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2CC" w:rsidRDefault="004965C1" w:rsidP="00446D45">
      <w:pPr>
        <w:ind w:firstLine="0"/>
        <w:jc w:val="center"/>
        <w:rPr>
          <w:rFonts w:ascii="Times New Roman" w:hAnsi="Times New Roman" w:cs="Times New Roman"/>
        </w:rPr>
      </w:pPr>
      <w:bookmarkStart w:id="0" w:name="_GoBack"/>
      <w:bookmarkEnd w:id="0"/>
      <w:r>
        <w:rPr>
          <w:rFonts w:ascii="Times New Roman" w:hAnsi="Times New Roman" w:cs="Times New Roman"/>
          <w:noProof/>
          <w:sz w:val="24"/>
        </w:rPr>
        <w:drawing>
          <wp:inline distT="0" distB="0" distL="0" distR="0">
            <wp:extent cx="514350" cy="685800"/>
            <wp:effectExtent l="0" t="0" r="0" b="0"/>
            <wp:docPr id="1" name="Рисунок 1"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p>
    <w:p w:rsidR="00446D45" w:rsidRDefault="00446D45" w:rsidP="00446D45">
      <w:pPr>
        <w:ind w:firstLine="0"/>
        <w:jc w:val="center"/>
        <w:rPr>
          <w:rFonts w:ascii="Times New Roman" w:hAnsi="Times New Roman" w:cs="Times New Roman"/>
        </w:rPr>
      </w:pPr>
    </w:p>
    <w:p w:rsidR="00446D45" w:rsidRPr="00446D45" w:rsidRDefault="00446D45" w:rsidP="00446D45">
      <w:pPr>
        <w:ind w:firstLine="0"/>
        <w:jc w:val="center"/>
        <w:rPr>
          <w:rFonts w:ascii="Times New Roman" w:hAnsi="Times New Roman" w:cs="Times New Roman"/>
          <w:b/>
          <w:sz w:val="36"/>
        </w:rPr>
      </w:pPr>
      <w:r w:rsidRPr="00446D45">
        <w:rPr>
          <w:rFonts w:ascii="Times New Roman" w:hAnsi="Times New Roman" w:cs="Times New Roman"/>
          <w:b/>
          <w:sz w:val="36"/>
        </w:rPr>
        <w:t>АДМИНИСТРАЦИЯ ГОРОДА КРАСНОЯРСКА</w:t>
      </w:r>
    </w:p>
    <w:p w:rsidR="00446D45" w:rsidRDefault="00446D45" w:rsidP="00446D45">
      <w:pPr>
        <w:ind w:firstLine="0"/>
        <w:jc w:val="center"/>
        <w:rPr>
          <w:rFonts w:ascii="Times New Roman" w:hAnsi="Times New Roman" w:cs="Times New Roman"/>
        </w:rPr>
      </w:pPr>
    </w:p>
    <w:p w:rsidR="00446D45" w:rsidRDefault="00446D45" w:rsidP="00446D45">
      <w:pPr>
        <w:ind w:firstLine="0"/>
        <w:jc w:val="center"/>
        <w:rPr>
          <w:rFonts w:ascii="Times New Roman" w:hAnsi="Times New Roman" w:cs="Times New Roman"/>
          <w:sz w:val="44"/>
        </w:rPr>
      </w:pPr>
      <w:r>
        <w:rPr>
          <w:rFonts w:ascii="Times New Roman" w:hAnsi="Times New Roman" w:cs="Times New Roman"/>
          <w:sz w:val="44"/>
        </w:rPr>
        <w:t>ПОСТАНОВЛЕНИЕ</w:t>
      </w:r>
    </w:p>
    <w:p w:rsidR="00446D45" w:rsidRDefault="00446D45" w:rsidP="00446D45">
      <w:pPr>
        <w:ind w:firstLine="0"/>
        <w:jc w:val="center"/>
        <w:rPr>
          <w:rFonts w:ascii="Times New Roman" w:hAnsi="Times New Roman" w:cs="Times New Roman"/>
          <w:sz w:val="44"/>
        </w:rPr>
      </w:pPr>
    </w:p>
    <w:tbl>
      <w:tblPr>
        <w:tblW w:w="0" w:type="auto"/>
        <w:tblLayout w:type="fixed"/>
        <w:tblLook w:val="0000" w:firstRow="0" w:lastRow="0" w:firstColumn="0" w:lastColumn="0" w:noHBand="0" w:noVBand="0"/>
      </w:tblPr>
      <w:tblGrid>
        <w:gridCol w:w="4785"/>
        <w:gridCol w:w="4786"/>
      </w:tblGrid>
      <w:tr w:rsidR="00446D45" w:rsidTr="00446D45">
        <w:tblPrEx>
          <w:tblCellMar>
            <w:top w:w="0" w:type="dxa"/>
            <w:bottom w:w="0" w:type="dxa"/>
          </w:tblCellMar>
        </w:tblPrEx>
        <w:tc>
          <w:tcPr>
            <w:tcW w:w="4785" w:type="dxa"/>
            <w:shd w:val="clear" w:color="auto" w:fill="auto"/>
          </w:tcPr>
          <w:p w:rsidR="00446D45" w:rsidRPr="00740195" w:rsidRDefault="001A1AE8" w:rsidP="00740195">
            <w:pPr>
              <w:ind w:firstLine="0"/>
              <w:jc w:val="left"/>
              <w:rPr>
                <w:rFonts w:ascii="Times New Roman" w:hAnsi="Times New Roman" w:cs="Times New Roman"/>
                <w:sz w:val="30"/>
              </w:rPr>
            </w:pPr>
            <w:r>
              <w:rPr>
                <w:rFonts w:ascii="Times New Roman" w:hAnsi="Times New Roman" w:cs="Times New Roman"/>
                <w:sz w:val="30"/>
              </w:rPr>
              <w:t>ПРОЕКТ</w:t>
            </w:r>
          </w:p>
        </w:tc>
        <w:tc>
          <w:tcPr>
            <w:tcW w:w="4786" w:type="dxa"/>
            <w:shd w:val="clear" w:color="auto" w:fill="auto"/>
          </w:tcPr>
          <w:p w:rsidR="00446D45" w:rsidRPr="00740195" w:rsidRDefault="00915259" w:rsidP="00892F0E">
            <w:pPr>
              <w:ind w:right="284" w:firstLine="0"/>
              <w:jc w:val="right"/>
              <w:rPr>
                <w:rFonts w:ascii="Times New Roman" w:hAnsi="Times New Roman" w:cs="Times New Roman"/>
                <w:sz w:val="30"/>
              </w:rPr>
            </w:pPr>
            <w:r>
              <w:rPr>
                <w:rFonts w:ascii="Times New Roman" w:hAnsi="Times New Roman" w:cs="Times New Roman"/>
                <w:sz w:val="30"/>
              </w:rPr>
              <w:t xml:space="preserve">№ </w:t>
            </w:r>
          </w:p>
        </w:tc>
      </w:tr>
    </w:tbl>
    <w:p w:rsidR="00446D45" w:rsidRDefault="00446D45" w:rsidP="00446D45">
      <w:pPr>
        <w:ind w:firstLine="0"/>
        <w:jc w:val="center"/>
        <w:rPr>
          <w:rFonts w:ascii="Times New Roman" w:hAnsi="Times New Roman" w:cs="Times New Roman"/>
          <w:sz w:val="44"/>
        </w:rPr>
      </w:pPr>
    </w:p>
    <w:p w:rsidR="001E6D32" w:rsidRPr="001A1AE8" w:rsidRDefault="00600432" w:rsidP="001A1AE8">
      <w:pPr>
        <w:ind w:firstLine="0"/>
        <w:jc w:val="center"/>
        <w:rPr>
          <w:rFonts w:ascii="Times New Roman" w:hAnsi="Times New Roman" w:cs="Times New Roman"/>
          <w:bCs/>
          <w:sz w:val="30"/>
          <w:szCs w:val="30"/>
        </w:rPr>
      </w:pPr>
      <w:r w:rsidRPr="001A1AE8">
        <w:rPr>
          <w:rFonts w:ascii="Times New Roman" w:hAnsi="Times New Roman" w:cs="Times New Roman"/>
          <w:bCs/>
          <w:sz w:val="30"/>
          <w:szCs w:val="30"/>
        </w:rPr>
        <w:t>О</w:t>
      </w:r>
      <w:r w:rsidR="00D038E9" w:rsidRPr="001A1AE8">
        <w:rPr>
          <w:rFonts w:ascii="Times New Roman" w:hAnsi="Times New Roman" w:cs="Times New Roman"/>
          <w:bCs/>
          <w:sz w:val="30"/>
          <w:szCs w:val="30"/>
        </w:rPr>
        <w:t>б</w:t>
      </w:r>
      <w:r w:rsidRPr="001A1AE8">
        <w:rPr>
          <w:rFonts w:ascii="Times New Roman" w:hAnsi="Times New Roman" w:cs="Times New Roman"/>
          <w:bCs/>
          <w:sz w:val="30"/>
          <w:szCs w:val="30"/>
        </w:rPr>
        <w:t xml:space="preserve"> </w:t>
      </w:r>
      <w:r w:rsidR="00935E96" w:rsidRPr="001A1AE8">
        <w:rPr>
          <w:rFonts w:ascii="Times New Roman" w:hAnsi="Times New Roman" w:cs="Times New Roman"/>
          <w:bCs/>
          <w:sz w:val="30"/>
          <w:szCs w:val="30"/>
        </w:rPr>
        <w:t xml:space="preserve">утверждении муниципальной программы «Развитие образования </w:t>
      </w:r>
      <w:r w:rsidR="001A1AE8" w:rsidRPr="001A1AE8">
        <w:rPr>
          <w:rFonts w:ascii="Times New Roman" w:hAnsi="Times New Roman" w:cs="Times New Roman"/>
          <w:bCs/>
          <w:sz w:val="30"/>
          <w:szCs w:val="30"/>
        </w:rPr>
        <w:t xml:space="preserve"> </w:t>
      </w:r>
      <w:r w:rsidR="00935E96" w:rsidRPr="001A1AE8">
        <w:rPr>
          <w:rFonts w:ascii="Times New Roman" w:hAnsi="Times New Roman" w:cs="Times New Roman"/>
          <w:bCs/>
          <w:sz w:val="30"/>
          <w:szCs w:val="30"/>
        </w:rPr>
        <w:t>в городе Красноярске</w:t>
      </w:r>
      <w:r w:rsidR="00DB7F39" w:rsidRPr="001A1AE8">
        <w:rPr>
          <w:rFonts w:ascii="Times New Roman" w:hAnsi="Times New Roman" w:cs="Times New Roman"/>
          <w:bCs/>
          <w:sz w:val="30"/>
          <w:szCs w:val="30"/>
        </w:rPr>
        <w:t>»</w:t>
      </w:r>
      <w:r w:rsidR="00715C74" w:rsidRPr="001A1AE8">
        <w:rPr>
          <w:rFonts w:ascii="Times New Roman" w:hAnsi="Times New Roman" w:cs="Times New Roman"/>
          <w:bCs/>
          <w:sz w:val="30"/>
          <w:szCs w:val="30"/>
        </w:rPr>
        <w:t xml:space="preserve"> на 20</w:t>
      </w:r>
      <w:r w:rsidR="00892F0E" w:rsidRPr="001A1AE8">
        <w:rPr>
          <w:rFonts w:ascii="Times New Roman" w:hAnsi="Times New Roman" w:cs="Times New Roman"/>
          <w:bCs/>
          <w:sz w:val="30"/>
          <w:szCs w:val="30"/>
        </w:rPr>
        <w:t>20</w:t>
      </w:r>
      <w:r w:rsidR="00EE3C63" w:rsidRPr="001A1AE8">
        <w:rPr>
          <w:rFonts w:ascii="Times New Roman" w:hAnsi="Times New Roman" w:cs="Times New Roman"/>
          <w:bCs/>
          <w:sz w:val="30"/>
          <w:szCs w:val="30"/>
        </w:rPr>
        <w:t xml:space="preserve"> год</w:t>
      </w:r>
      <w:r w:rsidR="00AB09A8" w:rsidRPr="001A1AE8">
        <w:rPr>
          <w:rFonts w:ascii="Times New Roman" w:hAnsi="Times New Roman" w:cs="Times New Roman"/>
          <w:bCs/>
          <w:sz w:val="30"/>
          <w:szCs w:val="30"/>
        </w:rPr>
        <w:t xml:space="preserve"> и пл</w:t>
      </w:r>
      <w:r w:rsidR="00AB09A8" w:rsidRPr="001A1AE8">
        <w:rPr>
          <w:rFonts w:ascii="Times New Roman" w:hAnsi="Times New Roman" w:cs="Times New Roman"/>
          <w:bCs/>
          <w:sz w:val="30"/>
          <w:szCs w:val="30"/>
        </w:rPr>
        <w:t>а</w:t>
      </w:r>
      <w:r w:rsidR="00AB09A8" w:rsidRPr="001A1AE8">
        <w:rPr>
          <w:rFonts w:ascii="Times New Roman" w:hAnsi="Times New Roman" w:cs="Times New Roman"/>
          <w:bCs/>
          <w:sz w:val="30"/>
          <w:szCs w:val="30"/>
        </w:rPr>
        <w:t>новый период</w:t>
      </w:r>
    </w:p>
    <w:p w:rsidR="00DE6EB4" w:rsidRPr="001A1AE8" w:rsidRDefault="00AB09A8" w:rsidP="001A1AE8">
      <w:pPr>
        <w:pStyle w:val="ConsPlusTitle"/>
        <w:widowControl/>
        <w:spacing w:line="192" w:lineRule="auto"/>
        <w:jc w:val="center"/>
        <w:rPr>
          <w:rFonts w:ascii="Times New Roman" w:hAnsi="Times New Roman" w:cs="Times New Roman"/>
          <w:b w:val="0"/>
          <w:bCs w:val="0"/>
          <w:sz w:val="30"/>
          <w:szCs w:val="30"/>
        </w:rPr>
      </w:pPr>
      <w:r w:rsidRPr="001A1AE8">
        <w:rPr>
          <w:rFonts w:ascii="Times New Roman" w:hAnsi="Times New Roman" w:cs="Times New Roman"/>
          <w:b w:val="0"/>
          <w:bCs w:val="0"/>
          <w:sz w:val="30"/>
          <w:szCs w:val="30"/>
        </w:rPr>
        <w:t>20</w:t>
      </w:r>
      <w:r w:rsidR="00892F0E" w:rsidRPr="001A1AE8">
        <w:rPr>
          <w:rFonts w:ascii="Times New Roman" w:hAnsi="Times New Roman" w:cs="Times New Roman"/>
          <w:b w:val="0"/>
          <w:bCs w:val="0"/>
          <w:sz w:val="30"/>
          <w:szCs w:val="30"/>
        </w:rPr>
        <w:t>21</w:t>
      </w:r>
      <w:r w:rsidR="00B904F0" w:rsidRPr="001A1AE8">
        <w:rPr>
          <w:rFonts w:ascii="Times New Roman" w:hAnsi="Times New Roman" w:cs="Times New Roman"/>
          <w:b w:val="0"/>
          <w:bCs w:val="0"/>
          <w:sz w:val="30"/>
          <w:szCs w:val="30"/>
        </w:rPr>
        <w:t>–</w:t>
      </w:r>
      <w:r w:rsidR="00715C74" w:rsidRPr="001A1AE8">
        <w:rPr>
          <w:rFonts w:ascii="Times New Roman" w:hAnsi="Times New Roman" w:cs="Times New Roman"/>
          <w:b w:val="0"/>
          <w:bCs w:val="0"/>
          <w:sz w:val="30"/>
          <w:szCs w:val="30"/>
        </w:rPr>
        <w:t>20</w:t>
      </w:r>
      <w:r w:rsidR="005B20E7" w:rsidRPr="001A1AE8">
        <w:rPr>
          <w:rFonts w:ascii="Times New Roman" w:hAnsi="Times New Roman" w:cs="Times New Roman"/>
          <w:b w:val="0"/>
          <w:bCs w:val="0"/>
          <w:sz w:val="30"/>
          <w:szCs w:val="30"/>
        </w:rPr>
        <w:t>2</w:t>
      </w:r>
      <w:r w:rsidR="00892F0E" w:rsidRPr="001A1AE8">
        <w:rPr>
          <w:rFonts w:ascii="Times New Roman" w:hAnsi="Times New Roman" w:cs="Times New Roman"/>
          <w:b w:val="0"/>
          <w:bCs w:val="0"/>
          <w:sz w:val="30"/>
          <w:szCs w:val="30"/>
        </w:rPr>
        <w:t>2</w:t>
      </w:r>
      <w:r w:rsidR="00935E96" w:rsidRPr="001A1AE8">
        <w:rPr>
          <w:rFonts w:ascii="Times New Roman" w:hAnsi="Times New Roman" w:cs="Times New Roman"/>
          <w:b w:val="0"/>
          <w:bCs w:val="0"/>
          <w:sz w:val="30"/>
          <w:szCs w:val="30"/>
        </w:rPr>
        <w:t xml:space="preserve"> год</w:t>
      </w:r>
      <w:r w:rsidR="00B35769" w:rsidRPr="001A1AE8">
        <w:rPr>
          <w:rFonts w:ascii="Times New Roman" w:hAnsi="Times New Roman" w:cs="Times New Roman"/>
          <w:b w:val="0"/>
          <w:bCs w:val="0"/>
          <w:sz w:val="30"/>
          <w:szCs w:val="30"/>
        </w:rPr>
        <w:t>ов</w:t>
      </w:r>
    </w:p>
    <w:p w:rsidR="0015761D" w:rsidRPr="00ED52B3" w:rsidRDefault="0015761D" w:rsidP="00B7276D">
      <w:pPr>
        <w:pStyle w:val="ConsPlusNormal"/>
        <w:widowControl/>
        <w:ind w:firstLine="709"/>
        <w:jc w:val="both"/>
        <w:rPr>
          <w:rFonts w:ascii="Times New Roman" w:hAnsi="Times New Roman" w:cs="Times New Roman"/>
          <w:sz w:val="30"/>
          <w:szCs w:val="30"/>
        </w:rPr>
      </w:pPr>
    </w:p>
    <w:p w:rsidR="00615090" w:rsidRPr="00ED52B3" w:rsidRDefault="00615090" w:rsidP="00B7276D">
      <w:pPr>
        <w:pStyle w:val="ConsPlusNormal"/>
        <w:widowControl/>
        <w:ind w:firstLine="709"/>
        <w:jc w:val="both"/>
        <w:rPr>
          <w:rFonts w:ascii="Times New Roman" w:hAnsi="Times New Roman" w:cs="Times New Roman"/>
          <w:sz w:val="30"/>
          <w:szCs w:val="30"/>
        </w:rPr>
      </w:pPr>
    </w:p>
    <w:p w:rsidR="00C62C1C" w:rsidRPr="00ED52B3" w:rsidRDefault="00C62C1C" w:rsidP="001232CC">
      <w:pPr>
        <w:widowControl/>
        <w:ind w:firstLine="709"/>
        <w:rPr>
          <w:rFonts w:ascii="Times New Roman" w:hAnsi="Times New Roman" w:cs="Times New Roman"/>
          <w:sz w:val="30"/>
          <w:szCs w:val="30"/>
        </w:rPr>
      </w:pPr>
      <w:r w:rsidRPr="00ED52B3">
        <w:rPr>
          <w:rFonts w:ascii="Times New Roman" w:hAnsi="Times New Roman" w:cs="Times New Roman"/>
          <w:sz w:val="30"/>
          <w:szCs w:val="30"/>
        </w:rPr>
        <w:t>В целях повышения качества организации предоставления общ</w:t>
      </w:r>
      <w:r w:rsidRPr="00ED52B3">
        <w:rPr>
          <w:rFonts w:ascii="Times New Roman" w:hAnsi="Times New Roman" w:cs="Times New Roman"/>
          <w:sz w:val="30"/>
          <w:szCs w:val="30"/>
        </w:rPr>
        <w:t>е</w:t>
      </w:r>
      <w:r w:rsidRPr="00ED52B3">
        <w:rPr>
          <w:rFonts w:ascii="Times New Roman" w:hAnsi="Times New Roman" w:cs="Times New Roman"/>
          <w:sz w:val="30"/>
          <w:szCs w:val="30"/>
        </w:rPr>
        <w:t>доступного и бесплатного дошкольного, начального общего, основного общего, среднего общего образования по основным общеобразовател</w:t>
      </w:r>
      <w:r w:rsidRPr="00ED52B3">
        <w:rPr>
          <w:rFonts w:ascii="Times New Roman" w:hAnsi="Times New Roman" w:cs="Times New Roman"/>
          <w:sz w:val="30"/>
          <w:szCs w:val="30"/>
        </w:rPr>
        <w:t>ь</w:t>
      </w:r>
      <w:r w:rsidRPr="00ED52B3">
        <w:rPr>
          <w:rFonts w:ascii="Times New Roman" w:hAnsi="Times New Roman" w:cs="Times New Roman"/>
          <w:sz w:val="30"/>
          <w:szCs w:val="30"/>
        </w:rPr>
        <w:t>ным программам, дополнительного образования детей, создания усл</w:t>
      </w:r>
      <w:r w:rsidRPr="00ED52B3">
        <w:rPr>
          <w:rFonts w:ascii="Times New Roman" w:hAnsi="Times New Roman" w:cs="Times New Roman"/>
          <w:sz w:val="30"/>
          <w:szCs w:val="30"/>
        </w:rPr>
        <w:t>о</w:t>
      </w:r>
      <w:r w:rsidRPr="00ED52B3">
        <w:rPr>
          <w:rFonts w:ascii="Times New Roman" w:hAnsi="Times New Roman" w:cs="Times New Roman"/>
          <w:sz w:val="30"/>
          <w:szCs w:val="30"/>
        </w:rPr>
        <w:t>вий для осуществления присмотра и ухода за дет</w:t>
      </w:r>
      <w:r w:rsidRPr="00ED52B3">
        <w:rPr>
          <w:rFonts w:ascii="Times New Roman" w:hAnsi="Times New Roman" w:cs="Times New Roman"/>
          <w:sz w:val="30"/>
          <w:szCs w:val="30"/>
        </w:rPr>
        <w:t>ь</w:t>
      </w:r>
      <w:r w:rsidRPr="00ED52B3">
        <w:rPr>
          <w:rFonts w:ascii="Times New Roman" w:hAnsi="Times New Roman" w:cs="Times New Roman"/>
          <w:sz w:val="30"/>
          <w:szCs w:val="30"/>
        </w:rPr>
        <w:t>ми, содержания детей в муниципальных образовательных учреждениях, а также организации отдыха детей в к</w:t>
      </w:r>
      <w:r w:rsidRPr="00ED52B3">
        <w:rPr>
          <w:rFonts w:ascii="Times New Roman" w:hAnsi="Times New Roman" w:cs="Times New Roman"/>
          <w:sz w:val="30"/>
          <w:szCs w:val="30"/>
        </w:rPr>
        <w:t>а</w:t>
      </w:r>
      <w:r w:rsidRPr="00ED52B3">
        <w:rPr>
          <w:rFonts w:ascii="Times New Roman" w:hAnsi="Times New Roman" w:cs="Times New Roman"/>
          <w:sz w:val="30"/>
          <w:szCs w:val="30"/>
        </w:rPr>
        <w:t>никулярное время на территории города Красноярска, обеспечения содержания зданий и сооружений муниципальных образ</w:t>
      </w:r>
      <w:r w:rsidRPr="00ED52B3">
        <w:rPr>
          <w:rFonts w:ascii="Times New Roman" w:hAnsi="Times New Roman" w:cs="Times New Roman"/>
          <w:sz w:val="30"/>
          <w:szCs w:val="30"/>
        </w:rPr>
        <w:t>о</w:t>
      </w:r>
      <w:r w:rsidRPr="00ED52B3">
        <w:rPr>
          <w:rFonts w:ascii="Times New Roman" w:hAnsi="Times New Roman" w:cs="Times New Roman"/>
          <w:sz w:val="30"/>
          <w:szCs w:val="30"/>
        </w:rPr>
        <w:t>вательных организаций, обустройства прилегающих к ним территорий, в соответствии с пост</w:t>
      </w:r>
      <w:r w:rsidRPr="00ED52B3">
        <w:rPr>
          <w:rFonts w:ascii="Times New Roman" w:hAnsi="Times New Roman" w:cs="Times New Roman"/>
          <w:sz w:val="30"/>
          <w:szCs w:val="30"/>
        </w:rPr>
        <w:t>а</w:t>
      </w:r>
      <w:r w:rsidRPr="00ED52B3">
        <w:rPr>
          <w:rFonts w:ascii="Times New Roman" w:hAnsi="Times New Roman" w:cs="Times New Roman"/>
          <w:sz w:val="30"/>
          <w:szCs w:val="30"/>
        </w:rPr>
        <w:t>новлением администрации города от 27.0</w:t>
      </w:r>
      <w:r w:rsidR="00BE5867" w:rsidRPr="00ED52B3">
        <w:rPr>
          <w:rFonts w:ascii="Times New Roman" w:hAnsi="Times New Roman" w:cs="Times New Roman"/>
          <w:sz w:val="30"/>
          <w:szCs w:val="30"/>
        </w:rPr>
        <w:t>3.2015</w:t>
      </w:r>
      <w:r w:rsidRPr="00ED52B3">
        <w:rPr>
          <w:rFonts w:ascii="Times New Roman" w:hAnsi="Times New Roman" w:cs="Times New Roman"/>
          <w:sz w:val="30"/>
          <w:szCs w:val="30"/>
        </w:rPr>
        <w:t xml:space="preserve"> № </w:t>
      </w:r>
      <w:r w:rsidR="00BE5867" w:rsidRPr="00ED52B3">
        <w:rPr>
          <w:rFonts w:ascii="Times New Roman" w:hAnsi="Times New Roman" w:cs="Times New Roman"/>
          <w:sz w:val="30"/>
          <w:szCs w:val="30"/>
        </w:rPr>
        <w:t>153</w:t>
      </w:r>
      <w:r w:rsidRPr="00ED52B3">
        <w:rPr>
          <w:rFonts w:ascii="Times New Roman" w:hAnsi="Times New Roman" w:cs="Times New Roman"/>
          <w:sz w:val="30"/>
          <w:szCs w:val="30"/>
        </w:rPr>
        <w:t xml:space="preserve"> «Об утверждении Порядка принятия решений о разработке, фо</w:t>
      </w:r>
      <w:r w:rsidRPr="00ED52B3">
        <w:rPr>
          <w:rFonts w:ascii="Times New Roman" w:hAnsi="Times New Roman" w:cs="Times New Roman"/>
          <w:sz w:val="30"/>
          <w:szCs w:val="30"/>
        </w:rPr>
        <w:t>р</w:t>
      </w:r>
      <w:r w:rsidRPr="00ED52B3">
        <w:rPr>
          <w:rFonts w:ascii="Times New Roman" w:hAnsi="Times New Roman" w:cs="Times New Roman"/>
          <w:sz w:val="30"/>
          <w:szCs w:val="30"/>
        </w:rPr>
        <w:t>мировании и реализации муниципальных программ города Красноя</w:t>
      </w:r>
      <w:r w:rsidRPr="00ED52B3">
        <w:rPr>
          <w:rFonts w:ascii="Times New Roman" w:hAnsi="Times New Roman" w:cs="Times New Roman"/>
          <w:sz w:val="30"/>
          <w:szCs w:val="30"/>
        </w:rPr>
        <w:t>р</w:t>
      </w:r>
      <w:r w:rsidRPr="00ED52B3">
        <w:rPr>
          <w:rFonts w:ascii="Times New Roman" w:hAnsi="Times New Roman" w:cs="Times New Roman"/>
          <w:sz w:val="30"/>
          <w:szCs w:val="30"/>
        </w:rPr>
        <w:t xml:space="preserve">ска», </w:t>
      </w:r>
      <w:r w:rsidR="00ED52B3" w:rsidRPr="00ED52B3">
        <w:rPr>
          <w:rFonts w:ascii="Times New Roman" w:hAnsi="Times New Roman" w:cs="Times New Roman"/>
          <w:sz w:val="30"/>
          <w:szCs w:val="30"/>
        </w:rPr>
        <w:t>распоряжением админ</w:t>
      </w:r>
      <w:r w:rsidR="00ED52B3" w:rsidRPr="00ED52B3">
        <w:rPr>
          <w:rFonts w:ascii="Times New Roman" w:hAnsi="Times New Roman" w:cs="Times New Roman"/>
          <w:sz w:val="30"/>
          <w:szCs w:val="30"/>
        </w:rPr>
        <w:t>и</w:t>
      </w:r>
      <w:r w:rsidR="00ED52B3" w:rsidRPr="00ED52B3">
        <w:rPr>
          <w:rFonts w:ascii="Times New Roman" w:hAnsi="Times New Roman" w:cs="Times New Roman"/>
          <w:sz w:val="30"/>
          <w:szCs w:val="30"/>
        </w:rPr>
        <w:t>страции г</w:t>
      </w:r>
      <w:r w:rsidR="00363685">
        <w:rPr>
          <w:rFonts w:ascii="Times New Roman" w:hAnsi="Times New Roman" w:cs="Times New Roman"/>
          <w:sz w:val="30"/>
          <w:szCs w:val="30"/>
        </w:rPr>
        <w:t>орода</w:t>
      </w:r>
      <w:r w:rsidR="00ED52B3" w:rsidRPr="00ED52B3">
        <w:rPr>
          <w:rFonts w:ascii="Times New Roman" w:hAnsi="Times New Roman" w:cs="Times New Roman"/>
          <w:sz w:val="30"/>
          <w:szCs w:val="30"/>
        </w:rPr>
        <w:t xml:space="preserve"> от </w:t>
      </w:r>
      <w:r w:rsidR="00892F0E">
        <w:rPr>
          <w:rFonts w:ascii="Times New Roman" w:hAnsi="Times New Roman" w:cs="Times New Roman"/>
          <w:sz w:val="30"/>
          <w:szCs w:val="30"/>
        </w:rPr>
        <w:t>30.07.2019</w:t>
      </w:r>
      <w:r w:rsidR="00ED52B3" w:rsidRPr="00ED52B3">
        <w:rPr>
          <w:rFonts w:ascii="Times New Roman" w:hAnsi="Times New Roman" w:cs="Times New Roman"/>
          <w:sz w:val="30"/>
          <w:szCs w:val="30"/>
        </w:rPr>
        <w:t xml:space="preserve"> </w:t>
      </w:r>
      <w:r w:rsidR="00ED52B3">
        <w:rPr>
          <w:rFonts w:ascii="Times New Roman" w:hAnsi="Times New Roman" w:cs="Times New Roman"/>
          <w:sz w:val="30"/>
          <w:szCs w:val="30"/>
        </w:rPr>
        <w:t>№</w:t>
      </w:r>
      <w:r w:rsidR="00ED52B3" w:rsidRPr="00ED52B3">
        <w:rPr>
          <w:rFonts w:ascii="Times New Roman" w:hAnsi="Times New Roman" w:cs="Times New Roman"/>
          <w:sz w:val="30"/>
          <w:szCs w:val="30"/>
        </w:rPr>
        <w:t>2</w:t>
      </w:r>
      <w:r w:rsidR="00892F0E">
        <w:rPr>
          <w:rFonts w:ascii="Times New Roman" w:hAnsi="Times New Roman" w:cs="Times New Roman"/>
          <w:sz w:val="30"/>
          <w:szCs w:val="30"/>
        </w:rPr>
        <w:t>50</w:t>
      </w:r>
      <w:r w:rsidR="00ED52B3" w:rsidRPr="00ED52B3">
        <w:rPr>
          <w:rFonts w:ascii="Times New Roman" w:hAnsi="Times New Roman" w:cs="Times New Roman"/>
          <w:sz w:val="30"/>
          <w:szCs w:val="30"/>
        </w:rPr>
        <w:t xml:space="preserve">-р </w:t>
      </w:r>
      <w:r w:rsidR="00363685">
        <w:rPr>
          <w:rFonts w:ascii="Times New Roman" w:hAnsi="Times New Roman" w:cs="Times New Roman"/>
          <w:sz w:val="30"/>
          <w:szCs w:val="30"/>
        </w:rPr>
        <w:t xml:space="preserve">             </w:t>
      </w:r>
      <w:r w:rsidR="00ED52B3" w:rsidRPr="00ED52B3">
        <w:rPr>
          <w:rFonts w:ascii="Times New Roman" w:hAnsi="Times New Roman" w:cs="Times New Roman"/>
          <w:sz w:val="30"/>
          <w:szCs w:val="30"/>
        </w:rPr>
        <w:t>«Об утверждении перечня муниципальных программ города Красноя</w:t>
      </w:r>
      <w:r w:rsidR="00ED52B3" w:rsidRPr="00ED52B3">
        <w:rPr>
          <w:rFonts w:ascii="Times New Roman" w:hAnsi="Times New Roman" w:cs="Times New Roman"/>
          <w:sz w:val="30"/>
          <w:szCs w:val="30"/>
        </w:rPr>
        <w:t>р</w:t>
      </w:r>
      <w:r w:rsidR="00ED52B3" w:rsidRPr="00ED52B3">
        <w:rPr>
          <w:rFonts w:ascii="Times New Roman" w:hAnsi="Times New Roman" w:cs="Times New Roman"/>
          <w:sz w:val="30"/>
          <w:szCs w:val="30"/>
        </w:rPr>
        <w:t xml:space="preserve">ска на </w:t>
      </w:r>
      <w:r w:rsidR="00892F0E">
        <w:rPr>
          <w:rFonts w:ascii="Times New Roman" w:hAnsi="Times New Roman" w:cs="Times New Roman"/>
          <w:sz w:val="30"/>
          <w:szCs w:val="30"/>
        </w:rPr>
        <w:t>2020 год и плановый период 2021</w:t>
      </w:r>
      <w:r w:rsidR="001232CC">
        <w:rPr>
          <w:rFonts w:ascii="Times New Roman" w:hAnsi="Times New Roman" w:cs="Times New Roman"/>
          <w:sz w:val="30"/>
          <w:szCs w:val="30"/>
        </w:rPr>
        <w:t>–</w:t>
      </w:r>
      <w:r w:rsidR="00892F0E">
        <w:rPr>
          <w:rFonts w:ascii="Times New Roman" w:hAnsi="Times New Roman" w:cs="Times New Roman"/>
          <w:sz w:val="30"/>
          <w:szCs w:val="30"/>
        </w:rPr>
        <w:t>2022</w:t>
      </w:r>
      <w:r w:rsidR="00ED52B3" w:rsidRPr="00ED52B3">
        <w:rPr>
          <w:rFonts w:ascii="Times New Roman" w:hAnsi="Times New Roman" w:cs="Times New Roman"/>
          <w:sz w:val="30"/>
          <w:szCs w:val="30"/>
        </w:rPr>
        <w:t xml:space="preserve"> годов», </w:t>
      </w:r>
      <w:r w:rsidRPr="00ED52B3">
        <w:rPr>
          <w:rFonts w:ascii="Times New Roman" w:hAnsi="Times New Roman" w:cs="Times New Roman"/>
          <w:sz w:val="30"/>
          <w:szCs w:val="30"/>
        </w:rPr>
        <w:t>руководствуясь ст. 4</w:t>
      </w:r>
      <w:hyperlink r:id="rId10" w:history="1">
        <w:r w:rsidRPr="00ED52B3">
          <w:rPr>
            <w:rStyle w:val="af"/>
            <w:rFonts w:ascii="Times New Roman" w:hAnsi="Times New Roman" w:cs="Times New Roman"/>
            <w:color w:val="auto"/>
            <w:sz w:val="30"/>
            <w:szCs w:val="30"/>
            <w:u w:val="none"/>
          </w:rPr>
          <w:t>1</w:t>
        </w:r>
      </w:hyperlink>
      <w:r w:rsidRPr="00ED52B3">
        <w:rPr>
          <w:rFonts w:ascii="Times New Roman" w:hAnsi="Times New Roman" w:cs="Times New Roman"/>
          <w:sz w:val="30"/>
          <w:szCs w:val="30"/>
        </w:rPr>
        <w:t xml:space="preserve">, </w:t>
      </w:r>
      <w:hyperlink r:id="rId11" w:history="1">
        <w:r w:rsidRPr="00ED52B3">
          <w:rPr>
            <w:rStyle w:val="af"/>
            <w:rFonts w:ascii="Times New Roman" w:hAnsi="Times New Roman" w:cs="Times New Roman"/>
            <w:color w:val="auto"/>
            <w:sz w:val="30"/>
            <w:szCs w:val="30"/>
            <w:u w:val="none"/>
          </w:rPr>
          <w:t>58</w:t>
        </w:r>
      </w:hyperlink>
      <w:r w:rsidRPr="00ED52B3">
        <w:rPr>
          <w:rFonts w:ascii="Times New Roman" w:hAnsi="Times New Roman" w:cs="Times New Roman"/>
          <w:sz w:val="30"/>
          <w:szCs w:val="30"/>
        </w:rPr>
        <w:t xml:space="preserve">, </w:t>
      </w:r>
      <w:hyperlink r:id="rId12" w:history="1">
        <w:r w:rsidRPr="00ED52B3">
          <w:rPr>
            <w:rStyle w:val="af"/>
            <w:rFonts w:ascii="Times New Roman" w:hAnsi="Times New Roman" w:cs="Times New Roman"/>
            <w:color w:val="auto"/>
            <w:sz w:val="30"/>
            <w:szCs w:val="30"/>
            <w:u w:val="none"/>
          </w:rPr>
          <w:t>59</w:t>
        </w:r>
      </w:hyperlink>
      <w:r w:rsidRPr="00ED52B3">
        <w:rPr>
          <w:rFonts w:ascii="Times New Roman" w:hAnsi="Times New Roman" w:cs="Times New Roman"/>
          <w:sz w:val="30"/>
          <w:szCs w:val="30"/>
        </w:rPr>
        <w:t xml:space="preserve"> Устава города Красн</w:t>
      </w:r>
      <w:r w:rsidRPr="00ED52B3">
        <w:rPr>
          <w:rFonts w:ascii="Times New Roman" w:hAnsi="Times New Roman" w:cs="Times New Roman"/>
          <w:sz w:val="30"/>
          <w:szCs w:val="30"/>
        </w:rPr>
        <w:t>о</w:t>
      </w:r>
      <w:r w:rsidRPr="00ED52B3">
        <w:rPr>
          <w:rFonts w:ascii="Times New Roman" w:hAnsi="Times New Roman" w:cs="Times New Roman"/>
          <w:sz w:val="30"/>
          <w:szCs w:val="30"/>
        </w:rPr>
        <w:t xml:space="preserve">ярска, </w:t>
      </w:r>
    </w:p>
    <w:p w:rsidR="00C62C1C" w:rsidRPr="00ED52B3" w:rsidRDefault="00C62C1C" w:rsidP="00EF0D78">
      <w:pPr>
        <w:ind w:firstLine="0"/>
        <w:rPr>
          <w:rFonts w:ascii="Times New Roman" w:hAnsi="Times New Roman" w:cs="Times New Roman"/>
          <w:sz w:val="30"/>
          <w:szCs w:val="30"/>
        </w:rPr>
      </w:pPr>
      <w:r w:rsidRPr="00ED52B3">
        <w:rPr>
          <w:rFonts w:ascii="Times New Roman" w:hAnsi="Times New Roman" w:cs="Times New Roman"/>
          <w:sz w:val="30"/>
          <w:szCs w:val="30"/>
        </w:rPr>
        <w:t>ПОСТАНОВЛЯЮ:</w:t>
      </w:r>
    </w:p>
    <w:p w:rsidR="00C62C1C" w:rsidRPr="00ED52B3" w:rsidRDefault="00C62C1C" w:rsidP="00ED52B3">
      <w:pPr>
        <w:ind w:firstLine="709"/>
        <w:rPr>
          <w:rFonts w:ascii="Times New Roman" w:hAnsi="Times New Roman" w:cs="Times New Roman"/>
          <w:sz w:val="30"/>
          <w:szCs w:val="30"/>
        </w:rPr>
      </w:pPr>
      <w:r w:rsidRPr="00ED52B3">
        <w:rPr>
          <w:rFonts w:ascii="Times New Roman" w:hAnsi="Times New Roman" w:cs="Times New Roman"/>
          <w:sz w:val="30"/>
          <w:szCs w:val="30"/>
        </w:rPr>
        <w:t xml:space="preserve">1. Утвердить муниципальную программу «Развитие образования </w:t>
      </w:r>
      <w:r w:rsidR="00615090" w:rsidRPr="00ED52B3">
        <w:rPr>
          <w:rFonts w:ascii="Times New Roman" w:hAnsi="Times New Roman" w:cs="Times New Roman"/>
          <w:sz w:val="30"/>
          <w:szCs w:val="30"/>
        </w:rPr>
        <w:t xml:space="preserve">             </w:t>
      </w:r>
      <w:r w:rsidRPr="00ED52B3">
        <w:rPr>
          <w:rFonts w:ascii="Times New Roman" w:hAnsi="Times New Roman" w:cs="Times New Roman"/>
          <w:sz w:val="30"/>
          <w:szCs w:val="30"/>
        </w:rPr>
        <w:t>в городе Красноярске»</w:t>
      </w:r>
      <w:r w:rsidR="004C618E" w:rsidRPr="00ED52B3">
        <w:rPr>
          <w:rFonts w:ascii="Times New Roman" w:hAnsi="Times New Roman" w:cs="Times New Roman"/>
          <w:sz w:val="30"/>
          <w:szCs w:val="30"/>
        </w:rPr>
        <w:t xml:space="preserve"> на 20</w:t>
      </w:r>
      <w:r w:rsidR="00892F0E">
        <w:rPr>
          <w:rFonts w:ascii="Times New Roman" w:hAnsi="Times New Roman" w:cs="Times New Roman"/>
          <w:sz w:val="30"/>
          <w:szCs w:val="30"/>
        </w:rPr>
        <w:t>20</w:t>
      </w:r>
      <w:r w:rsidRPr="00ED52B3">
        <w:rPr>
          <w:rFonts w:ascii="Times New Roman" w:hAnsi="Times New Roman" w:cs="Times New Roman"/>
          <w:sz w:val="30"/>
          <w:szCs w:val="30"/>
        </w:rPr>
        <w:t xml:space="preserve"> год и плано</w:t>
      </w:r>
      <w:r w:rsidR="00AB09A8" w:rsidRPr="00ED52B3">
        <w:rPr>
          <w:rFonts w:ascii="Times New Roman" w:hAnsi="Times New Roman" w:cs="Times New Roman"/>
          <w:sz w:val="30"/>
          <w:szCs w:val="30"/>
        </w:rPr>
        <w:t>вый период 20</w:t>
      </w:r>
      <w:r w:rsidR="004C618E" w:rsidRPr="00ED52B3">
        <w:rPr>
          <w:rFonts w:ascii="Times New Roman" w:hAnsi="Times New Roman" w:cs="Times New Roman"/>
          <w:sz w:val="30"/>
          <w:szCs w:val="30"/>
        </w:rPr>
        <w:t>2</w:t>
      </w:r>
      <w:r w:rsidR="00892F0E">
        <w:rPr>
          <w:rFonts w:ascii="Times New Roman" w:hAnsi="Times New Roman" w:cs="Times New Roman"/>
          <w:sz w:val="30"/>
          <w:szCs w:val="30"/>
        </w:rPr>
        <w:t>1</w:t>
      </w:r>
      <w:r w:rsidR="00AB09A8" w:rsidRPr="00ED52B3">
        <w:rPr>
          <w:rFonts w:ascii="Times New Roman" w:hAnsi="Times New Roman" w:cs="Times New Roman"/>
          <w:sz w:val="30"/>
          <w:szCs w:val="30"/>
        </w:rPr>
        <w:t>–20</w:t>
      </w:r>
      <w:r w:rsidR="009C60ED" w:rsidRPr="00ED52B3">
        <w:rPr>
          <w:rFonts w:ascii="Times New Roman" w:hAnsi="Times New Roman" w:cs="Times New Roman"/>
          <w:sz w:val="30"/>
          <w:szCs w:val="30"/>
        </w:rPr>
        <w:t>2</w:t>
      </w:r>
      <w:r w:rsidR="00892F0E">
        <w:rPr>
          <w:rFonts w:ascii="Times New Roman" w:hAnsi="Times New Roman" w:cs="Times New Roman"/>
          <w:sz w:val="30"/>
          <w:szCs w:val="30"/>
        </w:rPr>
        <w:t>2</w:t>
      </w:r>
      <w:r w:rsidRPr="00ED52B3">
        <w:rPr>
          <w:rFonts w:ascii="Times New Roman" w:hAnsi="Times New Roman" w:cs="Times New Roman"/>
          <w:sz w:val="30"/>
          <w:szCs w:val="30"/>
        </w:rPr>
        <w:t xml:space="preserve"> годов согласно приложению.</w:t>
      </w:r>
    </w:p>
    <w:p w:rsidR="00C62C1C" w:rsidRPr="00ED52B3" w:rsidRDefault="009D7692" w:rsidP="00ED52B3">
      <w:pPr>
        <w:ind w:firstLine="709"/>
        <w:rPr>
          <w:rFonts w:ascii="Times New Roman" w:hAnsi="Times New Roman" w:cs="Times New Roman"/>
          <w:sz w:val="30"/>
          <w:szCs w:val="30"/>
        </w:rPr>
      </w:pPr>
      <w:r w:rsidRPr="00ED52B3">
        <w:rPr>
          <w:rFonts w:ascii="Times New Roman" w:hAnsi="Times New Roman" w:cs="Times New Roman"/>
          <w:sz w:val="30"/>
          <w:szCs w:val="30"/>
        </w:rPr>
        <w:t>2</w:t>
      </w:r>
      <w:r w:rsidR="00C62C1C" w:rsidRPr="00ED52B3">
        <w:rPr>
          <w:rFonts w:ascii="Times New Roman" w:hAnsi="Times New Roman" w:cs="Times New Roman"/>
          <w:sz w:val="30"/>
          <w:szCs w:val="30"/>
        </w:rPr>
        <w:t>. Настоящее постановление опубликовать в газете «Городские новости» и разместить на официальном сайте администрации г</w:t>
      </w:r>
      <w:r w:rsidR="00C62C1C" w:rsidRPr="00ED52B3">
        <w:rPr>
          <w:rFonts w:ascii="Times New Roman" w:hAnsi="Times New Roman" w:cs="Times New Roman"/>
          <w:sz w:val="30"/>
          <w:szCs w:val="30"/>
        </w:rPr>
        <w:t>о</w:t>
      </w:r>
      <w:r w:rsidR="00C62C1C" w:rsidRPr="00ED52B3">
        <w:rPr>
          <w:rFonts w:ascii="Times New Roman" w:hAnsi="Times New Roman" w:cs="Times New Roman"/>
          <w:sz w:val="30"/>
          <w:szCs w:val="30"/>
        </w:rPr>
        <w:t>рода.</w:t>
      </w:r>
    </w:p>
    <w:p w:rsidR="00094CF8" w:rsidRPr="00ED52B3" w:rsidRDefault="00094CF8" w:rsidP="00CE3BE6">
      <w:pPr>
        <w:pStyle w:val="ConsPlusNormal"/>
        <w:widowControl/>
        <w:ind w:firstLine="0"/>
        <w:rPr>
          <w:rFonts w:ascii="Times New Roman" w:hAnsi="Times New Roman" w:cs="Times New Roman"/>
          <w:sz w:val="30"/>
          <w:szCs w:val="30"/>
        </w:rPr>
      </w:pPr>
    </w:p>
    <w:p w:rsidR="00FE6155" w:rsidRPr="00ED52B3" w:rsidRDefault="00FE6155" w:rsidP="00CE3BE6">
      <w:pPr>
        <w:pStyle w:val="ConsPlusNormal"/>
        <w:widowControl/>
        <w:ind w:firstLine="0"/>
        <w:rPr>
          <w:rFonts w:ascii="Times New Roman" w:hAnsi="Times New Roman" w:cs="Times New Roman"/>
          <w:sz w:val="30"/>
          <w:szCs w:val="30"/>
        </w:rPr>
      </w:pPr>
    </w:p>
    <w:p w:rsidR="00FE69E9" w:rsidRDefault="00CE3BE6" w:rsidP="00D97059">
      <w:pPr>
        <w:pStyle w:val="ConsPlusNormal"/>
        <w:widowControl/>
        <w:ind w:firstLine="0"/>
        <w:rPr>
          <w:rFonts w:ascii="Times New Roman" w:hAnsi="Times New Roman" w:cs="Times New Roman"/>
          <w:sz w:val="30"/>
          <w:szCs w:val="30"/>
        </w:rPr>
      </w:pPr>
      <w:r w:rsidRPr="00ED52B3">
        <w:rPr>
          <w:rFonts w:ascii="Times New Roman" w:hAnsi="Times New Roman" w:cs="Times New Roman"/>
          <w:sz w:val="30"/>
          <w:szCs w:val="30"/>
        </w:rPr>
        <w:t>Глав</w:t>
      </w:r>
      <w:r w:rsidR="00B45E9E" w:rsidRPr="00ED52B3">
        <w:rPr>
          <w:rFonts w:ascii="Times New Roman" w:hAnsi="Times New Roman" w:cs="Times New Roman"/>
          <w:sz w:val="30"/>
          <w:szCs w:val="30"/>
        </w:rPr>
        <w:t>а</w:t>
      </w:r>
      <w:r w:rsidRPr="00ED52B3">
        <w:rPr>
          <w:rFonts w:ascii="Times New Roman" w:hAnsi="Times New Roman" w:cs="Times New Roman"/>
          <w:sz w:val="30"/>
          <w:szCs w:val="30"/>
        </w:rPr>
        <w:t xml:space="preserve"> города</w:t>
      </w:r>
      <w:r w:rsidRPr="00ED52B3">
        <w:rPr>
          <w:rFonts w:ascii="Times New Roman" w:hAnsi="Times New Roman" w:cs="Times New Roman"/>
          <w:sz w:val="30"/>
          <w:szCs w:val="30"/>
        </w:rPr>
        <w:tab/>
      </w:r>
      <w:r w:rsidRPr="00ED52B3">
        <w:rPr>
          <w:rFonts w:ascii="Times New Roman" w:hAnsi="Times New Roman" w:cs="Times New Roman"/>
          <w:sz w:val="30"/>
          <w:szCs w:val="30"/>
        </w:rPr>
        <w:tab/>
      </w:r>
      <w:r w:rsidRPr="00ED52B3">
        <w:rPr>
          <w:rFonts w:ascii="Times New Roman" w:hAnsi="Times New Roman" w:cs="Times New Roman"/>
          <w:sz w:val="30"/>
          <w:szCs w:val="30"/>
        </w:rPr>
        <w:tab/>
      </w:r>
      <w:r w:rsidRPr="00ED52B3">
        <w:rPr>
          <w:rFonts w:ascii="Times New Roman" w:hAnsi="Times New Roman" w:cs="Times New Roman"/>
          <w:sz w:val="30"/>
          <w:szCs w:val="30"/>
        </w:rPr>
        <w:tab/>
      </w:r>
      <w:r w:rsidRPr="00ED52B3">
        <w:rPr>
          <w:rFonts w:ascii="Times New Roman" w:hAnsi="Times New Roman" w:cs="Times New Roman"/>
          <w:sz w:val="30"/>
          <w:szCs w:val="30"/>
        </w:rPr>
        <w:tab/>
      </w:r>
      <w:r w:rsidRPr="00ED52B3">
        <w:rPr>
          <w:rFonts w:ascii="Times New Roman" w:hAnsi="Times New Roman" w:cs="Times New Roman"/>
          <w:sz w:val="30"/>
          <w:szCs w:val="30"/>
        </w:rPr>
        <w:tab/>
      </w:r>
      <w:r w:rsidR="002870E5" w:rsidRPr="00ED52B3">
        <w:rPr>
          <w:rFonts w:ascii="Times New Roman" w:hAnsi="Times New Roman" w:cs="Times New Roman"/>
          <w:sz w:val="30"/>
          <w:szCs w:val="30"/>
        </w:rPr>
        <w:tab/>
      </w:r>
      <w:r w:rsidR="002870E5" w:rsidRPr="00ED52B3">
        <w:rPr>
          <w:rFonts w:ascii="Times New Roman" w:hAnsi="Times New Roman" w:cs="Times New Roman"/>
          <w:sz w:val="30"/>
          <w:szCs w:val="30"/>
        </w:rPr>
        <w:tab/>
      </w:r>
      <w:r w:rsidR="00FE69E9" w:rsidRPr="00ED52B3">
        <w:rPr>
          <w:rFonts w:ascii="Times New Roman" w:hAnsi="Times New Roman" w:cs="Times New Roman"/>
          <w:sz w:val="30"/>
          <w:szCs w:val="30"/>
        </w:rPr>
        <w:t xml:space="preserve">        </w:t>
      </w:r>
      <w:r w:rsidR="0046208E" w:rsidRPr="00ED52B3">
        <w:rPr>
          <w:rFonts w:ascii="Times New Roman" w:hAnsi="Times New Roman" w:cs="Times New Roman"/>
          <w:sz w:val="30"/>
          <w:szCs w:val="30"/>
        </w:rPr>
        <w:t>С.В. Ер</w:t>
      </w:r>
      <w:r w:rsidR="0046208E" w:rsidRPr="00ED52B3">
        <w:rPr>
          <w:rFonts w:ascii="Times New Roman" w:hAnsi="Times New Roman" w:cs="Times New Roman"/>
          <w:sz w:val="30"/>
          <w:szCs w:val="30"/>
        </w:rPr>
        <w:t>е</w:t>
      </w:r>
      <w:r w:rsidR="0046208E" w:rsidRPr="00ED52B3">
        <w:rPr>
          <w:rFonts w:ascii="Times New Roman" w:hAnsi="Times New Roman" w:cs="Times New Roman"/>
          <w:sz w:val="30"/>
          <w:szCs w:val="30"/>
        </w:rPr>
        <w:t>мин</w:t>
      </w:r>
    </w:p>
    <w:p w:rsidR="001232CC" w:rsidRDefault="001232CC" w:rsidP="00D97059">
      <w:pPr>
        <w:pStyle w:val="ConsPlusNormal"/>
        <w:widowControl/>
        <w:ind w:firstLine="0"/>
        <w:rPr>
          <w:rFonts w:ascii="Times New Roman" w:hAnsi="Times New Roman" w:cs="Times New Roman"/>
          <w:sz w:val="30"/>
          <w:szCs w:val="30"/>
        </w:rPr>
      </w:pPr>
    </w:p>
    <w:p w:rsidR="007935CC" w:rsidRPr="007935CC" w:rsidRDefault="007935CC" w:rsidP="007935CC">
      <w:pPr>
        <w:pStyle w:val="ConsPlusNormal"/>
        <w:ind w:firstLine="5387"/>
        <w:rPr>
          <w:rFonts w:ascii="Times New Roman" w:hAnsi="Times New Roman" w:cs="Times New Roman"/>
          <w:sz w:val="30"/>
          <w:szCs w:val="30"/>
        </w:rPr>
      </w:pPr>
      <w:r w:rsidRPr="007935CC">
        <w:rPr>
          <w:rFonts w:ascii="Times New Roman" w:hAnsi="Times New Roman" w:cs="Times New Roman"/>
          <w:sz w:val="30"/>
          <w:szCs w:val="30"/>
        </w:rPr>
        <w:lastRenderedPageBreak/>
        <w:t>Приложение</w:t>
      </w:r>
    </w:p>
    <w:p w:rsidR="007935CC" w:rsidRPr="007935CC" w:rsidRDefault="007935CC" w:rsidP="007935CC">
      <w:pPr>
        <w:adjustRightInd/>
        <w:ind w:firstLine="5387"/>
        <w:jc w:val="left"/>
        <w:rPr>
          <w:rFonts w:ascii="Times New Roman" w:hAnsi="Times New Roman" w:cs="Times New Roman"/>
          <w:sz w:val="30"/>
          <w:szCs w:val="30"/>
        </w:rPr>
      </w:pPr>
      <w:r w:rsidRPr="007935CC">
        <w:rPr>
          <w:rFonts w:ascii="Times New Roman" w:hAnsi="Times New Roman" w:cs="Times New Roman"/>
          <w:sz w:val="30"/>
          <w:szCs w:val="30"/>
        </w:rPr>
        <w:t>к постановлению</w:t>
      </w:r>
    </w:p>
    <w:p w:rsidR="007935CC" w:rsidRPr="007935CC" w:rsidRDefault="007935CC" w:rsidP="007935CC">
      <w:pPr>
        <w:adjustRightInd/>
        <w:ind w:firstLine="5387"/>
        <w:jc w:val="left"/>
        <w:rPr>
          <w:rFonts w:ascii="Times New Roman" w:hAnsi="Times New Roman" w:cs="Times New Roman"/>
          <w:sz w:val="30"/>
          <w:szCs w:val="30"/>
        </w:rPr>
      </w:pPr>
      <w:r w:rsidRPr="007935CC">
        <w:rPr>
          <w:rFonts w:ascii="Times New Roman" w:hAnsi="Times New Roman" w:cs="Times New Roman"/>
          <w:sz w:val="30"/>
          <w:szCs w:val="30"/>
        </w:rPr>
        <w:t>администрации города</w:t>
      </w:r>
    </w:p>
    <w:p w:rsidR="007935CC" w:rsidRPr="007935CC" w:rsidRDefault="007935CC" w:rsidP="007935CC">
      <w:pPr>
        <w:adjustRightInd/>
        <w:ind w:firstLine="5387"/>
        <w:jc w:val="left"/>
        <w:rPr>
          <w:rFonts w:ascii="Times New Roman" w:hAnsi="Times New Roman" w:cs="Times New Roman"/>
          <w:sz w:val="30"/>
          <w:szCs w:val="30"/>
        </w:rPr>
      </w:pPr>
      <w:r w:rsidRPr="007935CC">
        <w:rPr>
          <w:rFonts w:ascii="Times New Roman" w:hAnsi="Times New Roman" w:cs="Times New Roman"/>
          <w:sz w:val="30"/>
          <w:szCs w:val="30"/>
        </w:rPr>
        <w:t>от ____________ № _________</w:t>
      </w: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0"/>
        <w:jc w:val="center"/>
        <w:rPr>
          <w:rFonts w:ascii="Times New Roman" w:hAnsi="Times New Roman" w:cs="Times New Roman"/>
          <w:sz w:val="30"/>
          <w:szCs w:val="30"/>
        </w:rPr>
      </w:pPr>
      <w:bookmarkStart w:id="1" w:name="P30"/>
      <w:bookmarkEnd w:id="1"/>
      <w:r w:rsidRPr="007935CC">
        <w:rPr>
          <w:rFonts w:ascii="Times New Roman" w:hAnsi="Times New Roman" w:cs="Times New Roman"/>
          <w:sz w:val="30"/>
          <w:szCs w:val="30"/>
        </w:rPr>
        <w:t>МУНИЦИПАЛЬНАЯ ПРОГРАММА</w:t>
      </w:r>
    </w:p>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«Развитие образования в городе Красноярске» на 2020 год</w:t>
      </w:r>
    </w:p>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и плановый период 2021–2022 годов</w:t>
      </w: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0"/>
        <w:jc w:val="center"/>
        <w:outlineLvl w:val="1"/>
        <w:rPr>
          <w:rFonts w:ascii="Times New Roman" w:hAnsi="Times New Roman" w:cs="Times New Roman"/>
          <w:sz w:val="30"/>
          <w:szCs w:val="30"/>
        </w:rPr>
      </w:pPr>
      <w:r w:rsidRPr="007935CC">
        <w:rPr>
          <w:rFonts w:ascii="Times New Roman" w:hAnsi="Times New Roman" w:cs="Times New Roman"/>
          <w:sz w:val="30"/>
          <w:szCs w:val="30"/>
        </w:rPr>
        <w:t>Паспорт муниципальной программы</w:t>
      </w:r>
    </w:p>
    <w:p w:rsidR="007935CC" w:rsidRPr="007935CC" w:rsidRDefault="007935CC" w:rsidP="007935CC">
      <w:pPr>
        <w:adjustRightInd/>
        <w:ind w:firstLine="0"/>
        <w:rPr>
          <w:rFonts w:ascii="Times New Roman" w:hAnsi="Times New Roman" w:cs="Times New Roman"/>
          <w:sz w:val="30"/>
          <w:szCs w:val="3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2552"/>
        <w:gridCol w:w="6804"/>
      </w:tblGrid>
      <w:tr w:rsidR="007935CC" w:rsidRPr="007935CC" w:rsidTr="007935CC">
        <w:trPr>
          <w:trHeight w:val="64"/>
        </w:trPr>
        <w:tc>
          <w:tcPr>
            <w:tcW w:w="2552"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Наименование муниципальной программы</w:t>
            </w:r>
          </w:p>
        </w:tc>
        <w:tc>
          <w:tcPr>
            <w:tcW w:w="6804" w:type="dxa"/>
          </w:tcPr>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«Развитие образования в городе Красноярске»      на 2020 год и плановый период 2021–2022 годов (далее – Программа)</w:t>
            </w:r>
          </w:p>
        </w:tc>
      </w:tr>
      <w:tr w:rsidR="007935CC" w:rsidRPr="007935CC" w:rsidTr="007935CC">
        <w:trPr>
          <w:trHeight w:val="64"/>
        </w:trPr>
        <w:tc>
          <w:tcPr>
            <w:tcW w:w="2552"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 xml:space="preserve">Ответственный исполнитель </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муниципальной программы</w:t>
            </w:r>
          </w:p>
        </w:tc>
        <w:tc>
          <w:tcPr>
            <w:tcW w:w="6804" w:type="dxa"/>
          </w:tcPr>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главное управление образования администрации города (далее – главное управление образования)</w:t>
            </w:r>
          </w:p>
        </w:tc>
      </w:tr>
      <w:tr w:rsidR="007935CC" w:rsidRPr="007935CC" w:rsidTr="007935CC">
        <w:tblPrEx>
          <w:tblBorders>
            <w:insideH w:val="nil"/>
          </w:tblBorders>
        </w:tblPrEx>
        <w:trPr>
          <w:trHeight w:val="64"/>
        </w:trPr>
        <w:tc>
          <w:tcPr>
            <w:tcW w:w="2552" w:type="dxa"/>
            <w:tcBorders>
              <w:bottom w:val="nil"/>
            </w:tcBorders>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Соисполнители муниципальной программы</w:t>
            </w:r>
          </w:p>
        </w:tc>
        <w:tc>
          <w:tcPr>
            <w:tcW w:w="6804" w:type="dxa"/>
            <w:tcBorders>
              <w:bottom w:val="nil"/>
            </w:tcBorders>
          </w:tcPr>
          <w:p w:rsidR="007935CC" w:rsidRPr="007935CC" w:rsidRDefault="007935CC" w:rsidP="007935CC">
            <w:pPr>
              <w:widowControl/>
              <w:ind w:firstLine="0"/>
              <w:rPr>
                <w:rFonts w:ascii="Times New Roman" w:hAnsi="Times New Roman" w:cs="Times New Roman"/>
                <w:sz w:val="30"/>
                <w:szCs w:val="30"/>
              </w:rPr>
            </w:pPr>
            <w:r w:rsidRPr="007935CC">
              <w:rPr>
                <w:rFonts w:ascii="Times New Roman" w:hAnsi="Times New Roman" w:cs="Times New Roman"/>
                <w:sz w:val="30"/>
                <w:szCs w:val="30"/>
              </w:rPr>
              <w:t>департамент градостроительства администрации города (далее – департамент градостроительства);</w:t>
            </w:r>
          </w:p>
          <w:p w:rsidR="007935CC" w:rsidRPr="007935CC" w:rsidRDefault="007935CC" w:rsidP="007935CC">
            <w:pPr>
              <w:widowControl/>
              <w:ind w:firstLine="0"/>
              <w:rPr>
                <w:rFonts w:ascii="Times New Roman" w:hAnsi="Times New Roman" w:cs="Times New Roman"/>
                <w:sz w:val="30"/>
                <w:szCs w:val="30"/>
              </w:rPr>
            </w:pPr>
            <w:r w:rsidRPr="007935CC">
              <w:rPr>
                <w:rFonts w:ascii="Times New Roman" w:hAnsi="Times New Roman" w:cs="Times New Roman"/>
                <w:sz w:val="30"/>
                <w:szCs w:val="30"/>
              </w:rPr>
              <w:t>департамент муниципального имущества и земел</w:t>
            </w:r>
            <w:r w:rsidRPr="007935CC">
              <w:rPr>
                <w:rFonts w:ascii="Times New Roman" w:hAnsi="Times New Roman" w:cs="Times New Roman"/>
                <w:sz w:val="30"/>
                <w:szCs w:val="30"/>
              </w:rPr>
              <w:t>ь</w:t>
            </w:r>
            <w:r w:rsidRPr="007935CC">
              <w:rPr>
                <w:rFonts w:ascii="Times New Roman" w:hAnsi="Times New Roman" w:cs="Times New Roman"/>
                <w:sz w:val="30"/>
                <w:szCs w:val="30"/>
              </w:rPr>
              <w:t>ных отношений администрации города (далее – д</w:t>
            </w:r>
            <w:r w:rsidRPr="007935CC">
              <w:rPr>
                <w:rFonts w:ascii="Times New Roman" w:hAnsi="Times New Roman" w:cs="Times New Roman"/>
                <w:sz w:val="30"/>
                <w:szCs w:val="30"/>
              </w:rPr>
              <w:t>е</w:t>
            </w:r>
            <w:r w:rsidRPr="007935CC">
              <w:rPr>
                <w:rFonts w:ascii="Times New Roman" w:hAnsi="Times New Roman" w:cs="Times New Roman"/>
                <w:sz w:val="30"/>
                <w:szCs w:val="30"/>
              </w:rPr>
              <w:t>партамент муниципального имущества и земел</w:t>
            </w:r>
            <w:r w:rsidRPr="007935CC">
              <w:rPr>
                <w:rFonts w:ascii="Times New Roman" w:hAnsi="Times New Roman" w:cs="Times New Roman"/>
                <w:sz w:val="30"/>
                <w:szCs w:val="30"/>
              </w:rPr>
              <w:t>ь</w:t>
            </w:r>
            <w:r w:rsidRPr="007935CC">
              <w:rPr>
                <w:rFonts w:ascii="Times New Roman" w:hAnsi="Times New Roman" w:cs="Times New Roman"/>
                <w:sz w:val="30"/>
                <w:szCs w:val="30"/>
              </w:rPr>
              <w:t>ных отношений);</w:t>
            </w:r>
          </w:p>
          <w:p w:rsidR="007935CC" w:rsidRPr="007935CC" w:rsidRDefault="007935CC" w:rsidP="007935CC">
            <w:pPr>
              <w:widowControl/>
              <w:ind w:firstLine="0"/>
              <w:rPr>
                <w:rFonts w:ascii="Times New Roman" w:hAnsi="Times New Roman" w:cs="Times New Roman"/>
                <w:sz w:val="30"/>
                <w:szCs w:val="30"/>
              </w:rPr>
            </w:pPr>
            <w:r w:rsidRPr="007935CC">
              <w:rPr>
                <w:rFonts w:ascii="Times New Roman" w:hAnsi="Times New Roman" w:cs="Times New Roman"/>
                <w:sz w:val="30"/>
                <w:szCs w:val="30"/>
              </w:rPr>
              <w:t>управление социальной защиты населения админ</w:t>
            </w:r>
            <w:r w:rsidRPr="007935CC">
              <w:rPr>
                <w:rFonts w:ascii="Times New Roman" w:hAnsi="Times New Roman" w:cs="Times New Roman"/>
                <w:sz w:val="30"/>
                <w:szCs w:val="30"/>
              </w:rPr>
              <w:t>и</w:t>
            </w:r>
            <w:r w:rsidRPr="007935CC">
              <w:rPr>
                <w:rFonts w:ascii="Times New Roman" w:hAnsi="Times New Roman" w:cs="Times New Roman"/>
                <w:sz w:val="30"/>
                <w:szCs w:val="30"/>
              </w:rPr>
              <w:t>страции города (далее управление социальной з</w:t>
            </w:r>
            <w:r w:rsidRPr="007935CC">
              <w:rPr>
                <w:rFonts w:ascii="Times New Roman" w:hAnsi="Times New Roman" w:cs="Times New Roman"/>
                <w:sz w:val="30"/>
                <w:szCs w:val="30"/>
              </w:rPr>
              <w:t>а</w:t>
            </w:r>
            <w:r w:rsidRPr="007935CC">
              <w:rPr>
                <w:rFonts w:ascii="Times New Roman" w:hAnsi="Times New Roman" w:cs="Times New Roman"/>
                <w:sz w:val="30"/>
                <w:szCs w:val="30"/>
              </w:rPr>
              <w:t>щиты населения);</w:t>
            </w:r>
          </w:p>
          <w:p w:rsidR="007935CC" w:rsidRPr="007935CC" w:rsidRDefault="007935CC" w:rsidP="007935CC">
            <w:pPr>
              <w:widowControl/>
              <w:ind w:firstLine="0"/>
              <w:rPr>
                <w:rFonts w:ascii="Times New Roman" w:hAnsi="Times New Roman" w:cs="Times New Roman"/>
                <w:sz w:val="30"/>
                <w:szCs w:val="30"/>
              </w:rPr>
            </w:pPr>
            <w:r w:rsidRPr="007935CC">
              <w:rPr>
                <w:rFonts w:ascii="Times New Roman" w:hAnsi="Times New Roman" w:cs="Times New Roman"/>
                <w:sz w:val="30"/>
                <w:szCs w:val="30"/>
              </w:rPr>
              <w:t>управление учета и реализации жилищной полит</w:t>
            </w:r>
            <w:r w:rsidRPr="007935CC">
              <w:rPr>
                <w:rFonts w:ascii="Times New Roman" w:hAnsi="Times New Roman" w:cs="Times New Roman"/>
                <w:sz w:val="30"/>
                <w:szCs w:val="30"/>
              </w:rPr>
              <w:t>и</w:t>
            </w:r>
            <w:r w:rsidRPr="007935CC">
              <w:rPr>
                <w:rFonts w:ascii="Times New Roman" w:hAnsi="Times New Roman" w:cs="Times New Roman"/>
                <w:sz w:val="30"/>
                <w:szCs w:val="30"/>
              </w:rPr>
              <w:t>ки администрации города (далее – управление уч</w:t>
            </w:r>
            <w:r w:rsidRPr="007935CC">
              <w:rPr>
                <w:rFonts w:ascii="Times New Roman" w:hAnsi="Times New Roman" w:cs="Times New Roman"/>
                <w:sz w:val="30"/>
                <w:szCs w:val="30"/>
              </w:rPr>
              <w:t>е</w:t>
            </w:r>
            <w:r w:rsidRPr="007935CC">
              <w:rPr>
                <w:rFonts w:ascii="Times New Roman" w:hAnsi="Times New Roman" w:cs="Times New Roman"/>
                <w:sz w:val="30"/>
                <w:szCs w:val="30"/>
              </w:rPr>
              <w:t>та и реализации жилищной политики);</w:t>
            </w:r>
          </w:p>
          <w:p w:rsidR="007935CC" w:rsidRPr="007935CC" w:rsidRDefault="007935CC" w:rsidP="007935CC">
            <w:pPr>
              <w:widowControl/>
              <w:ind w:firstLine="0"/>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департамент социального развития администрации города (далее – департамент социального разв</w:t>
            </w:r>
            <w:r w:rsidRPr="007935CC">
              <w:rPr>
                <w:rFonts w:ascii="Times New Roman" w:eastAsia="Calibri" w:hAnsi="Times New Roman" w:cs="Times New Roman"/>
                <w:sz w:val="30"/>
                <w:szCs w:val="30"/>
                <w:lang w:eastAsia="en-US"/>
              </w:rPr>
              <w:t>и</w:t>
            </w:r>
            <w:r w:rsidRPr="007935CC">
              <w:rPr>
                <w:rFonts w:ascii="Times New Roman" w:eastAsia="Calibri" w:hAnsi="Times New Roman" w:cs="Times New Roman"/>
                <w:sz w:val="30"/>
                <w:szCs w:val="30"/>
                <w:lang w:eastAsia="en-US"/>
              </w:rPr>
              <w:t>тия);</w:t>
            </w:r>
          </w:p>
          <w:p w:rsidR="007935CC" w:rsidRPr="007935CC" w:rsidRDefault="007935CC" w:rsidP="007935CC">
            <w:pPr>
              <w:widowControl/>
              <w:ind w:firstLine="0"/>
              <w:rPr>
                <w:rFonts w:ascii="Times New Roman" w:hAnsi="Times New Roman" w:cs="Times New Roman"/>
                <w:sz w:val="30"/>
                <w:szCs w:val="30"/>
              </w:rPr>
            </w:pPr>
            <w:r w:rsidRPr="007935CC">
              <w:rPr>
                <w:rFonts w:ascii="Times New Roman" w:hAnsi="Times New Roman" w:cs="Times New Roman"/>
                <w:sz w:val="30"/>
                <w:szCs w:val="30"/>
              </w:rPr>
              <w:t>территориальные подразделения администрации города (далее – администрации районов в городе)</w:t>
            </w:r>
          </w:p>
        </w:tc>
      </w:tr>
      <w:tr w:rsidR="007935CC" w:rsidRPr="007935CC" w:rsidTr="007935CC">
        <w:trPr>
          <w:trHeight w:val="64"/>
        </w:trPr>
        <w:tc>
          <w:tcPr>
            <w:tcW w:w="2552"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Структура мун</w:t>
            </w:r>
            <w:r w:rsidRPr="007935CC">
              <w:rPr>
                <w:rFonts w:ascii="Times New Roman" w:hAnsi="Times New Roman" w:cs="Times New Roman"/>
                <w:sz w:val="30"/>
                <w:szCs w:val="30"/>
              </w:rPr>
              <w:t>и</w:t>
            </w:r>
            <w:r w:rsidRPr="007935CC">
              <w:rPr>
                <w:rFonts w:ascii="Times New Roman" w:hAnsi="Times New Roman" w:cs="Times New Roman"/>
                <w:sz w:val="30"/>
                <w:szCs w:val="30"/>
              </w:rPr>
              <w:t>ципальной пр</w:t>
            </w:r>
            <w:r w:rsidRPr="007935CC">
              <w:rPr>
                <w:rFonts w:ascii="Times New Roman" w:hAnsi="Times New Roman" w:cs="Times New Roman"/>
                <w:sz w:val="30"/>
                <w:szCs w:val="30"/>
              </w:rPr>
              <w:t>о</w:t>
            </w:r>
            <w:r w:rsidRPr="007935CC">
              <w:rPr>
                <w:rFonts w:ascii="Times New Roman" w:hAnsi="Times New Roman" w:cs="Times New Roman"/>
                <w:sz w:val="30"/>
                <w:szCs w:val="30"/>
              </w:rPr>
              <w:t>граммы, перечень подпрограмм, о</w:t>
            </w:r>
            <w:r w:rsidRPr="007935CC">
              <w:rPr>
                <w:rFonts w:ascii="Times New Roman" w:hAnsi="Times New Roman" w:cs="Times New Roman"/>
                <w:sz w:val="30"/>
                <w:szCs w:val="30"/>
              </w:rPr>
              <w:t>т</w:t>
            </w:r>
            <w:r w:rsidRPr="007935CC">
              <w:rPr>
                <w:rFonts w:ascii="Times New Roman" w:hAnsi="Times New Roman" w:cs="Times New Roman"/>
                <w:sz w:val="30"/>
                <w:szCs w:val="30"/>
              </w:rPr>
              <w:t>дельных меропр</w:t>
            </w:r>
            <w:r w:rsidRPr="007935CC">
              <w:rPr>
                <w:rFonts w:ascii="Times New Roman" w:hAnsi="Times New Roman" w:cs="Times New Roman"/>
                <w:sz w:val="30"/>
                <w:szCs w:val="30"/>
              </w:rPr>
              <w:t>и</w:t>
            </w:r>
            <w:r w:rsidRPr="007935CC">
              <w:rPr>
                <w:rFonts w:ascii="Times New Roman" w:hAnsi="Times New Roman" w:cs="Times New Roman"/>
                <w:sz w:val="30"/>
                <w:szCs w:val="30"/>
              </w:rPr>
              <w:lastRenderedPageBreak/>
              <w:t>ятий</w:t>
            </w:r>
          </w:p>
        </w:tc>
        <w:tc>
          <w:tcPr>
            <w:tcW w:w="6804" w:type="dxa"/>
          </w:tcPr>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lastRenderedPageBreak/>
              <w:t>подпрограммы:</w:t>
            </w:r>
          </w:p>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 xml:space="preserve">1. </w:t>
            </w:r>
            <w:hyperlink w:anchor="P442" w:history="1">
              <w:r w:rsidRPr="007935CC">
                <w:rPr>
                  <w:rFonts w:ascii="Times New Roman" w:hAnsi="Times New Roman" w:cs="Times New Roman"/>
                  <w:sz w:val="30"/>
                  <w:szCs w:val="30"/>
                </w:rPr>
                <w:t>Развитие</w:t>
              </w:r>
            </w:hyperlink>
            <w:r w:rsidRPr="007935CC">
              <w:rPr>
                <w:rFonts w:ascii="Times New Roman" w:hAnsi="Times New Roman" w:cs="Times New Roman"/>
                <w:sz w:val="30"/>
                <w:szCs w:val="30"/>
              </w:rPr>
              <w:t xml:space="preserve"> дошкольного образования, создание условий для осуществления присмотра и ухода</w:t>
            </w:r>
          </w:p>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за детьми.</w:t>
            </w:r>
          </w:p>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 xml:space="preserve">2. </w:t>
            </w:r>
            <w:hyperlink w:anchor="P636" w:history="1">
              <w:r w:rsidRPr="007935CC">
                <w:rPr>
                  <w:rFonts w:ascii="Times New Roman" w:hAnsi="Times New Roman" w:cs="Times New Roman"/>
                  <w:sz w:val="30"/>
                  <w:szCs w:val="30"/>
                </w:rPr>
                <w:t>Развитие</w:t>
              </w:r>
            </w:hyperlink>
            <w:r w:rsidRPr="007935CC">
              <w:rPr>
                <w:rFonts w:ascii="Times New Roman" w:hAnsi="Times New Roman" w:cs="Times New Roman"/>
                <w:sz w:val="30"/>
                <w:szCs w:val="30"/>
              </w:rPr>
              <w:t xml:space="preserve"> общего образования.</w:t>
            </w:r>
          </w:p>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lastRenderedPageBreak/>
              <w:t xml:space="preserve">3. </w:t>
            </w:r>
            <w:hyperlink w:anchor="P857" w:history="1">
              <w:r w:rsidRPr="007935CC">
                <w:rPr>
                  <w:rFonts w:ascii="Times New Roman" w:hAnsi="Times New Roman" w:cs="Times New Roman"/>
                  <w:sz w:val="30"/>
                  <w:szCs w:val="30"/>
                </w:rPr>
                <w:t>Развитие</w:t>
              </w:r>
            </w:hyperlink>
            <w:r w:rsidRPr="007935CC">
              <w:rPr>
                <w:rFonts w:ascii="Times New Roman" w:hAnsi="Times New Roman" w:cs="Times New Roman"/>
                <w:sz w:val="30"/>
                <w:szCs w:val="30"/>
              </w:rPr>
              <w:t xml:space="preserve"> дополнительного образования.</w:t>
            </w:r>
          </w:p>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 xml:space="preserve">4. </w:t>
            </w:r>
            <w:hyperlink w:anchor="P973" w:history="1">
              <w:r w:rsidRPr="007935CC">
                <w:rPr>
                  <w:rFonts w:ascii="Times New Roman" w:hAnsi="Times New Roman" w:cs="Times New Roman"/>
                  <w:sz w:val="30"/>
                  <w:szCs w:val="30"/>
                </w:rPr>
                <w:t>Организация</w:t>
              </w:r>
            </w:hyperlink>
            <w:r w:rsidRPr="007935CC">
              <w:rPr>
                <w:rFonts w:ascii="Times New Roman" w:hAnsi="Times New Roman" w:cs="Times New Roman"/>
                <w:sz w:val="30"/>
                <w:szCs w:val="30"/>
              </w:rPr>
              <w:t xml:space="preserve"> отдыха и занятости детей в каник</w:t>
            </w:r>
            <w:r w:rsidRPr="007935CC">
              <w:rPr>
                <w:rFonts w:ascii="Times New Roman" w:hAnsi="Times New Roman" w:cs="Times New Roman"/>
                <w:sz w:val="30"/>
                <w:szCs w:val="30"/>
              </w:rPr>
              <w:t>у</w:t>
            </w:r>
            <w:r w:rsidRPr="007935CC">
              <w:rPr>
                <w:rFonts w:ascii="Times New Roman" w:hAnsi="Times New Roman" w:cs="Times New Roman"/>
                <w:sz w:val="30"/>
                <w:szCs w:val="30"/>
              </w:rPr>
              <w:t>лярное время.</w:t>
            </w:r>
          </w:p>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 xml:space="preserve">5. </w:t>
            </w:r>
            <w:hyperlink w:anchor="P1109" w:history="1">
              <w:r w:rsidRPr="007935CC">
                <w:rPr>
                  <w:rFonts w:ascii="Times New Roman" w:hAnsi="Times New Roman" w:cs="Times New Roman"/>
                  <w:sz w:val="30"/>
                  <w:szCs w:val="30"/>
                </w:rPr>
                <w:t>Развитие</w:t>
              </w:r>
            </w:hyperlink>
            <w:r w:rsidRPr="007935CC">
              <w:rPr>
                <w:rFonts w:ascii="Times New Roman" w:hAnsi="Times New Roman" w:cs="Times New Roman"/>
                <w:sz w:val="30"/>
                <w:szCs w:val="30"/>
              </w:rPr>
              <w:t xml:space="preserve"> физической культуры и спорта в сист</w:t>
            </w:r>
            <w:r w:rsidRPr="007935CC">
              <w:rPr>
                <w:rFonts w:ascii="Times New Roman" w:hAnsi="Times New Roman" w:cs="Times New Roman"/>
                <w:sz w:val="30"/>
                <w:szCs w:val="30"/>
              </w:rPr>
              <w:t>е</w:t>
            </w:r>
            <w:r w:rsidRPr="007935CC">
              <w:rPr>
                <w:rFonts w:ascii="Times New Roman" w:hAnsi="Times New Roman" w:cs="Times New Roman"/>
                <w:sz w:val="30"/>
                <w:szCs w:val="30"/>
              </w:rPr>
              <w:t>ме образования.</w:t>
            </w:r>
          </w:p>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 xml:space="preserve">6. </w:t>
            </w:r>
            <w:hyperlink w:anchor="P1208" w:history="1">
              <w:r w:rsidRPr="007935CC">
                <w:rPr>
                  <w:rFonts w:ascii="Times New Roman" w:hAnsi="Times New Roman" w:cs="Times New Roman"/>
                  <w:sz w:val="30"/>
                  <w:szCs w:val="30"/>
                </w:rPr>
                <w:t>Создание</w:t>
              </w:r>
            </w:hyperlink>
            <w:r w:rsidRPr="007935CC">
              <w:rPr>
                <w:rFonts w:ascii="Times New Roman" w:hAnsi="Times New Roman" w:cs="Times New Roman"/>
                <w:sz w:val="30"/>
                <w:szCs w:val="30"/>
              </w:rPr>
              <w:t xml:space="preserve"> условий для инклюзивного 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ния детей с ограниченными возможностями здор</w:t>
            </w:r>
            <w:r w:rsidRPr="007935CC">
              <w:rPr>
                <w:rFonts w:ascii="Times New Roman" w:hAnsi="Times New Roman" w:cs="Times New Roman"/>
                <w:sz w:val="30"/>
                <w:szCs w:val="30"/>
              </w:rPr>
              <w:t>о</w:t>
            </w:r>
            <w:r w:rsidRPr="007935CC">
              <w:rPr>
                <w:rFonts w:ascii="Times New Roman" w:hAnsi="Times New Roman" w:cs="Times New Roman"/>
                <w:sz w:val="30"/>
                <w:szCs w:val="30"/>
              </w:rPr>
              <w:t>вья.</w:t>
            </w:r>
          </w:p>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 xml:space="preserve">7. </w:t>
            </w:r>
            <w:hyperlink w:anchor="P1325" w:history="1">
              <w:r w:rsidRPr="007935CC">
                <w:rPr>
                  <w:rFonts w:ascii="Times New Roman" w:hAnsi="Times New Roman" w:cs="Times New Roman"/>
                  <w:sz w:val="30"/>
                  <w:szCs w:val="30"/>
                </w:rPr>
                <w:t>Обеспечение</w:t>
              </w:r>
            </w:hyperlink>
            <w:r w:rsidRPr="007935CC">
              <w:rPr>
                <w:rFonts w:ascii="Times New Roman" w:hAnsi="Times New Roman" w:cs="Times New Roman"/>
                <w:sz w:val="30"/>
                <w:szCs w:val="30"/>
              </w:rPr>
              <w:t xml:space="preserve"> реализации муниципальной пр</w:t>
            </w:r>
            <w:r w:rsidRPr="007935CC">
              <w:rPr>
                <w:rFonts w:ascii="Times New Roman" w:hAnsi="Times New Roman" w:cs="Times New Roman"/>
                <w:sz w:val="30"/>
                <w:szCs w:val="30"/>
              </w:rPr>
              <w:t>о</w:t>
            </w:r>
            <w:r w:rsidRPr="007935CC">
              <w:rPr>
                <w:rFonts w:ascii="Times New Roman" w:hAnsi="Times New Roman" w:cs="Times New Roman"/>
                <w:sz w:val="30"/>
                <w:szCs w:val="30"/>
              </w:rPr>
              <w:t>граммы</w:t>
            </w:r>
          </w:p>
        </w:tc>
      </w:tr>
      <w:tr w:rsidR="007935CC" w:rsidRPr="007935CC" w:rsidTr="007935CC">
        <w:trPr>
          <w:trHeight w:val="64"/>
        </w:trPr>
        <w:tc>
          <w:tcPr>
            <w:tcW w:w="2552"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lastRenderedPageBreak/>
              <w:t>Цели муниц</w:t>
            </w:r>
            <w:r w:rsidRPr="007935CC">
              <w:rPr>
                <w:rFonts w:ascii="Times New Roman" w:hAnsi="Times New Roman" w:cs="Times New Roman"/>
                <w:sz w:val="30"/>
                <w:szCs w:val="30"/>
              </w:rPr>
              <w:t>и</w:t>
            </w:r>
            <w:r w:rsidRPr="007935CC">
              <w:rPr>
                <w:rFonts w:ascii="Times New Roman" w:hAnsi="Times New Roman" w:cs="Times New Roman"/>
                <w:sz w:val="30"/>
                <w:szCs w:val="30"/>
              </w:rPr>
              <w:t>пальной програ</w:t>
            </w:r>
            <w:r w:rsidRPr="007935CC">
              <w:rPr>
                <w:rFonts w:ascii="Times New Roman" w:hAnsi="Times New Roman" w:cs="Times New Roman"/>
                <w:sz w:val="30"/>
                <w:szCs w:val="30"/>
              </w:rPr>
              <w:t>м</w:t>
            </w:r>
            <w:r w:rsidRPr="007935CC">
              <w:rPr>
                <w:rFonts w:ascii="Times New Roman" w:hAnsi="Times New Roman" w:cs="Times New Roman"/>
                <w:sz w:val="30"/>
                <w:szCs w:val="30"/>
              </w:rPr>
              <w:t>мы</w:t>
            </w:r>
          </w:p>
        </w:tc>
        <w:tc>
          <w:tcPr>
            <w:tcW w:w="6804"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повышение качества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общедоступного бесплатного дошкольного образования на террит</w:t>
            </w:r>
            <w:r w:rsidRPr="007935CC">
              <w:rPr>
                <w:rFonts w:ascii="Times New Roman" w:hAnsi="Times New Roman" w:cs="Times New Roman"/>
                <w:sz w:val="30"/>
                <w:szCs w:val="30"/>
              </w:rPr>
              <w:t>о</w:t>
            </w:r>
            <w:r w:rsidRPr="007935CC">
              <w:rPr>
                <w:rFonts w:ascii="Times New Roman" w:hAnsi="Times New Roman" w:cs="Times New Roman"/>
                <w:sz w:val="30"/>
                <w:szCs w:val="30"/>
              </w:rPr>
              <w:t>рии города Красноярска, отдыха и оздоровления детей</w:t>
            </w:r>
          </w:p>
        </w:tc>
      </w:tr>
      <w:tr w:rsidR="007935CC" w:rsidRPr="007935CC" w:rsidTr="007935CC">
        <w:trPr>
          <w:trHeight w:val="64"/>
        </w:trPr>
        <w:tc>
          <w:tcPr>
            <w:tcW w:w="2552"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Задачи муниц</w:t>
            </w:r>
            <w:r w:rsidRPr="007935CC">
              <w:rPr>
                <w:rFonts w:ascii="Times New Roman" w:hAnsi="Times New Roman" w:cs="Times New Roman"/>
                <w:sz w:val="30"/>
                <w:szCs w:val="30"/>
              </w:rPr>
              <w:t>и</w:t>
            </w:r>
            <w:r w:rsidRPr="007935CC">
              <w:rPr>
                <w:rFonts w:ascii="Times New Roman" w:hAnsi="Times New Roman" w:cs="Times New Roman"/>
                <w:sz w:val="30"/>
                <w:szCs w:val="30"/>
              </w:rPr>
              <w:t>пальной програ</w:t>
            </w:r>
            <w:r w:rsidRPr="007935CC">
              <w:rPr>
                <w:rFonts w:ascii="Times New Roman" w:hAnsi="Times New Roman" w:cs="Times New Roman"/>
                <w:sz w:val="30"/>
                <w:szCs w:val="30"/>
              </w:rPr>
              <w:t>м</w:t>
            </w:r>
            <w:r w:rsidRPr="007935CC">
              <w:rPr>
                <w:rFonts w:ascii="Times New Roman" w:hAnsi="Times New Roman" w:cs="Times New Roman"/>
                <w:sz w:val="30"/>
                <w:szCs w:val="30"/>
              </w:rPr>
              <w:t>мы</w:t>
            </w:r>
          </w:p>
        </w:tc>
        <w:tc>
          <w:tcPr>
            <w:tcW w:w="6804" w:type="dxa"/>
          </w:tcPr>
          <w:p w:rsidR="007935CC" w:rsidRPr="007935CC" w:rsidRDefault="007935CC" w:rsidP="007935CC">
            <w:pPr>
              <w:ind w:firstLine="0"/>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1. Создание новых мест в общеобразовательных организациях.</w:t>
            </w:r>
          </w:p>
          <w:p w:rsidR="007935CC" w:rsidRPr="007935CC" w:rsidRDefault="007935CC" w:rsidP="007935CC">
            <w:pPr>
              <w:ind w:firstLine="0"/>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2.Укрепление материально-технической базы обр</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зования за счет проведения капитальных и тек</w:t>
            </w:r>
            <w:r w:rsidRPr="007935CC">
              <w:rPr>
                <w:rFonts w:ascii="Times New Roman" w:eastAsia="Calibri" w:hAnsi="Times New Roman" w:cs="Times New Roman"/>
                <w:sz w:val="30"/>
                <w:szCs w:val="30"/>
                <w:lang w:eastAsia="en-US"/>
              </w:rPr>
              <w:t>у</w:t>
            </w:r>
            <w:r w:rsidRPr="007935CC">
              <w:rPr>
                <w:rFonts w:ascii="Times New Roman" w:eastAsia="Calibri" w:hAnsi="Times New Roman" w:cs="Times New Roman"/>
                <w:sz w:val="30"/>
                <w:szCs w:val="30"/>
                <w:lang w:eastAsia="en-US"/>
              </w:rPr>
              <w:t>щих ремонтов, оснащение образовательных учр</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ждений современным технологическим оборуд</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ванием для обеспечения возможности каждому учащемуся п</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лучения образования в современных условиях.</w:t>
            </w:r>
          </w:p>
          <w:p w:rsidR="007935CC" w:rsidRPr="007935CC" w:rsidRDefault="007935CC" w:rsidP="007935CC">
            <w:pPr>
              <w:ind w:firstLine="0"/>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3. Развитие дошкольного образования, расширение спектра применения современных образовател</w:t>
            </w:r>
            <w:r w:rsidRPr="007935CC">
              <w:rPr>
                <w:rFonts w:ascii="Times New Roman" w:eastAsia="Calibri" w:hAnsi="Times New Roman" w:cs="Times New Roman"/>
                <w:sz w:val="30"/>
                <w:szCs w:val="30"/>
                <w:lang w:eastAsia="en-US"/>
              </w:rPr>
              <w:t>ь</w:t>
            </w:r>
            <w:r w:rsidRPr="007935CC">
              <w:rPr>
                <w:rFonts w:ascii="Times New Roman" w:eastAsia="Calibri" w:hAnsi="Times New Roman" w:cs="Times New Roman"/>
                <w:sz w:val="30"/>
                <w:szCs w:val="30"/>
                <w:lang w:eastAsia="en-US"/>
              </w:rPr>
              <w:t>ных программ дошкольного образования, развитие в</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риативных форм предоставления дошкольного о</w:t>
            </w:r>
            <w:r w:rsidRPr="007935CC">
              <w:rPr>
                <w:rFonts w:ascii="Times New Roman" w:eastAsia="Calibri" w:hAnsi="Times New Roman" w:cs="Times New Roman"/>
                <w:sz w:val="30"/>
                <w:szCs w:val="30"/>
                <w:lang w:eastAsia="en-US"/>
              </w:rPr>
              <w:t>б</w:t>
            </w:r>
            <w:r w:rsidRPr="007935CC">
              <w:rPr>
                <w:rFonts w:ascii="Times New Roman" w:eastAsia="Calibri" w:hAnsi="Times New Roman" w:cs="Times New Roman"/>
                <w:sz w:val="30"/>
                <w:szCs w:val="30"/>
                <w:lang w:eastAsia="en-US"/>
              </w:rPr>
              <w:t>разования.</w:t>
            </w:r>
          </w:p>
          <w:p w:rsidR="007935CC" w:rsidRPr="007935CC" w:rsidRDefault="007935CC" w:rsidP="007935CC">
            <w:pPr>
              <w:tabs>
                <w:tab w:val="left" w:pos="709"/>
              </w:tabs>
              <w:ind w:firstLine="0"/>
              <w:rPr>
                <w:rFonts w:ascii="Times New Roman" w:hAnsi="Times New Roman" w:cs="Times New Roman"/>
                <w:sz w:val="30"/>
                <w:szCs w:val="30"/>
              </w:rPr>
            </w:pPr>
            <w:r w:rsidRPr="007935CC">
              <w:rPr>
                <w:rFonts w:ascii="Times New Roman" w:hAnsi="Times New Roman" w:cs="Times New Roman"/>
                <w:sz w:val="30"/>
                <w:szCs w:val="30"/>
              </w:rPr>
              <w:t>4. Обеспечение обновления содержания 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ния, в том числе через оптимизацию сети, внедр</w:t>
            </w:r>
            <w:r w:rsidRPr="007935CC">
              <w:rPr>
                <w:rFonts w:ascii="Times New Roman" w:hAnsi="Times New Roman" w:cs="Times New Roman"/>
                <w:sz w:val="30"/>
                <w:szCs w:val="30"/>
              </w:rPr>
              <w:t>е</w:t>
            </w:r>
            <w:r w:rsidRPr="007935CC">
              <w:rPr>
                <w:rFonts w:ascii="Times New Roman" w:hAnsi="Times New Roman" w:cs="Times New Roman"/>
                <w:sz w:val="30"/>
                <w:szCs w:val="30"/>
              </w:rPr>
              <w:t>ние федеральных государственных образовател</w:t>
            </w:r>
            <w:r w:rsidRPr="007935CC">
              <w:rPr>
                <w:rFonts w:ascii="Times New Roman" w:hAnsi="Times New Roman" w:cs="Times New Roman"/>
                <w:sz w:val="30"/>
                <w:szCs w:val="30"/>
              </w:rPr>
              <w:t>ь</w:t>
            </w:r>
            <w:r w:rsidRPr="007935CC">
              <w:rPr>
                <w:rFonts w:ascii="Times New Roman" w:hAnsi="Times New Roman" w:cs="Times New Roman"/>
                <w:sz w:val="30"/>
                <w:szCs w:val="30"/>
              </w:rPr>
              <w:t>ных стандартов, новых методов обучения и восп</w:t>
            </w:r>
            <w:r w:rsidRPr="007935CC">
              <w:rPr>
                <w:rFonts w:ascii="Times New Roman" w:hAnsi="Times New Roman" w:cs="Times New Roman"/>
                <w:sz w:val="30"/>
                <w:szCs w:val="30"/>
              </w:rPr>
              <w:t>и</w:t>
            </w:r>
            <w:r w:rsidRPr="007935CC">
              <w:rPr>
                <w:rFonts w:ascii="Times New Roman" w:hAnsi="Times New Roman" w:cs="Times New Roman"/>
                <w:sz w:val="30"/>
                <w:szCs w:val="30"/>
              </w:rPr>
              <w:t>тания, образовательных технологий.</w:t>
            </w:r>
          </w:p>
          <w:p w:rsidR="007935CC" w:rsidRPr="007935CC" w:rsidRDefault="007935CC" w:rsidP="007935CC">
            <w:pPr>
              <w:ind w:firstLine="0"/>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5. Совершенствование системы дополнительного образования через обновление содержания и те</w:t>
            </w:r>
            <w:r w:rsidRPr="007935CC">
              <w:rPr>
                <w:rFonts w:ascii="Times New Roman" w:eastAsia="Calibri" w:hAnsi="Times New Roman" w:cs="Times New Roman"/>
                <w:sz w:val="30"/>
                <w:szCs w:val="30"/>
                <w:lang w:eastAsia="en-US"/>
              </w:rPr>
              <w:t>х</w:t>
            </w:r>
            <w:r w:rsidRPr="007935CC">
              <w:rPr>
                <w:rFonts w:ascii="Times New Roman" w:eastAsia="Calibri" w:hAnsi="Times New Roman" w:cs="Times New Roman"/>
                <w:sz w:val="30"/>
                <w:szCs w:val="30"/>
                <w:lang w:eastAsia="en-US"/>
              </w:rPr>
              <w:t>нологий работы с учащимися, внедрение совр</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менных средств обучения, интеграцию межведо</w:t>
            </w:r>
            <w:r w:rsidRPr="007935CC">
              <w:rPr>
                <w:rFonts w:ascii="Times New Roman" w:eastAsia="Calibri" w:hAnsi="Times New Roman" w:cs="Times New Roman"/>
                <w:sz w:val="30"/>
                <w:szCs w:val="30"/>
                <w:lang w:eastAsia="en-US"/>
              </w:rPr>
              <w:t>м</w:t>
            </w:r>
            <w:r w:rsidRPr="007935CC">
              <w:rPr>
                <w:rFonts w:ascii="Times New Roman" w:eastAsia="Calibri" w:hAnsi="Times New Roman" w:cs="Times New Roman"/>
                <w:sz w:val="30"/>
                <w:szCs w:val="30"/>
                <w:lang w:eastAsia="en-US"/>
              </w:rPr>
              <w:t>ственных ресурсов; обеспечение поддержки и ра</w:t>
            </w:r>
            <w:r w:rsidRPr="007935CC">
              <w:rPr>
                <w:rFonts w:ascii="Times New Roman" w:eastAsia="Calibri" w:hAnsi="Times New Roman" w:cs="Times New Roman"/>
                <w:sz w:val="30"/>
                <w:szCs w:val="30"/>
                <w:lang w:eastAsia="en-US"/>
              </w:rPr>
              <w:t>з</w:t>
            </w:r>
            <w:r w:rsidRPr="007935CC">
              <w:rPr>
                <w:rFonts w:ascii="Times New Roman" w:eastAsia="Calibri" w:hAnsi="Times New Roman" w:cs="Times New Roman"/>
                <w:sz w:val="30"/>
                <w:szCs w:val="30"/>
                <w:lang w:eastAsia="en-US"/>
              </w:rPr>
              <w:lastRenderedPageBreak/>
              <w:t>вития способностей и талантов у детей, организ</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ции отдыха и занятости детей в каникулярное вр</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мя.</w:t>
            </w:r>
          </w:p>
          <w:p w:rsidR="007935CC" w:rsidRPr="007935CC" w:rsidRDefault="007935CC" w:rsidP="007935CC">
            <w:pPr>
              <w:ind w:firstLine="0"/>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6. Создание условий для профессионального ст</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новления и развития педагогических кадров.</w:t>
            </w:r>
          </w:p>
          <w:p w:rsidR="007935CC" w:rsidRPr="007935CC" w:rsidRDefault="007935CC" w:rsidP="007935CC">
            <w:pPr>
              <w:ind w:firstLine="0"/>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7. Обеспечение условий для развития в образов</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тельных учреждениях города Красноярска физич</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ской культуры и спорта, формирование здорового образа жизни</w:t>
            </w:r>
          </w:p>
          <w:p w:rsidR="007935CC" w:rsidRPr="007935CC" w:rsidRDefault="007935CC" w:rsidP="007935CC">
            <w:pPr>
              <w:ind w:firstLine="0"/>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8. Создание в общеобразовательных организациях условий для инклюзивного образования детей-инвалидов, включая создание универсальной бе</w:t>
            </w:r>
            <w:r w:rsidRPr="007935CC">
              <w:rPr>
                <w:rFonts w:ascii="Times New Roman" w:eastAsia="Calibri" w:hAnsi="Times New Roman" w:cs="Times New Roman"/>
                <w:sz w:val="30"/>
                <w:szCs w:val="30"/>
                <w:lang w:eastAsia="en-US"/>
              </w:rPr>
              <w:t>з</w:t>
            </w:r>
            <w:r w:rsidRPr="007935CC">
              <w:rPr>
                <w:rFonts w:ascii="Times New Roman" w:eastAsia="Calibri" w:hAnsi="Times New Roman" w:cs="Times New Roman"/>
                <w:sz w:val="30"/>
                <w:szCs w:val="30"/>
                <w:lang w:eastAsia="en-US"/>
              </w:rPr>
              <w:t>барьерной среды для беспрепятственного доступа и оснащение общеобразовательных организаций сп</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циальным оборудованием, в том числе уче</w:t>
            </w:r>
            <w:r w:rsidRPr="007935CC">
              <w:rPr>
                <w:rFonts w:ascii="Times New Roman" w:eastAsia="Calibri" w:hAnsi="Times New Roman" w:cs="Times New Roman"/>
                <w:sz w:val="30"/>
                <w:szCs w:val="30"/>
                <w:lang w:eastAsia="en-US"/>
              </w:rPr>
              <w:t>б</w:t>
            </w:r>
            <w:r w:rsidRPr="007935CC">
              <w:rPr>
                <w:rFonts w:ascii="Times New Roman" w:eastAsia="Calibri" w:hAnsi="Times New Roman" w:cs="Times New Roman"/>
                <w:sz w:val="30"/>
                <w:szCs w:val="30"/>
                <w:lang w:eastAsia="en-US"/>
              </w:rPr>
              <w:t>ным, реабилитационным, компьютерным, и автотран</w:t>
            </w:r>
            <w:r w:rsidRPr="007935CC">
              <w:rPr>
                <w:rFonts w:ascii="Times New Roman" w:eastAsia="Calibri" w:hAnsi="Times New Roman" w:cs="Times New Roman"/>
                <w:sz w:val="30"/>
                <w:szCs w:val="30"/>
                <w:lang w:eastAsia="en-US"/>
              </w:rPr>
              <w:t>с</w:t>
            </w:r>
            <w:r w:rsidRPr="007935CC">
              <w:rPr>
                <w:rFonts w:ascii="Times New Roman" w:eastAsia="Calibri" w:hAnsi="Times New Roman" w:cs="Times New Roman"/>
                <w:sz w:val="30"/>
                <w:szCs w:val="30"/>
                <w:lang w:eastAsia="en-US"/>
              </w:rPr>
              <w:t>портом.</w:t>
            </w:r>
          </w:p>
          <w:p w:rsidR="007935CC" w:rsidRPr="007935CC" w:rsidRDefault="007935CC" w:rsidP="007935CC">
            <w:pPr>
              <w:ind w:firstLine="0"/>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9. Создание условий для эффективного управления отраслью «Образование» в городе Красноярске</w:t>
            </w:r>
          </w:p>
        </w:tc>
      </w:tr>
      <w:tr w:rsidR="007935CC" w:rsidRPr="007935CC" w:rsidTr="007935CC">
        <w:trPr>
          <w:trHeight w:val="27"/>
        </w:trPr>
        <w:tc>
          <w:tcPr>
            <w:tcW w:w="2552"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lastRenderedPageBreak/>
              <w:t>Сроки реализации муниципальной программы</w:t>
            </w:r>
          </w:p>
        </w:tc>
        <w:tc>
          <w:tcPr>
            <w:tcW w:w="6804"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2020 год и плановый период 2021–2022 годов</w:t>
            </w:r>
          </w:p>
        </w:tc>
      </w:tr>
      <w:tr w:rsidR="007935CC" w:rsidRPr="007935CC" w:rsidTr="007935CC">
        <w:trPr>
          <w:trHeight w:val="64"/>
        </w:trPr>
        <w:tc>
          <w:tcPr>
            <w:tcW w:w="2552" w:type="dxa"/>
            <w:tcBorders>
              <w:bottom w:val="single" w:sz="4" w:space="0" w:color="auto"/>
            </w:tcBorders>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Целевые индик</w:t>
            </w:r>
            <w:r w:rsidRPr="007935CC">
              <w:rPr>
                <w:rFonts w:ascii="Times New Roman" w:hAnsi="Times New Roman" w:cs="Times New Roman"/>
                <w:sz w:val="30"/>
                <w:szCs w:val="30"/>
              </w:rPr>
              <w:t>а</w:t>
            </w:r>
            <w:r w:rsidRPr="007935CC">
              <w:rPr>
                <w:rFonts w:ascii="Times New Roman" w:hAnsi="Times New Roman" w:cs="Times New Roman"/>
                <w:sz w:val="30"/>
                <w:szCs w:val="30"/>
              </w:rPr>
              <w:t>торы</w:t>
            </w:r>
          </w:p>
        </w:tc>
        <w:tc>
          <w:tcPr>
            <w:tcW w:w="6804" w:type="dxa"/>
            <w:tcBorders>
              <w:bottom w:val="single" w:sz="4" w:space="0" w:color="auto"/>
            </w:tcBorders>
          </w:tcPr>
          <w:p w:rsidR="007935CC" w:rsidRPr="007935CC" w:rsidRDefault="007935CC" w:rsidP="007935CC">
            <w:pPr>
              <w:widowControl/>
              <w:ind w:firstLine="0"/>
              <w:jc w:val="left"/>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целевой индикатор 1. Удельный вес численности населения в возрасте 5–18 лет, охваченного образ</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ванием, в общей численности населения в во</w:t>
            </w:r>
            <w:r w:rsidRPr="007935CC">
              <w:rPr>
                <w:rFonts w:ascii="Times New Roman" w:eastAsia="Calibri" w:hAnsi="Times New Roman" w:cs="Times New Roman"/>
                <w:sz w:val="30"/>
                <w:szCs w:val="30"/>
                <w:lang w:eastAsia="en-US"/>
              </w:rPr>
              <w:t>з</w:t>
            </w:r>
            <w:r w:rsidRPr="007935CC">
              <w:rPr>
                <w:rFonts w:ascii="Times New Roman" w:eastAsia="Calibri" w:hAnsi="Times New Roman" w:cs="Times New Roman"/>
                <w:sz w:val="30"/>
                <w:szCs w:val="30"/>
                <w:lang w:eastAsia="en-US"/>
              </w:rPr>
              <w:t>расте 5–18 лет, в том числе по годам:</w:t>
            </w:r>
          </w:p>
          <w:p w:rsidR="007935CC" w:rsidRPr="007935CC" w:rsidRDefault="007935CC" w:rsidP="007935CC">
            <w:pPr>
              <w:widowControl/>
              <w:ind w:firstLine="0"/>
              <w:jc w:val="left"/>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2020 год – 100%;</w:t>
            </w:r>
          </w:p>
          <w:p w:rsidR="007935CC" w:rsidRPr="007935CC" w:rsidRDefault="007935CC" w:rsidP="007935CC">
            <w:pPr>
              <w:widowControl/>
              <w:ind w:firstLine="0"/>
              <w:jc w:val="left"/>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2021 год – 100%;</w:t>
            </w:r>
          </w:p>
          <w:p w:rsidR="007935CC" w:rsidRPr="007935CC" w:rsidRDefault="007935CC" w:rsidP="007935CC">
            <w:pPr>
              <w:widowControl/>
              <w:ind w:firstLine="0"/>
              <w:jc w:val="left"/>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2022 год – 100%;</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целевой индикатор 2. Доля детей в возрасте 1-6 лет, получающих дошкольную образовательную услугу и (или) услугу по их содержанию в мун</w:t>
            </w:r>
            <w:r w:rsidRPr="007935CC">
              <w:rPr>
                <w:rFonts w:ascii="Times New Roman" w:hAnsi="Times New Roman" w:cs="Times New Roman"/>
                <w:sz w:val="30"/>
                <w:szCs w:val="30"/>
              </w:rPr>
              <w:t>и</w:t>
            </w:r>
            <w:r w:rsidRPr="007935CC">
              <w:rPr>
                <w:rFonts w:ascii="Times New Roman" w:hAnsi="Times New Roman" w:cs="Times New Roman"/>
                <w:sz w:val="30"/>
                <w:szCs w:val="30"/>
              </w:rPr>
              <w:t>ципальных образовательных учреждениях в общей численн</w:t>
            </w:r>
            <w:r w:rsidRPr="007935CC">
              <w:rPr>
                <w:rFonts w:ascii="Times New Roman" w:hAnsi="Times New Roman" w:cs="Times New Roman"/>
                <w:sz w:val="30"/>
                <w:szCs w:val="30"/>
              </w:rPr>
              <w:t>о</w:t>
            </w:r>
            <w:r w:rsidRPr="007935CC">
              <w:rPr>
                <w:rFonts w:ascii="Times New Roman" w:hAnsi="Times New Roman" w:cs="Times New Roman"/>
                <w:sz w:val="30"/>
                <w:szCs w:val="30"/>
              </w:rPr>
              <w:t>сти детей в возрасте 1-6 лет, в том числе по годам:</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2020 год – 60,8%;</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2021 год – 60,8%;</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2022 год – 60,8%;</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целевой индикатор 3. Уровень обеспеченности д</w:t>
            </w:r>
            <w:r w:rsidRPr="007935CC">
              <w:rPr>
                <w:rFonts w:ascii="Times New Roman" w:hAnsi="Times New Roman" w:cs="Times New Roman"/>
                <w:sz w:val="30"/>
                <w:szCs w:val="30"/>
              </w:rPr>
              <w:t>е</w:t>
            </w:r>
            <w:r w:rsidRPr="007935CC">
              <w:rPr>
                <w:rFonts w:ascii="Times New Roman" w:hAnsi="Times New Roman" w:cs="Times New Roman"/>
                <w:sz w:val="30"/>
                <w:szCs w:val="30"/>
              </w:rPr>
              <w:t>тей в возрасте от 3 до 6 лет местами в дошкольных учреждениях, в том числе по годам:</w:t>
            </w:r>
          </w:p>
          <w:p w:rsidR="007935CC" w:rsidRPr="007935CC" w:rsidRDefault="007935CC" w:rsidP="007935CC">
            <w:pPr>
              <w:widowControl/>
              <w:ind w:firstLine="0"/>
              <w:jc w:val="left"/>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2020 год – 100%;</w:t>
            </w:r>
          </w:p>
          <w:p w:rsidR="007935CC" w:rsidRPr="007935CC" w:rsidRDefault="007935CC" w:rsidP="007935CC">
            <w:pPr>
              <w:widowControl/>
              <w:ind w:firstLine="0"/>
              <w:jc w:val="left"/>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lastRenderedPageBreak/>
              <w:t>2021 год – 100%;</w:t>
            </w:r>
          </w:p>
          <w:p w:rsidR="007935CC" w:rsidRPr="007935CC" w:rsidRDefault="007935CC" w:rsidP="007935CC">
            <w:pPr>
              <w:widowControl/>
              <w:ind w:firstLine="0"/>
              <w:jc w:val="left"/>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2022 год – 100%;</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целевой индикатор 4. Доля выпускников, не пол</w:t>
            </w:r>
            <w:r w:rsidRPr="007935CC">
              <w:rPr>
                <w:rFonts w:ascii="Times New Roman" w:hAnsi="Times New Roman" w:cs="Times New Roman"/>
                <w:sz w:val="30"/>
                <w:szCs w:val="30"/>
              </w:rPr>
              <w:t>у</w:t>
            </w:r>
            <w:r w:rsidRPr="007935CC">
              <w:rPr>
                <w:rFonts w:ascii="Times New Roman" w:hAnsi="Times New Roman" w:cs="Times New Roman"/>
                <w:sz w:val="30"/>
                <w:szCs w:val="30"/>
              </w:rPr>
              <w:t>чивших аттестат о среднем общем образовании, в общей численности выпускников муниципальных общеобразовательных учреждений, в том числе по годам:</w:t>
            </w:r>
          </w:p>
          <w:p w:rsidR="007935CC" w:rsidRPr="007935CC" w:rsidRDefault="007935CC" w:rsidP="007935CC">
            <w:pPr>
              <w:widowControl/>
              <w:ind w:firstLine="0"/>
              <w:jc w:val="left"/>
              <w:rPr>
                <w:rFonts w:ascii="Times New Roman" w:hAnsi="Times New Roman" w:cs="Times New Roman"/>
                <w:sz w:val="30"/>
                <w:szCs w:val="30"/>
              </w:rPr>
            </w:pPr>
            <w:r w:rsidRPr="007935CC">
              <w:rPr>
                <w:rFonts w:ascii="Times New Roman" w:hAnsi="Times New Roman" w:cs="Times New Roman"/>
                <w:sz w:val="30"/>
                <w:szCs w:val="30"/>
              </w:rPr>
              <w:t>2020 год – 1,1%;</w:t>
            </w:r>
          </w:p>
          <w:p w:rsidR="007935CC" w:rsidRPr="007935CC" w:rsidRDefault="007935CC" w:rsidP="007935CC">
            <w:pPr>
              <w:widowControl/>
              <w:ind w:firstLine="0"/>
              <w:jc w:val="left"/>
              <w:rPr>
                <w:rFonts w:ascii="Times New Roman" w:hAnsi="Times New Roman" w:cs="Times New Roman"/>
                <w:sz w:val="30"/>
                <w:szCs w:val="30"/>
              </w:rPr>
            </w:pPr>
            <w:r w:rsidRPr="007935CC">
              <w:rPr>
                <w:rFonts w:ascii="Times New Roman" w:hAnsi="Times New Roman" w:cs="Times New Roman"/>
                <w:sz w:val="30"/>
                <w:szCs w:val="30"/>
              </w:rPr>
              <w:t>2021 год – 1,1%;</w:t>
            </w:r>
          </w:p>
          <w:p w:rsidR="007935CC" w:rsidRPr="007935CC" w:rsidRDefault="007935CC" w:rsidP="007935CC">
            <w:pPr>
              <w:widowControl/>
              <w:ind w:firstLine="0"/>
              <w:jc w:val="left"/>
              <w:rPr>
                <w:rFonts w:ascii="Times New Roman" w:hAnsi="Times New Roman" w:cs="Times New Roman"/>
                <w:sz w:val="30"/>
                <w:szCs w:val="30"/>
              </w:rPr>
            </w:pPr>
            <w:r w:rsidRPr="007935CC">
              <w:rPr>
                <w:rFonts w:ascii="Times New Roman" w:hAnsi="Times New Roman" w:cs="Times New Roman"/>
                <w:sz w:val="30"/>
                <w:szCs w:val="30"/>
              </w:rPr>
              <w:t>2022 год – 1,1%;</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целевой индикатор 5. Доля муниципальных д</w:t>
            </w:r>
            <w:r w:rsidRPr="007935CC">
              <w:rPr>
                <w:rFonts w:ascii="Times New Roman" w:hAnsi="Times New Roman" w:cs="Times New Roman"/>
                <w:sz w:val="30"/>
                <w:szCs w:val="30"/>
              </w:rPr>
              <w:t>о</w:t>
            </w:r>
            <w:r w:rsidRPr="007935CC">
              <w:rPr>
                <w:rFonts w:ascii="Times New Roman" w:hAnsi="Times New Roman" w:cs="Times New Roman"/>
                <w:sz w:val="30"/>
                <w:szCs w:val="30"/>
              </w:rPr>
              <w:t>школьных и общеобразовательных учреждений, здания которых находятся в аварийном состоянии или требуют капитального ремонта, в общем числе муниципальных дошкольных и общеобразовател</w:t>
            </w:r>
            <w:r w:rsidRPr="007935CC">
              <w:rPr>
                <w:rFonts w:ascii="Times New Roman" w:hAnsi="Times New Roman" w:cs="Times New Roman"/>
                <w:sz w:val="30"/>
                <w:szCs w:val="30"/>
              </w:rPr>
              <w:t>ь</w:t>
            </w:r>
            <w:r w:rsidRPr="007935CC">
              <w:rPr>
                <w:rFonts w:ascii="Times New Roman" w:hAnsi="Times New Roman" w:cs="Times New Roman"/>
                <w:sz w:val="30"/>
                <w:szCs w:val="30"/>
              </w:rPr>
              <w:t>ных учреждений, в том числе по годам:</w:t>
            </w:r>
          </w:p>
          <w:p w:rsidR="007935CC" w:rsidRPr="007935CC" w:rsidRDefault="007935CC" w:rsidP="007935CC">
            <w:pPr>
              <w:widowControl/>
              <w:ind w:firstLine="0"/>
              <w:jc w:val="left"/>
              <w:rPr>
                <w:rFonts w:ascii="Times New Roman" w:hAnsi="Times New Roman" w:cs="Times New Roman"/>
                <w:sz w:val="30"/>
                <w:szCs w:val="30"/>
              </w:rPr>
            </w:pPr>
            <w:r w:rsidRPr="007935CC">
              <w:rPr>
                <w:rFonts w:ascii="Times New Roman" w:hAnsi="Times New Roman" w:cs="Times New Roman"/>
                <w:sz w:val="30"/>
                <w:szCs w:val="30"/>
              </w:rPr>
              <w:t>2020 год – 15,6 %;</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2021 год – 15,6 %;</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2021 год – 15,6 %;</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целевой индикатор 6. Доля детей в возрасте 5–18 лет, получающих услуги по дополнительному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разованию в организациях различной организац</w:t>
            </w:r>
            <w:r w:rsidRPr="007935CC">
              <w:rPr>
                <w:rFonts w:ascii="Times New Roman" w:hAnsi="Times New Roman" w:cs="Times New Roman"/>
                <w:sz w:val="30"/>
                <w:szCs w:val="30"/>
              </w:rPr>
              <w:t>и</w:t>
            </w:r>
            <w:r w:rsidRPr="007935CC">
              <w:rPr>
                <w:rFonts w:ascii="Times New Roman" w:hAnsi="Times New Roman" w:cs="Times New Roman"/>
                <w:sz w:val="30"/>
                <w:szCs w:val="30"/>
              </w:rPr>
              <w:t>онно-правовой формы и формы собственности,      в общей численности детей данной возрастной гру</w:t>
            </w:r>
            <w:r w:rsidRPr="007935CC">
              <w:rPr>
                <w:rFonts w:ascii="Times New Roman" w:hAnsi="Times New Roman" w:cs="Times New Roman"/>
                <w:sz w:val="30"/>
                <w:szCs w:val="30"/>
              </w:rPr>
              <w:t>п</w:t>
            </w:r>
            <w:r w:rsidRPr="007935CC">
              <w:rPr>
                <w:rFonts w:ascii="Times New Roman" w:hAnsi="Times New Roman" w:cs="Times New Roman"/>
                <w:sz w:val="30"/>
                <w:szCs w:val="30"/>
              </w:rPr>
              <w:t>пы, в том числе по годам:</w:t>
            </w:r>
          </w:p>
          <w:p w:rsidR="007935CC" w:rsidRPr="007935CC" w:rsidRDefault="007935CC" w:rsidP="007935CC">
            <w:pPr>
              <w:widowControl/>
              <w:ind w:firstLine="0"/>
              <w:jc w:val="left"/>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2020 год – 75,0%;</w:t>
            </w:r>
          </w:p>
          <w:p w:rsidR="007935CC" w:rsidRPr="007935CC" w:rsidRDefault="007935CC" w:rsidP="007935CC">
            <w:pPr>
              <w:widowControl/>
              <w:ind w:firstLine="0"/>
              <w:jc w:val="left"/>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2021 год – 76,0%;</w:t>
            </w:r>
          </w:p>
          <w:p w:rsidR="007935CC" w:rsidRPr="007935CC" w:rsidRDefault="007935CC" w:rsidP="007935CC">
            <w:pPr>
              <w:widowControl/>
              <w:ind w:firstLine="0"/>
              <w:jc w:val="left"/>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2022 год – 77,0%.</w:t>
            </w:r>
          </w:p>
        </w:tc>
      </w:tr>
      <w:tr w:rsidR="007935CC" w:rsidRPr="007935CC" w:rsidTr="007935CC">
        <w:tblPrEx>
          <w:tblBorders>
            <w:insideH w:val="nil"/>
          </w:tblBorders>
        </w:tblPrEx>
        <w:trPr>
          <w:trHeight w:val="1595"/>
        </w:trPr>
        <w:tc>
          <w:tcPr>
            <w:tcW w:w="2552" w:type="dxa"/>
            <w:tcBorders>
              <w:top w:val="single" w:sz="4" w:space="0" w:color="auto"/>
              <w:bottom w:val="single" w:sz="4" w:space="0" w:color="auto"/>
            </w:tcBorders>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lastRenderedPageBreak/>
              <w:t>Объемы бюдже</w:t>
            </w:r>
            <w:r w:rsidRPr="007935CC">
              <w:rPr>
                <w:rFonts w:ascii="Times New Roman" w:hAnsi="Times New Roman" w:cs="Times New Roman"/>
                <w:sz w:val="30"/>
                <w:szCs w:val="30"/>
              </w:rPr>
              <w:t>т</w:t>
            </w:r>
            <w:r w:rsidRPr="007935CC">
              <w:rPr>
                <w:rFonts w:ascii="Times New Roman" w:hAnsi="Times New Roman" w:cs="Times New Roman"/>
                <w:sz w:val="30"/>
                <w:szCs w:val="30"/>
              </w:rPr>
              <w:t>ных ассигнований муниципальной программы</w:t>
            </w:r>
          </w:p>
        </w:tc>
        <w:tc>
          <w:tcPr>
            <w:tcW w:w="6804" w:type="dxa"/>
            <w:tcBorders>
              <w:top w:val="single" w:sz="4" w:space="0" w:color="auto"/>
              <w:bottom w:val="single" w:sz="4" w:space="0" w:color="auto"/>
            </w:tcBorders>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объем бюджетных ассигнований на реализацию Программы составит тыс. рублей, 46 108 349,85 тыс. рублей, в том числе:</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на 2020 год, всего – 17 423 126,09 тыс. рублей,                  в том числе:</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средства бюджета города – 6 946 452,18 тыс. ру</w:t>
            </w:r>
            <w:r w:rsidRPr="007935CC">
              <w:rPr>
                <w:rFonts w:ascii="Times New Roman" w:hAnsi="Times New Roman" w:cs="Times New Roman"/>
                <w:sz w:val="30"/>
                <w:szCs w:val="30"/>
              </w:rPr>
              <w:t>б</w:t>
            </w:r>
            <w:r w:rsidRPr="007935CC">
              <w:rPr>
                <w:rFonts w:ascii="Times New Roman" w:hAnsi="Times New Roman" w:cs="Times New Roman"/>
                <w:sz w:val="30"/>
                <w:szCs w:val="30"/>
              </w:rPr>
              <w:t>лей;</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средства краевого бюджета – 9 151 664,72 тыс. рублей;</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средства федерального бюджета – 1 325 009,19 тыс. рублей;</w:t>
            </w:r>
          </w:p>
          <w:p w:rsidR="007935CC" w:rsidRPr="007935CC" w:rsidRDefault="007935CC" w:rsidP="007935CC">
            <w:pPr>
              <w:adjustRightInd/>
              <w:ind w:firstLine="0"/>
              <w:jc w:val="left"/>
              <w:rPr>
                <w:rFonts w:ascii="Times New Roman" w:hAnsi="Times New Roman" w:cs="Times New Roman"/>
                <w:sz w:val="30"/>
                <w:szCs w:val="30"/>
              </w:rPr>
            </w:pPr>
            <w:hyperlink w:anchor="P442" w:history="1">
              <w:r w:rsidRPr="007935CC">
                <w:rPr>
                  <w:rFonts w:ascii="Times New Roman" w:hAnsi="Times New Roman" w:cs="Times New Roman"/>
                  <w:sz w:val="30"/>
                  <w:szCs w:val="30"/>
                </w:rPr>
                <w:t>подпрограмма 1</w:t>
              </w:r>
            </w:hyperlink>
            <w:r w:rsidRPr="007935CC">
              <w:rPr>
                <w:rFonts w:ascii="Times New Roman" w:hAnsi="Times New Roman" w:cs="Times New Roman"/>
                <w:sz w:val="30"/>
                <w:szCs w:val="30"/>
              </w:rPr>
              <w:t xml:space="preserve"> – 8</w:t>
            </w:r>
            <w:r w:rsidRPr="007935CC">
              <w:rPr>
                <w:rFonts w:ascii="Times New Roman" w:hAnsi="Times New Roman" w:cs="Times New Roman"/>
                <w:sz w:val="30"/>
                <w:szCs w:val="30"/>
                <w:lang w:val="en-US"/>
              </w:rPr>
              <w:t> </w:t>
            </w:r>
            <w:r w:rsidRPr="007935CC">
              <w:rPr>
                <w:rFonts w:ascii="Times New Roman" w:hAnsi="Times New Roman" w:cs="Times New Roman"/>
                <w:sz w:val="30"/>
                <w:szCs w:val="30"/>
              </w:rPr>
              <w:t>099</w:t>
            </w:r>
            <w:r w:rsidRPr="007935CC">
              <w:rPr>
                <w:rFonts w:ascii="Times New Roman" w:hAnsi="Times New Roman" w:cs="Times New Roman"/>
                <w:sz w:val="30"/>
                <w:szCs w:val="30"/>
                <w:lang w:val="en-US"/>
              </w:rPr>
              <w:t> </w:t>
            </w:r>
            <w:r w:rsidRPr="007935CC">
              <w:rPr>
                <w:rFonts w:ascii="Times New Roman" w:hAnsi="Times New Roman" w:cs="Times New Roman"/>
                <w:sz w:val="30"/>
                <w:szCs w:val="30"/>
              </w:rPr>
              <w:t>975,14 тыс. рублей;</w:t>
            </w:r>
          </w:p>
          <w:p w:rsidR="007935CC" w:rsidRPr="007935CC" w:rsidRDefault="007935CC" w:rsidP="007935CC">
            <w:pPr>
              <w:adjustRightInd/>
              <w:ind w:firstLine="0"/>
              <w:jc w:val="left"/>
              <w:rPr>
                <w:rFonts w:ascii="Times New Roman" w:hAnsi="Times New Roman" w:cs="Times New Roman"/>
                <w:sz w:val="30"/>
                <w:szCs w:val="30"/>
              </w:rPr>
            </w:pPr>
            <w:hyperlink w:anchor="P636" w:history="1">
              <w:r w:rsidRPr="007935CC">
                <w:rPr>
                  <w:rFonts w:ascii="Times New Roman" w:hAnsi="Times New Roman" w:cs="Times New Roman"/>
                  <w:sz w:val="30"/>
                  <w:szCs w:val="30"/>
                </w:rPr>
                <w:t>подпрограмма 2</w:t>
              </w:r>
            </w:hyperlink>
            <w:r w:rsidRPr="007935CC">
              <w:rPr>
                <w:rFonts w:ascii="Times New Roman" w:hAnsi="Times New Roman" w:cs="Times New Roman"/>
                <w:sz w:val="30"/>
                <w:szCs w:val="30"/>
              </w:rPr>
              <w:t xml:space="preserve"> – 7 991 967,24 тыс. рублей;</w:t>
            </w:r>
          </w:p>
          <w:p w:rsidR="007935CC" w:rsidRPr="007935CC" w:rsidRDefault="007935CC" w:rsidP="007935CC">
            <w:pPr>
              <w:adjustRightInd/>
              <w:ind w:firstLine="0"/>
              <w:jc w:val="left"/>
              <w:rPr>
                <w:rFonts w:ascii="Times New Roman" w:hAnsi="Times New Roman" w:cs="Times New Roman"/>
                <w:sz w:val="30"/>
                <w:szCs w:val="30"/>
              </w:rPr>
            </w:pPr>
            <w:hyperlink w:anchor="P857" w:history="1">
              <w:r w:rsidRPr="007935CC">
                <w:rPr>
                  <w:rFonts w:ascii="Times New Roman" w:hAnsi="Times New Roman" w:cs="Times New Roman"/>
                  <w:sz w:val="30"/>
                  <w:szCs w:val="30"/>
                </w:rPr>
                <w:t>подпрограмма 3</w:t>
              </w:r>
            </w:hyperlink>
            <w:r w:rsidRPr="007935CC">
              <w:rPr>
                <w:rFonts w:ascii="Times New Roman" w:hAnsi="Times New Roman" w:cs="Times New Roman"/>
                <w:sz w:val="30"/>
                <w:szCs w:val="30"/>
              </w:rPr>
              <w:t xml:space="preserve"> – 467 796,66 тыс. рублей;</w:t>
            </w:r>
          </w:p>
          <w:p w:rsidR="007935CC" w:rsidRPr="007935CC" w:rsidRDefault="007935CC" w:rsidP="007935CC">
            <w:pPr>
              <w:adjustRightInd/>
              <w:ind w:firstLine="0"/>
              <w:jc w:val="left"/>
              <w:rPr>
                <w:rFonts w:ascii="Times New Roman" w:hAnsi="Times New Roman" w:cs="Times New Roman"/>
                <w:sz w:val="30"/>
                <w:szCs w:val="30"/>
              </w:rPr>
            </w:pPr>
            <w:hyperlink w:anchor="P973" w:history="1">
              <w:r w:rsidRPr="007935CC">
                <w:rPr>
                  <w:rFonts w:ascii="Times New Roman" w:hAnsi="Times New Roman" w:cs="Times New Roman"/>
                  <w:sz w:val="30"/>
                  <w:szCs w:val="30"/>
                </w:rPr>
                <w:t>подпрограмма 4</w:t>
              </w:r>
            </w:hyperlink>
            <w:r w:rsidRPr="007935CC">
              <w:rPr>
                <w:rFonts w:ascii="Times New Roman" w:hAnsi="Times New Roman" w:cs="Times New Roman"/>
                <w:sz w:val="30"/>
                <w:szCs w:val="30"/>
              </w:rPr>
              <w:t xml:space="preserve"> – 159 116,82 тыс. рублей;</w:t>
            </w:r>
          </w:p>
          <w:p w:rsidR="007935CC" w:rsidRPr="007935CC" w:rsidRDefault="007935CC" w:rsidP="007935CC">
            <w:pPr>
              <w:adjustRightInd/>
              <w:ind w:firstLine="0"/>
              <w:jc w:val="left"/>
              <w:rPr>
                <w:rFonts w:ascii="Times New Roman" w:hAnsi="Times New Roman" w:cs="Times New Roman"/>
                <w:sz w:val="30"/>
                <w:szCs w:val="30"/>
              </w:rPr>
            </w:pPr>
            <w:hyperlink w:anchor="P1109" w:history="1">
              <w:r w:rsidRPr="007935CC">
                <w:rPr>
                  <w:rFonts w:ascii="Times New Roman" w:hAnsi="Times New Roman" w:cs="Times New Roman"/>
                  <w:sz w:val="30"/>
                  <w:szCs w:val="30"/>
                </w:rPr>
                <w:t>подпрограмма 5</w:t>
              </w:r>
            </w:hyperlink>
            <w:r w:rsidRPr="007935CC">
              <w:rPr>
                <w:rFonts w:ascii="Times New Roman" w:hAnsi="Times New Roman" w:cs="Times New Roman"/>
                <w:sz w:val="30"/>
                <w:szCs w:val="30"/>
              </w:rPr>
              <w:t xml:space="preserve"> – 50 000,00 тыс. рублей;</w:t>
            </w:r>
          </w:p>
          <w:p w:rsidR="007935CC" w:rsidRPr="007935CC" w:rsidRDefault="007935CC" w:rsidP="007935CC">
            <w:pPr>
              <w:adjustRightInd/>
              <w:ind w:firstLine="0"/>
              <w:jc w:val="left"/>
              <w:rPr>
                <w:rFonts w:ascii="Times New Roman" w:hAnsi="Times New Roman" w:cs="Times New Roman"/>
                <w:sz w:val="30"/>
                <w:szCs w:val="30"/>
              </w:rPr>
            </w:pPr>
            <w:hyperlink w:anchor="P1208" w:history="1">
              <w:r w:rsidRPr="007935CC">
                <w:rPr>
                  <w:rFonts w:ascii="Times New Roman" w:hAnsi="Times New Roman" w:cs="Times New Roman"/>
                  <w:sz w:val="30"/>
                  <w:szCs w:val="30"/>
                </w:rPr>
                <w:t>подпрограмма 6</w:t>
              </w:r>
            </w:hyperlink>
            <w:r w:rsidRPr="007935CC">
              <w:rPr>
                <w:rFonts w:ascii="Times New Roman" w:hAnsi="Times New Roman" w:cs="Times New Roman"/>
                <w:sz w:val="30"/>
                <w:szCs w:val="30"/>
              </w:rPr>
              <w:t xml:space="preserve"> – 83 479,87 тыс. рублей;</w:t>
            </w:r>
          </w:p>
          <w:p w:rsidR="007935CC" w:rsidRPr="007935CC" w:rsidRDefault="007935CC" w:rsidP="007935CC">
            <w:pPr>
              <w:adjustRightInd/>
              <w:ind w:firstLine="0"/>
              <w:jc w:val="left"/>
              <w:rPr>
                <w:rFonts w:ascii="Times New Roman" w:hAnsi="Times New Roman" w:cs="Times New Roman"/>
                <w:sz w:val="30"/>
                <w:szCs w:val="30"/>
              </w:rPr>
            </w:pPr>
            <w:hyperlink w:anchor="P1325" w:history="1">
              <w:r w:rsidRPr="007935CC">
                <w:rPr>
                  <w:rFonts w:ascii="Times New Roman" w:hAnsi="Times New Roman" w:cs="Times New Roman"/>
                  <w:sz w:val="30"/>
                  <w:szCs w:val="30"/>
                </w:rPr>
                <w:t>подпрограмма 7</w:t>
              </w:r>
            </w:hyperlink>
            <w:r w:rsidRPr="007935CC">
              <w:rPr>
                <w:rFonts w:ascii="Times New Roman" w:hAnsi="Times New Roman" w:cs="Times New Roman"/>
                <w:sz w:val="30"/>
                <w:szCs w:val="30"/>
              </w:rPr>
              <w:t xml:space="preserve"> – 570 790,36 тыс. рублей;</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на 2021 год, всего – 14 536 731,89 тыс. рублей,        в том числе:</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средства бюджета города – 5 658 806,50 тыс. ру</w:t>
            </w:r>
            <w:r w:rsidRPr="007935CC">
              <w:rPr>
                <w:rFonts w:ascii="Times New Roman" w:hAnsi="Times New Roman" w:cs="Times New Roman"/>
                <w:sz w:val="30"/>
                <w:szCs w:val="30"/>
              </w:rPr>
              <w:t>б</w:t>
            </w:r>
            <w:r w:rsidRPr="007935CC">
              <w:rPr>
                <w:rFonts w:ascii="Times New Roman" w:hAnsi="Times New Roman" w:cs="Times New Roman"/>
                <w:sz w:val="30"/>
                <w:szCs w:val="30"/>
              </w:rPr>
              <w:t>лей;</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средства краевого бюджета – 8 518 701,79 тыс. рублей;</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средства федерального бюджета – 359 223,60 тыс. рублей;</w:t>
            </w:r>
          </w:p>
          <w:p w:rsidR="007935CC" w:rsidRPr="007935CC" w:rsidRDefault="007935CC" w:rsidP="007935CC">
            <w:pPr>
              <w:adjustRightInd/>
              <w:ind w:firstLine="0"/>
              <w:jc w:val="left"/>
              <w:rPr>
                <w:rFonts w:ascii="Times New Roman" w:hAnsi="Times New Roman" w:cs="Times New Roman"/>
                <w:sz w:val="30"/>
                <w:szCs w:val="30"/>
              </w:rPr>
            </w:pPr>
            <w:hyperlink w:anchor="P442" w:history="1">
              <w:r w:rsidRPr="007935CC">
                <w:rPr>
                  <w:rFonts w:ascii="Times New Roman" w:hAnsi="Times New Roman" w:cs="Times New Roman"/>
                  <w:sz w:val="30"/>
                  <w:szCs w:val="30"/>
                </w:rPr>
                <w:t>подпрограмма 1</w:t>
              </w:r>
            </w:hyperlink>
            <w:r w:rsidRPr="007935CC">
              <w:rPr>
                <w:rFonts w:ascii="Times New Roman" w:hAnsi="Times New Roman" w:cs="Times New Roman"/>
                <w:sz w:val="30"/>
                <w:szCs w:val="30"/>
              </w:rPr>
              <w:t xml:space="preserve"> – 6 889 491,97 тыс. рублей;</w:t>
            </w:r>
          </w:p>
          <w:p w:rsidR="007935CC" w:rsidRPr="007935CC" w:rsidRDefault="007935CC" w:rsidP="007935CC">
            <w:pPr>
              <w:adjustRightInd/>
              <w:ind w:firstLine="0"/>
              <w:jc w:val="left"/>
              <w:rPr>
                <w:rFonts w:ascii="Times New Roman" w:hAnsi="Times New Roman" w:cs="Times New Roman"/>
                <w:sz w:val="30"/>
                <w:szCs w:val="30"/>
              </w:rPr>
            </w:pPr>
            <w:hyperlink w:anchor="P636" w:history="1">
              <w:r w:rsidRPr="007935CC">
                <w:rPr>
                  <w:rFonts w:ascii="Times New Roman" w:hAnsi="Times New Roman" w:cs="Times New Roman"/>
                  <w:sz w:val="30"/>
                  <w:szCs w:val="30"/>
                </w:rPr>
                <w:t>подпрограмма 2</w:t>
              </w:r>
            </w:hyperlink>
            <w:r w:rsidRPr="007935CC">
              <w:rPr>
                <w:rFonts w:ascii="Times New Roman" w:hAnsi="Times New Roman" w:cs="Times New Roman"/>
                <w:sz w:val="30"/>
                <w:szCs w:val="30"/>
              </w:rPr>
              <w:t xml:space="preserve"> – 6 379 818,21 тыс. рублей;</w:t>
            </w:r>
          </w:p>
          <w:p w:rsidR="007935CC" w:rsidRPr="007935CC" w:rsidRDefault="007935CC" w:rsidP="007935CC">
            <w:pPr>
              <w:adjustRightInd/>
              <w:ind w:firstLine="0"/>
              <w:jc w:val="left"/>
              <w:rPr>
                <w:rFonts w:ascii="Times New Roman" w:hAnsi="Times New Roman" w:cs="Times New Roman"/>
                <w:sz w:val="30"/>
                <w:szCs w:val="30"/>
              </w:rPr>
            </w:pPr>
            <w:hyperlink w:anchor="P857" w:history="1">
              <w:r w:rsidRPr="007935CC">
                <w:rPr>
                  <w:rFonts w:ascii="Times New Roman" w:hAnsi="Times New Roman" w:cs="Times New Roman"/>
                  <w:sz w:val="30"/>
                  <w:szCs w:val="30"/>
                </w:rPr>
                <w:t>подпрограмма 3</w:t>
              </w:r>
            </w:hyperlink>
            <w:r w:rsidRPr="007935CC">
              <w:rPr>
                <w:rFonts w:ascii="Times New Roman" w:hAnsi="Times New Roman" w:cs="Times New Roman"/>
                <w:sz w:val="30"/>
                <w:szCs w:val="30"/>
              </w:rPr>
              <w:t xml:space="preserve"> – 467 796,66 тыс. рублей;</w:t>
            </w:r>
          </w:p>
          <w:p w:rsidR="007935CC" w:rsidRPr="007935CC" w:rsidRDefault="007935CC" w:rsidP="007935CC">
            <w:pPr>
              <w:adjustRightInd/>
              <w:ind w:firstLine="0"/>
              <w:jc w:val="left"/>
              <w:rPr>
                <w:rFonts w:ascii="Times New Roman" w:hAnsi="Times New Roman" w:cs="Times New Roman"/>
                <w:sz w:val="30"/>
                <w:szCs w:val="30"/>
              </w:rPr>
            </w:pPr>
            <w:hyperlink w:anchor="P973" w:history="1">
              <w:r w:rsidRPr="007935CC">
                <w:rPr>
                  <w:rFonts w:ascii="Times New Roman" w:hAnsi="Times New Roman" w:cs="Times New Roman"/>
                  <w:sz w:val="30"/>
                  <w:szCs w:val="30"/>
                </w:rPr>
                <w:t>подпрограмма 4</w:t>
              </w:r>
            </w:hyperlink>
            <w:r w:rsidRPr="007935CC">
              <w:rPr>
                <w:rFonts w:ascii="Times New Roman" w:hAnsi="Times New Roman" w:cs="Times New Roman"/>
                <w:sz w:val="30"/>
                <w:szCs w:val="30"/>
              </w:rPr>
              <w:t xml:space="preserve"> – 145 616,82 тыс. рублей;</w:t>
            </w:r>
          </w:p>
          <w:p w:rsidR="007935CC" w:rsidRPr="007935CC" w:rsidRDefault="007935CC" w:rsidP="007935CC">
            <w:pPr>
              <w:adjustRightInd/>
              <w:ind w:firstLine="0"/>
              <w:jc w:val="left"/>
              <w:rPr>
                <w:rFonts w:ascii="Times New Roman" w:hAnsi="Times New Roman" w:cs="Times New Roman"/>
                <w:sz w:val="30"/>
                <w:szCs w:val="30"/>
              </w:rPr>
            </w:pPr>
            <w:hyperlink w:anchor="P1109" w:history="1">
              <w:r w:rsidRPr="007935CC">
                <w:rPr>
                  <w:rFonts w:ascii="Times New Roman" w:hAnsi="Times New Roman" w:cs="Times New Roman"/>
                  <w:sz w:val="30"/>
                  <w:szCs w:val="30"/>
                </w:rPr>
                <w:t>подпрограмма 5</w:t>
              </w:r>
            </w:hyperlink>
            <w:r w:rsidRPr="007935CC">
              <w:rPr>
                <w:rFonts w:ascii="Times New Roman" w:hAnsi="Times New Roman" w:cs="Times New Roman"/>
                <w:sz w:val="30"/>
                <w:szCs w:val="30"/>
              </w:rPr>
              <w:t xml:space="preserve"> – 0,00 тыс. рублей;</w:t>
            </w:r>
          </w:p>
          <w:p w:rsidR="007935CC" w:rsidRPr="007935CC" w:rsidRDefault="007935CC" w:rsidP="007935CC">
            <w:pPr>
              <w:adjustRightInd/>
              <w:ind w:firstLine="0"/>
              <w:jc w:val="left"/>
              <w:rPr>
                <w:rFonts w:ascii="Times New Roman" w:hAnsi="Times New Roman" w:cs="Times New Roman"/>
                <w:sz w:val="30"/>
                <w:szCs w:val="30"/>
              </w:rPr>
            </w:pPr>
            <w:hyperlink w:anchor="P1208" w:history="1">
              <w:r w:rsidRPr="007935CC">
                <w:rPr>
                  <w:rFonts w:ascii="Times New Roman" w:hAnsi="Times New Roman" w:cs="Times New Roman"/>
                  <w:sz w:val="30"/>
                  <w:szCs w:val="30"/>
                </w:rPr>
                <w:t>подпрограмма 6</w:t>
              </w:r>
            </w:hyperlink>
            <w:r w:rsidRPr="007935CC">
              <w:rPr>
                <w:rFonts w:ascii="Times New Roman" w:hAnsi="Times New Roman" w:cs="Times New Roman"/>
                <w:sz w:val="30"/>
                <w:szCs w:val="30"/>
              </w:rPr>
              <w:t xml:space="preserve"> – 83 217,87 тыс. рублей;</w:t>
            </w:r>
          </w:p>
          <w:p w:rsidR="007935CC" w:rsidRPr="007935CC" w:rsidRDefault="007935CC" w:rsidP="007935CC">
            <w:pPr>
              <w:adjustRightInd/>
              <w:ind w:firstLine="0"/>
              <w:jc w:val="left"/>
              <w:rPr>
                <w:rFonts w:ascii="Times New Roman" w:hAnsi="Times New Roman" w:cs="Times New Roman"/>
                <w:sz w:val="30"/>
                <w:szCs w:val="30"/>
              </w:rPr>
            </w:pPr>
            <w:hyperlink w:anchor="P1325" w:history="1">
              <w:r w:rsidRPr="007935CC">
                <w:rPr>
                  <w:rFonts w:ascii="Times New Roman" w:hAnsi="Times New Roman" w:cs="Times New Roman"/>
                  <w:sz w:val="30"/>
                  <w:szCs w:val="30"/>
                </w:rPr>
                <w:t>подпрограмма 7</w:t>
              </w:r>
            </w:hyperlink>
            <w:r w:rsidRPr="007935CC">
              <w:rPr>
                <w:rFonts w:ascii="Times New Roman" w:hAnsi="Times New Roman" w:cs="Times New Roman"/>
                <w:sz w:val="30"/>
                <w:szCs w:val="30"/>
              </w:rPr>
              <w:t xml:space="preserve"> – 570 790,36 тыс. рублей;</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на 2022 год, всего – 14 148 491,87 тыс. рублей,         в том числе:</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средства бюджета города – 5 654 987,00 тыс. ру</w:t>
            </w:r>
            <w:r w:rsidRPr="007935CC">
              <w:rPr>
                <w:rFonts w:ascii="Times New Roman" w:hAnsi="Times New Roman" w:cs="Times New Roman"/>
                <w:sz w:val="30"/>
                <w:szCs w:val="30"/>
              </w:rPr>
              <w:t>б</w:t>
            </w:r>
            <w:r w:rsidRPr="007935CC">
              <w:rPr>
                <w:rFonts w:ascii="Times New Roman" w:hAnsi="Times New Roman" w:cs="Times New Roman"/>
                <w:sz w:val="30"/>
                <w:szCs w:val="30"/>
              </w:rPr>
              <w:t>лей;</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средства краевого бюджета – 8 493 504,87 тыс. рублей;</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средства федерального бюджета – 0,00 тыс. рублей;</w:t>
            </w:r>
          </w:p>
          <w:p w:rsidR="007935CC" w:rsidRPr="007935CC" w:rsidRDefault="007935CC" w:rsidP="007935CC">
            <w:pPr>
              <w:adjustRightInd/>
              <w:ind w:firstLine="0"/>
              <w:jc w:val="left"/>
              <w:rPr>
                <w:rFonts w:ascii="Times New Roman" w:hAnsi="Times New Roman" w:cs="Times New Roman"/>
                <w:sz w:val="30"/>
                <w:szCs w:val="30"/>
              </w:rPr>
            </w:pPr>
            <w:hyperlink w:anchor="P442" w:history="1">
              <w:r w:rsidRPr="007935CC">
                <w:rPr>
                  <w:rFonts w:ascii="Times New Roman" w:hAnsi="Times New Roman" w:cs="Times New Roman"/>
                  <w:sz w:val="30"/>
                  <w:szCs w:val="30"/>
                </w:rPr>
                <w:t>подпрограмма 1</w:t>
              </w:r>
            </w:hyperlink>
            <w:r w:rsidRPr="007935CC">
              <w:rPr>
                <w:rFonts w:ascii="Times New Roman" w:hAnsi="Times New Roman" w:cs="Times New Roman"/>
                <w:sz w:val="30"/>
                <w:szCs w:val="30"/>
              </w:rPr>
              <w:t xml:space="preserve"> – 6 507 542,27 тыс. рублей;</w:t>
            </w:r>
          </w:p>
          <w:p w:rsidR="007935CC" w:rsidRPr="007935CC" w:rsidRDefault="007935CC" w:rsidP="007935CC">
            <w:pPr>
              <w:adjustRightInd/>
              <w:ind w:firstLine="0"/>
              <w:jc w:val="left"/>
              <w:rPr>
                <w:rFonts w:ascii="Times New Roman" w:hAnsi="Times New Roman" w:cs="Times New Roman"/>
                <w:sz w:val="30"/>
                <w:szCs w:val="30"/>
              </w:rPr>
            </w:pPr>
            <w:hyperlink w:anchor="P636" w:history="1">
              <w:r w:rsidRPr="007935CC">
                <w:rPr>
                  <w:rFonts w:ascii="Times New Roman" w:hAnsi="Times New Roman" w:cs="Times New Roman"/>
                  <w:sz w:val="30"/>
                  <w:szCs w:val="30"/>
                </w:rPr>
                <w:t>подпрограмма 2</w:t>
              </w:r>
            </w:hyperlink>
            <w:r w:rsidRPr="007935CC">
              <w:rPr>
                <w:rFonts w:ascii="Times New Roman" w:hAnsi="Times New Roman" w:cs="Times New Roman"/>
                <w:sz w:val="30"/>
                <w:szCs w:val="30"/>
              </w:rPr>
              <w:t xml:space="preserve"> – 6 375 927,81 тыс. рублей;</w:t>
            </w:r>
          </w:p>
          <w:p w:rsidR="007935CC" w:rsidRPr="007935CC" w:rsidRDefault="007935CC" w:rsidP="007935CC">
            <w:pPr>
              <w:adjustRightInd/>
              <w:ind w:firstLine="0"/>
              <w:jc w:val="left"/>
              <w:rPr>
                <w:rFonts w:ascii="Times New Roman" w:hAnsi="Times New Roman" w:cs="Times New Roman"/>
                <w:sz w:val="30"/>
                <w:szCs w:val="30"/>
              </w:rPr>
            </w:pPr>
            <w:hyperlink w:anchor="P857" w:history="1">
              <w:r w:rsidRPr="007935CC">
                <w:rPr>
                  <w:rFonts w:ascii="Times New Roman" w:hAnsi="Times New Roman" w:cs="Times New Roman"/>
                  <w:sz w:val="30"/>
                  <w:szCs w:val="30"/>
                </w:rPr>
                <w:t>подпрограмма 3</w:t>
              </w:r>
            </w:hyperlink>
            <w:r w:rsidRPr="007935CC">
              <w:rPr>
                <w:rFonts w:ascii="Times New Roman" w:hAnsi="Times New Roman" w:cs="Times New Roman"/>
                <w:sz w:val="30"/>
                <w:szCs w:val="30"/>
              </w:rPr>
              <w:t xml:space="preserve"> – 467 796,66 тыс. рублей;</w:t>
            </w:r>
          </w:p>
          <w:p w:rsidR="007935CC" w:rsidRPr="007935CC" w:rsidRDefault="007935CC" w:rsidP="007935CC">
            <w:pPr>
              <w:adjustRightInd/>
              <w:ind w:firstLine="0"/>
              <w:jc w:val="left"/>
              <w:rPr>
                <w:rFonts w:ascii="Times New Roman" w:hAnsi="Times New Roman" w:cs="Times New Roman"/>
                <w:sz w:val="30"/>
                <w:szCs w:val="30"/>
              </w:rPr>
            </w:pPr>
            <w:hyperlink w:anchor="P973" w:history="1">
              <w:r w:rsidRPr="007935CC">
                <w:rPr>
                  <w:rFonts w:ascii="Times New Roman" w:hAnsi="Times New Roman" w:cs="Times New Roman"/>
                  <w:sz w:val="30"/>
                  <w:szCs w:val="30"/>
                </w:rPr>
                <w:t>подпрограмма 4</w:t>
              </w:r>
            </w:hyperlink>
            <w:r w:rsidRPr="007935CC">
              <w:rPr>
                <w:rFonts w:ascii="Times New Roman" w:hAnsi="Times New Roman" w:cs="Times New Roman"/>
                <w:sz w:val="30"/>
                <w:szCs w:val="30"/>
              </w:rPr>
              <w:t xml:space="preserve"> – 143 216, 90 тыс. рублей;</w:t>
            </w:r>
          </w:p>
          <w:p w:rsidR="007935CC" w:rsidRPr="007935CC" w:rsidRDefault="007935CC" w:rsidP="007935CC">
            <w:pPr>
              <w:adjustRightInd/>
              <w:ind w:firstLine="0"/>
              <w:jc w:val="left"/>
              <w:rPr>
                <w:rFonts w:ascii="Times New Roman" w:hAnsi="Times New Roman" w:cs="Times New Roman"/>
                <w:sz w:val="30"/>
                <w:szCs w:val="30"/>
              </w:rPr>
            </w:pPr>
            <w:hyperlink w:anchor="P1109" w:history="1">
              <w:r w:rsidRPr="007935CC">
                <w:rPr>
                  <w:rFonts w:ascii="Times New Roman" w:hAnsi="Times New Roman" w:cs="Times New Roman"/>
                  <w:sz w:val="30"/>
                  <w:szCs w:val="30"/>
                </w:rPr>
                <w:t>подпрограмма 5</w:t>
              </w:r>
            </w:hyperlink>
            <w:r w:rsidRPr="007935CC">
              <w:rPr>
                <w:rFonts w:ascii="Times New Roman" w:hAnsi="Times New Roman" w:cs="Times New Roman"/>
                <w:sz w:val="30"/>
                <w:szCs w:val="30"/>
              </w:rPr>
              <w:t xml:space="preserve"> – 0,00 тыс. рублей;</w:t>
            </w:r>
          </w:p>
          <w:p w:rsidR="007935CC" w:rsidRPr="007935CC" w:rsidRDefault="007935CC" w:rsidP="007935CC">
            <w:pPr>
              <w:adjustRightInd/>
              <w:ind w:firstLine="0"/>
              <w:jc w:val="left"/>
              <w:rPr>
                <w:rFonts w:ascii="Times New Roman" w:hAnsi="Times New Roman" w:cs="Times New Roman"/>
                <w:sz w:val="30"/>
                <w:szCs w:val="30"/>
              </w:rPr>
            </w:pPr>
            <w:hyperlink w:anchor="P1208" w:history="1">
              <w:r w:rsidRPr="007935CC">
                <w:rPr>
                  <w:rFonts w:ascii="Times New Roman" w:hAnsi="Times New Roman" w:cs="Times New Roman"/>
                  <w:sz w:val="30"/>
                  <w:szCs w:val="30"/>
                </w:rPr>
                <w:t>подпрограмма 6</w:t>
              </w:r>
            </w:hyperlink>
            <w:r w:rsidRPr="007935CC">
              <w:rPr>
                <w:rFonts w:ascii="Times New Roman" w:hAnsi="Times New Roman" w:cs="Times New Roman"/>
                <w:sz w:val="30"/>
                <w:szCs w:val="30"/>
              </w:rPr>
              <w:t xml:space="preserve"> – 83 217,87 тыс. рублей;</w:t>
            </w:r>
          </w:p>
          <w:p w:rsidR="007935CC" w:rsidRPr="007935CC" w:rsidRDefault="007935CC" w:rsidP="007935CC">
            <w:pPr>
              <w:adjustRightInd/>
              <w:ind w:firstLine="0"/>
              <w:jc w:val="left"/>
              <w:rPr>
                <w:rFonts w:ascii="Times New Roman" w:hAnsi="Times New Roman" w:cs="Times New Roman"/>
                <w:sz w:val="30"/>
                <w:szCs w:val="30"/>
              </w:rPr>
            </w:pPr>
            <w:hyperlink w:anchor="P1325" w:history="1">
              <w:r w:rsidRPr="007935CC">
                <w:rPr>
                  <w:rFonts w:ascii="Times New Roman" w:hAnsi="Times New Roman" w:cs="Times New Roman"/>
                  <w:sz w:val="30"/>
                  <w:szCs w:val="30"/>
                </w:rPr>
                <w:t>подпрограмма 7</w:t>
              </w:r>
            </w:hyperlink>
            <w:r w:rsidRPr="007935CC">
              <w:rPr>
                <w:rFonts w:ascii="Times New Roman" w:hAnsi="Times New Roman" w:cs="Times New Roman"/>
                <w:sz w:val="30"/>
                <w:szCs w:val="30"/>
              </w:rPr>
              <w:t xml:space="preserve"> – 570 790,36 тыс. рублей;</w:t>
            </w:r>
          </w:p>
          <w:p w:rsidR="007935CC" w:rsidRPr="007935CC" w:rsidRDefault="007935CC" w:rsidP="007935CC">
            <w:pPr>
              <w:adjustRightInd/>
              <w:ind w:firstLine="0"/>
              <w:jc w:val="left"/>
              <w:rPr>
                <w:rFonts w:ascii="Times New Roman" w:hAnsi="Times New Roman" w:cs="Times New Roman"/>
                <w:sz w:val="30"/>
                <w:szCs w:val="30"/>
              </w:rPr>
            </w:pPr>
          </w:p>
        </w:tc>
      </w:tr>
    </w:tbl>
    <w:p w:rsidR="007935CC" w:rsidRPr="007935CC" w:rsidRDefault="007935CC" w:rsidP="007935CC">
      <w:pPr>
        <w:adjustRightInd/>
        <w:ind w:firstLine="0"/>
        <w:jc w:val="center"/>
        <w:outlineLvl w:val="1"/>
        <w:rPr>
          <w:rFonts w:ascii="Times New Roman" w:hAnsi="Times New Roman" w:cs="Times New Roman"/>
          <w:sz w:val="30"/>
          <w:szCs w:val="30"/>
        </w:rPr>
      </w:pPr>
    </w:p>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 xml:space="preserve">I. Общая характеристика текущего состояния сферы </w:t>
      </w:r>
    </w:p>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 xml:space="preserve">образования города Красноярска. Основные цели, задачи </w:t>
      </w:r>
    </w:p>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и сроки реализации Программы</w:t>
      </w: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Программа развития муниципальной системы образования города Красноярска разработана с учетом приоритетов государственной обр</w:t>
      </w:r>
      <w:r w:rsidRPr="007935CC">
        <w:rPr>
          <w:rFonts w:ascii="Times New Roman" w:hAnsi="Times New Roman" w:cs="Times New Roman"/>
          <w:sz w:val="30"/>
          <w:szCs w:val="30"/>
        </w:rPr>
        <w:t>а</w:t>
      </w:r>
      <w:r w:rsidRPr="007935CC">
        <w:rPr>
          <w:rFonts w:ascii="Times New Roman" w:hAnsi="Times New Roman" w:cs="Times New Roman"/>
          <w:sz w:val="30"/>
          <w:szCs w:val="30"/>
        </w:rPr>
        <w:lastRenderedPageBreak/>
        <w:t>зовательной политики, перспектив социально-экономического развития Красноярского края, стратегии социально-экономического развития г</w:t>
      </w:r>
      <w:r w:rsidRPr="007935CC">
        <w:rPr>
          <w:rFonts w:ascii="Times New Roman" w:hAnsi="Times New Roman" w:cs="Times New Roman"/>
          <w:sz w:val="30"/>
          <w:szCs w:val="30"/>
        </w:rPr>
        <w:t>о</w:t>
      </w:r>
      <w:r w:rsidRPr="007935CC">
        <w:rPr>
          <w:rFonts w:ascii="Times New Roman" w:hAnsi="Times New Roman" w:cs="Times New Roman"/>
          <w:sz w:val="30"/>
          <w:szCs w:val="30"/>
        </w:rPr>
        <w:t>рода Красноярска до 2030 года, а также в целях реализации задач нац</w:t>
      </w:r>
      <w:r w:rsidRPr="007935CC">
        <w:rPr>
          <w:rFonts w:ascii="Times New Roman" w:hAnsi="Times New Roman" w:cs="Times New Roman"/>
          <w:sz w:val="30"/>
          <w:szCs w:val="30"/>
        </w:rPr>
        <w:t>и</w:t>
      </w:r>
      <w:r w:rsidRPr="007935CC">
        <w:rPr>
          <w:rFonts w:ascii="Times New Roman" w:hAnsi="Times New Roman" w:cs="Times New Roman"/>
          <w:sz w:val="30"/>
          <w:szCs w:val="30"/>
        </w:rPr>
        <w:t>ональных проектов «О</w:t>
      </w:r>
      <w:r w:rsidRPr="007935CC">
        <w:rPr>
          <w:rFonts w:ascii="Times New Roman" w:hAnsi="Times New Roman" w:cs="Times New Roman"/>
          <w:sz w:val="30"/>
          <w:szCs w:val="30"/>
        </w:rPr>
        <w:t>б</w:t>
      </w:r>
      <w:r w:rsidRPr="007935CC">
        <w:rPr>
          <w:rFonts w:ascii="Times New Roman" w:hAnsi="Times New Roman" w:cs="Times New Roman"/>
          <w:sz w:val="30"/>
          <w:szCs w:val="30"/>
        </w:rPr>
        <w:t xml:space="preserve">разование» и «Демография». </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 xml:space="preserve">Стратегия развития образования на уровне федеральных органов государственной власти определена в Федеральном </w:t>
      </w:r>
      <w:hyperlink r:id="rId13" w:history="1">
        <w:r w:rsidRPr="007935CC">
          <w:rPr>
            <w:rFonts w:ascii="Times New Roman" w:hAnsi="Times New Roman" w:cs="Times New Roman"/>
            <w:sz w:val="30"/>
            <w:szCs w:val="30"/>
          </w:rPr>
          <w:t>законе</w:t>
        </w:r>
      </w:hyperlink>
      <w:r w:rsidRPr="007935CC">
        <w:rPr>
          <w:rFonts w:ascii="Times New Roman" w:hAnsi="Times New Roman" w:cs="Times New Roman"/>
          <w:sz w:val="30"/>
          <w:szCs w:val="30"/>
        </w:rPr>
        <w:t xml:space="preserve"> от 29.12.2012 № 273-ФЗ «Об образовании в Российской Федерации», Указе Президе</w:t>
      </w:r>
      <w:r w:rsidRPr="007935CC">
        <w:rPr>
          <w:rFonts w:ascii="Times New Roman" w:hAnsi="Times New Roman" w:cs="Times New Roman"/>
          <w:sz w:val="30"/>
          <w:szCs w:val="30"/>
        </w:rPr>
        <w:t>н</w:t>
      </w:r>
      <w:r w:rsidRPr="007935CC">
        <w:rPr>
          <w:rFonts w:ascii="Times New Roman" w:hAnsi="Times New Roman" w:cs="Times New Roman"/>
          <w:sz w:val="30"/>
          <w:szCs w:val="30"/>
        </w:rPr>
        <w:t xml:space="preserve">та Российской Федерации от 07.05.2012 </w:t>
      </w:r>
      <w:hyperlink r:id="rId14" w:history="1">
        <w:r w:rsidRPr="007935CC">
          <w:rPr>
            <w:rFonts w:ascii="Times New Roman" w:hAnsi="Times New Roman" w:cs="Times New Roman"/>
            <w:sz w:val="30"/>
            <w:szCs w:val="30"/>
          </w:rPr>
          <w:t>№ 599</w:t>
        </w:r>
      </w:hyperlink>
      <w:r w:rsidRPr="007935CC">
        <w:rPr>
          <w:rFonts w:ascii="Times New Roman" w:hAnsi="Times New Roman" w:cs="Times New Roman"/>
          <w:sz w:val="30"/>
          <w:szCs w:val="30"/>
        </w:rPr>
        <w:t xml:space="preserve"> «О мерах по реализации государственной политики в области обр</w:t>
      </w:r>
      <w:r w:rsidRPr="007935CC">
        <w:rPr>
          <w:rFonts w:ascii="Times New Roman" w:hAnsi="Times New Roman" w:cs="Times New Roman"/>
          <w:sz w:val="30"/>
          <w:szCs w:val="30"/>
        </w:rPr>
        <w:t>а</w:t>
      </w:r>
      <w:r w:rsidRPr="007935CC">
        <w:rPr>
          <w:rFonts w:ascii="Times New Roman" w:hAnsi="Times New Roman" w:cs="Times New Roman"/>
          <w:sz w:val="30"/>
          <w:szCs w:val="30"/>
        </w:rPr>
        <w:t>зования и науки».</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Стратегия социально-экономического развития города Красноя</w:t>
      </w:r>
      <w:r w:rsidRPr="007935CC">
        <w:rPr>
          <w:rFonts w:ascii="Times New Roman" w:hAnsi="Times New Roman" w:cs="Times New Roman"/>
          <w:sz w:val="30"/>
          <w:szCs w:val="30"/>
        </w:rPr>
        <w:t>р</w:t>
      </w:r>
      <w:r w:rsidRPr="007935CC">
        <w:rPr>
          <w:rFonts w:ascii="Times New Roman" w:hAnsi="Times New Roman" w:cs="Times New Roman"/>
          <w:sz w:val="30"/>
          <w:szCs w:val="30"/>
        </w:rPr>
        <w:t>ска до 2030 года, в том числе в части образования, утверждена решен</w:t>
      </w:r>
      <w:r w:rsidRPr="007935CC">
        <w:rPr>
          <w:rFonts w:ascii="Times New Roman" w:hAnsi="Times New Roman" w:cs="Times New Roman"/>
          <w:sz w:val="30"/>
          <w:szCs w:val="30"/>
        </w:rPr>
        <w:t>и</w:t>
      </w:r>
      <w:r w:rsidRPr="007935CC">
        <w:rPr>
          <w:rFonts w:ascii="Times New Roman" w:hAnsi="Times New Roman" w:cs="Times New Roman"/>
          <w:sz w:val="30"/>
          <w:szCs w:val="30"/>
        </w:rPr>
        <w:t>ем Красноярского городского Совета депутатов от 18.06.2019 № 3-42.</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рамках мероприятий данной муниципальной программы план</w:t>
      </w:r>
      <w:r w:rsidRPr="007935CC">
        <w:rPr>
          <w:rFonts w:ascii="Times New Roman" w:hAnsi="Times New Roman" w:cs="Times New Roman"/>
          <w:sz w:val="30"/>
          <w:szCs w:val="30"/>
        </w:rPr>
        <w:t>и</w:t>
      </w:r>
      <w:r w:rsidRPr="007935CC">
        <w:rPr>
          <w:rFonts w:ascii="Times New Roman" w:hAnsi="Times New Roman" w:cs="Times New Roman"/>
          <w:sz w:val="30"/>
          <w:szCs w:val="30"/>
        </w:rPr>
        <w:t>руется реализация следующих задач стратегической цели уровня 2 «Обеспечить развитие современной социокультурной инфраструктуры, необходимой для непрерывного роста качества жизни горожан в соо</w:t>
      </w:r>
      <w:r w:rsidRPr="007935CC">
        <w:rPr>
          <w:rFonts w:ascii="Times New Roman" w:hAnsi="Times New Roman" w:cs="Times New Roman"/>
          <w:sz w:val="30"/>
          <w:szCs w:val="30"/>
        </w:rPr>
        <w:t>т</w:t>
      </w:r>
      <w:r w:rsidRPr="007935CC">
        <w:rPr>
          <w:rFonts w:ascii="Times New Roman" w:hAnsi="Times New Roman" w:cs="Times New Roman"/>
          <w:sz w:val="30"/>
          <w:szCs w:val="30"/>
        </w:rPr>
        <w:t>ветствии с передовым российским и общемировым опытом» цели пе</w:t>
      </w:r>
      <w:r w:rsidRPr="007935CC">
        <w:rPr>
          <w:rFonts w:ascii="Times New Roman" w:hAnsi="Times New Roman" w:cs="Times New Roman"/>
          <w:sz w:val="30"/>
          <w:szCs w:val="30"/>
        </w:rPr>
        <w:t>р</w:t>
      </w:r>
      <w:r w:rsidRPr="007935CC">
        <w:rPr>
          <w:rFonts w:ascii="Times New Roman" w:hAnsi="Times New Roman" w:cs="Times New Roman"/>
          <w:sz w:val="30"/>
          <w:szCs w:val="30"/>
        </w:rPr>
        <w:t>вого уровня 1 «Столичный уровень качества жизни: развитие человеч</w:t>
      </w:r>
      <w:r w:rsidRPr="007935CC">
        <w:rPr>
          <w:rFonts w:ascii="Times New Roman" w:hAnsi="Times New Roman" w:cs="Times New Roman"/>
          <w:sz w:val="30"/>
          <w:szCs w:val="30"/>
        </w:rPr>
        <w:t>е</w:t>
      </w:r>
      <w:r w:rsidRPr="007935CC">
        <w:rPr>
          <w:rFonts w:ascii="Times New Roman" w:hAnsi="Times New Roman" w:cs="Times New Roman"/>
          <w:sz w:val="30"/>
          <w:szCs w:val="30"/>
        </w:rPr>
        <w:t>ского капитала и успешная реализация потенциала талантливых, пре</w:t>
      </w:r>
      <w:r w:rsidRPr="007935CC">
        <w:rPr>
          <w:rFonts w:ascii="Times New Roman" w:hAnsi="Times New Roman" w:cs="Times New Roman"/>
          <w:sz w:val="30"/>
          <w:szCs w:val="30"/>
        </w:rPr>
        <w:t>д</w:t>
      </w:r>
      <w:r w:rsidRPr="007935CC">
        <w:rPr>
          <w:rFonts w:ascii="Times New Roman" w:hAnsi="Times New Roman" w:cs="Times New Roman"/>
          <w:sz w:val="30"/>
          <w:szCs w:val="30"/>
        </w:rPr>
        <w:t>приимчивых и креативных горожан» Стратегии социально-экономического развития г</w:t>
      </w:r>
      <w:r w:rsidRPr="007935CC">
        <w:rPr>
          <w:rFonts w:ascii="Times New Roman" w:hAnsi="Times New Roman" w:cs="Times New Roman"/>
          <w:sz w:val="30"/>
          <w:szCs w:val="30"/>
        </w:rPr>
        <w:t>о</w:t>
      </w:r>
      <w:r w:rsidRPr="007935CC">
        <w:rPr>
          <w:rFonts w:ascii="Times New Roman" w:hAnsi="Times New Roman" w:cs="Times New Roman"/>
          <w:sz w:val="30"/>
          <w:szCs w:val="30"/>
        </w:rPr>
        <w:t>рода Красноярска до 2030 года: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обеспечить модернизацию и дальнейшее развитие системы д</w:t>
      </w:r>
      <w:r w:rsidRPr="007935CC">
        <w:rPr>
          <w:rFonts w:ascii="Times New Roman" w:hAnsi="Times New Roman" w:cs="Times New Roman"/>
          <w:sz w:val="30"/>
          <w:szCs w:val="30"/>
        </w:rPr>
        <w:t>о</w:t>
      </w:r>
      <w:r w:rsidRPr="007935CC">
        <w:rPr>
          <w:rFonts w:ascii="Times New Roman" w:hAnsi="Times New Roman" w:cs="Times New Roman"/>
          <w:sz w:val="30"/>
          <w:szCs w:val="30"/>
        </w:rPr>
        <w:t>школьного, общего и дополнительного обр</w:t>
      </w:r>
      <w:r w:rsidRPr="007935CC">
        <w:rPr>
          <w:rFonts w:ascii="Times New Roman" w:hAnsi="Times New Roman" w:cs="Times New Roman"/>
          <w:sz w:val="30"/>
          <w:szCs w:val="30"/>
        </w:rPr>
        <w:t>а</w:t>
      </w:r>
      <w:r w:rsidRPr="007935CC">
        <w:rPr>
          <w:rFonts w:ascii="Times New Roman" w:hAnsi="Times New Roman" w:cs="Times New Roman"/>
          <w:sz w:val="30"/>
          <w:szCs w:val="30"/>
        </w:rPr>
        <w:t>зования;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максимально удовлетворить потребности различных групп нас</w:t>
      </w:r>
      <w:r w:rsidRPr="007935CC">
        <w:rPr>
          <w:rFonts w:ascii="Times New Roman" w:hAnsi="Times New Roman" w:cs="Times New Roman"/>
          <w:sz w:val="30"/>
          <w:szCs w:val="30"/>
        </w:rPr>
        <w:t>е</w:t>
      </w:r>
      <w:r w:rsidRPr="007935CC">
        <w:rPr>
          <w:rFonts w:ascii="Times New Roman" w:hAnsi="Times New Roman" w:cs="Times New Roman"/>
          <w:sz w:val="30"/>
          <w:szCs w:val="30"/>
        </w:rPr>
        <w:t>ления в занятиях физической культурой и спортом.</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Сроки реализации муниципальной программы: 2020 год и план</w:t>
      </w:r>
      <w:r w:rsidRPr="007935CC">
        <w:rPr>
          <w:rFonts w:ascii="Times New Roman" w:hAnsi="Times New Roman" w:cs="Times New Roman"/>
          <w:sz w:val="30"/>
          <w:szCs w:val="30"/>
        </w:rPr>
        <w:t>о</w:t>
      </w:r>
      <w:r w:rsidRPr="007935CC">
        <w:rPr>
          <w:rFonts w:ascii="Times New Roman" w:hAnsi="Times New Roman" w:cs="Times New Roman"/>
          <w:sz w:val="30"/>
          <w:szCs w:val="30"/>
        </w:rPr>
        <w:t>вый период 2021–2022 годов.</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Важнейшим экономическим приоритетом на современном этапе является повышение качества 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ния, поскольку инвестиции                  в развитие человеческого капитала – это наиболее эффективный способ размещения ресурсов. Таким образом, успешность в реализации задач социально-экономического развития города Красноярска также во мн</w:t>
      </w:r>
      <w:r w:rsidRPr="007935CC">
        <w:rPr>
          <w:rFonts w:ascii="Times New Roman" w:hAnsi="Times New Roman" w:cs="Times New Roman"/>
          <w:sz w:val="30"/>
          <w:szCs w:val="30"/>
        </w:rPr>
        <w:t>о</w:t>
      </w:r>
      <w:r w:rsidRPr="007935CC">
        <w:rPr>
          <w:rFonts w:ascii="Times New Roman" w:hAnsi="Times New Roman" w:cs="Times New Roman"/>
          <w:sz w:val="30"/>
          <w:szCs w:val="30"/>
        </w:rPr>
        <w:t>гом определяется уровнем образования и культуры жителей, их мир</w:t>
      </w:r>
      <w:r w:rsidRPr="007935CC">
        <w:rPr>
          <w:rFonts w:ascii="Times New Roman" w:hAnsi="Times New Roman" w:cs="Times New Roman"/>
          <w:sz w:val="30"/>
          <w:szCs w:val="30"/>
        </w:rPr>
        <w:t>о</w:t>
      </w:r>
      <w:r w:rsidRPr="007935CC">
        <w:rPr>
          <w:rFonts w:ascii="Times New Roman" w:hAnsi="Times New Roman" w:cs="Times New Roman"/>
          <w:sz w:val="30"/>
          <w:szCs w:val="30"/>
        </w:rPr>
        <w:t>воззренч</w:t>
      </w:r>
      <w:r w:rsidRPr="007935CC">
        <w:rPr>
          <w:rFonts w:ascii="Times New Roman" w:hAnsi="Times New Roman" w:cs="Times New Roman"/>
          <w:sz w:val="30"/>
          <w:szCs w:val="30"/>
        </w:rPr>
        <w:t>е</w:t>
      </w:r>
      <w:r w:rsidRPr="007935CC">
        <w:rPr>
          <w:rFonts w:ascii="Times New Roman" w:hAnsi="Times New Roman" w:cs="Times New Roman"/>
          <w:sz w:val="30"/>
          <w:szCs w:val="30"/>
        </w:rPr>
        <w:t>ской ориентацией и духовным развитием.</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заданном контексте муниципальные образовательные учрежд</w:t>
      </w:r>
      <w:r w:rsidRPr="007935CC">
        <w:rPr>
          <w:rFonts w:ascii="Times New Roman" w:hAnsi="Times New Roman" w:cs="Times New Roman"/>
          <w:sz w:val="30"/>
          <w:szCs w:val="30"/>
        </w:rPr>
        <w:t>е</w:t>
      </w:r>
      <w:r w:rsidRPr="007935CC">
        <w:rPr>
          <w:rFonts w:ascii="Times New Roman" w:hAnsi="Times New Roman" w:cs="Times New Roman"/>
          <w:sz w:val="30"/>
          <w:szCs w:val="30"/>
        </w:rPr>
        <w:t>ния становятся стартовыми площадками для участия в создании новой экономики, институтов воспитания конкурентоспособных, социально ответстве</w:t>
      </w:r>
      <w:r w:rsidRPr="007935CC">
        <w:rPr>
          <w:rFonts w:ascii="Times New Roman" w:hAnsi="Times New Roman" w:cs="Times New Roman"/>
          <w:sz w:val="30"/>
          <w:szCs w:val="30"/>
        </w:rPr>
        <w:t>н</w:t>
      </w:r>
      <w:r w:rsidRPr="007935CC">
        <w:rPr>
          <w:rFonts w:ascii="Times New Roman" w:hAnsi="Times New Roman" w:cs="Times New Roman"/>
          <w:sz w:val="30"/>
          <w:szCs w:val="30"/>
        </w:rPr>
        <w:t>ных, инициативных и компетентных граждан. Направления их деятельности связаны с модернизацией содерж</w:t>
      </w:r>
      <w:r w:rsidRPr="007935CC">
        <w:rPr>
          <w:rFonts w:ascii="Times New Roman" w:hAnsi="Times New Roman" w:cs="Times New Roman"/>
          <w:sz w:val="30"/>
          <w:szCs w:val="30"/>
        </w:rPr>
        <w:t>а</w:t>
      </w:r>
      <w:r w:rsidRPr="007935CC">
        <w:rPr>
          <w:rFonts w:ascii="Times New Roman" w:hAnsi="Times New Roman" w:cs="Times New Roman"/>
          <w:sz w:val="30"/>
          <w:szCs w:val="30"/>
        </w:rPr>
        <w:t>ния образования                и процессов управления, участием гражданских институтов в оценке качества образ</w:t>
      </w:r>
      <w:r w:rsidRPr="007935CC">
        <w:rPr>
          <w:rFonts w:ascii="Times New Roman" w:hAnsi="Times New Roman" w:cs="Times New Roman"/>
          <w:sz w:val="30"/>
          <w:szCs w:val="30"/>
        </w:rPr>
        <w:t>о</w:t>
      </w:r>
      <w:r w:rsidRPr="007935CC">
        <w:rPr>
          <w:rFonts w:ascii="Times New Roman" w:hAnsi="Times New Roman" w:cs="Times New Roman"/>
          <w:sz w:val="30"/>
          <w:szCs w:val="30"/>
        </w:rPr>
        <w:t>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 xml:space="preserve">По состоянию на 01.10.2019 сеть муниципальных образовательных </w:t>
      </w:r>
      <w:r w:rsidRPr="007935CC">
        <w:rPr>
          <w:rFonts w:ascii="Times New Roman" w:hAnsi="Times New Roman" w:cs="Times New Roman"/>
          <w:sz w:val="30"/>
          <w:szCs w:val="30"/>
        </w:rPr>
        <w:lastRenderedPageBreak/>
        <w:t>учреждений выглядит следующим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разом:</w:t>
      </w:r>
    </w:p>
    <w:p w:rsidR="007935CC" w:rsidRPr="007935CC" w:rsidRDefault="007935CC" w:rsidP="007935CC">
      <w:pPr>
        <w:adjustRightInd/>
        <w:ind w:firstLine="0"/>
        <w:rPr>
          <w:rFonts w:ascii="Times New Roman" w:hAnsi="Times New Roman" w:cs="Times New Roman"/>
          <w:sz w:val="30"/>
          <w:szCs w:val="3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right w:w="62" w:type="dxa"/>
        </w:tblCellMar>
        <w:tblLook w:val="0000" w:firstRow="0" w:lastRow="0" w:firstColumn="0" w:lastColumn="0" w:noHBand="0" w:noVBand="0"/>
      </w:tblPr>
      <w:tblGrid>
        <w:gridCol w:w="567"/>
        <w:gridCol w:w="6123"/>
        <w:gridCol w:w="2381"/>
      </w:tblGrid>
      <w:tr w:rsidR="007935CC" w:rsidRPr="007935CC" w:rsidTr="007935CC">
        <w:trPr>
          <w:tblHeader/>
        </w:trPr>
        <w:tc>
          <w:tcPr>
            <w:tcW w:w="567" w:type="dxa"/>
          </w:tcPr>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 п/п</w:t>
            </w:r>
          </w:p>
        </w:tc>
        <w:tc>
          <w:tcPr>
            <w:tcW w:w="6123" w:type="dxa"/>
          </w:tcPr>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Наименование</w:t>
            </w:r>
          </w:p>
        </w:tc>
        <w:tc>
          <w:tcPr>
            <w:tcW w:w="2381" w:type="dxa"/>
          </w:tcPr>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 xml:space="preserve">Количество, </w:t>
            </w:r>
          </w:p>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ед.</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1</w:t>
            </w:r>
          </w:p>
        </w:tc>
        <w:tc>
          <w:tcPr>
            <w:tcW w:w="6123"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Сеть образовательных учреждений, в том числе:</w:t>
            </w:r>
          </w:p>
        </w:tc>
        <w:tc>
          <w:tcPr>
            <w:tcW w:w="2381" w:type="dxa"/>
          </w:tcPr>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323</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2</w:t>
            </w:r>
          </w:p>
        </w:tc>
        <w:tc>
          <w:tcPr>
            <w:tcW w:w="6123"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Дошкольные учреждения</w:t>
            </w:r>
          </w:p>
        </w:tc>
        <w:tc>
          <w:tcPr>
            <w:tcW w:w="2381" w:type="dxa"/>
          </w:tcPr>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183</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3</w:t>
            </w:r>
          </w:p>
        </w:tc>
        <w:tc>
          <w:tcPr>
            <w:tcW w:w="6123"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Общеобразовательные учреждения</w:t>
            </w:r>
          </w:p>
        </w:tc>
        <w:tc>
          <w:tcPr>
            <w:tcW w:w="2381" w:type="dxa"/>
          </w:tcPr>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115</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4</w:t>
            </w:r>
          </w:p>
        </w:tc>
        <w:tc>
          <w:tcPr>
            <w:tcW w:w="6123"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Учреждения дополнительного образования детей</w:t>
            </w:r>
          </w:p>
        </w:tc>
        <w:tc>
          <w:tcPr>
            <w:tcW w:w="2381" w:type="dxa"/>
          </w:tcPr>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18</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5</w:t>
            </w:r>
          </w:p>
        </w:tc>
        <w:tc>
          <w:tcPr>
            <w:tcW w:w="6123"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 xml:space="preserve">Образовательные учреждения для детей, </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 xml:space="preserve">нуждающихся в психолого-педагогической </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и медико-социальной помощи</w:t>
            </w:r>
          </w:p>
        </w:tc>
        <w:tc>
          <w:tcPr>
            <w:tcW w:w="2381" w:type="dxa"/>
          </w:tcPr>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7</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6</w:t>
            </w:r>
          </w:p>
        </w:tc>
        <w:tc>
          <w:tcPr>
            <w:tcW w:w="6123"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кроме того:</w:t>
            </w:r>
          </w:p>
        </w:tc>
        <w:tc>
          <w:tcPr>
            <w:tcW w:w="2381" w:type="dxa"/>
          </w:tcPr>
          <w:p w:rsidR="007935CC" w:rsidRPr="007935CC" w:rsidRDefault="007935CC" w:rsidP="007935CC">
            <w:pPr>
              <w:adjustRightInd/>
              <w:ind w:firstLine="0"/>
              <w:jc w:val="left"/>
              <w:rPr>
                <w:rFonts w:ascii="Times New Roman" w:hAnsi="Times New Roman" w:cs="Times New Roman"/>
                <w:sz w:val="30"/>
                <w:szCs w:val="30"/>
              </w:rPr>
            </w:pP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7</w:t>
            </w:r>
          </w:p>
        </w:tc>
        <w:tc>
          <w:tcPr>
            <w:tcW w:w="6123"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Централизованные бухгалтерии</w:t>
            </w:r>
          </w:p>
        </w:tc>
        <w:tc>
          <w:tcPr>
            <w:tcW w:w="2381" w:type="dxa"/>
          </w:tcPr>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6</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8</w:t>
            </w:r>
          </w:p>
        </w:tc>
        <w:tc>
          <w:tcPr>
            <w:tcW w:w="6123"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Красноярский информационно-методический центр</w:t>
            </w:r>
          </w:p>
        </w:tc>
        <w:tc>
          <w:tcPr>
            <w:tcW w:w="2381" w:type="dxa"/>
          </w:tcPr>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1</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9</w:t>
            </w:r>
          </w:p>
        </w:tc>
        <w:tc>
          <w:tcPr>
            <w:tcW w:w="6123"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Центр обеспечения безопасного функцион</w:t>
            </w:r>
            <w:r w:rsidRPr="007935CC">
              <w:rPr>
                <w:rFonts w:ascii="Times New Roman" w:hAnsi="Times New Roman" w:cs="Times New Roman"/>
                <w:sz w:val="30"/>
                <w:szCs w:val="30"/>
              </w:rPr>
              <w:t>и</w:t>
            </w:r>
            <w:r w:rsidRPr="007935CC">
              <w:rPr>
                <w:rFonts w:ascii="Times New Roman" w:hAnsi="Times New Roman" w:cs="Times New Roman"/>
                <w:sz w:val="30"/>
                <w:szCs w:val="30"/>
              </w:rPr>
              <w:t>рования учреждений отрасли «Образование»</w:t>
            </w:r>
          </w:p>
        </w:tc>
        <w:tc>
          <w:tcPr>
            <w:tcW w:w="2381" w:type="dxa"/>
          </w:tcPr>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1</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10</w:t>
            </w:r>
          </w:p>
        </w:tc>
        <w:tc>
          <w:tcPr>
            <w:tcW w:w="6123"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Контингент образовательных учреждений,                  в том числе:</w:t>
            </w:r>
          </w:p>
        </w:tc>
        <w:tc>
          <w:tcPr>
            <w:tcW w:w="2381" w:type="dxa"/>
          </w:tcPr>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Количество, чел.</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11</w:t>
            </w:r>
          </w:p>
        </w:tc>
        <w:tc>
          <w:tcPr>
            <w:tcW w:w="6123"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Количество воспитанников в муниципальных ДОУ</w:t>
            </w:r>
          </w:p>
        </w:tc>
        <w:tc>
          <w:tcPr>
            <w:tcW w:w="2381" w:type="dxa"/>
          </w:tcPr>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52 688</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12</w:t>
            </w:r>
          </w:p>
        </w:tc>
        <w:tc>
          <w:tcPr>
            <w:tcW w:w="6123"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Количество учащихся в муниципальных о</w:t>
            </w:r>
            <w:r w:rsidRPr="007935CC">
              <w:rPr>
                <w:rFonts w:ascii="Times New Roman" w:hAnsi="Times New Roman" w:cs="Times New Roman"/>
                <w:sz w:val="30"/>
                <w:szCs w:val="30"/>
              </w:rPr>
              <w:t>б</w:t>
            </w:r>
            <w:r w:rsidRPr="007935CC">
              <w:rPr>
                <w:rFonts w:ascii="Times New Roman" w:hAnsi="Times New Roman" w:cs="Times New Roman"/>
                <w:sz w:val="30"/>
                <w:szCs w:val="30"/>
              </w:rPr>
              <w:t>щеобразовательных учреждениях</w:t>
            </w:r>
          </w:p>
        </w:tc>
        <w:tc>
          <w:tcPr>
            <w:tcW w:w="2381" w:type="dxa"/>
          </w:tcPr>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118 883</w:t>
            </w:r>
          </w:p>
          <w:p w:rsidR="007935CC" w:rsidRPr="007935CC" w:rsidRDefault="007935CC" w:rsidP="007935CC">
            <w:pPr>
              <w:adjustRightInd/>
              <w:ind w:firstLine="0"/>
              <w:jc w:val="center"/>
              <w:rPr>
                <w:rFonts w:ascii="Times New Roman" w:hAnsi="Times New Roman" w:cs="Times New Roman"/>
                <w:sz w:val="30"/>
                <w:szCs w:val="30"/>
              </w:rPr>
            </w:pP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13</w:t>
            </w:r>
          </w:p>
        </w:tc>
        <w:tc>
          <w:tcPr>
            <w:tcW w:w="6123"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Количество учащихся в учреждениях допо</w:t>
            </w:r>
            <w:r w:rsidRPr="007935CC">
              <w:rPr>
                <w:rFonts w:ascii="Times New Roman" w:hAnsi="Times New Roman" w:cs="Times New Roman"/>
                <w:sz w:val="30"/>
                <w:szCs w:val="30"/>
              </w:rPr>
              <w:t>л</w:t>
            </w:r>
            <w:r w:rsidRPr="007935CC">
              <w:rPr>
                <w:rFonts w:ascii="Times New Roman" w:hAnsi="Times New Roman" w:cs="Times New Roman"/>
                <w:sz w:val="30"/>
                <w:szCs w:val="30"/>
              </w:rPr>
              <w:t>нительного образования детей</w:t>
            </w:r>
          </w:p>
        </w:tc>
        <w:tc>
          <w:tcPr>
            <w:tcW w:w="2381" w:type="dxa"/>
          </w:tcPr>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31 043</w:t>
            </w:r>
          </w:p>
        </w:tc>
      </w:tr>
    </w:tbl>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Сеть учреждений дошкольного образования города представлена 183 муниципальными</w:t>
      </w:r>
      <w:r w:rsidRPr="007935CC">
        <w:rPr>
          <w:rFonts w:ascii="Times New Roman" w:eastAsia="Calibri" w:hAnsi="Times New Roman" w:cs="Times New Roman"/>
          <w:sz w:val="30"/>
          <w:szCs w:val="30"/>
          <w:lang w:eastAsia="en-US"/>
        </w:rPr>
        <w:t xml:space="preserve"> </w:t>
      </w:r>
      <w:r w:rsidRPr="007935CC">
        <w:rPr>
          <w:rFonts w:ascii="Times New Roman" w:hAnsi="Times New Roman" w:cs="Times New Roman"/>
          <w:sz w:val="30"/>
          <w:szCs w:val="30"/>
        </w:rPr>
        <w:t>дошкольными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разовательными</w:t>
      </w:r>
      <w:r w:rsidRPr="007935CC">
        <w:rPr>
          <w:rFonts w:ascii="Times New Roman" w:eastAsia="Calibri" w:hAnsi="Times New Roman" w:cs="Times New Roman"/>
          <w:sz w:val="30"/>
          <w:szCs w:val="30"/>
          <w:lang w:eastAsia="en-US"/>
        </w:rPr>
        <w:t xml:space="preserve"> </w:t>
      </w:r>
      <w:r w:rsidRPr="007935CC">
        <w:rPr>
          <w:rFonts w:ascii="Times New Roman" w:hAnsi="Times New Roman" w:cs="Times New Roman"/>
          <w:sz w:val="30"/>
          <w:szCs w:val="30"/>
        </w:rPr>
        <w:t>учреждениями</w:t>
      </w:r>
      <w:r w:rsidRPr="007935CC">
        <w:rPr>
          <w:rFonts w:ascii="Times New Roman" w:eastAsia="Calibri" w:hAnsi="Times New Roman" w:cs="Times New Roman"/>
          <w:sz w:val="30"/>
          <w:szCs w:val="30"/>
          <w:lang w:eastAsia="en-US"/>
        </w:rPr>
        <w:t xml:space="preserve"> </w:t>
      </w:r>
      <w:r w:rsidRPr="007935CC">
        <w:rPr>
          <w:rFonts w:ascii="Times New Roman" w:hAnsi="Times New Roman" w:cs="Times New Roman"/>
          <w:sz w:val="30"/>
          <w:szCs w:val="30"/>
        </w:rPr>
        <w:t>и 18 структурными подразделениями при средних школах. Кроме этого, на территории города функционируют 14 индивидуальных предприн</w:t>
      </w:r>
      <w:r w:rsidRPr="007935CC">
        <w:rPr>
          <w:rFonts w:ascii="Times New Roman" w:hAnsi="Times New Roman" w:cs="Times New Roman"/>
          <w:sz w:val="30"/>
          <w:szCs w:val="30"/>
        </w:rPr>
        <w:t>и</w:t>
      </w:r>
      <w:r w:rsidRPr="007935CC">
        <w:rPr>
          <w:rFonts w:ascii="Times New Roman" w:hAnsi="Times New Roman" w:cs="Times New Roman"/>
          <w:sz w:val="30"/>
          <w:szCs w:val="30"/>
        </w:rPr>
        <w:t>мателей (1 133 ребенка) и 13 частных дошкол</w:t>
      </w:r>
      <w:r w:rsidRPr="007935CC">
        <w:rPr>
          <w:rFonts w:ascii="Times New Roman" w:hAnsi="Times New Roman" w:cs="Times New Roman"/>
          <w:sz w:val="30"/>
          <w:szCs w:val="30"/>
        </w:rPr>
        <w:t>ь</w:t>
      </w:r>
      <w:r w:rsidRPr="007935CC">
        <w:rPr>
          <w:rFonts w:ascii="Times New Roman" w:hAnsi="Times New Roman" w:cs="Times New Roman"/>
          <w:sz w:val="30"/>
          <w:szCs w:val="30"/>
        </w:rPr>
        <w:t>ных учреждений (1 550 детей), оказывающих услуги дошкольного образования и присмотра и ухода за детьми.</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Муниципальные дошкольные образовательные учреждения пос</w:t>
      </w:r>
      <w:r w:rsidRPr="007935CC">
        <w:rPr>
          <w:rFonts w:ascii="Times New Roman" w:hAnsi="Times New Roman" w:cs="Times New Roman"/>
          <w:sz w:val="30"/>
          <w:szCs w:val="30"/>
        </w:rPr>
        <w:t>е</w:t>
      </w:r>
      <w:r w:rsidRPr="007935CC">
        <w:rPr>
          <w:rFonts w:ascii="Times New Roman" w:hAnsi="Times New Roman" w:cs="Times New Roman"/>
          <w:sz w:val="30"/>
          <w:szCs w:val="30"/>
        </w:rPr>
        <w:t>щают 48 977 детей в возрасте от 1,5 до 7 лет.</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соответствии с задачами федерального проекта «Содействие з</w:t>
      </w:r>
      <w:r w:rsidRPr="007935CC">
        <w:rPr>
          <w:rFonts w:ascii="Times New Roman" w:hAnsi="Times New Roman" w:cs="Times New Roman"/>
          <w:sz w:val="30"/>
          <w:szCs w:val="30"/>
        </w:rPr>
        <w:t>а</w:t>
      </w:r>
      <w:r w:rsidRPr="007935CC">
        <w:rPr>
          <w:rFonts w:ascii="Times New Roman" w:hAnsi="Times New Roman" w:cs="Times New Roman"/>
          <w:sz w:val="30"/>
          <w:szCs w:val="30"/>
        </w:rPr>
        <w:t>нятости женщин – создание условий дошкольного образования для д</w:t>
      </w:r>
      <w:r w:rsidRPr="007935CC">
        <w:rPr>
          <w:rFonts w:ascii="Times New Roman" w:hAnsi="Times New Roman" w:cs="Times New Roman"/>
          <w:sz w:val="30"/>
          <w:szCs w:val="30"/>
        </w:rPr>
        <w:t>е</w:t>
      </w:r>
      <w:r w:rsidRPr="007935CC">
        <w:rPr>
          <w:rFonts w:ascii="Times New Roman" w:hAnsi="Times New Roman" w:cs="Times New Roman"/>
          <w:sz w:val="30"/>
          <w:szCs w:val="30"/>
        </w:rPr>
        <w:t xml:space="preserve">тей в возрасте до трех лет» национального проекта «Демография», а </w:t>
      </w:r>
      <w:r w:rsidRPr="007935CC">
        <w:rPr>
          <w:rFonts w:ascii="Times New Roman" w:hAnsi="Times New Roman" w:cs="Times New Roman"/>
          <w:sz w:val="30"/>
          <w:szCs w:val="30"/>
        </w:rPr>
        <w:lastRenderedPageBreak/>
        <w:t>также мероприятий, запланированных к проведению до 2020 года в рамках Десятилетия детства (Указ Президента Росси</w:t>
      </w:r>
      <w:r w:rsidRPr="007935CC">
        <w:rPr>
          <w:rFonts w:ascii="Times New Roman" w:hAnsi="Times New Roman" w:cs="Times New Roman"/>
          <w:sz w:val="30"/>
          <w:szCs w:val="30"/>
        </w:rPr>
        <w:t>й</w:t>
      </w:r>
      <w:r w:rsidRPr="007935CC">
        <w:rPr>
          <w:rFonts w:ascii="Times New Roman" w:hAnsi="Times New Roman" w:cs="Times New Roman"/>
          <w:sz w:val="30"/>
          <w:szCs w:val="30"/>
        </w:rPr>
        <w:t>ской Федерации от 29.05.2017 № 240 «Об объявлении в Российской Федерации Десят</w:t>
      </w:r>
      <w:r w:rsidRPr="007935CC">
        <w:rPr>
          <w:rFonts w:ascii="Times New Roman" w:hAnsi="Times New Roman" w:cs="Times New Roman"/>
          <w:sz w:val="30"/>
          <w:szCs w:val="30"/>
        </w:rPr>
        <w:t>и</w:t>
      </w:r>
      <w:r w:rsidRPr="007935CC">
        <w:rPr>
          <w:rFonts w:ascii="Times New Roman" w:hAnsi="Times New Roman" w:cs="Times New Roman"/>
          <w:sz w:val="30"/>
          <w:szCs w:val="30"/>
        </w:rPr>
        <w:t>летия детства»), необходимо обеспечить развитие инфраструктуры д</w:t>
      </w:r>
      <w:r w:rsidRPr="007935CC">
        <w:rPr>
          <w:rFonts w:ascii="Times New Roman" w:hAnsi="Times New Roman" w:cs="Times New Roman"/>
          <w:sz w:val="30"/>
          <w:szCs w:val="30"/>
        </w:rPr>
        <w:t>о</w:t>
      </w:r>
      <w:r w:rsidRPr="007935CC">
        <w:rPr>
          <w:rFonts w:ascii="Times New Roman" w:hAnsi="Times New Roman" w:cs="Times New Roman"/>
          <w:sz w:val="30"/>
          <w:szCs w:val="30"/>
        </w:rPr>
        <w:t>школьного образования, а также повышение доступности образ</w:t>
      </w:r>
      <w:r w:rsidRPr="007935CC">
        <w:rPr>
          <w:rFonts w:ascii="Times New Roman" w:hAnsi="Times New Roman" w:cs="Times New Roman"/>
          <w:sz w:val="30"/>
          <w:szCs w:val="30"/>
        </w:rPr>
        <w:t>о</w:t>
      </w:r>
      <w:r w:rsidRPr="007935CC">
        <w:rPr>
          <w:rFonts w:ascii="Times New Roman" w:hAnsi="Times New Roman" w:cs="Times New Roman"/>
          <w:sz w:val="30"/>
          <w:szCs w:val="30"/>
        </w:rPr>
        <w:t xml:space="preserve">вания для детей. </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связи с этим, в 2019 году в городе осуществлено строительство и выкуп 9 зданий дошкольных учрежд</w:t>
      </w:r>
      <w:r w:rsidRPr="007935CC">
        <w:rPr>
          <w:rFonts w:ascii="Times New Roman" w:hAnsi="Times New Roman" w:cs="Times New Roman"/>
          <w:sz w:val="30"/>
          <w:szCs w:val="30"/>
        </w:rPr>
        <w:t>е</w:t>
      </w:r>
      <w:r w:rsidRPr="007935CC">
        <w:rPr>
          <w:rFonts w:ascii="Times New Roman" w:hAnsi="Times New Roman" w:cs="Times New Roman"/>
          <w:sz w:val="30"/>
          <w:szCs w:val="30"/>
        </w:rPr>
        <w:t xml:space="preserve">ний общей мощностью 2 027 мест, расположенных в районах города, в которых ведется активная застройка и существует потребность в дополнительных дошкольных местах. </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Дополнительно в рамках реализации национального проекта «Д</w:t>
      </w:r>
      <w:r w:rsidRPr="007935CC">
        <w:rPr>
          <w:rFonts w:ascii="Times New Roman" w:hAnsi="Times New Roman" w:cs="Times New Roman"/>
          <w:sz w:val="30"/>
          <w:szCs w:val="30"/>
        </w:rPr>
        <w:t>е</w:t>
      </w:r>
      <w:r w:rsidRPr="007935CC">
        <w:rPr>
          <w:rFonts w:ascii="Times New Roman" w:hAnsi="Times New Roman" w:cs="Times New Roman"/>
          <w:sz w:val="30"/>
          <w:szCs w:val="30"/>
        </w:rPr>
        <w:t>мография» за период 2019 – 2021 годы в городе будет построено и пр</w:t>
      </w:r>
      <w:r w:rsidRPr="007935CC">
        <w:rPr>
          <w:rFonts w:ascii="Times New Roman" w:hAnsi="Times New Roman" w:cs="Times New Roman"/>
          <w:sz w:val="30"/>
          <w:szCs w:val="30"/>
        </w:rPr>
        <w:t>и</w:t>
      </w:r>
      <w:r w:rsidRPr="007935CC">
        <w:rPr>
          <w:rFonts w:ascii="Times New Roman" w:hAnsi="Times New Roman" w:cs="Times New Roman"/>
          <w:sz w:val="30"/>
          <w:szCs w:val="30"/>
        </w:rPr>
        <w:t xml:space="preserve">обретено 11 зданий дошкольных учреждений, общей мощностью 2770 мест, из них 640 мест для детей ясельного возраста.  </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Повышение доступности и качества дошкольного образования для детей от 2 месяцев до 7 лет в городе Красноярске осуществляется через диверсификацию форм дошкольного образования, удовлетворение ч</w:t>
      </w:r>
      <w:r w:rsidRPr="007935CC">
        <w:rPr>
          <w:rFonts w:ascii="Times New Roman" w:hAnsi="Times New Roman" w:cs="Times New Roman"/>
          <w:sz w:val="30"/>
          <w:szCs w:val="30"/>
        </w:rPr>
        <w:t>а</w:t>
      </w:r>
      <w:r w:rsidRPr="007935CC">
        <w:rPr>
          <w:rFonts w:ascii="Times New Roman" w:hAnsi="Times New Roman" w:cs="Times New Roman"/>
          <w:sz w:val="30"/>
          <w:szCs w:val="30"/>
        </w:rPr>
        <w:t>сти спроса на услуги дошкольного образования за счет частных поста</w:t>
      </w:r>
      <w:r w:rsidRPr="007935CC">
        <w:rPr>
          <w:rFonts w:ascii="Times New Roman" w:hAnsi="Times New Roman" w:cs="Times New Roman"/>
          <w:sz w:val="30"/>
          <w:szCs w:val="30"/>
        </w:rPr>
        <w:t>в</w:t>
      </w:r>
      <w:r w:rsidRPr="007935CC">
        <w:rPr>
          <w:rFonts w:ascii="Times New Roman" w:hAnsi="Times New Roman" w:cs="Times New Roman"/>
          <w:sz w:val="30"/>
          <w:szCs w:val="30"/>
        </w:rPr>
        <w:t>щиков услуг.</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Так, за счет осуществления закупок в частных дошкольных учр</w:t>
      </w:r>
      <w:r w:rsidRPr="007935CC">
        <w:rPr>
          <w:rFonts w:ascii="Times New Roman" w:hAnsi="Times New Roman" w:cs="Times New Roman"/>
          <w:sz w:val="30"/>
          <w:szCs w:val="30"/>
        </w:rPr>
        <w:t>е</w:t>
      </w:r>
      <w:r w:rsidRPr="007935CC">
        <w:rPr>
          <w:rFonts w:ascii="Times New Roman" w:hAnsi="Times New Roman" w:cs="Times New Roman"/>
          <w:sz w:val="30"/>
          <w:szCs w:val="30"/>
        </w:rPr>
        <w:t>ждениях в целях оказания услуг по пр</w:t>
      </w:r>
      <w:r w:rsidRPr="007935CC">
        <w:rPr>
          <w:rFonts w:ascii="Times New Roman" w:hAnsi="Times New Roman" w:cs="Times New Roman"/>
          <w:sz w:val="30"/>
          <w:szCs w:val="30"/>
        </w:rPr>
        <w:t>и</w:t>
      </w:r>
      <w:r w:rsidRPr="007935CC">
        <w:rPr>
          <w:rFonts w:ascii="Times New Roman" w:hAnsi="Times New Roman" w:cs="Times New Roman"/>
          <w:sz w:val="30"/>
          <w:szCs w:val="30"/>
        </w:rPr>
        <w:t>смотру и уходу за детьми от 3 до 7 лет, создано 3 211 мест для детей дошкольного возраста.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 xml:space="preserve">Дополнительно для решения задач по созданию дополнительных мест для детей ясельного возраста в 2019 году приобретено 500 мест </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Особым доверием среди родителей города пользуется дополн</w:t>
      </w:r>
      <w:r w:rsidRPr="007935CC">
        <w:rPr>
          <w:rFonts w:ascii="Times New Roman" w:hAnsi="Times New Roman" w:cs="Times New Roman"/>
          <w:sz w:val="30"/>
          <w:szCs w:val="30"/>
        </w:rPr>
        <w:t>и</w:t>
      </w:r>
      <w:r w:rsidRPr="007935CC">
        <w:rPr>
          <w:rFonts w:ascii="Times New Roman" w:hAnsi="Times New Roman" w:cs="Times New Roman"/>
          <w:sz w:val="30"/>
          <w:szCs w:val="30"/>
        </w:rPr>
        <w:t>тельная мера социальной поддержки в виде ежемесячной денежной в</w:t>
      </w:r>
      <w:r w:rsidRPr="007935CC">
        <w:rPr>
          <w:rFonts w:ascii="Times New Roman" w:hAnsi="Times New Roman" w:cs="Times New Roman"/>
          <w:sz w:val="30"/>
          <w:szCs w:val="30"/>
        </w:rPr>
        <w:t>ы</w:t>
      </w:r>
      <w:r w:rsidRPr="007935CC">
        <w:rPr>
          <w:rFonts w:ascii="Times New Roman" w:hAnsi="Times New Roman" w:cs="Times New Roman"/>
          <w:sz w:val="30"/>
          <w:szCs w:val="30"/>
        </w:rPr>
        <w:t>платы родителям (законным представителям) детей в возрасте от 3                 до 5 лет, поставленных на учет для определения в муниципальные д</w:t>
      </w:r>
      <w:r w:rsidRPr="007935CC">
        <w:rPr>
          <w:rFonts w:ascii="Times New Roman" w:hAnsi="Times New Roman" w:cs="Times New Roman"/>
          <w:sz w:val="30"/>
          <w:szCs w:val="30"/>
        </w:rPr>
        <w:t>о</w:t>
      </w:r>
      <w:r w:rsidRPr="007935CC">
        <w:rPr>
          <w:rFonts w:ascii="Times New Roman" w:hAnsi="Times New Roman" w:cs="Times New Roman"/>
          <w:sz w:val="30"/>
          <w:szCs w:val="30"/>
        </w:rPr>
        <w:t>школьные образовательные организации не позднее 31.03.2017 и снятых с учета по заявлению родителей (законных представителей) на день о</w:t>
      </w:r>
      <w:r w:rsidRPr="007935CC">
        <w:rPr>
          <w:rFonts w:ascii="Times New Roman" w:hAnsi="Times New Roman" w:cs="Times New Roman"/>
          <w:sz w:val="30"/>
          <w:szCs w:val="30"/>
        </w:rPr>
        <w:t>б</w:t>
      </w:r>
      <w:r w:rsidRPr="007935CC">
        <w:rPr>
          <w:rFonts w:ascii="Times New Roman" w:hAnsi="Times New Roman" w:cs="Times New Roman"/>
          <w:sz w:val="30"/>
          <w:szCs w:val="30"/>
        </w:rPr>
        <w:t>ращения за указанной выплатой, в размере 6 000 рублей. Среднемеся</w:t>
      </w:r>
      <w:r w:rsidRPr="007935CC">
        <w:rPr>
          <w:rFonts w:ascii="Times New Roman" w:hAnsi="Times New Roman" w:cs="Times New Roman"/>
          <w:sz w:val="30"/>
          <w:szCs w:val="30"/>
        </w:rPr>
        <w:t>ч</w:t>
      </w:r>
      <w:r w:rsidRPr="007935CC">
        <w:rPr>
          <w:rFonts w:ascii="Times New Roman" w:hAnsi="Times New Roman" w:cs="Times New Roman"/>
          <w:sz w:val="30"/>
          <w:szCs w:val="30"/>
        </w:rPr>
        <w:t>ная численность получателей указанной выплаты составляет 4 584 ч</w:t>
      </w:r>
      <w:r w:rsidRPr="007935CC">
        <w:rPr>
          <w:rFonts w:ascii="Times New Roman" w:hAnsi="Times New Roman" w:cs="Times New Roman"/>
          <w:sz w:val="30"/>
          <w:szCs w:val="30"/>
        </w:rPr>
        <w:t>е</w:t>
      </w:r>
      <w:r w:rsidRPr="007935CC">
        <w:rPr>
          <w:rFonts w:ascii="Times New Roman" w:hAnsi="Times New Roman" w:cs="Times New Roman"/>
          <w:sz w:val="30"/>
          <w:szCs w:val="30"/>
        </w:rPr>
        <w:t>ловека.</w:t>
      </w:r>
      <w:r w:rsidRPr="007935CC">
        <w:rPr>
          <w:rFonts w:ascii="Times New Roman" w:eastAsia="Calibri" w:hAnsi="Times New Roman" w:cs="Times New Roman"/>
          <w:sz w:val="30"/>
          <w:szCs w:val="30"/>
          <w:lang w:eastAsia="en-US"/>
        </w:rPr>
        <w:t xml:space="preserve"> </w:t>
      </w:r>
      <w:r w:rsidRPr="007935CC">
        <w:rPr>
          <w:rFonts w:ascii="Times New Roman" w:hAnsi="Times New Roman" w:cs="Times New Roman"/>
          <w:sz w:val="30"/>
          <w:szCs w:val="30"/>
        </w:rPr>
        <w:t>Опыт работы с населением города показывает, что родители д</w:t>
      </w:r>
      <w:r w:rsidRPr="007935CC">
        <w:rPr>
          <w:rFonts w:ascii="Times New Roman" w:hAnsi="Times New Roman" w:cs="Times New Roman"/>
          <w:sz w:val="30"/>
          <w:szCs w:val="30"/>
        </w:rPr>
        <w:t>е</w:t>
      </w:r>
      <w:r w:rsidRPr="007935CC">
        <w:rPr>
          <w:rFonts w:ascii="Times New Roman" w:hAnsi="Times New Roman" w:cs="Times New Roman"/>
          <w:sz w:val="30"/>
          <w:szCs w:val="30"/>
        </w:rPr>
        <w:t>тей дошкольного возраста – получатели выплаты не испытывают опас</w:t>
      </w:r>
      <w:r w:rsidRPr="007935CC">
        <w:rPr>
          <w:rFonts w:ascii="Times New Roman" w:hAnsi="Times New Roman" w:cs="Times New Roman"/>
          <w:sz w:val="30"/>
          <w:szCs w:val="30"/>
        </w:rPr>
        <w:t>е</w:t>
      </w:r>
      <w:r w:rsidRPr="007935CC">
        <w:rPr>
          <w:rFonts w:ascii="Times New Roman" w:hAnsi="Times New Roman" w:cs="Times New Roman"/>
          <w:sz w:val="30"/>
          <w:szCs w:val="30"/>
        </w:rPr>
        <w:t>ний по поводу возврата в очередь по первон</w:t>
      </w:r>
      <w:r w:rsidRPr="007935CC">
        <w:rPr>
          <w:rFonts w:ascii="Times New Roman" w:hAnsi="Times New Roman" w:cs="Times New Roman"/>
          <w:sz w:val="30"/>
          <w:szCs w:val="30"/>
        </w:rPr>
        <w:t>а</w:t>
      </w:r>
      <w:r w:rsidRPr="007935CC">
        <w:rPr>
          <w:rFonts w:ascii="Times New Roman" w:hAnsi="Times New Roman" w:cs="Times New Roman"/>
          <w:sz w:val="30"/>
          <w:szCs w:val="30"/>
        </w:rPr>
        <w:t>чальной дате постановки на учет для предоставления места в муниципальных дошкольных обр</w:t>
      </w:r>
      <w:r w:rsidRPr="007935CC">
        <w:rPr>
          <w:rFonts w:ascii="Times New Roman" w:hAnsi="Times New Roman" w:cs="Times New Roman"/>
          <w:sz w:val="30"/>
          <w:szCs w:val="30"/>
        </w:rPr>
        <w:t>а</w:t>
      </w:r>
      <w:r w:rsidRPr="007935CC">
        <w:rPr>
          <w:rFonts w:ascii="Times New Roman" w:hAnsi="Times New Roman" w:cs="Times New Roman"/>
          <w:sz w:val="30"/>
          <w:szCs w:val="30"/>
        </w:rPr>
        <w:t>зовательных учреждениях. Также данная мера позволяет родителям с</w:t>
      </w:r>
      <w:r w:rsidRPr="007935CC">
        <w:rPr>
          <w:rFonts w:ascii="Times New Roman" w:hAnsi="Times New Roman" w:cs="Times New Roman"/>
          <w:sz w:val="30"/>
          <w:szCs w:val="30"/>
        </w:rPr>
        <w:t>а</w:t>
      </w:r>
      <w:r w:rsidRPr="007935CC">
        <w:rPr>
          <w:rFonts w:ascii="Times New Roman" w:hAnsi="Times New Roman" w:cs="Times New Roman"/>
          <w:sz w:val="30"/>
          <w:szCs w:val="30"/>
        </w:rPr>
        <w:t>мостоятельно определять форму получ</w:t>
      </w:r>
      <w:r w:rsidRPr="007935CC">
        <w:rPr>
          <w:rFonts w:ascii="Times New Roman" w:hAnsi="Times New Roman" w:cs="Times New Roman"/>
          <w:sz w:val="30"/>
          <w:szCs w:val="30"/>
        </w:rPr>
        <w:t>е</w:t>
      </w:r>
      <w:r w:rsidRPr="007935CC">
        <w:rPr>
          <w:rFonts w:ascii="Times New Roman" w:hAnsi="Times New Roman" w:cs="Times New Roman"/>
          <w:sz w:val="30"/>
          <w:szCs w:val="30"/>
        </w:rPr>
        <w:t>ния дошкольного образования.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декабре 2017 года утверждена Концепция развития психолог</w:t>
      </w:r>
      <w:r w:rsidRPr="007935CC">
        <w:rPr>
          <w:rFonts w:ascii="Times New Roman" w:hAnsi="Times New Roman" w:cs="Times New Roman"/>
          <w:sz w:val="30"/>
          <w:szCs w:val="30"/>
        </w:rPr>
        <w:t>и</w:t>
      </w:r>
      <w:r w:rsidRPr="007935CC">
        <w:rPr>
          <w:rFonts w:ascii="Times New Roman" w:hAnsi="Times New Roman" w:cs="Times New Roman"/>
          <w:sz w:val="30"/>
          <w:szCs w:val="30"/>
        </w:rPr>
        <w:t>ческой службы в системе образования Ро</w:t>
      </w:r>
      <w:r w:rsidRPr="007935CC">
        <w:rPr>
          <w:rFonts w:ascii="Times New Roman" w:hAnsi="Times New Roman" w:cs="Times New Roman"/>
          <w:sz w:val="30"/>
          <w:szCs w:val="30"/>
        </w:rPr>
        <w:t>с</w:t>
      </w:r>
      <w:r w:rsidRPr="007935CC">
        <w:rPr>
          <w:rFonts w:ascii="Times New Roman" w:hAnsi="Times New Roman" w:cs="Times New Roman"/>
          <w:sz w:val="30"/>
          <w:szCs w:val="30"/>
        </w:rPr>
        <w:t>сийской Федерации на период до 2025 года (далее – Концепция), в рамках которой поставлены задачи, направленные на сохранение и укрепление здоровья несовершенноле</w:t>
      </w:r>
      <w:r w:rsidRPr="007935CC">
        <w:rPr>
          <w:rFonts w:ascii="Times New Roman" w:hAnsi="Times New Roman" w:cs="Times New Roman"/>
          <w:sz w:val="30"/>
          <w:szCs w:val="30"/>
        </w:rPr>
        <w:t>т</w:t>
      </w:r>
      <w:r w:rsidRPr="007935CC">
        <w:rPr>
          <w:rFonts w:ascii="Times New Roman" w:hAnsi="Times New Roman" w:cs="Times New Roman"/>
          <w:sz w:val="30"/>
          <w:szCs w:val="30"/>
        </w:rPr>
        <w:lastRenderedPageBreak/>
        <w:t>них, снижение рисков их дезадаптации, негати</w:t>
      </w:r>
      <w:r w:rsidRPr="007935CC">
        <w:rPr>
          <w:rFonts w:ascii="Times New Roman" w:hAnsi="Times New Roman" w:cs="Times New Roman"/>
          <w:sz w:val="30"/>
          <w:szCs w:val="30"/>
        </w:rPr>
        <w:t>в</w:t>
      </w:r>
      <w:r w:rsidRPr="007935CC">
        <w:rPr>
          <w:rFonts w:ascii="Times New Roman" w:hAnsi="Times New Roman" w:cs="Times New Roman"/>
          <w:sz w:val="30"/>
          <w:szCs w:val="30"/>
        </w:rPr>
        <w:t>ной социализации, в том числе, поставлена задача реализации концепции ранней помощи род</w:t>
      </w:r>
      <w:r w:rsidRPr="007935CC">
        <w:rPr>
          <w:rFonts w:ascii="Times New Roman" w:hAnsi="Times New Roman" w:cs="Times New Roman"/>
          <w:sz w:val="30"/>
          <w:szCs w:val="30"/>
        </w:rPr>
        <w:t>и</w:t>
      </w:r>
      <w:r w:rsidRPr="007935CC">
        <w:rPr>
          <w:rFonts w:ascii="Times New Roman" w:hAnsi="Times New Roman" w:cs="Times New Roman"/>
          <w:sz w:val="30"/>
          <w:szCs w:val="30"/>
        </w:rPr>
        <w:t>телям детей в возрасте до 3 лет (консультационная, методическая, пс</w:t>
      </w:r>
      <w:r w:rsidRPr="007935CC">
        <w:rPr>
          <w:rFonts w:ascii="Times New Roman" w:hAnsi="Times New Roman" w:cs="Times New Roman"/>
          <w:sz w:val="30"/>
          <w:szCs w:val="30"/>
        </w:rPr>
        <w:t>и</w:t>
      </w:r>
      <w:r w:rsidRPr="007935CC">
        <w:rPr>
          <w:rFonts w:ascii="Times New Roman" w:hAnsi="Times New Roman" w:cs="Times New Roman"/>
          <w:sz w:val="30"/>
          <w:szCs w:val="30"/>
        </w:rPr>
        <w:t xml:space="preserve">холого-педагогическая). </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связи с этим, а также в целях реализации задач региональной с</w:t>
      </w:r>
      <w:r w:rsidRPr="007935CC">
        <w:rPr>
          <w:rFonts w:ascii="Times New Roman" w:hAnsi="Times New Roman" w:cs="Times New Roman"/>
          <w:sz w:val="30"/>
          <w:szCs w:val="30"/>
        </w:rPr>
        <w:t>о</w:t>
      </w:r>
      <w:r w:rsidRPr="007935CC">
        <w:rPr>
          <w:rFonts w:ascii="Times New Roman" w:hAnsi="Times New Roman" w:cs="Times New Roman"/>
          <w:sz w:val="30"/>
          <w:szCs w:val="30"/>
        </w:rPr>
        <w:t>ставляющей  федерального проекта  «Поддержка семей, имеющих д</w:t>
      </w:r>
      <w:r w:rsidRPr="007935CC">
        <w:rPr>
          <w:rFonts w:ascii="Times New Roman" w:hAnsi="Times New Roman" w:cs="Times New Roman"/>
          <w:sz w:val="30"/>
          <w:szCs w:val="30"/>
        </w:rPr>
        <w:t>е</w:t>
      </w:r>
      <w:r w:rsidRPr="007935CC">
        <w:rPr>
          <w:rFonts w:ascii="Times New Roman" w:hAnsi="Times New Roman" w:cs="Times New Roman"/>
          <w:sz w:val="30"/>
          <w:szCs w:val="30"/>
        </w:rPr>
        <w:t>тей» национального проекта «Образование», важным направлением развития образования в городе на период до 2021 года является созд</w:t>
      </w:r>
      <w:r w:rsidRPr="007935CC">
        <w:rPr>
          <w:rFonts w:ascii="Times New Roman" w:hAnsi="Times New Roman" w:cs="Times New Roman"/>
          <w:sz w:val="30"/>
          <w:szCs w:val="30"/>
        </w:rPr>
        <w:t>а</w:t>
      </w:r>
      <w:r w:rsidRPr="007935CC">
        <w:rPr>
          <w:rFonts w:ascii="Times New Roman" w:hAnsi="Times New Roman" w:cs="Times New Roman"/>
          <w:sz w:val="30"/>
          <w:szCs w:val="30"/>
        </w:rPr>
        <w:t>ние условий для повышения компетентности родителей детей в вопр</w:t>
      </w:r>
      <w:r w:rsidRPr="007935CC">
        <w:rPr>
          <w:rFonts w:ascii="Times New Roman" w:hAnsi="Times New Roman" w:cs="Times New Roman"/>
          <w:sz w:val="30"/>
          <w:szCs w:val="30"/>
        </w:rPr>
        <w:t>о</w:t>
      </w:r>
      <w:r w:rsidRPr="007935CC">
        <w:rPr>
          <w:rFonts w:ascii="Times New Roman" w:hAnsi="Times New Roman" w:cs="Times New Roman"/>
          <w:sz w:val="30"/>
          <w:szCs w:val="30"/>
        </w:rPr>
        <w:t>сах образования и воспитания.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Ранняя комплексная помощь позволяет эффективно предупр</w:t>
      </w:r>
      <w:r w:rsidRPr="007935CC">
        <w:rPr>
          <w:rFonts w:ascii="Times New Roman" w:hAnsi="Times New Roman" w:cs="Times New Roman"/>
          <w:sz w:val="30"/>
          <w:szCs w:val="30"/>
        </w:rPr>
        <w:t>е</w:t>
      </w:r>
      <w:r w:rsidRPr="007935CC">
        <w:rPr>
          <w:rFonts w:ascii="Times New Roman" w:hAnsi="Times New Roman" w:cs="Times New Roman"/>
          <w:sz w:val="30"/>
          <w:szCs w:val="30"/>
        </w:rPr>
        <w:t>ждать либо минимизировать имеющиеся у ребенка отклонения в раз-витии. Во исполнение Указа Президента Российской Федерации                   от 07.05.2018 № 204 необходимо обеспечить создание условий для ра</w:t>
      </w:r>
      <w:r w:rsidRPr="007935CC">
        <w:rPr>
          <w:rFonts w:ascii="Times New Roman" w:hAnsi="Times New Roman" w:cs="Times New Roman"/>
          <w:sz w:val="30"/>
          <w:szCs w:val="30"/>
        </w:rPr>
        <w:t>н</w:t>
      </w:r>
      <w:r w:rsidRPr="007935CC">
        <w:rPr>
          <w:rFonts w:ascii="Times New Roman" w:hAnsi="Times New Roman" w:cs="Times New Roman"/>
          <w:sz w:val="30"/>
          <w:szCs w:val="30"/>
        </w:rPr>
        <w:t>него развития детей в возрасте до трех лет, а также реализацию пр</w:t>
      </w:r>
      <w:r w:rsidRPr="007935CC">
        <w:rPr>
          <w:rFonts w:ascii="Times New Roman" w:hAnsi="Times New Roman" w:cs="Times New Roman"/>
          <w:sz w:val="30"/>
          <w:szCs w:val="30"/>
        </w:rPr>
        <w:t>о</w:t>
      </w:r>
      <w:r w:rsidRPr="007935CC">
        <w:rPr>
          <w:rFonts w:ascii="Times New Roman" w:hAnsi="Times New Roman" w:cs="Times New Roman"/>
          <w:sz w:val="30"/>
          <w:szCs w:val="30"/>
        </w:rPr>
        <w:t>граммы  психолого-педагогической, методической и консультативной помощи родителям детей, получающих дошкольное и общее 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ние в семье.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связи с этим, одним из направлений развития системы 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ния города станет разработка концепции ранней помощи, в том числе организация мероприятий с родителями детей ра</w:t>
      </w:r>
      <w:r w:rsidRPr="007935CC">
        <w:rPr>
          <w:rFonts w:ascii="Times New Roman" w:hAnsi="Times New Roman" w:cs="Times New Roman"/>
          <w:sz w:val="30"/>
          <w:szCs w:val="30"/>
        </w:rPr>
        <w:t>н</w:t>
      </w:r>
      <w:r w:rsidRPr="007935CC">
        <w:rPr>
          <w:rFonts w:ascii="Times New Roman" w:hAnsi="Times New Roman" w:cs="Times New Roman"/>
          <w:sz w:val="30"/>
          <w:szCs w:val="30"/>
        </w:rPr>
        <w:t xml:space="preserve">него возраста. </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настоящее время в городе функционируют 7 центров психолого-педагогической, медицинской и социальной помощи (далее ЦППМиСП), на базе которых утверждены психолого-медико-педагогические комиссии.</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ЦППМиСП в рамках исполнения муниципальных заданий ок</w:t>
      </w:r>
      <w:r w:rsidRPr="007935CC">
        <w:rPr>
          <w:rFonts w:ascii="Times New Roman" w:hAnsi="Times New Roman" w:cs="Times New Roman"/>
          <w:sz w:val="30"/>
          <w:szCs w:val="30"/>
        </w:rPr>
        <w:t>а</w:t>
      </w:r>
      <w:r w:rsidRPr="007935CC">
        <w:rPr>
          <w:rFonts w:ascii="Times New Roman" w:hAnsi="Times New Roman" w:cs="Times New Roman"/>
          <w:sz w:val="30"/>
          <w:szCs w:val="30"/>
        </w:rPr>
        <w:t>зываются  услуги более 31 тысячам граждан, в том числе: коррекцио</w:t>
      </w:r>
      <w:r w:rsidRPr="007935CC">
        <w:rPr>
          <w:rFonts w:ascii="Times New Roman" w:hAnsi="Times New Roman" w:cs="Times New Roman"/>
          <w:sz w:val="30"/>
          <w:szCs w:val="30"/>
        </w:rPr>
        <w:t>н</w:t>
      </w:r>
      <w:r w:rsidRPr="007935CC">
        <w:rPr>
          <w:rFonts w:ascii="Times New Roman" w:hAnsi="Times New Roman" w:cs="Times New Roman"/>
          <w:sz w:val="30"/>
          <w:szCs w:val="30"/>
        </w:rPr>
        <w:t>но-развивающие, компенсирующая и логопедическая помощь, психол</w:t>
      </w:r>
      <w:r w:rsidRPr="007935CC">
        <w:rPr>
          <w:rFonts w:ascii="Times New Roman" w:hAnsi="Times New Roman" w:cs="Times New Roman"/>
          <w:sz w:val="30"/>
          <w:szCs w:val="30"/>
        </w:rPr>
        <w:t>о</w:t>
      </w:r>
      <w:r w:rsidRPr="007935CC">
        <w:rPr>
          <w:rFonts w:ascii="Times New Roman" w:hAnsi="Times New Roman" w:cs="Times New Roman"/>
          <w:sz w:val="30"/>
          <w:szCs w:val="30"/>
        </w:rPr>
        <w:t>го-медико-педагогическое обследование, психолого-педагогическое консультирование.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Сеть общеобразовательных учреждений в 2018/19 учебном году была представлена 114 учреждениями, в которых обучалось 112 647  человек, в том числе: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начальное общее образование – 51 778 учащихся;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основное общее образование – 49 839 учащихся;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среднее общее образование – 11 030 учащихся.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По данным комплектования на 2019/20 учебный год в 115 общ</w:t>
      </w:r>
      <w:r w:rsidRPr="007935CC">
        <w:rPr>
          <w:rFonts w:ascii="Times New Roman" w:hAnsi="Times New Roman" w:cs="Times New Roman"/>
          <w:sz w:val="30"/>
          <w:szCs w:val="30"/>
        </w:rPr>
        <w:t>е</w:t>
      </w:r>
      <w:r w:rsidRPr="007935CC">
        <w:rPr>
          <w:rFonts w:ascii="Times New Roman" w:hAnsi="Times New Roman" w:cs="Times New Roman"/>
          <w:sz w:val="30"/>
          <w:szCs w:val="30"/>
        </w:rPr>
        <w:t>образовательных учреждениях численность обучающихся увеличилась на 5,5% и составила 118 883 человек, в том числе: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начальное общее образование – 54 893 учащихся;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основное общее образование – 51 873 учащихся;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среднее общее образование – 12 117 учащихся.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lastRenderedPageBreak/>
        <w:t>В муниципальной системе образования в последние годы сделан важный шаг в обновлении содержания общего образования: внедряются федеральные государственные образовательные стандарты начального, основного и среднего общего образования, а также федеральный гос</w:t>
      </w:r>
      <w:r w:rsidRPr="007935CC">
        <w:rPr>
          <w:rFonts w:ascii="Times New Roman" w:hAnsi="Times New Roman" w:cs="Times New Roman"/>
          <w:sz w:val="30"/>
          <w:szCs w:val="30"/>
        </w:rPr>
        <w:t>у</w:t>
      </w:r>
      <w:r w:rsidRPr="007935CC">
        <w:rPr>
          <w:rFonts w:ascii="Times New Roman" w:hAnsi="Times New Roman" w:cs="Times New Roman"/>
          <w:sz w:val="30"/>
          <w:szCs w:val="30"/>
        </w:rPr>
        <w:t>дарственный образовательный стандарт для детей с ограниченными возможностями здоровья и федеральный государственный 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 xml:space="preserve">тельный стандарт для детей с умственной отсталостью. </w:t>
      </w:r>
    </w:p>
    <w:p w:rsidR="007935CC" w:rsidRPr="007935CC" w:rsidRDefault="007935CC" w:rsidP="007935CC">
      <w:pPr>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В целях реализации задач федерального проекта «Успех каждого ребенка» национального проекта «Образование» каждому обучающем</w:t>
      </w:r>
      <w:r w:rsidRPr="007935CC">
        <w:rPr>
          <w:rFonts w:ascii="Times New Roman" w:eastAsia="Calibri" w:hAnsi="Times New Roman" w:cs="Times New Roman"/>
          <w:sz w:val="30"/>
          <w:szCs w:val="30"/>
          <w:lang w:eastAsia="en-US"/>
        </w:rPr>
        <w:t>у</w:t>
      </w:r>
      <w:r w:rsidRPr="007935CC">
        <w:rPr>
          <w:rFonts w:ascii="Times New Roman" w:eastAsia="Calibri" w:hAnsi="Times New Roman" w:cs="Times New Roman"/>
          <w:sz w:val="30"/>
          <w:szCs w:val="30"/>
          <w:lang w:eastAsia="en-US"/>
        </w:rPr>
        <w:t>ся обеспечивается возможность выбора направлений профильного об</w:t>
      </w:r>
      <w:r w:rsidRPr="007935CC">
        <w:rPr>
          <w:rFonts w:ascii="Times New Roman" w:eastAsia="Calibri" w:hAnsi="Times New Roman" w:cs="Times New Roman"/>
          <w:sz w:val="30"/>
          <w:szCs w:val="30"/>
          <w:lang w:eastAsia="en-US"/>
        </w:rPr>
        <w:t>у</w:t>
      </w:r>
      <w:r w:rsidRPr="007935CC">
        <w:rPr>
          <w:rFonts w:ascii="Times New Roman" w:eastAsia="Calibri" w:hAnsi="Times New Roman" w:cs="Times New Roman"/>
          <w:sz w:val="30"/>
          <w:szCs w:val="30"/>
          <w:lang w:eastAsia="en-US"/>
        </w:rPr>
        <w:t>чения в соответствии со своими склонностями и способностями как в профильных классах, так и по индивидуальному учебному плану.</w:t>
      </w:r>
    </w:p>
    <w:p w:rsidR="007935CC" w:rsidRPr="007935CC" w:rsidRDefault="007935CC" w:rsidP="007935CC">
      <w:pPr>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Доля выпускников 11-х классов, обучающихся в классах с углу</w:t>
      </w:r>
      <w:r w:rsidRPr="007935CC">
        <w:rPr>
          <w:rFonts w:ascii="Times New Roman" w:eastAsia="Calibri" w:hAnsi="Times New Roman" w:cs="Times New Roman"/>
          <w:sz w:val="30"/>
          <w:szCs w:val="30"/>
          <w:lang w:eastAsia="en-US"/>
        </w:rPr>
        <w:t>б</w:t>
      </w:r>
      <w:r w:rsidRPr="007935CC">
        <w:rPr>
          <w:rFonts w:ascii="Times New Roman" w:eastAsia="Calibri" w:hAnsi="Times New Roman" w:cs="Times New Roman"/>
          <w:sz w:val="30"/>
          <w:szCs w:val="30"/>
          <w:lang w:eastAsia="en-US"/>
        </w:rPr>
        <w:t>ленным или профильным изучением отдельных предметов (в общей численности выпускников 11-х классов), составляет более 80%.</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2019/20 учебном году сеть специализированных классов пре</w:t>
      </w:r>
      <w:r w:rsidRPr="007935CC">
        <w:rPr>
          <w:rFonts w:ascii="Times New Roman" w:hAnsi="Times New Roman" w:cs="Times New Roman"/>
          <w:sz w:val="30"/>
          <w:szCs w:val="30"/>
        </w:rPr>
        <w:t>д</w:t>
      </w:r>
      <w:r w:rsidRPr="007935CC">
        <w:rPr>
          <w:rFonts w:ascii="Times New Roman" w:hAnsi="Times New Roman" w:cs="Times New Roman"/>
          <w:sz w:val="30"/>
          <w:szCs w:val="30"/>
        </w:rPr>
        <w:t>ставлена 65 классами (19 школ), функци</w:t>
      </w:r>
      <w:r w:rsidRPr="007935CC">
        <w:rPr>
          <w:rFonts w:ascii="Times New Roman" w:hAnsi="Times New Roman" w:cs="Times New Roman"/>
          <w:sz w:val="30"/>
          <w:szCs w:val="30"/>
        </w:rPr>
        <w:t>о</w:t>
      </w:r>
      <w:r w:rsidRPr="007935CC">
        <w:rPr>
          <w:rFonts w:ascii="Times New Roman" w:hAnsi="Times New Roman" w:cs="Times New Roman"/>
          <w:sz w:val="30"/>
          <w:szCs w:val="30"/>
        </w:rPr>
        <w:t>нируют 6 физико-математических классов при СФУ (Лицеи № 6, 7, Гимназия № 13      «Академ»), 3 специализированных класса в опорных школах РАН     (Лицей № 7, Гимназия № 13 «Академ», СШ № 10), корпоративные    классы: РОСНЕФТЬ (Лицей № 7, организация-партнер ООО              «РН-Ванкор»), МЧС – РЕСУРС (СШ № 148, организация – партнер «Сибирская спасательная академия ГПС МЧС России), РЖД-класс    (Лицей № 10, СШ № 32), классы правоохранительной направленности (СШ № 5, 8, 19, организация-партнер МУ МВД России                     «Красноярское»), педагогические классы (Лицей № 9, СШ № 115, 144, организации-партнеры – ФГБОУ ВО КрасГПУ им. В.П. Астафьева, КГБОУ СПО «Красноярский педагогический колледж № 1»).</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 xml:space="preserve">В 2019/20 учебном году продолжается реализация проекта    «Школа-лаборатория», направленного на создание условий для         профессиональной подготовки школьников к инженерной карьере         (7 образовательных учреждений, АО «КрасМаш», ФГБОУ ВО СГАУ им. М.Ф. Решетнева, КГПУ им. В.П. Астафьева).  </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Подготовка учащихся в специализированных классах и корпор</w:t>
      </w:r>
      <w:r w:rsidRPr="007935CC">
        <w:rPr>
          <w:rFonts w:ascii="Times New Roman" w:hAnsi="Times New Roman" w:cs="Times New Roman"/>
          <w:sz w:val="30"/>
          <w:szCs w:val="30"/>
        </w:rPr>
        <w:t>а</w:t>
      </w:r>
      <w:r w:rsidRPr="007935CC">
        <w:rPr>
          <w:rFonts w:ascii="Times New Roman" w:hAnsi="Times New Roman" w:cs="Times New Roman"/>
          <w:sz w:val="30"/>
          <w:szCs w:val="30"/>
        </w:rPr>
        <w:t>тивных классах осуществляется при уч</w:t>
      </w:r>
      <w:r w:rsidRPr="007935CC">
        <w:rPr>
          <w:rFonts w:ascii="Times New Roman" w:hAnsi="Times New Roman" w:cs="Times New Roman"/>
          <w:sz w:val="30"/>
          <w:szCs w:val="30"/>
        </w:rPr>
        <w:t>а</w:t>
      </w:r>
      <w:r w:rsidRPr="007935CC">
        <w:rPr>
          <w:rFonts w:ascii="Times New Roman" w:hAnsi="Times New Roman" w:cs="Times New Roman"/>
          <w:sz w:val="30"/>
          <w:szCs w:val="30"/>
        </w:rPr>
        <w:t>стии Сибирского федерального университета, Сибирского государственного аэрокосмического униве</w:t>
      </w:r>
      <w:r w:rsidRPr="007935CC">
        <w:rPr>
          <w:rFonts w:ascii="Times New Roman" w:hAnsi="Times New Roman" w:cs="Times New Roman"/>
          <w:sz w:val="30"/>
          <w:szCs w:val="30"/>
        </w:rPr>
        <w:t>р</w:t>
      </w:r>
      <w:r w:rsidRPr="007935CC">
        <w:rPr>
          <w:rFonts w:ascii="Times New Roman" w:hAnsi="Times New Roman" w:cs="Times New Roman"/>
          <w:sz w:val="30"/>
          <w:szCs w:val="30"/>
        </w:rPr>
        <w:t>ситета им. академика М.Ф. Решетнева, Красноярского государственного педагогического университета имени В.П. Астафьева, Сибирского     государственного технологического университета, Красноярского      государственного медицинского университета им. Войно-Ясенецкого. Обязательными условиями при организации деятельности специализ</w:t>
      </w:r>
      <w:r w:rsidRPr="007935CC">
        <w:rPr>
          <w:rFonts w:ascii="Times New Roman" w:hAnsi="Times New Roman" w:cs="Times New Roman"/>
          <w:sz w:val="30"/>
          <w:szCs w:val="30"/>
        </w:rPr>
        <w:t>и</w:t>
      </w:r>
      <w:r w:rsidRPr="007935CC">
        <w:rPr>
          <w:rFonts w:ascii="Times New Roman" w:hAnsi="Times New Roman" w:cs="Times New Roman"/>
          <w:sz w:val="30"/>
          <w:szCs w:val="30"/>
        </w:rPr>
        <w:t xml:space="preserve">рованных и корпоративных классов являются: участие в                        </w:t>
      </w:r>
      <w:r w:rsidRPr="007935CC">
        <w:rPr>
          <w:rFonts w:ascii="Times New Roman" w:hAnsi="Times New Roman" w:cs="Times New Roman"/>
          <w:sz w:val="30"/>
          <w:szCs w:val="30"/>
        </w:rPr>
        <w:lastRenderedPageBreak/>
        <w:t>образовательном процессе профессорско-преподавательского состава вуза, использование материально-технической базы вуза для               проведения учебно-лабораторных практикумов, а также возможность прохождения учащимися производстве</w:t>
      </w:r>
      <w:r w:rsidRPr="007935CC">
        <w:rPr>
          <w:rFonts w:ascii="Times New Roman" w:hAnsi="Times New Roman" w:cs="Times New Roman"/>
          <w:sz w:val="30"/>
          <w:szCs w:val="30"/>
        </w:rPr>
        <w:t>н</w:t>
      </w:r>
      <w:r w:rsidRPr="007935CC">
        <w:rPr>
          <w:rFonts w:ascii="Times New Roman" w:hAnsi="Times New Roman" w:cs="Times New Roman"/>
          <w:sz w:val="30"/>
          <w:szCs w:val="30"/>
        </w:rPr>
        <w:t>ной практики.</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Статус «школа – участница» Школьной лиги РОСНАНО имеют               14 школ города: Лицей № 7, Ги</w:t>
      </w:r>
      <w:r w:rsidRPr="007935CC">
        <w:rPr>
          <w:rFonts w:ascii="Times New Roman" w:hAnsi="Times New Roman" w:cs="Times New Roman"/>
          <w:sz w:val="30"/>
          <w:szCs w:val="30"/>
        </w:rPr>
        <w:t>м</w:t>
      </w:r>
      <w:r w:rsidRPr="007935CC">
        <w:rPr>
          <w:rFonts w:ascii="Times New Roman" w:hAnsi="Times New Roman" w:cs="Times New Roman"/>
          <w:sz w:val="30"/>
          <w:szCs w:val="30"/>
        </w:rPr>
        <w:t>назия № 10, Гимназия № 13 «Академ», Гимназия № 1 – «Универс», Лицей № 2, Лицей № 28, СШ № 16, 22, 23, 47, 133, 137, 152, 153.</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Созданный в рамках реализации указанных проектов потенциал по формированию новой образовательной среды, апробированию практики применения механизмов сетевой формы организации образовательного процесса, вовлечению организаций профессионального образования, реализации образовательных модулей на базе высокотехнологичных     организаций («Де</w:t>
      </w:r>
      <w:r w:rsidRPr="007935CC">
        <w:rPr>
          <w:rFonts w:ascii="Times New Roman" w:hAnsi="Times New Roman" w:cs="Times New Roman"/>
          <w:sz w:val="30"/>
          <w:szCs w:val="30"/>
        </w:rPr>
        <w:t>т</w:t>
      </w:r>
      <w:r w:rsidRPr="007935CC">
        <w:rPr>
          <w:rFonts w:ascii="Times New Roman" w:hAnsi="Times New Roman" w:cs="Times New Roman"/>
          <w:sz w:val="30"/>
          <w:szCs w:val="30"/>
        </w:rPr>
        <w:t>ский технопарк «Кванториум») будет развиваться и тиражироваться в целях реализации задач федерального проекта       «Успех каждого ребенка» национального проекта «Образ</w:t>
      </w:r>
      <w:r w:rsidRPr="007935CC">
        <w:rPr>
          <w:rFonts w:ascii="Times New Roman" w:hAnsi="Times New Roman" w:cs="Times New Roman"/>
          <w:sz w:val="30"/>
          <w:szCs w:val="30"/>
        </w:rPr>
        <w:t>о</w:t>
      </w:r>
      <w:r w:rsidRPr="007935CC">
        <w:rPr>
          <w:rFonts w:ascii="Times New Roman" w:hAnsi="Times New Roman" w:cs="Times New Roman"/>
          <w:sz w:val="30"/>
          <w:szCs w:val="30"/>
        </w:rPr>
        <w:t xml:space="preserve">вание». </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Создание условий для перехода к современной цифровой            образовательной среде, возможность использования каждой школой общеобразовательных ресурсов сети Интернет,  вне</w:t>
      </w:r>
      <w:r w:rsidRPr="007935CC">
        <w:rPr>
          <w:rFonts w:ascii="Times New Roman" w:hAnsi="Times New Roman" w:cs="Times New Roman"/>
          <w:sz w:val="30"/>
          <w:szCs w:val="30"/>
        </w:rPr>
        <w:t>д</w:t>
      </w:r>
      <w:r w:rsidRPr="007935CC">
        <w:rPr>
          <w:rFonts w:ascii="Times New Roman" w:hAnsi="Times New Roman" w:cs="Times New Roman"/>
          <w:sz w:val="30"/>
          <w:szCs w:val="30"/>
        </w:rPr>
        <w:t>рение на базе школ программ дополнительного образования по формированию                      у обучающихся базовых навыков программирования являются      направлениями федерального пр</w:t>
      </w:r>
      <w:r w:rsidRPr="007935CC">
        <w:rPr>
          <w:rFonts w:ascii="Times New Roman" w:hAnsi="Times New Roman" w:cs="Times New Roman"/>
          <w:sz w:val="30"/>
          <w:szCs w:val="30"/>
        </w:rPr>
        <w:t>о</w:t>
      </w:r>
      <w:r w:rsidRPr="007935CC">
        <w:rPr>
          <w:rFonts w:ascii="Times New Roman" w:hAnsi="Times New Roman" w:cs="Times New Roman"/>
          <w:sz w:val="30"/>
          <w:szCs w:val="30"/>
        </w:rPr>
        <w:t xml:space="preserve">екта «Цифровая образовательная        среда» национального проекта «Образование». </w:t>
      </w:r>
    </w:p>
    <w:p w:rsidR="007935CC" w:rsidRPr="007935CC" w:rsidRDefault="007935CC" w:rsidP="007935CC">
      <w:pPr>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В рамках указанных направлений реализуются следующие мер</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приятия.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Гимназии № 14 действует программа дополнительного образ</w:t>
      </w:r>
      <w:r w:rsidRPr="007935CC">
        <w:rPr>
          <w:rFonts w:ascii="Times New Roman" w:hAnsi="Times New Roman" w:cs="Times New Roman"/>
          <w:sz w:val="30"/>
          <w:szCs w:val="30"/>
        </w:rPr>
        <w:t>о</w:t>
      </w:r>
      <w:r w:rsidRPr="007935CC">
        <w:rPr>
          <w:rFonts w:ascii="Times New Roman" w:hAnsi="Times New Roman" w:cs="Times New Roman"/>
          <w:sz w:val="30"/>
          <w:szCs w:val="30"/>
        </w:rPr>
        <w:t>вания «IT и программирование» в рамках социально-образовательного проекта ООО Samsung Electronics. Программа направлена на воспитание учащихся старших классов – будущих специалистов в области                              IT-технологий и программного обеспеч</w:t>
      </w:r>
      <w:r w:rsidRPr="007935CC">
        <w:rPr>
          <w:rFonts w:ascii="Times New Roman" w:hAnsi="Times New Roman" w:cs="Times New Roman"/>
          <w:sz w:val="30"/>
          <w:szCs w:val="30"/>
        </w:rPr>
        <w:t>е</w:t>
      </w:r>
      <w:r w:rsidRPr="007935CC">
        <w:rPr>
          <w:rFonts w:ascii="Times New Roman" w:hAnsi="Times New Roman" w:cs="Times New Roman"/>
          <w:sz w:val="30"/>
          <w:szCs w:val="30"/>
        </w:rPr>
        <w:t>ния. Данная практика повышает ИКТ-компетентность педагогов, позволяет достигать качественно       новых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разовательных результатов, в том числе связанных с цифровой грамотностью участников образовательного пр</w:t>
      </w:r>
      <w:r w:rsidRPr="007935CC">
        <w:rPr>
          <w:rFonts w:ascii="Times New Roman" w:hAnsi="Times New Roman" w:cs="Times New Roman"/>
          <w:sz w:val="30"/>
          <w:szCs w:val="30"/>
        </w:rPr>
        <w:t>о</w:t>
      </w:r>
      <w:r w:rsidRPr="007935CC">
        <w:rPr>
          <w:rFonts w:ascii="Times New Roman" w:hAnsi="Times New Roman" w:cs="Times New Roman"/>
          <w:sz w:val="30"/>
          <w:szCs w:val="30"/>
        </w:rPr>
        <w:t>цесса.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 xml:space="preserve">В Лицей № 6 «Перспектива» продолжается реализация проекта «Яндекс-Лицей»: курсы программирования для учащихся 8–9 классов школ города. </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целях решения задач по внедрению новых методов обучения и     воспитания, образовательных технол</w:t>
      </w:r>
      <w:r w:rsidRPr="007935CC">
        <w:rPr>
          <w:rFonts w:ascii="Times New Roman" w:hAnsi="Times New Roman" w:cs="Times New Roman"/>
          <w:sz w:val="30"/>
          <w:szCs w:val="30"/>
        </w:rPr>
        <w:t>о</w:t>
      </w:r>
      <w:r w:rsidRPr="007935CC">
        <w:rPr>
          <w:rFonts w:ascii="Times New Roman" w:hAnsi="Times New Roman" w:cs="Times New Roman"/>
          <w:sz w:val="30"/>
          <w:szCs w:val="30"/>
        </w:rPr>
        <w:t>гий,  развитию инфраструктуры электронного обучения, предоставлению доступа к электронным           инфо</w:t>
      </w:r>
      <w:r w:rsidRPr="007935CC">
        <w:rPr>
          <w:rFonts w:ascii="Times New Roman" w:hAnsi="Times New Roman" w:cs="Times New Roman"/>
          <w:sz w:val="30"/>
          <w:szCs w:val="30"/>
        </w:rPr>
        <w:t>р</w:t>
      </w:r>
      <w:r w:rsidRPr="007935CC">
        <w:rPr>
          <w:rFonts w:ascii="Times New Roman" w:hAnsi="Times New Roman" w:cs="Times New Roman"/>
          <w:sz w:val="30"/>
          <w:szCs w:val="30"/>
        </w:rPr>
        <w:t>мационным ресурсам, формированию цифровой грамотности      обучащихся и повышения компетентности п</w:t>
      </w:r>
      <w:r w:rsidRPr="007935CC">
        <w:rPr>
          <w:rFonts w:ascii="Times New Roman" w:hAnsi="Times New Roman" w:cs="Times New Roman"/>
          <w:sz w:val="30"/>
          <w:szCs w:val="30"/>
        </w:rPr>
        <w:t>е</w:t>
      </w:r>
      <w:r w:rsidRPr="007935CC">
        <w:rPr>
          <w:rFonts w:ascii="Times New Roman" w:hAnsi="Times New Roman" w:cs="Times New Roman"/>
          <w:sz w:val="30"/>
          <w:szCs w:val="30"/>
        </w:rPr>
        <w:t>дагогических работников       в части использования с</w:t>
      </w:r>
      <w:r w:rsidRPr="007935CC">
        <w:rPr>
          <w:rFonts w:ascii="Times New Roman" w:hAnsi="Times New Roman" w:cs="Times New Roman"/>
          <w:sz w:val="30"/>
          <w:szCs w:val="30"/>
        </w:rPr>
        <w:t>о</w:t>
      </w:r>
      <w:r w:rsidRPr="007935CC">
        <w:rPr>
          <w:rFonts w:ascii="Times New Roman" w:hAnsi="Times New Roman" w:cs="Times New Roman"/>
          <w:sz w:val="30"/>
          <w:szCs w:val="30"/>
        </w:rPr>
        <w:t xml:space="preserve">временных информационных технологий            </w:t>
      </w:r>
      <w:r w:rsidRPr="007935CC">
        <w:rPr>
          <w:rFonts w:ascii="Times New Roman" w:hAnsi="Times New Roman" w:cs="Times New Roman"/>
          <w:sz w:val="30"/>
          <w:szCs w:val="30"/>
        </w:rPr>
        <w:lastRenderedPageBreak/>
        <w:t>в 2019-2020 учебном году начата апробация информационного                 образовательного ресурса «ЯКласс» и онлайн-платформы «Шкодим».</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Будет продолжена апробация электронной библиотечной системы «ЛитРес: Школа». Участниками проекта «ЛитРес: Школа» являются     34 общеобразовательных учреждения, из них:</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победители конкурсного отбора образовательных организаций на пополнение фондов школьных библи</w:t>
      </w:r>
      <w:r w:rsidRPr="007935CC">
        <w:rPr>
          <w:rFonts w:ascii="Times New Roman" w:hAnsi="Times New Roman" w:cs="Times New Roman"/>
          <w:sz w:val="30"/>
          <w:szCs w:val="30"/>
        </w:rPr>
        <w:t>о</w:t>
      </w:r>
      <w:r w:rsidRPr="007935CC">
        <w:rPr>
          <w:rFonts w:ascii="Times New Roman" w:hAnsi="Times New Roman" w:cs="Times New Roman"/>
          <w:sz w:val="30"/>
          <w:szCs w:val="30"/>
        </w:rPr>
        <w:t>тек и создание школьных           информационно-библиотечных центров, отвечающих современным             требованиям в рамках реализации соглашения о предоставлении         субсидии из Федерального бюджета бюджету Красноярского края на финансирование обеспечения мероприятий Федеральной целевой      программы развития образования: Гимназия № 1 – «Универс»,          Гимназия № 2, Гимназия № 13 «Академ», Лицей № 2, Лицей № 6       «Перспект</w:t>
      </w:r>
      <w:r w:rsidRPr="007935CC">
        <w:rPr>
          <w:rFonts w:ascii="Times New Roman" w:hAnsi="Times New Roman" w:cs="Times New Roman"/>
          <w:sz w:val="30"/>
          <w:szCs w:val="30"/>
        </w:rPr>
        <w:t>и</w:t>
      </w:r>
      <w:r w:rsidRPr="007935CC">
        <w:rPr>
          <w:rFonts w:ascii="Times New Roman" w:hAnsi="Times New Roman" w:cs="Times New Roman"/>
          <w:sz w:val="30"/>
          <w:szCs w:val="30"/>
        </w:rPr>
        <w:t>ва», Лицей № 7, СШ № 151;</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школы-партнеры – победители мероприятий ФЦПРО: СШ № 3, 4, 10, 14, 19, 27, 32, 39, 51, 82, 99, 133, школа-интернат № 1;                    Гимназии № 3, 8, 9, 16; Лицей № 1;</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школы – пилотные площадки по подключению к проекту «ЛитРес: Школа»: Лицей № 9 «Лидер», Гимназия № 16, СШ № 31, 79, 115, 137, 150, 152, 153.</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 xml:space="preserve">Пилотными площадками по внедрению электронной                    образовательной среды «Русское слово» являются                                    13 общеобразовательных учреждений: СШ № 8, 21, 31, 34, 76, 93, 94, 151, 153; Лицеи № 1, 11; Гимназии № 3, 15. </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 xml:space="preserve">В 100% общеобразовательных учреждений осуществляется          ведение образовательного процесса с использованием технологий «Электронный дневник», «Электронный журнал». </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Строительство новых общеобразовательных школ, капитальный ремонт зданий школ с увеличением кол</w:t>
      </w:r>
      <w:r w:rsidRPr="007935CC">
        <w:rPr>
          <w:rFonts w:ascii="Times New Roman" w:hAnsi="Times New Roman" w:cs="Times New Roman"/>
          <w:sz w:val="30"/>
          <w:szCs w:val="30"/>
        </w:rPr>
        <w:t>и</w:t>
      </w:r>
      <w:r w:rsidRPr="007935CC">
        <w:rPr>
          <w:rFonts w:ascii="Times New Roman" w:hAnsi="Times New Roman" w:cs="Times New Roman"/>
          <w:sz w:val="30"/>
          <w:szCs w:val="30"/>
        </w:rPr>
        <w:t>чества школьных мест,           выделение средств на улучшение материально-технической базы                                 учреждений общего образования, закупка оборудования, возможность использования каждой школой общеобр</w:t>
      </w:r>
      <w:r w:rsidRPr="007935CC">
        <w:rPr>
          <w:rFonts w:ascii="Times New Roman" w:hAnsi="Times New Roman" w:cs="Times New Roman"/>
          <w:sz w:val="30"/>
          <w:szCs w:val="30"/>
        </w:rPr>
        <w:t>а</w:t>
      </w:r>
      <w:r w:rsidRPr="007935CC">
        <w:rPr>
          <w:rFonts w:ascii="Times New Roman" w:hAnsi="Times New Roman" w:cs="Times New Roman"/>
          <w:sz w:val="30"/>
          <w:szCs w:val="30"/>
        </w:rPr>
        <w:t>зовательных ресурсов сети       Интернет способствуют росту показателя доли школьников, обуча</w:t>
      </w:r>
      <w:r w:rsidRPr="007935CC">
        <w:rPr>
          <w:rFonts w:ascii="Times New Roman" w:hAnsi="Times New Roman" w:cs="Times New Roman"/>
          <w:sz w:val="30"/>
          <w:szCs w:val="30"/>
        </w:rPr>
        <w:t>ю</w:t>
      </w:r>
      <w:r w:rsidRPr="007935CC">
        <w:rPr>
          <w:rFonts w:ascii="Times New Roman" w:hAnsi="Times New Roman" w:cs="Times New Roman"/>
          <w:sz w:val="30"/>
          <w:szCs w:val="30"/>
        </w:rPr>
        <w:t>щихся в с</w:t>
      </w:r>
      <w:r w:rsidRPr="007935CC">
        <w:rPr>
          <w:rFonts w:ascii="Times New Roman" w:hAnsi="Times New Roman" w:cs="Times New Roman"/>
          <w:sz w:val="30"/>
          <w:szCs w:val="30"/>
        </w:rPr>
        <w:t>о</w:t>
      </w:r>
      <w:r w:rsidRPr="007935CC">
        <w:rPr>
          <w:rFonts w:ascii="Times New Roman" w:hAnsi="Times New Roman" w:cs="Times New Roman"/>
          <w:sz w:val="30"/>
          <w:szCs w:val="30"/>
        </w:rPr>
        <w:t>временных условиях.</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Реализация приоритетных направлений развития муниципальной системы образования, направленных на формирование новой 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тельной среды, обновление содержания образования, образовательных технологий, учитывающих особые образовательные потребности об</w:t>
      </w:r>
      <w:r w:rsidRPr="007935CC">
        <w:rPr>
          <w:rFonts w:ascii="Times New Roman" w:hAnsi="Times New Roman" w:cs="Times New Roman"/>
          <w:sz w:val="30"/>
          <w:szCs w:val="30"/>
        </w:rPr>
        <w:t>у</w:t>
      </w:r>
      <w:r w:rsidRPr="007935CC">
        <w:rPr>
          <w:rFonts w:ascii="Times New Roman" w:hAnsi="Times New Roman" w:cs="Times New Roman"/>
          <w:sz w:val="30"/>
          <w:szCs w:val="30"/>
        </w:rPr>
        <w:t>чающихся, повлияет на мотивационную заинтер</w:t>
      </w:r>
      <w:r w:rsidRPr="007935CC">
        <w:rPr>
          <w:rFonts w:ascii="Times New Roman" w:hAnsi="Times New Roman" w:cs="Times New Roman"/>
          <w:sz w:val="30"/>
          <w:szCs w:val="30"/>
        </w:rPr>
        <w:t>е</w:t>
      </w:r>
      <w:r w:rsidRPr="007935CC">
        <w:rPr>
          <w:rFonts w:ascii="Times New Roman" w:hAnsi="Times New Roman" w:cs="Times New Roman"/>
          <w:sz w:val="30"/>
          <w:szCs w:val="30"/>
        </w:rPr>
        <w:t>сованность ребенка к процессу обучения, обеспечит возможность предоставления каждому ребенку права выб</w:t>
      </w:r>
      <w:r w:rsidRPr="007935CC">
        <w:rPr>
          <w:rFonts w:ascii="Times New Roman" w:hAnsi="Times New Roman" w:cs="Times New Roman"/>
          <w:sz w:val="30"/>
          <w:szCs w:val="30"/>
        </w:rPr>
        <w:t>о</w:t>
      </w:r>
      <w:r w:rsidRPr="007935CC">
        <w:rPr>
          <w:rFonts w:ascii="Times New Roman" w:hAnsi="Times New Roman" w:cs="Times New Roman"/>
          <w:sz w:val="30"/>
          <w:szCs w:val="30"/>
        </w:rPr>
        <w:t>ра и формирования собственной образовательной траектории, что позволит не только качественно улучшить 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lastRenderedPageBreak/>
        <w:t>тельный процесс каждого ребенка, но и выполнить требования фед</w:t>
      </w:r>
      <w:r w:rsidRPr="007935CC">
        <w:rPr>
          <w:rFonts w:ascii="Times New Roman" w:hAnsi="Times New Roman" w:cs="Times New Roman"/>
          <w:sz w:val="30"/>
          <w:szCs w:val="30"/>
        </w:rPr>
        <w:t>е</w:t>
      </w:r>
      <w:r w:rsidRPr="007935CC">
        <w:rPr>
          <w:rFonts w:ascii="Times New Roman" w:hAnsi="Times New Roman" w:cs="Times New Roman"/>
          <w:sz w:val="30"/>
          <w:szCs w:val="30"/>
        </w:rPr>
        <w:t>ральных проектов «Современная школа», «Цифровая образовательная среда».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 целью увеличения спектра образовательных программ для детей различных категорий реализуются те</w:t>
      </w:r>
      <w:r w:rsidRPr="007935CC">
        <w:rPr>
          <w:rFonts w:ascii="Times New Roman" w:hAnsi="Times New Roman" w:cs="Times New Roman"/>
          <w:sz w:val="30"/>
          <w:szCs w:val="30"/>
        </w:rPr>
        <w:t>х</w:t>
      </w:r>
      <w:r w:rsidRPr="007935CC">
        <w:rPr>
          <w:rFonts w:ascii="Times New Roman" w:hAnsi="Times New Roman" w:cs="Times New Roman"/>
          <w:sz w:val="30"/>
          <w:szCs w:val="30"/>
        </w:rPr>
        <w:t>нологии обучения и социализации детей-мигрантов. На базе СШ № 16 функционирует Центр дополн</w:t>
      </w:r>
      <w:r w:rsidRPr="007935CC">
        <w:rPr>
          <w:rFonts w:ascii="Times New Roman" w:hAnsi="Times New Roman" w:cs="Times New Roman"/>
          <w:sz w:val="30"/>
          <w:szCs w:val="30"/>
        </w:rPr>
        <w:t>и</w:t>
      </w:r>
      <w:r w:rsidRPr="007935CC">
        <w:rPr>
          <w:rFonts w:ascii="Times New Roman" w:hAnsi="Times New Roman" w:cs="Times New Roman"/>
          <w:sz w:val="30"/>
          <w:szCs w:val="30"/>
        </w:rPr>
        <w:t xml:space="preserve">тельного образования по реализации программ адаптации детей-мигрантов. Направленность образовательной программы центра –                социокультурологическая. </w:t>
      </w:r>
    </w:p>
    <w:p w:rsidR="007935CC" w:rsidRPr="007935CC" w:rsidRDefault="007935CC" w:rsidP="007935CC">
      <w:pPr>
        <w:pStyle w:val="ConsPlusNormal"/>
        <w:shd w:val="clear" w:color="auto" w:fill="FFFFFF"/>
        <w:adjustRightInd/>
        <w:ind w:firstLine="709"/>
        <w:jc w:val="both"/>
        <w:rPr>
          <w:rFonts w:ascii="Times New Roman" w:hAnsi="Times New Roman" w:cs="Times New Roman"/>
          <w:sz w:val="30"/>
          <w:szCs w:val="30"/>
        </w:rPr>
      </w:pPr>
      <w:r w:rsidRPr="007935CC">
        <w:rPr>
          <w:rFonts w:ascii="Times New Roman" w:hAnsi="Times New Roman" w:cs="Times New Roman"/>
          <w:sz w:val="30"/>
          <w:szCs w:val="30"/>
        </w:rPr>
        <w:t>Перспектива развития системы образования связана с формиров</w:t>
      </w:r>
      <w:r w:rsidRPr="007935CC">
        <w:rPr>
          <w:rFonts w:ascii="Times New Roman" w:hAnsi="Times New Roman" w:cs="Times New Roman"/>
          <w:sz w:val="30"/>
          <w:szCs w:val="30"/>
        </w:rPr>
        <w:t>а</w:t>
      </w:r>
      <w:r w:rsidRPr="007935CC">
        <w:rPr>
          <w:rFonts w:ascii="Times New Roman" w:hAnsi="Times New Roman" w:cs="Times New Roman"/>
          <w:sz w:val="30"/>
          <w:szCs w:val="30"/>
        </w:rPr>
        <w:t>нием эффективных воспитательных с</w:t>
      </w:r>
      <w:r w:rsidRPr="007935CC">
        <w:rPr>
          <w:rFonts w:ascii="Times New Roman" w:hAnsi="Times New Roman" w:cs="Times New Roman"/>
          <w:sz w:val="30"/>
          <w:szCs w:val="30"/>
        </w:rPr>
        <w:t>и</w:t>
      </w:r>
      <w:r w:rsidRPr="007935CC">
        <w:rPr>
          <w:rFonts w:ascii="Times New Roman" w:hAnsi="Times New Roman" w:cs="Times New Roman"/>
          <w:sz w:val="30"/>
          <w:szCs w:val="30"/>
        </w:rPr>
        <w:t>стем, использованием методик и критериев оценки формирования гармонично ра</w:t>
      </w:r>
      <w:r w:rsidRPr="007935CC">
        <w:rPr>
          <w:rFonts w:ascii="Times New Roman" w:hAnsi="Times New Roman" w:cs="Times New Roman"/>
          <w:sz w:val="30"/>
          <w:szCs w:val="30"/>
        </w:rPr>
        <w:t>з</w:t>
      </w:r>
      <w:r w:rsidRPr="007935CC">
        <w:rPr>
          <w:rFonts w:ascii="Times New Roman" w:hAnsi="Times New Roman" w:cs="Times New Roman"/>
          <w:sz w:val="30"/>
          <w:szCs w:val="30"/>
        </w:rPr>
        <w:t>витой и социально-ориентированной личности, позволяющих качественно изменить с</w:t>
      </w:r>
      <w:r w:rsidRPr="007935CC">
        <w:rPr>
          <w:rFonts w:ascii="Times New Roman" w:hAnsi="Times New Roman" w:cs="Times New Roman"/>
          <w:sz w:val="30"/>
          <w:szCs w:val="30"/>
        </w:rPr>
        <w:t>о</w:t>
      </w:r>
      <w:r w:rsidRPr="007935CC">
        <w:rPr>
          <w:rFonts w:ascii="Times New Roman" w:hAnsi="Times New Roman" w:cs="Times New Roman"/>
          <w:sz w:val="30"/>
          <w:szCs w:val="30"/>
        </w:rPr>
        <w:t>держательные подходы к организации обр</w:t>
      </w:r>
      <w:r w:rsidRPr="007935CC">
        <w:rPr>
          <w:rFonts w:ascii="Times New Roman" w:hAnsi="Times New Roman" w:cs="Times New Roman"/>
          <w:sz w:val="30"/>
          <w:szCs w:val="30"/>
        </w:rPr>
        <w:t>а</w:t>
      </w:r>
      <w:r w:rsidRPr="007935CC">
        <w:rPr>
          <w:rFonts w:ascii="Times New Roman" w:hAnsi="Times New Roman" w:cs="Times New Roman"/>
          <w:sz w:val="30"/>
          <w:szCs w:val="30"/>
        </w:rPr>
        <w:t>зовательного процесса, что позволит снизить уровень девиантного поведения, количество правон</w:t>
      </w:r>
      <w:r w:rsidRPr="007935CC">
        <w:rPr>
          <w:rFonts w:ascii="Times New Roman" w:hAnsi="Times New Roman" w:cs="Times New Roman"/>
          <w:sz w:val="30"/>
          <w:szCs w:val="30"/>
        </w:rPr>
        <w:t>а</w:t>
      </w:r>
      <w:r w:rsidRPr="007935CC">
        <w:rPr>
          <w:rFonts w:ascii="Times New Roman" w:hAnsi="Times New Roman" w:cs="Times New Roman"/>
          <w:sz w:val="30"/>
          <w:szCs w:val="30"/>
        </w:rPr>
        <w:t>рушений ср</w:t>
      </w:r>
      <w:r w:rsidRPr="007935CC">
        <w:rPr>
          <w:rFonts w:ascii="Times New Roman" w:hAnsi="Times New Roman" w:cs="Times New Roman"/>
          <w:sz w:val="30"/>
          <w:szCs w:val="30"/>
        </w:rPr>
        <w:t>е</w:t>
      </w:r>
      <w:r w:rsidRPr="007935CC">
        <w:rPr>
          <w:rFonts w:ascii="Times New Roman" w:hAnsi="Times New Roman" w:cs="Times New Roman"/>
          <w:sz w:val="30"/>
          <w:szCs w:val="30"/>
        </w:rPr>
        <w:t xml:space="preserve">ди школьников. </w:t>
      </w:r>
    </w:p>
    <w:p w:rsidR="007935CC" w:rsidRPr="007935CC" w:rsidRDefault="007935CC" w:rsidP="007935CC">
      <w:pPr>
        <w:pStyle w:val="ConsPlusNormal"/>
        <w:shd w:val="clear" w:color="auto" w:fill="FFFFFF"/>
        <w:adjustRightInd/>
        <w:ind w:firstLine="709"/>
        <w:jc w:val="both"/>
        <w:rPr>
          <w:rFonts w:ascii="Times New Roman" w:hAnsi="Times New Roman" w:cs="Times New Roman"/>
          <w:sz w:val="30"/>
          <w:szCs w:val="30"/>
        </w:rPr>
      </w:pPr>
      <w:r w:rsidRPr="007935CC">
        <w:rPr>
          <w:rFonts w:ascii="Times New Roman" w:hAnsi="Times New Roman" w:cs="Times New Roman"/>
          <w:sz w:val="30"/>
          <w:szCs w:val="30"/>
        </w:rPr>
        <w:t>При этом остаются приоритетными направлениями: сотруднич</w:t>
      </w:r>
      <w:r w:rsidRPr="007935CC">
        <w:rPr>
          <w:rFonts w:ascii="Times New Roman" w:hAnsi="Times New Roman" w:cs="Times New Roman"/>
          <w:sz w:val="30"/>
          <w:szCs w:val="30"/>
        </w:rPr>
        <w:t>е</w:t>
      </w:r>
      <w:r w:rsidRPr="007935CC">
        <w:rPr>
          <w:rFonts w:ascii="Times New Roman" w:hAnsi="Times New Roman" w:cs="Times New Roman"/>
          <w:sz w:val="30"/>
          <w:szCs w:val="30"/>
        </w:rPr>
        <w:t>ство с семьей, освоение деятельностных технологий (проектные, иссл</w:t>
      </w:r>
      <w:r w:rsidRPr="007935CC">
        <w:rPr>
          <w:rFonts w:ascii="Times New Roman" w:hAnsi="Times New Roman" w:cs="Times New Roman"/>
          <w:sz w:val="30"/>
          <w:szCs w:val="30"/>
        </w:rPr>
        <w:t>е</w:t>
      </w:r>
      <w:r w:rsidRPr="007935CC">
        <w:rPr>
          <w:rFonts w:ascii="Times New Roman" w:hAnsi="Times New Roman" w:cs="Times New Roman"/>
          <w:sz w:val="30"/>
          <w:szCs w:val="30"/>
        </w:rPr>
        <w:t>довательские и др.), обучение детей с ограниченн</w:t>
      </w:r>
      <w:r w:rsidRPr="007935CC">
        <w:rPr>
          <w:rFonts w:ascii="Times New Roman" w:hAnsi="Times New Roman" w:cs="Times New Roman"/>
          <w:sz w:val="30"/>
          <w:szCs w:val="30"/>
        </w:rPr>
        <w:t>ы</w:t>
      </w:r>
      <w:r w:rsidRPr="007935CC">
        <w:rPr>
          <w:rFonts w:ascii="Times New Roman" w:hAnsi="Times New Roman" w:cs="Times New Roman"/>
          <w:sz w:val="30"/>
          <w:szCs w:val="30"/>
        </w:rPr>
        <w:t>ми возможностями здоровья в общеобразовательных учреждениях (инклюзивное обуч</w:t>
      </w:r>
      <w:r w:rsidRPr="007935CC">
        <w:rPr>
          <w:rFonts w:ascii="Times New Roman" w:hAnsi="Times New Roman" w:cs="Times New Roman"/>
          <w:sz w:val="30"/>
          <w:szCs w:val="30"/>
        </w:rPr>
        <w:t>е</w:t>
      </w:r>
      <w:r w:rsidRPr="007935CC">
        <w:rPr>
          <w:rFonts w:ascii="Times New Roman" w:hAnsi="Times New Roman" w:cs="Times New Roman"/>
          <w:sz w:val="30"/>
          <w:szCs w:val="30"/>
        </w:rPr>
        <w:t>ние), расширение спектра услуг по дополнительному образованию.</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образовательных учреждениях внедряются сетевые формы об</w:t>
      </w:r>
      <w:r w:rsidRPr="007935CC">
        <w:rPr>
          <w:rFonts w:ascii="Times New Roman" w:hAnsi="Times New Roman" w:cs="Times New Roman"/>
          <w:sz w:val="30"/>
          <w:szCs w:val="30"/>
        </w:rPr>
        <w:t>у</w:t>
      </w:r>
      <w:r w:rsidRPr="007935CC">
        <w:rPr>
          <w:rFonts w:ascii="Times New Roman" w:hAnsi="Times New Roman" w:cs="Times New Roman"/>
          <w:sz w:val="30"/>
          <w:szCs w:val="30"/>
        </w:rPr>
        <w:t>чения для школьников. С 2015 года дополнительно реализовываются следующие межотраслевые проекты: «Академия дедушки Роя»;  лит</w:t>
      </w:r>
      <w:r w:rsidRPr="007935CC">
        <w:rPr>
          <w:rFonts w:ascii="Times New Roman" w:hAnsi="Times New Roman" w:cs="Times New Roman"/>
          <w:sz w:val="30"/>
          <w:szCs w:val="30"/>
        </w:rPr>
        <w:t>е</w:t>
      </w:r>
      <w:r w:rsidRPr="007935CC">
        <w:rPr>
          <w:rFonts w:ascii="Times New Roman" w:hAnsi="Times New Roman" w:cs="Times New Roman"/>
          <w:sz w:val="30"/>
          <w:szCs w:val="30"/>
        </w:rPr>
        <w:t>ратурный квест «Поэтический квартирник «Между строк» (студия           «Серебряный дождь»; библиотека МБУК «Централизованная библи</w:t>
      </w:r>
      <w:r w:rsidRPr="007935CC">
        <w:rPr>
          <w:rFonts w:ascii="Times New Roman" w:hAnsi="Times New Roman" w:cs="Times New Roman"/>
          <w:sz w:val="30"/>
          <w:szCs w:val="30"/>
        </w:rPr>
        <w:t>о</w:t>
      </w:r>
      <w:r w:rsidRPr="007935CC">
        <w:rPr>
          <w:rFonts w:ascii="Times New Roman" w:hAnsi="Times New Roman" w:cs="Times New Roman"/>
          <w:sz w:val="30"/>
          <w:szCs w:val="30"/>
        </w:rPr>
        <w:t>течная система для детей им. Н. Островского»); городской литературно-музыкальный с</w:t>
      </w:r>
      <w:r w:rsidRPr="007935CC">
        <w:rPr>
          <w:rFonts w:ascii="Times New Roman" w:hAnsi="Times New Roman" w:cs="Times New Roman"/>
          <w:sz w:val="30"/>
          <w:szCs w:val="30"/>
        </w:rPr>
        <w:t>а</w:t>
      </w:r>
      <w:r w:rsidRPr="007935CC">
        <w:rPr>
          <w:rFonts w:ascii="Times New Roman" w:hAnsi="Times New Roman" w:cs="Times New Roman"/>
          <w:sz w:val="30"/>
          <w:szCs w:val="30"/>
        </w:rPr>
        <w:t>лон (Дом офицеров, театр им. А.С. Пушкина, биб-                лиотека МБУК «Централизованная библиотечная с</w:t>
      </w:r>
      <w:r w:rsidRPr="007935CC">
        <w:rPr>
          <w:rFonts w:ascii="Times New Roman" w:hAnsi="Times New Roman" w:cs="Times New Roman"/>
          <w:sz w:val="30"/>
          <w:szCs w:val="30"/>
        </w:rPr>
        <w:t>и</w:t>
      </w:r>
      <w:r w:rsidRPr="007935CC">
        <w:rPr>
          <w:rFonts w:ascii="Times New Roman" w:hAnsi="Times New Roman" w:cs="Times New Roman"/>
          <w:sz w:val="30"/>
          <w:szCs w:val="30"/>
        </w:rPr>
        <w:t>стема для детей                        им. Н. Островского»); конкурс «Учитель и музей» (Красноярский худ</w:t>
      </w:r>
      <w:r w:rsidRPr="007935CC">
        <w:rPr>
          <w:rFonts w:ascii="Times New Roman" w:hAnsi="Times New Roman" w:cs="Times New Roman"/>
          <w:sz w:val="30"/>
          <w:szCs w:val="30"/>
        </w:rPr>
        <w:t>о</w:t>
      </w:r>
      <w:r w:rsidRPr="007935CC">
        <w:rPr>
          <w:rFonts w:ascii="Times New Roman" w:hAnsi="Times New Roman" w:cs="Times New Roman"/>
          <w:sz w:val="30"/>
          <w:szCs w:val="30"/>
        </w:rPr>
        <w:t>жественный музей им. В.И. Сурикова), а также выстроенная система посещения выставок, музейных и библиотечных ур</w:t>
      </w:r>
      <w:r w:rsidRPr="007935CC">
        <w:rPr>
          <w:rFonts w:ascii="Times New Roman" w:hAnsi="Times New Roman" w:cs="Times New Roman"/>
          <w:sz w:val="30"/>
          <w:szCs w:val="30"/>
        </w:rPr>
        <w:t>о</w:t>
      </w:r>
      <w:r w:rsidRPr="007935CC">
        <w:rPr>
          <w:rFonts w:ascii="Times New Roman" w:hAnsi="Times New Roman" w:cs="Times New Roman"/>
          <w:sz w:val="30"/>
          <w:szCs w:val="30"/>
        </w:rPr>
        <w:t xml:space="preserve">ков.  </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целях реализации задач федерального проекта «Успех каждого ребенка» национального проекта «Образование» в муниципальных учреждениях дополнительного образования детей реализуются допо</w:t>
      </w:r>
      <w:r w:rsidRPr="007935CC">
        <w:rPr>
          <w:rFonts w:ascii="Times New Roman" w:hAnsi="Times New Roman" w:cs="Times New Roman"/>
          <w:sz w:val="30"/>
          <w:szCs w:val="30"/>
        </w:rPr>
        <w:t>л</w:t>
      </w:r>
      <w:r w:rsidRPr="007935CC">
        <w:rPr>
          <w:rFonts w:ascii="Times New Roman" w:hAnsi="Times New Roman" w:cs="Times New Roman"/>
          <w:sz w:val="30"/>
          <w:szCs w:val="30"/>
        </w:rPr>
        <w:t>нительные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разовательные программы различных направленностей.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Муниципальная система дополнительного образования детей обеспечивает с одной стороны взаимосвязь программ общего и допо</w:t>
      </w:r>
      <w:r w:rsidRPr="007935CC">
        <w:rPr>
          <w:rFonts w:ascii="Times New Roman" w:hAnsi="Times New Roman" w:cs="Times New Roman"/>
          <w:sz w:val="30"/>
          <w:szCs w:val="30"/>
        </w:rPr>
        <w:t>л</w:t>
      </w:r>
      <w:r w:rsidRPr="007935CC">
        <w:rPr>
          <w:rFonts w:ascii="Times New Roman" w:hAnsi="Times New Roman" w:cs="Times New Roman"/>
          <w:sz w:val="30"/>
          <w:szCs w:val="30"/>
        </w:rPr>
        <w:t>нительного образования, реализуемых в конкретном общеобразовател</w:t>
      </w:r>
      <w:r w:rsidRPr="007935CC">
        <w:rPr>
          <w:rFonts w:ascii="Times New Roman" w:hAnsi="Times New Roman" w:cs="Times New Roman"/>
          <w:sz w:val="30"/>
          <w:szCs w:val="30"/>
        </w:rPr>
        <w:t>ь</w:t>
      </w:r>
      <w:r w:rsidRPr="007935CC">
        <w:rPr>
          <w:rFonts w:ascii="Times New Roman" w:hAnsi="Times New Roman" w:cs="Times New Roman"/>
          <w:sz w:val="30"/>
          <w:szCs w:val="30"/>
        </w:rPr>
        <w:t>ном учрежд</w:t>
      </w:r>
      <w:r w:rsidRPr="007935CC">
        <w:rPr>
          <w:rFonts w:ascii="Times New Roman" w:hAnsi="Times New Roman" w:cs="Times New Roman"/>
          <w:sz w:val="30"/>
          <w:szCs w:val="30"/>
        </w:rPr>
        <w:t>е</w:t>
      </w:r>
      <w:r w:rsidRPr="007935CC">
        <w:rPr>
          <w:rFonts w:ascii="Times New Roman" w:hAnsi="Times New Roman" w:cs="Times New Roman"/>
          <w:sz w:val="30"/>
          <w:szCs w:val="30"/>
        </w:rPr>
        <w:t>нии, с другой – возможность школы реализовывать проект «Школа полного дня».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муниципальной системе образования города Красноярска фун</w:t>
      </w:r>
      <w:r w:rsidRPr="007935CC">
        <w:rPr>
          <w:rFonts w:ascii="Times New Roman" w:hAnsi="Times New Roman" w:cs="Times New Roman"/>
          <w:sz w:val="30"/>
          <w:szCs w:val="30"/>
        </w:rPr>
        <w:t>к</w:t>
      </w:r>
      <w:r w:rsidRPr="007935CC">
        <w:rPr>
          <w:rFonts w:ascii="Times New Roman" w:hAnsi="Times New Roman" w:cs="Times New Roman"/>
          <w:sz w:val="30"/>
          <w:szCs w:val="30"/>
        </w:rPr>
        <w:lastRenderedPageBreak/>
        <w:t>ционирует 18 учреждений дополнительного образования детей. Показ</w:t>
      </w:r>
      <w:r w:rsidRPr="007935CC">
        <w:rPr>
          <w:rFonts w:ascii="Times New Roman" w:hAnsi="Times New Roman" w:cs="Times New Roman"/>
          <w:sz w:val="30"/>
          <w:szCs w:val="30"/>
        </w:rPr>
        <w:t>а</w:t>
      </w:r>
      <w:r w:rsidRPr="007935CC">
        <w:rPr>
          <w:rFonts w:ascii="Times New Roman" w:hAnsi="Times New Roman" w:cs="Times New Roman"/>
          <w:sz w:val="30"/>
          <w:szCs w:val="30"/>
        </w:rPr>
        <w:t>тель занимающихся в учреждениях дополнительного образования в плановом периоде достигнет 22,5% от общего числа детей в возрасте от 5 до 18 лет.</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На базе общеобразовательных учреждений действуют 71 стру</w:t>
      </w:r>
      <w:r w:rsidRPr="007935CC">
        <w:rPr>
          <w:rFonts w:ascii="Times New Roman" w:hAnsi="Times New Roman" w:cs="Times New Roman"/>
          <w:sz w:val="30"/>
          <w:szCs w:val="30"/>
        </w:rPr>
        <w:t>к</w:t>
      </w:r>
      <w:r w:rsidRPr="007935CC">
        <w:rPr>
          <w:rFonts w:ascii="Times New Roman" w:hAnsi="Times New Roman" w:cs="Times New Roman"/>
          <w:sz w:val="30"/>
          <w:szCs w:val="30"/>
        </w:rPr>
        <w:t>турное подразделение, реализуется более 2 000 программ дополни-тельного образования по 6 направлениям: технической, естествено- научной, физкул</w:t>
      </w:r>
      <w:r w:rsidRPr="007935CC">
        <w:rPr>
          <w:rFonts w:ascii="Times New Roman" w:hAnsi="Times New Roman" w:cs="Times New Roman"/>
          <w:sz w:val="30"/>
          <w:szCs w:val="30"/>
        </w:rPr>
        <w:t>ь</w:t>
      </w:r>
      <w:r w:rsidRPr="007935CC">
        <w:rPr>
          <w:rFonts w:ascii="Times New Roman" w:hAnsi="Times New Roman" w:cs="Times New Roman"/>
          <w:sz w:val="30"/>
          <w:szCs w:val="30"/>
        </w:rPr>
        <w:t>турно-спортивной, художественной, туристко-краеведческой, социально-педагогической в секциях и кружках, фи</w:t>
      </w:r>
      <w:r w:rsidRPr="007935CC">
        <w:rPr>
          <w:rFonts w:ascii="Times New Roman" w:hAnsi="Times New Roman" w:cs="Times New Roman"/>
          <w:sz w:val="30"/>
          <w:szCs w:val="30"/>
        </w:rPr>
        <w:t>з</w:t>
      </w:r>
      <w:r w:rsidRPr="007935CC">
        <w:rPr>
          <w:rFonts w:ascii="Times New Roman" w:hAnsi="Times New Roman" w:cs="Times New Roman"/>
          <w:sz w:val="30"/>
          <w:szCs w:val="30"/>
        </w:rPr>
        <w:t>культурно-спортивных клубах с охватом ок</w:t>
      </w:r>
      <w:r w:rsidRPr="007935CC">
        <w:rPr>
          <w:rFonts w:ascii="Times New Roman" w:hAnsi="Times New Roman" w:cs="Times New Roman"/>
          <w:sz w:val="30"/>
          <w:szCs w:val="30"/>
        </w:rPr>
        <w:t>о</w:t>
      </w:r>
      <w:r w:rsidRPr="007935CC">
        <w:rPr>
          <w:rFonts w:ascii="Times New Roman" w:hAnsi="Times New Roman" w:cs="Times New Roman"/>
          <w:sz w:val="30"/>
          <w:szCs w:val="30"/>
        </w:rPr>
        <w:t xml:space="preserve">ло 50 тыс. детей. </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Центрами дополнительного образования детей являются и                      41 школьный музей на базе 37 о</w:t>
      </w:r>
      <w:r w:rsidRPr="007935CC">
        <w:rPr>
          <w:rFonts w:ascii="Times New Roman" w:hAnsi="Times New Roman" w:cs="Times New Roman"/>
          <w:sz w:val="30"/>
          <w:szCs w:val="30"/>
        </w:rPr>
        <w:t>б</w:t>
      </w:r>
      <w:r w:rsidRPr="007935CC">
        <w:rPr>
          <w:rFonts w:ascii="Times New Roman" w:hAnsi="Times New Roman" w:cs="Times New Roman"/>
          <w:sz w:val="30"/>
          <w:szCs w:val="30"/>
        </w:rPr>
        <w:t>щеобразовательных учреждений              города. Последние четыре года 9 музеев общеобразовательных учр</w:t>
      </w:r>
      <w:r w:rsidRPr="007935CC">
        <w:rPr>
          <w:rFonts w:ascii="Times New Roman" w:hAnsi="Times New Roman" w:cs="Times New Roman"/>
          <w:sz w:val="30"/>
          <w:szCs w:val="30"/>
        </w:rPr>
        <w:t>е</w:t>
      </w:r>
      <w:r w:rsidRPr="007935CC">
        <w:rPr>
          <w:rFonts w:ascii="Times New Roman" w:hAnsi="Times New Roman" w:cs="Times New Roman"/>
          <w:sz w:val="30"/>
          <w:szCs w:val="30"/>
        </w:rPr>
        <w:t>ждений становились финалистами краевого фестиваля школьных                музеев.</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Численность детей, занимающихся по программам дополнител</w:t>
      </w:r>
      <w:r w:rsidRPr="007935CC">
        <w:rPr>
          <w:rFonts w:ascii="Times New Roman" w:hAnsi="Times New Roman" w:cs="Times New Roman"/>
          <w:sz w:val="30"/>
          <w:szCs w:val="30"/>
        </w:rPr>
        <w:t>ь</w:t>
      </w:r>
      <w:r w:rsidRPr="007935CC">
        <w:rPr>
          <w:rFonts w:ascii="Times New Roman" w:hAnsi="Times New Roman" w:cs="Times New Roman"/>
          <w:sz w:val="30"/>
          <w:szCs w:val="30"/>
        </w:rPr>
        <w:t>ного образования, с каждым годом имеет положительную динамику               роста.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целях развития системы дополнительного образования опред</w:t>
      </w:r>
      <w:r w:rsidRPr="007935CC">
        <w:rPr>
          <w:rFonts w:ascii="Times New Roman" w:hAnsi="Times New Roman" w:cs="Times New Roman"/>
          <w:sz w:val="30"/>
          <w:szCs w:val="30"/>
        </w:rPr>
        <w:t>е</w:t>
      </w:r>
      <w:r w:rsidRPr="007935CC">
        <w:rPr>
          <w:rFonts w:ascii="Times New Roman" w:hAnsi="Times New Roman" w:cs="Times New Roman"/>
          <w:sz w:val="30"/>
          <w:szCs w:val="30"/>
        </w:rPr>
        <w:t>лены следующие направления развития: удовлетворение образовател</w:t>
      </w:r>
      <w:r w:rsidRPr="007935CC">
        <w:rPr>
          <w:rFonts w:ascii="Times New Roman" w:hAnsi="Times New Roman" w:cs="Times New Roman"/>
          <w:sz w:val="30"/>
          <w:szCs w:val="30"/>
        </w:rPr>
        <w:t>ь</w:t>
      </w:r>
      <w:r w:rsidRPr="007935CC">
        <w:rPr>
          <w:rFonts w:ascii="Times New Roman" w:hAnsi="Times New Roman" w:cs="Times New Roman"/>
          <w:sz w:val="30"/>
          <w:szCs w:val="30"/>
        </w:rPr>
        <w:t>ных потребностей человека в интеллектуальном, духовно-нравственном, физич</w:t>
      </w:r>
      <w:r w:rsidRPr="007935CC">
        <w:rPr>
          <w:rFonts w:ascii="Times New Roman" w:hAnsi="Times New Roman" w:cs="Times New Roman"/>
          <w:sz w:val="30"/>
          <w:szCs w:val="30"/>
        </w:rPr>
        <w:t>е</w:t>
      </w:r>
      <w:r w:rsidRPr="007935CC">
        <w:rPr>
          <w:rFonts w:ascii="Times New Roman" w:hAnsi="Times New Roman" w:cs="Times New Roman"/>
          <w:sz w:val="30"/>
          <w:szCs w:val="30"/>
        </w:rPr>
        <w:t>ском совершенствовании.</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целях реализации задач федерального проекта «Успех каждого ребенка» национального проекта «Образование» в городе создана и</w:t>
      </w:r>
      <w:r w:rsidRPr="007935CC">
        <w:rPr>
          <w:rFonts w:ascii="Times New Roman" w:hAnsi="Times New Roman" w:cs="Times New Roman"/>
          <w:sz w:val="30"/>
          <w:szCs w:val="30"/>
        </w:rPr>
        <w:t>н</w:t>
      </w:r>
      <w:r w:rsidRPr="007935CC">
        <w:rPr>
          <w:rFonts w:ascii="Times New Roman" w:hAnsi="Times New Roman" w:cs="Times New Roman"/>
          <w:sz w:val="30"/>
          <w:szCs w:val="30"/>
        </w:rPr>
        <w:t>фраструктура, обеспечивающая выявление и сопровождение одаренных детей, ра</w:t>
      </w:r>
      <w:r w:rsidRPr="007935CC">
        <w:rPr>
          <w:rFonts w:ascii="Times New Roman" w:hAnsi="Times New Roman" w:cs="Times New Roman"/>
          <w:sz w:val="30"/>
          <w:szCs w:val="30"/>
        </w:rPr>
        <w:t>з</w:t>
      </w:r>
      <w:r w:rsidRPr="007935CC">
        <w:rPr>
          <w:rFonts w:ascii="Times New Roman" w:hAnsi="Times New Roman" w:cs="Times New Roman"/>
          <w:sz w:val="30"/>
          <w:szCs w:val="30"/>
        </w:rPr>
        <w:t>вивается сеть центров по работе с одаренными детьми. Так, в муниципалитете действуют учреждения дополн</w:t>
      </w:r>
      <w:r w:rsidRPr="007935CC">
        <w:rPr>
          <w:rFonts w:ascii="Times New Roman" w:hAnsi="Times New Roman" w:cs="Times New Roman"/>
          <w:sz w:val="30"/>
          <w:szCs w:val="30"/>
        </w:rPr>
        <w:t>и</w:t>
      </w:r>
      <w:r w:rsidRPr="007935CC">
        <w:rPr>
          <w:rFonts w:ascii="Times New Roman" w:hAnsi="Times New Roman" w:cs="Times New Roman"/>
          <w:sz w:val="30"/>
          <w:szCs w:val="30"/>
        </w:rPr>
        <w:t>тельного образования такого профиля: ЦДО «Интеллектуал+», ДДЮ «Школа самоопредел</w:t>
      </w:r>
      <w:r w:rsidRPr="007935CC">
        <w:rPr>
          <w:rFonts w:ascii="Times New Roman" w:hAnsi="Times New Roman" w:cs="Times New Roman"/>
          <w:sz w:val="30"/>
          <w:szCs w:val="30"/>
        </w:rPr>
        <w:t>е</w:t>
      </w:r>
      <w:r w:rsidRPr="007935CC">
        <w:rPr>
          <w:rFonts w:ascii="Times New Roman" w:hAnsi="Times New Roman" w:cs="Times New Roman"/>
          <w:sz w:val="30"/>
          <w:szCs w:val="30"/>
        </w:rPr>
        <w:t>ния», «Центр пр</w:t>
      </w:r>
      <w:r w:rsidRPr="007935CC">
        <w:rPr>
          <w:rFonts w:ascii="Times New Roman" w:hAnsi="Times New Roman" w:cs="Times New Roman"/>
          <w:sz w:val="30"/>
          <w:szCs w:val="30"/>
        </w:rPr>
        <w:t>о</w:t>
      </w:r>
      <w:r w:rsidRPr="007935CC">
        <w:rPr>
          <w:rFonts w:ascii="Times New Roman" w:hAnsi="Times New Roman" w:cs="Times New Roman"/>
          <w:sz w:val="30"/>
          <w:szCs w:val="30"/>
        </w:rPr>
        <w:t>фессионального самоопределения».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Создан организационно-ресурсный центр на базе ДООЦ № 1, о</w:t>
      </w:r>
      <w:r w:rsidRPr="007935CC">
        <w:rPr>
          <w:rFonts w:ascii="Times New Roman" w:hAnsi="Times New Roman" w:cs="Times New Roman"/>
          <w:sz w:val="30"/>
          <w:szCs w:val="30"/>
        </w:rPr>
        <w:t>с</w:t>
      </w:r>
      <w:r w:rsidRPr="007935CC">
        <w:rPr>
          <w:rFonts w:ascii="Times New Roman" w:hAnsi="Times New Roman" w:cs="Times New Roman"/>
          <w:sz w:val="30"/>
          <w:szCs w:val="30"/>
        </w:rPr>
        <w:t>новной задачей которого является координация деятельности по разв</w:t>
      </w:r>
      <w:r w:rsidRPr="007935CC">
        <w:rPr>
          <w:rFonts w:ascii="Times New Roman" w:hAnsi="Times New Roman" w:cs="Times New Roman"/>
          <w:sz w:val="30"/>
          <w:szCs w:val="30"/>
        </w:rPr>
        <w:t>и</w:t>
      </w:r>
      <w:r w:rsidRPr="007935CC">
        <w:rPr>
          <w:rFonts w:ascii="Times New Roman" w:hAnsi="Times New Roman" w:cs="Times New Roman"/>
          <w:sz w:val="30"/>
          <w:szCs w:val="30"/>
        </w:rPr>
        <w:t>тию физической культуры и школьного спорта муниципальной системы 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течение последних трех лет город Красноярск лидирует среди других территорий края по количеству участников, победителей и пр</w:t>
      </w:r>
      <w:r w:rsidRPr="007935CC">
        <w:rPr>
          <w:rFonts w:ascii="Times New Roman" w:hAnsi="Times New Roman" w:cs="Times New Roman"/>
          <w:sz w:val="30"/>
          <w:szCs w:val="30"/>
        </w:rPr>
        <w:t>и</w:t>
      </w:r>
      <w:r w:rsidRPr="007935CC">
        <w:rPr>
          <w:rFonts w:ascii="Times New Roman" w:hAnsi="Times New Roman" w:cs="Times New Roman"/>
          <w:sz w:val="30"/>
          <w:szCs w:val="30"/>
        </w:rPr>
        <w:t xml:space="preserve">зеров Всероссийской олимпиады школьников. </w:t>
      </w:r>
    </w:p>
    <w:p w:rsidR="007935CC" w:rsidRPr="007935CC" w:rsidRDefault="007935CC" w:rsidP="007935CC">
      <w:pPr>
        <w:widowControl/>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Школьники города Красноярска из года в год участвуют и в з</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ключительном этапе Всероссийской оли</w:t>
      </w:r>
      <w:r w:rsidRPr="007935CC">
        <w:rPr>
          <w:rFonts w:ascii="Times New Roman" w:eastAsia="Calibri" w:hAnsi="Times New Roman" w:cs="Times New Roman"/>
          <w:sz w:val="30"/>
          <w:szCs w:val="30"/>
          <w:lang w:eastAsia="en-US"/>
        </w:rPr>
        <w:t>м</w:t>
      </w:r>
      <w:r w:rsidRPr="007935CC">
        <w:rPr>
          <w:rFonts w:ascii="Times New Roman" w:eastAsia="Calibri" w:hAnsi="Times New Roman" w:cs="Times New Roman"/>
          <w:sz w:val="30"/>
          <w:szCs w:val="30"/>
          <w:lang w:eastAsia="en-US"/>
        </w:rPr>
        <w:t>пиады. В 2018 году приняли участие 15 образовательных организаций из города Красноярска, из 23 участников от Красноярского рая, что составляет 59,00% от общего к</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личества. Количество победителей и призёров из г. Красноярска по сравнению с прошлым годом увеличилось на 50 % и 7% соответстве</w:t>
      </w:r>
      <w:r w:rsidRPr="007935CC">
        <w:rPr>
          <w:rFonts w:ascii="Times New Roman" w:eastAsia="Calibri" w:hAnsi="Times New Roman" w:cs="Times New Roman"/>
          <w:sz w:val="30"/>
          <w:szCs w:val="30"/>
          <w:lang w:eastAsia="en-US"/>
        </w:rPr>
        <w:t>н</w:t>
      </w:r>
      <w:r w:rsidRPr="007935CC">
        <w:rPr>
          <w:rFonts w:ascii="Times New Roman" w:eastAsia="Calibri" w:hAnsi="Times New Roman" w:cs="Times New Roman"/>
          <w:sz w:val="30"/>
          <w:szCs w:val="30"/>
          <w:lang w:eastAsia="en-US"/>
        </w:rPr>
        <w:lastRenderedPageBreak/>
        <w:t>но. В 2019 году в заключительном этапе всероссийской олимпиады школьников приняли участие 14 образовательных организаций из гор</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да Красноярска - 50% от общего количества участников из Красноя</w:t>
      </w:r>
      <w:r w:rsidRPr="007935CC">
        <w:rPr>
          <w:rFonts w:ascii="Times New Roman" w:eastAsia="Calibri" w:hAnsi="Times New Roman" w:cs="Times New Roman"/>
          <w:sz w:val="30"/>
          <w:szCs w:val="30"/>
          <w:lang w:eastAsia="en-US"/>
        </w:rPr>
        <w:t>р</w:t>
      </w:r>
      <w:r w:rsidRPr="007935CC">
        <w:rPr>
          <w:rFonts w:ascii="Times New Roman" w:eastAsia="Calibri" w:hAnsi="Times New Roman" w:cs="Times New Roman"/>
          <w:sz w:val="30"/>
          <w:szCs w:val="30"/>
          <w:lang w:eastAsia="en-US"/>
        </w:rPr>
        <w:t xml:space="preserve">ского края. </w:t>
      </w:r>
    </w:p>
    <w:p w:rsidR="007935CC" w:rsidRPr="007935CC" w:rsidRDefault="007935CC" w:rsidP="007935CC">
      <w:pPr>
        <w:widowControl/>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Количество призеров и победителей в 2019 году составило 6 чел</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век, что на один больше по сравнению с  2018 годом.</w:t>
      </w:r>
    </w:p>
    <w:p w:rsidR="007935CC" w:rsidRPr="007935CC" w:rsidRDefault="007935CC" w:rsidP="007935CC">
      <w:pPr>
        <w:widowControl/>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В целях эффективной реализации задач федерального проекта «Спорт – норма жизни» национального проекта «Демография», привл</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чения жителей города к систематическим занятиям физической культ</w:t>
      </w:r>
      <w:r w:rsidRPr="007935CC">
        <w:rPr>
          <w:rFonts w:ascii="Times New Roman" w:eastAsia="Calibri" w:hAnsi="Times New Roman" w:cs="Times New Roman"/>
          <w:sz w:val="30"/>
          <w:szCs w:val="30"/>
          <w:lang w:eastAsia="en-US"/>
        </w:rPr>
        <w:t>у</w:t>
      </w:r>
      <w:r w:rsidRPr="007935CC">
        <w:rPr>
          <w:rFonts w:ascii="Times New Roman" w:eastAsia="Calibri" w:hAnsi="Times New Roman" w:cs="Times New Roman"/>
          <w:sz w:val="30"/>
          <w:szCs w:val="30"/>
          <w:lang w:eastAsia="en-US"/>
        </w:rPr>
        <w:t>рой и спортом, реализации Всероссийского физкультурно-спортивного комплекса «Готов к труду и обороне» (ГТО) проводится большая работа по улучшению спортивной инфраструктуры и повышению доступности спортивных сооруж</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ний.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Состояние физкультурно-спортивной инфраструктуры: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171 спортивный зал;</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82 футбольных поля (22 с искусственным покрытием);</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 xml:space="preserve">48 комплексных спортивных площадок с резиновым покрытием; </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24 хоккейные (ледовые) площадки;</w:t>
      </w:r>
    </w:p>
    <w:p w:rsidR="007935CC" w:rsidRPr="007935CC" w:rsidRDefault="007935CC" w:rsidP="007935CC">
      <w:pPr>
        <w:tabs>
          <w:tab w:val="center" w:pos="5031"/>
        </w:tabs>
        <w:adjustRightInd/>
        <w:ind w:firstLine="709"/>
        <w:rPr>
          <w:rFonts w:ascii="Times New Roman" w:hAnsi="Times New Roman" w:cs="Times New Roman"/>
          <w:sz w:val="30"/>
          <w:szCs w:val="30"/>
        </w:rPr>
      </w:pPr>
      <w:r w:rsidRPr="007935CC">
        <w:rPr>
          <w:rFonts w:ascii="Times New Roman" w:hAnsi="Times New Roman" w:cs="Times New Roman"/>
          <w:sz w:val="30"/>
          <w:szCs w:val="30"/>
        </w:rPr>
        <w:t>27 полос препятствий;</w:t>
      </w:r>
      <w:r w:rsidRPr="007935CC">
        <w:rPr>
          <w:rFonts w:ascii="Times New Roman" w:hAnsi="Times New Roman" w:cs="Times New Roman"/>
          <w:sz w:val="30"/>
          <w:szCs w:val="30"/>
        </w:rPr>
        <w:tab/>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порядка 200 – иные спортивно-развивающие площадки и гимн</w:t>
      </w:r>
      <w:r w:rsidRPr="007935CC">
        <w:rPr>
          <w:rFonts w:ascii="Times New Roman" w:hAnsi="Times New Roman" w:cs="Times New Roman"/>
          <w:sz w:val="30"/>
          <w:szCs w:val="30"/>
        </w:rPr>
        <w:t>а</w:t>
      </w:r>
      <w:r w:rsidRPr="007935CC">
        <w:rPr>
          <w:rFonts w:ascii="Times New Roman" w:hAnsi="Times New Roman" w:cs="Times New Roman"/>
          <w:sz w:val="30"/>
          <w:szCs w:val="30"/>
        </w:rPr>
        <w:t>стические городки для разновозрастных групп (в том числе для подг</w:t>
      </w:r>
      <w:r w:rsidRPr="007935CC">
        <w:rPr>
          <w:rFonts w:ascii="Times New Roman" w:hAnsi="Times New Roman" w:cs="Times New Roman"/>
          <w:sz w:val="30"/>
          <w:szCs w:val="30"/>
        </w:rPr>
        <w:t>о</w:t>
      </w:r>
      <w:r w:rsidRPr="007935CC">
        <w:rPr>
          <w:rFonts w:ascii="Times New Roman" w:hAnsi="Times New Roman" w:cs="Times New Roman"/>
          <w:sz w:val="30"/>
          <w:szCs w:val="30"/>
        </w:rPr>
        <w:t>товки к выполнению нормативов ГТО).</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развитии физической культуры и спорта в городе Красноярске большая роль отводится работе по фо</w:t>
      </w:r>
      <w:r w:rsidRPr="007935CC">
        <w:rPr>
          <w:rFonts w:ascii="Times New Roman" w:hAnsi="Times New Roman" w:cs="Times New Roman"/>
          <w:sz w:val="30"/>
          <w:szCs w:val="30"/>
        </w:rPr>
        <w:t>р</w:t>
      </w:r>
      <w:r w:rsidRPr="007935CC">
        <w:rPr>
          <w:rFonts w:ascii="Times New Roman" w:hAnsi="Times New Roman" w:cs="Times New Roman"/>
          <w:sz w:val="30"/>
          <w:szCs w:val="30"/>
        </w:rPr>
        <w:t>мированию сети физкультурно-спортивных клубов в образовательных учреждениях. В настоящее время в общеобразовательных учреждениях функционируют 78 физкульту</w:t>
      </w:r>
      <w:r w:rsidRPr="007935CC">
        <w:rPr>
          <w:rFonts w:ascii="Times New Roman" w:hAnsi="Times New Roman" w:cs="Times New Roman"/>
          <w:sz w:val="30"/>
          <w:szCs w:val="30"/>
        </w:rPr>
        <w:t>р</w:t>
      </w:r>
      <w:r w:rsidRPr="007935CC">
        <w:rPr>
          <w:rFonts w:ascii="Times New Roman" w:hAnsi="Times New Roman" w:cs="Times New Roman"/>
          <w:sz w:val="30"/>
          <w:szCs w:val="30"/>
        </w:rPr>
        <w:t>но-спортивных клубов, с общей численностью 18 019 человек (в во</w:t>
      </w:r>
      <w:r w:rsidRPr="007935CC">
        <w:rPr>
          <w:rFonts w:ascii="Times New Roman" w:hAnsi="Times New Roman" w:cs="Times New Roman"/>
          <w:sz w:val="30"/>
          <w:szCs w:val="30"/>
        </w:rPr>
        <w:t>з</w:t>
      </w:r>
      <w:r w:rsidRPr="007935CC">
        <w:rPr>
          <w:rFonts w:ascii="Times New Roman" w:hAnsi="Times New Roman" w:cs="Times New Roman"/>
          <w:sz w:val="30"/>
          <w:szCs w:val="30"/>
        </w:rPr>
        <w:t>расте от 7 до 18 лет), в которых осуществляют деятельность 340 педаг</w:t>
      </w:r>
      <w:r w:rsidRPr="007935CC">
        <w:rPr>
          <w:rFonts w:ascii="Times New Roman" w:hAnsi="Times New Roman" w:cs="Times New Roman"/>
          <w:sz w:val="30"/>
          <w:szCs w:val="30"/>
        </w:rPr>
        <w:t>о</w:t>
      </w:r>
      <w:r w:rsidRPr="007935CC">
        <w:rPr>
          <w:rFonts w:ascii="Times New Roman" w:hAnsi="Times New Roman" w:cs="Times New Roman"/>
          <w:sz w:val="30"/>
          <w:szCs w:val="30"/>
        </w:rPr>
        <w:t>гов.</w:t>
      </w:r>
    </w:p>
    <w:p w:rsidR="007935CC" w:rsidRPr="007935CC" w:rsidRDefault="007935CC" w:rsidP="007935CC">
      <w:pPr>
        <w:pStyle w:val="ConsPlusNormal"/>
        <w:shd w:val="clear" w:color="auto" w:fill="FFFFFF"/>
        <w:adjustRightInd/>
        <w:ind w:firstLine="709"/>
        <w:jc w:val="both"/>
        <w:rPr>
          <w:rFonts w:ascii="Times New Roman" w:hAnsi="Times New Roman" w:cs="Times New Roman"/>
          <w:sz w:val="30"/>
          <w:szCs w:val="30"/>
        </w:rPr>
      </w:pPr>
      <w:r w:rsidRPr="007935CC">
        <w:rPr>
          <w:rFonts w:ascii="Times New Roman" w:hAnsi="Times New Roman" w:cs="Times New Roman"/>
          <w:sz w:val="30"/>
          <w:szCs w:val="30"/>
        </w:rPr>
        <w:t>Совершенствуется система проведения физкультурных и спорти</w:t>
      </w:r>
      <w:r w:rsidRPr="007935CC">
        <w:rPr>
          <w:rFonts w:ascii="Times New Roman" w:hAnsi="Times New Roman" w:cs="Times New Roman"/>
          <w:sz w:val="30"/>
          <w:szCs w:val="30"/>
        </w:rPr>
        <w:t>в</w:t>
      </w:r>
      <w:r w:rsidRPr="007935CC">
        <w:rPr>
          <w:rFonts w:ascii="Times New Roman" w:hAnsi="Times New Roman" w:cs="Times New Roman"/>
          <w:sz w:val="30"/>
          <w:szCs w:val="30"/>
        </w:rPr>
        <w:t>ных мероприятий города Красноярска.</w:t>
      </w:r>
    </w:p>
    <w:p w:rsidR="007935CC" w:rsidRPr="007935CC" w:rsidRDefault="007935CC" w:rsidP="007935CC">
      <w:pPr>
        <w:pStyle w:val="ConsPlusNormal"/>
        <w:shd w:val="clear" w:color="auto" w:fill="FFFFFF"/>
        <w:adjustRightInd/>
        <w:ind w:firstLine="709"/>
        <w:jc w:val="both"/>
        <w:rPr>
          <w:rFonts w:ascii="Times New Roman" w:hAnsi="Times New Roman" w:cs="Times New Roman"/>
          <w:sz w:val="30"/>
          <w:szCs w:val="30"/>
        </w:rPr>
      </w:pPr>
      <w:r w:rsidRPr="007935CC">
        <w:rPr>
          <w:rFonts w:ascii="Times New Roman" w:hAnsi="Times New Roman" w:cs="Times New Roman"/>
          <w:sz w:val="30"/>
          <w:szCs w:val="30"/>
        </w:rPr>
        <w:t>Мероприятия проводятся совместно с главным управлением по физической культуре, спорту и туризму администрации города и адм</w:t>
      </w:r>
      <w:r w:rsidRPr="007935CC">
        <w:rPr>
          <w:rFonts w:ascii="Times New Roman" w:hAnsi="Times New Roman" w:cs="Times New Roman"/>
          <w:sz w:val="30"/>
          <w:szCs w:val="30"/>
        </w:rPr>
        <w:t>и</w:t>
      </w:r>
      <w:r w:rsidRPr="007935CC">
        <w:rPr>
          <w:rFonts w:ascii="Times New Roman" w:hAnsi="Times New Roman" w:cs="Times New Roman"/>
          <w:sz w:val="30"/>
          <w:szCs w:val="30"/>
        </w:rPr>
        <w:t>нистрациями районов в городе.</w:t>
      </w:r>
    </w:p>
    <w:p w:rsidR="007935CC" w:rsidRPr="007935CC" w:rsidRDefault="007935CC" w:rsidP="007935CC">
      <w:pPr>
        <w:pStyle w:val="ConsPlusNormal"/>
        <w:shd w:val="clear" w:color="auto" w:fill="FFFFFF"/>
        <w:adjustRightInd/>
        <w:ind w:firstLine="709"/>
        <w:jc w:val="both"/>
        <w:rPr>
          <w:rFonts w:ascii="Times New Roman" w:hAnsi="Times New Roman" w:cs="Times New Roman"/>
          <w:sz w:val="30"/>
          <w:szCs w:val="30"/>
        </w:rPr>
      </w:pPr>
      <w:r w:rsidRPr="007935CC">
        <w:rPr>
          <w:rFonts w:ascii="Times New Roman" w:hAnsi="Times New Roman" w:cs="Times New Roman"/>
          <w:sz w:val="30"/>
          <w:szCs w:val="30"/>
        </w:rPr>
        <w:t>Общеобразовательные учреждения города отвечают за организ</w:t>
      </w:r>
      <w:r w:rsidRPr="007935CC">
        <w:rPr>
          <w:rFonts w:ascii="Times New Roman" w:hAnsi="Times New Roman" w:cs="Times New Roman"/>
          <w:sz w:val="30"/>
          <w:szCs w:val="30"/>
        </w:rPr>
        <w:t>а</w:t>
      </w:r>
      <w:r w:rsidRPr="007935CC">
        <w:rPr>
          <w:rFonts w:ascii="Times New Roman" w:hAnsi="Times New Roman" w:cs="Times New Roman"/>
          <w:sz w:val="30"/>
          <w:szCs w:val="30"/>
        </w:rPr>
        <w:t>цию школьного этапа соревнований, мероприятий, фестивалей. Райо</w:t>
      </w:r>
      <w:r w:rsidRPr="007935CC">
        <w:rPr>
          <w:rFonts w:ascii="Times New Roman" w:hAnsi="Times New Roman" w:cs="Times New Roman"/>
          <w:sz w:val="30"/>
          <w:szCs w:val="30"/>
        </w:rPr>
        <w:t>н</w:t>
      </w:r>
      <w:r w:rsidRPr="007935CC">
        <w:rPr>
          <w:rFonts w:ascii="Times New Roman" w:hAnsi="Times New Roman" w:cs="Times New Roman"/>
          <w:sz w:val="30"/>
          <w:szCs w:val="30"/>
        </w:rPr>
        <w:t>ные и городские мероприятия являются местом предъявления учащим</w:t>
      </w:r>
      <w:r w:rsidRPr="007935CC">
        <w:rPr>
          <w:rFonts w:ascii="Times New Roman" w:hAnsi="Times New Roman" w:cs="Times New Roman"/>
          <w:sz w:val="30"/>
          <w:szCs w:val="30"/>
        </w:rPr>
        <w:t>и</w:t>
      </w:r>
      <w:r w:rsidRPr="007935CC">
        <w:rPr>
          <w:rFonts w:ascii="Times New Roman" w:hAnsi="Times New Roman" w:cs="Times New Roman"/>
          <w:sz w:val="30"/>
          <w:szCs w:val="30"/>
        </w:rPr>
        <w:t>ся достиж</w:t>
      </w:r>
      <w:r w:rsidRPr="007935CC">
        <w:rPr>
          <w:rFonts w:ascii="Times New Roman" w:hAnsi="Times New Roman" w:cs="Times New Roman"/>
          <w:sz w:val="30"/>
          <w:szCs w:val="30"/>
        </w:rPr>
        <w:t>е</w:t>
      </w:r>
      <w:r w:rsidRPr="007935CC">
        <w:rPr>
          <w:rFonts w:ascii="Times New Roman" w:hAnsi="Times New Roman" w:cs="Times New Roman"/>
          <w:sz w:val="30"/>
          <w:szCs w:val="30"/>
        </w:rPr>
        <w:t>ний, педагогами – результатов своей деятельности.</w:t>
      </w:r>
    </w:p>
    <w:p w:rsidR="007935CC" w:rsidRPr="007935CC" w:rsidRDefault="007935CC" w:rsidP="007935CC">
      <w:pPr>
        <w:pStyle w:val="ConsPlusNormal"/>
        <w:shd w:val="clear" w:color="auto" w:fill="FFFFFF"/>
        <w:adjustRightInd/>
        <w:ind w:firstLine="709"/>
        <w:jc w:val="both"/>
        <w:rPr>
          <w:rFonts w:ascii="Times New Roman" w:hAnsi="Times New Roman" w:cs="Times New Roman"/>
          <w:sz w:val="30"/>
          <w:szCs w:val="30"/>
        </w:rPr>
      </w:pPr>
      <w:r w:rsidRPr="007935CC">
        <w:rPr>
          <w:rFonts w:ascii="Times New Roman" w:hAnsi="Times New Roman" w:cs="Times New Roman"/>
          <w:sz w:val="30"/>
          <w:szCs w:val="30"/>
        </w:rPr>
        <w:t>«Школьная спортивная лига» и «Президентские состязания» я</w:t>
      </w:r>
      <w:r w:rsidRPr="007935CC">
        <w:rPr>
          <w:rFonts w:ascii="Times New Roman" w:hAnsi="Times New Roman" w:cs="Times New Roman"/>
          <w:sz w:val="30"/>
          <w:szCs w:val="30"/>
        </w:rPr>
        <w:t>в</w:t>
      </w:r>
      <w:r w:rsidRPr="007935CC">
        <w:rPr>
          <w:rFonts w:ascii="Times New Roman" w:hAnsi="Times New Roman" w:cs="Times New Roman"/>
          <w:sz w:val="30"/>
          <w:szCs w:val="30"/>
        </w:rPr>
        <w:t>ляются приоритетным направлением деятельности каждого 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тельного учреждения по организации и проведению внеурочной фи</w:t>
      </w:r>
      <w:r w:rsidRPr="007935CC">
        <w:rPr>
          <w:rFonts w:ascii="Times New Roman" w:hAnsi="Times New Roman" w:cs="Times New Roman"/>
          <w:sz w:val="30"/>
          <w:szCs w:val="30"/>
        </w:rPr>
        <w:t>з</w:t>
      </w:r>
      <w:r w:rsidRPr="007935CC">
        <w:rPr>
          <w:rFonts w:ascii="Times New Roman" w:hAnsi="Times New Roman" w:cs="Times New Roman"/>
          <w:sz w:val="30"/>
          <w:szCs w:val="30"/>
        </w:rPr>
        <w:t>культурно-спортивной работы с обучающимися.</w:t>
      </w:r>
    </w:p>
    <w:p w:rsidR="007935CC" w:rsidRPr="007935CC" w:rsidRDefault="007935CC" w:rsidP="007935CC">
      <w:pPr>
        <w:pStyle w:val="ConsPlusNormal"/>
        <w:shd w:val="clear" w:color="auto" w:fill="FFFFFF"/>
        <w:adjustRightInd/>
        <w:ind w:firstLine="709"/>
        <w:jc w:val="both"/>
        <w:rPr>
          <w:rFonts w:ascii="Times New Roman" w:hAnsi="Times New Roman" w:cs="Times New Roman"/>
          <w:sz w:val="30"/>
          <w:szCs w:val="30"/>
        </w:rPr>
      </w:pPr>
      <w:r w:rsidRPr="007935CC">
        <w:rPr>
          <w:rFonts w:ascii="Times New Roman" w:hAnsi="Times New Roman" w:cs="Times New Roman"/>
          <w:sz w:val="30"/>
          <w:szCs w:val="30"/>
        </w:rPr>
        <w:lastRenderedPageBreak/>
        <w:t xml:space="preserve">В 2018/19 учебном году «Школьная спортивная лига» проходила         в четыре этапа: </w:t>
      </w:r>
    </w:p>
    <w:p w:rsidR="007935CC" w:rsidRPr="007935CC" w:rsidRDefault="007935CC" w:rsidP="007935CC">
      <w:pPr>
        <w:widowControl/>
        <w:autoSpaceDE/>
        <w:autoSpaceDN/>
        <w:adjustRightInd/>
        <w:ind w:firstLine="708"/>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На 1 этапе участие в Соревнованиях приняли 69359 обучающихся, из 114 общеобразовательных учреждений города Красноярска участн</w:t>
      </w:r>
      <w:r w:rsidRPr="007935CC">
        <w:rPr>
          <w:rFonts w:ascii="Times New Roman" w:eastAsia="Calibri" w:hAnsi="Times New Roman" w:cs="Times New Roman"/>
          <w:sz w:val="30"/>
          <w:szCs w:val="30"/>
          <w:lang w:eastAsia="en-US"/>
        </w:rPr>
        <w:t>и</w:t>
      </w:r>
      <w:r w:rsidRPr="007935CC">
        <w:rPr>
          <w:rFonts w:ascii="Times New Roman" w:eastAsia="Calibri" w:hAnsi="Times New Roman" w:cs="Times New Roman"/>
          <w:sz w:val="30"/>
          <w:szCs w:val="30"/>
          <w:lang w:eastAsia="en-US"/>
        </w:rPr>
        <w:t>ками стали 91 учреждений, что составляет 80 % от общего количества учрежд</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ний и 62 % от общего количества обучающихся.</w:t>
      </w:r>
    </w:p>
    <w:p w:rsidR="007935CC" w:rsidRPr="007935CC" w:rsidRDefault="007935CC" w:rsidP="007935CC">
      <w:pPr>
        <w:widowControl/>
        <w:autoSpaceDE/>
        <w:autoSpaceDN/>
        <w:adjustRightInd/>
        <w:ind w:firstLine="708"/>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На 2 этапе в Соревнованиях участвовали 11862 обучающихся, на 3 этапе – 397 обучающихся, на 4 этапе  (краевой финал) – 210 обуча</w:t>
      </w:r>
      <w:r w:rsidRPr="007935CC">
        <w:rPr>
          <w:rFonts w:ascii="Times New Roman" w:eastAsia="Calibri" w:hAnsi="Times New Roman" w:cs="Times New Roman"/>
          <w:sz w:val="30"/>
          <w:szCs w:val="30"/>
          <w:lang w:eastAsia="en-US"/>
        </w:rPr>
        <w:t>ю</w:t>
      </w:r>
      <w:r w:rsidRPr="007935CC">
        <w:rPr>
          <w:rFonts w:ascii="Times New Roman" w:eastAsia="Calibri" w:hAnsi="Times New Roman" w:cs="Times New Roman"/>
          <w:sz w:val="30"/>
          <w:szCs w:val="30"/>
          <w:lang w:eastAsia="en-US"/>
        </w:rPr>
        <w:t xml:space="preserve">щихся города Красноярска (приложение №1). </w:t>
      </w:r>
    </w:p>
    <w:p w:rsidR="007935CC" w:rsidRPr="007935CC" w:rsidRDefault="007935CC" w:rsidP="007935CC">
      <w:pPr>
        <w:widowControl/>
        <w:autoSpaceDE/>
        <w:autoSpaceDN/>
        <w:adjustRightInd/>
        <w:ind w:firstLine="708"/>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Победителями в финальном этапе Школьной спортивной лиги стали команды: МБОУ «Лицей № 12», МАОУ «Средняя школа № 151», МАОУ «Гимназия № 13 «Академ»«, МАОУ «Средняя школа № 108 с углубленным изучением отдельных предметов»,  МБОУ «Средняя шк</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ла № 78», МАОУ «Средняя школа № 115», МБОУ «Лицей № 2», МАОУ «Средняя школа № 149», МАОУ КУГ №1 «Универс», МАОУ «Гимн</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зия № 9».</w:t>
      </w:r>
    </w:p>
    <w:p w:rsidR="007935CC" w:rsidRPr="007935CC" w:rsidRDefault="007935CC" w:rsidP="007935CC">
      <w:pPr>
        <w:widowControl/>
        <w:autoSpaceDE/>
        <w:autoSpaceDN/>
        <w:adjustRightInd/>
        <w:ind w:firstLine="708"/>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В рамках Фестиваля двигательно-игровой деятельности среди во</w:t>
      </w:r>
      <w:r w:rsidRPr="007935CC">
        <w:rPr>
          <w:rFonts w:ascii="Times New Roman" w:eastAsia="Calibri" w:hAnsi="Times New Roman" w:cs="Times New Roman"/>
          <w:sz w:val="30"/>
          <w:szCs w:val="30"/>
          <w:lang w:eastAsia="en-US"/>
        </w:rPr>
        <w:t>с</w:t>
      </w:r>
      <w:r w:rsidRPr="007935CC">
        <w:rPr>
          <w:rFonts w:ascii="Times New Roman" w:eastAsia="Calibri" w:hAnsi="Times New Roman" w:cs="Times New Roman"/>
          <w:sz w:val="30"/>
          <w:szCs w:val="30"/>
          <w:lang w:eastAsia="en-US"/>
        </w:rPr>
        <w:t>питанников дошкольных образовательных учреждений города Красн</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ярска в 2018-2019 учебном году (далее – Фестиваль) проводился с ц</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лью пропаганды здорового образа жизни, развития психофизических качеств, жизненно важных двигательных умений и навыков обуча</w:t>
      </w:r>
      <w:r w:rsidRPr="007935CC">
        <w:rPr>
          <w:rFonts w:ascii="Times New Roman" w:eastAsia="Calibri" w:hAnsi="Times New Roman" w:cs="Times New Roman"/>
          <w:sz w:val="30"/>
          <w:szCs w:val="30"/>
          <w:lang w:eastAsia="en-US"/>
        </w:rPr>
        <w:t>ю</w:t>
      </w:r>
      <w:r w:rsidRPr="007935CC">
        <w:rPr>
          <w:rFonts w:ascii="Times New Roman" w:eastAsia="Calibri" w:hAnsi="Times New Roman" w:cs="Times New Roman"/>
          <w:sz w:val="30"/>
          <w:szCs w:val="30"/>
          <w:lang w:eastAsia="en-US"/>
        </w:rPr>
        <w:t>щихся средствами физической культ</w:t>
      </w:r>
      <w:r w:rsidRPr="007935CC">
        <w:rPr>
          <w:rFonts w:ascii="Times New Roman" w:eastAsia="Calibri" w:hAnsi="Times New Roman" w:cs="Times New Roman"/>
          <w:sz w:val="30"/>
          <w:szCs w:val="30"/>
          <w:lang w:eastAsia="en-US"/>
        </w:rPr>
        <w:t>у</w:t>
      </w:r>
      <w:r w:rsidRPr="007935CC">
        <w:rPr>
          <w:rFonts w:ascii="Times New Roman" w:eastAsia="Calibri" w:hAnsi="Times New Roman" w:cs="Times New Roman"/>
          <w:sz w:val="30"/>
          <w:szCs w:val="30"/>
          <w:lang w:eastAsia="en-US"/>
        </w:rPr>
        <w:t>ры, повышения мотивации у детей и их семей к занятиям физической культурой и спортом на регулярной основе.</w:t>
      </w:r>
    </w:p>
    <w:p w:rsidR="007935CC" w:rsidRPr="007935CC" w:rsidRDefault="007935CC" w:rsidP="007935CC">
      <w:pPr>
        <w:widowControl/>
        <w:autoSpaceDE/>
        <w:autoSpaceDN/>
        <w:adjustRightInd/>
        <w:ind w:firstLine="708"/>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Программа мероприятий включает следующие виды:</w:t>
      </w:r>
    </w:p>
    <w:p w:rsidR="007935CC" w:rsidRPr="007935CC" w:rsidRDefault="007935CC" w:rsidP="007935CC">
      <w:pPr>
        <w:widowControl/>
        <w:autoSpaceDE/>
        <w:autoSpaceDN/>
        <w:adjustRightInd/>
        <w:ind w:firstLine="708"/>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1.</w:t>
      </w:r>
      <w:r w:rsidRPr="007935CC">
        <w:rPr>
          <w:rFonts w:ascii="Times New Roman" w:eastAsia="Calibri" w:hAnsi="Times New Roman" w:cs="Times New Roman"/>
          <w:sz w:val="30"/>
          <w:szCs w:val="30"/>
          <w:lang w:eastAsia="en-US"/>
        </w:rPr>
        <w:tab/>
        <w:t>«Русские шашки на призы Деда Мороза» (лично-командный турнир);</w:t>
      </w:r>
    </w:p>
    <w:p w:rsidR="007935CC" w:rsidRPr="007935CC" w:rsidRDefault="007935CC" w:rsidP="007935CC">
      <w:pPr>
        <w:widowControl/>
        <w:autoSpaceDE/>
        <w:autoSpaceDN/>
        <w:adjustRightInd/>
        <w:ind w:firstLine="708"/>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2.</w:t>
      </w:r>
      <w:r w:rsidRPr="007935CC">
        <w:rPr>
          <w:rFonts w:ascii="Times New Roman" w:eastAsia="Calibri" w:hAnsi="Times New Roman" w:cs="Times New Roman"/>
          <w:sz w:val="30"/>
          <w:szCs w:val="30"/>
          <w:lang w:eastAsia="en-US"/>
        </w:rPr>
        <w:tab/>
        <w:t>«ГТО: подтянись к движению!»;</w:t>
      </w:r>
    </w:p>
    <w:p w:rsidR="007935CC" w:rsidRPr="007935CC" w:rsidRDefault="007935CC" w:rsidP="007935CC">
      <w:pPr>
        <w:widowControl/>
        <w:autoSpaceDE/>
        <w:autoSpaceDN/>
        <w:adjustRightInd/>
        <w:ind w:firstLine="708"/>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3.</w:t>
      </w:r>
      <w:r w:rsidRPr="007935CC">
        <w:rPr>
          <w:rFonts w:ascii="Times New Roman" w:eastAsia="Calibri" w:hAnsi="Times New Roman" w:cs="Times New Roman"/>
          <w:sz w:val="30"/>
          <w:szCs w:val="30"/>
          <w:lang w:eastAsia="en-US"/>
        </w:rPr>
        <w:tab/>
        <w:t>«Дошкольная лига чемпионов» (с элементами вида спорта футбол);</w:t>
      </w:r>
    </w:p>
    <w:p w:rsidR="007935CC" w:rsidRPr="007935CC" w:rsidRDefault="007935CC" w:rsidP="007935CC">
      <w:pPr>
        <w:widowControl/>
        <w:autoSpaceDE/>
        <w:autoSpaceDN/>
        <w:adjustRightInd/>
        <w:ind w:firstLine="708"/>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4.</w:t>
      </w:r>
      <w:r w:rsidRPr="007935CC">
        <w:rPr>
          <w:rFonts w:ascii="Times New Roman" w:eastAsia="Calibri" w:hAnsi="Times New Roman" w:cs="Times New Roman"/>
          <w:sz w:val="30"/>
          <w:szCs w:val="30"/>
          <w:lang w:eastAsia="en-US"/>
        </w:rPr>
        <w:tab/>
        <w:t>«БЕГОВЕЛиЯ»;</w:t>
      </w:r>
    </w:p>
    <w:p w:rsidR="007935CC" w:rsidRPr="007935CC" w:rsidRDefault="007935CC" w:rsidP="007935CC">
      <w:pPr>
        <w:widowControl/>
        <w:autoSpaceDE/>
        <w:autoSpaceDN/>
        <w:adjustRightInd/>
        <w:ind w:firstLine="708"/>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5.</w:t>
      </w:r>
      <w:r w:rsidRPr="007935CC">
        <w:rPr>
          <w:rFonts w:ascii="Times New Roman" w:eastAsia="Calibri" w:hAnsi="Times New Roman" w:cs="Times New Roman"/>
          <w:sz w:val="30"/>
          <w:szCs w:val="30"/>
          <w:lang w:eastAsia="en-US"/>
        </w:rPr>
        <w:tab/>
        <w:t xml:space="preserve"> «Шаг навстречу» (в том числе с участием детей с ОВЗ);</w:t>
      </w:r>
    </w:p>
    <w:p w:rsidR="007935CC" w:rsidRPr="007935CC" w:rsidRDefault="007935CC" w:rsidP="007935CC">
      <w:pPr>
        <w:widowControl/>
        <w:autoSpaceDE/>
        <w:autoSpaceDN/>
        <w:adjustRightInd/>
        <w:ind w:firstLine="708"/>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6.</w:t>
      </w:r>
      <w:r w:rsidRPr="007935CC">
        <w:rPr>
          <w:rFonts w:ascii="Times New Roman" w:eastAsia="Calibri" w:hAnsi="Times New Roman" w:cs="Times New Roman"/>
          <w:sz w:val="30"/>
          <w:szCs w:val="30"/>
          <w:lang w:eastAsia="en-US"/>
        </w:rPr>
        <w:tab/>
        <w:t>Фитнес-аэробика «Фитнесинка».</w:t>
      </w:r>
    </w:p>
    <w:p w:rsidR="007935CC" w:rsidRPr="007935CC" w:rsidRDefault="007935CC" w:rsidP="007935CC">
      <w:pPr>
        <w:widowControl/>
        <w:autoSpaceDE/>
        <w:autoSpaceDN/>
        <w:adjustRightInd/>
        <w:ind w:firstLine="708"/>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С целью популяризации вида спорта «шашки» среди воспитанн</w:t>
      </w:r>
      <w:r w:rsidRPr="007935CC">
        <w:rPr>
          <w:rFonts w:ascii="Times New Roman" w:eastAsia="Calibri" w:hAnsi="Times New Roman" w:cs="Times New Roman"/>
          <w:sz w:val="30"/>
          <w:szCs w:val="30"/>
          <w:lang w:eastAsia="en-US"/>
        </w:rPr>
        <w:t>и</w:t>
      </w:r>
      <w:r w:rsidRPr="007935CC">
        <w:rPr>
          <w:rFonts w:ascii="Times New Roman" w:eastAsia="Calibri" w:hAnsi="Times New Roman" w:cs="Times New Roman"/>
          <w:sz w:val="30"/>
          <w:szCs w:val="30"/>
          <w:lang w:eastAsia="en-US"/>
        </w:rPr>
        <w:t>ков детских садов лично-командный турнир по «русским шашкам на призы деда Мороза» (далее – Турнир) проводится уже 19-й раз при по</w:t>
      </w:r>
      <w:r w:rsidRPr="007935CC">
        <w:rPr>
          <w:rFonts w:ascii="Times New Roman" w:eastAsia="Calibri" w:hAnsi="Times New Roman" w:cs="Times New Roman"/>
          <w:sz w:val="30"/>
          <w:szCs w:val="30"/>
          <w:lang w:eastAsia="en-US"/>
        </w:rPr>
        <w:t>д</w:t>
      </w:r>
      <w:r w:rsidRPr="007935CC">
        <w:rPr>
          <w:rFonts w:ascii="Times New Roman" w:eastAsia="Calibri" w:hAnsi="Times New Roman" w:cs="Times New Roman"/>
          <w:sz w:val="30"/>
          <w:szCs w:val="30"/>
          <w:lang w:eastAsia="en-US"/>
        </w:rPr>
        <w:t>держке региональной общественной спортивной организации «Федер</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ция шашек Красноярского края».</w:t>
      </w:r>
    </w:p>
    <w:p w:rsidR="007935CC" w:rsidRPr="007935CC" w:rsidRDefault="007935CC" w:rsidP="007935CC">
      <w:pPr>
        <w:widowControl/>
        <w:autoSpaceDE/>
        <w:autoSpaceDN/>
        <w:adjustRightInd/>
        <w:ind w:firstLine="708"/>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Для педагогов и родителей в рамках Турнира была организована интерактивная площадка «Одиннадцать дней зимы». В ходе захватыв</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ющей интеллектуальной игры команды «побыв</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 xml:space="preserve">ли» на всех ключевых </w:t>
      </w:r>
      <w:r w:rsidRPr="007935CC">
        <w:rPr>
          <w:rFonts w:ascii="Times New Roman" w:eastAsia="Calibri" w:hAnsi="Times New Roman" w:cs="Times New Roman"/>
          <w:sz w:val="30"/>
          <w:szCs w:val="30"/>
          <w:lang w:eastAsia="en-US"/>
        </w:rPr>
        <w:lastRenderedPageBreak/>
        <w:t>событиях «Зимней универсиады 2019», проверили свои знания о видах спорта, включенных в программу соревнований.</w:t>
      </w:r>
    </w:p>
    <w:p w:rsidR="007935CC" w:rsidRPr="007935CC" w:rsidRDefault="007935CC" w:rsidP="007935CC">
      <w:pPr>
        <w:widowControl/>
        <w:autoSpaceDE/>
        <w:autoSpaceDN/>
        <w:adjustRightInd/>
        <w:ind w:firstLine="708"/>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Вид программы «Дошкольная лига чемпионов» (с элементами в</w:t>
      </w:r>
      <w:r w:rsidRPr="007935CC">
        <w:rPr>
          <w:rFonts w:ascii="Times New Roman" w:eastAsia="Calibri" w:hAnsi="Times New Roman" w:cs="Times New Roman"/>
          <w:sz w:val="30"/>
          <w:szCs w:val="30"/>
          <w:lang w:eastAsia="en-US"/>
        </w:rPr>
        <w:t>и</w:t>
      </w:r>
      <w:r w:rsidRPr="007935CC">
        <w:rPr>
          <w:rFonts w:ascii="Times New Roman" w:eastAsia="Calibri" w:hAnsi="Times New Roman" w:cs="Times New Roman"/>
          <w:sz w:val="30"/>
          <w:szCs w:val="30"/>
          <w:lang w:eastAsia="en-US"/>
        </w:rPr>
        <w:t>да спорта футбол) (далее – соревнования) состоялся 19 февраля 2019 г</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да на базе крытого манежа академии футбола «Я - чемпион». Согласно Регламенту, результатов районных соревнований все 7 районов города сформировали команды, в состав которых вошли победители (8 чел</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век, две команды по 4 чел</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 xml:space="preserve">века (независимо от пола)) в возрасте от 5 до 8 лет. </w:t>
      </w:r>
    </w:p>
    <w:p w:rsidR="007935CC" w:rsidRPr="007935CC" w:rsidRDefault="007935CC" w:rsidP="007935CC">
      <w:pPr>
        <w:widowControl/>
        <w:autoSpaceDE/>
        <w:autoSpaceDN/>
        <w:adjustRightInd/>
        <w:ind w:firstLine="708"/>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Вид программы «Шаг навстречу» включал в себя участие более 800 человек (педагоги, родители/законные представители) получили консультационную помощь специалистов КГБУ «Р</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гиональный центр подготовки по адаптивным видам спорта» и главного управления обр</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зования администрации города Красноярска по вопросам ранней соци</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лизации детей с огран</w:t>
      </w:r>
      <w:r w:rsidRPr="007935CC">
        <w:rPr>
          <w:rFonts w:ascii="Times New Roman" w:eastAsia="Calibri" w:hAnsi="Times New Roman" w:cs="Times New Roman"/>
          <w:sz w:val="30"/>
          <w:szCs w:val="30"/>
          <w:lang w:eastAsia="en-US"/>
        </w:rPr>
        <w:t>и</w:t>
      </w:r>
      <w:r w:rsidRPr="007935CC">
        <w:rPr>
          <w:rFonts w:ascii="Times New Roman" w:eastAsia="Calibri" w:hAnsi="Times New Roman" w:cs="Times New Roman"/>
          <w:sz w:val="30"/>
          <w:szCs w:val="30"/>
          <w:lang w:eastAsia="en-US"/>
        </w:rPr>
        <w:t>ченными возможностями здоровья и инвалидов.</w:t>
      </w:r>
    </w:p>
    <w:p w:rsidR="007935CC" w:rsidRPr="007935CC" w:rsidRDefault="007935CC" w:rsidP="007935CC">
      <w:pPr>
        <w:widowControl/>
        <w:autoSpaceDE/>
        <w:autoSpaceDN/>
        <w:adjustRightInd/>
        <w:ind w:firstLine="708"/>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Концептуальная особенность данной программы Фестиваля – об</w:t>
      </w:r>
      <w:r w:rsidRPr="007935CC">
        <w:rPr>
          <w:rFonts w:ascii="Times New Roman" w:eastAsia="Calibri" w:hAnsi="Times New Roman" w:cs="Times New Roman"/>
          <w:sz w:val="30"/>
          <w:szCs w:val="30"/>
          <w:lang w:eastAsia="en-US"/>
        </w:rPr>
        <w:t>ъ</w:t>
      </w:r>
      <w:r w:rsidRPr="007935CC">
        <w:rPr>
          <w:rFonts w:ascii="Times New Roman" w:eastAsia="Calibri" w:hAnsi="Times New Roman" w:cs="Times New Roman"/>
          <w:sz w:val="30"/>
          <w:szCs w:val="30"/>
          <w:lang w:eastAsia="en-US"/>
        </w:rPr>
        <w:t>единение в двигательно-игровой де</w:t>
      </w:r>
      <w:r w:rsidRPr="007935CC">
        <w:rPr>
          <w:rFonts w:ascii="Times New Roman" w:eastAsia="Calibri" w:hAnsi="Times New Roman" w:cs="Times New Roman"/>
          <w:sz w:val="30"/>
          <w:szCs w:val="30"/>
          <w:lang w:eastAsia="en-US"/>
        </w:rPr>
        <w:t>я</w:t>
      </w:r>
      <w:r w:rsidRPr="007935CC">
        <w:rPr>
          <w:rFonts w:ascii="Times New Roman" w:eastAsia="Calibri" w:hAnsi="Times New Roman" w:cs="Times New Roman"/>
          <w:sz w:val="30"/>
          <w:szCs w:val="30"/>
          <w:lang w:eastAsia="en-US"/>
        </w:rPr>
        <w:t>тельности детей с ограниченными возможностями здоровья и нормативно развива</w:t>
      </w:r>
      <w:r w:rsidRPr="007935CC">
        <w:rPr>
          <w:rFonts w:ascii="Times New Roman" w:eastAsia="Calibri" w:hAnsi="Times New Roman" w:cs="Times New Roman"/>
          <w:sz w:val="30"/>
          <w:szCs w:val="30"/>
          <w:lang w:eastAsia="en-US"/>
        </w:rPr>
        <w:t>ю</w:t>
      </w:r>
      <w:r w:rsidRPr="007935CC">
        <w:rPr>
          <w:rFonts w:ascii="Times New Roman" w:eastAsia="Calibri" w:hAnsi="Times New Roman" w:cs="Times New Roman"/>
          <w:sz w:val="30"/>
          <w:szCs w:val="30"/>
          <w:lang w:eastAsia="en-US"/>
        </w:rPr>
        <w:t>щихся детей.</w:t>
      </w:r>
    </w:p>
    <w:p w:rsidR="007935CC" w:rsidRPr="007935CC" w:rsidRDefault="007935CC" w:rsidP="007935CC">
      <w:pPr>
        <w:widowControl/>
        <w:autoSpaceDE/>
        <w:autoSpaceDN/>
        <w:adjustRightInd/>
        <w:ind w:firstLine="708"/>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В рамках программы «ГТО: подтянись к движению!» (далее – М</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роприятие). Проведение Мероприятия планируется в сентябре 2019 г</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да.</w:t>
      </w:r>
    </w:p>
    <w:p w:rsidR="007935CC" w:rsidRPr="007935CC" w:rsidRDefault="007935CC" w:rsidP="007935CC">
      <w:pPr>
        <w:widowControl/>
        <w:autoSpaceDE/>
        <w:autoSpaceDN/>
        <w:adjustRightInd/>
        <w:ind w:firstLine="708"/>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Концептуальная особенность Мероприятия – организованное в</w:t>
      </w:r>
      <w:r w:rsidRPr="007935CC">
        <w:rPr>
          <w:rFonts w:ascii="Times New Roman" w:eastAsia="Calibri" w:hAnsi="Times New Roman" w:cs="Times New Roman"/>
          <w:sz w:val="30"/>
          <w:szCs w:val="30"/>
          <w:lang w:eastAsia="en-US"/>
        </w:rPr>
        <w:t>ы</w:t>
      </w:r>
      <w:r w:rsidRPr="007935CC">
        <w:rPr>
          <w:rFonts w:ascii="Times New Roman" w:eastAsia="Calibri" w:hAnsi="Times New Roman" w:cs="Times New Roman"/>
          <w:sz w:val="30"/>
          <w:szCs w:val="30"/>
          <w:lang w:eastAsia="en-US"/>
        </w:rPr>
        <w:t>полнение нормативов комплекса ГТО детьми дошкольного возраста 6-8 лет (I ступень) при обеспечении шаговой доступности мест тестиров</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ния.</w:t>
      </w:r>
    </w:p>
    <w:p w:rsidR="007935CC" w:rsidRPr="007935CC" w:rsidRDefault="007935CC" w:rsidP="007935CC">
      <w:pPr>
        <w:widowControl/>
        <w:autoSpaceDE/>
        <w:autoSpaceDN/>
        <w:adjustRightInd/>
        <w:ind w:firstLine="708"/>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В организационную основу положен опыт проекта «Лето в кро</w:t>
      </w:r>
      <w:r w:rsidRPr="007935CC">
        <w:rPr>
          <w:rFonts w:ascii="Times New Roman" w:eastAsia="Calibri" w:hAnsi="Times New Roman" w:cs="Times New Roman"/>
          <w:sz w:val="30"/>
          <w:szCs w:val="30"/>
          <w:lang w:eastAsia="en-US"/>
        </w:rPr>
        <w:t>с</w:t>
      </w:r>
      <w:r w:rsidRPr="007935CC">
        <w:rPr>
          <w:rFonts w:ascii="Times New Roman" w:eastAsia="Calibri" w:hAnsi="Times New Roman" w:cs="Times New Roman"/>
          <w:sz w:val="30"/>
          <w:szCs w:val="30"/>
          <w:lang w:eastAsia="en-US"/>
        </w:rPr>
        <w:t>совках». С 14 по 17 мая 2019 года провед</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ны установочные семинары  представителями ДОУ-участников Мероприятия, на которых были ра</w:t>
      </w:r>
      <w:r w:rsidRPr="007935CC">
        <w:rPr>
          <w:rFonts w:ascii="Times New Roman" w:eastAsia="Calibri" w:hAnsi="Times New Roman" w:cs="Times New Roman"/>
          <w:sz w:val="30"/>
          <w:szCs w:val="30"/>
          <w:lang w:eastAsia="en-US"/>
        </w:rPr>
        <w:t>с</w:t>
      </w:r>
      <w:r w:rsidRPr="007935CC">
        <w:rPr>
          <w:rFonts w:ascii="Times New Roman" w:eastAsia="Calibri" w:hAnsi="Times New Roman" w:cs="Times New Roman"/>
          <w:sz w:val="30"/>
          <w:szCs w:val="30"/>
          <w:lang w:eastAsia="en-US"/>
        </w:rPr>
        <w:t>смотрены вопросы организации и проведения Мероприятия на основ</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нии имеющихся организационных условий в каждом районе; даны установки на качественный отбор п</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тенциальных участников с учетом их физического развития, состояния здоровья и уровня физической по</w:t>
      </w:r>
      <w:r w:rsidRPr="007935CC">
        <w:rPr>
          <w:rFonts w:ascii="Times New Roman" w:eastAsia="Calibri" w:hAnsi="Times New Roman" w:cs="Times New Roman"/>
          <w:sz w:val="30"/>
          <w:szCs w:val="30"/>
          <w:lang w:eastAsia="en-US"/>
        </w:rPr>
        <w:t>д</w:t>
      </w:r>
      <w:r w:rsidRPr="007935CC">
        <w:rPr>
          <w:rFonts w:ascii="Times New Roman" w:eastAsia="Calibri" w:hAnsi="Times New Roman" w:cs="Times New Roman"/>
          <w:sz w:val="30"/>
          <w:szCs w:val="30"/>
          <w:lang w:eastAsia="en-US"/>
        </w:rPr>
        <w:t>готовки, а также на проведение подготовительной разъяснительной р</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боты с родител</w:t>
      </w:r>
      <w:r w:rsidRPr="007935CC">
        <w:rPr>
          <w:rFonts w:ascii="Times New Roman" w:eastAsia="Calibri" w:hAnsi="Times New Roman" w:cs="Times New Roman"/>
          <w:sz w:val="30"/>
          <w:szCs w:val="30"/>
          <w:lang w:eastAsia="en-US"/>
        </w:rPr>
        <w:t>я</w:t>
      </w:r>
      <w:r w:rsidRPr="007935CC">
        <w:rPr>
          <w:rFonts w:ascii="Times New Roman" w:eastAsia="Calibri" w:hAnsi="Times New Roman" w:cs="Times New Roman"/>
          <w:sz w:val="30"/>
          <w:szCs w:val="30"/>
          <w:lang w:eastAsia="en-US"/>
        </w:rPr>
        <w:t>ми.</w:t>
      </w:r>
    </w:p>
    <w:p w:rsidR="007935CC" w:rsidRPr="007935CC" w:rsidRDefault="007935CC" w:rsidP="007935CC">
      <w:pPr>
        <w:widowControl/>
        <w:autoSpaceDE/>
        <w:autoSpaceDN/>
        <w:adjustRightInd/>
        <w:ind w:firstLine="708"/>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«Президентские состязания» проводились в три этапа:</w:t>
      </w:r>
    </w:p>
    <w:p w:rsidR="007935CC" w:rsidRPr="007935CC" w:rsidRDefault="007935CC" w:rsidP="007935CC">
      <w:pPr>
        <w:widowControl/>
        <w:autoSpaceDE/>
        <w:autoSpaceDN/>
        <w:adjustRightInd/>
        <w:ind w:firstLine="708"/>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 xml:space="preserve">на 1-м этапе из 114 общеобразовательных учреждений участие             в соревнованиях приняли 109 (95% от общего количества учреждений). В рамках первого этапа прошло тестирование по </w:t>
      </w:r>
      <w:r w:rsidRPr="007935CC">
        <w:rPr>
          <w:rFonts w:ascii="Times New Roman" w:hAnsi="Times New Roman" w:cs="Times New Roman"/>
          <w:sz w:val="30"/>
          <w:szCs w:val="30"/>
          <w:lang w:eastAsia="en-US"/>
        </w:rPr>
        <w:t xml:space="preserve">ОФП, творческому и теоретическому конкурсу, </w:t>
      </w:r>
      <w:r w:rsidRPr="007935CC">
        <w:rPr>
          <w:rFonts w:ascii="Times New Roman" w:eastAsia="Calibri" w:hAnsi="Times New Roman" w:cs="Times New Roman"/>
          <w:sz w:val="30"/>
          <w:szCs w:val="30"/>
          <w:lang w:eastAsia="en-US"/>
        </w:rPr>
        <w:t>участие в котором приняли 67 067</w:t>
      </w:r>
      <w:r w:rsidRPr="007935CC">
        <w:rPr>
          <w:rFonts w:ascii="Times New Roman" w:hAnsi="Times New Roman" w:cs="Times New Roman"/>
          <w:sz w:val="30"/>
          <w:szCs w:val="30"/>
          <w:lang w:eastAsia="en-US"/>
        </w:rPr>
        <w:t xml:space="preserve"> </w:t>
      </w:r>
      <w:r w:rsidRPr="007935CC">
        <w:rPr>
          <w:rFonts w:ascii="Times New Roman" w:eastAsia="Calibri" w:hAnsi="Times New Roman" w:cs="Times New Roman"/>
          <w:sz w:val="30"/>
          <w:szCs w:val="30"/>
          <w:lang w:eastAsia="en-US"/>
        </w:rPr>
        <w:t>обуча</w:t>
      </w:r>
      <w:r w:rsidRPr="007935CC">
        <w:rPr>
          <w:rFonts w:ascii="Times New Roman" w:eastAsia="Calibri" w:hAnsi="Times New Roman" w:cs="Times New Roman"/>
          <w:sz w:val="30"/>
          <w:szCs w:val="30"/>
          <w:lang w:eastAsia="en-US"/>
        </w:rPr>
        <w:t>ю</w:t>
      </w:r>
      <w:r w:rsidRPr="007935CC">
        <w:rPr>
          <w:rFonts w:ascii="Times New Roman" w:eastAsia="Calibri" w:hAnsi="Times New Roman" w:cs="Times New Roman"/>
          <w:sz w:val="30"/>
          <w:szCs w:val="30"/>
          <w:lang w:eastAsia="en-US"/>
        </w:rPr>
        <w:t>щийся (63% от общего количества обуча</w:t>
      </w:r>
      <w:r w:rsidRPr="007935CC">
        <w:rPr>
          <w:rFonts w:ascii="Times New Roman" w:eastAsia="Calibri" w:hAnsi="Times New Roman" w:cs="Times New Roman"/>
          <w:sz w:val="30"/>
          <w:szCs w:val="30"/>
          <w:lang w:eastAsia="en-US"/>
        </w:rPr>
        <w:t>ю</w:t>
      </w:r>
      <w:r w:rsidRPr="007935CC">
        <w:rPr>
          <w:rFonts w:ascii="Times New Roman" w:eastAsia="Calibri" w:hAnsi="Times New Roman" w:cs="Times New Roman"/>
          <w:sz w:val="30"/>
          <w:szCs w:val="30"/>
          <w:lang w:eastAsia="en-US"/>
        </w:rPr>
        <w:t>щихся);</w:t>
      </w:r>
    </w:p>
    <w:p w:rsidR="007935CC" w:rsidRPr="007935CC" w:rsidRDefault="007935CC" w:rsidP="007935CC">
      <w:pPr>
        <w:widowControl/>
        <w:autoSpaceDE/>
        <w:autoSpaceDN/>
        <w:adjustRightInd/>
        <w:ind w:firstLine="708"/>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на 2-м этапе участие приняли 112 обучающихся из 7 учреждений (9-е классы – победители 1-го этапа);</w:t>
      </w:r>
    </w:p>
    <w:p w:rsidR="007935CC" w:rsidRPr="007935CC" w:rsidRDefault="007935CC" w:rsidP="007935CC">
      <w:pPr>
        <w:widowControl/>
        <w:autoSpaceDE/>
        <w:autoSpaceDN/>
        <w:adjustRightInd/>
        <w:ind w:firstLine="709"/>
        <w:contextualSpacing/>
        <w:rPr>
          <w:rFonts w:ascii="Times New Roman" w:eastAsia="Calibri" w:hAnsi="Times New Roman" w:cs="Times New Roman"/>
          <w:sz w:val="30"/>
          <w:szCs w:val="30"/>
        </w:rPr>
      </w:pPr>
      <w:r w:rsidRPr="007935CC">
        <w:rPr>
          <w:rFonts w:ascii="Times New Roman" w:hAnsi="Times New Roman" w:cs="Times New Roman"/>
          <w:sz w:val="30"/>
          <w:szCs w:val="30"/>
        </w:rPr>
        <w:lastRenderedPageBreak/>
        <w:t xml:space="preserve">на 3-м этапе (краевой финал) приняли участие 32 обучающихся    из гимназии № 6 и СШ № 32. </w:t>
      </w:r>
    </w:p>
    <w:p w:rsidR="007935CC" w:rsidRPr="007935CC" w:rsidRDefault="007935CC" w:rsidP="007935CC">
      <w:pPr>
        <w:shd w:val="clear" w:color="auto" w:fill="FFFFFF"/>
        <w:adjustRightInd/>
        <w:ind w:firstLine="709"/>
        <w:rPr>
          <w:rFonts w:ascii="Times New Roman" w:hAnsi="Times New Roman" w:cs="Times New Roman"/>
          <w:sz w:val="30"/>
          <w:szCs w:val="30"/>
        </w:rPr>
      </w:pPr>
      <w:r w:rsidRPr="007935CC">
        <w:rPr>
          <w:rFonts w:ascii="Times New Roman" w:hAnsi="Times New Roman" w:cs="Times New Roman"/>
          <w:sz w:val="30"/>
          <w:szCs w:val="30"/>
        </w:rPr>
        <w:t xml:space="preserve">Согласно Федеральному </w:t>
      </w:r>
      <w:hyperlink r:id="rId15" w:history="1">
        <w:r w:rsidRPr="007935CC">
          <w:rPr>
            <w:rFonts w:ascii="Times New Roman" w:hAnsi="Times New Roman" w:cs="Times New Roman"/>
            <w:sz w:val="30"/>
            <w:szCs w:val="30"/>
          </w:rPr>
          <w:t>закону</w:t>
        </w:r>
      </w:hyperlink>
      <w:r w:rsidRPr="007935CC">
        <w:rPr>
          <w:rFonts w:ascii="Times New Roman" w:hAnsi="Times New Roman" w:cs="Times New Roman"/>
          <w:sz w:val="30"/>
          <w:szCs w:val="30"/>
        </w:rPr>
        <w:t xml:space="preserve"> от 29.12.2012 № 273-ФЗ «Об обр</w:t>
      </w:r>
      <w:r w:rsidRPr="007935CC">
        <w:rPr>
          <w:rFonts w:ascii="Times New Roman" w:hAnsi="Times New Roman" w:cs="Times New Roman"/>
          <w:sz w:val="30"/>
          <w:szCs w:val="30"/>
        </w:rPr>
        <w:t>а</w:t>
      </w:r>
      <w:r w:rsidRPr="007935CC">
        <w:rPr>
          <w:rFonts w:ascii="Times New Roman" w:hAnsi="Times New Roman" w:cs="Times New Roman"/>
          <w:sz w:val="30"/>
          <w:szCs w:val="30"/>
        </w:rPr>
        <w:t>зовании в Российской Федерации» образовательные учреждения обяз</w:t>
      </w:r>
      <w:r w:rsidRPr="007935CC">
        <w:rPr>
          <w:rFonts w:ascii="Times New Roman" w:hAnsi="Times New Roman" w:cs="Times New Roman"/>
          <w:sz w:val="30"/>
          <w:szCs w:val="30"/>
        </w:rPr>
        <w:t>а</w:t>
      </w:r>
      <w:r w:rsidRPr="007935CC">
        <w:rPr>
          <w:rFonts w:ascii="Times New Roman" w:hAnsi="Times New Roman" w:cs="Times New Roman"/>
          <w:sz w:val="30"/>
          <w:szCs w:val="30"/>
        </w:rPr>
        <w:t>ны создать условия для медицинского обслуживания воспитанников дошкольных образовательных учреждений и школьников, которое ос</w:t>
      </w:r>
      <w:r w:rsidRPr="007935CC">
        <w:rPr>
          <w:rFonts w:ascii="Times New Roman" w:hAnsi="Times New Roman" w:cs="Times New Roman"/>
          <w:sz w:val="30"/>
          <w:szCs w:val="30"/>
        </w:rPr>
        <w:t>у</w:t>
      </w:r>
      <w:r w:rsidRPr="007935CC">
        <w:rPr>
          <w:rFonts w:ascii="Times New Roman" w:hAnsi="Times New Roman" w:cs="Times New Roman"/>
          <w:sz w:val="30"/>
          <w:szCs w:val="30"/>
        </w:rPr>
        <w:t>ществляют учреждения здравоохранения, имеющие лицензию на соо</w:t>
      </w:r>
      <w:r w:rsidRPr="007935CC">
        <w:rPr>
          <w:rFonts w:ascii="Times New Roman" w:hAnsi="Times New Roman" w:cs="Times New Roman"/>
          <w:sz w:val="30"/>
          <w:szCs w:val="30"/>
        </w:rPr>
        <w:t>т</w:t>
      </w:r>
      <w:r w:rsidRPr="007935CC">
        <w:rPr>
          <w:rFonts w:ascii="Times New Roman" w:hAnsi="Times New Roman" w:cs="Times New Roman"/>
          <w:sz w:val="30"/>
          <w:szCs w:val="30"/>
        </w:rPr>
        <w:t>ветствующие виды деятельности. Все 115 общеобразовательных учр</w:t>
      </w:r>
      <w:r w:rsidRPr="007935CC">
        <w:rPr>
          <w:rFonts w:ascii="Times New Roman" w:hAnsi="Times New Roman" w:cs="Times New Roman"/>
          <w:sz w:val="30"/>
          <w:szCs w:val="30"/>
        </w:rPr>
        <w:t>е</w:t>
      </w:r>
      <w:r w:rsidRPr="007935CC">
        <w:rPr>
          <w:rFonts w:ascii="Times New Roman" w:hAnsi="Times New Roman" w:cs="Times New Roman"/>
          <w:sz w:val="30"/>
          <w:szCs w:val="30"/>
        </w:rPr>
        <w:t>ждений имеют медицинские кабинеты, из них в 109 (94%) школах ме</w:t>
      </w:r>
      <w:r w:rsidRPr="007935CC">
        <w:rPr>
          <w:rFonts w:ascii="Times New Roman" w:hAnsi="Times New Roman" w:cs="Times New Roman"/>
          <w:sz w:val="30"/>
          <w:szCs w:val="30"/>
        </w:rPr>
        <w:t>д</w:t>
      </w:r>
      <w:r w:rsidRPr="007935CC">
        <w:rPr>
          <w:rFonts w:ascii="Times New Roman" w:hAnsi="Times New Roman" w:cs="Times New Roman"/>
          <w:sz w:val="30"/>
          <w:szCs w:val="30"/>
        </w:rPr>
        <w:t>кабинеты имеют положительное санитарно-эпидемиологическое закл</w:t>
      </w:r>
      <w:r w:rsidRPr="007935CC">
        <w:rPr>
          <w:rFonts w:ascii="Times New Roman" w:hAnsi="Times New Roman" w:cs="Times New Roman"/>
          <w:sz w:val="30"/>
          <w:szCs w:val="30"/>
        </w:rPr>
        <w:t>ю</w:t>
      </w:r>
      <w:r w:rsidRPr="007935CC">
        <w:rPr>
          <w:rFonts w:ascii="Times New Roman" w:hAnsi="Times New Roman" w:cs="Times New Roman"/>
          <w:sz w:val="30"/>
          <w:szCs w:val="30"/>
        </w:rPr>
        <w:t>чение, а в 107 (92%) медицинская деятельность лицензирована.</w:t>
      </w:r>
    </w:p>
    <w:p w:rsidR="007935CC" w:rsidRPr="007935CC" w:rsidRDefault="007935CC" w:rsidP="007935CC">
      <w:pPr>
        <w:pStyle w:val="ConsPlusNormal"/>
        <w:shd w:val="clear" w:color="auto" w:fill="FFFFFF"/>
        <w:adjustRightInd/>
        <w:ind w:firstLine="709"/>
        <w:jc w:val="both"/>
        <w:rPr>
          <w:rFonts w:ascii="Times New Roman" w:hAnsi="Times New Roman" w:cs="Times New Roman"/>
          <w:sz w:val="30"/>
          <w:szCs w:val="30"/>
        </w:rPr>
      </w:pPr>
      <w:r w:rsidRPr="007935CC">
        <w:rPr>
          <w:rFonts w:ascii="Times New Roman" w:hAnsi="Times New Roman" w:cs="Times New Roman"/>
          <w:sz w:val="30"/>
          <w:szCs w:val="30"/>
        </w:rPr>
        <w:t>Для подготовки помещений к получению санитарно-эпидемиоло-гического заключения и лицензированию в учреждениях разработаны перспективные планы и осуществляется работа по приведению мед</w:t>
      </w:r>
      <w:r w:rsidRPr="007935CC">
        <w:rPr>
          <w:rFonts w:ascii="Times New Roman" w:hAnsi="Times New Roman" w:cs="Times New Roman"/>
          <w:sz w:val="30"/>
          <w:szCs w:val="30"/>
        </w:rPr>
        <w:t>и</w:t>
      </w:r>
      <w:r w:rsidRPr="007935CC">
        <w:rPr>
          <w:rFonts w:ascii="Times New Roman" w:hAnsi="Times New Roman" w:cs="Times New Roman"/>
          <w:sz w:val="30"/>
          <w:szCs w:val="30"/>
        </w:rPr>
        <w:t>цинских каб</w:t>
      </w:r>
      <w:r w:rsidRPr="007935CC">
        <w:rPr>
          <w:rFonts w:ascii="Times New Roman" w:hAnsi="Times New Roman" w:cs="Times New Roman"/>
          <w:sz w:val="30"/>
          <w:szCs w:val="30"/>
        </w:rPr>
        <w:t>и</w:t>
      </w:r>
      <w:r w:rsidRPr="007935CC">
        <w:rPr>
          <w:rFonts w:ascii="Times New Roman" w:hAnsi="Times New Roman" w:cs="Times New Roman"/>
          <w:sz w:val="30"/>
          <w:szCs w:val="30"/>
        </w:rPr>
        <w:t>нетов в соответствие с требованиями надзорных органов. В 2019–2021 годах указанная работа будет продолж</w:t>
      </w:r>
      <w:r w:rsidRPr="007935CC">
        <w:rPr>
          <w:rFonts w:ascii="Times New Roman" w:hAnsi="Times New Roman" w:cs="Times New Roman"/>
          <w:sz w:val="30"/>
          <w:szCs w:val="30"/>
        </w:rPr>
        <w:t>е</w:t>
      </w:r>
      <w:r w:rsidRPr="007935CC">
        <w:rPr>
          <w:rFonts w:ascii="Times New Roman" w:hAnsi="Times New Roman" w:cs="Times New Roman"/>
          <w:sz w:val="30"/>
          <w:szCs w:val="30"/>
        </w:rPr>
        <w:t>на.</w:t>
      </w:r>
    </w:p>
    <w:p w:rsidR="007935CC" w:rsidRPr="007935CC" w:rsidRDefault="007935CC" w:rsidP="007935CC">
      <w:pPr>
        <w:widowControl/>
        <w:autoSpaceDE/>
        <w:autoSpaceDN/>
        <w:adjustRightInd/>
        <w:ind w:firstLine="708"/>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Важным периодом для оздоровления учащихся являются летние каникулы. Основными задачами организации оздоровительной камп</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нии являются: сохранение показателей количественного охвата оздор</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вительной кампании на уровне показателей предыдущего года; увел</w:t>
      </w:r>
      <w:r w:rsidRPr="007935CC">
        <w:rPr>
          <w:rFonts w:ascii="Times New Roman" w:eastAsia="Calibri" w:hAnsi="Times New Roman" w:cs="Times New Roman"/>
          <w:sz w:val="30"/>
          <w:szCs w:val="30"/>
          <w:lang w:eastAsia="en-US"/>
        </w:rPr>
        <w:t>и</w:t>
      </w:r>
      <w:r w:rsidRPr="007935CC">
        <w:rPr>
          <w:rFonts w:ascii="Times New Roman" w:eastAsia="Calibri" w:hAnsi="Times New Roman" w:cs="Times New Roman"/>
          <w:sz w:val="30"/>
          <w:szCs w:val="30"/>
          <w:lang w:eastAsia="en-US"/>
        </w:rPr>
        <w:t>чение показателей оздоровления; максимальное использование муниц</w:t>
      </w:r>
      <w:r w:rsidRPr="007935CC">
        <w:rPr>
          <w:rFonts w:ascii="Times New Roman" w:eastAsia="Calibri" w:hAnsi="Times New Roman" w:cs="Times New Roman"/>
          <w:sz w:val="30"/>
          <w:szCs w:val="30"/>
          <w:lang w:eastAsia="en-US"/>
        </w:rPr>
        <w:t>и</w:t>
      </w:r>
      <w:r w:rsidRPr="007935CC">
        <w:rPr>
          <w:rFonts w:ascii="Times New Roman" w:eastAsia="Calibri" w:hAnsi="Times New Roman" w:cs="Times New Roman"/>
          <w:sz w:val="30"/>
          <w:szCs w:val="30"/>
          <w:lang w:eastAsia="en-US"/>
        </w:rPr>
        <w:t>пальных, частных лагерей в ле</w:t>
      </w:r>
      <w:r w:rsidRPr="007935CC">
        <w:rPr>
          <w:rFonts w:ascii="Times New Roman" w:eastAsia="Calibri" w:hAnsi="Times New Roman" w:cs="Times New Roman"/>
          <w:sz w:val="30"/>
          <w:szCs w:val="30"/>
          <w:lang w:eastAsia="en-US"/>
        </w:rPr>
        <w:t>т</w:t>
      </w:r>
      <w:r w:rsidRPr="007935CC">
        <w:rPr>
          <w:rFonts w:ascii="Times New Roman" w:eastAsia="Calibri" w:hAnsi="Times New Roman" w:cs="Times New Roman"/>
          <w:sz w:val="30"/>
          <w:szCs w:val="30"/>
          <w:lang w:eastAsia="en-US"/>
        </w:rPr>
        <w:t>ний период; сохранение сети загородных оздоровительных лагерей.</w:t>
      </w:r>
    </w:p>
    <w:p w:rsidR="007935CC" w:rsidRPr="007935CC" w:rsidRDefault="007935CC" w:rsidP="007935CC">
      <w:pPr>
        <w:widowControl/>
        <w:autoSpaceDE/>
        <w:autoSpaceDN/>
        <w:adjustRightInd/>
        <w:ind w:firstLine="708"/>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Отдых в лагерях дневного пребывания, в загородных оздоров</w:t>
      </w:r>
      <w:r w:rsidRPr="007935CC">
        <w:rPr>
          <w:rFonts w:ascii="Times New Roman" w:eastAsia="Calibri" w:hAnsi="Times New Roman" w:cs="Times New Roman"/>
          <w:sz w:val="30"/>
          <w:szCs w:val="30"/>
          <w:lang w:eastAsia="en-US"/>
        </w:rPr>
        <w:t>и</w:t>
      </w:r>
      <w:r w:rsidRPr="007935CC">
        <w:rPr>
          <w:rFonts w:ascii="Times New Roman" w:eastAsia="Calibri" w:hAnsi="Times New Roman" w:cs="Times New Roman"/>
          <w:sz w:val="30"/>
          <w:szCs w:val="30"/>
          <w:lang w:eastAsia="en-US"/>
        </w:rPr>
        <w:t>тельных лагерях и профильных экологических объединениях летом обеспечивается в соответствии с утвержденным Стандартом безопасн</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сти отдыха и оздоровления детей в загородных оздоровительных лаг</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рях.</w:t>
      </w:r>
    </w:p>
    <w:p w:rsidR="007935CC" w:rsidRPr="007935CC" w:rsidRDefault="007935CC" w:rsidP="007935CC">
      <w:pPr>
        <w:widowControl/>
        <w:autoSpaceDE/>
        <w:autoSpaceDN/>
        <w:adjustRightInd/>
        <w:ind w:firstLine="708"/>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Приоритетная образовательная задача - ориентация на развитие содержательной составляющей образовательных программ; создание такой воспитательной среды, которая будет способствовать оздоровл</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нию ребенка, раскрытию его способностей и, самое главное, создавать ситуацию успеха.</w:t>
      </w:r>
    </w:p>
    <w:p w:rsidR="007935CC" w:rsidRPr="007935CC" w:rsidRDefault="007935CC" w:rsidP="007935CC">
      <w:pPr>
        <w:shd w:val="clear" w:color="auto" w:fill="FFFFFF"/>
        <w:adjustRightInd/>
        <w:ind w:firstLine="709"/>
        <w:rPr>
          <w:rFonts w:ascii="Times New Roman" w:hAnsi="Times New Roman" w:cs="Times New Roman"/>
          <w:sz w:val="30"/>
          <w:szCs w:val="30"/>
        </w:rPr>
      </w:pPr>
      <w:r w:rsidRPr="007935CC">
        <w:rPr>
          <w:rFonts w:ascii="Times New Roman" w:hAnsi="Times New Roman" w:cs="Times New Roman"/>
          <w:sz w:val="30"/>
          <w:szCs w:val="30"/>
        </w:rPr>
        <w:t>В целях реализации задач федерального проекта «Учитель буд</w:t>
      </w:r>
      <w:r w:rsidRPr="007935CC">
        <w:rPr>
          <w:rFonts w:ascii="Times New Roman" w:hAnsi="Times New Roman" w:cs="Times New Roman"/>
          <w:sz w:val="30"/>
          <w:szCs w:val="30"/>
        </w:rPr>
        <w:t>у</w:t>
      </w:r>
      <w:r w:rsidRPr="007935CC">
        <w:rPr>
          <w:rFonts w:ascii="Times New Roman" w:hAnsi="Times New Roman" w:cs="Times New Roman"/>
          <w:sz w:val="30"/>
          <w:szCs w:val="30"/>
        </w:rPr>
        <w:t>щего» национального проекта «Образование» в части обеспечения н</w:t>
      </w:r>
      <w:r w:rsidRPr="007935CC">
        <w:rPr>
          <w:rFonts w:ascii="Times New Roman" w:hAnsi="Times New Roman" w:cs="Times New Roman"/>
          <w:sz w:val="30"/>
          <w:szCs w:val="30"/>
        </w:rPr>
        <w:t>е</w:t>
      </w:r>
      <w:r w:rsidRPr="007935CC">
        <w:rPr>
          <w:rFonts w:ascii="Times New Roman" w:hAnsi="Times New Roman" w:cs="Times New Roman"/>
          <w:sz w:val="30"/>
          <w:szCs w:val="30"/>
        </w:rPr>
        <w:t>прерывного развития профессионального мастерства работников сист</w:t>
      </w:r>
      <w:r w:rsidRPr="007935CC">
        <w:rPr>
          <w:rFonts w:ascii="Times New Roman" w:hAnsi="Times New Roman" w:cs="Times New Roman"/>
          <w:sz w:val="30"/>
          <w:szCs w:val="30"/>
        </w:rPr>
        <w:t>е</w:t>
      </w:r>
      <w:r w:rsidRPr="007935CC">
        <w:rPr>
          <w:rFonts w:ascii="Times New Roman" w:hAnsi="Times New Roman" w:cs="Times New Roman"/>
          <w:sz w:val="30"/>
          <w:szCs w:val="30"/>
        </w:rPr>
        <w:t xml:space="preserve">мы образования, а также </w:t>
      </w:r>
      <w:r w:rsidRPr="007935CC">
        <w:rPr>
          <w:rFonts w:ascii="Times New Roman" w:eastAsia="Calibri" w:hAnsi="Times New Roman" w:cs="Times New Roman"/>
          <w:iCs/>
          <w:sz w:val="30"/>
          <w:szCs w:val="30"/>
          <w:lang w:eastAsia="en-US"/>
        </w:rPr>
        <w:t>привлечения молодых педагогов в общеобр</w:t>
      </w:r>
      <w:r w:rsidRPr="007935CC">
        <w:rPr>
          <w:rFonts w:ascii="Times New Roman" w:eastAsia="Calibri" w:hAnsi="Times New Roman" w:cs="Times New Roman"/>
          <w:iCs/>
          <w:sz w:val="30"/>
          <w:szCs w:val="30"/>
          <w:lang w:eastAsia="en-US"/>
        </w:rPr>
        <w:t>а</w:t>
      </w:r>
      <w:r w:rsidRPr="007935CC">
        <w:rPr>
          <w:rFonts w:ascii="Times New Roman" w:eastAsia="Calibri" w:hAnsi="Times New Roman" w:cs="Times New Roman"/>
          <w:iCs/>
          <w:sz w:val="30"/>
          <w:szCs w:val="30"/>
          <w:lang w:eastAsia="en-US"/>
        </w:rPr>
        <w:t>зовательные организации города,</w:t>
      </w:r>
      <w:r w:rsidRPr="007935CC">
        <w:rPr>
          <w:rFonts w:ascii="Times New Roman" w:hAnsi="Times New Roman" w:cs="Times New Roman"/>
          <w:sz w:val="30"/>
          <w:szCs w:val="30"/>
        </w:rPr>
        <w:t xml:space="preserve"> реализуются след</w:t>
      </w:r>
      <w:r w:rsidRPr="007935CC">
        <w:rPr>
          <w:rFonts w:ascii="Times New Roman" w:hAnsi="Times New Roman" w:cs="Times New Roman"/>
          <w:sz w:val="30"/>
          <w:szCs w:val="30"/>
        </w:rPr>
        <w:t>у</w:t>
      </w:r>
      <w:r w:rsidRPr="007935CC">
        <w:rPr>
          <w:rFonts w:ascii="Times New Roman" w:hAnsi="Times New Roman" w:cs="Times New Roman"/>
          <w:sz w:val="30"/>
          <w:szCs w:val="30"/>
        </w:rPr>
        <w:t>ющие проекты.</w:t>
      </w:r>
    </w:p>
    <w:p w:rsidR="007935CC" w:rsidRPr="007935CC" w:rsidRDefault="007935CC" w:rsidP="007935CC">
      <w:pPr>
        <w:shd w:val="clear" w:color="auto" w:fill="FFFFFF"/>
        <w:adjustRightInd/>
        <w:ind w:firstLine="709"/>
        <w:rPr>
          <w:rFonts w:ascii="Times New Roman" w:hAnsi="Times New Roman" w:cs="Times New Roman"/>
          <w:sz w:val="30"/>
          <w:szCs w:val="30"/>
        </w:rPr>
      </w:pPr>
      <w:r w:rsidRPr="007935CC">
        <w:rPr>
          <w:rFonts w:ascii="Times New Roman" w:hAnsi="Times New Roman" w:cs="Times New Roman"/>
          <w:sz w:val="30"/>
          <w:szCs w:val="30"/>
        </w:rPr>
        <w:t>Участие муниципалитета в краевом пилотном проекте «Введение профессионального стандарта педагога (воспитателя)». Пилотный пр</w:t>
      </w:r>
      <w:r w:rsidRPr="007935CC">
        <w:rPr>
          <w:rFonts w:ascii="Times New Roman" w:hAnsi="Times New Roman" w:cs="Times New Roman"/>
          <w:sz w:val="30"/>
          <w:szCs w:val="30"/>
        </w:rPr>
        <w:t>о</w:t>
      </w:r>
      <w:r w:rsidRPr="007935CC">
        <w:rPr>
          <w:rFonts w:ascii="Times New Roman" w:hAnsi="Times New Roman" w:cs="Times New Roman"/>
          <w:sz w:val="30"/>
          <w:szCs w:val="30"/>
        </w:rPr>
        <w:t>ект, который должен стать эффективным инструментом кадровых изм</w:t>
      </w:r>
      <w:r w:rsidRPr="007935CC">
        <w:rPr>
          <w:rFonts w:ascii="Times New Roman" w:hAnsi="Times New Roman" w:cs="Times New Roman"/>
          <w:sz w:val="30"/>
          <w:szCs w:val="30"/>
        </w:rPr>
        <w:t>е</w:t>
      </w:r>
      <w:r w:rsidRPr="007935CC">
        <w:rPr>
          <w:rFonts w:ascii="Times New Roman" w:hAnsi="Times New Roman" w:cs="Times New Roman"/>
          <w:sz w:val="30"/>
          <w:szCs w:val="30"/>
        </w:rPr>
        <w:t>нений, о</w:t>
      </w:r>
      <w:r w:rsidRPr="007935CC">
        <w:rPr>
          <w:rFonts w:ascii="Times New Roman" w:hAnsi="Times New Roman" w:cs="Times New Roman"/>
          <w:sz w:val="30"/>
          <w:szCs w:val="30"/>
        </w:rPr>
        <w:t>т</w:t>
      </w:r>
      <w:r w:rsidRPr="007935CC">
        <w:rPr>
          <w:rFonts w:ascii="Times New Roman" w:hAnsi="Times New Roman" w:cs="Times New Roman"/>
          <w:sz w:val="30"/>
          <w:szCs w:val="30"/>
        </w:rPr>
        <w:t xml:space="preserve">рабатывается на базе трех общеобразовательных организаций: </w:t>
      </w:r>
      <w:r w:rsidRPr="007935CC">
        <w:rPr>
          <w:rFonts w:ascii="Times New Roman" w:hAnsi="Times New Roman" w:cs="Times New Roman"/>
          <w:sz w:val="30"/>
          <w:szCs w:val="30"/>
        </w:rPr>
        <w:lastRenderedPageBreak/>
        <w:t xml:space="preserve">Гимназии № 1 – «Универс», Лицея № 8 и Лицея № 9 «Лидер». </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Совместно с КГПУ им. В.П. Астафьева продолжается  реализация проектов «Городской сетевой педагогический лицей» (далее – Педаг</w:t>
      </w:r>
      <w:r w:rsidRPr="007935CC">
        <w:rPr>
          <w:rFonts w:ascii="Times New Roman" w:hAnsi="Times New Roman" w:cs="Times New Roman"/>
          <w:sz w:val="30"/>
          <w:szCs w:val="30"/>
        </w:rPr>
        <w:t>о</w:t>
      </w:r>
      <w:r w:rsidRPr="007935CC">
        <w:rPr>
          <w:rFonts w:ascii="Times New Roman" w:hAnsi="Times New Roman" w:cs="Times New Roman"/>
          <w:sz w:val="30"/>
          <w:szCs w:val="30"/>
        </w:rPr>
        <w:t>гический лицей) и «Педагогическая интернатура». Ежегодно в Педаг</w:t>
      </w:r>
      <w:r w:rsidRPr="007935CC">
        <w:rPr>
          <w:rFonts w:ascii="Times New Roman" w:hAnsi="Times New Roman" w:cs="Times New Roman"/>
          <w:sz w:val="30"/>
          <w:szCs w:val="30"/>
        </w:rPr>
        <w:t>о</w:t>
      </w:r>
      <w:r w:rsidRPr="007935CC">
        <w:rPr>
          <w:rFonts w:ascii="Times New Roman" w:hAnsi="Times New Roman" w:cs="Times New Roman"/>
          <w:sz w:val="30"/>
          <w:szCs w:val="30"/>
        </w:rPr>
        <w:t>гическом лицее занимается до 70 обучающихся 9–11-х классов г. Кра</w:t>
      </w:r>
      <w:r w:rsidRPr="007935CC">
        <w:rPr>
          <w:rFonts w:ascii="Times New Roman" w:hAnsi="Times New Roman" w:cs="Times New Roman"/>
          <w:sz w:val="30"/>
          <w:szCs w:val="30"/>
        </w:rPr>
        <w:t>с</w:t>
      </w:r>
      <w:r w:rsidRPr="007935CC">
        <w:rPr>
          <w:rFonts w:ascii="Times New Roman" w:hAnsi="Times New Roman" w:cs="Times New Roman"/>
          <w:sz w:val="30"/>
          <w:szCs w:val="30"/>
        </w:rPr>
        <w:t>ноярска. За последние четыре года 21 выпускник Педагогического л</w:t>
      </w:r>
      <w:r w:rsidRPr="007935CC">
        <w:rPr>
          <w:rFonts w:ascii="Times New Roman" w:hAnsi="Times New Roman" w:cs="Times New Roman"/>
          <w:sz w:val="30"/>
          <w:szCs w:val="30"/>
        </w:rPr>
        <w:t>и</w:t>
      </w:r>
      <w:r w:rsidRPr="007935CC">
        <w:rPr>
          <w:rFonts w:ascii="Times New Roman" w:hAnsi="Times New Roman" w:cs="Times New Roman"/>
          <w:sz w:val="30"/>
          <w:szCs w:val="30"/>
        </w:rPr>
        <w:t>цея  стали студентами КГПУ им. В.П. Астафьева.</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iCs/>
          <w:sz w:val="30"/>
          <w:szCs w:val="30"/>
          <w:lang w:eastAsia="en-US"/>
        </w:rPr>
        <w:t>В условиях становления модели Национальной системы учител</w:t>
      </w:r>
      <w:r w:rsidRPr="007935CC">
        <w:rPr>
          <w:rFonts w:ascii="Times New Roman" w:eastAsia="Calibri" w:hAnsi="Times New Roman" w:cs="Times New Roman"/>
          <w:iCs/>
          <w:sz w:val="30"/>
          <w:szCs w:val="30"/>
          <w:lang w:eastAsia="en-US"/>
        </w:rPr>
        <w:t>ь</w:t>
      </w:r>
      <w:r w:rsidRPr="007935CC">
        <w:rPr>
          <w:rFonts w:ascii="Times New Roman" w:eastAsia="Calibri" w:hAnsi="Times New Roman" w:cs="Times New Roman"/>
          <w:iCs/>
          <w:sz w:val="30"/>
          <w:szCs w:val="30"/>
          <w:lang w:eastAsia="en-US"/>
        </w:rPr>
        <w:t>ского роста и совершенствования профессионального стандарта «Пед</w:t>
      </w:r>
      <w:r w:rsidRPr="007935CC">
        <w:rPr>
          <w:rFonts w:ascii="Times New Roman" w:eastAsia="Calibri" w:hAnsi="Times New Roman" w:cs="Times New Roman"/>
          <w:iCs/>
          <w:sz w:val="30"/>
          <w:szCs w:val="30"/>
          <w:lang w:eastAsia="en-US"/>
        </w:rPr>
        <w:t>а</w:t>
      </w:r>
      <w:r w:rsidRPr="007935CC">
        <w:rPr>
          <w:rFonts w:ascii="Times New Roman" w:eastAsia="Calibri" w:hAnsi="Times New Roman" w:cs="Times New Roman"/>
          <w:iCs/>
          <w:sz w:val="30"/>
          <w:szCs w:val="30"/>
          <w:lang w:eastAsia="en-US"/>
        </w:rPr>
        <w:t xml:space="preserve">гога» педагогическая интернатура рассматривается как действенный тип педагогической практики студентов и </w:t>
      </w:r>
      <w:r w:rsidRPr="007935CC">
        <w:rPr>
          <w:rFonts w:ascii="Times New Roman" w:eastAsia="Calibri" w:hAnsi="Times New Roman" w:cs="Times New Roman"/>
          <w:sz w:val="30"/>
          <w:szCs w:val="30"/>
          <w:lang w:eastAsia="en-US"/>
        </w:rPr>
        <w:t>механизм непрерывного пр</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цесса профессионального развития начинающих уч</w:t>
      </w:r>
      <w:r w:rsidRPr="007935CC">
        <w:rPr>
          <w:rFonts w:ascii="Times New Roman" w:eastAsia="Calibri" w:hAnsi="Times New Roman" w:cs="Times New Roman"/>
          <w:sz w:val="30"/>
          <w:szCs w:val="30"/>
          <w:lang w:eastAsia="en-US"/>
        </w:rPr>
        <w:t>и</w:t>
      </w:r>
      <w:r w:rsidRPr="007935CC">
        <w:rPr>
          <w:rFonts w:ascii="Times New Roman" w:eastAsia="Calibri" w:hAnsi="Times New Roman" w:cs="Times New Roman"/>
          <w:sz w:val="30"/>
          <w:szCs w:val="30"/>
          <w:lang w:eastAsia="en-US"/>
        </w:rPr>
        <w:t>телей.</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Несмотря на то, что эти направления не являются новыми, они решают важную задачу воспроизводства кадров для школы</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Одной из важных форм предъявления педагогического мастерства, повышения профессионального уровня являются конкурсы професси</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нального мастерства («Учитель года», «Воспитатель года», конкурс классных р</w:t>
      </w:r>
      <w:r w:rsidRPr="007935CC">
        <w:rPr>
          <w:rFonts w:ascii="Times New Roman" w:eastAsia="Calibri" w:hAnsi="Times New Roman" w:cs="Times New Roman"/>
          <w:sz w:val="30"/>
          <w:szCs w:val="30"/>
          <w:lang w:eastAsia="en-US"/>
        </w:rPr>
        <w:t>у</w:t>
      </w:r>
      <w:r w:rsidRPr="007935CC">
        <w:rPr>
          <w:rFonts w:ascii="Times New Roman" w:eastAsia="Calibri" w:hAnsi="Times New Roman" w:cs="Times New Roman"/>
          <w:sz w:val="30"/>
          <w:szCs w:val="30"/>
          <w:lang w:eastAsia="en-US"/>
        </w:rPr>
        <w:t xml:space="preserve">ководителей). </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Ежегодно для оценки управленческого мастерства руководителям школ города предлагается принять уч</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стие во Всероссийском конкурсе «Директор школы». В конкурсе 2018 года приняли участие 12 человек. В десять лучших вошел директор Лицея № 6 «Перспектива», диплома</w:t>
      </w:r>
      <w:r w:rsidRPr="007935CC">
        <w:rPr>
          <w:rFonts w:ascii="Times New Roman" w:eastAsia="Calibri" w:hAnsi="Times New Roman" w:cs="Times New Roman"/>
          <w:sz w:val="30"/>
          <w:szCs w:val="30"/>
          <w:lang w:eastAsia="en-US"/>
        </w:rPr>
        <w:t>н</w:t>
      </w:r>
      <w:r w:rsidRPr="007935CC">
        <w:rPr>
          <w:rFonts w:ascii="Times New Roman" w:eastAsia="Calibri" w:hAnsi="Times New Roman" w:cs="Times New Roman"/>
          <w:sz w:val="30"/>
          <w:szCs w:val="30"/>
          <w:lang w:eastAsia="en-US"/>
        </w:rPr>
        <w:t>тами конкурса стали директора СШ № 8 и 148.</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Задачами на предстоящий период являются: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соответствии с требованиями профессиональных стандартов обеспечить персонифицированное профессиональное развитие педаг</w:t>
      </w:r>
      <w:r w:rsidRPr="007935CC">
        <w:rPr>
          <w:rFonts w:ascii="Times New Roman" w:hAnsi="Times New Roman" w:cs="Times New Roman"/>
          <w:sz w:val="30"/>
          <w:szCs w:val="30"/>
        </w:rPr>
        <w:t>о</w:t>
      </w:r>
      <w:r w:rsidRPr="007935CC">
        <w:rPr>
          <w:rFonts w:ascii="Times New Roman" w:hAnsi="Times New Roman" w:cs="Times New Roman"/>
          <w:sz w:val="30"/>
          <w:szCs w:val="30"/>
        </w:rPr>
        <w:t>гических и управленческих кадров;</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сотрудничество с КГПУ им. В.П. Астафьева в реализации таких направлений как инклюзивное 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ние, адаптация детей-мигрантов, повышение профессиональной компетентности педагогов по основным пар</w:t>
      </w:r>
      <w:r w:rsidRPr="007935CC">
        <w:rPr>
          <w:rFonts w:ascii="Times New Roman" w:hAnsi="Times New Roman" w:cs="Times New Roman"/>
          <w:sz w:val="30"/>
          <w:szCs w:val="30"/>
        </w:rPr>
        <w:t>а</w:t>
      </w:r>
      <w:r w:rsidRPr="007935CC">
        <w:rPr>
          <w:rFonts w:ascii="Times New Roman" w:hAnsi="Times New Roman" w:cs="Times New Roman"/>
          <w:sz w:val="30"/>
          <w:szCs w:val="30"/>
        </w:rPr>
        <w:t>метрам и требованиям федеральных государственных стандартов к общему образованию; организация педаг</w:t>
      </w:r>
      <w:r w:rsidRPr="007935CC">
        <w:rPr>
          <w:rFonts w:ascii="Times New Roman" w:hAnsi="Times New Roman" w:cs="Times New Roman"/>
          <w:sz w:val="30"/>
          <w:szCs w:val="30"/>
        </w:rPr>
        <w:t>о</w:t>
      </w:r>
      <w:r w:rsidRPr="007935CC">
        <w:rPr>
          <w:rFonts w:ascii="Times New Roman" w:hAnsi="Times New Roman" w:cs="Times New Roman"/>
          <w:sz w:val="30"/>
          <w:szCs w:val="30"/>
        </w:rPr>
        <w:t>гической практики студентов, подготовка педагогов к работе с талантливыми учащимися при орган</w:t>
      </w:r>
      <w:r w:rsidRPr="007935CC">
        <w:rPr>
          <w:rFonts w:ascii="Times New Roman" w:hAnsi="Times New Roman" w:cs="Times New Roman"/>
          <w:sz w:val="30"/>
          <w:szCs w:val="30"/>
        </w:rPr>
        <w:t>и</w:t>
      </w:r>
      <w:r w:rsidRPr="007935CC">
        <w:rPr>
          <w:rFonts w:ascii="Times New Roman" w:hAnsi="Times New Roman" w:cs="Times New Roman"/>
          <w:sz w:val="30"/>
          <w:szCs w:val="30"/>
        </w:rPr>
        <w:t>зации подготовки к соревнованиям, конкурсам, олимпиадам российск</w:t>
      </w:r>
      <w:r w:rsidRPr="007935CC">
        <w:rPr>
          <w:rFonts w:ascii="Times New Roman" w:hAnsi="Times New Roman" w:cs="Times New Roman"/>
          <w:sz w:val="30"/>
          <w:szCs w:val="30"/>
        </w:rPr>
        <w:t>о</w:t>
      </w:r>
      <w:r w:rsidRPr="007935CC">
        <w:rPr>
          <w:rFonts w:ascii="Times New Roman" w:hAnsi="Times New Roman" w:cs="Times New Roman"/>
          <w:sz w:val="30"/>
          <w:szCs w:val="30"/>
        </w:rPr>
        <w:t>го и международного уровня;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формирование программы работы с молодыми специалистами – как на этапе обучения их в высших уче</w:t>
      </w:r>
      <w:r w:rsidRPr="007935CC">
        <w:rPr>
          <w:rFonts w:ascii="Times New Roman" w:hAnsi="Times New Roman" w:cs="Times New Roman"/>
          <w:sz w:val="30"/>
          <w:szCs w:val="30"/>
        </w:rPr>
        <w:t>б</w:t>
      </w:r>
      <w:r w:rsidRPr="007935CC">
        <w:rPr>
          <w:rFonts w:ascii="Times New Roman" w:hAnsi="Times New Roman" w:cs="Times New Roman"/>
          <w:sz w:val="30"/>
          <w:szCs w:val="30"/>
        </w:rPr>
        <w:t>ных заведениях, так и на этапе становления молодого специалиста в образовател</w:t>
      </w:r>
      <w:r w:rsidRPr="007935CC">
        <w:rPr>
          <w:rFonts w:ascii="Times New Roman" w:hAnsi="Times New Roman" w:cs="Times New Roman"/>
          <w:sz w:val="30"/>
          <w:szCs w:val="30"/>
        </w:rPr>
        <w:t>ь</w:t>
      </w:r>
      <w:r w:rsidRPr="007935CC">
        <w:rPr>
          <w:rFonts w:ascii="Times New Roman" w:hAnsi="Times New Roman" w:cs="Times New Roman"/>
          <w:sz w:val="30"/>
          <w:szCs w:val="30"/>
        </w:rPr>
        <w:t>ном учреждении,               в том числе и через механизмы социальной поддержки, принимаемые        на уровне города;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организация конкурсных процедур на замещение вакантной дол</w:t>
      </w:r>
      <w:r w:rsidRPr="007935CC">
        <w:rPr>
          <w:rFonts w:ascii="Times New Roman" w:hAnsi="Times New Roman" w:cs="Times New Roman"/>
          <w:sz w:val="30"/>
          <w:szCs w:val="30"/>
        </w:rPr>
        <w:t>ж</w:t>
      </w:r>
      <w:r w:rsidRPr="007935CC">
        <w:rPr>
          <w:rFonts w:ascii="Times New Roman" w:hAnsi="Times New Roman" w:cs="Times New Roman"/>
          <w:sz w:val="30"/>
          <w:szCs w:val="30"/>
        </w:rPr>
        <w:t>ности руководителя муниципального о</w:t>
      </w:r>
      <w:r w:rsidRPr="007935CC">
        <w:rPr>
          <w:rFonts w:ascii="Times New Roman" w:hAnsi="Times New Roman" w:cs="Times New Roman"/>
          <w:sz w:val="30"/>
          <w:szCs w:val="30"/>
        </w:rPr>
        <w:t>б</w:t>
      </w:r>
      <w:r w:rsidRPr="007935CC">
        <w:rPr>
          <w:rFonts w:ascii="Times New Roman" w:hAnsi="Times New Roman" w:cs="Times New Roman"/>
          <w:sz w:val="30"/>
          <w:szCs w:val="30"/>
        </w:rPr>
        <w:t xml:space="preserve">разовательного учреждения               </w:t>
      </w:r>
      <w:r w:rsidRPr="007935CC">
        <w:rPr>
          <w:rFonts w:ascii="Times New Roman" w:hAnsi="Times New Roman" w:cs="Times New Roman"/>
          <w:sz w:val="30"/>
          <w:szCs w:val="30"/>
        </w:rPr>
        <w:lastRenderedPageBreak/>
        <w:t>с общественным обсуждением образовательной программы, предъявл</w:t>
      </w:r>
      <w:r w:rsidRPr="007935CC">
        <w:rPr>
          <w:rFonts w:ascii="Times New Roman" w:hAnsi="Times New Roman" w:cs="Times New Roman"/>
          <w:sz w:val="30"/>
          <w:szCs w:val="30"/>
        </w:rPr>
        <w:t>я</w:t>
      </w:r>
      <w:r w:rsidRPr="007935CC">
        <w:rPr>
          <w:rFonts w:ascii="Times New Roman" w:hAnsi="Times New Roman" w:cs="Times New Roman"/>
          <w:sz w:val="30"/>
          <w:szCs w:val="30"/>
        </w:rPr>
        <w:t>емой кандидатом на должность руководителя;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формирование резерва из числа молодых управленческих кадров.</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 xml:space="preserve">В соответствии с Федеральным </w:t>
      </w:r>
      <w:hyperlink r:id="rId16" w:history="1">
        <w:r w:rsidRPr="007935CC">
          <w:rPr>
            <w:rFonts w:ascii="Times New Roman" w:hAnsi="Times New Roman" w:cs="Times New Roman"/>
            <w:sz w:val="30"/>
            <w:szCs w:val="30"/>
          </w:rPr>
          <w:t>законом</w:t>
        </w:r>
      </w:hyperlink>
      <w:r w:rsidRPr="007935CC">
        <w:rPr>
          <w:rFonts w:ascii="Times New Roman" w:hAnsi="Times New Roman" w:cs="Times New Roman"/>
          <w:sz w:val="30"/>
          <w:szCs w:val="30"/>
        </w:rPr>
        <w:t xml:space="preserve"> от 27.12.2002 № 184-ФЗ «О техническом регулировании» и направлениями социально-экономи-ческого развития города Красноярска обеспечение безопасности мун</w:t>
      </w:r>
      <w:r w:rsidRPr="007935CC">
        <w:rPr>
          <w:rFonts w:ascii="Times New Roman" w:hAnsi="Times New Roman" w:cs="Times New Roman"/>
          <w:sz w:val="30"/>
          <w:szCs w:val="30"/>
        </w:rPr>
        <w:t>и</w:t>
      </w:r>
      <w:r w:rsidRPr="007935CC">
        <w:rPr>
          <w:rFonts w:ascii="Times New Roman" w:hAnsi="Times New Roman" w:cs="Times New Roman"/>
          <w:sz w:val="30"/>
          <w:szCs w:val="30"/>
        </w:rPr>
        <w:t>ципальных учреждений социальной сферы города Красноярска, в том числе образовательных учреждений, являе</w:t>
      </w:r>
      <w:r w:rsidRPr="007935CC">
        <w:rPr>
          <w:rFonts w:ascii="Times New Roman" w:hAnsi="Times New Roman" w:cs="Times New Roman"/>
          <w:sz w:val="30"/>
          <w:szCs w:val="30"/>
        </w:rPr>
        <w:t>т</w:t>
      </w:r>
      <w:r w:rsidRPr="007935CC">
        <w:rPr>
          <w:rFonts w:ascii="Times New Roman" w:hAnsi="Times New Roman" w:cs="Times New Roman"/>
          <w:sz w:val="30"/>
          <w:szCs w:val="30"/>
        </w:rPr>
        <w:t>ся одной из приоритетных задач.</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Основное условие сохранения жизни и здоровья обучающихся              и работников от возможных несчастных случаев, аварий и других чре</w:t>
      </w:r>
      <w:r w:rsidRPr="007935CC">
        <w:rPr>
          <w:rFonts w:ascii="Times New Roman" w:hAnsi="Times New Roman" w:cs="Times New Roman"/>
          <w:sz w:val="30"/>
          <w:szCs w:val="30"/>
        </w:rPr>
        <w:t>з</w:t>
      </w:r>
      <w:r w:rsidRPr="007935CC">
        <w:rPr>
          <w:rFonts w:ascii="Times New Roman" w:hAnsi="Times New Roman" w:cs="Times New Roman"/>
          <w:sz w:val="30"/>
          <w:szCs w:val="30"/>
        </w:rPr>
        <w:t>вычайных ситуаций – это создание работосп</w:t>
      </w:r>
      <w:r w:rsidRPr="007935CC">
        <w:rPr>
          <w:rFonts w:ascii="Times New Roman" w:hAnsi="Times New Roman" w:cs="Times New Roman"/>
          <w:sz w:val="30"/>
          <w:szCs w:val="30"/>
        </w:rPr>
        <w:t>о</w:t>
      </w:r>
      <w:r w:rsidRPr="007935CC">
        <w:rPr>
          <w:rFonts w:ascii="Times New Roman" w:hAnsi="Times New Roman" w:cs="Times New Roman"/>
          <w:sz w:val="30"/>
          <w:szCs w:val="30"/>
        </w:rPr>
        <w:t>собной материально-технической базы.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Состояние муниципальных образовательных учреждений характ</w:t>
      </w:r>
      <w:r w:rsidRPr="007935CC">
        <w:rPr>
          <w:rFonts w:ascii="Times New Roman" w:hAnsi="Times New Roman" w:cs="Times New Roman"/>
          <w:sz w:val="30"/>
          <w:szCs w:val="30"/>
        </w:rPr>
        <w:t>е</w:t>
      </w:r>
      <w:r w:rsidRPr="007935CC">
        <w:rPr>
          <w:rFonts w:ascii="Times New Roman" w:hAnsi="Times New Roman" w:cs="Times New Roman"/>
          <w:sz w:val="30"/>
          <w:szCs w:val="30"/>
        </w:rPr>
        <w:t>ризуется высокой степенью изношенности зданий, инженерных ко</w:t>
      </w:r>
      <w:r w:rsidRPr="007935CC">
        <w:rPr>
          <w:rFonts w:ascii="Times New Roman" w:hAnsi="Times New Roman" w:cs="Times New Roman"/>
          <w:sz w:val="30"/>
          <w:szCs w:val="30"/>
        </w:rPr>
        <w:t>н</w:t>
      </w:r>
      <w:r w:rsidRPr="007935CC">
        <w:rPr>
          <w:rFonts w:ascii="Times New Roman" w:hAnsi="Times New Roman" w:cs="Times New Roman"/>
          <w:sz w:val="30"/>
          <w:szCs w:val="30"/>
        </w:rPr>
        <w:t>струкций (сетей) и коммуникаций. Около 40% наших учреждений вв</w:t>
      </w:r>
      <w:r w:rsidRPr="007935CC">
        <w:rPr>
          <w:rFonts w:ascii="Times New Roman" w:hAnsi="Times New Roman" w:cs="Times New Roman"/>
          <w:sz w:val="30"/>
          <w:szCs w:val="30"/>
        </w:rPr>
        <w:t>е</w:t>
      </w:r>
      <w:r w:rsidRPr="007935CC">
        <w:rPr>
          <w:rFonts w:ascii="Times New Roman" w:hAnsi="Times New Roman" w:cs="Times New Roman"/>
          <w:sz w:val="30"/>
          <w:szCs w:val="30"/>
        </w:rPr>
        <w:t>дены в эк</w:t>
      </w:r>
      <w:r w:rsidRPr="007935CC">
        <w:rPr>
          <w:rFonts w:ascii="Times New Roman" w:hAnsi="Times New Roman" w:cs="Times New Roman"/>
          <w:sz w:val="30"/>
          <w:szCs w:val="30"/>
        </w:rPr>
        <w:t>с</w:t>
      </w:r>
      <w:r w:rsidRPr="007935CC">
        <w:rPr>
          <w:rFonts w:ascii="Times New Roman" w:hAnsi="Times New Roman" w:cs="Times New Roman"/>
          <w:sz w:val="30"/>
          <w:szCs w:val="30"/>
        </w:rPr>
        <w:t>плуатацию до 1970 года. 16 зданий построены до 1940 года. Около 50% зданий учреждений имеют различные дефекты и поврежд</w:t>
      </w:r>
      <w:r w:rsidRPr="007935CC">
        <w:rPr>
          <w:rFonts w:ascii="Times New Roman" w:hAnsi="Times New Roman" w:cs="Times New Roman"/>
          <w:sz w:val="30"/>
          <w:szCs w:val="30"/>
        </w:rPr>
        <w:t>е</w:t>
      </w:r>
      <w:r w:rsidRPr="007935CC">
        <w:rPr>
          <w:rFonts w:ascii="Times New Roman" w:hAnsi="Times New Roman" w:cs="Times New Roman"/>
          <w:sz w:val="30"/>
          <w:szCs w:val="30"/>
        </w:rPr>
        <w:t>ния строительных ко</w:t>
      </w:r>
      <w:r w:rsidRPr="007935CC">
        <w:rPr>
          <w:rFonts w:ascii="Times New Roman" w:hAnsi="Times New Roman" w:cs="Times New Roman"/>
          <w:sz w:val="30"/>
          <w:szCs w:val="30"/>
        </w:rPr>
        <w:t>н</w:t>
      </w:r>
      <w:r w:rsidRPr="007935CC">
        <w:rPr>
          <w:rFonts w:ascii="Times New Roman" w:hAnsi="Times New Roman" w:cs="Times New Roman"/>
          <w:sz w:val="30"/>
          <w:szCs w:val="30"/>
        </w:rPr>
        <w:t>струкций.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Для обеспечения конструкционной и технической безопасности зданий муниципальных образовательных учреждений особенно акт</w:t>
      </w:r>
      <w:r w:rsidRPr="007935CC">
        <w:rPr>
          <w:rFonts w:ascii="Times New Roman" w:hAnsi="Times New Roman" w:cs="Times New Roman"/>
          <w:sz w:val="30"/>
          <w:szCs w:val="30"/>
        </w:rPr>
        <w:t>у</w:t>
      </w:r>
      <w:r w:rsidRPr="007935CC">
        <w:rPr>
          <w:rFonts w:ascii="Times New Roman" w:hAnsi="Times New Roman" w:cs="Times New Roman"/>
          <w:sz w:val="30"/>
          <w:szCs w:val="30"/>
        </w:rPr>
        <w:t>альной становится осуществление системной работы по недопущению и устранению аварийности зданий и сооружений образовательных учр</w:t>
      </w:r>
      <w:r w:rsidRPr="007935CC">
        <w:rPr>
          <w:rFonts w:ascii="Times New Roman" w:hAnsi="Times New Roman" w:cs="Times New Roman"/>
          <w:sz w:val="30"/>
          <w:szCs w:val="30"/>
        </w:rPr>
        <w:t>е</w:t>
      </w:r>
      <w:r w:rsidRPr="007935CC">
        <w:rPr>
          <w:rFonts w:ascii="Times New Roman" w:hAnsi="Times New Roman" w:cs="Times New Roman"/>
          <w:sz w:val="30"/>
          <w:szCs w:val="30"/>
        </w:rPr>
        <w:t>ждений.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настоящее время 50 зданий (дошкольные учреждения, общео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разовательные учреждения и учреждения дополнительного образования детей) находятся в аварийном и ограниченно работоспособном состо</w:t>
      </w:r>
      <w:r w:rsidRPr="007935CC">
        <w:rPr>
          <w:rFonts w:ascii="Times New Roman" w:hAnsi="Times New Roman" w:cs="Times New Roman"/>
          <w:sz w:val="30"/>
          <w:szCs w:val="30"/>
        </w:rPr>
        <w:t>я</w:t>
      </w:r>
      <w:r w:rsidRPr="007935CC">
        <w:rPr>
          <w:rFonts w:ascii="Times New Roman" w:hAnsi="Times New Roman" w:cs="Times New Roman"/>
          <w:sz w:val="30"/>
          <w:szCs w:val="30"/>
        </w:rPr>
        <w:t>нии, 10 из них не используются.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администрации города создана межведомственная рабочая группа по вопросу сохранения (развития) с</w:t>
      </w:r>
      <w:r w:rsidRPr="007935CC">
        <w:rPr>
          <w:rFonts w:ascii="Times New Roman" w:hAnsi="Times New Roman" w:cs="Times New Roman"/>
          <w:sz w:val="30"/>
          <w:szCs w:val="30"/>
        </w:rPr>
        <w:t>о</w:t>
      </w:r>
      <w:r w:rsidRPr="007935CC">
        <w:rPr>
          <w:rFonts w:ascii="Times New Roman" w:hAnsi="Times New Roman" w:cs="Times New Roman"/>
          <w:sz w:val="30"/>
          <w:szCs w:val="30"/>
        </w:rPr>
        <w:t>циальной инфраструктуры.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2020-2022 годах планируется продолжение работы в части по</w:t>
      </w:r>
      <w:r w:rsidRPr="007935CC">
        <w:rPr>
          <w:rFonts w:ascii="Times New Roman" w:hAnsi="Times New Roman" w:cs="Times New Roman"/>
          <w:sz w:val="30"/>
          <w:szCs w:val="30"/>
        </w:rPr>
        <w:t>д</w:t>
      </w:r>
      <w:r w:rsidRPr="007935CC">
        <w:rPr>
          <w:rFonts w:ascii="Times New Roman" w:hAnsi="Times New Roman" w:cs="Times New Roman"/>
          <w:sz w:val="30"/>
          <w:szCs w:val="30"/>
        </w:rPr>
        <w:t>держания зданий образовательных учреждений в работоспособном с</w:t>
      </w:r>
      <w:r w:rsidRPr="007935CC">
        <w:rPr>
          <w:rFonts w:ascii="Times New Roman" w:hAnsi="Times New Roman" w:cs="Times New Roman"/>
          <w:sz w:val="30"/>
          <w:szCs w:val="30"/>
        </w:rPr>
        <w:t>о</w:t>
      </w:r>
      <w:r w:rsidRPr="007935CC">
        <w:rPr>
          <w:rFonts w:ascii="Times New Roman" w:hAnsi="Times New Roman" w:cs="Times New Roman"/>
          <w:sz w:val="30"/>
          <w:szCs w:val="30"/>
        </w:rPr>
        <w:t>стоянии, недопущения аварийности зданий.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Принимая во внимание ограниченные возможности бюджета г</w:t>
      </w:r>
      <w:r w:rsidRPr="007935CC">
        <w:rPr>
          <w:rFonts w:ascii="Times New Roman" w:hAnsi="Times New Roman" w:cs="Times New Roman"/>
          <w:sz w:val="30"/>
          <w:szCs w:val="30"/>
        </w:rPr>
        <w:t>о</w:t>
      </w:r>
      <w:r w:rsidRPr="007935CC">
        <w:rPr>
          <w:rFonts w:ascii="Times New Roman" w:hAnsi="Times New Roman" w:cs="Times New Roman"/>
          <w:sz w:val="30"/>
          <w:szCs w:val="30"/>
        </w:rPr>
        <w:t>рода по собственным доходам, для реш</w:t>
      </w:r>
      <w:r w:rsidRPr="007935CC">
        <w:rPr>
          <w:rFonts w:ascii="Times New Roman" w:hAnsi="Times New Roman" w:cs="Times New Roman"/>
          <w:sz w:val="30"/>
          <w:szCs w:val="30"/>
        </w:rPr>
        <w:t>е</w:t>
      </w:r>
      <w:r w:rsidRPr="007935CC">
        <w:rPr>
          <w:rFonts w:ascii="Times New Roman" w:hAnsi="Times New Roman" w:cs="Times New Roman"/>
          <w:sz w:val="30"/>
          <w:szCs w:val="30"/>
        </w:rPr>
        <w:t>ния данного вопроса требуется финансовая поддержка из вышестоящих бюдж</w:t>
      </w:r>
      <w:r w:rsidRPr="007935CC">
        <w:rPr>
          <w:rFonts w:ascii="Times New Roman" w:hAnsi="Times New Roman" w:cs="Times New Roman"/>
          <w:sz w:val="30"/>
          <w:szCs w:val="30"/>
        </w:rPr>
        <w:t>е</w:t>
      </w:r>
      <w:r w:rsidRPr="007935CC">
        <w:rPr>
          <w:rFonts w:ascii="Times New Roman" w:hAnsi="Times New Roman" w:cs="Times New Roman"/>
          <w:sz w:val="30"/>
          <w:szCs w:val="30"/>
        </w:rPr>
        <w:t>тов.</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2020-2022 годах будет продолжена работа с краевыми структ</w:t>
      </w:r>
      <w:r w:rsidRPr="007935CC">
        <w:rPr>
          <w:rFonts w:ascii="Times New Roman" w:hAnsi="Times New Roman" w:cs="Times New Roman"/>
          <w:sz w:val="30"/>
          <w:szCs w:val="30"/>
        </w:rPr>
        <w:t>у</w:t>
      </w:r>
      <w:r w:rsidRPr="007935CC">
        <w:rPr>
          <w:rFonts w:ascii="Times New Roman" w:hAnsi="Times New Roman" w:cs="Times New Roman"/>
          <w:sz w:val="30"/>
          <w:szCs w:val="30"/>
        </w:rPr>
        <w:t>рами по привлечению на эти цели средств вышестоящих бюджетов, в</w:t>
      </w:r>
      <w:r w:rsidRPr="007935CC">
        <w:rPr>
          <w:rFonts w:ascii="Times New Roman" w:hAnsi="Times New Roman" w:cs="Times New Roman"/>
          <w:sz w:val="30"/>
          <w:szCs w:val="30"/>
        </w:rPr>
        <w:t>ы</w:t>
      </w:r>
      <w:r w:rsidRPr="007935CC">
        <w:rPr>
          <w:rFonts w:ascii="Times New Roman" w:hAnsi="Times New Roman" w:cs="Times New Roman"/>
          <w:sz w:val="30"/>
          <w:szCs w:val="30"/>
        </w:rPr>
        <w:t>деляемых на конкурсной основе.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За период 2012–2019 гг. проведен комплексный капитальный р</w:t>
      </w:r>
      <w:r w:rsidRPr="007935CC">
        <w:rPr>
          <w:rFonts w:ascii="Times New Roman" w:hAnsi="Times New Roman" w:cs="Times New Roman"/>
          <w:sz w:val="30"/>
          <w:szCs w:val="30"/>
        </w:rPr>
        <w:t>е</w:t>
      </w:r>
      <w:r w:rsidRPr="007935CC">
        <w:rPr>
          <w:rFonts w:ascii="Times New Roman" w:hAnsi="Times New Roman" w:cs="Times New Roman"/>
          <w:sz w:val="30"/>
          <w:szCs w:val="30"/>
        </w:rPr>
        <w:t>монт в следующих учреждениях:</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СШ № 34 по ул. Ключевской, 61;</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lastRenderedPageBreak/>
        <w:t>СШ № 79 по пер. Тихому, 18;</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СШ № 73 по ул. Мелькомбинатской, 2;</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СШ № 4 по ул. Горького, 97;</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СШ № 66 по ул. Партизана Железняка, 16;</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Гимназия № 7 по пр-ту им. газеты «Красноярский рабочий», 38;</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Школа-интернат № 1 по ул. Пастеровской, 25;</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СШ № 72 по ул. Курчатова, 7;</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Лицей № 28 по ул. Профсоюзов, 16;</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СШ № 80 по пр-ту им. газеты «Красноярский рабочий», 92 б;</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ДОУ 40 по ул. Ключевской, 99;</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СШ 49 по ул. Мичурина, 37.</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Начиная с 2008 года в городе строятся новые здания общеобраз</w:t>
      </w:r>
      <w:r w:rsidRPr="007935CC">
        <w:rPr>
          <w:rFonts w:ascii="Times New Roman" w:hAnsi="Times New Roman" w:cs="Times New Roman"/>
          <w:sz w:val="30"/>
          <w:szCs w:val="30"/>
        </w:rPr>
        <w:t>о</w:t>
      </w:r>
      <w:r w:rsidRPr="007935CC">
        <w:rPr>
          <w:rFonts w:ascii="Times New Roman" w:hAnsi="Times New Roman" w:cs="Times New Roman"/>
          <w:sz w:val="30"/>
          <w:szCs w:val="30"/>
        </w:rPr>
        <w:t>вательных школ. За прошедший период введены 4 здания в Советском районе (3 здания на 1 000 мест каждое, 1 здание на 1 280 мест), 1 здание в Це</w:t>
      </w:r>
      <w:r w:rsidRPr="007935CC">
        <w:rPr>
          <w:rFonts w:ascii="Times New Roman" w:hAnsi="Times New Roman" w:cs="Times New Roman"/>
          <w:sz w:val="30"/>
          <w:szCs w:val="30"/>
        </w:rPr>
        <w:t>н</w:t>
      </w:r>
      <w:r w:rsidRPr="007935CC">
        <w:rPr>
          <w:rFonts w:ascii="Times New Roman" w:hAnsi="Times New Roman" w:cs="Times New Roman"/>
          <w:sz w:val="30"/>
          <w:szCs w:val="30"/>
        </w:rPr>
        <w:t>тральном районе на 1 000 мест, пристройка к Гимназии № 9                   на 300 мест. В 2019 году введены в эк</w:t>
      </w:r>
      <w:r w:rsidRPr="007935CC">
        <w:rPr>
          <w:rFonts w:ascii="Times New Roman" w:hAnsi="Times New Roman" w:cs="Times New Roman"/>
          <w:sz w:val="30"/>
          <w:szCs w:val="30"/>
        </w:rPr>
        <w:t>с</w:t>
      </w:r>
      <w:r w:rsidRPr="007935CC">
        <w:rPr>
          <w:rFonts w:ascii="Times New Roman" w:hAnsi="Times New Roman" w:cs="Times New Roman"/>
          <w:sz w:val="30"/>
          <w:szCs w:val="30"/>
        </w:rPr>
        <w:t>плуатацию общеобразовательная школа  во II мкрн. жилого района Покровского на 1 280 мест и общео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w:t>
      </w:r>
      <w:r w:rsidRPr="007935CC">
        <w:rPr>
          <w:rFonts w:ascii="Times New Roman" w:hAnsi="Times New Roman" w:cs="Times New Roman"/>
          <w:sz w:val="30"/>
          <w:szCs w:val="30"/>
        </w:rPr>
        <w:t>а</w:t>
      </w:r>
      <w:r w:rsidRPr="007935CC">
        <w:rPr>
          <w:rFonts w:ascii="Times New Roman" w:hAnsi="Times New Roman" w:cs="Times New Roman"/>
          <w:sz w:val="30"/>
          <w:szCs w:val="30"/>
        </w:rPr>
        <w:t>тельная школа на 1 280 мест в мкр. Нанжуль - Солнечный. Работа в этом направлении будет продолжена.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Следует отметить, что такое направление как создание новых мест в общеобразовательных организациях предусмотрено в рамках фед</w:t>
      </w:r>
      <w:r w:rsidRPr="007935CC">
        <w:rPr>
          <w:rFonts w:ascii="Times New Roman" w:hAnsi="Times New Roman" w:cs="Times New Roman"/>
          <w:sz w:val="30"/>
          <w:szCs w:val="30"/>
        </w:rPr>
        <w:t>е</w:t>
      </w:r>
      <w:r w:rsidRPr="007935CC">
        <w:rPr>
          <w:rFonts w:ascii="Times New Roman" w:hAnsi="Times New Roman" w:cs="Times New Roman"/>
          <w:sz w:val="30"/>
          <w:szCs w:val="30"/>
        </w:rPr>
        <w:t>рального проекта «Современная школа» национального проекта «Обр</w:t>
      </w:r>
      <w:r w:rsidRPr="007935CC">
        <w:rPr>
          <w:rFonts w:ascii="Times New Roman" w:hAnsi="Times New Roman" w:cs="Times New Roman"/>
          <w:sz w:val="30"/>
          <w:szCs w:val="30"/>
        </w:rPr>
        <w:t>а</w:t>
      </w:r>
      <w:r w:rsidRPr="007935CC">
        <w:rPr>
          <w:rFonts w:ascii="Times New Roman" w:hAnsi="Times New Roman" w:cs="Times New Roman"/>
          <w:sz w:val="30"/>
          <w:szCs w:val="30"/>
        </w:rPr>
        <w:t xml:space="preserve">зование». </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ходе реализации программы планируется проведение работы с министерством образования Красноярского края по привлечению средств из вышестоящих уровней бюджета на создание новых мест в общеобразов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тельных организациях города.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2020 году планируется ввод в эксплуатацию двух общеобразов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тельных школ в Советском и Свердловском районах на 1 280 мест ка</w:t>
      </w:r>
      <w:r w:rsidRPr="007935CC">
        <w:rPr>
          <w:rFonts w:ascii="Times New Roman" w:hAnsi="Times New Roman" w:cs="Times New Roman"/>
          <w:sz w:val="30"/>
          <w:szCs w:val="30"/>
        </w:rPr>
        <w:t>ж</w:t>
      </w:r>
      <w:r w:rsidRPr="007935CC">
        <w:rPr>
          <w:rFonts w:ascii="Times New Roman" w:hAnsi="Times New Roman" w:cs="Times New Roman"/>
          <w:sz w:val="30"/>
          <w:szCs w:val="30"/>
        </w:rPr>
        <w:t>дая, в 2022 году планируется ввод общеобразов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тельной школы на 1500 мест в Октябрьском районе. Работа в этом направлении будет продо</w:t>
      </w:r>
      <w:r w:rsidRPr="007935CC">
        <w:rPr>
          <w:rFonts w:ascii="Times New Roman" w:hAnsi="Times New Roman" w:cs="Times New Roman"/>
          <w:sz w:val="30"/>
          <w:szCs w:val="30"/>
        </w:rPr>
        <w:t>л</w:t>
      </w:r>
      <w:r w:rsidRPr="007935CC">
        <w:rPr>
          <w:rFonts w:ascii="Times New Roman" w:hAnsi="Times New Roman" w:cs="Times New Roman"/>
          <w:sz w:val="30"/>
          <w:szCs w:val="30"/>
        </w:rPr>
        <w:t>жена и в последующие годы.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части антитеррористической безопасности все здания учрежд</w:t>
      </w:r>
      <w:r w:rsidRPr="007935CC">
        <w:rPr>
          <w:rFonts w:ascii="Times New Roman" w:hAnsi="Times New Roman" w:cs="Times New Roman"/>
          <w:sz w:val="30"/>
          <w:szCs w:val="30"/>
        </w:rPr>
        <w:t>е</w:t>
      </w:r>
      <w:r w:rsidRPr="007935CC">
        <w:rPr>
          <w:rFonts w:ascii="Times New Roman" w:hAnsi="Times New Roman" w:cs="Times New Roman"/>
          <w:sz w:val="30"/>
          <w:szCs w:val="30"/>
        </w:rPr>
        <w:t>ний образования оснащены мобильными телефонами с вызовом опер</w:t>
      </w:r>
      <w:r w:rsidRPr="007935CC">
        <w:rPr>
          <w:rFonts w:ascii="Times New Roman" w:hAnsi="Times New Roman" w:cs="Times New Roman"/>
          <w:sz w:val="30"/>
          <w:szCs w:val="30"/>
        </w:rPr>
        <w:t>а</w:t>
      </w:r>
      <w:r w:rsidRPr="007935CC">
        <w:rPr>
          <w:rFonts w:ascii="Times New Roman" w:hAnsi="Times New Roman" w:cs="Times New Roman"/>
          <w:sz w:val="30"/>
          <w:szCs w:val="30"/>
        </w:rPr>
        <w:t>тивной группы быстрого реагирования отдела вневедомственной охр</w:t>
      </w:r>
      <w:r w:rsidRPr="007935CC">
        <w:rPr>
          <w:rFonts w:ascii="Times New Roman" w:hAnsi="Times New Roman" w:cs="Times New Roman"/>
          <w:sz w:val="30"/>
          <w:szCs w:val="30"/>
        </w:rPr>
        <w:t>а</w:t>
      </w:r>
      <w:r w:rsidRPr="007935CC">
        <w:rPr>
          <w:rFonts w:ascii="Times New Roman" w:hAnsi="Times New Roman" w:cs="Times New Roman"/>
          <w:sz w:val="30"/>
          <w:szCs w:val="30"/>
        </w:rPr>
        <w:t>ны, устано</w:t>
      </w:r>
      <w:r w:rsidRPr="007935CC">
        <w:rPr>
          <w:rFonts w:ascii="Times New Roman" w:hAnsi="Times New Roman" w:cs="Times New Roman"/>
          <w:sz w:val="30"/>
          <w:szCs w:val="30"/>
        </w:rPr>
        <w:t>в</w:t>
      </w:r>
      <w:r w:rsidRPr="007935CC">
        <w:rPr>
          <w:rFonts w:ascii="Times New Roman" w:hAnsi="Times New Roman" w:cs="Times New Roman"/>
          <w:sz w:val="30"/>
          <w:szCs w:val="30"/>
        </w:rPr>
        <w:t>лен сигнал оповещения на укрытие детей и работников                в случае хулиганства и стихийных бедствий, все общеобразовательные учреждения обеспечены с</w:t>
      </w:r>
      <w:r w:rsidRPr="007935CC">
        <w:rPr>
          <w:rFonts w:ascii="Times New Roman" w:hAnsi="Times New Roman" w:cs="Times New Roman"/>
          <w:sz w:val="30"/>
          <w:szCs w:val="30"/>
        </w:rPr>
        <w:t>и</w:t>
      </w:r>
      <w:r w:rsidRPr="007935CC">
        <w:rPr>
          <w:rFonts w:ascii="Times New Roman" w:hAnsi="Times New Roman" w:cs="Times New Roman"/>
          <w:sz w:val="30"/>
          <w:szCs w:val="30"/>
        </w:rPr>
        <w:t>стемами голосового оповещения об опас-ности.</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hAnsi="Times New Roman" w:cs="Times New Roman"/>
          <w:sz w:val="30"/>
          <w:szCs w:val="30"/>
        </w:rPr>
        <w:t>В соответствии со Стандартом безопасности в общеобразовател</w:t>
      </w:r>
      <w:r w:rsidRPr="007935CC">
        <w:rPr>
          <w:rFonts w:ascii="Times New Roman" w:hAnsi="Times New Roman" w:cs="Times New Roman"/>
          <w:sz w:val="30"/>
          <w:szCs w:val="30"/>
        </w:rPr>
        <w:t>ь</w:t>
      </w:r>
      <w:r w:rsidRPr="007935CC">
        <w:rPr>
          <w:rFonts w:ascii="Times New Roman" w:hAnsi="Times New Roman" w:cs="Times New Roman"/>
          <w:sz w:val="30"/>
          <w:szCs w:val="30"/>
        </w:rPr>
        <w:t>ных учреждениях Красноярского края и учреждениях края, реализу</w:t>
      </w:r>
      <w:r w:rsidRPr="007935CC">
        <w:rPr>
          <w:rFonts w:ascii="Times New Roman" w:hAnsi="Times New Roman" w:cs="Times New Roman"/>
          <w:sz w:val="30"/>
          <w:szCs w:val="30"/>
        </w:rPr>
        <w:t>ю</w:t>
      </w:r>
      <w:r w:rsidRPr="007935CC">
        <w:rPr>
          <w:rFonts w:ascii="Times New Roman" w:hAnsi="Times New Roman" w:cs="Times New Roman"/>
          <w:sz w:val="30"/>
          <w:szCs w:val="30"/>
        </w:rPr>
        <w:t>щих общеобразовательные программы, от 11.04.2013 одним из осно</w:t>
      </w:r>
      <w:r w:rsidRPr="007935CC">
        <w:rPr>
          <w:rFonts w:ascii="Times New Roman" w:hAnsi="Times New Roman" w:cs="Times New Roman"/>
          <w:sz w:val="30"/>
          <w:szCs w:val="30"/>
        </w:rPr>
        <w:t>в</w:t>
      </w:r>
      <w:r w:rsidRPr="007935CC">
        <w:rPr>
          <w:rFonts w:ascii="Times New Roman" w:hAnsi="Times New Roman" w:cs="Times New Roman"/>
          <w:sz w:val="30"/>
          <w:szCs w:val="30"/>
        </w:rPr>
        <w:lastRenderedPageBreak/>
        <w:t>ных требов</w:t>
      </w:r>
      <w:r w:rsidRPr="007935CC">
        <w:rPr>
          <w:rFonts w:ascii="Times New Roman" w:hAnsi="Times New Roman" w:cs="Times New Roman"/>
          <w:sz w:val="30"/>
          <w:szCs w:val="30"/>
        </w:rPr>
        <w:t>а</w:t>
      </w:r>
      <w:r w:rsidRPr="007935CC">
        <w:rPr>
          <w:rFonts w:ascii="Times New Roman" w:hAnsi="Times New Roman" w:cs="Times New Roman"/>
          <w:sz w:val="30"/>
          <w:szCs w:val="30"/>
        </w:rPr>
        <w:t>ний по обеспечению антитеррористической защищенности общеобразовательных учреждений является наличие системы                видеонаблюдения в здании общеобразовательного учреждения с чи</w:t>
      </w:r>
      <w:r w:rsidRPr="007935CC">
        <w:rPr>
          <w:rFonts w:ascii="Times New Roman" w:hAnsi="Times New Roman" w:cs="Times New Roman"/>
          <w:sz w:val="30"/>
          <w:szCs w:val="30"/>
        </w:rPr>
        <w:t>с</w:t>
      </w:r>
      <w:r w:rsidRPr="007935CC">
        <w:rPr>
          <w:rFonts w:ascii="Times New Roman" w:hAnsi="Times New Roman" w:cs="Times New Roman"/>
          <w:sz w:val="30"/>
          <w:szCs w:val="30"/>
        </w:rPr>
        <w:t>ленностью более 100 обучающихся, обеспечивающей передачу виз</w:t>
      </w:r>
      <w:r w:rsidRPr="007935CC">
        <w:rPr>
          <w:rFonts w:ascii="Times New Roman" w:hAnsi="Times New Roman" w:cs="Times New Roman"/>
          <w:sz w:val="30"/>
          <w:szCs w:val="30"/>
        </w:rPr>
        <w:t>у</w:t>
      </w:r>
      <w:r w:rsidRPr="007935CC">
        <w:rPr>
          <w:rFonts w:ascii="Times New Roman" w:hAnsi="Times New Roman" w:cs="Times New Roman"/>
          <w:sz w:val="30"/>
          <w:szCs w:val="30"/>
        </w:rPr>
        <w:t>альной информации о состоянии охраняемой зоны (центральный вход, крыльцо, холл первого этажа) на видеомонитор, устанавливаемый на посту, с регистрацией видеоинформации специальными регистриру</w:t>
      </w:r>
      <w:r w:rsidRPr="007935CC">
        <w:rPr>
          <w:rFonts w:ascii="Times New Roman" w:hAnsi="Times New Roman" w:cs="Times New Roman"/>
          <w:sz w:val="30"/>
          <w:szCs w:val="30"/>
        </w:rPr>
        <w:t>ю</w:t>
      </w:r>
      <w:r w:rsidRPr="007935CC">
        <w:rPr>
          <w:rFonts w:ascii="Times New Roman" w:hAnsi="Times New Roman" w:cs="Times New Roman"/>
          <w:sz w:val="30"/>
          <w:szCs w:val="30"/>
        </w:rPr>
        <w:t xml:space="preserve">щими устройствами, позволяющими обеспечить хранение информации не менее 10 суток. </w:t>
      </w:r>
      <w:r w:rsidRPr="007935CC">
        <w:rPr>
          <w:rFonts w:ascii="Times New Roman" w:eastAsia="Calibri" w:hAnsi="Times New Roman" w:cs="Times New Roman"/>
          <w:sz w:val="30"/>
          <w:szCs w:val="30"/>
          <w:lang w:eastAsia="en-US"/>
        </w:rPr>
        <w:t>В связи с этим планируется дальнейшая работа по дооборудованию общеобразовательных учр</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ждений города системой видеонаблюдения за счет средств бюджета города и иных источников финансирования.</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Развитие инфраструктуры муниципальной системы образования во многом будет связано с появлением новых разноплановых форм о</w:t>
      </w:r>
      <w:r w:rsidRPr="007935CC">
        <w:rPr>
          <w:rFonts w:ascii="Times New Roman" w:eastAsia="Calibri" w:hAnsi="Times New Roman" w:cs="Times New Roman"/>
          <w:sz w:val="30"/>
          <w:szCs w:val="30"/>
          <w:lang w:eastAsia="en-US"/>
        </w:rPr>
        <w:t>б</w:t>
      </w:r>
      <w:r w:rsidRPr="007935CC">
        <w:rPr>
          <w:rFonts w:ascii="Times New Roman" w:eastAsia="Calibri" w:hAnsi="Times New Roman" w:cs="Times New Roman"/>
          <w:sz w:val="30"/>
          <w:szCs w:val="30"/>
          <w:lang w:eastAsia="en-US"/>
        </w:rPr>
        <w:t>разования (сетевое, дистанционное, семейное) и возникающими образ</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вательн</w:t>
      </w:r>
      <w:r w:rsidRPr="007935CC">
        <w:rPr>
          <w:rFonts w:ascii="Times New Roman" w:eastAsia="Calibri" w:hAnsi="Times New Roman" w:cs="Times New Roman"/>
          <w:sz w:val="30"/>
          <w:szCs w:val="30"/>
          <w:lang w:eastAsia="en-US"/>
        </w:rPr>
        <w:t>ы</w:t>
      </w:r>
      <w:r w:rsidRPr="007935CC">
        <w:rPr>
          <w:rFonts w:ascii="Times New Roman" w:eastAsia="Calibri" w:hAnsi="Times New Roman" w:cs="Times New Roman"/>
          <w:sz w:val="30"/>
          <w:szCs w:val="30"/>
          <w:lang w:eastAsia="en-US"/>
        </w:rPr>
        <w:t>ми возможностями публичных пространств (социальные сети, библиотеки, театры, клубы, парки, стадионы т.д.). Основания инфр</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структурных изменений будет определять инфраструктурный дизайн создания новой образовательной среды и нового содержания образов</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ния.</w:t>
      </w:r>
    </w:p>
    <w:p w:rsidR="007935CC" w:rsidRPr="007935CC" w:rsidRDefault="007935CC" w:rsidP="007935CC">
      <w:pPr>
        <w:autoSpaceDE/>
        <w:autoSpaceDN/>
        <w:adjustRightInd/>
        <w:ind w:firstLine="709"/>
        <w:rPr>
          <w:rFonts w:ascii="Times New Roman" w:hAnsi="Times New Roman" w:cs="Times New Roman"/>
          <w:sz w:val="30"/>
          <w:szCs w:val="30"/>
        </w:rPr>
      </w:pPr>
      <w:r w:rsidRPr="007935CC">
        <w:rPr>
          <w:rFonts w:ascii="Times New Roman" w:hAnsi="Times New Roman" w:cs="Times New Roman"/>
          <w:sz w:val="30"/>
          <w:szCs w:val="30"/>
        </w:rPr>
        <w:t>Экономическую эффективность образования нельзя рассматривать с позиций снижения затрат. Скорее их надо правильно перераспред</w:t>
      </w:r>
      <w:r w:rsidRPr="007935CC">
        <w:rPr>
          <w:rFonts w:ascii="Times New Roman" w:hAnsi="Times New Roman" w:cs="Times New Roman"/>
          <w:sz w:val="30"/>
          <w:szCs w:val="30"/>
        </w:rPr>
        <w:t>е</w:t>
      </w:r>
      <w:r w:rsidRPr="007935CC">
        <w:rPr>
          <w:rFonts w:ascii="Times New Roman" w:hAnsi="Times New Roman" w:cs="Times New Roman"/>
          <w:sz w:val="30"/>
          <w:szCs w:val="30"/>
        </w:rPr>
        <w:t xml:space="preserve">лить. </w:t>
      </w:r>
      <w:r w:rsidRPr="007935CC">
        <w:rPr>
          <w:rFonts w:ascii="Times New Roman" w:eastAsia="MinionPro-Regular" w:hAnsi="Times New Roman" w:cs="Times New Roman"/>
          <w:sz w:val="30"/>
          <w:szCs w:val="30"/>
        </w:rPr>
        <w:t>В целях рациональной организации исполнения непрофильных для системы образования функций реализуется практика их передачи сторонним органмзациям.  Оптимизация процессов заключается в п</w:t>
      </w:r>
      <w:r w:rsidRPr="007935CC">
        <w:rPr>
          <w:rFonts w:ascii="Times New Roman" w:eastAsia="MinionPro-Regular" w:hAnsi="Times New Roman" w:cs="Times New Roman"/>
          <w:sz w:val="30"/>
          <w:szCs w:val="30"/>
        </w:rPr>
        <w:t>о</w:t>
      </w:r>
      <w:r w:rsidRPr="007935CC">
        <w:rPr>
          <w:rFonts w:ascii="Times New Roman" w:eastAsia="MinionPro-Regular" w:hAnsi="Times New Roman" w:cs="Times New Roman"/>
          <w:sz w:val="30"/>
          <w:szCs w:val="30"/>
        </w:rPr>
        <w:t>вышении эффективности бюджетных вложений, рациональном испол</w:t>
      </w:r>
      <w:r w:rsidRPr="007935CC">
        <w:rPr>
          <w:rFonts w:ascii="Times New Roman" w:eastAsia="MinionPro-Regular" w:hAnsi="Times New Roman" w:cs="Times New Roman"/>
          <w:sz w:val="30"/>
          <w:szCs w:val="30"/>
        </w:rPr>
        <w:t>ь</w:t>
      </w:r>
      <w:r w:rsidRPr="007935CC">
        <w:rPr>
          <w:rFonts w:ascii="Times New Roman" w:eastAsia="MinionPro-Regular" w:hAnsi="Times New Roman" w:cs="Times New Roman"/>
          <w:sz w:val="30"/>
          <w:szCs w:val="30"/>
        </w:rPr>
        <w:t>зовании рабочего времени обслуживающего персонала.</w:t>
      </w:r>
      <w:r w:rsidRPr="007935CC">
        <w:rPr>
          <w:rFonts w:ascii="Times New Roman" w:hAnsi="Times New Roman" w:cs="Times New Roman"/>
          <w:sz w:val="30"/>
          <w:szCs w:val="30"/>
        </w:rPr>
        <w:t xml:space="preserve"> Работа по в</w:t>
      </w:r>
      <w:r w:rsidRPr="007935CC">
        <w:rPr>
          <w:rFonts w:ascii="Times New Roman" w:hAnsi="Times New Roman" w:cs="Times New Roman"/>
          <w:sz w:val="30"/>
          <w:szCs w:val="30"/>
        </w:rPr>
        <w:t>о</w:t>
      </w:r>
      <w:r w:rsidRPr="007935CC">
        <w:rPr>
          <w:rFonts w:ascii="Times New Roman" w:hAnsi="Times New Roman" w:cs="Times New Roman"/>
          <w:sz w:val="30"/>
          <w:szCs w:val="30"/>
        </w:rPr>
        <w:t>просу передачи непрофильных функций проводится системно: ко</w:t>
      </w:r>
      <w:r w:rsidRPr="007935CC">
        <w:rPr>
          <w:rFonts w:ascii="Times New Roman" w:hAnsi="Times New Roman" w:cs="Times New Roman"/>
          <w:sz w:val="30"/>
          <w:szCs w:val="30"/>
        </w:rPr>
        <w:t>м</w:t>
      </w:r>
      <w:r w:rsidRPr="007935CC">
        <w:rPr>
          <w:rFonts w:ascii="Times New Roman" w:hAnsi="Times New Roman" w:cs="Times New Roman"/>
          <w:sz w:val="30"/>
          <w:szCs w:val="30"/>
        </w:rPr>
        <w:t>плексная уборка внутренних помещений образовательных учреждений, стирка белья, организация питания. Поиск и реализация моделей эффе</w:t>
      </w:r>
      <w:r w:rsidRPr="007935CC">
        <w:rPr>
          <w:rFonts w:ascii="Times New Roman" w:hAnsi="Times New Roman" w:cs="Times New Roman"/>
          <w:sz w:val="30"/>
          <w:szCs w:val="30"/>
        </w:rPr>
        <w:t>к</w:t>
      </w:r>
      <w:r w:rsidRPr="007935CC">
        <w:rPr>
          <w:rFonts w:ascii="Times New Roman" w:hAnsi="Times New Roman" w:cs="Times New Roman"/>
          <w:sz w:val="30"/>
          <w:szCs w:val="30"/>
        </w:rPr>
        <w:t>тивного хозяйствования            и управления позволяют оптимизировать экон</w:t>
      </w:r>
      <w:r w:rsidRPr="007935CC">
        <w:rPr>
          <w:rFonts w:ascii="Times New Roman" w:hAnsi="Times New Roman" w:cs="Times New Roman"/>
          <w:sz w:val="30"/>
          <w:szCs w:val="30"/>
        </w:rPr>
        <w:t>о</w:t>
      </w:r>
      <w:r w:rsidRPr="007935CC">
        <w:rPr>
          <w:rFonts w:ascii="Times New Roman" w:hAnsi="Times New Roman" w:cs="Times New Roman"/>
          <w:sz w:val="30"/>
          <w:szCs w:val="30"/>
        </w:rPr>
        <w:t>мику не только образования, но и помогают в решении социально-экономических вопросов муниципалитета, развитию бизнеса и рынка труда.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Стратегическая цель политики в области образования – повыш</w:t>
      </w:r>
      <w:r w:rsidRPr="007935CC">
        <w:rPr>
          <w:rFonts w:ascii="Times New Roman" w:hAnsi="Times New Roman" w:cs="Times New Roman"/>
          <w:sz w:val="30"/>
          <w:szCs w:val="30"/>
        </w:rPr>
        <w:t>е</w:t>
      </w:r>
      <w:r w:rsidRPr="007935CC">
        <w:rPr>
          <w:rFonts w:ascii="Times New Roman" w:hAnsi="Times New Roman" w:cs="Times New Roman"/>
          <w:sz w:val="30"/>
          <w:szCs w:val="30"/>
        </w:rPr>
        <w:t>ние качества организации предоставления общедоступного и беспла</w:t>
      </w:r>
      <w:r w:rsidRPr="007935CC">
        <w:rPr>
          <w:rFonts w:ascii="Times New Roman" w:hAnsi="Times New Roman" w:cs="Times New Roman"/>
          <w:sz w:val="30"/>
          <w:szCs w:val="30"/>
        </w:rPr>
        <w:t>т</w:t>
      </w:r>
      <w:r w:rsidRPr="007935CC">
        <w:rPr>
          <w:rFonts w:ascii="Times New Roman" w:hAnsi="Times New Roman" w:cs="Times New Roman"/>
          <w:sz w:val="30"/>
          <w:szCs w:val="30"/>
        </w:rPr>
        <w:t>ного начального общего, основного общего, среднего (полного) общего образования по основным общеобразовательным программам, дополн</w:t>
      </w:r>
      <w:r w:rsidRPr="007935CC">
        <w:rPr>
          <w:rFonts w:ascii="Times New Roman" w:hAnsi="Times New Roman" w:cs="Times New Roman"/>
          <w:sz w:val="30"/>
          <w:szCs w:val="30"/>
        </w:rPr>
        <w:t>и</w:t>
      </w:r>
      <w:r w:rsidRPr="007935CC">
        <w:rPr>
          <w:rFonts w:ascii="Times New Roman" w:hAnsi="Times New Roman" w:cs="Times New Roman"/>
          <w:sz w:val="30"/>
          <w:szCs w:val="30"/>
        </w:rPr>
        <w:t>тельного образования, общедоступного бесплатного дошкольного обр</w:t>
      </w:r>
      <w:r w:rsidRPr="007935CC">
        <w:rPr>
          <w:rFonts w:ascii="Times New Roman" w:hAnsi="Times New Roman" w:cs="Times New Roman"/>
          <w:sz w:val="30"/>
          <w:szCs w:val="30"/>
        </w:rPr>
        <w:t>а</w:t>
      </w:r>
      <w:r w:rsidRPr="007935CC">
        <w:rPr>
          <w:rFonts w:ascii="Times New Roman" w:hAnsi="Times New Roman" w:cs="Times New Roman"/>
          <w:sz w:val="30"/>
          <w:szCs w:val="30"/>
        </w:rPr>
        <w:t>зования на территории города Красноярска, отдыха и оздоровления            детей – сформул</w:t>
      </w:r>
      <w:r w:rsidRPr="007935CC">
        <w:rPr>
          <w:rFonts w:ascii="Times New Roman" w:hAnsi="Times New Roman" w:cs="Times New Roman"/>
          <w:sz w:val="30"/>
          <w:szCs w:val="30"/>
        </w:rPr>
        <w:t>и</w:t>
      </w:r>
      <w:r w:rsidRPr="007935CC">
        <w:rPr>
          <w:rFonts w:ascii="Times New Roman" w:hAnsi="Times New Roman" w:cs="Times New Roman"/>
          <w:sz w:val="30"/>
          <w:szCs w:val="30"/>
        </w:rPr>
        <w:t xml:space="preserve">рована в соответствии с </w:t>
      </w:r>
      <w:hyperlink r:id="rId17" w:history="1">
        <w:r w:rsidRPr="007935CC">
          <w:rPr>
            <w:rFonts w:ascii="Times New Roman" w:hAnsi="Times New Roman" w:cs="Times New Roman"/>
            <w:sz w:val="30"/>
            <w:szCs w:val="30"/>
          </w:rPr>
          <w:t>пунктом 13 части 1 статьи 16</w:t>
        </w:r>
      </w:hyperlink>
      <w:r w:rsidRPr="007935CC">
        <w:rPr>
          <w:rFonts w:ascii="Times New Roman" w:hAnsi="Times New Roman" w:cs="Times New Roman"/>
          <w:sz w:val="30"/>
          <w:szCs w:val="30"/>
        </w:rPr>
        <w:t xml:space="preserve"> Федерального закона от 06.10.2003 № 131-ФЗ «Об общих принципах </w:t>
      </w:r>
      <w:r w:rsidRPr="007935CC">
        <w:rPr>
          <w:rFonts w:ascii="Times New Roman" w:hAnsi="Times New Roman" w:cs="Times New Roman"/>
          <w:sz w:val="30"/>
          <w:szCs w:val="30"/>
        </w:rPr>
        <w:lastRenderedPageBreak/>
        <w:t>организации местного самоуправления в Российской Федерации», Ф</w:t>
      </w:r>
      <w:r w:rsidRPr="007935CC">
        <w:rPr>
          <w:rFonts w:ascii="Times New Roman" w:hAnsi="Times New Roman" w:cs="Times New Roman"/>
          <w:sz w:val="30"/>
          <w:szCs w:val="30"/>
        </w:rPr>
        <w:t>е</w:t>
      </w:r>
      <w:r w:rsidRPr="007935CC">
        <w:rPr>
          <w:rFonts w:ascii="Times New Roman" w:hAnsi="Times New Roman" w:cs="Times New Roman"/>
          <w:sz w:val="30"/>
          <w:szCs w:val="30"/>
        </w:rPr>
        <w:t xml:space="preserve">деральным </w:t>
      </w:r>
      <w:hyperlink r:id="rId18" w:history="1">
        <w:r w:rsidRPr="007935CC">
          <w:rPr>
            <w:rFonts w:ascii="Times New Roman" w:hAnsi="Times New Roman" w:cs="Times New Roman"/>
            <w:sz w:val="30"/>
            <w:szCs w:val="30"/>
          </w:rPr>
          <w:t>законом</w:t>
        </w:r>
      </w:hyperlink>
      <w:r w:rsidRPr="007935CC">
        <w:rPr>
          <w:rFonts w:ascii="Times New Roman" w:hAnsi="Times New Roman" w:cs="Times New Roman"/>
          <w:sz w:val="30"/>
          <w:szCs w:val="30"/>
        </w:rPr>
        <w:t xml:space="preserve"> от 29.12.2012 № 273-ФЗ «Об образовании в Росси</w:t>
      </w:r>
      <w:r w:rsidRPr="007935CC">
        <w:rPr>
          <w:rFonts w:ascii="Times New Roman" w:hAnsi="Times New Roman" w:cs="Times New Roman"/>
          <w:sz w:val="30"/>
          <w:szCs w:val="30"/>
        </w:rPr>
        <w:t>й</w:t>
      </w:r>
      <w:r w:rsidRPr="007935CC">
        <w:rPr>
          <w:rFonts w:ascii="Times New Roman" w:hAnsi="Times New Roman" w:cs="Times New Roman"/>
          <w:sz w:val="30"/>
          <w:szCs w:val="30"/>
        </w:rPr>
        <w:t>ской Федерации», требованиями инновационного развития эк</w:t>
      </w:r>
      <w:r w:rsidRPr="007935CC">
        <w:rPr>
          <w:rFonts w:ascii="Times New Roman" w:hAnsi="Times New Roman" w:cs="Times New Roman"/>
          <w:sz w:val="30"/>
          <w:szCs w:val="30"/>
        </w:rPr>
        <w:t>о</w:t>
      </w:r>
      <w:r w:rsidRPr="007935CC">
        <w:rPr>
          <w:rFonts w:ascii="Times New Roman" w:hAnsi="Times New Roman" w:cs="Times New Roman"/>
          <w:sz w:val="30"/>
          <w:szCs w:val="30"/>
        </w:rPr>
        <w:t>номики            и потребностями граждан.</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Для достижения цели Программы необходимо решение ряда задач, предусматривающих системный и ко</w:t>
      </w:r>
      <w:r w:rsidRPr="007935CC">
        <w:rPr>
          <w:rFonts w:ascii="Times New Roman" w:hAnsi="Times New Roman" w:cs="Times New Roman"/>
          <w:sz w:val="30"/>
          <w:szCs w:val="30"/>
        </w:rPr>
        <w:t>м</w:t>
      </w:r>
      <w:r w:rsidRPr="007935CC">
        <w:rPr>
          <w:rFonts w:ascii="Times New Roman" w:hAnsi="Times New Roman" w:cs="Times New Roman"/>
          <w:sz w:val="30"/>
          <w:szCs w:val="30"/>
        </w:rPr>
        <w:t>плексный подход к развитию         системы образования.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Основанием для определения задач является анализ исходной с</w:t>
      </w:r>
      <w:r w:rsidRPr="007935CC">
        <w:rPr>
          <w:rFonts w:ascii="Times New Roman" w:hAnsi="Times New Roman" w:cs="Times New Roman"/>
          <w:sz w:val="30"/>
          <w:szCs w:val="30"/>
        </w:rPr>
        <w:t>и</w:t>
      </w:r>
      <w:r w:rsidRPr="007935CC">
        <w:rPr>
          <w:rFonts w:ascii="Times New Roman" w:hAnsi="Times New Roman" w:cs="Times New Roman"/>
          <w:sz w:val="30"/>
          <w:szCs w:val="30"/>
        </w:rPr>
        <w:t>туации и ориентиры, заданные Концепц</w:t>
      </w:r>
      <w:r w:rsidRPr="007935CC">
        <w:rPr>
          <w:rFonts w:ascii="Times New Roman" w:hAnsi="Times New Roman" w:cs="Times New Roman"/>
          <w:sz w:val="30"/>
          <w:szCs w:val="30"/>
        </w:rPr>
        <w:t>и</w:t>
      </w:r>
      <w:r w:rsidRPr="007935CC">
        <w:rPr>
          <w:rFonts w:ascii="Times New Roman" w:hAnsi="Times New Roman" w:cs="Times New Roman"/>
          <w:sz w:val="30"/>
          <w:szCs w:val="30"/>
        </w:rPr>
        <w:t>ей модернизации российского образования, национальными проектами «Образование» и «Демогр</w:t>
      </w:r>
      <w:r w:rsidRPr="007935CC">
        <w:rPr>
          <w:rFonts w:ascii="Times New Roman" w:hAnsi="Times New Roman" w:cs="Times New Roman"/>
          <w:sz w:val="30"/>
          <w:szCs w:val="30"/>
        </w:rPr>
        <w:t>а</w:t>
      </w:r>
      <w:r w:rsidRPr="007935CC">
        <w:rPr>
          <w:rFonts w:ascii="Times New Roman" w:hAnsi="Times New Roman" w:cs="Times New Roman"/>
          <w:sz w:val="30"/>
          <w:szCs w:val="30"/>
        </w:rPr>
        <w:t xml:space="preserve">фия», а также Федеральным </w:t>
      </w:r>
      <w:hyperlink r:id="rId19" w:history="1">
        <w:r w:rsidRPr="007935CC">
          <w:rPr>
            <w:rFonts w:ascii="Times New Roman" w:hAnsi="Times New Roman" w:cs="Times New Roman"/>
            <w:sz w:val="30"/>
            <w:szCs w:val="30"/>
          </w:rPr>
          <w:t>законом</w:t>
        </w:r>
      </w:hyperlink>
      <w:r w:rsidRPr="007935CC">
        <w:rPr>
          <w:rFonts w:ascii="Times New Roman" w:hAnsi="Times New Roman" w:cs="Times New Roman"/>
          <w:sz w:val="30"/>
          <w:szCs w:val="30"/>
        </w:rPr>
        <w:t xml:space="preserve"> от 29.12.2012 № 273-ФЗ «Об обр</w:t>
      </w:r>
      <w:r w:rsidRPr="007935CC">
        <w:rPr>
          <w:rFonts w:ascii="Times New Roman" w:hAnsi="Times New Roman" w:cs="Times New Roman"/>
          <w:sz w:val="30"/>
          <w:szCs w:val="30"/>
        </w:rPr>
        <w:t>а</w:t>
      </w:r>
      <w:r w:rsidRPr="007935CC">
        <w:rPr>
          <w:rFonts w:ascii="Times New Roman" w:hAnsi="Times New Roman" w:cs="Times New Roman"/>
          <w:sz w:val="30"/>
          <w:szCs w:val="30"/>
        </w:rPr>
        <w:t>зовании в Российской Федерации».</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Таким образом, перед муниципальной системой образования стоят следующие задачи:</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развитие вариативных форм предоставления дошкольного образ</w:t>
      </w:r>
      <w:r w:rsidRPr="007935CC">
        <w:rPr>
          <w:rFonts w:ascii="Times New Roman" w:hAnsi="Times New Roman" w:cs="Times New Roman"/>
          <w:sz w:val="30"/>
          <w:szCs w:val="30"/>
        </w:rPr>
        <w:t>о</w:t>
      </w:r>
      <w:r w:rsidRPr="007935CC">
        <w:rPr>
          <w:rFonts w:ascii="Times New Roman" w:hAnsi="Times New Roman" w:cs="Times New Roman"/>
          <w:sz w:val="30"/>
          <w:szCs w:val="30"/>
        </w:rPr>
        <w:t>вания для детей с различным уровнем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разовательных потребностей;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обеспечение обновления структуры и содержания образования,                в том числе через оптимизацию сети, внедрение федеральных госуда</w:t>
      </w:r>
      <w:r w:rsidRPr="007935CC">
        <w:rPr>
          <w:rFonts w:ascii="Times New Roman" w:hAnsi="Times New Roman" w:cs="Times New Roman"/>
          <w:sz w:val="30"/>
          <w:szCs w:val="30"/>
        </w:rPr>
        <w:t>р</w:t>
      </w:r>
      <w:r w:rsidRPr="007935CC">
        <w:rPr>
          <w:rFonts w:ascii="Times New Roman" w:hAnsi="Times New Roman" w:cs="Times New Roman"/>
          <w:sz w:val="30"/>
          <w:szCs w:val="30"/>
        </w:rPr>
        <w:t>ственных образовательных стандартов, использование разных форм     п</w:t>
      </w:r>
      <w:r w:rsidRPr="007935CC">
        <w:rPr>
          <w:rFonts w:ascii="Times New Roman" w:hAnsi="Times New Roman" w:cs="Times New Roman"/>
          <w:sz w:val="30"/>
          <w:szCs w:val="30"/>
        </w:rPr>
        <w:t>о</w:t>
      </w:r>
      <w:r w:rsidRPr="007935CC">
        <w:rPr>
          <w:rFonts w:ascii="Times New Roman" w:hAnsi="Times New Roman" w:cs="Times New Roman"/>
          <w:sz w:val="30"/>
          <w:szCs w:val="30"/>
        </w:rPr>
        <w:t>лучения образования и обучения;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построение современной образовательной среды, цифровизация образования;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построение образовательных переходов от ступени к ступени                   с учетом преемственности образ</w:t>
      </w:r>
      <w:r w:rsidRPr="007935CC">
        <w:rPr>
          <w:rFonts w:ascii="Times New Roman" w:hAnsi="Times New Roman" w:cs="Times New Roman"/>
          <w:sz w:val="30"/>
          <w:szCs w:val="30"/>
        </w:rPr>
        <w:t>о</w:t>
      </w:r>
      <w:r w:rsidRPr="007935CC">
        <w:rPr>
          <w:rFonts w:ascii="Times New Roman" w:hAnsi="Times New Roman" w:cs="Times New Roman"/>
          <w:sz w:val="30"/>
          <w:szCs w:val="30"/>
        </w:rPr>
        <w:t>вательных результатов, форм, методов и технологий педагогической деятельности и созданием условий ада</w:t>
      </w:r>
      <w:r w:rsidRPr="007935CC">
        <w:rPr>
          <w:rFonts w:ascii="Times New Roman" w:hAnsi="Times New Roman" w:cs="Times New Roman"/>
          <w:sz w:val="30"/>
          <w:szCs w:val="30"/>
        </w:rPr>
        <w:t>п</w:t>
      </w:r>
      <w:r w:rsidRPr="007935CC">
        <w:rPr>
          <w:rFonts w:ascii="Times New Roman" w:hAnsi="Times New Roman" w:cs="Times New Roman"/>
          <w:sz w:val="30"/>
          <w:szCs w:val="30"/>
        </w:rPr>
        <w:t>тации ребенка на каждой ступени образования;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построение школьных систем оценки качества образования, обе</w:t>
      </w:r>
      <w:r w:rsidRPr="007935CC">
        <w:rPr>
          <w:rFonts w:ascii="Times New Roman" w:hAnsi="Times New Roman" w:cs="Times New Roman"/>
          <w:sz w:val="30"/>
          <w:szCs w:val="30"/>
        </w:rPr>
        <w:t>с</w:t>
      </w:r>
      <w:r w:rsidRPr="007935CC">
        <w:rPr>
          <w:rFonts w:ascii="Times New Roman" w:hAnsi="Times New Roman" w:cs="Times New Roman"/>
          <w:sz w:val="30"/>
          <w:szCs w:val="30"/>
        </w:rPr>
        <w:t>печивающих динамику качества образования, с выделением приорит</w:t>
      </w:r>
      <w:r w:rsidRPr="007935CC">
        <w:rPr>
          <w:rFonts w:ascii="Times New Roman" w:hAnsi="Times New Roman" w:cs="Times New Roman"/>
          <w:sz w:val="30"/>
          <w:szCs w:val="30"/>
        </w:rPr>
        <w:t>е</w:t>
      </w:r>
      <w:r w:rsidRPr="007935CC">
        <w:rPr>
          <w:rFonts w:ascii="Times New Roman" w:hAnsi="Times New Roman" w:cs="Times New Roman"/>
          <w:sz w:val="30"/>
          <w:szCs w:val="30"/>
        </w:rPr>
        <w:t xml:space="preserve">тов в планируемых образовательных результатах, критериев их оценки, способов оценивания и предъявления, ключевых показателей процесса их формирования; </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обеспечение включенности детей в образовательный процесс, и</w:t>
      </w:r>
      <w:r w:rsidRPr="007935CC">
        <w:rPr>
          <w:rFonts w:ascii="Times New Roman" w:hAnsi="Times New Roman" w:cs="Times New Roman"/>
          <w:sz w:val="30"/>
          <w:szCs w:val="30"/>
        </w:rPr>
        <w:t>с</w:t>
      </w:r>
      <w:r w:rsidRPr="007935CC">
        <w:rPr>
          <w:rFonts w:ascii="Times New Roman" w:hAnsi="Times New Roman" w:cs="Times New Roman"/>
          <w:sz w:val="30"/>
          <w:szCs w:val="30"/>
        </w:rPr>
        <w:t>пользование формирующего оценивания для повышения качества обр</w:t>
      </w:r>
      <w:r w:rsidRPr="007935CC">
        <w:rPr>
          <w:rFonts w:ascii="Times New Roman" w:hAnsi="Times New Roman" w:cs="Times New Roman"/>
          <w:sz w:val="30"/>
          <w:szCs w:val="30"/>
        </w:rPr>
        <w:t>а</w:t>
      </w:r>
      <w:r w:rsidRPr="007935CC">
        <w:rPr>
          <w:rFonts w:ascii="Times New Roman" w:hAnsi="Times New Roman" w:cs="Times New Roman"/>
          <w:sz w:val="30"/>
          <w:szCs w:val="30"/>
        </w:rPr>
        <w:t xml:space="preserve">зования; </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совершенствование уклада жизнедеятельности образовательной организации для создания культурно-воспитывающей инициативной среды, предоставляющей возможности самоопределения, выбора, проб и сам</w:t>
      </w:r>
      <w:r w:rsidRPr="007935CC">
        <w:rPr>
          <w:rFonts w:ascii="Times New Roman" w:hAnsi="Times New Roman" w:cs="Times New Roman"/>
          <w:sz w:val="30"/>
          <w:szCs w:val="30"/>
        </w:rPr>
        <w:t>о</w:t>
      </w:r>
      <w:r w:rsidRPr="007935CC">
        <w:rPr>
          <w:rFonts w:ascii="Times New Roman" w:hAnsi="Times New Roman" w:cs="Times New Roman"/>
          <w:sz w:val="30"/>
          <w:szCs w:val="30"/>
        </w:rPr>
        <w:t>реализации детей;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совершенствование системы дополнительного образования через обновление содержания и технологий р</w:t>
      </w:r>
      <w:r w:rsidRPr="007935CC">
        <w:rPr>
          <w:rFonts w:ascii="Times New Roman" w:hAnsi="Times New Roman" w:cs="Times New Roman"/>
          <w:sz w:val="30"/>
          <w:szCs w:val="30"/>
        </w:rPr>
        <w:t>а</w:t>
      </w:r>
      <w:r w:rsidRPr="007935CC">
        <w:rPr>
          <w:rFonts w:ascii="Times New Roman" w:hAnsi="Times New Roman" w:cs="Times New Roman"/>
          <w:sz w:val="30"/>
          <w:szCs w:val="30"/>
        </w:rPr>
        <w:t>боты с учащимися, внедрение современных средств обучения, интеграцию межведомственных ресу</w:t>
      </w:r>
      <w:r w:rsidRPr="007935CC">
        <w:rPr>
          <w:rFonts w:ascii="Times New Roman" w:hAnsi="Times New Roman" w:cs="Times New Roman"/>
          <w:sz w:val="30"/>
          <w:szCs w:val="30"/>
        </w:rPr>
        <w:t>р</w:t>
      </w:r>
      <w:r w:rsidRPr="007935CC">
        <w:rPr>
          <w:rFonts w:ascii="Times New Roman" w:hAnsi="Times New Roman" w:cs="Times New Roman"/>
          <w:sz w:val="30"/>
          <w:szCs w:val="30"/>
        </w:rPr>
        <w:t>сов; обеспечение поддержки и развития способностей и талантов у д</w:t>
      </w:r>
      <w:r w:rsidRPr="007935CC">
        <w:rPr>
          <w:rFonts w:ascii="Times New Roman" w:hAnsi="Times New Roman" w:cs="Times New Roman"/>
          <w:sz w:val="30"/>
          <w:szCs w:val="30"/>
        </w:rPr>
        <w:t>е</w:t>
      </w:r>
      <w:r w:rsidRPr="007935CC">
        <w:rPr>
          <w:rFonts w:ascii="Times New Roman" w:hAnsi="Times New Roman" w:cs="Times New Roman"/>
          <w:sz w:val="30"/>
          <w:szCs w:val="30"/>
        </w:rPr>
        <w:lastRenderedPageBreak/>
        <w:t>тей, организации отдыха и занятости детей в кан</w:t>
      </w:r>
      <w:r w:rsidRPr="007935CC">
        <w:rPr>
          <w:rFonts w:ascii="Times New Roman" w:hAnsi="Times New Roman" w:cs="Times New Roman"/>
          <w:sz w:val="30"/>
          <w:szCs w:val="30"/>
        </w:rPr>
        <w:t>и</w:t>
      </w:r>
      <w:r w:rsidRPr="007935CC">
        <w:rPr>
          <w:rFonts w:ascii="Times New Roman" w:hAnsi="Times New Roman" w:cs="Times New Roman"/>
          <w:sz w:val="30"/>
          <w:szCs w:val="30"/>
        </w:rPr>
        <w:t>кулярное время;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укрепление материально-технической базы образования за счет проведения капитальных и текущих ремонтов, оснащение 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тельных учреждений современным технологическим оборудованием для обеспечения возможности каждому учащемуся получения образ</w:t>
      </w:r>
      <w:r w:rsidRPr="007935CC">
        <w:rPr>
          <w:rFonts w:ascii="Times New Roman" w:hAnsi="Times New Roman" w:cs="Times New Roman"/>
          <w:sz w:val="30"/>
          <w:szCs w:val="30"/>
        </w:rPr>
        <w:t>о</w:t>
      </w:r>
      <w:r w:rsidRPr="007935CC">
        <w:rPr>
          <w:rFonts w:ascii="Times New Roman" w:hAnsi="Times New Roman" w:cs="Times New Roman"/>
          <w:sz w:val="30"/>
          <w:szCs w:val="30"/>
        </w:rPr>
        <w:t>вания в современных условиях;</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создание дополнительных мест в образовательных учреждениях, в том числе путем проектирования и строительства новых школ и д</w:t>
      </w:r>
      <w:r w:rsidRPr="007935CC">
        <w:rPr>
          <w:rFonts w:ascii="Times New Roman" w:hAnsi="Times New Roman" w:cs="Times New Roman"/>
          <w:sz w:val="30"/>
          <w:szCs w:val="30"/>
        </w:rPr>
        <w:t>о</w:t>
      </w:r>
      <w:r w:rsidRPr="007935CC">
        <w:rPr>
          <w:rFonts w:ascii="Times New Roman" w:hAnsi="Times New Roman" w:cs="Times New Roman"/>
          <w:sz w:val="30"/>
          <w:szCs w:val="30"/>
        </w:rPr>
        <w:t>школьных образовательных учреждений;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создание условий для профессионального становления и развития педагогических кадров;</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обеспечение условий для развития в образовательных учрежден</w:t>
      </w:r>
      <w:r w:rsidRPr="007935CC">
        <w:rPr>
          <w:rFonts w:ascii="Times New Roman" w:hAnsi="Times New Roman" w:cs="Times New Roman"/>
          <w:sz w:val="30"/>
          <w:szCs w:val="30"/>
        </w:rPr>
        <w:t>и</w:t>
      </w:r>
      <w:r w:rsidRPr="007935CC">
        <w:rPr>
          <w:rFonts w:ascii="Times New Roman" w:hAnsi="Times New Roman" w:cs="Times New Roman"/>
          <w:sz w:val="30"/>
          <w:szCs w:val="30"/>
        </w:rPr>
        <w:t>ях города Красноярска физической кул</w:t>
      </w:r>
      <w:r w:rsidRPr="007935CC">
        <w:rPr>
          <w:rFonts w:ascii="Times New Roman" w:hAnsi="Times New Roman" w:cs="Times New Roman"/>
          <w:sz w:val="30"/>
          <w:szCs w:val="30"/>
        </w:rPr>
        <w:t>ь</w:t>
      </w:r>
      <w:r w:rsidRPr="007935CC">
        <w:rPr>
          <w:rFonts w:ascii="Times New Roman" w:hAnsi="Times New Roman" w:cs="Times New Roman"/>
          <w:sz w:val="30"/>
          <w:szCs w:val="30"/>
        </w:rPr>
        <w:t>туры и спорта,</w:t>
      </w:r>
      <w:r w:rsidRPr="007935CC">
        <w:rPr>
          <w:rFonts w:ascii="Times New Roman" w:eastAsia="Calibri" w:hAnsi="Times New Roman" w:cs="Times New Roman"/>
          <w:sz w:val="30"/>
          <w:szCs w:val="30"/>
        </w:rPr>
        <w:t xml:space="preserve"> формирование здорового образа жизни</w:t>
      </w:r>
      <w:r w:rsidRPr="007935CC">
        <w:rPr>
          <w:rFonts w:ascii="Times New Roman" w:hAnsi="Times New Roman" w:cs="Times New Roman"/>
          <w:sz w:val="30"/>
          <w:szCs w:val="30"/>
        </w:rPr>
        <w:t>;</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создание в общеобразовательных организациях условий для и</w:t>
      </w:r>
      <w:r w:rsidRPr="007935CC">
        <w:rPr>
          <w:rFonts w:ascii="Times New Roman" w:hAnsi="Times New Roman" w:cs="Times New Roman"/>
          <w:sz w:val="30"/>
          <w:szCs w:val="30"/>
        </w:rPr>
        <w:t>н</w:t>
      </w:r>
      <w:r w:rsidRPr="007935CC">
        <w:rPr>
          <w:rFonts w:ascii="Times New Roman" w:hAnsi="Times New Roman" w:cs="Times New Roman"/>
          <w:sz w:val="30"/>
          <w:szCs w:val="30"/>
        </w:rPr>
        <w:t>клюзивного образования детей-инвалидов, включая создание униве</w:t>
      </w:r>
      <w:r w:rsidRPr="007935CC">
        <w:rPr>
          <w:rFonts w:ascii="Times New Roman" w:hAnsi="Times New Roman" w:cs="Times New Roman"/>
          <w:sz w:val="30"/>
          <w:szCs w:val="30"/>
        </w:rPr>
        <w:t>р</w:t>
      </w:r>
      <w:r w:rsidRPr="007935CC">
        <w:rPr>
          <w:rFonts w:ascii="Times New Roman" w:hAnsi="Times New Roman" w:cs="Times New Roman"/>
          <w:sz w:val="30"/>
          <w:szCs w:val="30"/>
        </w:rPr>
        <w:t>сальной безбарьерной среды для беспрепятственного доступа и оснащ</w:t>
      </w:r>
      <w:r w:rsidRPr="007935CC">
        <w:rPr>
          <w:rFonts w:ascii="Times New Roman" w:hAnsi="Times New Roman" w:cs="Times New Roman"/>
          <w:sz w:val="30"/>
          <w:szCs w:val="30"/>
        </w:rPr>
        <w:t>е</w:t>
      </w:r>
      <w:r w:rsidRPr="007935CC">
        <w:rPr>
          <w:rFonts w:ascii="Times New Roman" w:hAnsi="Times New Roman" w:cs="Times New Roman"/>
          <w:sz w:val="30"/>
          <w:szCs w:val="30"/>
        </w:rPr>
        <w:t>ние общеобр</w:t>
      </w:r>
      <w:r w:rsidRPr="007935CC">
        <w:rPr>
          <w:rFonts w:ascii="Times New Roman" w:hAnsi="Times New Roman" w:cs="Times New Roman"/>
          <w:sz w:val="30"/>
          <w:szCs w:val="30"/>
        </w:rPr>
        <w:t>а</w:t>
      </w:r>
      <w:r w:rsidRPr="007935CC">
        <w:rPr>
          <w:rFonts w:ascii="Times New Roman" w:hAnsi="Times New Roman" w:cs="Times New Roman"/>
          <w:sz w:val="30"/>
          <w:szCs w:val="30"/>
        </w:rPr>
        <w:t>зовательных организаций специальным оборудованием, в том числе учебным, реабилитационным, компьютерным, и автотран</w:t>
      </w:r>
      <w:r w:rsidRPr="007935CC">
        <w:rPr>
          <w:rFonts w:ascii="Times New Roman" w:hAnsi="Times New Roman" w:cs="Times New Roman"/>
          <w:sz w:val="30"/>
          <w:szCs w:val="30"/>
        </w:rPr>
        <w:t>с</w:t>
      </w:r>
      <w:r w:rsidRPr="007935CC">
        <w:rPr>
          <w:rFonts w:ascii="Times New Roman" w:hAnsi="Times New Roman" w:cs="Times New Roman"/>
          <w:sz w:val="30"/>
          <w:szCs w:val="30"/>
        </w:rPr>
        <w:t>портом;</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создание условий для эффективного управления отраслью «Обр</w:t>
      </w:r>
      <w:r w:rsidRPr="007935CC">
        <w:rPr>
          <w:rFonts w:ascii="Times New Roman" w:hAnsi="Times New Roman" w:cs="Times New Roman"/>
          <w:sz w:val="30"/>
          <w:szCs w:val="30"/>
        </w:rPr>
        <w:t>а</w:t>
      </w:r>
      <w:r w:rsidRPr="007935CC">
        <w:rPr>
          <w:rFonts w:ascii="Times New Roman" w:hAnsi="Times New Roman" w:cs="Times New Roman"/>
          <w:sz w:val="30"/>
          <w:szCs w:val="30"/>
        </w:rPr>
        <w:t>зование» в городе Красноярске.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Своевременная и в полном объеме реализация настоящей Пр</w:t>
      </w:r>
      <w:r w:rsidRPr="007935CC">
        <w:rPr>
          <w:rFonts w:ascii="Times New Roman" w:hAnsi="Times New Roman" w:cs="Times New Roman"/>
          <w:sz w:val="30"/>
          <w:szCs w:val="30"/>
        </w:rPr>
        <w:t>о</w:t>
      </w:r>
      <w:r w:rsidRPr="007935CC">
        <w:rPr>
          <w:rFonts w:ascii="Times New Roman" w:hAnsi="Times New Roman" w:cs="Times New Roman"/>
          <w:sz w:val="30"/>
          <w:szCs w:val="30"/>
        </w:rPr>
        <w:t>граммы позволит:</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повысить удовлетворенность населения качеством образовател</w:t>
      </w:r>
      <w:r w:rsidRPr="007935CC">
        <w:rPr>
          <w:rFonts w:ascii="Times New Roman" w:hAnsi="Times New Roman" w:cs="Times New Roman"/>
          <w:sz w:val="30"/>
          <w:szCs w:val="30"/>
        </w:rPr>
        <w:t>ь</w:t>
      </w:r>
      <w:r w:rsidRPr="007935CC">
        <w:rPr>
          <w:rFonts w:ascii="Times New Roman" w:hAnsi="Times New Roman" w:cs="Times New Roman"/>
          <w:sz w:val="30"/>
          <w:szCs w:val="30"/>
        </w:rPr>
        <w:t>ных услуг;</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повысить эффективность использования бюджетных средств, обеспечить финансово-хозяйственную самостоятельность 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тельных организаций за счет изменения статуса и перехода в автоно</w:t>
      </w:r>
      <w:r w:rsidRPr="007935CC">
        <w:rPr>
          <w:rFonts w:ascii="Times New Roman" w:hAnsi="Times New Roman" w:cs="Times New Roman"/>
          <w:sz w:val="30"/>
          <w:szCs w:val="30"/>
        </w:rPr>
        <w:t>м</w:t>
      </w:r>
      <w:r w:rsidRPr="007935CC">
        <w:rPr>
          <w:rFonts w:ascii="Times New Roman" w:hAnsi="Times New Roman" w:cs="Times New Roman"/>
          <w:sz w:val="30"/>
          <w:szCs w:val="30"/>
        </w:rPr>
        <w:t>ные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повысить уровень квалификации преподавательских кадров;</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сформировать универсальную безбарьерную среду для детей с ограниченными возможностями здоровья;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 xml:space="preserve"> создать условия во всех общеобразовательных организациях, с</w:t>
      </w:r>
      <w:r w:rsidRPr="007935CC">
        <w:rPr>
          <w:rFonts w:ascii="Times New Roman" w:hAnsi="Times New Roman" w:cs="Times New Roman"/>
          <w:sz w:val="30"/>
          <w:szCs w:val="30"/>
        </w:rPr>
        <w:t>о</w:t>
      </w:r>
      <w:r w:rsidRPr="007935CC">
        <w:rPr>
          <w:rFonts w:ascii="Times New Roman" w:hAnsi="Times New Roman" w:cs="Times New Roman"/>
          <w:sz w:val="30"/>
          <w:szCs w:val="30"/>
        </w:rPr>
        <w:t>ответствующие требованиям федеральных государственных 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тельных стандартов;</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увеличить охват детей 5–18 лет программами дополнительного образования;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содействовать формированию здорового образа жизни горожан.</w:t>
      </w:r>
    </w:p>
    <w:p w:rsidR="007935CC" w:rsidRPr="007935CC" w:rsidRDefault="007935CC" w:rsidP="007935CC">
      <w:pPr>
        <w:adjustRightInd/>
        <w:ind w:firstLine="709"/>
        <w:rPr>
          <w:rFonts w:ascii="Times New Roman" w:hAnsi="Times New Roman" w:cs="Times New Roman"/>
          <w:sz w:val="30"/>
          <w:szCs w:val="30"/>
        </w:rPr>
      </w:pPr>
    </w:p>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II. Перечень подпрограмм, краткое описание</w:t>
      </w:r>
    </w:p>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мероприятий подпрограмм</w:t>
      </w: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Настоящая Программа состоит из 7 подпрограмм, направленных на достижение цели и решение основных задач Программы.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 xml:space="preserve">Основная цель </w:t>
      </w:r>
      <w:hyperlink w:anchor="P442" w:history="1">
        <w:r w:rsidRPr="007935CC">
          <w:rPr>
            <w:rFonts w:ascii="Times New Roman" w:hAnsi="Times New Roman" w:cs="Times New Roman"/>
            <w:sz w:val="30"/>
            <w:szCs w:val="30"/>
          </w:rPr>
          <w:t>подпрограммы 1</w:t>
        </w:r>
      </w:hyperlink>
      <w:r w:rsidRPr="007935CC">
        <w:rPr>
          <w:rFonts w:ascii="Times New Roman" w:hAnsi="Times New Roman" w:cs="Times New Roman"/>
          <w:sz w:val="30"/>
          <w:szCs w:val="30"/>
        </w:rPr>
        <w:t xml:space="preserve"> «Развитие дошкольного 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ния, создание условий для осуществления присмотра и ухода за детьми» – предоставление общедоступного и качественного дошкольного обр</w:t>
      </w:r>
      <w:r w:rsidRPr="007935CC">
        <w:rPr>
          <w:rFonts w:ascii="Times New Roman" w:hAnsi="Times New Roman" w:cs="Times New Roman"/>
          <w:sz w:val="30"/>
          <w:szCs w:val="30"/>
        </w:rPr>
        <w:t>а</w:t>
      </w:r>
      <w:r w:rsidRPr="007935CC">
        <w:rPr>
          <w:rFonts w:ascii="Times New Roman" w:hAnsi="Times New Roman" w:cs="Times New Roman"/>
          <w:sz w:val="30"/>
          <w:szCs w:val="30"/>
        </w:rPr>
        <w:t>зования.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Мероприятия подпрограммы направлены на обеспечение обновл</w:t>
      </w:r>
      <w:r w:rsidRPr="007935CC">
        <w:rPr>
          <w:rFonts w:ascii="Times New Roman" w:hAnsi="Times New Roman" w:cs="Times New Roman"/>
          <w:sz w:val="30"/>
          <w:szCs w:val="30"/>
        </w:rPr>
        <w:t>е</w:t>
      </w:r>
      <w:r w:rsidRPr="007935CC">
        <w:rPr>
          <w:rFonts w:ascii="Times New Roman" w:hAnsi="Times New Roman" w:cs="Times New Roman"/>
          <w:sz w:val="30"/>
          <w:szCs w:val="30"/>
        </w:rPr>
        <w:t>ния структуры и содержания образования, в том числе на развитие ра</w:t>
      </w:r>
      <w:r w:rsidRPr="007935CC">
        <w:rPr>
          <w:rFonts w:ascii="Times New Roman" w:hAnsi="Times New Roman" w:cs="Times New Roman"/>
          <w:sz w:val="30"/>
          <w:szCs w:val="30"/>
        </w:rPr>
        <w:t>з</w:t>
      </w:r>
      <w:r w:rsidRPr="007935CC">
        <w:rPr>
          <w:rFonts w:ascii="Times New Roman" w:hAnsi="Times New Roman" w:cs="Times New Roman"/>
          <w:sz w:val="30"/>
          <w:szCs w:val="30"/>
        </w:rPr>
        <w:t>личных форм получения дошкольного образования, создание условий для безопасного и комфортного пребывания в дошкольных 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тельных учреждениях.</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Мероприятия указанной подпрограммы позволят повысить кач</w:t>
      </w:r>
      <w:r w:rsidRPr="007935CC">
        <w:rPr>
          <w:rFonts w:ascii="Times New Roman" w:hAnsi="Times New Roman" w:cs="Times New Roman"/>
          <w:sz w:val="30"/>
          <w:szCs w:val="30"/>
        </w:rPr>
        <w:t>е</w:t>
      </w:r>
      <w:r w:rsidRPr="007935CC">
        <w:rPr>
          <w:rFonts w:ascii="Times New Roman" w:hAnsi="Times New Roman" w:cs="Times New Roman"/>
          <w:sz w:val="30"/>
          <w:szCs w:val="30"/>
        </w:rPr>
        <w:t>ство предоставления услуги дошкольного образования, в том числе за счет моральной и материальной заинтересованности педагогических кадров.</w:t>
      </w:r>
    </w:p>
    <w:p w:rsidR="007935CC" w:rsidRPr="007935CC" w:rsidRDefault="007935CC" w:rsidP="007935CC">
      <w:pPr>
        <w:adjustRightInd/>
        <w:ind w:firstLine="709"/>
        <w:rPr>
          <w:rFonts w:ascii="Times New Roman" w:hAnsi="Times New Roman" w:cs="Times New Roman"/>
          <w:sz w:val="30"/>
          <w:szCs w:val="30"/>
        </w:rPr>
      </w:pPr>
      <w:hyperlink w:anchor="P636" w:history="1">
        <w:r w:rsidRPr="007935CC">
          <w:rPr>
            <w:rFonts w:ascii="Times New Roman" w:hAnsi="Times New Roman" w:cs="Times New Roman"/>
            <w:sz w:val="30"/>
            <w:szCs w:val="30"/>
          </w:rPr>
          <w:t>Подпрограмма 2</w:t>
        </w:r>
      </w:hyperlink>
      <w:r w:rsidRPr="007935CC">
        <w:rPr>
          <w:rFonts w:ascii="Times New Roman" w:hAnsi="Times New Roman" w:cs="Times New Roman"/>
          <w:sz w:val="30"/>
          <w:szCs w:val="30"/>
        </w:rPr>
        <w:t xml:space="preserve"> «Развитие общего образования».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Основная цель данной подпрограммы – предоставление общед</w:t>
      </w:r>
      <w:r w:rsidRPr="007935CC">
        <w:rPr>
          <w:rFonts w:ascii="Times New Roman" w:hAnsi="Times New Roman" w:cs="Times New Roman"/>
          <w:sz w:val="30"/>
          <w:szCs w:val="30"/>
        </w:rPr>
        <w:t>о</w:t>
      </w:r>
      <w:r w:rsidRPr="007935CC">
        <w:rPr>
          <w:rFonts w:ascii="Times New Roman" w:hAnsi="Times New Roman" w:cs="Times New Roman"/>
          <w:sz w:val="30"/>
          <w:szCs w:val="30"/>
        </w:rPr>
        <w:t>ступного и качественного общего образования, создание равных во</w:t>
      </w:r>
      <w:r w:rsidRPr="007935CC">
        <w:rPr>
          <w:rFonts w:ascii="Times New Roman" w:hAnsi="Times New Roman" w:cs="Times New Roman"/>
          <w:sz w:val="30"/>
          <w:szCs w:val="30"/>
        </w:rPr>
        <w:t>з</w:t>
      </w:r>
      <w:r w:rsidRPr="007935CC">
        <w:rPr>
          <w:rFonts w:ascii="Times New Roman" w:hAnsi="Times New Roman" w:cs="Times New Roman"/>
          <w:sz w:val="30"/>
          <w:szCs w:val="30"/>
        </w:rPr>
        <w:t>можностей для современного качественного 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ния, позитивной социализации детей.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Мероприятия подпрограммы направлены на повышение качества инфраструктуры обучения и доступности качественного образования, создание условий для сохранения и укрепления здоровья обучающихся, обеспечение безопасности обучающихся и работников общеобразов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тельных учреждений.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Реализация основных мероприятий подпрограммы позволит с</w:t>
      </w:r>
      <w:r w:rsidRPr="007935CC">
        <w:rPr>
          <w:rFonts w:ascii="Times New Roman" w:hAnsi="Times New Roman" w:cs="Times New Roman"/>
          <w:sz w:val="30"/>
          <w:szCs w:val="30"/>
        </w:rPr>
        <w:t>о</w:t>
      </w:r>
      <w:r w:rsidRPr="007935CC">
        <w:rPr>
          <w:rFonts w:ascii="Times New Roman" w:hAnsi="Times New Roman" w:cs="Times New Roman"/>
          <w:sz w:val="30"/>
          <w:szCs w:val="30"/>
        </w:rPr>
        <w:t>здать условия, соответствующие требованиям федеральных госуда</w:t>
      </w:r>
      <w:r w:rsidRPr="007935CC">
        <w:rPr>
          <w:rFonts w:ascii="Times New Roman" w:hAnsi="Times New Roman" w:cs="Times New Roman"/>
          <w:sz w:val="30"/>
          <w:szCs w:val="30"/>
        </w:rPr>
        <w:t>р</w:t>
      </w:r>
      <w:r w:rsidRPr="007935CC">
        <w:rPr>
          <w:rFonts w:ascii="Times New Roman" w:hAnsi="Times New Roman" w:cs="Times New Roman"/>
          <w:sz w:val="30"/>
          <w:szCs w:val="30"/>
        </w:rPr>
        <w:t>ственных стандартов в общеобразовательных учреждениях города, обеспечивающие равные возможности для современного качественного образования, повысить удовлетворенность населения качеством пред</w:t>
      </w:r>
      <w:r w:rsidRPr="007935CC">
        <w:rPr>
          <w:rFonts w:ascii="Times New Roman" w:hAnsi="Times New Roman" w:cs="Times New Roman"/>
          <w:sz w:val="30"/>
          <w:szCs w:val="30"/>
        </w:rPr>
        <w:t>о</w:t>
      </w:r>
      <w:r w:rsidRPr="007935CC">
        <w:rPr>
          <w:rFonts w:ascii="Times New Roman" w:hAnsi="Times New Roman" w:cs="Times New Roman"/>
          <w:sz w:val="30"/>
          <w:szCs w:val="30"/>
        </w:rPr>
        <w:t>ставляемых образовательных услуг.</w:t>
      </w:r>
    </w:p>
    <w:p w:rsidR="007935CC" w:rsidRPr="007935CC" w:rsidRDefault="007935CC" w:rsidP="007935CC">
      <w:pPr>
        <w:adjustRightInd/>
        <w:ind w:firstLine="709"/>
        <w:rPr>
          <w:rFonts w:ascii="Times New Roman" w:hAnsi="Times New Roman" w:cs="Times New Roman"/>
          <w:sz w:val="30"/>
          <w:szCs w:val="30"/>
        </w:rPr>
      </w:pPr>
      <w:hyperlink w:anchor="P857" w:history="1">
        <w:r w:rsidRPr="007935CC">
          <w:rPr>
            <w:rFonts w:ascii="Times New Roman" w:hAnsi="Times New Roman" w:cs="Times New Roman"/>
            <w:sz w:val="30"/>
            <w:szCs w:val="30"/>
          </w:rPr>
          <w:t>Подпрограмма 3</w:t>
        </w:r>
      </w:hyperlink>
      <w:r w:rsidRPr="007935CC">
        <w:rPr>
          <w:rFonts w:ascii="Times New Roman" w:hAnsi="Times New Roman" w:cs="Times New Roman"/>
          <w:sz w:val="30"/>
          <w:szCs w:val="30"/>
        </w:rPr>
        <w:t xml:space="preserve"> «Развитие дополнительного образования».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Данная подпрограмма нацелена на предоставление общедоступн</w:t>
      </w:r>
      <w:r w:rsidRPr="007935CC">
        <w:rPr>
          <w:rFonts w:ascii="Times New Roman" w:hAnsi="Times New Roman" w:cs="Times New Roman"/>
          <w:sz w:val="30"/>
          <w:szCs w:val="30"/>
        </w:rPr>
        <w:t>о</w:t>
      </w:r>
      <w:r w:rsidRPr="007935CC">
        <w:rPr>
          <w:rFonts w:ascii="Times New Roman" w:hAnsi="Times New Roman" w:cs="Times New Roman"/>
          <w:sz w:val="30"/>
          <w:szCs w:val="30"/>
        </w:rPr>
        <w:t>го и качественного дополнительного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разования вне зависимости                 от места проживания, уровня достатка и состояния здоровья обуча</w:t>
      </w:r>
      <w:r w:rsidRPr="007935CC">
        <w:rPr>
          <w:rFonts w:ascii="Times New Roman" w:hAnsi="Times New Roman" w:cs="Times New Roman"/>
          <w:sz w:val="30"/>
          <w:szCs w:val="30"/>
        </w:rPr>
        <w:t>ю</w:t>
      </w:r>
      <w:r w:rsidRPr="007935CC">
        <w:rPr>
          <w:rFonts w:ascii="Times New Roman" w:hAnsi="Times New Roman" w:cs="Times New Roman"/>
          <w:sz w:val="30"/>
          <w:szCs w:val="30"/>
        </w:rPr>
        <w:t>щихся. Мероприятия указанной подпрограммы позволят повысить ка</w:t>
      </w:r>
      <w:r w:rsidRPr="007935CC">
        <w:rPr>
          <w:rFonts w:ascii="Times New Roman" w:hAnsi="Times New Roman" w:cs="Times New Roman"/>
          <w:sz w:val="30"/>
          <w:szCs w:val="30"/>
        </w:rPr>
        <w:t>д</w:t>
      </w:r>
      <w:r w:rsidRPr="007935CC">
        <w:rPr>
          <w:rFonts w:ascii="Times New Roman" w:hAnsi="Times New Roman" w:cs="Times New Roman"/>
          <w:sz w:val="30"/>
          <w:szCs w:val="30"/>
        </w:rPr>
        <w:t>ровый потенциал и конкурентные преимущества учреждений муниц</w:t>
      </w:r>
      <w:r w:rsidRPr="007935CC">
        <w:rPr>
          <w:rFonts w:ascii="Times New Roman" w:hAnsi="Times New Roman" w:cs="Times New Roman"/>
          <w:sz w:val="30"/>
          <w:szCs w:val="30"/>
        </w:rPr>
        <w:t>и</w:t>
      </w:r>
      <w:r w:rsidRPr="007935CC">
        <w:rPr>
          <w:rFonts w:ascii="Times New Roman" w:hAnsi="Times New Roman" w:cs="Times New Roman"/>
          <w:sz w:val="30"/>
          <w:szCs w:val="30"/>
        </w:rPr>
        <w:t>пальной системы дополнительного образования детей, способные р</w:t>
      </w:r>
      <w:r w:rsidRPr="007935CC">
        <w:rPr>
          <w:rFonts w:ascii="Times New Roman" w:hAnsi="Times New Roman" w:cs="Times New Roman"/>
          <w:sz w:val="30"/>
          <w:szCs w:val="30"/>
        </w:rPr>
        <w:t>е</w:t>
      </w:r>
      <w:r w:rsidRPr="007935CC">
        <w:rPr>
          <w:rFonts w:ascii="Times New Roman" w:hAnsi="Times New Roman" w:cs="Times New Roman"/>
          <w:sz w:val="30"/>
          <w:szCs w:val="30"/>
        </w:rPr>
        <w:t>шить задачи модерн</w:t>
      </w:r>
      <w:r w:rsidRPr="007935CC">
        <w:rPr>
          <w:rFonts w:ascii="Times New Roman" w:hAnsi="Times New Roman" w:cs="Times New Roman"/>
          <w:sz w:val="30"/>
          <w:szCs w:val="30"/>
        </w:rPr>
        <w:t>и</w:t>
      </w:r>
      <w:r w:rsidRPr="007935CC">
        <w:rPr>
          <w:rFonts w:ascii="Times New Roman" w:hAnsi="Times New Roman" w:cs="Times New Roman"/>
          <w:sz w:val="30"/>
          <w:szCs w:val="30"/>
        </w:rPr>
        <w:t>зации образования.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Вопросы выявления, поддержки и развития одаренности школьн</w:t>
      </w:r>
      <w:r w:rsidRPr="007935CC">
        <w:rPr>
          <w:rFonts w:ascii="Times New Roman" w:hAnsi="Times New Roman" w:cs="Times New Roman"/>
          <w:sz w:val="30"/>
          <w:szCs w:val="30"/>
        </w:rPr>
        <w:t>и</w:t>
      </w:r>
      <w:r w:rsidRPr="007935CC">
        <w:rPr>
          <w:rFonts w:ascii="Times New Roman" w:hAnsi="Times New Roman" w:cs="Times New Roman"/>
          <w:sz w:val="30"/>
          <w:szCs w:val="30"/>
        </w:rPr>
        <w:t>ков обеспечиваются выполнением мер</w:t>
      </w:r>
      <w:r w:rsidRPr="007935CC">
        <w:rPr>
          <w:rFonts w:ascii="Times New Roman" w:hAnsi="Times New Roman" w:cs="Times New Roman"/>
          <w:sz w:val="30"/>
          <w:szCs w:val="30"/>
        </w:rPr>
        <w:t>о</w:t>
      </w:r>
      <w:r w:rsidRPr="007935CC">
        <w:rPr>
          <w:rFonts w:ascii="Times New Roman" w:hAnsi="Times New Roman" w:cs="Times New Roman"/>
          <w:sz w:val="30"/>
          <w:szCs w:val="30"/>
        </w:rPr>
        <w:t xml:space="preserve">приятия подпрограммы                 </w:t>
      </w:r>
      <w:r w:rsidRPr="007935CC">
        <w:rPr>
          <w:rFonts w:ascii="Times New Roman" w:hAnsi="Times New Roman" w:cs="Times New Roman"/>
          <w:sz w:val="30"/>
          <w:szCs w:val="30"/>
        </w:rPr>
        <w:lastRenderedPageBreak/>
        <w:t>«Поддержка талантливых и одаренных детей». В городе Красноярске                       в настоящее время существует сеть учреждений, которые решают зад</w:t>
      </w:r>
      <w:r w:rsidRPr="007935CC">
        <w:rPr>
          <w:rFonts w:ascii="Times New Roman" w:hAnsi="Times New Roman" w:cs="Times New Roman"/>
          <w:sz w:val="30"/>
          <w:szCs w:val="30"/>
        </w:rPr>
        <w:t>а</w:t>
      </w:r>
      <w:r w:rsidRPr="007935CC">
        <w:rPr>
          <w:rFonts w:ascii="Times New Roman" w:hAnsi="Times New Roman" w:cs="Times New Roman"/>
          <w:sz w:val="30"/>
          <w:szCs w:val="30"/>
        </w:rPr>
        <w:t>чу поиска, поддержки и сопровождения талантливых детей. К ним            относятся 115 общеобразовательных учреждений, 18 учреждений д</w:t>
      </w:r>
      <w:r w:rsidRPr="007935CC">
        <w:rPr>
          <w:rFonts w:ascii="Times New Roman" w:hAnsi="Times New Roman" w:cs="Times New Roman"/>
          <w:sz w:val="30"/>
          <w:szCs w:val="30"/>
        </w:rPr>
        <w:t>о</w:t>
      </w:r>
      <w:r w:rsidRPr="007935CC">
        <w:rPr>
          <w:rFonts w:ascii="Times New Roman" w:hAnsi="Times New Roman" w:cs="Times New Roman"/>
          <w:sz w:val="30"/>
          <w:szCs w:val="30"/>
        </w:rPr>
        <w:t>полн</w:t>
      </w:r>
      <w:r w:rsidRPr="007935CC">
        <w:rPr>
          <w:rFonts w:ascii="Times New Roman" w:hAnsi="Times New Roman" w:cs="Times New Roman"/>
          <w:sz w:val="30"/>
          <w:szCs w:val="30"/>
        </w:rPr>
        <w:t>и</w:t>
      </w:r>
      <w:r w:rsidRPr="007935CC">
        <w:rPr>
          <w:rFonts w:ascii="Times New Roman" w:hAnsi="Times New Roman" w:cs="Times New Roman"/>
          <w:sz w:val="30"/>
          <w:szCs w:val="30"/>
        </w:rPr>
        <w:t>тельного образования детей.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Планируется обеспечить материально-техническую поддержку муниципальных учреждений, осуществл</w:t>
      </w:r>
      <w:r w:rsidRPr="007935CC">
        <w:rPr>
          <w:rFonts w:ascii="Times New Roman" w:hAnsi="Times New Roman" w:cs="Times New Roman"/>
          <w:sz w:val="30"/>
          <w:szCs w:val="30"/>
        </w:rPr>
        <w:t>я</w:t>
      </w:r>
      <w:r w:rsidRPr="007935CC">
        <w:rPr>
          <w:rFonts w:ascii="Times New Roman" w:hAnsi="Times New Roman" w:cs="Times New Roman"/>
          <w:sz w:val="30"/>
          <w:szCs w:val="30"/>
        </w:rPr>
        <w:t>ющих работу с одаренными детьми; реализовать систему городских мероприятий (олимпиады, ко</w:t>
      </w:r>
      <w:r w:rsidRPr="007935CC">
        <w:rPr>
          <w:rFonts w:ascii="Times New Roman" w:hAnsi="Times New Roman" w:cs="Times New Roman"/>
          <w:sz w:val="30"/>
          <w:szCs w:val="30"/>
        </w:rPr>
        <w:t>н</w:t>
      </w:r>
      <w:r w:rsidRPr="007935CC">
        <w:rPr>
          <w:rFonts w:ascii="Times New Roman" w:hAnsi="Times New Roman" w:cs="Times New Roman"/>
          <w:sz w:val="30"/>
          <w:szCs w:val="30"/>
        </w:rPr>
        <w:t>курсы, фор</w:t>
      </w:r>
      <w:r w:rsidRPr="007935CC">
        <w:rPr>
          <w:rFonts w:ascii="Times New Roman" w:hAnsi="Times New Roman" w:cs="Times New Roman"/>
          <w:sz w:val="30"/>
          <w:szCs w:val="30"/>
        </w:rPr>
        <w:t>у</w:t>
      </w:r>
      <w:r w:rsidRPr="007935CC">
        <w:rPr>
          <w:rFonts w:ascii="Times New Roman" w:hAnsi="Times New Roman" w:cs="Times New Roman"/>
          <w:sz w:val="30"/>
          <w:szCs w:val="30"/>
        </w:rPr>
        <w:t>мы, образовательные проекты, соревнования, фестивали                и другие), направленных на поддержку од</w:t>
      </w:r>
      <w:r w:rsidRPr="007935CC">
        <w:rPr>
          <w:rFonts w:ascii="Times New Roman" w:hAnsi="Times New Roman" w:cs="Times New Roman"/>
          <w:sz w:val="30"/>
          <w:szCs w:val="30"/>
        </w:rPr>
        <w:t>а</w:t>
      </w:r>
      <w:r w:rsidRPr="007935CC">
        <w:rPr>
          <w:rFonts w:ascii="Times New Roman" w:hAnsi="Times New Roman" w:cs="Times New Roman"/>
          <w:sz w:val="30"/>
          <w:szCs w:val="30"/>
        </w:rPr>
        <w:t>ренных детей; возможность участия одаренных детей в конкурсах, соревнованиях, олимпиадах, ту</w:t>
      </w:r>
      <w:r w:rsidRPr="007935CC">
        <w:rPr>
          <w:rFonts w:ascii="Times New Roman" w:hAnsi="Times New Roman" w:cs="Times New Roman"/>
          <w:sz w:val="30"/>
          <w:szCs w:val="30"/>
        </w:rPr>
        <w:t>р</w:t>
      </w:r>
      <w:r w:rsidRPr="007935CC">
        <w:rPr>
          <w:rFonts w:ascii="Times New Roman" w:hAnsi="Times New Roman" w:cs="Times New Roman"/>
          <w:sz w:val="30"/>
          <w:szCs w:val="30"/>
        </w:rPr>
        <w:t>нирах за пределами города Красноярска.</w:t>
      </w:r>
    </w:p>
    <w:p w:rsidR="007935CC" w:rsidRPr="007935CC" w:rsidRDefault="007935CC" w:rsidP="007935CC">
      <w:pPr>
        <w:adjustRightInd/>
        <w:ind w:firstLine="709"/>
        <w:rPr>
          <w:rFonts w:ascii="Times New Roman" w:hAnsi="Times New Roman" w:cs="Times New Roman"/>
          <w:sz w:val="30"/>
          <w:szCs w:val="30"/>
        </w:rPr>
      </w:pPr>
      <w:hyperlink w:anchor="P973" w:history="1">
        <w:r w:rsidRPr="007935CC">
          <w:rPr>
            <w:rFonts w:ascii="Times New Roman" w:hAnsi="Times New Roman" w:cs="Times New Roman"/>
            <w:sz w:val="30"/>
            <w:szCs w:val="30"/>
          </w:rPr>
          <w:t>Подпрограмма 4</w:t>
        </w:r>
      </w:hyperlink>
      <w:r w:rsidRPr="007935CC">
        <w:rPr>
          <w:rFonts w:ascii="Times New Roman" w:hAnsi="Times New Roman" w:cs="Times New Roman"/>
          <w:sz w:val="30"/>
          <w:szCs w:val="30"/>
        </w:rPr>
        <w:t xml:space="preserve"> «Организация отдыха и занятости детей в кан</w:t>
      </w:r>
      <w:r w:rsidRPr="007935CC">
        <w:rPr>
          <w:rFonts w:ascii="Times New Roman" w:hAnsi="Times New Roman" w:cs="Times New Roman"/>
          <w:sz w:val="30"/>
          <w:szCs w:val="30"/>
        </w:rPr>
        <w:t>и</w:t>
      </w:r>
      <w:r w:rsidRPr="007935CC">
        <w:rPr>
          <w:rFonts w:ascii="Times New Roman" w:hAnsi="Times New Roman" w:cs="Times New Roman"/>
          <w:sz w:val="30"/>
          <w:szCs w:val="30"/>
        </w:rPr>
        <w:t>кулярное время».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Реализация мероприятий данной подпрограммы обусловлена необходимостью реализации вопросов местного значения, предусмо</w:t>
      </w:r>
      <w:r w:rsidRPr="007935CC">
        <w:rPr>
          <w:rFonts w:ascii="Times New Roman" w:hAnsi="Times New Roman" w:cs="Times New Roman"/>
          <w:sz w:val="30"/>
          <w:szCs w:val="30"/>
        </w:rPr>
        <w:t>т</w:t>
      </w:r>
      <w:r w:rsidRPr="007935CC">
        <w:rPr>
          <w:rFonts w:ascii="Times New Roman" w:hAnsi="Times New Roman" w:cs="Times New Roman"/>
          <w:sz w:val="30"/>
          <w:szCs w:val="30"/>
        </w:rPr>
        <w:t xml:space="preserve">ренных Федеральным </w:t>
      </w:r>
      <w:hyperlink r:id="rId20" w:history="1">
        <w:r w:rsidRPr="007935CC">
          <w:rPr>
            <w:rFonts w:ascii="Times New Roman" w:hAnsi="Times New Roman" w:cs="Times New Roman"/>
            <w:sz w:val="30"/>
            <w:szCs w:val="30"/>
          </w:rPr>
          <w:t>законом</w:t>
        </w:r>
      </w:hyperlink>
      <w:r w:rsidRPr="007935CC">
        <w:rPr>
          <w:rFonts w:ascii="Times New Roman" w:hAnsi="Times New Roman" w:cs="Times New Roman"/>
          <w:sz w:val="30"/>
          <w:szCs w:val="30"/>
        </w:rPr>
        <w:t xml:space="preserve"> от 06.10.2003 № 131-ФЗ «Об общих принципах организации местного самоуправления в Российской Фед</w:t>
      </w:r>
      <w:r w:rsidRPr="007935CC">
        <w:rPr>
          <w:rFonts w:ascii="Times New Roman" w:hAnsi="Times New Roman" w:cs="Times New Roman"/>
          <w:sz w:val="30"/>
          <w:szCs w:val="30"/>
        </w:rPr>
        <w:t>е</w:t>
      </w:r>
      <w:r w:rsidRPr="007935CC">
        <w:rPr>
          <w:rFonts w:ascii="Times New Roman" w:hAnsi="Times New Roman" w:cs="Times New Roman"/>
          <w:sz w:val="30"/>
          <w:szCs w:val="30"/>
        </w:rPr>
        <w:t>рации».</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Мероприятия по проведению оздоровительной кампании решают задачу по созданию необходимых и достаточных условий для полн</w:t>
      </w:r>
      <w:r w:rsidRPr="007935CC">
        <w:rPr>
          <w:rFonts w:ascii="Times New Roman" w:hAnsi="Times New Roman" w:cs="Times New Roman"/>
          <w:sz w:val="30"/>
          <w:szCs w:val="30"/>
        </w:rPr>
        <w:t>о</w:t>
      </w:r>
      <w:r w:rsidRPr="007935CC">
        <w:rPr>
          <w:rFonts w:ascii="Times New Roman" w:hAnsi="Times New Roman" w:cs="Times New Roman"/>
          <w:sz w:val="30"/>
          <w:szCs w:val="30"/>
        </w:rPr>
        <w:t>ценного оздоровления, отдыха и занятости детей в каникулярное время.</w:t>
      </w:r>
    </w:p>
    <w:p w:rsidR="007935CC" w:rsidRPr="007935CC" w:rsidRDefault="007935CC" w:rsidP="007935CC">
      <w:pPr>
        <w:adjustRightInd/>
        <w:ind w:firstLine="709"/>
        <w:rPr>
          <w:rFonts w:ascii="Times New Roman" w:hAnsi="Times New Roman" w:cs="Times New Roman"/>
          <w:sz w:val="30"/>
          <w:szCs w:val="30"/>
        </w:rPr>
      </w:pPr>
      <w:hyperlink w:anchor="P1109" w:history="1">
        <w:r w:rsidRPr="007935CC">
          <w:rPr>
            <w:rFonts w:ascii="Times New Roman" w:hAnsi="Times New Roman" w:cs="Times New Roman"/>
            <w:sz w:val="30"/>
            <w:szCs w:val="30"/>
          </w:rPr>
          <w:t>Подпрограмма 5</w:t>
        </w:r>
      </w:hyperlink>
      <w:r w:rsidRPr="007935CC">
        <w:rPr>
          <w:rFonts w:ascii="Times New Roman" w:hAnsi="Times New Roman" w:cs="Times New Roman"/>
          <w:sz w:val="30"/>
          <w:szCs w:val="30"/>
        </w:rPr>
        <w:t xml:space="preserve"> «Развитие физической культуры и спорта в с</w:t>
      </w:r>
      <w:r w:rsidRPr="007935CC">
        <w:rPr>
          <w:rFonts w:ascii="Times New Roman" w:hAnsi="Times New Roman" w:cs="Times New Roman"/>
          <w:sz w:val="30"/>
          <w:szCs w:val="30"/>
        </w:rPr>
        <w:t>и</w:t>
      </w:r>
      <w:r w:rsidRPr="007935CC">
        <w:rPr>
          <w:rFonts w:ascii="Times New Roman" w:hAnsi="Times New Roman" w:cs="Times New Roman"/>
          <w:sz w:val="30"/>
          <w:szCs w:val="30"/>
        </w:rPr>
        <w:t>стеме образования» направлена на обесп</w:t>
      </w:r>
      <w:r w:rsidRPr="007935CC">
        <w:rPr>
          <w:rFonts w:ascii="Times New Roman" w:hAnsi="Times New Roman" w:cs="Times New Roman"/>
          <w:sz w:val="30"/>
          <w:szCs w:val="30"/>
        </w:rPr>
        <w:t>е</w:t>
      </w:r>
      <w:r w:rsidRPr="007935CC">
        <w:rPr>
          <w:rFonts w:ascii="Times New Roman" w:hAnsi="Times New Roman" w:cs="Times New Roman"/>
          <w:sz w:val="30"/>
          <w:szCs w:val="30"/>
        </w:rPr>
        <w:t>чение условий для развития            в образовательных учреждениях города Красноярска физической кул</w:t>
      </w:r>
      <w:r w:rsidRPr="007935CC">
        <w:rPr>
          <w:rFonts w:ascii="Times New Roman" w:hAnsi="Times New Roman" w:cs="Times New Roman"/>
          <w:sz w:val="30"/>
          <w:szCs w:val="30"/>
        </w:rPr>
        <w:t>ь</w:t>
      </w:r>
      <w:r w:rsidRPr="007935CC">
        <w:rPr>
          <w:rFonts w:ascii="Times New Roman" w:hAnsi="Times New Roman" w:cs="Times New Roman"/>
          <w:sz w:val="30"/>
          <w:szCs w:val="30"/>
        </w:rPr>
        <w:t>туры и спорта.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Основная цель данной подпрограммы – обеспечение условий для развития в образовательных учреждениях города Красноярска физич</w:t>
      </w:r>
      <w:r w:rsidRPr="007935CC">
        <w:rPr>
          <w:rFonts w:ascii="Times New Roman" w:hAnsi="Times New Roman" w:cs="Times New Roman"/>
          <w:sz w:val="30"/>
          <w:szCs w:val="30"/>
        </w:rPr>
        <w:t>е</w:t>
      </w:r>
      <w:r w:rsidRPr="007935CC">
        <w:rPr>
          <w:rFonts w:ascii="Times New Roman" w:hAnsi="Times New Roman" w:cs="Times New Roman"/>
          <w:sz w:val="30"/>
          <w:szCs w:val="30"/>
        </w:rPr>
        <w:t>ской культуры и спорта.</w:t>
      </w:r>
    </w:p>
    <w:p w:rsidR="007935CC" w:rsidRPr="007935CC" w:rsidRDefault="007935CC" w:rsidP="007935CC">
      <w:pPr>
        <w:adjustRightInd/>
        <w:ind w:firstLine="709"/>
        <w:rPr>
          <w:rFonts w:ascii="Times New Roman" w:hAnsi="Times New Roman" w:cs="Times New Roman"/>
          <w:sz w:val="30"/>
          <w:szCs w:val="30"/>
        </w:rPr>
      </w:pPr>
      <w:hyperlink w:anchor="P1208" w:history="1">
        <w:r w:rsidRPr="007935CC">
          <w:rPr>
            <w:rFonts w:ascii="Times New Roman" w:hAnsi="Times New Roman" w:cs="Times New Roman"/>
            <w:sz w:val="30"/>
            <w:szCs w:val="30"/>
          </w:rPr>
          <w:t>Подпрограмма 6</w:t>
        </w:r>
      </w:hyperlink>
      <w:r w:rsidRPr="007935CC">
        <w:rPr>
          <w:rFonts w:ascii="Times New Roman" w:hAnsi="Times New Roman" w:cs="Times New Roman"/>
          <w:sz w:val="30"/>
          <w:szCs w:val="30"/>
        </w:rPr>
        <w:t xml:space="preserve"> «Создание условий для инклюзивного 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ния детей с ограниченными возможност</w:t>
      </w:r>
      <w:r w:rsidRPr="007935CC">
        <w:rPr>
          <w:rFonts w:ascii="Times New Roman" w:hAnsi="Times New Roman" w:cs="Times New Roman"/>
          <w:sz w:val="30"/>
          <w:szCs w:val="30"/>
        </w:rPr>
        <w:t>я</w:t>
      </w:r>
      <w:r w:rsidRPr="007935CC">
        <w:rPr>
          <w:rFonts w:ascii="Times New Roman" w:hAnsi="Times New Roman" w:cs="Times New Roman"/>
          <w:sz w:val="30"/>
          <w:szCs w:val="30"/>
        </w:rPr>
        <w:t>ми здоровья» направлена на создание в общеобразовательных организациях условий для инклюзи</w:t>
      </w:r>
      <w:r w:rsidRPr="007935CC">
        <w:rPr>
          <w:rFonts w:ascii="Times New Roman" w:hAnsi="Times New Roman" w:cs="Times New Roman"/>
          <w:sz w:val="30"/>
          <w:szCs w:val="30"/>
        </w:rPr>
        <w:t>в</w:t>
      </w:r>
      <w:r w:rsidRPr="007935CC">
        <w:rPr>
          <w:rFonts w:ascii="Times New Roman" w:hAnsi="Times New Roman" w:cs="Times New Roman"/>
          <w:sz w:val="30"/>
          <w:szCs w:val="30"/>
        </w:rPr>
        <w:t>ного образ</w:t>
      </w:r>
      <w:r w:rsidRPr="007935CC">
        <w:rPr>
          <w:rFonts w:ascii="Times New Roman" w:hAnsi="Times New Roman" w:cs="Times New Roman"/>
          <w:sz w:val="30"/>
          <w:szCs w:val="30"/>
        </w:rPr>
        <w:t>о</w:t>
      </w:r>
      <w:r w:rsidRPr="007935CC">
        <w:rPr>
          <w:rFonts w:ascii="Times New Roman" w:hAnsi="Times New Roman" w:cs="Times New Roman"/>
          <w:sz w:val="30"/>
          <w:szCs w:val="30"/>
        </w:rPr>
        <w:t>вания детей-инвалидов, включая создание универсальной безбарьерной среды для беспрепятственного доступа и оснащение о</w:t>
      </w:r>
      <w:r w:rsidRPr="007935CC">
        <w:rPr>
          <w:rFonts w:ascii="Times New Roman" w:hAnsi="Times New Roman" w:cs="Times New Roman"/>
          <w:sz w:val="30"/>
          <w:szCs w:val="30"/>
        </w:rPr>
        <w:t>б</w:t>
      </w:r>
      <w:r w:rsidRPr="007935CC">
        <w:rPr>
          <w:rFonts w:ascii="Times New Roman" w:hAnsi="Times New Roman" w:cs="Times New Roman"/>
          <w:sz w:val="30"/>
          <w:szCs w:val="30"/>
        </w:rPr>
        <w:t>щеобразовательных организаций специальным оборудованием, в том числе учебным, реабилитационным, компьютерным, и автотранспо</w:t>
      </w:r>
      <w:r w:rsidRPr="007935CC">
        <w:rPr>
          <w:rFonts w:ascii="Times New Roman" w:hAnsi="Times New Roman" w:cs="Times New Roman"/>
          <w:sz w:val="30"/>
          <w:szCs w:val="30"/>
        </w:rPr>
        <w:t>р</w:t>
      </w:r>
      <w:r w:rsidRPr="007935CC">
        <w:rPr>
          <w:rFonts w:ascii="Times New Roman" w:hAnsi="Times New Roman" w:cs="Times New Roman"/>
          <w:sz w:val="30"/>
          <w:szCs w:val="30"/>
        </w:rPr>
        <w:t>том.</w:t>
      </w:r>
    </w:p>
    <w:p w:rsidR="007935CC" w:rsidRPr="007935CC" w:rsidRDefault="007935CC" w:rsidP="007935CC">
      <w:pPr>
        <w:adjustRightInd/>
        <w:ind w:firstLine="709"/>
        <w:rPr>
          <w:rFonts w:ascii="Times New Roman" w:hAnsi="Times New Roman" w:cs="Times New Roman"/>
          <w:sz w:val="30"/>
          <w:szCs w:val="30"/>
        </w:rPr>
      </w:pPr>
      <w:hyperlink w:anchor="P1325" w:history="1">
        <w:r w:rsidRPr="007935CC">
          <w:rPr>
            <w:rFonts w:ascii="Times New Roman" w:hAnsi="Times New Roman" w:cs="Times New Roman"/>
            <w:sz w:val="30"/>
            <w:szCs w:val="30"/>
          </w:rPr>
          <w:t>Подпрограмма 7</w:t>
        </w:r>
      </w:hyperlink>
      <w:r w:rsidRPr="007935CC">
        <w:rPr>
          <w:rFonts w:ascii="Times New Roman" w:hAnsi="Times New Roman" w:cs="Times New Roman"/>
          <w:sz w:val="30"/>
          <w:szCs w:val="30"/>
        </w:rPr>
        <w:t xml:space="preserve"> «Обеспечение реализации муниципальной пр</w:t>
      </w:r>
      <w:r w:rsidRPr="007935CC">
        <w:rPr>
          <w:rFonts w:ascii="Times New Roman" w:hAnsi="Times New Roman" w:cs="Times New Roman"/>
          <w:sz w:val="30"/>
          <w:szCs w:val="30"/>
        </w:rPr>
        <w:t>о</w:t>
      </w:r>
      <w:r w:rsidRPr="007935CC">
        <w:rPr>
          <w:rFonts w:ascii="Times New Roman" w:hAnsi="Times New Roman" w:cs="Times New Roman"/>
          <w:sz w:val="30"/>
          <w:szCs w:val="30"/>
        </w:rPr>
        <w:t>граммы» направлена на обеспечение эффективного управления отра</w:t>
      </w:r>
      <w:r w:rsidRPr="007935CC">
        <w:rPr>
          <w:rFonts w:ascii="Times New Roman" w:hAnsi="Times New Roman" w:cs="Times New Roman"/>
          <w:sz w:val="30"/>
          <w:szCs w:val="30"/>
        </w:rPr>
        <w:t>с</w:t>
      </w:r>
      <w:r w:rsidRPr="007935CC">
        <w:rPr>
          <w:rFonts w:ascii="Times New Roman" w:hAnsi="Times New Roman" w:cs="Times New Roman"/>
          <w:sz w:val="30"/>
          <w:szCs w:val="30"/>
        </w:rPr>
        <w:t>лью «Образование» города, а также на материально-техническое, орг</w:t>
      </w:r>
      <w:r w:rsidRPr="007935CC">
        <w:rPr>
          <w:rFonts w:ascii="Times New Roman" w:hAnsi="Times New Roman" w:cs="Times New Roman"/>
          <w:sz w:val="30"/>
          <w:szCs w:val="30"/>
        </w:rPr>
        <w:t>а</w:t>
      </w:r>
      <w:r w:rsidRPr="007935CC">
        <w:rPr>
          <w:rFonts w:ascii="Times New Roman" w:hAnsi="Times New Roman" w:cs="Times New Roman"/>
          <w:sz w:val="30"/>
          <w:szCs w:val="30"/>
        </w:rPr>
        <w:t>низационное, кадровое и информационное обеспечение реализации настоящей Программы.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lastRenderedPageBreak/>
        <w:t>Основная цель данной подпрограммы – создание условий для э</w:t>
      </w:r>
      <w:r w:rsidRPr="007935CC">
        <w:rPr>
          <w:rFonts w:ascii="Times New Roman" w:hAnsi="Times New Roman" w:cs="Times New Roman"/>
          <w:sz w:val="30"/>
          <w:szCs w:val="30"/>
        </w:rPr>
        <w:t>ф</w:t>
      </w:r>
      <w:r w:rsidRPr="007935CC">
        <w:rPr>
          <w:rFonts w:ascii="Times New Roman" w:hAnsi="Times New Roman" w:cs="Times New Roman"/>
          <w:sz w:val="30"/>
          <w:szCs w:val="30"/>
        </w:rPr>
        <w:t>фективного управления отраслью «Обр</w:t>
      </w:r>
      <w:r w:rsidRPr="007935CC">
        <w:rPr>
          <w:rFonts w:ascii="Times New Roman" w:hAnsi="Times New Roman" w:cs="Times New Roman"/>
          <w:sz w:val="30"/>
          <w:szCs w:val="30"/>
        </w:rPr>
        <w:t>а</w:t>
      </w:r>
      <w:r w:rsidRPr="007935CC">
        <w:rPr>
          <w:rFonts w:ascii="Times New Roman" w:hAnsi="Times New Roman" w:cs="Times New Roman"/>
          <w:sz w:val="30"/>
          <w:szCs w:val="30"/>
        </w:rPr>
        <w:t>зование» в городе Красноярске             и реализация отдельных переданных гос</w:t>
      </w:r>
      <w:r w:rsidRPr="007935CC">
        <w:rPr>
          <w:rFonts w:ascii="Times New Roman" w:hAnsi="Times New Roman" w:cs="Times New Roman"/>
          <w:sz w:val="30"/>
          <w:szCs w:val="30"/>
        </w:rPr>
        <w:t>у</w:t>
      </w:r>
      <w:r w:rsidRPr="007935CC">
        <w:rPr>
          <w:rFonts w:ascii="Times New Roman" w:hAnsi="Times New Roman" w:cs="Times New Roman"/>
          <w:sz w:val="30"/>
          <w:szCs w:val="30"/>
        </w:rPr>
        <w:t>дарственных полномочий.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 xml:space="preserve">Информация о мероприятиях подпрограмм отражена в </w:t>
      </w:r>
      <w:hyperlink w:anchor="P1486" w:history="1">
        <w:r w:rsidRPr="007935CC">
          <w:rPr>
            <w:rFonts w:ascii="Times New Roman" w:hAnsi="Times New Roman" w:cs="Times New Roman"/>
            <w:sz w:val="30"/>
            <w:szCs w:val="30"/>
          </w:rPr>
          <w:t>прилож</w:t>
        </w:r>
        <w:r w:rsidRPr="007935CC">
          <w:rPr>
            <w:rFonts w:ascii="Times New Roman" w:hAnsi="Times New Roman" w:cs="Times New Roman"/>
            <w:sz w:val="30"/>
            <w:szCs w:val="30"/>
          </w:rPr>
          <w:t>е</w:t>
        </w:r>
        <w:r w:rsidRPr="007935CC">
          <w:rPr>
            <w:rFonts w:ascii="Times New Roman" w:hAnsi="Times New Roman" w:cs="Times New Roman"/>
            <w:sz w:val="30"/>
            <w:szCs w:val="30"/>
          </w:rPr>
          <w:t>нии 1</w:t>
        </w:r>
      </w:hyperlink>
      <w:r w:rsidRPr="007935CC">
        <w:rPr>
          <w:rFonts w:ascii="Times New Roman" w:hAnsi="Times New Roman" w:cs="Times New Roman"/>
          <w:sz w:val="30"/>
          <w:szCs w:val="30"/>
        </w:rPr>
        <w:t xml:space="preserve"> к настоящей Программе.</w:t>
      </w: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 xml:space="preserve">III. Перечень нормативных правовых актов, которые необходимы </w:t>
      </w:r>
    </w:p>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для реализации мероприятий Программы, подпрограмм</w:t>
      </w: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Главное управление образования в своей деятельности руково</w:t>
      </w:r>
      <w:r w:rsidRPr="007935CC">
        <w:rPr>
          <w:rFonts w:ascii="Times New Roman" w:eastAsia="Calibri" w:hAnsi="Times New Roman" w:cs="Times New Roman"/>
          <w:sz w:val="30"/>
          <w:szCs w:val="30"/>
          <w:lang w:eastAsia="en-US"/>
        </w:rPr>
        <w:t>д</w:t>
      </w:r>
      <w:r w:rsidRPr="007935CC">
        <w:rPr>
          <w:rFonts w:ascii="Times New Roman" w:eastAsia="Calibri" w:hAnsi="Times New Roman" w:cs="Times New Roman"/>
          <w:sz w:val="30"/>
          <w:szCs w:val="30"/>
          <w:lang w:eastAsia="en-US"/>
        </w:rPr>
        <w:t xml:space="preserve">ствуется </w:t>
      </w:r>
      <w:hyperlink r:id="rId21" w:history="1">
        <w:r w:rsidRPr="007935CC">
          <w:rPr>
            <w:rFonts w:ascii="Times New Roman" w:eastAsia="Calibri" w:hAnsi="Times New Roman" w:cs="Times New Roman"/>
            <w:sz w:val="30"/>
            <w:szCs w:val="30"/>
            <w:lang w:eastAsia="en-US"/>
          </w:rPr>
          <w:t>Конституцией</w:t>
        </w:r>
      </w:hyperlink>
      <w:r w:rsidRPr="007935CC">
        <w:rPr>
          <w:rFonts w:ascii="Times New Roman" w:eastAsia="Calibri" w:hAnsi="Times New Roman" w:cs="Times New Roman"/>
          <w:sz w:val="30"/>
          <w:szCs w:val="30"/>
          <w:lang w:eastAsia="en-US"/>
        </w:rPr>
        <w:t xml:space="preserve"> Российской Федерации, федеральными закон</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 xml:space="preserve">ми, законами и иными нормативными актами Российской Федерации               и Красноярского края, </w:t>
      </w:r>
      <w:hyperlink r:id="rId22" w:history="1">
        <w:r w:rsidRPr="007935CC">
          <w:rPr>
            <w:rFonts w:ascii="Times New Roman" w:eastAsia="Calibri" w:hAnsi="Times New Roman" w:cs="Times New Roman"/>
            <w:sz w:val="30"/>
            <w:szCs w:val="30"/>
            <w:lang w:eastAsia="en-US"/>
          </w:rPr>
          <w:t>Уставом</w:t>
        </w:r>
      </w:hyperlink>
      <w:r w:rsidRPr="007935CC">
        <w:rPr>
          <w:rFonts w:ascii="Times New Roman" w:eastAsia="Calibri" w:hAnsi="Times New Roman" w:cs="Times New Roman"/>
          <w:sz w:val="30"/>
          <w:szCs w:val="30"/>
          <w:lang w:eastAsia="en-US"/>
        </w:rPr>
        <w:t xml:space="preserve"> города Красноярска, иными правовыми актами города Красноярска и </w:t>
      </w:r>
      <w:hyperlink r:id="rId23" w:history="1">
        <w:r w:rsidRPr="007935CC">
          <w:rPr>
            <w:rFonts w:ascii="Times New Roman" w:eastAsia="Calibri" w:hAnsi="Times New Roman" w:cs="Times New Roman"/>
            <w:sz w:val="30"/>
            <w:szCs w:val="30"/>
            <w:lang w:eastAsia="en-US"/>
          </w:rPr>
          <w:t>Положением</w:t>
        </w:r>
      </w:hyperlink>
      <w:r w:rsidRPr="007935CC">
        <w:rPr>
          <w:rFonts w:ascii="Times New Roman" w:eastAsia="Calibri" w:hAnsi="Times New Roman" w:cs="Times New Roman"/>
          <w:sz w:val="30"/>
          <w:szCs w:val="30"/>
          <w:lang w:eastAsia="en-US"/>
        </w:rPr>
        <w:t xml:space="preserve"> о главном управлении обр</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зования админ</w:t>
      </w:r>
      <w:r w:rsidRPr="007935CC">
        <w:rPr>
          <w:rFonts w:ascii="Times New Roman" w:eastAsia="Calibri" w:hAnsi="Times New Roman" w:cs="Times New Roman"/>
          <w:sz w:val="30"/>
          <w:szCs w:val="30"/>
          <w:lang w:eastAsia="en-US"/>
        </w:rPr>
        <w:t>и</w:t>
      </w:r>
      <w:r w:rsidRPr="007935CC">
        <w:rPr>
          <w:rFonts w:ascii="Times New Roman" w:eastAsia="Calibri" w:hAnsi="Times New Roman" w:cs="Times New Roman"/>
          <w:sz w:val="30"/>
          <w:szCs w:val="30"/>
          <w:lang w:eastAsia="en-US"/>
        </w:rPr>
        <w:t>страции города Красноярска.</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Основные приоритеты Программы сформированы с учетом целей и задач, представленных в следующих нормативных правовых актах:</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Бюджетном кодексе Российской Федерации;</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 xml:space="preserve">Федеральном </w:t>
      </w:r>
      <w:hyperlink r:id="rId24" w:history="1">
        <w:r w:rsidRPr="007935CC">
          <w:rPr>
            <w:rFonts w:ascii="Times New Roman" w:eastAsia="Calibri" w:hAnsi="Times New Roman" w:cs="Times New Roman"/>
            <w:sz w:val="30"/>
            <w:szCs w:val="30"/>
            <w:lang w:eastAsia="en-US"/>
          </w:rPr>
          <w:t>закон</w:t>
        </w:r>
      </w:hyperlink>
      <w:r w:rsidRPr="007935CC">
        <w:rPr>
          <w:rFonts w:ascii="Times New Roman" w:eastAsia="Calibri" w:hAnsi="Times New Roman" w:cs="Times New Roman"/>
          <w:sz w:val="30"/>
          <w:szCs w:val="30"/>
          <w:lang w:eastAsia="en-US"/>
        </w:rPr>
        <w:t>е от 24.07.1998 № 124-ФЗ «Об основных гара</w:t>
      </w:r>
      <w:r w:rsidRPr="007935CC">
        <w:rPr>
          <w:rFonts w:ascii="Times New Roman" w:eastAsia="Calibri" w:hAnsi="Times New Roman" w:cs="Times New Roman"/>
          <w:sz w:val="30"/>
          <w:szCs w:val="30"/>
          <w:lang w:eastAsia="en-US"/>
        </w:rPr>
        <w:t>н</w:t>
      </w:r>
      <w:r w:rsidRPr="007935CC">
        <w:rPr>
          <w:rFonts w:ascii="Times New Roman" w:eastAsia="Calibri" w:hAnsi="Times New Roman" w:cs="Times New Roman"/>
          <w:sz w:val="30"/>
          <w:szCs w:val="30"/>
          <w:lang w:eastAsia="en-US"/>
        </w:rPr>
        <w:t>тиях прав ребенка в Российской Федер</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ции»;</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 xml:space="preserve">Федеральном </w:t>
      </w:r>
      <w:hyperlink r:id="rId25" w:history="1">
        <w:r w:rsidRPr="007935CC">
          <w:rPr>
            <w:rFonts w:ascii="Times New Roman" w:eastAsia="Calibri" w:hAnsi="Times New Roman" w:cs="Times New Roman"/>
            <w:sz w:val="30"/>
            <w:szCs w:val="30"/>
            <w:lang w:eastAsia="en-US"/>
          </w:rPr>
          <w:t>закон</w:t>
        </w:r>
      </w:hyperlink>
      <w:r w:rsidRPr="007935CC">
        <w:rPr>
          <w:rFonts w:ascii="Times New Roman" w:eastAsia="Calibri" w:hAnsi="Times New Roman" w:cs="Times New Roman"/>
          <w:sz w:val="30"/>
          <w:szCs w:val="30"/>
          <w:lang w:eastAsia="en-US"/>
        </w:rPr>
        <w:t>е от 24.06.1999 № 120-ФЗ «Об основах системы профилактики безнадзорности и правонарушений несовершенноле</w:t>
      </w:r>
      <w:r w:rsidRPr="007935CC">
        <w:rPr>
          <w:rFonts w:ascii="Times New Roman" w:eastAsia="Calibri" w:hAnsi="Times New Roman" w:cs="Times New Roman"/>
          <w:sz w:val="30"/>
          <w:szCs w:val="30"/>
          <w:lang w:eastAsia="en-US"/>
        </w:rPr>
        <w:t>т</w:t>
      </w:r>
      <w:r w:rsidRPr="007935CC">
        <w:rPr>
          <w:rFonts w:ascii="Times New Roman" w:eastAsia="Calibri" w:hAnsi="Times New Roman" w:cs="Times New Roman"/>
          <w:sz w:val="30"/>
          <w:szCs w:val="30"/>
          <w:lang w:eastAsia="en-US"/>
        </w:rPr>
        <w:t>них»;</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 xml:space="preserve">Федеральном </w:t>
      </w:r>
      <w:hyperlink r:id="rId26" w:history="1">
        <w:r w:rsidRPr="007935CC">
          <w:rPr>
            <w:rFonts w:ascii="Times New Roman" w:eastAsia="Calibri" w:hAnsi="Times New Roman" w:cs="Times New Roman"/>
            <w:sz w:val="30"/>
            <w:szCs w:val="30"/>
            <w:lang w:eastAsia="en-US"/>
          </w:rPr>
          <w:t>закон</w:t>
        </w:r>
      </w:hyperlink>
      <w:r w:rsidRPr="007935CC">
        <w:rPr>
          <w:rFonts w:ascii="Times New Roman" w:eastAsia="Calibri" w:hAnsi="Times New Roman" w:cs="Times New Roman"/>
          <w:sz w:val="30"/>
          <w:szCs w:val="30"/>
          <w:lang w:eastAsia="en-US"/>
        </w:rPr>
        <w:t>е от 06.10.2003 № 131-ФЗ «Об общих принц</w:t>
      </w:r>
      <w:r w:rsidRPr="007935CC">
        <w:rPr>
          <w:rFonts w:ascii="Times New Roman" w:eastAsia="Calibri" w:hAnsi="Times New Roman" w:cs="Times New Roman"/>
          <w:sz w:val="30"/>
          <w:szCs w:val="30"/>
          <w:lang w:eastAsia="en-US"/>
        </w:rPr>
        <w:t>и</w:t>
      </w:r>
      <w:r w:rsidRPr="007935CC">
        <w:rPr>
          <w:rFonts w:ascii="Times New Roman" w:eastAsia="Calibri" w:hAnsi="Times New Roman" w:cs="Times New Roman"/>
          <w:sz w:val="30"/>
          <w:szCs w:val="30"/>
          <w:lang w:eastAsia="en-US"/>
        </w:rPr>
        <w:t>пах организации местного самоуправл</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ния в Российской Федерации»;</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 xml:space="preserve">Федеральном </w:t>
      </w:r>
      <w:hyperlink r:id="rId27" w:history="1">
        <w:r w:rsidRPr="007935CC">
          <w:rPr>
            <w:rFonts w:ascii="Times New Roman" w:eastAsia="Calibri" w:hAnsi="Times New Roman" w:cs="Times New Roman"/>
            <w:sz w:val="30"/>
            <w:szCs w:val="30"/>
            <w:lang w:eastAsia="en-US"/>
          </w:rPr>
          <w:t>закон</w:t>
        </w:r>
      </w:hyperlink>
      <w:r w:rsidRPr="007935CC">
        <w:rPr>
          <w:rFonts w:ascii="Times New Roman" w:eastAsia="Calibri" w:hAnsi="Times New Roman" w:cs="Times New Roman"/>
          <w:sz w:val="30"/>
          <w:szCs w:val="30"/>
          <w:lang w:eastAsia="en-US"/>
        </w:rPr>
        <w:t>е от 29.12.2012 № 273-ФЗ «Об образовании             в Российской Федерации»;</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hyperlink r:id="rId28" w:history="1">
        <w:r w:rsidRPr="007935CC">
          <w:rPr>
            <w:rFonts w:ascii="Times New Roman" w:eastAsia="Calibri" w:hAnsi="Times New Roman" w:cs="Times New Roman"/>
            <w:sz w:val="30"/>
            <w:szCs w:val="30"/>
            <w:lang w:eastAsia="en-US"/>
          </w:rPr>
          <w:t>Указ</w:t>
        </w:r>
      </w:hyperlink>
      <w:r w:rsidRPr="007935CC">
        <w:rPr>
          <w:rFonts w:ascii="Times New Roman" w:eastAsia="Calibri" w:hAnsi="Times New Roman" w:cs="Times New Roman"/>
          <w:sz w:val="30"/>
          <w:szCs w:val="30"/>
          <w:lang w:eastAsia="en-US"/>
        </w:rPr>
        <w:t>е Президента Российской Федерации от 09.10.2007 № 1351 «Об утверждении Концепции демограф</w:t>
      </w:r>
      <w:r w:rsidRPr="007935CC">
        <w:rPr>
          <w:rFonts w:ascii="Times New Roman" w:eastAsia="Calibri" w:hAnsi="Times New Roman" w:cs="Times New Roman"/>
          <w:sz w:val="30"/>
          <w:szCs w:val="30"/>
          <w:lang w:eastAsia="en-US"/>
        </w:rPr>
        <w:t>и</w:t>
      </w:r>
      <w:r w:rsidRPr="007935CC">
        <w:rPr>
          <w:rFonts w:ascii="Times New Roman" w:eastAsia="Calibri" w:hAnsi="Times New Roman" w:cs="Times New Roman"/>
          <w:sz w:val="30"/>
          <w:szCs w:val="30"/>
          <w:lang w:eastAsia="en-US"/>
        </w:rPr>
        <w:t>ческой политики Российской Федерации на период до 2025 года»;</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hyperlink r:id="rId29" w:history="1">
        <w:r w:rsidRPr="007935CC">
          <w:rPr>
            <w:rFonts w:ascii="Times New Roman" w:eastAsia="Calibri" w:hAnsi="Times New Roman" w:cs="Times New Roman"/>
            <w:sz w:val="30"/>
            <w:szCs w:val="30"/>
            <w:lang w:eastAsia="en-US"/>
          </w:rPr>
          <w:t>Указ</w:t>
        </w:r>
      </w:hyperlink>
      <w:r w:rsidRPr="007935CC">
        <w:rPr>
          <w:rFonts w:ascii="Times New Roman" w:eastAsia="Calibri" w:hAnsi="Times New Roman" w:cs="Times New Roman"/>
          <w:sz w:val="30"/>
          <w:szCs w:val="30"/>
          <w:lang w:eastAsia="en-US"/>
        </w:rPr>
        <w:t>е Президента Российской Федерации от 28.04.2008 № 607            «Об оценке эффективности деятельности органов местного самоупра</w:t>
      </w:r>
      <w:r w:rsidRPr="007935CC">
        <w:rPr>
          <w:rFonts w:ascii="Times New Roman" w:eastAsia="Calibri" w:hAnsi="Times New Roman" w:cs="Times New Roman"/>
          <w:sz w:val="30"/>
          <w:szCs w:val="30"/>
          <w:lang w:eastAsia="en-US"/>
        </w:rPr>
        <w:t>в</w:t>
      </w:r>
      <w:r w:rsidRPr="007935CC">
        <w:rPr>
          <w:rFonts w:ascii="Times New Roman" w:eastAsia="Calibri" w:hAnsi="Times New Roman" w:cs="Times New Roman"/>
          <w:sz w:val="30"/>
          <w:szCs w:val="30"/>
          <w:lang w:eastAsia="en-US"/>
        </w:rPr>
        <w:t>ления городских округов и муниципальных ра</w:t>
      </w:r>
      <w:r w:rsidRPr="007935CC">
        <w:rPr>
          <w:rFonts w:ascii="Times New Roman" w:eastAsia="Calibri" w:hAnsi="Times New Roman" w:cs="Times New Roman"/>
          <w:sz w:val="30"/>
          <w:szCs w:val="30"/>
          <w:lang w:eastAsia="en-US"/>
        </w:rPr>
        <w:t>й</w:t>
      </w:r>
      <w:r w:rsidRPr="007935CC">
        <w:rPr>
          <w:rFonts w:ascii="Times New Roman" w:eastAsia="Calibri" w:hAnsi="Times New Roman" w:cs="Times New Roman"/>
          <w:sz w:val="30"/>
          <w:szCs w:val="30"/>
          <w:lang w:eastAsia="en-US"/>
        </w:rPr>
        <w:t>онов»;</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hyperlink r:id="rId30" w:history="1">
        <w:r w:rsidRPr="007935CC">
          <w:rPr>
            <w:rFonts w:ascii="Times New Roman" w:eastAsia="Calibri" w:hAnsi="Times New Roman" w:cs="Times New Roman"/>
            <w:sz w:val="30"/>
            <w:szCs w:val="30"/>
            <w:lang w:eastAsia="en-US"/>
          </w:rPr>
          <w:t>Указ</w:t>
        </w:r>
      </w:hyperlink>
      <w:r w:rsidRPr="007935CC">
        <w:rPr>
          <w:rFonts w:ascii="Times New Roman" w:eastAsia="Calibri" w:hAnsi="Times New Roman" w:cs="Times New Roman"/>
          <w:sz w:val="30"/>
          <w:szCs w:val="30"/>
          <w:lang w:eastAsia="en-US"/>
        </w:rPr>
        <w:t>е Президента Российской Федерации от 07.05.2012 № 599             «О мерах по реализации государственной политики в области образов</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ния и науки»;</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Указе Президента Российской Федерации от 07.05.2018 № 204                «О национальных целях и страт</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гических задачах развития Российской Федерации на период до 2024 года»;</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hyperlink r:id="rId31" w:history="1">
        <w:r w:rsidRPr="007935CC">
          <w:rPr>
            <w:rFonts w:ascii="Times New Roman" w:eastAsia="Calibri" w:hAnsi="Times New Roman" w:cs="Times New Roman"/>
            <w:sz w:val="30"/>
            <w:szCs w:val="30"/>
            <w:lang w:eastAsia="en-US"/>
          </w:rPr>
          <w:t>постановлении</w:t>
        </w:r>
      </w:hyperlink>
      <w:r w:rsidRPr="007935CC">
        <w:rPr>
          <w:rFonts w:ascii="Times New Roman" w:eastAsia="Calibri" w:hAnsi="Times New Roman" w:cs="Times New Roman"/>
          <w:sz w:val="30"/>
          <w:szCs w:val="30"/>
          <w:lang w:eastAsia="en-US"/>
        </w:rPr>
        <w:t xml:space="preserve"> Правительства Российской Федерации                            от 17.12.2012 № 1317 «О мерах по реализации Указа Президента Ро</w:t>
      </w:r>
      <w:r w:rsidRPr="007935CC">
        <w:rPr>
          <w:rFonts w:ascii="Times New Roman" w:eastAsia="Calibri" w:hAnsi="Times New Roman" w:cs="Times New Roman"/>
          <w:sz w:val="30"/>
          <w:szCs w:val="30"/>
          <w:lang w:eastAsia="en-US"/>
        </w:rPr>
        <w:t>с</w:t>
      </w:r>
      <w:r w:rsidRPr="007935CC">
        <w:rPr>
          <w:rFonts w:ascii="Times New Roman" w:eastAsia="Calibri" w:hAnsi="Times New Roman" w:cs="Times New Roman"/>
          <w:sz w:val="30"/>
          <w:szCs w:val="30"/>
          <w:lang w:eastAsia="en-US"/>
        </w:rPr>
        <w:t>сийской Федерации от 28 апреля 2008 г. № 607 «Об оценке эффективн</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lastRenderedPageBreak/>
        <w:t>сти д</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ятельности органов местного самоуправления городских округов                  и муниципальных районов» и по</w:t>
      </w:r>
      <w:r w:rsidRPr="007935CC">
        <w:rPr>
          <w:rFonts w:ascii="Times New Roman" w:eastAsia="Calibri" w:hAnsi="Times New Roman" w:cs="Times New Roman"/>
          <w:sz w:val="30"/>
          <w:szCs w:val="30"/>
          <w:lang w:eastAsia="en-US"/>
        </w:rPr>
        <w:t>д</w:t>
      </w:r>
      <w:r w:rsidRPr="007935CC">
        <w:rPr>
          <w:rFonts w:ascii="Times New Roman" w:eastAsia="Calibri" w:hAnsi="Times New Roman" w:cs="Times New Roman"/>
          <w:sz w:val="30"/>
          <w:szCs w:val="30"/>
          <w:lang w:eastAsia="en-US"/>
        </w:rPr>
        <w:t>пункта «и» пункта 2 Указа Президента Российской Федерации от 7 мая 2012 г. № 601 «Об основных направл</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ниях совершенствования системы государственного управления»;</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hyperlink r:id="rId32" w:history="1">
        <w:r w:rsidRPr="007935CC">
          <w:rPr>
            <w:rFonts w:ascii="Times New Roman" w:eastAsia="Calibri" w:hAnsi="Times New Roman" w:cs="Times New Roman"/>
            <w:sz w:val="30"/>
            <w:szCs w:val="30"/>
            <w:lang w:eastAsia="en-US"/>
          </w:rPr>
          <w:t>постановлении</w:t>
        </w:r>
      </w:hyperlink>
      <w:r w:rsidRPr="007935CC">
        <w:rPr>
          <w:rFonts w:ascii="Times New Roman" w:eastAsia="Calibri" w:hAnsi="Times New Roman" w:cs="Times New Roman"/>
          <w:sz w:val="30"/>
          <w:szCs w:val="30"/>
          <w:lang w:eastAsia="en-US"/>
        </w:rPr>
        <w:t xml:space="preserve"> Правительства Российской Федерации                            от 26.12.2017 № 1642 «Об утверждении государственной программы Российской Федерации «Развитие образов</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ния»;</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hyperlink r:id="rId33" w:history="1">
        <w:r w:rsidRPr="007935CC">
          <w:rPr>
            <w:rFonts w:ascii="Times New Roman" w:eastAsia="Calibri" w:hAnsi="Times New Roman" w:cs="Times New Roman"/>
            <w:sz w:val="30"/>
            <w:szCs w:val="30"/>
            <w:lang w:eastAsia="en-US"/>
          </w:rPr>
          <w:t>распоряжении</w:t>
        </w:r>
      </w:hyperlink>
      <w:r w:rsidRPr="007935CC">
        <w:rPr>
          <w:rFonts w:ascii="Times New Roman" w:eastAsia="Calibri" w:hAnsi="Times New Roman" w:cs="Times New Roman"/>
          <w:sz w:val="30"/>
          <w:szCs w:val="30"/>
          <w:lang w:eastAsia="en-US"/>
        </w:rPr>
        <w:t xml:space="preserve"> Правительства Российской Федерации от 17.11.2008 № 1662-р «О Концепции долгосрочн</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го социально-экономического развития Российской Федерации на период до 2020 г</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да»;</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hyperlink r:id="rId34" w:history="1">
        <w:r w:rsidRPr="007935CC">
          <w:rPr>
            <w:rFonts w:ascii="Times New Roman" w:eastAsia="Calibri" w:hAnsi="Times New Roman" w:cs="Times New Roman"/>
            <w:sz w:val="30"/>
            <w:szCs w:val="30"/>
            <w:lang w:eastAsia="en-US"/>
          </w:rPr>
          <w:t>распоряжении</w:t>
        </w:r>
      </w:hyperlink>
      <w:r w:rsidRPr="007935CC">
        <w:rPr>
          <w:rFonts w:ascii="Times New Roman" w:eastAsia="Calibri" w:hAnsi="Times New Roman" w:cs="Times New Roman"/>
          <w:sz w:val="30"/>
          <w:szCs w:val="30"/>
          <w:lang w:eastAsia="en-US"/>
        </w:rPr>
        <w:t xml:space="preserve"> Правительства Российской Федерации от 07.08.2009 № 1101-р «Об утверждении Стратегии развития физической культуры  и спорта в Российской Федерации на период до 2020 года»;</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hyperlink r:id="rId35" w:history="1">
        <w:r w:rsidRPr="007935CC">
          <w:rPr>
            <w:rFonts w:ascii="Times New Roman" w:eastAsia="Calibri" w:hAnsi="Times New Roman" w:cs="Times New Roman"/>
            <w:sz w:val="30"/>
            <w:szCs w:val="30"/>
            <w:lang w:eastAsia="en-US"/>
          </w:rPr>
          <w:t>распоряжении</w:t>
        </w:r>
      </w:hyperlink>
      <w:r w:rsidRPr="007935CC">
        <w:rPr>
          <w:rFonts w:ascii="Times New Roman" w:eastAsia="Calibri" w:hAnsi="Times New Roman" w:cs="Times New Roman"/>
          <w:sz w:val="30"/>
          <w:szCs w:val="30"/>
          <w:lang w:eastAsia="en-US"/>
        </w:rPr>
        <w:t xml:space="preserve"> Правительства Российской Федерации от 04.09.2014 № 1726-р «Об утверждении Концепции развития дополн</w:t>
      </w:r>
      <w:r w:rsidRPr="007935CC">
        <w:rPr>
          <w:rFonts w:ascii="Times New Roman" w:eastAsia="Calibri" w:hAnsi="Times New Roman" w:cs="Times New Roman"/>
          <w:sz w:val="30"/>
          <w:szCs w:val="30"/>
          <w:lang w:eastAsia="en-US"/>
        </w:rPr>
        <w:t>и</w:t>
      </w:r>
      <w:r w:rsidRPr="007935CC">
        <w:rPr>
          <w:rFonts w:ascii="Times New Roman" w:eastAsia="Calibri" w:hAnsi="Times New Roman" w:cs="Times New Roman"/>
          <w:sz w:val="30"/>
          <w:szCs w:val="30"/>
          <w:lang w:eastAsia="en-US"/>
        </w:rPr>
        <w:t>тельного образования детей»;</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hyperlink r:id="rId36" w:history="1">
        <w:r w:rsidRPr="007935CC">
          <w:rPr>
            <w:rFonts w:ascii="Times New Roman" w:eastAsia="Calibri" w:hAnsi="Times New Roman" w:cs="Times New Roman"/>
            <w:sz w:val="30"/>
            <w:szCs w:val="30"/>
            <w:lang w:eastAsia="en-US"/>
          </w:rPr>
          <w:t>постановлении</w:t>
        </w:r>
      </w:hyperlink>
      <w:r w:rsidRPr="007935CC">
        <w:rPr>
          <w:rFonts w:ascii="Times New Roman" w:eastAsia="Calibri" w:hAnsi="Times New Roman" w:cs="Times New Roman"/>
          <w:sz w:val="30"/>
          <w:szCs w:val="30"/>
          <w:lang w:eastAsia="en-US"/>
        </w:rPr>
        <w:t xml:space="preserve"> Главного государственного санитарного врача Ро</w:t>
      </w:r>
      <w:r w:rsidRPr="007935CC">
        <w:rPr>
          <w:rFonts w:ascii="Times New Roman" w:eastAsia="Calibri" w:hAnsi="Times New Roman" w:cs="Times New Roman"/>
          <w:sz w:val="30"/>
          <w:szCs w:val="30"/>
          <w:lang w:eastAsia="en-US"/>
        </w:rPr>
        <w:t>с</w:t>
      </w:r>
      <w:r w:rsidRPr="007935CC">
        <w:rPr>
          <w:rFonts w:ascii="Times New Roman" w:eastAsia="Calibri" w:hAnsi="Times New Roman" w:cs="Times New Roman"/>
          <w:sz w:val="30"/>
          <w:szCs w:val="30"/>
          <w:lang w:eastAsia="en-US"/>
        </w:rPr>
        <w:t>сийской Федерации от 29.12.2010 № 189 «Об утверждении СанПиН 2.4.2.2821-10 «Санитарно-эпидемиологические требования к условиям       и орган</w:t>
      </w:r>
      <w:r w:rsidRPr="007935CC">
        <w:rPr>
          <w:rFonts w:ascii="Times New Roman" w:eastAsia="Calibri" w:hAnsi="Times New Roman" w:cs="Times New Roman"/>
          <w:sz w:val="30"/>
          <w:szCs w:val="30"/>
          <w:lang w:eastAsia="en-US"/>
        </w:rPr>
        <w:t>и</w:t>
      </w:r>
      <w:r w:rsidRPr="007935CC">
        <w:rPr>
          <w:rFonts w:ascii="Times New Roman" w:eastAsia="Calibri" w:hAnsi="Times New Roman" w:cs="Times New Roman"/>
          <w:sz w:val="30"/>
          <w:szCs w:val="30"/>
          <w:lang w:eastAsia="en-US"/>
        </w:rPr>
        <w:t>зации обучения в общеобразовательных учреждениях»;</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hyperlink r:id="rId37" w:history="1">
        <w:r w:rsidRPr="007935CC">
          <w:rPr>
            <w:rFonts w:ascii="Times New Roman" w:eastAsia="Calibri" w:hAnsi="Times New Roman" w:cs="Times New Roman"/>
            <w:sz w:val="30"/>
            <w:szCs w:val="30"/>
            <w:lang w:eastAsia="en-US"/>
          </w:rPr>
          <w:t>постановлении</w:t>
        </w:r>
      </w:hyperlink>
      <w:r w:rsidRPr="007935CC">
        <w:rPr>
          <w:rFonts w:ascii="Times New Roman" w:eastAsia="Calibri" w:hAnsi="Times New Roman" w:cs="Times New Roman"/>
          <w:sz w:val="30"/>
          <w:szCs w:val="30"/>
          <w:lang w:eastAsia="en-US"/>
        </w:rPr>
        <w:t xml:space="preserve"> Главного государственного санитарного врача Ро</w:t>
      </w:r>
      <w:r w:rsidRPr="007935CC">
        <w:rPr>
          <w:rFonts w:ascii="Times New Roman" w:eastAsia="Calibri" w:hAnsi="Times New Roman" w:cs="Times New Roman"/>
          <w:sz w:val="30"/>
          <w:szCs w:val="30"/>
          <w:lang w:eastAsia="en-US"/>
        </w:rPr>
        <w:t>с</w:t>
      </w:r>
      <w:r w:rsidRPr="007935CC">
        <w:rPr>
          <w:rFonts w:ascii="Times New Roman" w:eastAsia="Calibri" w:hAnsi="Times New Roman" w:cs="Times New Roman"/>
          <w:sz w:val="30"/>
          <w:szCs w:val="30"/>
          <w:lang w:eastAsia="en-US"/>
        </w:rPr>
        <w:t>сийской Федерации от 15.05.2013 № 26 «Об утверждении СанПиН 2.4.1.3049-13 «Санитарно-эпидемиологические требования к устро</w:t>
      </w:r>
      <w:r w:rsidRPr="007935CC">
        <w:rPr>
          <w:rFonts w:ascii="Times New Roman" w:eastAsia="Calibri" w:hAnsi="Times New Roman" w:cs="Times New Roman"/>
          <w:sz w:val="30"/>
          <w:szCs w:val="30"/>
          <w:lang w:eastAsia="en-US"/>
        </w:rPr>
        <w:t>й</w:t>
      </w:r>
      <w:r w:rsidRPr="007935CC">
        <w:rPr>
          <w:rFonts w:ascii="Times New Roman" w:eastAsia="Calibri" w:hAnsi="Times New Roman" w:cs="Times New Roman"/>
          <w:sz w:val="30"/>
          <w:szCs w:val="30"/>
          <w:lang w:eastAsia="en-US"/>
        </w:rPr>
        <w:t>ству, содержанию и организации режима работы дошкольных образов</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тельных организаций»;</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hyperlink r:id="rId38" w:history="1">
        <w:r w:rsidRPr="007935CC">
          <w:rPr>
            <w:rFonts w:ascii="Times New Roman" w:eastAsia="Calibri" w:hAnsi="Times New Roman" w:cs="Times New Roman"/>
            <w:sz w:val="30"/>
            <w:szCs w:val="30"/>
            <w:lang w:eastAsia="en-US"/>
          </w:rPr>
          <w:t>постановлении</w:t>
        </w:r>
      </w:hyperlink>
      <w:r w:rsidRPr="007935CC">
        <w:rPr>
          <w:rFonts w:ascii="Times New Roman" w:eastAsia="Calibri" w:hAnsi="Times New Roman" w:cs="Times New Roman"/>
          <w:sz w:val="30"/>
          <w:szCs w:val="30"/>
          <w:lang w:eastAsia="en-US"/>
        </w:rPr>
        <w:t xml:space="preserve"> Главного государственного санитарного врача Ро</w:t>
      </w:r>
      <w:r w:rsidRPr="007935CC">
        <w:rPr>
          <w:rFonts w:ascii="Times New Roman" w:eastAsia="Calibri" w:hAnsi="Times New Roman" w:cs="Times New Roman"/>
          <w:sz w:val="30"/>
          <w:szCs w:val="30"/>
          <w:lang w:eastAsia="en-US"/>
        </w:rPr>
        <w:t>с</w:t>
      </w:r>
      <w:r w:rsidRPr="007935CC">
        <w:rPr>
          <w:rFonts w:ascii="Times New Roman" w:eastAsia="Calibri" w:hAnsi="Times New Roman" w:cs="Times New Roman"/>
          <w:sz w:val="30"/>
          <w:szCs w:val="30"/>
          <w:lang w:eastAsia="en-US"/>
        </w:rPr>
        <w:t>сийской Федерации от 10.07.2015 № 26 «Об утверждении СанПиН 2.4.2.3286-15 «Санитарно-эпидемиологические требования к условиям  и организ</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ции обучения и воспитания в организациях, осуществляющих образовательную деятельность по адаптированным основным общео</w:t>
      </w:r>
      <w:r w:rsidRPr="007935CC">
        <w:rPr>
          <w:rFonts w:ascii="Times New Roman" w:eastAsia="Calibri" w:hAnsi="Times New Roman" w:cs="Times New Roman"/>
          <w:sz w:val="30"/>
          <w:szCs w:val="30"/>
          <w:lang w:eastAsia="en-US"/>
        </w:rPr>
        <w:t>б</w:t>
      </w:r>
      <w:r w:rsidRPr="007935CC">
        <w:rPr>
          <w:rFonts w:ascii="Times New Roman" w:eastAsia="Calibri" w:hAnsi="Times New Roman" w:cs="Times New Roman"/>
          <w:sz w:val="30"/>
          <w:szCs w:val="30"/>
          <w:lang w:eastAsia="en-US"/>
        </w:rPr>
        <w:t>разовательным программам для обучающихся с ограниченными во</w:t>
      </w:r>
      <w:r w:rsidRPr="007935CC">
        <w:rPr>
          <w:rFonts w:ascii="Times New Roman" w:eastAsia="Calibri" w:hAnsi="Times New Roman" w:cs="Times New Roman"/>
          <w:sz w:val="30"/>
          <w:szCs w:val="30"/>
          <w:lang w:eastAsia="en-US"/>
        </w:rPr>
        <w:t>з</w:t>
      </w:r>
      <w:r w:rsidRPr="007935CC">
        <w:rPr>
          <w:rFonts w:ascii="Times New Roman" w:eastAsia="Calibri" w:hAnsi="Times New Roman" w:cs="Times New Roman"/>
          <w:sz w:val="30"/>
          <w:szCs w:val="30"/>
          <w:lang w:eastAsia="en-US"/>
        </w:rPr>
        <w:t>можностями здор</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вья»;</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hyperlink r:id="rId39" w:history="1">
        <w:r w:rsidRPr="007935CC">
          <w:rPr>
            <w:rFonts w:ascii="Times New Roman" w:eastAsia="Calibri" w:hAnsi="Times New Roman" w:cs="Times New Roman"/>
            <w:sz w:val="30"/>
            <w:szCs w:val="30"/>
            <w:lang w:eastAsia="en-US"/>
          </w:rPr>
          <w:t>постановлении</w:t>
        </w:r>
      </w:hyperlink>
      <w:r w:rsidRPr="007935CC">
        <w:rPr>
          <w:rFonts w:ascii="Times New Roman" w:eastAsia="Calibri" w:hAnsi="Times New Roman" w:cs="Times New Roman"/>
          <w:sz w:val="30"/>
          <w:szCs w:val="30"/>
          <w:lang w:eastAsia="en-US"/>
        </w:rPr>
        <w:t xml:space="preserve"> Главного государственного санитарного врача Ро</w:t>
      </w:r>
      <w:r w:rsidRPr="007935CC">
        <w:rPr>
          <w:rFonts w:ascii="Times New Roman" w:eastAsia="Calibri" w:hAnsi="Times New Roman" w:cs="Times New Roman"/>
          <w:sz w:val="30"/>
          <w:szCs w:val="30"/>
          <w:lang w:eastAsia="en-US"/>
        </w:rPr>
        <w:t>с</w:t>
      </w:r>
      <w:r w:rsidRPr="007935CC">
        <w:rPr>
          <w:rFonts w:ascii="Times New Roman" w:eastAsia="Calibri" w:hAnsi="Times New Roman" w:cs="Times New Roman"/>
          <w:sz w:val="30"/>
          <w:szCs w:val="30"/>
          <w:lang w:eastAsia="en-US"/>
        </w:rPr>
        <w:t>сийской Федерации от 27.12.2013 № 73 «Об утверждении СанПиН 2.4.4.3155-13 «Санитарно-эпидемиологические требования к устро</w:t>
      </w:r>
      <w:r w:rsidRPr="007935CC">
        <w:rPr>
          <w:rFonts w:ascii="Times New Roman" w:eastAsia="Calibri" w:hAnsi="Times New Roman" w:cs="Times New Roman"/>
          <w:sz w:val="30"/>
          <w:szCs w:val="30"/>
          <w:lang w:eastAsia="en-US"/>
        </w:rPr>
        <w:t>й</w:t>
      </w:r>
      <w:r w:rsidRPr="007935CC">
        <w:rPr>
          <w:rFonts w:ascii="Times New Roman" w:eastAsia="Calibri" w:hAnsi="Times New Roman" w:cs="Times New Roman"/>
          <w:sz w:val="30"/>
          <w:szCs w:val="30"/>
          <w:lang w:eastAsia="en-US"/>
        </w:rPr>
        <w:t>ству, содерж</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нию и организации работы стационарных организаций     отдыха и оздоровления детей»;</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hyperlink r:id="rId40" w:history="1">
        <w:r w:rsidRPr="007935CC">
          <w:rPr>
            <w:rFonts w:ascii="Times New Roman" w:eastAsia="Calibri" w:hAnsi="Times New Roman" w:cs="Times New Roman"/>
            <w:sz w:val="30"/>
            <w:szCs w:val="30"/>
            <w:lang w:eastAsia="en-US"/>
          </w:rPr>
          <w:t>приказ</w:t>
        </w:r>
      </w:hyperlink>
      <w:r w:rsidRPr="007935CC">
        <w:rPr>
          <w:rFonts w:ascii="Times New Roman" w:eastAsia="Calibri" w:hAnsi="Times New Roman" w:cs="Times New Roman"/>
          <w:sz w:val="30"/>
          <w:szCs w:val="30"/>
          <w:lang w:eastAsia="en-US"/>
        </w:rPr>
        <w:t>е Министерства образования и науки Российской Федер</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ции от 17.10.2013 № 1155 «Об утверждении федерального госуда</w:t>
      </w:r>
      <w:r w:rsidRPr="007935CC">
        <w:rPr>
          <w:rFonts w:ascii="Times New Roman" w:eastAsia="Calibri" w:hAnsi="Times New Roman" w:cs="Times New Roman"/>
          <w:sz w:val="30"/>
          <w:szCs w:val="30"/>
          <w:lang w:eastAsia="en-US"/>
        </w:rPr>
        <w:t>р</w:t>
      </w:r>
      <w:r w:rsidRPr="007935CC">
        <w:rPr>
          <w:rFonts w:ascii="Times New Roman" w:eastAsia="Calibri" w:hAnsi="Times New Roman" w:cs="Times New Roman"/>
          <w:sz w:val="30"/>
          <w:szCs w:val="30"/>
          <w:lang w:eastAsia="en-US"/>
        </w:rPr>
        <w:t>ственного образовательного стандарта дошкольного обр</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зования»;</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hyperlink r:id="rId41" w:history="1">
        <w:r w:rsidRPr="007935CC">
          <w:rPr>
            <w:rFonts w:ascii="Times New Roman" w:eastAsia="Calibri" w:hAnsi="Times New Roman" w:cs="Times New Roman"/>
            <w:sz w:val="30"/>
            <w:szCs w:val="30"/>
            <w:lang w:eastAsia="en-US"/>
          </w:rPr>
          <w:t>приказ</w:t>
        </w:r>
      </w:hyperlink>
      <w:r w:rsidRPr="007935CC">
        <w:rPr>
          <w:rFonts w:ascii="Times New Roman" w:eastAsia="Calibri" w:hAnsi="Times New Roman" w:cs="Times New Roman"/>
          <w:sz w:val="30"/>
          <w:szCs w:val="30"/>
          <w:lang w:eastAsia="en-US"/>
        </w:rPr>
        <w:t>е Министерства образования и науки Российской Федер</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lastRenderedPageBreak/>
        <w:t>ции от 06.10.2009 № 373 «Об утверждении и введении в действие фед</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рального государственного образовательного стандарта начального о</w:t>
      </w:r>
      <w:r w:rsidRPr="007935CC">
        <w:rPr>
          <w:rFonts w:ascii="Times New Roman" w:eastAsia="Calibri" w:hAnsi="Times New Roman" w:cs="Times New Roman"/>
          <w:sz w:val="30"/>
          <w:szCs w:val="30"/>
          <w:lang w:eastAsia="en-US"/>
        </w:rPr>
        <w:t>б</w:t>
      </w:r>
      <w:r w:rsidRPr="007935CC">
        <w:rPr>
          <w:rFonts w:ascii="Times New Roman" w:eastAsia="Calibri" w:hAnsi="Times New Roman" w:cs="Times New Roman"/>
          <w:sz w:val="30"/>
          <w:szCs w:val="30"/>
          <w:lang w:eastAsia="en-US"/>
        </w:rPr>
        <w:t>щего образ</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вания»;</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hyperlink r:id="rId42" w:history="1">
        <w:r w:rsidRPr="007935CC">
          <w:rPr>
            <w:rFonts w:ascii="Times New Roman" w:eastAsia="Calibri" w:hAnsi="Times New Roman" w:cs="Times New Roman"/>
            <w:sz w:val="30"/>
            <w:szCs w:val="30"/>
            <w:lang w:eastAsia="en-US"/>
          </w:rPr>
          <w:t>приказ</w:t>
        </w:r>
      </w:hyperlink>
      <w:r w:rsidRPr="007935CC">
        <w:rPr>
          <w:rFonts w:ascii="Times New Roman" w:eastAsia="Calibri" w:hAnsi="Times New Roman" w:cs="Times New Roman"/>
          <w:sz w:val="30"/>
          <w:szCs w:val="30"/>
          <w:lang w:eastAsia="en-US"/>
        </w:rPr>
        <w:t>е Министерства образования и науки Российской Федер</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ции от 17.12.2010 № 1897 «Об утверждении федерального госуда</w:t>
      </w:r>
      <w:r w:rsidRPr="007935CC">
        <w:rPr>
          <w:rFonts w:ascii="Times New Roman" w:eastAsia="Calibri" w:hAnsi="Times New Roman" w:cs="Times New Roman"/>
          <w:sz w:val="30"/>
          <w:szCs w:val="30"/>
          <w:lang w:eastAsia="en-US"/>
        </w:rPr>
        <w:t>р</w:t>
      </w:r>
      <w:r w:rsidRPr="007935CC">
        <w:rPr>
          <w:rFonts w:ascii="Times New Roman" w:eastAsia="Calibri" w:hAnsi="Times New Roman" w:cs="Times New Roman"/>
          <w:sz w:val="30"/>
          <w:szCs w:val="30"/>
          <w:lang w:eastAsia="en-US"/>
        </w:rPr>
        <w:t>ственного образовательного стандарта основного о</w:t>
      </w:r>
      <w:r w:rsidRPr="007935CC">
        <w:rPr>
          <w:rFonts w:ascii="Times New Roman" w:eastAsia="Calibri" w:hAnsi="Times New Roman" w:cs="Times New Roman"/>
          <w:sz w:val="30"/>
          <w:szCs w:val="30"/>
          <w:lang w:eastAsia="en-US"/>
        </w:rPr>
        <w:t>б</w:t>
      </w:r>
      <w:r w:rsidRPr="007935CC">
        <w:rPr>
          <w:rFonts w:ascii="Times New Roman" w:eastAsia="Calibri" w:hAnsi="Times New Roman" w:cs="Times New Roman"/>
          <w:sz w:val="30"/>
          <w:szCs w:val="30"/>
          <w:lang w:eastAsia="en-US"/>
        </w:rPr>
        <w:t>щего образования»;</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hyperlink r:id="rId43" w:history="1">
        <w:r w:rsidRPr="007935CC">
          <w:rPr>
            <w:rFonts w:ascii="Times New Roman" w:eastAsia="Calibri" w:hAnsi="Times New Roman" w:cs="Times New Roman"/>
            <w:sz w:val="30"/>
            <w:szCs w:val="30"/>
            <w:lang w:eastAsia="en-US"/>
          </w:rPr>
          <w:t>приказ</w:t>
        </w:r>
      </w:hyperlink>
      <w:r w:rsidRPr="007935CC">
        <w:rPr>
          <w:rFonts w:ascii="Times New Roman" w:eastAsia="Calibri" w:hAnsi="Times New Roman" w:cs="Times New Roman"/>
          <w:sz w:val="30"/>
          <w:szCs w:val="30"/>
          <w:lang w:eastAsia="en-US"/>
        </w:rPr>
        <w:t>е Министерства образования и науки Российской Федер</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ции от 17.05.2012 № 413 «Об утверждении федерального государстве</w:t>
      </w:r>
      <w:r w:rsidRPr="007935CC">
        <w:rPr>
          <w:rFonts w:ascii="Times New Roman" w:eastAsia="Calibri" w:hAnsi="Times New Roman" w:cs="Times New Roman"/>
          <w:sz w:val="30"/>
          <w:szCs w:val="30"/>
          <w:lang w:eastAsia="en-US"/>
        </w:rPr>
        <w:t>н</w:t>
      </w:r>
      <w:r w:rsidRPr="007935CC">
        <w:rPr>
          <w:rFonts w:ascii="Times New Roman" w:eastAsia="Calibri" w:hAnsi="Times New Roman" w:cs="Times New Roman"/>
          <w:sz w:val="30"/>
          <w:szCs w:val="30"/>
          <w:lang w:eastAsia="en-US"/>
        </w:rPr>
        <w:t>ного образовательного стандарта среднего общего образования»;</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hyperlink r:id="rId44" w:history="1">
        <w:r w:rsidRPr="007935CC">
          <w:rPr>
            <w:rFonts w:ascii="Times New Roman" w:eastAsia="Calibri" w:hAnsi="Times New Roman" w:cs="Times New Roman"/>
            <w:sz w:val="30"/>
            <w:szCs w:val="30"/>
            <w:lang w:eastAsia="en-US"/>
          </w:rPr>
          <w:t>приказ</w:t>
        </w:r>
      </w:hyperlink>
      <w:r w:rsidRPr="007935CC">
        <w:rPr>
          <w:rFonts w:ascii="Times New Roman" w:eastAsia="Calibri" w:hAnsi="Times New Roman" w:cs="Times New Roman"/>
          <w:sz w:val="30"/>
          <w:szCs w:val="30"/>
          <w:lang w:eastAsia="en-US"/>
        </w:rPr>
        <w:t>е Министерства образования и науки Российской Федер</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ции от 19.12.2014 № 1598 «Об утверждении федерального госуда</w:t>
      </w:r>
      <w:r w:rsidRPr="007935CC">
        <w:rPr>
          <w:rFonts w:ascii="Times New Roman" w:eastAsia="Calibri" w:hAnsi="Times New Roman" w:cs="Times New Roman"/>
          <w:sz w:val="30"/>
          <w:szCs w:val="30"/>
          <w:lang w:eastAsia="en-US"/>
        </w:rPr>
        <w:t>р</w:t>
      </w:r>
      <w:r w:rsidRPr="007935CC">
        <w:rPr>
          <w:rFonts w:ascii="Times New Roman" w:eastAsia="Calibri" w:hAnsi="Times New Roman" w:cs="Times New Roman"/>
          <w:sz w:val="30"/>
          <w:szCs w:val="30"/>
          <w:lang w:eastAsia="en-US"/>
        </w:rPr>
        <w:t>ственного образовательного стандарта начального о</w:t>
      </w:r>
      <w:r w:rsidRPr="007935CC">
        <w:rPr>
          <w:rFonts w:ascii="Times New Roman" w:eastAsia="Calibri" w:hAnsi="Times New Roman" w:cs="Times New Roman"/>
          <w:sz w:val="30"/>
          <w:szCs w:val="30"/>
          <w:lang w:eastAsia="en-US"/>
        </w:rPr>
        <w:t>б</w:t>
      </w:r>
      <w:r w:rsidRPr="007935CC">
        <w:rPr>
          <w:rFonts w:ascii="Times New Roman" w:eastAsia="Calibri" w:hAnsi="Times New Roman" w:cs="Times New Roman"/>
          <w:sz w:val="30"/>
          <w:szCs w:val="30"/>
          <w:lang w:eastAsia="en-US"/>
        </w:rPr>
        <w:t>щего образования обучающихся с ограниченными возможностями здоровья»;</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hyperlink r:id="rId45" w:history="1">
        <w:r w:rsidRPr="007935CC">
          <w:rPr>
            <w:rFonts w:ascii="Times New Roman" w:eastAsia="Calibri" w:hAnsi="Times New Roman" w:cs="Times New Roman"/>
            <w:sz w:val="30"/>
            <w:szCs w:val="30"/>
            <w:lang w:eastAsia="en-US"/>
          </w:rPr>
          <w:t>приказ</w:t>
        </w:r>
      </w:hyperlink>
      <w:r w:rsidRPr="007935CC">
        <w:rPr>
          <w:rFonts w:ascii="Times New Roman" w:eastAsia="Calibri" w:hAnsi="Times New Roman" w:cs="Times New Roman"/>
          <w:sz w:val="30"/>
          <w:szCs w:val="30"/>
          <w:lang w:eastAsia="en-US"/>
        </w:rPr>
        <w:t>е Министерства образования и науки Российской Федер</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ции от 19.12.2014 № 1599 «Об утверждении федерального госуда</w:t>
      </w:r>
      <w:r w:rsidRPr="007935CC">
        <w:rPr>
          <w:rFonts w:ascii="Times New Roman" w:eastAsia="Calibri" w:hAnsi="Times New Roman" w:cs="Times New Roman"/>
          <w:sz w:val="30"/>
          <w:szCs w:val="30"/>
          <w:lang w:eastAsia="en-US"/>
        </w:rPr>
        <w:t>р</w:t>
      </w:r>
      <w:r w:rsidRPr="007935CC">
        <w:rPr>
          <w:rFonts w:ascii="Times New Roman" w:eastAsia="Calibri" w:hAnsi="Times New Roman" w:cs="Times New Roman"/>
          <w:sz w:val="30"/>
          <w:szCs w:val="30"/>
          <w:lang w:eastAsia="en-US"/>
        </w:rPr>
        <w:t>ственного образовательного стандарта образования обучающихся с у</w:t>
      </w:r>
      <w:r w:rsidRPr="007935CC">
        <w:rPr>
          <w:rFonts w:ascii="Times New Roman" w:eastAsia="Calibri" w:hAnsi="Times New Roman" w:cs="Times New Roman"/>
          <w:sz w:val="30"/>
          <w:szCs w:val="30"/>
          <w:lang w:eastAsia="en-US"/>
        </w:rPr>
        <w:t>м</w:t>
      </w:r>
      <w:r w:rsidRPr="007935CC">
        <w:rPr>
          <w:rFonts w:ascii="Times New Roman" w:eastAsia="Calibri" w:hAnsi="Times New Roman" w:cs="Times New Roman"/>
          <w:sz w:val="30"/>
          <w:szCs w:val="30"/>
          <w:lang w:eastAsia="en-US"/>
        </w:rPr>
        <w:t>ственной отст</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лостью (интеллектуальными нарушениями)»;</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hyperlink r:id="rId46" w:history="1">
        <w:r w:rsidRPr="007935CC">
          <w:rPr>
            <w:rFonts w:ascii="Times New Roman" w:eastAsia="Calibri" w:hAnsi="Times New Roman" w:cs="Times New Roman"/>
            <w:sz w:val="30"/>
            <w:szCs w:val="30"/>
            <w:lang w:eastAsia="en-US"/>
          </w:rPr>
          <w:t>Закон</w:t>
        </w:r>
      </w:hyperlink>
      <w:r w:rsidRPr="007935CC">
        <w:rPr>
          <w:rFonts w:ascii="Times New Roman" w:eastAsia="Calibri" w:hAnsi="Times New Roman" w:cs="Times New Roman"/>
          <w:sz w:val="30"/>
          <w:szCs w:val="30"/>
          <w:lang w:eastAsia="en-US"/>
        </w:rPr>
        <w:t>е Красноярского края от 02.11.2000 № 12-961 «О защите прав ребенка»;</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hyperlink r:id="rId47" w:history="1">
        <w:r w:rsidRPr="007935CC">
          <w:rPr>
            <w:rFonts w:ascii="Times New Roman" w:eastAsia="Calibri" w:hAnsi="Times New Roman" w:cs="Times New Roman"/>
            <w:sz w:val="30"/>
            <w:szCs w:val="30"/>
            <w:lang w:eastAsia="en-US"/>
          </w:rPr>
          <w:t>Закон</w:t>
        </w:r>
      </w:hyperlink>
      <w:r w:rsidRPr="007935CC">
        <w:rPr>
          <w:rFonts w:ascii="Times New Roman" w:eastAsia="Calibri" w:hAnsi="Times New Roman" w:cs="Times New Roman"/>
          <w:sz w:val="30"/>
          <w:szCs w:val="30"/>
          <w:lang w:eastAsia="en-US"/>
        </w:rPr>
        <w:t>е Красноярского края от 31.10.2002 № 4-608 «О системе профилактики безнадзорности и правонарушений несовершенноле</w:t>
      </w:r>
      <w:r w:rsidRPr="007935CC">
        <w:rPr>
          <w:rFonts w:ascii="Times New Roman" w:eastAsia="Calibri" w:hAnsi="Times New Roman" w:cs="Times New Roman"/>
          <w:sz w:val="30"/>
          <w:szCs w:val="30"/>
          <w:lang w:eastAsia="en-US"/>
        </w:rPr>
        <w:t>т</w:t>
      </w:r>
      <w:r w:rsidRPr="007935CC">
        <w:rPr>
          <w:rFonts w:ascii="Times New Roman" w:eastAsia="Calibri" w:hAnsi="Times New Roman" w:cs="Times New Roman"/>
          <w:sz w:val="30"/>
          <w:szCs w:val="30"/>
          <w:lang w:eastAsia="en-US"/>
        </w:rPr>
        <w:t>них»;</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hyperlink r:id="rId48" w:history="1">
        <w:r w:rsidRPr="007935CC">
          <w:rPr>
            <w:rFonts w:ascii="Times New Roman" w:eastAsia="Calibri" w:hAnsi="Times New Roman" w:cs="Times New Roman"/>
            <w:sz w:val="30"/>
            <w:szCs w:val="30"/>
            <w:lang w:eastAsia="en-US"/>
          </w:rPr>
          <w:t>Закон</w:t>
        </w:r>
      </w:hyperlink>
      <w:r w:rsidRPr="007935CC">
        <w:rPr>
          <w:rFonts w:ascii="Times New Roman" w:eastAsia="Calibri" w:hAnsi="Times New Roman" w:cs="Times New Roman"/>
          <w:sz w:val="30"/>
          <w:szCs w:val="30"/>
          <w:lang w:eastAsia="en-US"/>
        </w:rPr>
        <w:t>е Красноярского края от 26.06.2014 № 6-2519 «Об образов</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нии в Красноярском крае»;</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hyperlink r:id="rId49" w:history="1">
        <w:r w:rsidRPr="007935CC">
          <w:rPr>
            <w:rFonts w:ascii="Times New Roman" w:eastAsia="Calibri" w:hAnsi="Times New Roman" w:cs="Times New Roman"/>
            <w:sz w:val="30"/>
            <w:szCs w:val="30"/>
            <w:lang w:eastAsia="en-US"/>
          </w:rPr>
          <w:t>решении</w:t>
        </w:r>
      </w:hyperlink>
      <w:r w:rsidRPr="007935CC">
        <w:rPr>
          <w:rFonts w:ascii="Times New Roman" w:eastAsia="Calibri" w:hAnsi="Times New Roman" w:cs="Times New Roman"/>
          <w:sz w:val="30"/>
          <w:szCs w:val="30"/>
          <w:lang w:eastAsia="en-US"/>
        </w:rPr>
        <w:t xml:space="preserve"> Красноярского городского Совета депутатов                             от 13.10.2011 № В-267 «О Программе социально-экономического разв</w:t>
      </w:r>
      <w:r w:rsidRPr="007935CC">
        <w:rPr>
          <w:rFonts w:ascii="Times New Roman" w:eastAsia="Calibri" w:hAnsi="Times New Roman" w:cs="Times New Roman"/>
          <w:sz w:val="30"/>
          <w:szCs w:val="30"/>
          <w:lang w:eastAsia="en-US"/>
        </w:rPr>
        <w:t>и</w:t>
      </w:r>
      <w:r w:rsidRPr="007935CC">
        <w:rPr>
          <w:rFonts w:ascii="Times New Roman" w:eastAsia="Calibri" w:hAnsi="Times New Roman" w:cs="Times New Roman"/>
          <w:sz w:val="30"/>
          <w:szCs w:val="30"/>
          <w:lang w:eastAsia="en-US"/>
        </w:rPr>
        <w:t>тия города Красноярска до 2020 года»;</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решении Красноярского городского Совета депутатов от 09.06.2015 № 8-112 «Об установлении дополнительной меры социал</w:t>
      </w:r>
      <w:r w:rsidRPr="007935CC">
        <w:rPr>
          <w:rFonts w:ascii="Times New Roman" w:eastAsia="Calibri" w:hAnsi="Times New Roman" w:cs="Times New Roman"/>
          <w:sz w:val="30"/>
          <w:szCs w:val="30"/>
          <w:lang w:eastAsia="en-US"/>
        </w:rPr>
        <w:t>ь</w:t>
      </w:r>
      <w:r w:rsidRPr="007935CC">
        <w:rPr>
          <w:rFonts w:ascii="Times New Roman" w:eastAsia="Calibri" w:hAnsi="Times New Roman" w:cs="Times New Roman"/>
          <w:sz w:val="30"/>
          <w:szCs w:val="30"/>
          <w:lang w:eastAsia="en-US"/>
        </w:rPr>
        <w:t>ной поддержки в виде ежемесячной денежной выплаты отдельной кат</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гории граждан»;</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решении Красноярского городского Совета депутатов от 18.06.2019 № 3-42 «О стратегии социально-экономического развития города Красноярска до 2030 года»;</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также приняты и действуют правовые акты города, разработанные главным управлением образования, создающие правовую основу реал</w:t>
      </w:r>
      <w:r w:rsidRPr="007935CC">
        <w:rPr>
          <w:rFonts w:ascii="Times New Roman" w:eastAsia="Calibri" w:hAnsi="Times New Roman" w:cs="Times New Roman"/>
          <w:sz w:val="30"/>
          <w:szCs w:val="30"/>
          <w:lang w:eastAsia="en-US"/>
        </w:rPr>
        <w:t>и</w:t>
      </w:r>
      <w:r w:rsidRPr="007935CC">
        <w:rPr>
          <w:rFonts w:ascii="Times New Roman" w:eastAsia="Calibri" w:hAnsi="Times New Roman" w:cs="Times New Roman"/>
          <w:sz w:val="30"/>
          <w:szCs w:val="30"/>
          <w:lang w:eastAsia="en-US"/>
        </w:rPr>
        <w:t>зации основных мероприятий Программы:</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hyperlink r:id="rId50" w:history="1">
        <w:r w:rsidRPr="007935CC">
          <w:rPr>
            <w:rFonts w:ascii="Times New Roman" w:eastAsia="Calibri" w:hAnsi="Times New Roman" w:cs="Times New Roman"/>
            <w:sz w:val="30"/>
            <w:szCs w:val="30"/>
            <w:lang w:eastAsia="en-US"/>
          </w:rPr>
          <w:t>постановление</w:t>
        </w:r>
      </w:hyperlink>
      <w:r w:rsidRPr="007935CC">
        <w:rPr>
          <w:rFonts w:ascii="Times New Roman" w:eastAsia="Calibri" w:hAnsi="Times New Roman" w:cs="Times New Roman"/>
          <w:sz w:val="30"/>
          <w:szCs w:val="30"/>
          <w:lang w:eastAsia="en-US"/>
        </w:rPr>
        <w:t xml:space="preserve"> администрации города от 27.06.2005 № 367              «Об организации питания в муниципальных образовательных организ</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циях города Красноярска»;</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hyperlink r:id="rId51" w:history="1">
        <w:r w:rsidRPr="007935CC">
          <w:rPr>
            <w:rFonts w:ascii="Times New Roman" w:eastAsia="Calibri" w:hAnsi="Times New Roman" w:cs="Times New Roman"/>
            <w:sz w:val="30"/>
            <w:szCs w:val="30"/>
            <w:lang w:eastAsia="en-US"/>
          </w:rPr>
          <w:t>постановление</w:t>
        </w:r>
      </w:hyperlink>
      <w:r w:rsidRPr="007935CC">
        <w:rPr>
          <w:rFonts w:ascii="Times New Roman" w:eastAsia="Calibri" w:hAnsi="Times New Roman" w:cs="Times New Roman"/>
          <w:sz w:val="30"/>
          <w:szCs w:val="30"/>
          <w:lang w:eastAsia="en-US"/>
        </w:rPr>
        <w:t xml:space="preserve"> администрации города от 21.07.2006 № 659                  «Об установлении размера родител</w:t>
      </w:r>
      <w:r w:rsidRPr="007935CC">
        <w:rPr>
          <w:rFonts w:ascii="Times New Roman" w:eastAsia="Calibri" w:hAnsi="Times New Roman" w:cs="Times New Roman"/>
          <w:sz w:val="30"/>
          <w:szCs w:val="30"/>
          <w:lang w:eastAsia="en-US"/>
        </w:rPr>
        <w:t>ь</w:t>
      </w:r>
      <w:r w:rsidRPr="007935CC">
        <w:rPr>
          <w:rFonts w:ascii="Times New Roman" w:eastAsia="Calibri" w:hAnsi="Times New Roman" w:cs="Times New Roman"/>
          <w:sz w:val="30"/>
          <w:szCs w:val="30"/>
          <w:lang w:eastAsia="en-US"/>
        </w:rPr>
        <w:t xml:space="preserve">ской платы за присмотр и уход                </w:t>
      </w:r>
      <w:r w:rsidRPr="007935CC">
        <w:rPr>
          <w:rFonts w:ascii="Times New Roman" w:eastAsia="Calibri" w:hAnsi="Times New Roman" w:cs="Times New Roman"/>
          <w:sz w:val="30"/>
          <w:szCs w:val="30"/>
          <w:lang w:eastAsia="en-US"/>
        </w:rPr>
        <w:lastRenderedPageBreak/>
        <w:t>за ребенком в муниципальных образовательных учреждениях города Красноярска, реализующих основную общеобразовательную программу дошкольного образования»;</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hyperlink r:id="rId52" w:history="1">
        <w:r w:rsidRPr="007935CC">
          <w:rPr>
            <w:rFonts w:ascii="Times New Roman" w:eastAsia="Calibri" w:hAnsi="Times New Roman" w:cs="Times New Roman"/>
            <w:sz w:val="30"/>
            <w:szCs w:val="30"/>
            <w:lang w:eastAsia="en-US"/>
          </w:rPr>
          <w:t>постановление</w:t>
        </w:r>
      </w:hyperlink>
      <w:r w:rsidRPr="007935CC">
        <w:rPr>
          <w:rFonts w:ascii="Times New Roman" w:eastAsia="Calibri" w:hAnsi="Times New Roman" w:cs="Times New Roman"/>
          <w:sz w:val="30"/>
          <w:szCs w:val="30"/>
          <w:lang w:eastAsia="en-US"/>
        </w:rPr>
        <w:t xml:space="preserve"> администрации города от 19.08.2009 № 329                 «Об утверждении Положения о премии Главы города в области образ</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вания»;</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hyperlink r:id="rId53" w:history="1">
        <w:r w:rsidRPr="007935CC">
          <w:rPr>
            <w:rFonts w:ascii="Times New Roman" w:eastAsia="Calibri" w:hAnsi="Times New Roman" w:cs="Times New Roman"/>
            <w:sz w:val="30"/>
            <w:szCs w:val="30"/>
            <w:lang w:eastAsia="en-US"/>
          </w:rPr>
          <w:t>постановление</w:t>
        </w:r>
      </w:hyperlink>
      <w:r w:rsidRPr="007935CC">
        <w:rPr>
          <w:rFonts w:ascii="Times New Roman" w:eastAsia="Calibri" w:hAnsi="Times New Roman" w:cs="Times New Roman"/>
          <w:sz w:val="30"/>
          <w:szCs w:val="30"/>
          <w:lang w:eastAsia="en-US"/>
        </w:rPr>
        <w:t xml:space="preserve"> администрации города от 03.11.2009 № 429                  «Об утверждении Положения о гру</w:t>
      </w:r>
      <w:r w:rsidRPr="007935CC">
        <w:rPr>
          <w:rFonts w:ascii="Times New Roman" w:eastAsia="Calibri" w:hAnsi="Times New Roman" w:cs="Times New Roman"/>
          <w:sz w:val="30"/>
          <w:szCs w:val="30"/>
          <w:lang w:eastAsia="en-US"/>
        </w:rPr>
        <w:t>п</w:t>
      </w:r>
      <w:r w:rsidRPr="007935CC">
        <w:rPr>
          <w:rFonts w:ascii="Times New Roman" w:eastAsia="Calibri" w:hAnsi="Times New Roman" w:cs="Times New Roman"/>
          <w:sz w:val="30"/>
          <w:szCs w:val="30"/>
          <w:lang w:eastAsia="en-US"/>
        </w:rPr>
        <w:t>пах кратковременного пребывания в муниципальных образовательных учрежден</w:t>
      </w:r>
      <w:r w:rsidRPr="007935CC">
        <w:rPr>
          <w:rFonts w:ascii="Times New Roman" w:eastAsia="Calibri" w:hAnsi="Times New Roman" w:cs="Times New Roman"/>
          <w:sz w:val="30"/>
          <w:szCs w:val="30"/>
          <w:lang w:eastAsia="en-US"/>
        </w:rPr>
        <w:t>и</w:t>
      </w:r>
      <w:r w:rsidRPr="007935CC">
        <w:rPr>
          <w:rFonts w:ascii="Times New Roman" w:eastAsia="Calibri" w:hAnsi="Times New Roman" w:cs="Times New Roman"/>
          <w:sz w:val="30"/>
          <w:szCs w:val="30"/>
          <w:lang w:eastAsia="en-US"/>
        </w:rPr>
        <w:t>ях города Красноярска              и внесении изменений в постановление Главы города от 22.05.2007              № 304»;</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hyperlink r:id="rId54" w:history="1">
        <w:r w:rsidRPr="007935CC">
          <w:rPr>
            <w:rFonts w:ascii="Times New Roman" w:eastAsia="Calibri" w:hAnsi="Times New Roman" w:cs="Times New Roman"/>
            <w:sz w:val="30"/>
            <w:szCs w:val="30"/>
            <w:lang w:eastAsia="en-US"/>
          </w:rPr>
          <w:t>постановление</w:t>
        </w:r>
      </w:hyperlink>
      <w:r w:rsidRPr="007935CC">
        <w:rPr>
          <w:rFonts w:ascii="Times New Roman" w:eastAsia="Calibri" w:hAnsi="Times New Roman" w:cs="Times New Roman"/>
          <w:sz w:val="30"/>
          <w:szCs w:val="30"/>
          <w:lang w:eastAsia="en-US"/>
        </w:rPr>
        <w:t xml:space="preserve"> администрации города от 17.06.2011 № 233                 «Об утверждении тарифов на платные образовательные услуги, оказ</w:t>
      </w:r>
      <w:r w:rsidRPr="007935CC">
        <w:rPr>
          <w:rFonts w:ascii="Times New Roman" w:eastAsia="Calibri" w:hAnsi="Times New Roman" w:cs="Times New Roman"/>
          <w:sz w:val="30"/>
          <w:szCs w:val="30"/>
          <w:lang w:eastAsia="en-US"/>
        </w:rPr>
        <w:t>ы</w:t>
      </w:r>
      <w:r w:rsidRPr="007935CC">
        <w:rPr>
          <w:rFonts w:ascii="Times New Roman" w:eastAsia="Calibri" w:hAnsi="Times New Roman" w:cs="Times New Roman"/>
          <w:sz w:val="30"/>
          <w:szCs w:val="30"/>
          <w:lang w:eastAsia="en-US"/>
        </w:rPr>
        <w:t>ваемые муниципальными образовательными учреждениями города Красноя</w:t>
      </w:r>
      <w:r w:rsidRPr="007935CC">
        <w:rPr>
          <w:rFonts w:ascii="Times New Roman" w:eastAsia="Calibri" w:hAnsi="Times New Roman" w:cs="Times New Roman"/>
          <w:sz w:val="30"/>
          <w:szCs w:val="30"/>
          <w:lang w:eastAsia="en-US"/>
        </w:rPr>
        <w:t>р</w:t>
      </w:r>
      <w:r w:rsidRPr="007935CC">
        <w:rPr>
          <w:rFonts w:ascii="Times New Roman" w:eastAsia="Calibri" w:hAnsi="Times New Roman" w:cs="Times New Roman"/>
          <w:sz w:val="30"/>
          <w:szCs w:val="30"/>
          <w:lang w:eastAsia="en-US"/>
        </w:rPr>
        <w:t>ска»;</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hyperlink r:id="rId55" w:history="1">
        <w:r w:rsidRPr="007935CC">
          <w:rPr>
            <w:rFonts w:ascii="Times New Roman" w:eastAsia="Calibri" w:hAnsi="Times New Roman" w:cs="Times New Roman"/>
            <w:sz w:val="30"/>
            <w:szCs w:val="30"/>
            <w:lang w:eastAsia="en-US"/>
          </w:rPr>
          <w:t>постановление</w:t>
        </w:r>
      </w:hyperlink>
      <w:r w:rsidRPr="007935CC">
        <w:rPr>
          <w:rFonts w:ascii="Times New Roman" w:eastAsia="Calibri" w:hAnsi="Times New Roman" w:cs="Times New Roman"/>
          <w:sz w:val="30"/>
          <w:szCs w:val="30"/>
          <w:lang w:eastAsia="en-US"/>
        </w:rPr>
        <w:t xml:space="preserve"> администрации города от 14.11.2012 № 583 «Об утверждении </w:t>
      </w:r>
      <w:hyperlink w:anchor="Par39" w:tooltip="ПОЛОЖЕНИЕ" w:history="1">
        <w:r w:rsidRPr="007935CC">
          <w:rPr>
            <w:rFonts w:ascii="Times New Roman" w:eastAsia="Calibri" w:hAnsi="Times New Roman" w:cs="Times New Roman"/>
            <w:sz w:val="30"/>
            <w:szCs w:val="30"/>
            <w:lang w:eastAsia="en-US"/>
          </w:rPr>
          <w:t>Положени</w:t>
        </w:r>
      </w:hyperlink>
      <w:r w:rsidRPr="007935CC">
        <w:rPr>
          <w:rFonts w:ascii="Times New Roman" w:eastAsia="Calibri" w:hAnsi="Times New Roman" w:cs="Times New Roman"/>
          <w:sz w:val="30"/>
          <w:szCs w:val="30"/>
          <w:lang w:eastAsia="en-US"/>
        </w:rPr>
        <w:t>я о порядке пред</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ставления компенсации части родительской платы за присмотр и уход за ребенком в муниципальных образовательных учреждениях города Красноярска, реализующих о</w:t>
      </w:r>
      <w:r w:rsidRPr="007935CC">
        <w:rPr>
          <w:rFonts w:ascii="Times New Roman" w:eastAsia="Calibri" w:hAnsi="Times New Roman" w:cs="Times New Roman"/>
          <w:sz w:val="30"/>
          <w:szCs w:val="30"/>
          <w:lang w:eastAsia="en-US"/>
        </w:rPr>
        <w:t>с</w:t>
      </w:r>
      <w:r w:rsidRPr="007935CC">
        <w:rPr>
          <w:rFonts w:ascii="Times New Roman" w:eastAsia="Calibri" w:hAnsi="Times New Roman" w:cs="Times New Roman"/>
          <w:sz w:val="30"/>
          <w:szCs w:val="30"/>
          <w:lang w:eastAsia="en-US"/>
        </w:rPr>
        <w:t>новную общеобразовательную программу дошкол</w:t>
      </w:r>
      <w:r w:rsidRPr="007935CC">
        <w:rPr>
          <w:rFonts w:ascii="Times New Roman" w:eastAsia="Calibri" w:hAnsi="Times New Roman" w:cs="Times New Roman"/>
          <w:sz w:val="30"/>
          <w:szCs w:val="30"/>
          <w:lang w:eastAsia="en-US"/>
        </w:rPr>
        <w:t>ь</w:t>
      </w:r>
      <w:r w:rsidRPr="007935CC">
        <w:rPr>
          <w:rFonts w:ascii="Times New Roman" w:eastAsia="Calibri" w:hAnsi="Times New Roman" w:cs="Times New Roman"/>
          <w:sz w:val="30"/>
          <w:szCs w:val="30"/>
          <w:lang w:eastAsia="en-US"/>
        </w:rPr>
        <w:t>ного образования, работникам муниципальных дошкольных образовательных учреждений и работникам д</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школьных групп муниципальных общеобразовательных учреждений, среднедушевой доход семьи которых ниже величины пр</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жито</w:t>
      </w:r>
      <w:r w:rsidRPr="007935CC">
        <w:rPr>
          <w:rFonts w:ascii="Times New Roman" w:eastAsia="Calibri" w:hAnsi="Times New Roman" w:cs="Times New Roman"/>
          <w:sz w:val="30"/>
          <w:szCs w:val="30"/>
          <w:lang w:eastAsia="en-US"/>
        </w:rPr>
        <w:t>ч</w:t>
      </w:r>
      <w:r w:rsidRPr="007935CC">
        <w:rPr>
          <w:rFonts w:ascii="Times New Roman" w:eastAsia="Calibri" w:hAnsi="Times New Roman" w:cs="Times New Roman"/>
          <w:sz w:val="30"/>
          <w:szCs w:val="30"/>
          <w:lang w:eastAsia="en-US"/>
        </w:rPr>
        <w:t>ного минимума, установленной в районах Красноярского края на душу населения»;</w:t>
      </w:r>
    </w:p>
    <w:p w:rsidR="007935CC" w:rsidRPr="007935CC" w:rsidRDefault="007935CC" w:rsidP="007935CC">
      <w:pPr>
        <w:widowControl/>
        <w:ind w:firstLine="567"/>
        <w:rPr>
          <w:rFonts w:ascii="Times New Roman" w:eastAsia="Calibri" w:hAnsi="Times New Roman" w:cs="Times New Roman"/>
          <w:sz w:val="30"/>
          <w:szCs w:val="30"/>
          <w:lang w:eastAsia="en-US"/>
        </w:rPr>
      </w:pPr>
      <w:hyperlink r:id="rId56" w:history="1">
        <w:r w:rsidRPr="007935CC">
          <w:rPr>
            <w:rFonts w:ascii="Times New Roman" w:eastAsia="Calibri" w:hAnsi="Times New Roman" w:cs="Times New Roman"/>
            <w:sz w:val="30"/>
            <w:szCs w:val="30"/>
            <w:lang w:eastAsia="en-US"/>
          </w:rPr>
          <w:t>постановление</w:t>
        </w:r>
      </w:hyperlink>
      <w:r w:rsidRPr="007935CC">
        <w:rPr>
          <w:rFonts w:ascii="Times New Roman" w:eastAsia="Calibri" w:hAnsi="Times New Roman" w:cs="Times New Roman"/>
          <w:sz w:val="30"/>
          <w:szCs w:val="30"/>
          <w:lang w:eastAsia="en-US"/>
        </w:rPr>
        <w:t xml:space="preserve"> администрации города от 30.04.2013 № 229                  «Об утверждении Положения о пр</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 xml:space="preserve">фессиональном конкурсе «Учитель года города Красноярска»; </w:t>
      </w:r>
    </w:p>
    <w:p w:rsidR="007935CC" w:rsidRPr="007935CC" w:rsidRDefault="007935CC" w:rsidP="007935CC">
      <w:pPr>
        <w:widowControl/>
        <w:ind w:firstLine="567"/>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постановление администрации города от 23.11.2017 № 750 «Об утверждении Положения о профессионал</w:t>
      </w:r>
      <w:r w:rsidRPr="007935CC">
        <w:rPr>
          <w:rFonts w:ascii="Times New Roman" w:eastAsia="Calibri" w:hAnsi="Times New Roman" w:cs="Times New Roman"/>
          <w:sz w:val="30"/>
          <w:szCs w:val="30"/>
          <w:lang w:eastAsia="en-US"/>
        </w:rPr>
        <w:t>ь</w:t>
      </w:r>
      <w:r w:rsidRPr="007935CC">
        <w:rPr>
          <w:rFonts w:ascii="Times New Roman" w:eastAsia="Calibri" w:hAnsi="Times New Roman" w:cs="Times New Roman"/>
          <w:sz w:val="30"/>
          <w:szCs w:val="30"/>
          <w:lang w:eastAsia="en-US"/>
        </w:rPr>
        <w:t>ном конкурсе «Воспитатель года города Красноярска»;</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hyperlink r:id="rId57" w:history="1">
        <w:r w:rsidRPr="007935CC">
          <w:rPr>
            <w:rFonts w:ascii="Times New Roman" w:eastAsia="Calibri" w:hAnsi="Times New Roman" w:cs="Times New Roman"/>
            <w:sz w:val="30"/>
            <w:szCs w:val="30"/>
            <w:lang w:eastAsia="en-US"/>
          </w:rPr>
          <w:t>постановление</w:t>
        </w:r>
      </w:hyperlink>
      <w:r w:rsidRPr="007935CC">
        <w:rPr>
          <w:rFonts w:ascii="Times New Roman" w:eastAsia="Calibri" w:hAnsi="Times New Roman" w:cs="Times New Roman"/>
          <w:sz w:val="30"/>
          <w:szCs w:val="30"/>
          <w:lang w:eastAsia="en-US"/>
        </w:rPr>
        <w:t xml:space="preserve"> администрации города от 31.07.2013 № 376                  «Об утверждении Положения об о</w:t>
      </w:r>
      <w:r w:rsidRPr="007935CC">
        <w:rPr>
          <w:rFonts w:ascii="Times New Roman" w:eastAsia="Calibri" w:hAnsi="Times New Roman" w:cs="Times New Roman"/>
          <w:sz w:val="30"/>
          <w:szCs w:val="30"/>
          <w:lang w:eastAsia="en-US"/>
        </w:rPr>
        <w:t>р</w:t>
      </w:r>
      <w:r w:rsidRPr="007935CC">
        <w:rPr>
          <w:rFonts w:ascii="Times New Roman" w:eastAsia="Calibri" w:hAnsi="Times New Roman" w:cs="Times New Roman"/>
          <w:sz w:val="30"/>
          <w:szCs w:val="30"/>
          <w:lang w:eastAsia="en-US"/>
        </w:rPr>
        <w:t>ганизации и проведении конкурса на замещение вакантной должности руководителя муниципального обр</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зов</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тельного учреждения города Красноярска»;</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постановление администрации города от 05.08.2015 № 520                 «Об утверждении Положения о порядке предоставления дополнител</w:t>
      </w:r>
      <w:r w:rsidRPr="007935CC">
        <w:rPr>
          <w:rFonts w:ascii="Times New Roman" w:eastAsia="Calibri" w:hAnsi="Times New Roman" w:cs="Times New Roman"/>
          <w:sz w:val="30"/>
          <w:szCs w:val="30"/>
          <w:lang w:eastAsia="en-US"/>
        </w:rPr>
        <w:t>ь</w:t>
      </w:r>
      <w:r w:rsidRPr="007935CC">
        <w:rPr>
          <w:rFonts w:ascii="Times New Roman" w:eastAsia="Calibri" w:hAnsi="Times New Roman" w:cs="Times New Roman"/>
          <w:sz w:val="30"/>
          <w:szCs w:val="30"/>
          <w:lang w:eastAsia="en-US"/>
        </w:rPr>
        <w:t>ной меры социальной поддержки в виде ежемесячной денежной выпл</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ты род</w:t>
      </w:r>
      <w:r w:rsidRPr="007935CC">
        <w:rPr>
          <w:rFonts w:ascii="Times New Roman" w:eastAsia="Calibri" w:hAnsi="Times New Roman" w:cs="Times New Roman"/>
          <w:sz w:val="30"/>
          <w:szCs w:val="30"/>
          <w:lang w:eastAsia="en-US"/>
        </w:rPr>
        <w:t>и</w:t>
      </w:r>
      <w:r w:rsidRPr="007935CC">
        <w:rPr>
          <w:rFonts w:ascii="Times New Roman" w:eastAsia="Calibri" w:hAnsi="Times New Roman" w:cs="Times New Roman"/>
          <w:sz w:val="30"/>
          <w:szCs w:val="30"/>
          <w:lang w:eastAsia="en-US"/>
        </w:rPr>
        <w:t>телям (законным представителям) детей, поставленных                 на учет для определения в муниципальные дошкольные образовател</w:t>
      </w:r>
      <w:r w:rsidRPr="007935CC">
        <w:rPr>
          <w:rFonts w:ascii="Times New Roman" w:eastAsia="Calibri" w:hAnsi="Times New Roman" w:cs="Times New Roman"/>
          <w:sz w:val="30"/>
          <w:szCs w:val="30"/>
          <w:lang w:eastAsia="en-US"/>
        </w:rPr>
        <w:t>ь</w:t>
      </w:r>
      <w:r w:rsidRPr="007935CC">
        <w:rPr>
          <w:rFonts w:ascii="Times New Roman" w:eastAsia="Calibri" w:hAnsi="Times New Roman" w:cs="Times New Roman"/>
          <w:sz w:val="30"/>
          <w:szCs w:val="30"/>
          <w:lang w:eastAsia="en-US"/>
        </w:rPr>
        <w:t>ные организации не позднее 31.03.2017 и снятых по заявлению родит</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лей (законных представителей) с учета»;</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lastRenderedPageBreak/>
        <w:t>постановление администрации города от 21.04.2011 № 140                  «Об утверждении Положения об организации деятельности групп пр</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дленного дня в муниципальных общеобразовательных учреждениях г</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рода Красноярска».</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При корректировке настоящей Программы по мере выявления или возникновения неурегулированных в</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просов нормативного правового характера ответственный исполнитель – главное управление образов</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ния – ра</w:t>
      </w:r>
      <w:r w:rsidRPr="007935CC">
        <w:rPr>
          <w:rFonts w:ascii="Times New Roman" w:eastAsia="Calibri" w:hAnsi="Times New Roman" w:cs="Times New Roman"/>
          <w:sz w:val="30"/>
          <w:szCs w:val="30"/>
          <w:lang w:eastAsia="en-US"/>
        </w:rPr>
        <w:t>з</w:t>
      </w:r>
      <w:r w:rsidRPr="007935CC">
        <w:rPr>
          <w:rFonts w:ascii="Times New Roman" w:eastAsia="Calibri" w:hAnsi="Times New Roman" w:cs="Times New Roman"/>
          <w:sz w:val="30"/>
          <w:szCs w:val="30"/>
          <w:lang w:eastAsia="en-US"/>
        </w:rPr>
        <w:t>рабатывает проекты соответствующих правовых актов города, а также вносит изменения в вышеуказанные пр</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вовые акты города               в установленном порядке.</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hyperlink w:anchor="P2001" w:history="1">
        <w:r w:rsidRPr="007935CC">
          <w:rPr>
            <w:rFonts w:ascii="Times New Roman" w:eastAsia="Calibri" w:hAnsi="Times New Roman" w:cs="Times New Roman"/>
            <w:sz w:val="30"/>
            <w:szCs w:val="30"/>
            <w:lang w:eastAsia="en-US"/>
          </w:rPr>
          <w:t>Перечень</w:t>
        </w:r>
      </w:hyperlink>
      <w:r w:rsidRPr="007935CC">
        <w:rPr>
          <w:rFonts w:ascii="Times New Roman" w:eastAsia="Calibri" w:hAnsi="Times New Roman" w:cs="Times New Roman"/>
          <w:sz w:val="30"/>
          <w:szCs w:val="30"/>
          <w:lang w:eastAsia="en-US"/>
        </w:rPr>
        <w:t xml:space="preserve"> нормативных правовых актов администрации города, которые необходимо принять в целях реализации Программы, с отр</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жением основных положений и сроков принятия приведен в прилож</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нии 2 к насто</w:t>
      </w:r>
      <w:r w:rsidRPr="007935CC">
        <w:rPr>
          <w:rFonts w:ascii="Times New Roman" w:eastAsia="Calibri" w:hAnsi="Times New Roman" w:cs="Times New Roman"/>
          <w:sz w:val="30"/>
          <w:szCs w:val="30"/>
          <w:lang w:eastAsia="en-US"/>
        </w:rPr>
        <w:t>я</w:t>
      </w:r>
      <w:r w:rsidRPr="007935CC">
        <w:rPr>
          <w:rFonts w:ascii="Times New Roman" w:eastAsia="Calibri" w:hAnsi="Times New Roman" w:cs="Times New Roman"/>
          <w:sz w:val="30"/>
          <w:szCs w:val="30"/>
          <w:lang w:eastAsia="en-US"/>
        </w:rPr>
        <w:t>щей Программе.</w:t>
      </w: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IV. Перечень целевых индикаторов и показателей</w:t>
      </w:r>
    </w:p>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результативности Программы</w:t>
      </w: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 xml:space="preserve">Целевые индикаторы и показатели результативности Программы определены в соответствии с </w:t>
      </w:r>
      <w:hyperlink r:id="rId58" w:history="1">
        <w:r w:rsidRPr="007935CC">
          <w:rPr>
            <w:rFonts w:ascii="Times New Roman" w:hAnsi="Times New Roman" w:cs="Times New Roman"/>
            <w:sz w:val="30"/>
            <w:szCs w:val="30"/>
          </w:rPr>
          <w:t>Указом</w:t>
        </w:r>
      </w:hyperlink>
      <w:r w:rsidRPr="007935CC">
        <w:rPr>
          <w:rFonts w:ascii="Times New Roman" w:hAnsi="Times New Roman" w:cs="Times New Roman"/>
          <w:sz w:val="30"/>
          <w:szCs w:val="30"/>
        </w:rPr>
        <w:t xml:space="preserve"> Президента Российской Федер</w:t>
      </w:r>
      <w:r w:rsidRPr="007935CC">
        <w:rPr>
          <w:rFonts w:ascii="Times New Roman" w:hAnsi="Times New Roman" w:cs="Times New Roman"/>
          <w:sz w:val="30"/>
          <w:szCs w:val="30"/>
        </w:rPr>
        <w:t>а</w:t>
      </w:r>
      <w:r w:rsidRPr="007935CC">
        <w:rPr>
          <w:rFonts w:ascii="Times New Roman" w:hAnsi="Times New Roman" w:cs="Times New Roman"/>
          <w:sz w:val="30"/>
          <w:szCs w:val="30"/>
        </w:rPr>
        <w:t>ции от 28.04.2008 № 607 «Об оценке эффективности деятельности орг</w:t>
      </w:r>
      <w:r w:rsidRPr="007935CC">
        <w:rPr>
          <w:rFonts w:ascii="Times New Roman" w:hAnsi="Times New Roman" w:cs="Times New Roman"/>
          <w:sz w:val="30"/>
          <w:szCs w:val="30"/>
        </w:rPr>
        <w:t>а</w:t>
      </w:r>
      <w:r w:rsidRPr="007935CC">
        <w:rPr>
          <w:rFonts w:ascii="Times New Roman" w:hAnsi="Times New Roman" w:cs="Times New Roman"/>
          <w:sz w:val="30"/>
          <w:szCs w:val="30"/>
        </w:rPr>
        <w:t xml:space="preserve">нов местного самоуправления городских округов и муниципальных районов», </w:t>
      </w:r>
      <w:hyperlink r:id="rId59" w:history="1">
        <w:r w:rsidRPr="007935CC">
          <w:rPr>
            <w:rFonts w:ascii="Times New Roman" w:hAnsi="Times New Roman" w:cs="Times New Roman"/>
            <w:sz w:val="30"/>
            <w:szCs w:val="30"/>
          </w:rPr>
          <w:t>постановлением</w:t>
        </w:r>
      </w:hyperlink>
      <w:r w:rsidRPr="007935CC">
        <w:rPr>
          <w:rFonts w:ascii="Times New Roman" w:hAnsi="Times New Roman" w:cs="Times New Roman"/>
          <w:sz w:val="30"/>
          <w:szCs w:val="30"/>
        </w:rPr>
        <w:t xml:space="preserve"> Правительства Российской Федерации от 17.12.2012 № 1317 «О мерах по реализации Указа Президента Росси</w:t>
      </w:r>
      <w:r w:rsidRPr="007935CC">
        <w:rPr>
          <w:rFonts w:ascii="Times New Roman" w:hAnsi="Times New Roman" w:cs="Times New Roman"/>
          <w:sz w:val="30"/>
          <w:szCs w:val="30"/>
        </w:rPr>
        <w:t>й</w:t>
      </w:r>
      <w:r w:rsidRPr="007935CC">
        <w:rPr>
          <w:rFonts w:ascii="Times New Roman" w:hAnsi="Times New Roman" w:cs="Times New Roman"/>
          <w:sz w:val="30"/>
          <w:szCs w:val="30"/>
        </w:rPr>
        <w:t>ской Федерации».</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 xml:space="preserve">Перечень целевых индикаторов и показателей результативности  с расшифровкой плановых значений по годам представлен в </w:t>
      </w:r>
      <w:hyperlink w:anchor="P2028" w:history="1">
        <w:r w:rsidRPr="007935CC">
          <w:rPr>
            <w:rFonts w:ascii="Times New Roman" w:hAnsi="Times New Roman" w:cs="Times New Roman"/>
            <w:sz w:val="30"/>
            <w:szCs w:val="30"/>
          </w:rPr>
          <w:t>приложении 3</w:t>
        </w:r>
      </w:hyperlink>
      <w:r w:rsidRPr="007935CC">
        <w:rPr>
          <w:rFonts w:ascii="Times New Roman" w:hAnsi="Times New Roman" w:cs="Times New Roman"/>
          <w:sz w:val="30"/>
          <w:szCs w:val="30"/>
        </w:rPr>
        <w:t xml:space="preserve"> к настоящей Программе.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Расчет значений индикаторов осуществляется в соответствии с  приказом главного управления образования администрации города Красноярска от 01.10.2019  № 463-п «Об утверждении методики расчета целевых индикаторов и показателей  муниципальной программы «Ра</w:t>
      </w:r>
      <w:r w:rsidRPr="007935CC">
        <w:rPr>
          <w:rFonts w:ascii="Times New Roman" w:hAnsi="Times New Roman" w:cs="Times New Roman"/>
          <w:sz w:val="30"/>
          <w:szCs w:val="30"/>
        </w:rPr>
        <w:t>з</w:t>
      </w:r>
      <w:r w:rsidRPr="007935CC">
        <w:rPr>
          <w:rFonts w:ascii="Times New Roman" w:hAnsi="Times New Roman" w:cs="Times New Roman"/>
          <w:sz w:val="30"/>
          <w:szCs w:val="30"/>
        </w:rPr>
        <w:t>витие образования в городе Красноярске».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рамках Программы муниципальными учреждениями отрасли «Образование» оказываются услуги в ра</w:t>
      </w:r>
      <w:r w:rsidRPr="007935CC">
        <w:rPr>
          <w:rFonts w:ascii="Times New Roman" w:hAnsi="Times New Roman" w:cs="Times New Roman"/>
          <w:sz w:val="30"/>
          <w:szCs w:val="30"/>
        </w:rPr>
        <w:t>м</w:t>
      </w:r>
      <w:r w:rsidRPr="007935CC">
        <w:rPr>
          <w:rFonts w:ascii="Times New Roman" w:hAnsi="Times New Roman" w:cs="Times New Roman"/>
          <w:sz w:val="30"/>
          <w:szCs w:val="30"/>
        </w:rPr>
        <w:t>ках муниципальных заданий в соответствии с утвержденными общероссийскими базовыми (отрасл</w:t>
      </w:r>
      <w:r w:rsidRPr="007935CC">
        <w:rPr>
          <w:rFonts w:ascii="Times New Roman" w:hAnsi="Times New Roman" w:cs="Times New Roman"/>
          <w:sz w:val="30"/>
          <w:szCs w:val="30"/>
        </w:rPr>
        <w:t>е</w:t>
      </w:r>
      <w:r w:rsidRPr="007935CC">
        <w:rPr>
          <w:rFonts w:ascii="Times New Roman" w:hAnsi="Times New Roman" w:cs="Times New Roman"/>
          <w:sz w:val="30"/>
          <w:szCs w:val="30"/>
        </w:rPr>
        <w:t>выми) и р</w:t>
      </w:r>
      <w:r w:rsidRPr="007935CC">
        <w:rPr>
          <w:rFonts w:ascii="Times New Roman" w:hAnsi="Times New Roman" w:cs="Times New Roman"/>
          <w:sz w:val="30"/>
          <w:szCs w:val="30"/>
        </w:rPr>
        <w:t>е</w:t>
      </w:r>
      <w:r w:rsidRPr="007935CC">
        <w:rPr>
          <w:rFonts w:ascii="Times New Roman" w:hAnsi="Times New Roman" w:cs="Times New Roman"/>
          <w:sz w:val="30"/>
          <w:szCs w:val="30"/>
        </w:rPr>
        <w:t>гиональным  перечнями муниципальных услуг.</w:t>
      </w:r>
    </w:p>
    <w:p w:rsidR="007935CC" w:rsidRPr="007935CC" w:rsidRDefault="007935CC" w:rsidP="007935CC">
      <w:pPr>
        <w:adjustRightInd/>
        <w:ind w:firstLine="709"/>
        <w:rPr>
          <w:rFonts w:ascii="Times New Roman" w:hAnsi="Times New Roman" w:cs="Times New Roman"/>
          <w:sz w:val="30"/>
          <w:szCs w:val="30"/>
        </w:rPr>
      </w:pPr>
      <w:hyperlink w:anchor="P2369" w:history="1">
        <w:r w:rsidRPr="007935CC">
          <w:rPr>
            <w:rFonts w:ascii="Times New Roman" w:hAnsi="Times New Roman" w:cs="Times New Roman"/>
            <w:sz w:val="30"/>
            <w:szCs w:val="30"/>
          </w:rPr>
          <w:t>Прогноз</w:t>
        </w:r>
      </w:hyperlink>
      <w:r w:rsidRPr="007935CC">
        <w:rPr>
          <w:rFonts w:ascii="Times New Roman" w:hAnsi="Times New Roman" w:cs="Times New Roman"/>
          <w:sz w:val="30"/>
          <w:szCs w:val="30"/>
        </w:rPr>
        <w:t xml:space="preserve"> сводных показателей муниципальных заданий на оказ</w:t>
      </w:r>
      <w:r w:rsidRPr="007935CC">
        <w:rPr>
          <w:rFonts w:ascii="Times New Roman" w:hAnsi="Times New Roman" w:cs="Times New Roman"/>
          <w:sz w:val="30"/>
          <w:szCs w:val="30"/>
        </w:rPr>
        <w:t>а</w:t>
      </w:r>
      <w:r w:rsidRPr="007935CC">
        <w:rPr>
          <w:rFonts w:ascii="Times New Roman" w:hAnsi="Times New Roman" w:cs="Times New Roman"/>
          <w:sz w:val="30"/>
          <w:szCs w:val="30"/>
        </w:rPr>
        <w:t>ние муниципальных услуг (выполнение работ) муниципальными учр</w:t>
      </w:r>
      <w:r w:rsidRPr="007935CC">
        <w:rPr>
          <w:rFonts w:ascii="Times New Roman" w:hAnsi="Times New Roman" w:cs="Times New Roman"/>
          <w:sz w:val="30"/>
          <w:szCs w:val="30"/>
        </w:rPr>
        <w:t>е</w:t>
      </w:r>
      <w:r w:rsidRPr="007935CC">
        <w:rPr>
          <w:rFonts w:ascii="Times New Roman" w:hAnsi="Times New Roman" w:cs="Times New Roman"/>
          <w:sz w:val="30"/>
          <w:szCs w:val="30"/>
        </w:rPr>
        <w:t>ждениями отрасли «Образование» по этапам реализ</w:t>
      </w:r>
      <w:r w:rsidRPr="007935CC">
        <w:rPr>
          <w:rFonts w:ascii="Times New Roman" w:hAnsi="Times New Roman" w:cs="Times New Roman"/>
          <w:sz w:val="30"/>
          <w:szCs w:val="30"/>
        </w:rPr>
        <w:t>а</w:t>
      </w:r>
      <w:r w:rsidRPr="007935CC">
        <w:rPr>
          <w:rFonts w:ascii="Times New Roman" w:hAnsi="Times New Roman" w:cs="Times New Roman"/>
          <w:sz w:val="30"/>
          <w:szCs w:val="30"/>
        </w:rPr>
        <w:t>ции Программы на очередной финансовый год и плановый период приведен в приложении 4 к настоящей Программе.</w:t>
      </w: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0"/>
        <w:jc w:val="center"/>
        <w:outlineLvl w:val="1"/>
        <w:rPr>
          <w:rFonts w:ascii="Times New Roman" w:hAnsi="Times New Roman" w:cs="Times New Roman"/>
          <w:sz w:val="30"/>
          <w:szCs w:val="30"/>
        </w:rPr>
      </w:pPr>
      <w:r w:rsidRPr="007935CC">
        <w:rPr>
          <w:rFonts w:ascii="Times New Roman" w:hAnsi="Times New Roman" w:cs="Times New Roman"/>
          <w:sz w:val="30"/>
          <w:szCs w:val="30"/>
        </w:rPr>
        <w:t>V. Ресурсное обеспечение Программы за счет средств бюджета города, вышестоящих бюджетов и внебюдже</w:t>
      </w:r>
      <w:r w:rsidRPr="007935CC">
        <w:rPr>
          <w:rFonts w:ascii="Times New Roman" w:hAnsi="Times New Roman" w:cs="Times New Roman"/>
          <w:sz w:val="30"/>
          <w:szCs w:val="30"/>
        </w:rPr>
        <w:t>т</w:t>
      </w:r>
      <w:r w:rsidRPr="007935CC">
        <w:rPr>
          <w:rFonts w:ascii="Times New Roman" w:hAnsi="Times New Roman" w:cs="Times New Roman"/>
          <w:sz w:val="30"/>
          <w:szCs w:val="30"/>
        </w:rPr>
        <w:t>ных источников</w:t>
      </w:r>
    </w:p>
    <w:p w:rsidR="007935CC" w:rsidRPr="007935CC" w:rsidRDefault="007935CC" w:rsidP="007935CC">
      <w:pPr>
        <w:adjustRightInd/>
        <w:ind w:firstLine="0"/>
        <w:jc w:val="center"/>
        <w:rPr>
          <w:rFonts w:ascii="Times New Roman" w:hAnsi="Times New Roman" w:cs="Times New Roman"/>
          <w:sz w:val="30"/>
          <w:szCs w:val="30"/>
        </w:rPr>
      </w:pP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Мероприятия Программы реализуются за счет средств бюджета города и средств вышестоящих бюджетов.</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Общий объем финансирования Программы составляет 46 108</w:t>
      </w:r>
      <w:r w:rsidRPr="007935CC">
        <w:rPr>
          <w:rFonts w:ascii="Times New Roman" w:hAnsi="Times New Roman" w:cs="Times New Roman"/>
          <w:sz w:val="30"/>
          <w:szCs w:val="30"/>
          <w:lang w:val="en-US"/>
        </w:rPr>
        <w:t> </w:t>
      </w:r>
      <w:r w:rsidRPr="007935CC">
        <w:rPr>
          <w:rFonts w:ascii="Times New Roman" w:hAnsi="Times New Roman" w:cs="Times New Roman"/>
          <w:sz w:val="30"/>
          <w:szCs w:val="30"/>
        </w:rPr>
        <w:t>349,85 тыс. рублей, в том числе средства бюджета города –  18 260 245,68 тыс. рублей; средства краевого бюджета – 26 163 871,38 тыс. рублей, средства федерального бюджета –  1 684 232,79 тыс. ру</w:t>
      </w:r>
      <w:r w:rsidRPr="007935CC">
        <w:rPr>
          <w:rFonts w:ascii="Times New Roman" w:hAnsi="Times New Roman" w:cs="Times New Roman"/>
          <w:sz w:val="30"/>
          <w:szCs w:val="30"/>
        </w:rPr>
        <w:t>б</w:t>
      </w:r>
      <w:r w:rsidRPr="007935CC">
        <w:rPr>
          <w:rFonts w:ascii="Times New Roman" w:hAnsi="Times New Roman" w:cs="Times New Roman"/>
          <w:sz w:val="30"/>
          <w:szCs w:val="30"/>
        </w:rPr>
        <w:t>лей, в том числе: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на 2020 год, всего – 17 423 126,09 тыс. рублей, в том числе: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средства бюджета города – 6 946 452,18 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средства краевого бюджета – 9 151 664,72 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средства федерального бюджета – 1 325 009,19 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на 2021 год, всего – 14 536 731,89 тыс. рублей, в том числе: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средства бюджета города – 5 658 806,50 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средства краевого бюджета – 8 518 701,79 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средства федерального бюджета – 359 223,60 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на 2022 год, всего – 14 148 491,87 тыс. рублей, в том числе: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средства бюджета города – 5</w:t>
      </w:r>
      <w:r w:rsidRPr="007935CC">
        <w:rPr>
          <w:rFonts w:ascii="Times New Roman" w:hAnsi="Times New Roman" w:cs="Times New Roman"/>
          <w:sz w:val="30"/>
          <w:szCs w:val="30"/>
          <w:lang w:val="en-US"/>
        </w:rPr>
        <w:t> </w:t>
      </w:r>
      <w:r w:rsidRPr="007935CC">
        <w:rPr>
          <w:rFonts w:ascii="Times New Roman" w:hAnsi="Times New Roman" w:cs="Times New Roman"/>
          <w:sz w:val="30"/>
          <w:szCs w:val="30"/>
        </w:rPr>
        <w:t>654</w:t>
      </w:r>
      <w:r w:rsidRPr="007935CC">
        <w:rPr>
          <w:rFonts w:ascii="Times New Roman" w:hAnsi="Times New Roman" w:cs="Times New Roman"/>
          <w:sz w:val="30"/>
          <w:szCs w:val="30"/>
          <w:lang w:val="en-US"/>
        </w:rPr>
        <w:t> </w:t>
      </w:r>
      <w:r w:rsidRPr="007935CC">
        <w:rPr>
          <w:rFonts w:ascii="Times New Roman" w:hAnsi="Times New Roman" w:cs="Times New Roman"/>
          <w:sz w:val="30"/>
          <w:szCs w:val="30"/>
        </w:rPr>
        <w:t>987,00 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средства краевого бюджета – 8 493 504,87 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средства федерального бюджета – 0,00 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Распределение по главным распорядителям бюджетных средств:</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главное управление образования, всего – 41 283 865,05 тыс. ру</w:t>
      </w:r>
      <w:r w:rsidRPr="007935CC">
        <w:rPr>
          <w:rFonts w:ascii="Times New Roman" w:hAnsi="Times New Roman" w:cs="Times New Roman"/>
          <w:sz w:val="30"/>
          <w:szCs w:val="30"/>
        </w:rPr>
        <w:t>б</w:t>
      </w:r>
      <w:r w:rsidRPr="007935CC">
        <w:rPr>
          <w:rFonts w:ascii="Times New Roman" w:hAnsi="Times New Roman" w:cs="Times New Roman"/>
          <w:sz w:val="30"/>
          <w:szCs w:val="30"/>
        </w:rPr>
        <w:t>лей, в том числе средства бюджета города – 16</w:t>
      </w:r>
      <w:r w:rsidRPr="007935CC">
        <w:rPr>
          <w:rFonts w:ascii="Times New Roman" w:hAnsi="Times New Roman" w:cs="Times New Roman"/>
          <w:sz w:val="30"/>
          <w:szCs w:val="30"/>
          <w:lang w:val="en-US"/>
        </w:rPr>
        <w:t> </w:t>
      </w:r>
      <w:r w:rsidRPr="007935CC">
        <w:rPr>
          <w:rFonts w:ascii="Times New Roman" w:hAnsi="Times New Roman" w:cs="Times New Roman"/>
          <w:sz w:val="30"/>
          <w:szCs w:val="30"/>
        </w:rPr>
        <w:t>070</w:t>
      </w:r>
      <w:r w:rsidRPr="007935CC">
        <w:rPr>
          <w:rFonts w:ascii="Times New Roman" w:hAnsi="Times New Roman" w:cs="Times New Roman"/>
          <w:sz w:val="30"/>
          <w:szCs w:val="30"/>
          <w:lang w:val="en-US"/>
        </w:rPr>
        <w:t> </w:t>
      </w:r>
      <w:r w:rsidRPr="007935CC">
        <w:rPr>
          <w:rFonts w:ascii="Times New Roman" w:hAnsi="Times New Roman" w:cs="Times New Roman"/>
          <w:sz w:val="30"/>
          <w:szCs w:val="30"/>
        </w:rPr>
        <w:t>419,00 тыс. рублей; средства краевого бюджета – 25 213 446,05 тыс. ру</w:t>
      </w:r>
      <w:r w:rsidRPr="007935CC">
        <w:rPr>
          <w:rFonts w:ascii="Times New Roman" w:hAnsi="Times New Roman" w:cs="Times New Roman"/>
          <w:sz w:val="30"/>
          <w:szCs w:val="30"/>
        </w:rPr>
        <w:t>б</w:t>
      </w:r>
      <w:r w:rsidRPr="007935CC">
        <w:rPr>
          <w:rFonts w:ascii="Times New Roman" w:hAnsi="Times New Roman" w:cs="Times New Roman"/>
          <w:sz w:val="30"/>
          <w:szCs w:val="30"/>
        </w:rPr>
        <w:t>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том числе: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 xml:space="preserve">в 2020 году – 13 831 511,79 тыс. рублей, в том числе средства бюджета города – 5 424 933,00 тыс. рублей; средства краевого бюджета – 8 406 578,79 тыс. рублей; </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2021 году – 13 729 321,79 тыс. рублей, в том числе средства бюджета города – 5 322 743,00 тыс. рублей; средства краевого бюджета –  8 406 578,79 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2022 году – 13 723 031,47 тыс. рублей, в том числе средства бюджета города – 5 322 743,00 тыс. рублей; средства краевого бюджета – 8 400 288,47 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департамент градостроительства, всего – 2 392 193,81 тыс. рублей, в том числе средства бюджета города – 697 044,99 тыс. рублей; средства краевого бюджета – 350 692,31 тыс. рублей, средства федерального бюджета – 1 344 456,51 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том числе: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lastRenderedPageBreak/>
        <w:t>в 2020 году – 2</w:t>
      </w:r>
      <w:r w:rsidRPr="007935CC">
        <w:rPr>
          <w:rFonts w:ascii="Times New Roman" w:hAnsi="Times New Roman" w:cs="Times New Roman"/>
          <w:sz w:val="30"/>
          <w:szCs w:val="30"/>
          <w:lang w:val="en-US"/>
        </w:rPr>
        <w:t> </w:t>
      </w:r>
      <w:r w:rsidRPr="007935CC">
        <w:rPr>
          <w:rFonts w:ascii="Times New Roman" w:hAnsi="Times New Roman" w:cs="Times New Roman"/>
          <w:sz w:val="30"/>
          <w:szCs w:val="30"/>
        </w:rPr>
        <w:t>232</w:t>
      </w:r>
      <w:r w:rsidRPr="007935CC">
        <w:rPr>
          <w:rFonts w:ascii="Times New Roman" w:hAnsi="Times New Roman" w:cs="Times New Roman"/>
          <w:sz w:val="30"/>
          <w:szCs w:val="30"/>
          <w:lang w:val="en-US"/>
        </w:rPr>
        <w:t> </w:t>
      </w:r>
      <w:r w:rsidRPr="007935CC">
        <w:rPr>
          <w:rFonts w:ascii="Times New Roman" w:hAnsi="Times New Roman" w:cs="Times New Roman"/>
          <w:sz w:val="30"/>
          <w:szCs w:val="30"/>
        </w:rPr>
        <w:t>523,32 тыс. рублей, в том числе средства бю</w:t>
      </w:r>
      <w:r w:rsidRPr="007935CC">
        <w:rPr>
          <w:rFonts w:ascii="Times New Roman" w:hAnsi="Times New Roman" w:cs="Times New Roman"/>
          <w:sz w:val="30"/>
          <w:szCs w:val="30"/>
        </w:rPr>
        <w:t>д</w:t>
      </w:r>
      <w:r w:rsidRPr="007935CC">
        <w:rPr>
          <w:rFonts w:ascii="Times New Roman" w:hAnsi="Times New Roman" w:cs="Times New Roman"/>
          <w:sz w:val="30"/>
          <w:szCs w:val="30"/>
        </w:rPr>
        <w:t>жета города – 695 448,28 тыс. рублей; средства краевого бюджета – 342 788,58 тыс. рублей, средства федерального бюджета – 1 194 286,46 тыс. ру</w:t>
      </w:r>
      <w:r w:rsidRPr="007935CC">
        <w:rPr>
          <w:rFonts w:ascii="Times New Roman" w:hAnsi="Times New Roman" w:cs="Times New Roman"/>
          <w:sz w:val="30"/>
          <w:szCs w:val="30"/>
        </w:rPr>
        <w:t>б</w:t>
      </w:r>
      <w:r w:rsidRPr="007935CC">
        <w:rPr>
          <w:rFonts w:ascii="Times New Roman" w:hAnsi="Times New Roman" w:cs="Times New Roman"/>
          <w:sz w:val="30"/>
          <w:szCs w:val="30"/>
        </w:rPr>
        <w:t>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2021 году – 159 670,49 тыс. рублей, в том числе средства бюдж</w:t>
      </w:r>
      <w:r w:rsidRPr="007935CC">
        <w:rPr>
          <w:rFonts w:ascii="Times New Roman" w:hAnsi="Times New Roman" w:cs="Times New Roman"/>
          <w:sz w:val="30"/>
          <w:szCs w:val="30"/>
        </w:rPr>
        <w:t>е</w:t>
      </w:r>
      <w:r w:rsidRPr="007935CC">
        <w:rPr>
          <w:rFonts w:ascii="Times New Roman" w:hAnsi="Times New Roman" w:cs="Times New Roman"/>
          <w:sz w:val="30"/>
          <w:szCs w:val="30"/>
        </w:rPr>
        <w:t>та города – 1 596,71 тыс. рублей; сре</w:t>
      </w:r>
      <w:r w:rsidRPr="007935CC">
        <w:rPr>
          <w:rFonts w:ascii="Times New Roman" w:hAnsi="Times New Roman" w:cs="Times New Roman"/>
          <w:sz w:val="30"/>
          <w:szCs w:val="30"/>
        </w:rPr>
        <w:t>д</w:t>
      </w:r>
      <w:r w:rsidRPr="007935CC">
        <w:rPr>
          <w:rFonts w:ascii="Times New Roman" w:hAnsi="Times New Roman" w:cs="Times New Roman"/>
          <w:sz w:val="30"/>
          <w:szCs w:val="30"/>
        </w:rPr>
        <w:t>ства краевого бюджета – 7 903,73 тыс. рублей, средства федерального бюджета – 150 170,05 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департамент муниципального имущества и земельных отношений всего – 1 155 909,79 тыс. рублей, в том числе средства бюджета города –496 049,69 тыс. рублей; средства краевого бюджета – 320 083,82 тыс. рублей, средства федерального бюджета – 339 776,28 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том числе: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2020 году – 933 630,58 тыс. рублей, в том числе средства бюдж</w:t>
      </w:r>
      <w:r w:rsidRPr="007935CC">
        <w:rPr>
          <w:rFonts w:ascii="Times New Roman" w:hAnsi="Times New Roman" w:cs="Times New Roman"/>
          <w:sz w:val="30"/>
          <w:szCs w:val="30"/>
        </w:rPr>
        <w:t>е</w:t>
      </w:r>
      <w:r w:rsidRPr="007935CC">
        <w:rPr>
          <w:rFonts w:ascii="Times New Roman" w:hAnsi="Times New Roman" w:cs="Times New Roman"/>
          <w:sz w:val="30"/>
          <w:szCs w:val="30"/>
        </w:rPr>
        <w:t>та города – 493 826,90 тыс. рублей; средства краевого бюджета – 309 080,95 тыс. рублей, средства федерального бюджета – 130 722,73 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2021 году –  222 279,21 тыс. рублей, в том числе средства бю</w:t>
      </w:r>
      <w:r w:rsidRPr="007935CC">
        <w:rPr>
          <w:rFonts w:ascii="Times New Roman" w:hAnsi="Times New Roman" w:cs="Times New Roman"/>
          <w:sz w:val="30"/>
          <w:szCs w:val="30"/>
        </w:rPr>
        <w:t>д</w:t>
      </w:r>
      <w:r w:rsidRPr="007935CC">
        <w:rPr>
          <w:rFonts w:ascii="Times New Roman" w:hAnsi="Times New Roman" w:cs="Times New Roman"/>
          <w:sz w:val="30"/>
          <w:szCs w:val="30"/>
        </w:rPr>
        <w:t>жета города – 2 222,79 тыс. рублей; средства краевого бюджета – 11 002,87 тыс. рублей, средства федерального бюджета – 209 053,55 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администрация города (управление социальной защиты насел</w:t>
      </w:r>
      <w:r w:rsidRPr="007935CC">
        <w:rPr>
          <w:rFonts w:ascii="Times New Roman" w:hAnsi="Times New Roman" w:cs="Times New Roman"/>
          <w:sz w:val="30"/>
          <w:szCs w:val="30"/>
        </w:rPr>
        <w:t>е</w:t>
      </w:r>
      <w:r w:rsidRPr="007935CC">
        <w:rPr>
          <w:rFonts w:ascii="Times New Roman" w:hAnsi="Times New Roman" w:cs="Times New Roman"/>
          <w:sz w:val="30"/>
          <w:szCs w:val="30"/>
        </w:rPr>
        <w:t>ния), всего - 996 732,00 тыс. рублей (сре</w:t>
      </w:r>
      <w:r w:rsidRPr="007935CC">
        <w:rPr>
          <w:rFonts w:ascii="Times New Roman" w:hAnsi="Times New Roman" w:cs="Times New Roman"/>
          <w:sz w:val="30"/>
          <w:szCs w:val="30"/>
        </w:rPr>
        <w:t>д</w:t>
      </w:r>
      <w:r w:rsidRPr="007935CC">
        <w:rPr>
          <w:rFonts w:ascii="Times New Roman" w:hAnsi="Times New Roman" w:cs="Times New Roman"/>
          <w:sz w:val="30"/>
          <w:szCs w:val="30"/>
        </w:rPr>
        <w:t>ства бюджета города), из них:</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2020 году – 332 244,00 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2021 году – 332 244,00 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2022 году – 332 244,00 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администрация города (управление учета и реализации жилищной политики, департамент социального развития), всего – 7 209,99 тыс. рублей (средства краевого бюджета), из них:</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2020 году – 2 403,33 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2021 году – 2 403,33 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2022 году – 2 403,33 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администрация Железнодорожного района, всего – 20 506,17 тыс. рублей (средства краевого бюджета), в том числе: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2020 году – 6 835,39 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2021 году – 6 835,39 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2022 году – 6 835,39 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администрация Кировского района, всего – 41 012,37 тыс. рублей (средства краевого бюджета), в том чи</w:t>
      </w:r>
      <w:r w:rsidRPr="007935CC">
        <w:rPr>
          <w:rFonts w:ascii="Times New Roman" w:hAnsi="Times New Roman" w:cs="Times New Roman"/>
          <w:sz w:val="30"/>
          <w:szCs w:val="30"/>
        </w:rPr>
        <w:t>с</w:t>
      </w:r>
      <w:r w:rsidRPr="007935CC">
        <w:rPr>
          <w:rFonts w:ascii="Times New Roman" w:hAnsi="Times New Roman" w:cs="Times New Roman"/>
          <w:sz w:val="30"/>
          <w:szCs w:val="30"/>
        </w:rPr>
        <w:t>ле: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2020 году – 13 670,79 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2021 году – 13 670,79 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2022 году – 13 670,79 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 xml:space="preserve">администрация Ленинского района, всего – 41 012,34 тыс. рублей </w:t>
      </w:r>
      <w:r w:rsidRPr="007935CC">
        <w:rPr>
          <w:rFonts w:ascii="Times New Roman" w:hAnsi="Times New Roman" w:cs="Times New Roman"/>
          <w:sz w:val="30"/>
          <w:szCs w:val="30"/>
        </w:rPr>
        <w:lastRenderedPageBreak/>
        <w:t>(средства краевого бюджета), в том чи</w:t>
      </w:r>
      <w:r w:rsidRPr="007935CC">
        <w:rPr>
          <w:rFonts w:ascii="Times New Roman" w:hAnsi="Times New Roman" w:cs="Times New Roman"/>
          <w:sz w:val="30"/>
          <w:szCs w:val="30"/>
        </w:rPr>
        <w:t>с</w:t>
      </w:r>
      <w:r w:rsidRPr="007935CC">
        <w:rPr>
          <w:rFonts w:ascii="Times New Roman" w:hAnsi="Times New Roman" w:cs="Times New Roman"/>
          <w:sz w:val="30"/>
          <w:szCs w:val="30"/>
        </w:rPr>
        <w:t>ле: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2020 году – 13 670,78 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2021 году – 13 670,78 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2022 году – 13 670,78 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администрация Октябрьского района, всего – 41 012,34 тыс. рублей (средства краевого бюджета), в том числе: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2020 году – 13 670,78 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2021 году – 13 670,78 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2022 году – 13 670,78 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администрация Свердловского района, всего – 35 153,46 тыс. рублей (средства краевого бюджета), в том числе: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2020 году – 11 717,82 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2021 году – 11 717,82тыс.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2022 году – 11 717,82 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администрация Советского района, всего – 76 165,80 тыс. рублей (средства краевого бюджета), в том чи</w:t>
      </w:r>
      <w:r w:rsidRPr="007935CC">
        <w:rPr>
          <w:rFonts w:ascii="Times New Roman" w:hAnsi="Times New Roman" w:cs="Times New Roman"/>
          <w:sz w:val="30"/>
          <w:szCs w:val="30"/>
        </w:rPr>
        <w:t>с</w:t>
      </w:r>
      <w:r w:rsidRPr="007935CC">
        <w:rPr>
          <w:rFonts w:ascii="Times New Roman" w:hAnsi="Times New Roman" w:cs="Times New Roman"/>
          <w:sz w:val="30"/>
          <w:szCs w:val="30"/>
        </w:rPr>
        <w:t>ле: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2020 году – 25 388,60 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2021 году – 25 388,60 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2022 году – 25 388,60 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администрация Центрального района, всего – 17 576,73 тыс. рублей (средства краевого бюджета), в том числе: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2020 году – 5 858,91 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2021 году – 5 858,91 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2022 году – 5 858,91 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Информация о расходах на реализацию Программы в разрезе по</w:t>
      </w:r>
      <w:r w:rsidRPr="007935CC">
        <w:rPr>
          <w:rFonts w:ascii="Times New Roman" w:hAnsi="Times New Roman" w:cs="Times New Roman"/>
          <w:sz w:val="30"/>
          <w:szCs w:val="30"/>
        </w:rPr>
        <w:t>д</w:t>
      </w:r>
      <w:r w:rsidRPr="007935CC">
        <w:rPr>
          <w:rFonts w:ascii="Times New Roman" w:hAnsi="Times New Roman" w:cs="Times New Roman"/>
          <w:sz w:val="30"/>
          <w:szCs w:val="30"/>
        </w:rPr>
        <w:t xml:space="preserve">программ (в том числе мероприятий) представлена по годам в </w:t>
      </w:r>
      <w:hyperlink w:anchor="P2854" w:history="1">
        <w:r w:rsidRPr="007935CC">
          <w:rPr>
            <w:rFonts w:ascii="Times New Roman" w:hAnsi="Times New Roman" w:cs="Times New Roman"/>
            <w:sz w:val="30"/>
            <w:szCs w:val="30"/>
          </w:rPr>
          <w:t>прилож</w:t>
        </w:r>
        <w:r w:rsidRPr="007935CC">
          <w:rPr>
            <w:rFonts w:ascii="Times New Roman" w:hAnsi="Times New Roman" w:cs="Times New Roman"/>
            <w:sz w:val="30"/>
            <w:szCs w:val="30"/>
          </w:rPr>
          <w:t>е</w:t>
        </w:r>
        <w:r w:rsidRPr="007935CC">
          <w:rPr>
            <w:rFonts w:ascii="Times New Roman" w:hAnsi="Times New Roman" w:cs="Times New Roman"/>
            <w:sz w:val="30"/>
            <w:szCs w:val="30"/>
          </w:rPr>
          <w:t>нии 5</w:t>
        </w:r>
      </w:hyperlink>
      <w:r w:rsidRPr="007935CC">
        <w:rPr>
          <w:rFonts w:ascii="Times New Roman" w:hAnsi="Times New Roman" w:cs="Times New Roman"/>
          <w:sz w:val="30"/>
          <w:szCs w:val="30"/>
        </w:rPr>
        <w:t xml:space="preserve"> к настоящей Программе.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настоящей Программе предусмотрены объекты капитального строительства, финансирование которых осуществляется в составе  а</w:t>
      </w:r>
      <w:r w:rsidRPr="007935CC">
        <w:rPr>
          <w:rFonts w:ascii="Times New Roman" w:hAnsi="Times New Roman" w:cs="Times New Roman"/>
          <w:sz w:val="30"/>
          <w:szCs w:val="30"/>
        </w:rPr>
        <w:t>д</w:t>
      </w:r>
      <w:r w:rsidRPr="007935CC">
        <w:rPr>
          <w:rFonts w:ascii="Times New Roman" w:hAnsi="Times New Roman" w:cs="Times New Roman"/>
          <w:sz w:val="30"/>
          <w:szCs w:val="30"/>
        </w:rPr>
        <w:t>ресной инвестиционной программы города Красноярска. Перечень об</w:t>
      </w:r>
      <w:r w:rsidRPr="007935CC">
        <w:rPr>
          <w:rFonts w:ascii="Times New Roman" w:hAnsi="Times New Roman" w:cs="Times New Roman"/>
          <w:sz w:val="30"/>
          <w:szCs w:val="30"/>
        </w:rPr>
        <w:t>ъ</w:t>
      </w:r>
      <w:r w:rsidRPr="007935CC">
        <w:rPr>
          <w:rFonts w:ascii="Times New Roman" w:hAnsi="Times New Roman" w:cs="Times New Roman"/>
          <w:sz w:val="30"/>
          <w:szCs w:val="30"/>
        </w:rPr>
        <w:t>ектов кап</w:t>
      </w:r>
      <w:r w:rsidRPr="007935CC">
        <w:rPr>
          <w:rFonts w:ascii="Times New Roman" w:hAnsi="Times New Roman" w:cs="Times New Roman"/>
          <w:sz w:val="30"/>
          <w:szCs w:val="30"/>
        </w:rPr>
        <w:t>и</w:t>
      </w:r>
      <w:r w:rsidRPr="007935CC">
        <w:rPr>
          <w:rFonts w:ascii="Times New Roman" w:hAnsi="Times New Roman" w:cs="Times New Roman"/>
          <w:sz w:val="30"/>
          <w:szCs w:val="30"/>
        </w:rPr>
        <w:t xml:space="preserve">тального строительства представлен в </w:t>
      </w:r>
      <w:hyperlink w:anchor="P4823" w:history="1">
        <w:r w:rsidRPr="007935CC">
          <w:rPr>
            <w:rFonts w:ascii="Times New Roman" w:hAnsi="Times New Roman" w:cs="Times New Roman"/>
            <w:sz w:val="30"/>
            <w:szCs w:val="30"/>
          </w:rPr>
          <w:t>приложениях 6а</w:t>
        </w:r>
      </w:hyperlink>
      <w:r w:rsidRPr="007935CC">
        <w:rPr>
          <w:rFonts w:ascii="Times New Roman" w:hAnsi="Times New Roman" w:cs="Times New Roman"/>
          <w:sz w:val="30"/>
          <w:szCs w:val="30"/>
        </w:rPr>
        <w:t>, 6б  к настоящей Программе.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Аналитическое распределение объемов финансирования насто</w:t>
      </w:r>
      <w:r w:rsidRPr="007935CC">
        <w:rPr>
          <w:rFonts w:ascii="Times New Roman" w:hAnsi="Times New Roman" w:cs="Times New Roman"/>
          <w:sz w:val="30"/>
          <w:szCs w:val="30"/>
        </w:rPr>
        <w:t>я</w:t>
      </w:r>
      <w:r w:rsidRPr="007935CC">
        <w:rPr>
          <w:rFonts w:ascii="Times New Roman" w:hAnsi="Times New Roman" w:cs="Times New Roman"/>
          <w:sz w:val="30"/>
          <w:szCs w:val="30"/>
        </w:rPr>
        <w:t xml:space="preserve">щей Программы по источникам финансирования представлено в </w:t>
      </w:r>
      <w:hyperlink w:anchor="P5051" w:history="1">
        <w:r w:rsidRPr="007935CC">
          <w:rPr>
            <w:rFonts w:ascii="Times New Roman" w:hAnsi="Times New Roman" w:cs="Times New Roman"/>
            <w:sz w:val="30"/>
            <w:szCs w:val="30"/>
          </w:rPr>
          <w:t>пр</w:t>
        </w:r>
        <w:r w:rsidRPr="007935CC">
          <w:rPr>
            <w:rFonts w:ascii="Times New Roman" w:hAnsi="Times New Roman" w:cs="Times New Roman"/>
            <w:sz w:val="30"/>
            <w:szCs w:val="30"/>
          </w:rPr>
          <w:t>и</w:t>
        </w:r>
        <w:r w:rsidRPr="007935CC">
          <w:rPr>
            <w:rFonts w:ascii="Times New Roman" w:hAnsi="Times New Roman" w:cs="Times New Roman"/>
            <w:sz w:val="30"/>
            <w:szCs w:val="30"/>
          </w:rPr>
          <w:t>ложении 7</w:t>
        </w:r>
      </w:hyperlink>
      <w:r w:rsidRPr="007935CC">
        <w:rPr>
          <w:rFonts w:ascii="Times New Roman" w:hAnsi="Times New Roman" w:cs="Times New Roman"/>
          <w:sz w:val="30"/>
          <w:szCs w:val="30"/>
        </w:rPr>
        <w:t xml:space="preserve"> к настоящей Программе.</w:t>
      </w:r>
    </w:p>
    <w:p w:rsidR="007935CC" w:rsidRPr="007935CC" w:rsidRDefault="007935CC" w:rsidP="007935CC">
      <w:pPr>
        <w:adjustRightInd/>
        <w:ind w:firstLine="540"/>
        <w:rPr>
          <w:rFonts w:ascii="Times New Roman" w:hAnsi="Times New Roman" w:cs="Times New Roman"/>
          <w:sz w:val="30"/>
          <w:szCs w:val="30"/>
        </w:rPr>
      </w:pPr>
    </w:p>
    <w:p w:rsidR="007935CC" w:rsidRPr="007935CC" w:rsidRDefault="007935CC" w:rsidP="007935CC">
      <w:pPr>
        <w:adjustRightInd/>
        <w:ind w:firstLine="0"/>
        <w:jc w:val="center"/>
        <w:rPr>
          <w:rFonts w:ascii="Times New Roman" w:hAnsi="Times New Roman" w:cs="Times New Roman"/>
          <w:sz w:val="30"/>
          <w:szCs w:val="30"/>
        </w:rPr>
      </w:pPr>
      <w:bookmarkStart w:id="2" w:name="P442"/>
      <w:bookmarkEnd w:id="2"/>
      <w:r w:rsidRPr="007935CC">
        <w:rPr>
          <w:rFonts w:ascii="Times New Roman" w:hAnsi="Times New Roman" w:cs="Times New Roman"/>
          <w:sz w:val="30"/>
          <w:szCs w:val="30"/>
          <w:lang w:val="en-US"/>
        </w:rPr>
        <w:t>VI</w:t>
      </w:r>
      <w:r w:rsidRPr="007935CC">
        <w:rPr>
          <w:rFonts w:ascii="Times New Roman" w:hAnsi="Times New Roman" w:cs="Times New Roman"/>
          <w:sz w:val="30"/>
          <w:szCs w:val="30"/>
        </w:rPr>
        <w:t>. Подпрограммы Программы</w:t>
      </w:r>
    </w:p>
    <w:p w:rsidR="007935CC" w:rsidRPr="007935CC" w:rsidRDefault="007935CC" w:rsidP="007935CC">
      <w:pPr>
        <w:adjustRightInd/>
        <w:ind w:firstLine="0"/>
        <w:jc w:val="center"/>
        <w:rPr>
          <w:rFonts w:ascii="Times New Roman" w:hAnsi="Times New Roman" w:cs="Times New Roman"/>
          <w:sz w:val="30"/>
          <w:szCs w:val="30"/>
        </w:rPr>
      </w:pPr>
    </w:p>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Подпрограмма 1</w:t>
      </w:r>
    </w:p>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 xml:space="preserve">«Развитие дошкольного образования, создание условий </w:t>
      </w:r>
    </w:p>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для осуществления присмотра и ухода за детьми»</w:t>
      </w: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0"/>
        <w:jc w:val="center"/>
        <w:outlineLvl w:val="2"/>
        <w:rPr>
          <w:rFonts w:ascii="Times New Roman" w:hAnsi="Times New Roman" w:cs="Times New Roman"/>
          <w:sz w:val="30"/>
          <w:szCs w:val="30"/>
        </w:rPr>
      </w:pPr>
      <w:r w:rsidRPr="007935CC">
        <w:rPr>
          <w:rFonts w:ascii="Times New Roman" w:hAnsi="Times New Roman" w:cs="Times New Roman"/>
          <w:sz w:val="30"/>
          <w:szCs w:val="30"/>
        </w:rPr>
        <w:lastRenderedPageBreak/>
        <w:t>Паспорт подпрограммы 1</w:t>
      </w:r>
    </w:p>
    <w:p w:rsidR="007935CC" w:rsidRPr="007935CC" w:rsidRDefault="007935CC" w:rsidP="007935CC">
      <w:pPr>
        <w:adjustRightInd/>
        <w:ind w:firstLine="0"/>
        <w:rPr>
          <w:rFonts w:ascii="Times New Roman" w:hAnsi="Times New Roman" w:cs="Times New Roman"/>
          <w:sz w:val="30"/>
          <w:szCs w:val="3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right w:w="62" w:type="dxa"/>
        </w:tblCellMar>
        <w:tblLook w:val="0000" w:firstRow="0" w:lastRow="0" w:firstColumn="0" w:lastColumn="0" w:noHBand="0" w:noVBand="0"/>
      </w:tblPr>
      <w:tblGrid>
        <w:gridCol w:w="2835"/>
        <w:gridCol w:w="6521"/>
      </w:tblGrid>
      <w:tr w:rsidR="007935CC" w:rsidRPr="007935CC" w:rsidTr="007935CC">
        <w:tc>
          <w:tcPr>
            <w:tcW w:w="2835"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Наименование по</w:t>
            </w:r>
            <w:r w:rsidRPr="007935CC">
              <w:rPr>
                <w:rFonts w:ascii="Times New Roman" w:hAnsi="Times New Roman" w:cs="Times New Roman"/>
                <w:sz w:val="30"/>
                <w:szCs w:val="30"/>
              </w:rPr>
              <w:t>д</w:t>
            </w:r>
            <w:r w:rsidRPr="007935CC">
              <w:rPr>
                <w:rFonts w:ascii="Times New Roman" w:hAnsi="Times New Roman" w:cs="Times New Roman"/>
                <w:sz w:val="30"/>
                <w:szCs w:val="30"/>
              </w:rPr>
              <w:t>программы</w:t>
            </w:r>
          </w:p>
        </w:tc>
        <w:tc>
          <w:tcPr>
            <w:tcW w:w="6521"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«Развитие дошкольного образования, создание условий для осуществления присмотра и ухода               за детьми»</w:t>
            </w:r>
          </w:p>
        </w:tc>
      </w:tr>
      <w:tr w:rsidR="007935CC" w:rsidRPr="007935CC" w:rsidTr="007935CC">
        <w:tc>
          <w:tcPr>
            <w:tcW w:w="2835"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Исполнители мер</w:t>
            </w:r>
            <w:r w:rsidRPr="007935CC">
              <w:rPr>
                <w:rFonts w:ascii="Times New Roman" w:hAnsi="Times New Roman" w:cs="Times New Roman"/>
                <w:sz w:val="30"/>
                <w:szCs w:val="30"/>
              </w:rPr>
              <w:t>о</w:t>
            </w:r>
            <w:r w:rsidRPr="007935CC">
              <w:rPr>
                <w:rFonts w:ascii="Times New Roman" w:hAnsi="Times New Roman" w:cs="Times New Roman"/>
                <w:sz w:val="30"/>
                <w:szCs w:val="30"/>
              </w:rPr>
              <w:t>приятий подпр</w:t>
            </w:r>
            <w:r w:rsidRPr="007935CC">
              <w:rPr>
                <w:rFonts w:ascii="Times New Roman" w:hAnsi="Times New Roman" w:cs="Times New Roman"/>
                <w:sz w:val="30"/>
                <w:szCs w:val="30"/>
              </w:rPr>
              <w:t>о</w:t>
            </w:r>
            <w:r w:rsidRPr="007935CC">
              <w:rPr>
                <w:rFonts w:ascii="Times New Roman" w:hAnsi="Times New Roman" w:cs="Times New Roman"/>
                <w:sz w:val="30"/>
                <w:szCs w:val="30"/>
              </w:rPr>
              <w:t>граммы</w:t>
            </w:r>
          </w:p>
        </w:tc>
        <w:tc>
          <w:tcPr>
            <w:tcW w:w="6521"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главное управление образования;</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управление социальной защиты населения;</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департамент градостроительства;</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департамент муниципального имущества и з</w:t>
            </w:r>
            <w:r w:rsidRPr="007935CC">
              <w:rPr>
                <w:rFonts w:ascii="Times New Roman" w:hAnsi="Times New Roman" w:cs="Times New Roman"/>
                <w:sz w:val="30"/>
                <w:szCs w:val="30"/>
              </w:rPr>
              <w:t>е</w:t>
            </w:r>
            <w:r w:rsidRPr="007935CC">
              <w:rPr>
                <w:rFonts w:ascii="Times New Roman" w:hAnsi="Times New Roman" w:cs="Times New Roman"/>
                <w:sz w:val="30"/>
                <w:szCs w:val="30"/>
              </w:rPr>
              <w:t>мельных отношений</w:t>
            </w:r>
          </w:p>
        </w:tc>
      </w:tr>
      <w:tr w:rsidR="007935CC" w:rsidRPr="007935CC" w:rsidTr="007935CC">
        <w:tc>
          <w:tcPr>
            <w:tcW w:w="2835"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Цель подпрограммы</w:t>
            </w:r>
          </w:p>
        </w:tc>
        <w:tc>
          <w:tcPr>
            <w:tcW w:w="6521"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предоставление общедоступного и качественн</w:t>
            </w:r>
            <w:r w:rsidRPr="007935CC">
              <w:rPr>
                <w:rFonts w:ascii="Times New Roman" w:hAnsi="Times New Roman" w:cs="Times New Roman"/>
                <w:sz w:val="30"/>
                <w:szCs w:val="30"/>
              </w:rPr>
              <w:t>о</w:t>
            </w:r>
            <w:r w:rsidRPr="007935CC">
              <w:rPr>
                <w:rFonts w:ascii="Times New Roman" w:hAnsi="Times New Roman" w:cs="Times New Roman"/>
                <w:sz w:val="30"/>
                <w:szCs w:val="30"/>
              </w:rPr>
              <w:t>го дошкольного образования</w:t>
            </w:r>
          </w:p>
        </w:tc>
      </w:tr>
      <w:tr w:rsidR="007935CC" w:rsidRPr="007935CC" w:rsidTr="007935CC">
        <w:tc>
          <w:tcPr>
            <w:tcW w:w="2835"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Задачи подпрогра</w:t>
            </w:r>
            <w:r w:rsidRPr="007935CC">
              <w:rPr>
                <w:rFonts w:ascii="Times New Roman" w:hAnsi="Times New Roman" w:cs="Times New Roman"/>
                <w:sz w:val="30"/>
                <w:szCs w:val="30"/>
              </w:rPr>
              <w:t>м</w:t>
            </w:r>
            <w:r w:rsidRPr="007935CC">
              <w:rPr>
                <w:rFonts w:ascii="Times New Roman" w:hAnsi="Times New Roman" w:cs="Times New Roman"/>
                <w:sz w:val="30"/>
                <w:szCs w:val="30"/>
              </w:rPr>
              <w:t>мы</w:t>
            </w:r>
          </w:p>
        </w:tc>
        <w:tc>
          <w:tcPr>
            <w:tcW w:w="6521"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1. Развитие вариативных форм получения до-школьного образования для детей с различным уровнем образовательных потребностей.</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2. Обновление содержания и технологий д</w:t>
            </w:r>
            <w:r w:rsidRPr="007935CC">
              <w:rPr>
                <w:rFonts w:ascii="Times New Roman" w:hAnsi="Times New Roman" w:cs="Times New Roman"/>
                <w:sz w:val="30"/>
                <w:szCs w:val="30"/>
              </w:rPr>
              <w:t>о</w:t>
            </w:r>
            <w:r w:rsidRPr="007935CC">
              <w:rPr>
                <w:rFonts w:ascii="Times New Roman" w:hAnsi="Times New Roman" w:cs="Times New Roman"/>
                <w:sz w:val="30"/>
                <w:szCs w:val="30"/>
              </w:rPr>
              <w:t>школьного образования.</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3. Обеспечение материально-технических и ка</w:t>
            </w:r>
            <w:r w:rsidRPr="007935CC">
              <w:rPr>
                <w:rFonts w:ascii="Times New Roman" w:hAnsi="Times New Roman" w:cs="Times New Roman"/>
                <w:sz w:val="30"/>
                <w:szCs w:val="30"/>
              </w:rPr>
              <w:t>д</w:t>
            </w:r>
            <w:r w:rsidRPr="007935CC">
              <w:rPr>
                <w:rFonts w:ascii="Times New Roman" w:hAnsi="Times New Roman" w:cs="Times New Roman"/>
                <w:sz w:val="30"/>
                <w:szCs w:val="30"/>
              </w:rPr>
              <w:t>ровых ресурсов в соответствии с федеральными государственными образовательными стандарт</w:t>
            </w:r>
            <w:r w:rsidRPr="007935CC">
              <w:rPr>
                <w:rFonts w:ascii="Times New Roman" w:hAnsi="Times New Roman" w:cs="Times New Roman"/>
                <w:sz w:val="30"/>
                <w:szCs w:val="30"/>
              </w:rPr>
              <w:t>а</w:t>
            </w:r>
            <w:r w:rsidRPr="007935CC">
              <w:rPr>
                <w:rFonts w:ascii="Times New Roman" w:hAnsi="Times New Roman" w:cs="Times New Roman"/>
                <w:sz w:val="30"/>
                <w:szCs w:val="30"/>
              </w:rPr>
              <w:t>ми дошкольного образования</w:t>
            </w:r>
          </w:p>
        </w:tc>
      </w:tr>
      <w:tr w:rsidR="007935CC" w:rsidRPr="007935CC" w:rsidTr="007935CC">
        <w:tc>
          <w:tcPr>
            <w:tcW w:w="2835"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Показатели резул</w:t>
            </w:r>
            <w:r w:rsidRPr="007935CC">
              <w:rPr>
                <w:rFonts w:ascii="Times New Roman" w:hAnsi="Times New Roman" w:cs="Times New Roman"/>
                <w:sz w:val="30"/>
                <w:szCs w:val="30"/>
              </w:rPr>
              <w:t>ь</w:t>
            </w:r>
            <w:r w:rsidRPr="007935CC">
              <w:rPr>
                <w:rFonts w:ascii="Times New Roman" w:hAnsi="Times New Roman" w:cs="Times New Roman"/>
                <w:sz w:val="30"/>
                <w:szCs w:val="30"/>
              </w:rPr>
              <w:t>тативности подпр</w:t>
            </w:r>
            <w:r w:rsidRPr="007935CC">
              <w:rPr>
                <w:rFonts w:ascii="Times New Roman" w:hAnsi="Times New Roman" w:cs="Times New Roman"/>
                <w:sz w:val="30"/>
                <w:szCs w:val="30"/>
              </w:rPr>
              <w:t>о</w:t>
            </w:r>
            <w:r w:rsidRPr="007935CC">
              <w:rPr>
                <w:rFonts w:ascii="Times New Roman" w:hAnsi="Times New Roman" w:cs="Times New Roman"/>
                <w:sz w:val="30"/>
                <w:szCs w:val="30"/>
              </w:rPr>
              <w:t>граммы</w:t>
            </w:r>
          </w:p>
        </w:tc>
        <w:tc>
          <w:tcPr>
            <w:tcW w:w="6521" w:type="dxa"/>
          </w:tcPr>
          <w:p w:rsidR="007935CC" w:rsidRPr="007935CC" w:rsidRDefault="007935CC" w:rsidP="007935CC">
            <w:pPr>
              <w:widowControl/>
              <w:ind w:firstLine="0"/>
              <w:jc w:val="left"/>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доля детей, получающих дошкольное образов</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ние в вариативных формах (служба ранней п</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мощи, лекотека, центры игровой поддержки р</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бенка и другие, включая негосударственный се</w:t>
            </w:r>
            <w:r w:rsidRPr="007935CC">
              <w:rPr>
                <w:rFonts w:ascii="Times New Roman" w:eastAsia="Calibri" w:hAnsi="Times New Roman" w:cs="Times New Roman"/>
                <w:sz w:val="30"/>
                <w:szCs w:val="30"/>
                <w:lang w:eastAsia="en-US"/>
              </w:rPr>
              <w:t>к</w:t>
            </w:r>
            <w:r w:rsidRPr="007935CC">
              <w:rPr>
                <w:rFonts w:ascii="Times New Roman" w:eastAsia="Calibri" w:hAnsi="Times New Roman" w:cs="Times New Roman"/>
                <w:sz w:val="30"/>
                <w:szCs w:val="30"/>
                <w:lang w:eastAsia="en-US"/>
              </w:rPr>
              <w:t>тор), в общей численности детей, получающих дошкольное образование, в том числе по годам:</w:t>
            </w:r>
          </w:p>
          <w:p w:rsidR="007935CC" w:rsidRPr="007935CC" w:rsidRDefault="007935CC" w:rsidP="007935CC">
            <w:pPr>
              <w:widowControl/>
              <w:ind w:firstLine="0"/>
              <w:jc w:val="left"/>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2020 год – 5,2%;</w:t>
            </w:r>
          </w:p>
          <w:p w:rsidR="007935CC" w:rsidRPr="007935CC" w:rsidRDefault="007935CC" w:rsidP="007935CC">
            <w:pPr>
              <w:widowControl/>
              <w:ind w:firstLine="0"/>
              <w:jc w:val="left"/>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2021 год – 5,4%;</w:t>
            </w:r>
          </w:p>
          <w:p w:rsidR="007935CC" w:rsidRPr="007935CC" w:rsidRDefault="007935CC" w:rsidP="007935CC">
            <w:pPr>
              <w:widowControl/>
              <w:ind w:firstLine="0"/>
              <w:jc w:val="left"/>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2022 год – 5,9%;</w:t>
            </w:r>
          </w:p>
          <w:p w:rsidR="007935CC" w:rsidRPr="007935CC" w:rsidRDefault="007935CC" w:rsidP="007935CC">
            <w:pPr>
              <w:widowControl/>
              <w:ind w:firstLine="0"/>
              <w:jc w:val="left"/>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Доля детей в возрасте 1-6 лет, состоящих на уч</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те для определения в муниципальные дошкол</w:t>
            </w:r>
            <w:r w:rsidRPr="007935CC">
              <w:rPr>
                <w:rFonts w:ascii="Times New Roman" w:eastAsia="Calibri" w:hAnsi="Times New Roman" w:cs="Times New Roman"/>
                <w:sz w:val="30"/>
                <w:szCs w:val="30"/>
                <w:lang w:eastAsia="en-US"/>
              </w:rPr>
              <w:t>ь</w:t>
            </w:r>
            <w:r w:rsidRPr="007935CC">
              <w:rPr>
                <w:rFonts w:ascii="Times New Roman" w:eastAsia="Calibri" w:hAnsi="Times New Roman" w:cs="Times New Roman"/>
                <w:sz w:val="30"/>
                <w:szCs w:val="30"/>
                <w:lang w:eastAsia="en-US"/>
              </w:rPr>
              <w:t>ные образовательные учреждения, в общей чи</w:t>
            </w:r>
            <w:r w:rsidRPr="007935CC">
              <w:rPr>
                <w:rFonts w:ascii="Times New Roman" w:eastAsia="Calibri" w:hAnsi="Times New Roman" w:cs="Times New Roman"/>
                <w:sz w:val="30"/>
                <w:szCs w:val="30"/>
                <w:lang w:eastAsia="en-US"/>
              </w:rPr>
              <w:t>с</w:t>
            </w:r>
            <w:r w:rsidRPr="007935CC">
              <w:rPr>
                <w:rFonts w:ascii="Times New Roman" w:eastAsia="Calibri" w:hAnsi="Times New Roman" w:cs="Times New Roman"/>
                <w:sz w:val="30"/>
                <w:szCs w:val="30"/>
                <w:lang w:eastAsia="en-US"/>
              </w:rPr>
              <w:t>ленности детей в возрасте 1-6 лет,  в том числе по годам:</w:t>
            </w:r>
          </w:p>
          <w:p w:rsidR="007935CC" w:rsidRPr="007935CC" w:rsidRDefault="007935CC" w:rsidP="007935CC">
            <w:pPr>
              <w:widowControl/>
              <w:ind w:firstLine="0"/>
              <w:jc w:val="left"/>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2020 год – 2,2%;</w:t>
            </w:r>
          </w:p>
          <w:p w:rsidR="007935CC" w:rsidRPr="007935CC" w:rsidRDefault="007935CC" w:rsidP="007935CC">
            <w:pPr>
              <w:widowControl/>
              <w:ind w:firstLine="0"/>
              <w:jc w:val="left"/>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2021 год – 2,2 %;</w:t>
            </w:r>
          </w:p>
          <w:p w:rsidR="007935CC" w:rsidRPr="007935CC" w:rsidRDefault="007935CC" w:rsidP="007935CC">
            <w:pPr>
              <w:widowControl/>
              <w:ind w:firstLine="0"/>
              <w:jc w:val="left"/>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2022 год – 2,2 %;</w:t>
            </w:r>
          </w:p>
          <w:p w:rsidR="007935CC" w:rsidRPr="007935CC" w:rsidRDefault="007935CC" w:rsidP="007935CC">
            <w:pPr>
              <w:widowControl/>
              <w:ind w:firstLine="0"/>
              <w:jc w:val="left"/>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количество дополнительно созданных мест для детей в системе дошкольного образования, в том числе по годам:</w:t>
            </w:r>
          </w:p>
          <w:p w:rsidR="007935CC" w:rsidRPr="007935CC" w:rsidRDefault="007935CC" w:rsidP="007935CC">
            <w:pPr>
              <w:widowControl/>
              <w:ind w:firstLine="0"/>
              <w:jc w:val="left"/>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lastRenderedPageBreak/>
              <w:t>2020 год – 2 040 мест;</w:t>
            </w:r>
          </w:p>
          <w:p w:rsidR="007935CC" w:rsidRPr="007935CC" w:rsidRDefault="007935CC" w:rsidP="007935CC">
            <w:pPr>
              <w:widowControl/>
              <w:ind w:firstLine="0"/>
              <w:jc w:val="left"/>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2021 год – 730 мест;</w:t>
            </w:r>
          </w:p>
          <w:p w:rsidR="007935CC" w:rsidRPr="007935CC" w:rsidRDefault="007935CC" w:rsidP="007935CC">
            <w:pPr>
              <w:widowControl/>
              <w:ind w:firstLine="0"/>
              <w:jc w:val="left"/>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2022 год – 0 мест</w:t>
            </w:r>
          </w:p>
        </w:tc>
      </w:tr>
      <w:tr w:rsidR="007935CC" w:rsidRPr="007935CC" w:rsidTr="007935CC">
        <w:tc>
          <w:tcPr>
            <w:tcW w:w="2835" w:type="dxa"/>
            <w:tcBorders>
              <w:bottom w:val="single" w:sz="4" w:space="0" w:color="auto"/>
            </w:tcBorders>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lastRenderedPageBreak/>
              <w:t>Сроки реализации подпрограммы</w:t>
            </w:r>
          </w:p>
        </w:tc>
        <w:tc>
          <w:tcPr>
            <w:tcW w:w="6521" w:type="dxa"/>
            <w:tcBorders>
              <w:bottom w:val="single" w:sz="4" w:space="0" w:color="auto"/>
            </w:tcBorders>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2020 год и плановый период 2021–2022 годов</w:t>
            </w:r>
          </w:p>
        </w:tc>
      </w:tr>
      <w:tr w:rsidR="007935CC" w:rsidRPr="007935CC" w:rsidTr="007935CC">
        <w:tblPrEx>
          <w:tblBorders>
            <w:insideH w:val="nil"/>
          </w:tblBorders>
        </w:tblPrEx>
        <w:tc>
          <w:tcPr>
            <w:tcW w:w="2835" w:type="dxa"/>
            <w:tcBorders>
              <w:top w:val="single" w:sz="4" w:space="0" w:color="auto"/>
              <w:bottom w:val="single" w:sz="4" w:space="0" w:color="auto"/>
            </w:tcBorders>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Объемы и источн</w:t>
            </w:r>
            <w:r w:rsidRPr="007935CC">
              <w:rPr>
                <w:rFonts w:ascii="Times New Roman" w:hAnsi="Times New Roman" w:cs="Times New Roman"/>
                <w:sz w:val="30"/>
                <w:szCs w:val="30"/>
              </w:rPr>
              <w:t>и</w:t>
            </w:r>
            <w:r w:rsidRPr="007935CC">
              <w:rPr>
                <w:rFonts w:ascii="Times New Roman" w:hAnsi="Times New Roman" w:cs="Times New Roman"/>
                <w:sz w:val="30"/>
                <w:szCs w:val="30"/>
              </w:rPr>
              <w:t>ки финансирования подпрограммы</w:t>
            </w:r>
          </w:p>
        </w:tc>
        <w:tc>
          <w:tcPr>
            <w:tcW w:w="6521" w:type="dxa"/>
            <w:tcBorders>
              <w:top w:val="single" w:sz="4" w:space="0" w:color="auto"/>
              <w:bottom w:val="single" w:sz="4" w:space="0" w:color="auto"/>
            </w:tcBorders>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объем бюджетных ассигнований на реализацию подпрограммы  составит 21 497 009,38 тыс. ру</w:t>
            </w:r>
            <w:r w:rsidRPr="007935CC">
              <w:rPr>
                <w:rFonts w:ascii="Times New Roman" w:hAnsi="Times New Roman" w:cs="Times New Roman"/>
                <w:sz w:val="30"/>
                <w:szCs w:val="30"/>
              </w:rPr>
              <w:t>б</w:t>
            </w:r>
            <w:r w:rsidRPr="007935CC">
              <w:rPr>
                <w:rFonts w:ascii="Times New Roman" w:hAnsi="Times New Roman" w:cs="Times New Roman"/>
                <w:sz w:val="30"/>
                <w:szCs w:val="30"/>
              </w:rPr>
              <w:t>лей, в том числе:</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на 2020 год, всего – 8 099 975,14 тыс. рублей, в том числе:</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средства бюджета города – 3 799 451,65 тыс. рублей;</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средства краевого бюджета – 3 405 548,80 тыс. рублей;</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средства федерального бюджета – 894 974,69 тыс. рублей;</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на 2021 год, всего – 6 889 491,97 тыс. рублей, в том числе:</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средства бюджета города – 3 152 916,97 тыс. рублей;</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средства краевого бюджета – 3 377 351,40 тыс. рублей;</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средства федерального бюджета – 359 223,60 тыс. рублей;</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на 2022 год, всего – 6 507 542,27 тыс. рублей, в том числе:</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средства бюджета города – 3 149 097,47 тыс. рублей;</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средства краевого бюджета – 3 358 444,80 тыс. рублей;</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средства федерального бюджета – 0,00 тыс. ру</w:t>
            </w:r>
            <w:r w:rsidRPr="007935CC">
              <w:rPr>
                <w:rFonts w:ascii="Times New Roman" w:hAnsi="Times New Roman" w:cs="Times New Roman"/>
                <w:sz w:val="30"/>
                <w:szCs w:val="30"/>
              </w:rPr>
              <w:t>б</w:t>
            </w:r>
            <w:r w:rsidRPr="007935CC">
              <w:rPr>
                <w:rFonts w:ascii="Times New Roman" w:hAnsi="Times New Roman" w:cs="Times New Roman"/>
                <w:sz w:val="30"/>
                <w:szCs w:val="30"/>
              </w:rPr>
              <w:t>лей;</w:t>
            </w:r>
          </w:p>
        </w:tc>
      </w:tr>
    </w:tbl>
    <w:p w:rsidR="007935CC" w:rsidRPr="007935CC" w:rsidRDefault="007935CC" w:rsidP="007935CC">
      <w:pPr>
        <w:adjustRightInd/>
        <w:ind w:firstLine="0"/>
        <w:jc w:val="center"/>
        <w:outlineLvl w:val="2"/>
        <w:rPr>
          <w:rFonts w:ascii="Times New Roman" w:hAnsi="Times New Roman" w:cs="Times New Roman"/>
          <w:sz w:val="30"/>
          <w:szCs w:val="30"/>
        </w:rPr>
      </w:pPr>
    </w:p>
    <w:p w:rsidR="007935CC" w:rsidRPr="007935CC" w:rsidRDefault="007935CC" w:rsidP="007935CC">
      <w:pPr>
        <w:adjustRightInd/>
        <w:ind w:firstLine="0"/>
        <w:jc w:val="center"/>
        <w:outlineLvl w:val="2"/>
        <w:rPr>
          <w:rFonts w:ascii="Times New Roman" w:hAnsi="Times New Roman" w:cs="Times New Roman"/>
          <w:sz w:val="30"/>
          <w:szCs w:val="30"/>
        </w:rPr>
      </w:pPr>
      <w:r w:rsidRPr="007935CC">
        <w:rPr>
          <w:rFonts w:ascii="Times New Roman" w:hAnsi="Times New Roman" w:cs="Times New Roman"/>
          <w:sz w:val="30"/>
          <w:szCs w:val="30"/>
        </w:rPr>
        <w:t>1. Постановка общегородской проблемы подпрограммы 1</w:t>
      </w: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городе происходит увеличение числа горожан за счет естестве</w:t>
      </w:r>
      <w:r w:rsidRPr="007935CC">
        <w:rPr>
          <w:rFonts w:ascii="Times New Roman" w:hAnsi="Times New Roman" w:cs="Times New Roman"/>
          <w:sz w:val="30"/>
          <w:szCs w:val="30"/>
        </w:rPr>
        <w:t>н</w:t>
      </w:r>
      <w:r w:rsidRPr="007935CC">
        <w:rPr>
          <w:rFonts w:ascii="Times New Roman" w:hAnsi="Times New Roman" w:cs="Times New Roman"/>
          <w:sz w:val="30"/>
          <w:szCs w:val="30"/>
        </w:rPr>
        <w:t>ного и миграционного прироста населения. В связи с положительной динамикой рождаемости численность детей от 0 до 7 лет в ближайшие годы будет расти.</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Муниципальные дошкольные образовательные учреждения пос</w:t>
      </w:r>
      <w:r w:rsidRPr="007935CC">
        <w:rPr>
          <w:rFonts w:ascii="Times New Roman" w:hAnsi="Times New Roman" w:cs="Times New Roman"/>
          <w:sz w:val="30"/>
          <w:szCs w:val="30"/>
        </w:rPr>
        <w:t>е</w:t>
      </w:r>
      <w:r w:rsidRPr="007935CC">
        <w:rPr>
          <w:rFonts w:ascii="Times New Roman" w:hAnsi="Times New Roman" w:cs="Times New Roman"/>
          <w:sz w:val="30"/>
          <w:szCs w:val="30"/>
        </w:rPr>
        <w:t>щают 48 977 детей в возрасте 1,5 до 7 лет.</w:t>
      </w:r>
    </w:p>
    <w:p w:rsidR="007935CC" w:rsidRPr="007935CC" w:rsidRDefault="007935CC" w:rsidP="007935CC">
      <w:pPr>
        <w:widowControl/>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lastRenderedPageBreak/>
        <w:t>В связи с этим одним из основных приоритетов в области соц</w:t>
      </w:r>
      <w:r w:rsidRPr="007935CC">
        <w:rPr>
          <w:rFonts w:ascii="Times New Roman" w:eastAsia="Calibri" w:hAnsi="Times New Roman" w:cs="Times New Roman"/>
          <w:sz w:val="30"/>
          <w:szCs w:val="30"/>
          <w:lang w:eastAsia="en-US"/>
        </w:rPr>
        <w:t>и</w:t>
      </w:r>
      <w:r w:rsidRPr="007935CC">
        <w:rPr>
          <w:rFonts w:ascii="Times New Roman" w:eastAsia="Calibri" w:hAnsi="Times New Roman" w:cs="Times New Roman"/>
          <w:sz w:val="30"/>
          <w:szCs w:val="30"/>
          <w:lang w:eastAsia="en-US"/>
        </w:rPr>
        <w:t>альной политики города Красноярска является обеспечение госуда</w:t>
      </w:r>
      <w:r w:rsidRPr="007935CC">
        <w:rPr>
          <w:rFonts w:ascii="Times New Roman" w:eastAsia="Calibri" w:hAnsi="Times New Roman" w:cs="Times New Roman"/>
          <w:sz w:val="30"/>
          <w:szCs w:val="30"/>
          <w:lang w:eastAsia="en-US"/>
        </w:rPr>
        <w:t>р</w:t>
      </w:r>
      <w:r w:rsidRPr="007935CC">
        <w:rPr>
          <w:rFonts w:ascii="Times New Roman" w:eastAsia="Calibri" w:hAnsi="Times New Roman" w:cs="Times New Roman"/>
          <w:sz w:val="30"/>
          <w:szCs w:val="30"/>
          <w:lang w:eastAsia="en-US"/>
        </w:rPr>
        <w:t>ственных гарантий доступного и качественного образования, соотве</w:t>
      </w:r>
      <w:r w:rsidRPr="007935CC">
        <w:rPr>
          <w:rFonts w:ascii="Times New Roman" w:eastAsia="Calibri" w:hAnsi="Times New Roman" w:cs="Times New Roman"/>
          <w:sz w:val="30"/>
          <w:szCs w:val="30"/>
          <w:lang w:eastAsia="en-US"/>
        </w:rPr>
        <w:t>т</w:t>
      </w:r>
      <w:r w:rsidRPr="007935CC">
        <w:rPr>
          <w:rFonts w:ascii="Times New Roman" w:eastAsia="Calibri" w:hAnsi="Times New Roman" w:cs="Times New Roman"/>
          <w:sz w:val="30"/>
          <w:szCs w:val="30"/>
          <w:lang w:eastAsia="en-US"/>
        </w:rPr>
        <w:t>ствующего п</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требностям современного общества. В сфере дошкольного образования – это обеспечение равных стартовых условий для послед</w:t>
      </w:r>
      <w:r w:rsidRPr="007935CC">
        <w:rPr>
          <w:rFonts w:ascii="Times New Roman" w:eastAsia="Calibri" w:hAnsi="Times New Roman" w:cs="Times New Roman"/>
          <w:sz w:val="30"/>
          <w:szCs w:val="30"/>
          <w:lang w:eastAsia="en-US"/>
        </w:rPr>
        <w:t>у</w:t>
      </w:r>
      <w:r w:rsidRPr="007935CC">
        <w:rPr>
          <w:rFonts w:ascii="Times New Roman" w:eastAsia="Calibri" w:hAnsi="Times New Roman" w:cs="Times New Roman"/>
          <w:sz w:val="30"/>
          <w:szCs w:val="30"/>
          <w:lang w:eastAsia="en-US"/>
        </w:rPr>
        <w:t>ющего успешного обучения ребенка в школе. При этом доступность х</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рактеризуется возможностью выбора разных форм получения образов</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ния, а качество – возможностями и способностями ребенка к освоению программ на п</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следующих уровнях образования.</w:t>
      </w:r>
    </w:p>
    <w:p w:rsidR="007935CC" w:rsidRPr="007935CC" w:rsidRDefault="007935CC" w:rsidP="007935CC">
      <w:pPr>
        <w:widowControl/>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В настоящее время в образовательной практике города реализую</w:t>
      </w:r>
      <w:r w:rsidRPr="007935CC">
        <w:rPr>
          <w:rFonts w:ascii="Times New Roman" w:eastAsia="Calibri" w:hAnsi="Times New Roman" w:cs="Times New Roman"/>
          <w:sz w:val="30"/>
          <w:szCs w:val="30"/>
          <w:lang w:eastAsia="en-US"/>
        </w:rPr>
        <w:t>т</w:t>
      </w:r>
      <w:r w:rsidRPr="007935CC">
        <w:rPr>
          <w:rFonts w:ascii="Times New Roman" w:eastAsia="Calibri" w:hAnsi="Times New Roman" w:cs="Times New Roman"/>
          <w:sz w:val="30"/>
          <w:szCs w:val="30"/>
          <w:lang w:eastAsia="en-US"/>
        </w:rPr>
        <w:t>ся две основные модели обеспечения равных стартовых возможностей получения дошкольного образования для детей: группы общеразвив</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ющей направленности и группы по присмотру и уходу за детьми д</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школьного возраста на базе частных детских садов, заключивших ко</w:t>
      </w:r>
      <w:r w:rsidRPr="007935CC">
        <w:rPr>
          <w:rFonts w:ascii="Times New Roman" w:eastAsia="Calibri" w:hAnsi="Times New Roman" w:cs="Times New Roman"/>
          <w:sz w:val="30"/>
          <w:szCs w:val="30"/>
          <w:lang w:eastAsia="en-US"/>
        </w:rPr>
        <w:t>н</w:t>
      </w:r>
      <w:r w:rsidRPr="007935CC">
        <w:rPr>
          <w:rFonts w:ascii="Times New Roman" w:eastAsia="Calibri" w:hAnsi="Times New Roman" w:cs="Times New Roman"/>
          <w:sz w:val="30"/>
          <w:szCs w:val="30"/>
          <w:lang w:eastAsia="en-US"/>
        </w:rPr>
        <w:t>тракт. В настоящее время осуществлен выкуп 3 211 мест для детей в возрасте от 3 до 7лет в системе дошкольного образования. Дополн</w:t>
      </w:r>
      <w:r w:rsidRPr="007935CC">
        <w:rPr>
          <w:rFonts w:ascii="Times New Roman" w:eastAsia="Calibri" w:hAnsi="Times New Roman" w:cs="Times New Roman"/>
          <w:sz w:val="30"/>
          <w:szCs w:val="30"/>
          <w:lang w:eastAsia="en-US"/>
        </w:rPr>
        <w:t>и</w:t>
      </w:r>
      <w:r w:rsidRPr="007935CC">
        <w:rPr>
          <w:rFonts w:ascii="Times New Roman" w:eastAsia="Calibri" w:hAnsi="Times New Roman" w:cs="Times New Roman"/>
          <w:sz w:val="30"/>
          <w:szCs w:val="30"/>
          <w:lang w:eastAsia="en-US"/>
        </w:rPr>
        <w:t xml:space="preserve">тельно в 2019 году приобретено 500 мест для детей в возрасте от 1,5 до 7 лет. </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Частные детские сады способствуют решению важной задачи – дефицит мест в дошкольных учреждениях в районах массовой жилой застройки. Большинство частных садиков находя</w:t>
      </w:r>
      <w:r w:rsidRPr="007935CC">
        <w:rPr>
          <w:rFonts w:ascii="Times New Roman" w:hAnsi="Times New Roman" w:cs="Times New Roman"/>
          <w:sz w:val="30"/>
          <w:szCs w:val="30"/>
        </w:rPr>
        <w:t>т</w:t>
      </w:r>
      <w:r w:rsidRPr="007935CC">
        <w:rPr>
          <w:rFonts w:ascii="Times New Roman" w:hAnsi="Times New Roman" w:cs="Times New Roman"/>
          <w:sz w:val="30"/>
          <w:szCs w:val="30"/>
        </w:rPr>
        <w:t>ся в микрорайонах с наибольшим числом семей, отказавшихся от ранее предоставленных в детских садах мест по причине их удаленности от д</w:t>
      </w:r>
      <w:r w:rsidRPr="007935CC">
        <w:rPr>
          <w:rFonts w:ascii="Times New Roman" w:hAnsi="Times New Roman" w:cs="Times New Roman"/>
          <w:sz w:val="30"/>
          <w:szCs w:val="30"/>
        </w:rPr>
        <w:t>о</w:t>
      </w:r>
      <w:r w:rsidRPr="007935CC">
        <w:rPr>
          <w:rFonts w:ascii="Times New Roman" w:hAnsi="Times New Roman" w:cs="Times New Roman"/>
          <w:sz w:val="30"/>
          <w:szCs w:val="30"/>
        </w:rPr>
        <w:t>ма.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Альтернативной формой организации предоставления дошкольн</w:t>
      </w:r>
      <w:r w:rsidRPr="007935CC">
        <w:rPr>
          <w:rFonts w:ascii="Times New Roman" w:hAnsi="Times New Roman" w:cs="Times New Roman"/>
          <w:sz w:val="30"/>
          <w:szCs w:val="30"/>
        </w:rPr>
        <w:t>о</w:t>
      </w:r>
      <w:r w:rsidRPr="007935CC">
        <w:rPr>
          <w:rFonts w:ascii="Times New Roman" w:hAnsi="Times New Roman" w:cs="Times New Roman"/>
          <w:sz w:val="30"/>
          <w:szCs w:val="30"/>
        </w:rPr>
        <w:t>го образования может считаться пред</w:t>
      </w:r>
      <w:r w:rsidRPr="007935CC">
        <w:rPr>
          <w:rFonts w:ascii="Times New Roman" w:hAnsi="Times New Roman" w:cs="Times New Roman"/>
          <w:sz w:val="30"/>
          <w:szCs w:val="30"/>
        </w:rPr>
        <w:t>о</w:t>
      </w:r>
      <w:r w:rsidRPr="007935CC">
        <w:rPr>
          <w:rFonts w:ascii="Times New Roman" w:hAnsi="Times New Roman" w:cs="Times New Roman"/>
          <w:sz w:val="30"/>
          <w:szCs w:val="30"/>
        </w:rPr>
        <w:t>ставление ежемесячной денежной выплаты в размере 6,0 тыс. руб. Данная мера социальной поддержки пользуется особым доверием со стороны населения, поскольку позвол</w:t>
      </w:r>
      <w:r w:rsidRPr="007935CC">
        <w:rPr>
          <w:rFonts w:ascii="Times New Roman" w:hAnsi="Times New Roman" w:cs="Times New Roman"/>
          <w:sz w:val="30"/>
          <w:szCs w:val="30"/>
        </w:rPr>
        <w:t>я</w:t>
      </w:r>
      <w:r w:rsidRPr="007935CC">
        <w:rPr>
          <w:rFonts w:ascii="Times New Roman" w:hAnsi="Times New Roman" w:cs="Times New Roman"/>
          <w:sz w:val="30"/>
          <w:szCs w:val="30"/>
        </w:rPr>
        <w:t>ет родителям самостоятельно определять форму получения дошкольн</w:t>
      </w:r>
      <w:r w:rsidRPr="007935CC">
        <w:rPr>
          <w:rFonts w:ascii="Times New Roman" w:hAnsi="Times New Roman" w:cs="Times New Roman"/>
          <w:sz w:val="30"/>
          <w:szCs w:val="30"/>
        </w:rPr>
        <w:t>о</w:t>
      </w:r>
      <w:r w:rsidRPr="007935CC">
        <w:rPr>
          <w:rFonts w:ascii="Times New Roman" w:hAnsi="Times New Roman" w:cs="Times New Roman"/>
          <w:sz w:val="30"/>
          <w:szCs w:val="30"/>
        </w:rPr>
        <w:t>го образования. В 2019 году среднемесячное количество получателей составляет 4 584 ч</w:t>
      </w:r>
      <w:r w:rsidRPr="007935CC">
        <w:rPr>
          <w:rFonts w:ascii="Times New Roman" w:hAnsi="Times New Roman" w:cs="Times New Roman"/>
          <w:sz w:val="30"/>
          <w:szCs w:val="30"/>
        </w:rPr>
        <w:t>е</w:t>
      </w:r>
      <w:r w:rsidRPr="007935CC">
        <w:rPr>
          <w:rFonts w:ascii="Times New Roman" w:hAnsi="Times New Roman" w:cs="Times New Roman"/>
          <w:sz w:val="30"/>
          <w:szCs w:val="30"/>
        </w:rPr>
        <w:t>ловека.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Предоставление ежемесячной денежной выплаты предполагает право родителей на получение дошкольного образования в организац</w:t>
      </w:r>
      <w:r w:rsidRPr="007935CC">
        <w:rPr>
          <w:rFonts w:ascii="Times New Roman" w:hAnsi="Times New Roman" w:cs="Times New Roman"/>
          <w:sz w:val="30"/>
          <w:szCs w:val="30"/>
        </w:rPr>
        <w:t>и</w:t>
      </w:r>
      <w:r w:rsidRPr="007935CC">
        <w:rPr>
          <w:rFonts w:ascii="Times New Roman" w:hAnsi="Times New Roman" w:cs="Times New Roman"/>
          <w:sz w:val="30"/>
          <w:szCs w:val="30"/>
        </w:rPr>
        <w:t>ях, имеющих лицензию на право ведения образовательной деятельн</w:t>
      </w:r>
      <w:r w:rsidRPr="007935CC">
        <w:rPr>
          <w:rFonts w:ascii="Times New Roman" w:hAnsi="Times New Roman" w:cs="Times New Roman"/>
          <w:sz w:val="30"/>
          <w:szCs w:val="30"/>
        </w:rPr>
        <w:t>о</w:t>
      </w:r>
      <w:r w:rsidRPr="007935CC">
        <w:rPr>
          <w:rFonts w:ascii="Times New Roman" w:hAnsi="Times New Roman" w:cs="Times New Roman"/>
          <w:sz w:val="30"/>
          <w:szCs w:val="30"/>
        </w:rPr>
        <w:t>сти, развив</w:t>
      </w:r>
      <w:r w:rsidRPr="007935CC">
        <w:rPr>
          <w:rFonts w:ascii="Times New Roman" w:hAnsi="Times New Roman" w:cs="Times New Roman"/>
          <w:sz w:val="30"/>
          <w:szCs w:val="30"/>
        </w:rPr>
        <w:t>а</w:t>
      </w:r>
      <w:r w:rsidRPr="007935CC">
        <w:rPr>
          <w:rFonts w:ascii="Times New Roman" w:hAnsi="Times New Roman" w:cs="Times New Roman"/>
          <w:sz w:val="30"/>
          <w:szCs w:val="30"/>
        </w:rPr>
        <w:t>ющих и досуговых центрах, также вне таких организаций, воспользовавшись услугами кадровых агентств.</w:t>
      </w:r>
    </w:p>
    <w:p w:rsidR="007935CC" w:rsidRPr="007935CC" w:rsidRDefault="007935CC" w:rsidP="007935CC">
      <w:pPr>
        <w:widowControl/>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Важным приоритетом в 2019 году в целях реализации задач фед</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рального проекта «</w:t>
      </w:r>
      <w:r w:rsidRPr="007935CC">
        <w:rPr>
          <w:rFonts w:ascii="Times New Roman" w:hAnsi="Times New Roman" w:cs="Times New Roman"/>
          <w:sz w:val="30"/>
          <w:szCs w:val="30"/>
        </w:rPr>
        <w:t>Содействие занятости женщин – создание условий дошкольного образования для детей в возрасте до трех лет» национал</w:t>
      </w:r>
      <w:r w:rsidRPr="007935CC">
        <w:rPr>
          <w:rFonts w:ascii="Times New Roman" w:hAnsi="Times New Roman" w:cs="Times New Roman"/>
          <w:sz w:val="30"/>
          <w:szCs w:val="30"/>
        </w:rPr>
        <w:t>ь</w:t>
      </w:r>
      <w:r w:rsidRPr="007935CC">
        <w:rPr>
          <w:rFonts w:ascii="Times New Roman" w:hAnsi="Times New Roman" w:cs="Times New Roman"/>
          <w:sz w:val="30"/>
          <w:szCs w:val="30"/>
        </w:rPr>
        <w:t xml:space="preserve">ного проекта «Демография», а также во </w:t>
      </w:r>
      <w:r w:rsidRPr="007935CC">
        <w:rPr>
          <w:rFonts w:ascii="Times New Roman" w:eastAsia="Calibri" w:hAnsi="Times New Roman" w:cs="Times New Roman"/>
          <w:sz w:val="30"/>
          <w:szCs w:val="30"/>
          <w:lang w:eastAsia="en-US"/>
        </w:rPr>
        <w:t>исполнение Указа Президента Российской Федерации от 29.05.2017 № 240 «Об объявлении в Росси</w:t>
      </w:r>
      <w:r w:rsidRPr="007935CC">
        <w:rPr>
          <w:rFonts w:ascii="Times New Roman" w:eastAsia="Calibri" w:hAnsi="Times New Roman" w:cs="Times New Roman"/>
          <w:sz w:val="30"/>
          <w:szCs w:val="30"/>
          <w:lang w:eastAsia="en-US"/>
        </w:rPr>
        <w:t>й</w:t>
      </w:r>
      <w:r w:rsidRPr="007935CC">
        <w:rPr>
          <w:rFonts w:ascii="Times New Roman" w:eastAsia="Calibri" w:hAnsi="Times New Roman" w:cs="Times New Roman"/>
          <w:sz w:val="30"/>
          <w:szCs w:val="30"/>
          <w:lang w:eastAsia="en-US"/>
        </w:rPr>
        <w:t>ской Федерации Десятилетия детства» является  создание дополнител</w:t>
      </w:r>
      <w:r w:rsidRPr="007935CC">
        <w:rPr>
          <w:rFonts w:ascii="Times New Roman" w:eastAsia="Calibri" w:hAnsi="Times New Roman" w:cs="Times New Roman"/>
          <w:sz w:val="30"/>
          <w:szCs w:val="30"/>
          <w:lang w:eastAsia="en-US"/>
        </w:rPr>
        <w:t>ь</w:t>
      </w:r>
      <w:r w:rsidRPr="007935CC">
        <w:rPr>
          <w:rFonts w:ascii="Times New Roman" w:eastAsia="Calibri" w:hAnsi="Times New Roman" w:cs="Times New Roman"/>
          <w:sz w:val="30"/>
          <w:szCs w:val="30"/>
          <w:lang w:eastAsia="en-US"/>
        </w:rPr>
        <w:t>ных мест для детей ясельного возраста. В рамках мероприятия подпр</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lastRenderedPageBreak/>
        <w:t xml:space="preserve">граммы будет создано 4 720 дополнительных мест для детей в возрасте                 от 1,5 до 7 лет.  </w:t>
      </w:r>
    </w:p>
    <w:p w:rsidR="007935CC" w:rsidRPr="007935CC" w:rsidRDefault="007935CC" w:rsidP="007935CC">
      <w:pPr>
        <w:widowControl/>
        <w:autoSpaceDE/>
        <w:autoSpaceDN/>
        <w:adjustRightInd/>
        <w:ind w:firstLine="708"/>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 xml:space="preserve">На основании </w:t>
      </w:r>
      <w:hyperlink r:id="rId60" w:history="1">
        <w:r w:rsidRPr="007935CC">
          <w:rPr>
            <w:rFonts w:ascii="Times New Roman" w:eastAsia="Calibri" w:hAnsi="Times New Roman" w:cs="Times New Roman"/>
            <w:sz w:val="30"/>
            <w:szCs w:val="30"/>
            <w:lang w:eastAsia="en-US"/>
          </w:rPr>
          <w:t>пункта 13 статьи 16</w:t>
        </w:r>
      </w:hyperlink>
      <w:r w:rsidRPr="007935CC">
        <w:rPr>
          <w:rFonts w:ascii="Times New Roman" w:eastAsia="Calibri" w:hAnsi="Times New Roman" w:cs="Times New Roman"/>
          <w:sz w:val="30"/>
          <w:szCs w:val="30"/>
          <w:lang w:eastAsia="en-US"/>
        </w:rPr>
        <w:t xml:space="preserve"> Федерального закона                        от 06.10.2003 № 131-ФЗ «Об общих принципах организации местного самоуправления в Российской Федерации» к вопросам местного знач</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ния городского округа относится организация предоставления общед</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ступного бесплатного дошкольного образования. Реализация подпр</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граммы позволит обеспечить доступность и качество дошкольного о</w:t>
      </w:r>
      <w:r w:rsidRPr="007935CC">
        <w:rPr>
          <w:rFonts w:ascii="Times New Roman" w:eastAsia="Calibri" w:hAnsi="Times New Roman" w:cs="Times New Roman"/>
          <w:sz w:val="30"/>
          <w:szCs w:val="30"/>
          <w:lang w:eastAsia="en-US"/>
        </w:rPr>
        <w:t>б</w:t>
      </w:r>
      <w:r w:rsidRPr="007935CC">
        <w:rPr>
          <w:rFonts w:ascii="Times New Roman" w:eastAsia="Calibri" w:hAnsi="Times New Roman" w:cs="Times New Roman"/>
          <w:sz w:val="30"/>
          <w:szCs w:val="30"/>
          <w:lang w:eastAsia="en-US"/>
        </w:rPr>
        <w:t>разования, будет способствовать сохранению и укреплению здоровья детей.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 xml:space="preserve">Кроме того, в целях </w:t>
      </w:r>
      <w:r w:rsidRPr="007935CC">
        <w:rPr>
          <w:rFonts w:ascii="Times New Roman" w:eastAsia="Calibri" w:hAnsi="Times New Roman" w:cs="Times New Roman"/>
          <w:sz w:val="30"/>
          <w:szCs w:val="30"/>
          <w:lang w:eastAsia="en-US"/>
        </w:rPr>
        <w:t>реализации задач федерального проекта «</w:t>
      </w:r>
      <w:r w:rsidRPr="007935CC">
        <w:rPr>
          <w:rFonts w:ascii="Times New Roman" w:hAnsi="Times New Roman" w:cs="Times New Roman"/>
          <w:sz w:val="30"/>
          <w:szCs w:val="30"/>
        </w:rPr>
        <w:t>Поддержка семей, имеющих детей» национального проекта «Образ</w:t>
      </w:r>
      <w:r w:rsidRPr="007935CC">
        <w:rPr>
          <w:rFonts w:ascii="Times New Roman" w:hAnsi="Times New Roman" w:cs="Times New Roman"/>
          <w:sz w:val="30"/>
          <w:szCs w:val="30"/>
        </w:rPr>
        <w:t>о</w:t>
      </w:r>
      <w:r w:rsidRPr="007935CC">
        <w:rPr>
          <w:rFonts w:ascii="Times New Roman" w:hAnsi="Times New Roman" w:cs="Times New Roman"/>
          <w:sz w:val="30"/>
          <w:szCs w:val="30"/>
        </w:rPr>
        <w:t>вание» предполагается создание специальных условий в дошкольных учреждениях для детей с ограниченными возможностями здоровья, к</w:t>
      </w:r>
      <w:r w:rsidRPr="007935CC">
        <w:rPr>
          <w:rFonts w:ascii="Times New Roman" w:hAnsi="Times New Roman" w:cs="Times New Roman"/>
          <w:sz w:val="30"/>
          <w:szCs w:val="30"/>
        </w:rPr>
        <w:t>о</w:t>
      </w:r>
      <w:r w:rsidRPr="007935CC">
        <w:rPr>
          <w:rFonts w:ascii="Times New Roman" w:hAnsi="Times New Roman" w:cs="Times New Roman"/>
          <w:sz w:val="30"/>
          <w:szCs w:val="30"/>
        </w:rPr>
        <w:t>торые будут приниматься на обучение по адаптированной основной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разовательной программе на основании рекомендаций психолого-медико-педагогической к</w:t>
      </w:r>
      <w:r w:rsidRPr="007935CC">
        <w:rPr>
          <w:rFonts w:ascii="Times New Roman" w:hAnsi="Times New Roman" w:cs="Times New Roman"/>
          <w:sz w:val="30"/>
          <w:szCs w:val="30"/>
        </w:rPr>
        <w:t>о</w:t>
      </w:r>
      <w:r w:rsidRPr="007935CC">
        <w:rPr>
          <w:rFonts w:ascii="Times New Roman" w:hAnsi="Times New Roman" w:cs="Times New Roman"/>
          <w:sz w:val="30"/>
          <w:szCs w:val="30"/>
        </w:rPr>
        <w:t>миссии. С этой целью планируется развитие таких форм как служба ранней помощи, лекотека, центр игровой по</w:t>
      </w:r>
      <w:r w:rsidRPr="007935CC">
        <w:rPr>
          <w:rFonts w:ascii="Times New Roman" w:hAnsi="Times New Roman" w:cs="Times New Roman"/>
          <w:sz w:val="30"/>
          <w:szCs w:val="30"/>
        </w:rPr>
        <w:t>д</w:t>
      </w:r>
      <w:r w:rsidRPr="007935CC">
        <w:rPr>
          <w:rFonts w:ascii="Times New Roman" w:hAnsi="Times New Roman" w:cs="Times New Roman"/>
          <w:sz w:val="30"/>
          <w:szCs w:val="30"/>
        </w:rPr>
        <w:t>держки ребенка и другие.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Особое место в данном направлении отведено созданию условий для реализации программ ранней помощи для детей с 1,5 до 3 лет, в том числе на базе муниципальных центров психолого-педагогической и м</w:t>
      </w:r>
      <w:r w:rsidRPr="007935CC">
        <w:rPr>
          <w:rFonts w:ascii="Times New Roman" w:hAnsi="Times New Roman" w:cs="Times New Roman"/>
          <w:sz w:val="30"/>
          <w:szCs w:val="30"/>
        </w:rPr>
        <w:t>е</w:t>
      </w:r>
      <w:r w:rsidRPr="007935CC">
        <w:rPr>
          <w:rFonts w:ascii="Times New Roman" w:hAnsi="Times New Roman" w:cs="Times New Roman"/>
          <w:sz w:val="30"/>
          <w:szCs w:val="30"/>
        </w:rPr>
        <w:t>дико-социальной помощи.</w:t>
      </w: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0"/>
        <w:jc w:val="center"/>
        <w:outlineLvl w:val="2"/>
        <w:rPr>
          <w:rFonts w:ascii="Times New Roman" w:hAnsi="Times New Roman" w:cs="Times New Roman"/>
          <w:sz w:val="30"/>
          <w:szCs w:val="30"/>
        </w:rPr>
      </w:pPr>
      <w:r w:rsidRPr="007935CC">
        <w:rPr>
          <w:rFonts w:ascii="Times New Roman" w:hAnsi="Times New Roman" w:cs="Times New Roman"/>
          <w:sz w:val="30"/>
          <w:szCs w:val="30"/>
        </w:rPr>
        <w:t xml:space="preserve">2. Основная цель, задачи, сроки выполнения и показатели </w:t>
      </w:r>
    </w:p>
    <w:p w:rsidR="007935CC" w:rsidRPr="007935CC" w:rsidRDefault="007935CC" w:rsidP="007935CC">
      <w:pPr>
        <w:adjustRightInd/>
        <w:ind w:firstLine="0"/>
        <w:jc w:val="center"/>
        <w:outlineLvl w:val="2"/>
        <w:rPr>
          <w:rFonts w:ascii="Times New Roman" w:hAnsi="Times New Roman" w:cs="Times New Roman"/>
          <w:sz w:val="30"/>
          <w:szCs w:val="30"/>
        </w:rPr>
      </w:pPr>
      <w:r w:rsidRPr="007935CC">
        <w:rPr>
          <w:rFonts w:ascii="Times New Roman" w:hAnsi="Times New Roman" w:cs="Times New Roman"/>
          <w:sz w:val="30"/>
          <w:szCs w:val="30"/>
        </w:rPr>
        <w:t>результативности подпрограммы 1</w:t>
      </w: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Цель подпрограммы – предоставление общедоступного и кач</w:t>
      </w:r>
      <w:r w:rsidRPr="007935CC">
        <w:rPr>
          <w:rFonts w:ascii="Times New Roman" w:hAnsi="Times New Roman" w:cs="Times New Roman"/>
          <w:sz w:val="30"/>
          <w:szCs w:val="30"/>
        </w:rPr>
        <w:t>е</w:t>
      </w:r>
      <w:r w:rsidRPr="007935CC">
        <w:rPr>
          <w:rFonts w:ascii="Times New Roman" w:hAnsi="Times New Roman" w:cs="Times New Roman"/>
          <w:sz w:val="30"/>
          <w:szCs w:val="30"/>
        </w:rPr>
        <w:t>ственного дошкольного образования.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Основные задачи подпрограммы:</w:t>
      </w:r>
    </w:p>
    <w:p w:rsidR="007935CC" w:rsidRPr="007935CC" w:rsidRDefault="007935CC" w:rsidP="007935CC">
      <w:pPr>
        <w:adjustRightInd/>
        <w:ind w:firstLine="709"/>
        <w:jc w:val="left"/>
        <w:rPr>
          <w:rFonts w:ascii="Times New Roman" w:hAnsi="Times New Roman" w:cs="Times New Roman"/>
          <w:sz w:val="30"/>
          <w:szCs w:val="30"/>
        </w:rPr>
      </w:pPr>
      <w:r w:rsidRPr="007935CC">
        <w:rPr>
          <w:rFonts w:ascii="Times New Roman" w:hAnsi="Times New Roman" w:cs="Times New Roman"/>
          <w:sz w:val="30"/>
          <w:szCs w:val="30"/>
        </w:rPr>
        <w:t>развитие вариативных форм получения дошкольного образования для детей с различным уровнем образ</w:t>
      </w:r>
      <w:r w:rsidRPr="007935CC">
        <w:rPr>
          <w:rFonts w:ascii="Times New Roman" w:hAnsi="Times New Roman" w:cs="Times New Roman"/>
          <w:sz w:val="30"/>
          <w:szCs w:val="30"/>
        </w:rPr>
        <w:t>о</w:t>
      </w:r>
      <w:r w:rsidRPr="007935CC">
        <w:rPr>
          <w:rFonts w:ascii="Times New Roman" w:hAnsi="Times New Roman" w:cs="Times New Roman"/>
          <w:sz w:val="30"/>
          <w:szCs w:val="30"/>
        </w:rPr>
        <w:t>вательных потребностей;</w:t>
      </w:r>
    </w:p>
    <w:p w:rsidR="007935CC" w:rsidRPr="007935CC" w:rsidRDefault="007935CC" w:rsidP="007935CC">
      <w:pPr>
        <w:adjustRightInd/>
        <w:ind w:firstLine="709"/>
        <w:jc w:val="left"/>
        <w:rPr>
          <w:rFonts w:ascii="Times New Roman" w:hAnsi="Times New Roman" w:cs="Times New Roman"/>
          <w:sz w:val="30"/>
          <w:szCs w:val="30"/>
        </w:rPr>
      </w:pPr>
      <w:r w:rsidRPr="007935CC">
        <w:rPr>
          <w:rFonts w:ascii="Times New Roman" w:hAnsi="Times New Roman" w:cs="Times New Roman"/>
          <w:sz w:val="30"/>
          <w:szCs w:val="30"/>
        </w:rPr>
        <w:t>обновление содержания и технологий дошкольного образования;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обеспечение материально-технических и кадровых ресурсов в с</w:t>
      </w:r>
      <w:r w:rsidRPr="007935CC">
        <w:rPr>
          <w:rFonts w:ascii="Times New Roman" w:hAnsi="Times New Roman" w:cs="Times New Roman"/>
          <w:sz w:val="30"/>
          <w:szCs w:val="30"/>
        </w:rPr>
        <w:t>о</w:t>
      </w:r>
      <w:r w:rsidRPr="007935CC">
        <w:rPr>
          <w:rFonts w:ascii="Times New Roman" w:hAnsi="Times New Roman" w:cs="Times New Roman"/>
          <w:sz w:val="30"/>
          <w:szCs w:val="30"/>
        </w:rPr>
        <w:t>ответствии с федеральными государственными образовательными ста</w:t>
      </w:r>
      <w:r w:rsidRPr="007935CC">
        <w:rPr>
          <w:rFonts w:ascii="Times New Roman" w:hAnsi="Times New Roman" w:cs="Times New Roman"/>
          <w:sz w:val="30"/>
          <w:szCs w:val="30"/>
        </w:rPr>
        <w:t>н</w:t>
      </w:r>
      <w:r w:rsidRPr="007935CC">
        <w:rPr>
          <w:rFonts w:ascii="Times New Roman" w:hAnsi="Times New Roman" w:cs="Times New Roman"/>
          <w:sz w:val="30"/>
          <w:szCs w:val="30"/>
        </w:rPr>
        <w:t>дартами дошкольного образования.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Цель и основные задачи подпрограммы определены с учетом ре</w:t>
      </w:r>
      <w:r w:rsidRPr="007935CC">
        <w:rPr>
          <w:rFonts w:ascii="Times New Roman" w:hAnsi="Times New Roman" w:cs="Times New Roman"/>
          <w:sz w:val="30"/>
          <w:szCs w:val="30"/>
        </w:rPr>
        <w:t>а</w:t>
      </w:r>
      <w:r w:rsidRPr="007935CC">
        <w:rPr>
          <w:rFonts w:ascii="Times New Roman" w:hAnsi="Times New Roman" w:cs="Times New Roman"/>
          <w:sz w:val="30"/>
          <w:szCs w:val="30"/>
        </w:rPr>
        <w:t>лизации стратегических целей и задач в области образования, обозн</w:t>
      </w:r>
      <w:r w:rsidRPr="007935CC">
        <w:rPr>
          <w:rFonts w:ascii="Times New Roman" w:hAnsi="Times New Roman" w:cs="Times New Roman"/>
          <w:sz w:val="30"/>
          <w:szCs w:val="30"/>
        </w:rPr>
        <w:t>а</w:t>
      </w:r>
      <w:r w:rsidRPr="007935CC">
        <w:rPr>
          <w:rFonts w:ascii="Times New Roman" w:hAnsi="Times New Roman" w:cs="Times New Roman"/>
          <w:sz w:val="30"/>
          <w:szCs w:val="30"/>
        </w:rPr>
        <w:t>ченных в Стратегии социально-экономического развития города Кра</w:t>
      </w:r>
      <w:r w:rsidRPr="007935CC">
        <w:rPr>
          <w:rFonts w:ascii="Times New Roman" w:hAnsi="Times New Roman" w:cs="Times New Roman"/>
          <w:sz w:val="30"/>
          <w:szCs w:val="30"/>
        </w:rPr>
        <w:t>с</w:t>
      </w:r>
      <w:r w:rsidRPr="007935CC">
        <w:rPr>
          <w:rFonts w:ascii="Times New Roman" w:hAnsi="Times New Roman" w:cs="Times New Roman"/>
          <w:sz w:val="30"/>
          <w:szCs w:val="30"/>
        </w:rPr>
        <w:t>ноярска до 2030 года, утвержденной решением Красноярского горо</w:t>
      </w:r>
      <w:r w:rsidRPr="007935CC">
        <w:rPr>
          <w:rFonts w:ascii="Times New Roman" w:hAnsi="Times New Roman" w:cs="Times New Roman"/>
          <w:sz w:val="30"/>
          <w:szCs w:val="30"/>
        </w:rPr>
        <w:t>д</w:t>
      </w:r>
      <w:r w:rsidRPr="007935CC">
        <w:rPr>
          <w:rFonts w:ascii="Times New Roman" w:hAnsi="Times New Roman" w:cs="Times New Roman"/>
          <w:sz w:val="30"/>
          <w:szCs w:val="30"/>
        </w:rPr>
        <w:t xml:space="preserve">ского Совета депутатов от 18.06.2019 № 3-42. </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Показатели результативности подпрограммы: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lastRenderedPageBreak/>
        <w:t>доля детей, получающих дошкольное образование в вариативных формах (служба ранней помощи, лекот</w:t>
      </w:r>
      <w:r w:rsidRPr="007935CC">
        <w:rPr>
          <w:rFonts w:ascii="Times New Roman" w:hAnsi="Times New Roman" w:cs="Times New Roman"/>
          <w:sz w:val="30"/>
          <w:szCs w:val="30"/>
        </w:rPr>
        <w:t>е</w:t>
      </w:r>
      <w:r w:rsidRPr="007935CC">
        <w:rPr>
          <w:rFonts w:ascii="Times New Roman" w:hAnsi="Times New Roman" w:cs="Times New Roman"/>
          <w:sz w:val="30"/>
          <w:szCs w:val="30"/>
        </w:rPr>
        <w:t>ка, центры игровой поддержки ребенка и другие, включая негосударственный сектор), в общей числе</w:t>
      </w:r>
      <w:r w:rsidRPr="007935CC">
        <w:rPr>
          <w:rFonts w:ascii="Times New Roman" w:hAnsi="Times New Roman" w:cs="Times New Roman"/>
          <w:sz w:val="30"/>
          <w:szCs w:val="30"/>
        </w:rPr>
        <w:t>н</w:t>
      </w:r>
      <w:r w:rsidRPr="007935CC">
        <w:rPr>
          <w:rFonts w:ascii="Times New Roman" w:hAnsi="Times New Roman" w:cs="Times New Roman"/>
          <w:sz w:val="30"/>
          <w:szCs w:val="30"/>
        </w:rPr>
        <w:t>ности д</w:t>
      </w:r>
      <w:r w:rsidRPr="007935CC">
        <w:rPr>
          <w:rFonts w:ascii="Times New Roman" w:hAnsi="Times New Roman" w:cs="Times New Roman"/>
          <w:sz w:val="30"/>
          <w:szCs w:val="30"/>
        </w:rPr>
        <w:t>е</w:t>
      </w:r>
      <w:r w:rsidRPr="007935CC">
        <w:rPr>
          <w:rFonts w:ascii="Times New Roman" w:hAnsi="Times New Roman" w:cs="Times New Roman"/>
          <w:sz w:val="30"/>
          <w:szCs w:val="30"/>
        </w:rPr>
        <w:t>тей, получающих дошкольное образование;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доля детей в возрасте 1-6 лет, состоящих на учете для определения в муниципальные дошкольные образ</w:t>
      </w:r>
      <w:r w:rsidRPr="007935CC">
        <w:rPr>
          <w:rFonts w:ascii="Times New Roman" w:hAnsi="Times New Roman" w:cs="Times New Roman"/>
          <w:sz w:val="30"/>
          <w:szCs w:val="30"/>
        </w:rPr>
        <w:t>о</w:t>
      </w:r>
      <w:r w:rsidRPr="007935CC">
        <w:rPr>
          <w:rFonts w:ascii="Times New Roman" w:hAnsi="Times New Roman" w:cs="Times New Roman"/>
          <w:sz w:val="30"/>
          <w:szCs w:val="30"/>
        </w:rPr>
        <w:t>вательные учреждения, в общей численности детей в возрасте 1-6 лет;</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количество дополнительно созданных мест для детей в системе дошкольного образования.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Срок реализации подпрограммы: 2020 год и плановый период 2021–2022 годов.</w:t>
      </w: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0"/>
        <w:jc w:val="center"/>
        <w:outlineLvl w:val="2"/>
        <w:rPr>
          <w:rFonts w:ascii="Times New Roman" w:hAnsi="Times New Roman" w:cs="Times New Roman"/>
          <w:sz w:val="30"/>
          <w:szCs w:val="30"/>
        </w:rPr>
      </w:pPr>
      <w:r w:rsidRPr="007935CC">
        <w:rPr>
          <w:rFonts w:ascii="Times New Roman" w:hAnsi="Times New Roman" w:cs="Times New Roman"/>
          <w:sz w:val="30"/>
          <w:szCs w:val="30"/>
        </w:rPr>
        <w:t>3. Механизм реализации подпрограммы 1</w:t>
      </w: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Исполнители подпрограммы – главное управление образования, управление социальной защиты населения, департамент градостро</w:t>
      </w:r>
      <w:r w:rsidRPr="007935CC">
        <w:rPr>
          <w:rFonts w:ascii="Times New Roman" w:hAnsi="Times New Roman" w:cs="Times New Roman"/>
          <w:sz w:val="30"/>
          <w:szCs w:val="30"/>
        </w:rPr>
        <w:t>и</w:t>
      </w:r>
      <w:r w:rsidRPr="007935CC">
        <w:rPr>
          <w:rFonts w:ascii="Times New Roman" w:hAnsi="Times New Roman" w:cs="Times New Roman"/>
          <w:sz w:val="30"/>
          <w:szCs w:val="30"/>
        </w:rPr>
        <w:t>тельства, департамент муниципального имущества и земельных отн</w:t>
      </w:r>
      <w:r w:rsidRPr="007935CC">
        <w:rPr>
          <w:rFonts w:ascii="Times New Roman" w:hAnsi="Times New Roman" w:cs="Times New Roman"/>
          <w:sz w:val="30"/>
          <w:szCs w:val="30"/>
        </w:rPr>
        <w:t>о</w:t>
      </w:r>
      <w:r w:rsidRPr="007935CC">
        <w:rPr>
          <w:rFonts w:ascii="Times New Roman" w:hAnsi="Times New Roman" w:cs="Times New Roman"/>
          <w:sz w:val="30"/>
          <w:szCs w:val="30"/>
        </w:rPr>
        <w:t>шений, муниципальные дошкольные учреждения, муниципальные к</w:t>
      </w:r>
      <w:r w:rsidRPr="007935CC">
        <w:rPr>
          <w:rFonts w:ascii="Times New Roman" w:hAnsi="Times New Roman" w:cs="Times New Roman"/>
          <w:sz w:val="30"/>
          <w:szCs w:val="30"/>
        </w:rPr>
        <w:t>а</w:t>
      </w:r>
      <w:r w:rsidRPr="007935CC">
        <w:rPr>
          <w:rFonts w:ascii="Times New Roman" w:hAnsi="Times New Roman" w:cs="Times New Roman"/>
          <w:sz w:val="30"/>
          <w:szCs w:val="30"/>
        </w:rPr>
        <w:t>зенные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Главное управление образования, управление социальной защиты населения, департамент градостроительства, департамент муниципал</w:t>
      </w:r>
      <w:r w:rsidRPr="007935CC">
        <w:rPr>
          <w:rFonts w:ascii="Times New Roman" w:hAnsi="Times New Roman" w:cs="Times New Roman"/>
          <w:sz w:val="30"/>
          <w:szCs w:val="30"/>
        </w:rPr>
        <w:t>ь</w:t>
      </w:r>
      <w:r w:rsidRPr="007935CC">
        <w:rPr>
          <w:rFonts w:ascii="Times New Roman" w:hAnsi="Times New Roman" w:cs="Times New Roman"/>
          <w:sz w:val="30"/>
          <w:szCs w:val="30"/>
        </w:rPr>
        <w:t>ного имущества и земельных отношений, муниципальные дошкольные учрежд</w:t>
      </w:r>
      <w:r w:rsidRPr="007935CC">
        <w:rPr>
          <w:rFonts w:ascii="Times New Roman" w:hAnsi="Times New Roman" w:cs="Times New Roman"/>
          <w:sz w:val="30"/>
          <w:szCs w:val="30"/>
        </w:rPr>
        <w:t>е</w:t>
      </w:r>
      <w:r w:rsidRPr="007935CC">
        <w:rPr>
          <w:rFonts w:ascii="Times New Roman" w:hAnsi="Times New Roman" w:cs="Times New Roman"/>
          <w:sz w:val="30"/>
          <w:szCs w:val="30"/>
        </w:rPr>
        <w:t>ния, муниципальные казенные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разрабатывают соответствующие правовые акты, регулирующие процедуры исполнения мероприятий по</w:t>
      </w:r>
      <w:r w:rsidRPr="007935CC">
        <w:rPr>
          <w:rFonts w:ascii="Times New Roman" w:hAnsi="Times New Roman" w:cs="Times New Roman"/>
          <w:sz w:val="30"/>
          <w:szCs w:val="30"/>
        </w:rPr>
        <w:t>д</w:t>
      </w:r>
      <w:r w:rsidRPr="007935CC">
        <w:rPr>
          <w:rFonts w:ascii="Times New Roman" w:hAnsi="Times New Roman" w:cs="Times New Roman"/>
          <w:sz w:val="30"/>
          <w:szCs w:val="30"/>
        </w:rPr>
        <w:t>программы;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заключают договоры (контракты) на поставки товаров (выполн</w:t>
      </w:r>
      <w:r w:rsidRPr="007935CC">
        <w:rPr>
          <w:rFonts w:ascii="Times New Roman" w:hAnsi="Times New Roman" w:cs="Times New Roman"/>
          <w:sz w:val="30"/>
          <w:szCs w:val="30"/>
        </w:rPr>
        <w:t>е</w:t>
      </w:r>
      <w:r w:rsidRPr="007935CC">
        <w:rPr>
          <w:rFonts w:ascii="Times New Roman" w:hAnsi="Times New Roman" w:cs="Times New Roman"/>
          <w:sz w:val="30"/>
          <w:szCs w:val="30"/>
        </w:rPr>
        <w:t>ние работ, оказание услуг) с поставщиками (подрядчиками, исполнит</w:t>
      </w:r>
      <w:r w:rsidRPr="007935CC">
        <w:rPr>
          <w:rFonts w:ascii="Times New Roman" w:hAnsi="Times New Roman" w:cs="Times New Roman"/>
          <w:sz w:val="30"/>
          <w:szCs w:val="30"/>
        </w:rPr>
        <w:t>е</w:t>
      </w:r>
      <w:r w:rsidRPr="007935CC">
        <w:rPr>
          <w:rFonts w:ascii="Times New Roman" w:hAnsi="Times New Roman" w:cs="Times New Roman"/>
          <w:sz w:val="30"/>
          <w:szCs w:val="30"/>
        </w:rPr>
        <w:t>лями), необходимые для реализации мероприятий подпрограммы;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осуществляют технический надзор за работами;</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осуществляют приемку поставленных товаров, выполненных              работ, оказанных услуг;</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выбирают площадки, контролируют осуществление ремонтных и строительных работ, осуществляют подборку кадров для новых и кап</w:t>
      </w:r>
      <w:r w:rsidRPr="007935CC">
        <w:rPr>
          <w:rFonts w:ascii="Times New Roman" w:hAnsi="Times New Roman" w:cs="Times New Roman"/>
          <w:sz w:val="30"/>
          <w:szCs w:val="30"/>
        </w:rPr>
        <w:t>и</w:t>
      </w:r>
      <w:r w:rsidRPr="007935CC">
        <w:rPr>
          <w:rFonts w:ascii="Times New Roman" w:hAnsi="Times New Roman" w:cs="Times New Roman"/>
          <w:sz w:val="30"/>
          <w:szCs w:val="30"/>
        </w:rPr>
        <w:t>тально отремонтированных дошкольных учрежд</w:t>
      </w:r>
      <w:r w:rsidRPr="007935CC">
        <w:rPr>
          <w:rFonts w:ascii="Times New Roman" w:hAnsi="Times New Roman" w:cs="Times New Roman"/>
          <w:sz w:val="30"/>
          <w:szCs w:val="30"/>
        </w:rPr>
        <w:t>е</w:t>
      </w:r>
      <w:r w:rsidRPr="007935CC">
        <w:rPr>
          <w:rFonts w:ascii="Times New Roman" w:hAnsi="Times New Roman" w:cs="Times New Roman"/>
          <w:sz w:val="30"/>
          <w:szCs w:val="30"/>
        </w:rPr>
        <w:t>ний;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обеспечивают современные условия получения дошкольного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Контроль за использованием средств бюджета города и средств краевого бюджета в рамках реализации мероприятий подпрограммы осуществляется в соответствии с бюджетным законодательством Ро</w:t>
      </w:r>
      <w:r w:rsidRPr="007935CC">
        <w:rPr>
          <w:rFonts w:ascii="Times New Roman" w:hAnsi="Times New Roman" w:cs="Times New Roman"/>
          <w:sz w:val="30"/>
          <w:szCs w:val="30"/>
        </w:rPr>
        <w:t>с</w:t>
      </w:r>
      <w:r w:rsidRPr="007935CC">
        <w:rPr>
          <w:rFonts w:ascii="Times New Roman" w:hAnsi="Times New Roman" w:cs="Times New Roman"/>
          <w:sz w:val="30"/>
          <w:szCs w:val="30"/>
        </w:rPr>
        <w:t>сийской Федерации и законодательством в сфере закупок товаров, р</w:t>
      </w:r>
      <w:r w:rsidRPr="007935CC">
        <w:rPr>
          <w:rFonts w:ascii="Times New Roman" w:hAnsi="Times New Roman" w:cs="Times New Roman"/>
          <w:sz w:val="30"/>
          <w:szCs w:val="30"/>
        </w:rPr>
        <w:t>а</w:t>
      </w:r>
      <w:r w:rsidRPr="007935CC">
        <w:rPr>
          <w:rFonts w:ascii="Times New Roman" w:hAnsi="Times New Roman" w:cs="Times New Roman"/>
          <w:sz w:val="30"/>
          <w:szCs w:val="30"/>
        </w:rPr>
        <w:t xml:space="preserve">бот, услуг для муниципальных нужд в соответствии с Федеральными законами от 05.04.2013 </w:t>
      </w:r>
      <w:hyperlink r:id="rId61" w:history="1">
        <w:r w:rsidRPr="007935CC">
          <w:rPr>
            <w:rFonts w:ascii="Times New Roman" w:hAnsi="Times New Roman" w:cs="Times New Roman"/>
            <w:sz w:val="30"/>
            <w:szCs w:val="30"/>
          </w:rPr>
          <w:t>№ 44-ФЗ</w:t>
        </w:r>
      </w:hyperlink>
      <w:r w:rsidRPr="007935CC">
        <w:rPr>
          <w:rFonts w:ascii="Times New Roman" w:hAnsi="Times New Roman" w:cs="Times New Roman"/>
          <w:sz w:val="30"/>
          <w:szCs w:val="30"/>
        </w:rPr>
        <w:t xml:space="preserve"> «О контрактной системе в сфере зак</w:t>
      </w:r>
      <w:r w:rsidRPr="007935CC">
        <w:rPr>
          <w:rFonts w:ascii="Times New Roman" w:hAnsi="Times New Roman" w:cs="Times New Roman"/>
          <w:sz w:val="30"/>
          <w:szCs w:val="30"/>
        </w:rPr>
        <w:t>у</w:t>
      </w:r>
      <w:r w:rsidRPr="007935CC">
        <w:rPr>
          <w:rFonts w:ascii="Times New Roman" w:hAnsi="Times New Roman" w:cs="Times New Roman"/>
          <w:sz w:val="30"/>
          <w:szCs w:val="30"/>
        </w:rPr>
        <w:lastRenderedPageBreak/>
        <w:t>пок товаров, работ, услуг для обеспечения государственных и муниц</w:t>
      </w:r>
      <w:r w:rsidRPr="007935CC">
        <w:rPr>
          <w:rFonts w:ascii="Times New Roman" w:hAnsi="Times New Roman" w:cs="Times New Roman"/>
          <w:sz w:val="30"/>
          <w:szCs w:val="30"/>
        </w:rPr>
        <w:t>и</w:t>
      </w:r>
      <w:r w:rsidRPr="007935CC">
        <w:rPr>
          <w:rFonts w:ascii="Times New Roman" w:hAnsi="Times New Roman" w:cs="Times New Roman"/>
          <w:sz w:val="30"/>
          <w:szCs w:val="30"/>
        </w:rPr>
        <w:t xml:space="preserve">пальных нужд», от 18.07.2011 </w:t>
      </w:r>
      <w:hyperlink r:id="rId62" w:history="1">
        <w:r w:rsidRPr="007935CC">
          <w:rPr>
            <w:rFonts w:ascii="Times New Roman" w:hAnsi="Times New Roman" w:cs="Times New Roman"/>
            <w:sz w:val="30"/>
            <w:szCs w:val="30"/>
          </w:rPr>
          <w:t>№ 223-ФЗ</w:t>
        </w:r>
      </w:hyperlink>
      <w:r w:rsidRPr="007935CC">
        <w:rPr>
          <w:rFonts w:ascii="Times New Roman" w:hAnsi="Times New Roman" w:cs="Times New Roman"/>
          <w:sz w:val="30"/>
          <w:szCs w:val="30"/>
        </w:rPr>
        <w:t xml:space="preserve"> «О закупках товаров, работ, услуг отдел</w:t>
      </w:r>
      <w:r w:rsidRPr="007935CC">
        <w:rPr>
          <w:rFonts w:ascii="Times New Roman" w:hAnsi="Times New Roman" w:cs="Times New Roman"/>
          <w:sz w:val="30"/>
          <w:szCs w:val="30"/>
        </w:rPr>
        <w:t>ь</w:t>
      </w:r>
      <w:r w:rsidRPr="007935CC">
        <w:rPr>
          <w:rFonts w:ascii="Times New Roman" w:hAnsi="Times New Roman" w:cs="Times New Roman"/>
          <w:sz w:val="30"/>
          <w:szCs w:val="30"/>
        </w:rPr>
        <w:t>ными видами юридических лиц».</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Функции заказчика при выполнении мероприятий подпрограммы осуществляют исполнители подпрограммы, муниципальные учрежд</w:t>
      </w:r>
      <w:r w:rsidRPr="007935CC">
        <w:rPr>
          <w:rFonts w:ascii="Times New Roman" w:hAnsi="Times New Roman" w:cs="Times New Roman"/>
          <w:sz w:val="30"/>
          <w:szCs w:val="30"/>
        </w:rPr>
        <w:t>е</w:t>
      </w:r>
      <w:r w:rsidRPr="007935CC">
        <w:rPr>
          <w:rFonts w:ascii="Times New Roman" w:hAnsi="Times New Roman" w:cs="Times New Roman"/>
          <w:sz w:val="30"/>
          <w:szCs w:val="30"/>
        </w:rPr>
        <w:t>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Главное управление образования администрации города ос</w:t>
      </w:r>
      <w:r w:rsidRPr="007935CC">
        <w:rPr>
          <w:rFonts w:ascii="Times New Roman" w:hAnsi="Times New Roman" w:cs="Times New Roman"/>
          <w:sz w:val="30"/>
          <w:szCs w:val="30"/>
        </w:rPr>
        <w:t>у</w:t>
      </w:r>
      <w:r w:rsidRPr="007935CC">
        <w:rPr>
          <w:rFonts w:ascii="Times New Roman" w:hAnsi="Times New Roman" w:cs="Times New Roman"/>
          <w:sz w:val="30"/>
          <w:szCs w:val="30"/>
        </w:rPr>
        <w:t>ществляет текущее управление реализацией подпрограммы; несет                ответственность за ее реализацию, достижение конечных результатов             и целевое использование финансовых средств, выделяемых на выпо</w:t>
      </w:r>
      <w:r w:rsidRPr="007935CC">
        <w:rPr>
          <w:rFonts w:ascii="Times New Roman" w:hAnsi="Times New Roman" w:cs="Times New Roman"/>
          <w:sz w:val="30"/>
          <w:szCs w:val="30"/>
        </w:rPr>
        <w:t>л</w:t>
      </w:r>
      <w:r w:rsidRPr="007935CC">
        <w:rPr>
          <w:rFonts w:ascii="Times New Roman" w:hAnsi="Times New Roman" w:cs="Times New Roman"/>
          <w:sz w:val="30"/>
          <w:szCs w:val="30"/>
        </w:rPr>
        <w:t>нение подпрограммы; организует систему непрерывного мониторинга; осуществляет подг</w:t>
      </w:r>
      <w:r w:rsidRPr="007935CC">
        <w:rPr>
          <w:rFonts w:ascii="Times New Roman" w:hAnsi="Times New Roman" w:cs="Times New Roman"/>
          <w:sz w:val="30"/>
          <w:szCs w:val="30"/>
        </w:rPr>
        <w:t>о</w:t>
      </w:r>
      <w:r w:rsidRPr="007935CC">
        <w:rPr>
          <w:rFonts w:ascii="Times New Roman" w:hAnsi="Times New Roman" w:cs="Times New Roman"/>
          <w:sz w:val="30"/>
          <w:szCs w:val="30"/>
        </w:rPr>
        <w:t>товку и представление информационных, отчетных данных и ежегодную оценку эффективности реализации подпрограммы.</w:t>
      </w:r>
    </w:p>
    <w:p w:rsidR="007935CC" w:rsidRPr="007935CC" w:rsidRDefault="007935CC" w:rsidP="007935CC">
      <w:pPr>
        <w:adjustRightInd/>
        <w:ind w:firstLine="540"/>
        <w:rPr>
          <w:rFonts w:ascii="Times New Roman" w:hAnsi="Times New Roman" w:cs="Times New Roman"/>
          <w:sz w:val="30"/>
          <w:szCs w:val="30"/>
        </w:rPr>
      </w:pPr>
    </w:p>
    <w:p w:rsidR="007935CC" w:rsidRPr="007935CC" w:rsidRDefault="007935CC" w:rsidP="007935CC">
      <w:pPr>
        <w:adjustRightInd/>
        <w:ind w:firstLine="0"/>
        <w:jc w:val="center"/>
        <w:outlineLvl w:val="2"/>
        <w:rPr>
          <w:rFonts w:ascii="Times New Roman" w:hAnsi="Times New Roman" w:cs="Times New Roman"/>
          <w:sz w:val="30"/>
          <w:szCs w:val="30"/>
        </w:rPr>
      </w:pPr>
      <w:r w:rsidRPr="007935CC">
        <w:rPr>
          <w:rFonts w:ascii="Times New Roman" w:hAnsi="Times New Roman" w:cs="Times New Roman"/>
          <w:sz w:val="30"/>
          <w:szCs w:val="30"/>
        </w:rPr>
        <w:t>4. Характеристика мероприятий подпрограммы 1</w:t>
      </w: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Подпрограмма включает следующие мероприятия:</w:t>
      </w:r>
    </w:p>
    <w:p w:rsidR="007935CC" w:rsidRPr="007935CC" w:rsidRDefault="007935CC" w:rsidP="007935CC">
      <w:pPr>
        <w:adjustRightInd/>
        <w:ind w:firstLine="709"/>
        <w:rPr>
          <w:rFonts w:ascii="Times New Roman" w:hAnsi="Times New Roman" w:cs="Times New Roman"/>
          <w:sz w:val="30"/>
          <w:szCs w:val="30"/>
        </w:rPr>
      </w:pPr>
      <w:hyperlink w:anchor="P1514" w:history="1">
        <w:r w:rsidRPr="007935CC">
          <w:rPr>
            <w:rFonts w:ascii="Times New Roman" w:hAnsi="Times New Roman" w:cs="Times New Roman"/>
            <w:sz w:val="30"/>
            <w:szCs w:val="30"/>
          </w:rPr>
          <w:t>мероприятие 1.1</w:t>
        </w:r>
      </w:hyperlink>
      <w:r w:rsidRPr="007935CC">
        <w:rPr>
          <w:rFonts w:ascii="Times New Roman" w:hAnsi="Times New Roman" w:cs="Times New Roman"/>
          <w:sz w:val="30"/>
          <w:szCs w:val="30"/>
        </w:rPr>
        <w:t>. Обеспечение деятельности муниципальных учреждений.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 xml:space="preserve">В системе образования города Красноярска по состоянию                     на 01.10.2019 – 183 дошкольных муниципальных образовательных учреждения. </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Мероприятие позволяет обеспечить текущее содержание зданий образовательных учреждений города Красноярска, реализующих обр</w:t>
      </w:r>
      <w:r w:rsidRPr="007935CC">
        <w:rPr>
          <w:rFonts w:ascii="Times New Roman" w:hAnsi="Times New Roman" w:cs="Times New Roman"/>
          <w:sz w:val="30"/>
          <w:szCs w:val="30"/>
        </w:rPr>
        <w:t>а</w:t>
      </w:r>
      <w:r w:rsidRPr="007935CC">
        <w:rPr>
          <w:rFonts w:ascii="Times New Roman" w:hAnsi="Times New Roman" w:cs="Times New Roman"/>
          <w:sz w:val="30"/>
          <w:szCs w:val="30"/>
        </w:rPr>
        <w:t>зовательную программу дошкольного образования, оплату труда о</w:t>
      </w:r>
      <w:r w:rsidRPr="007935CC">
        <w:rPr>
          <w:rFonts w:ascii="Times New Roman" w:hAnsi="Times New Roman" w:cs="Times New Roman"/>
          <w:sz w:val="30"/>
          <w:szCs w:val="30"/>
        </w:rPr>
        <w:t>б</w:t>
      </w:r>
      <w:r w:rsidRPr="007935CC">
        <w:rPr>
          <w:rFonts w:ascii="Times New Roman" w:hAnsi="Times New Roman" w:cs="Times New Roman"/>
          <w:sz w:val="30"/>
          <w:szCs w:val="30"/>
        </w:rPr>
        <w:t>служива</w:t>
      </w:r>
      <w:r w:rsidRPr="007935CC">
        <w:rPr>
          <w:rFonts w:ascii="Times New Roman" w:hAnsi="Times New Roman" w:cs="Times New Roman"/>
          <w:sz w:val="30"/>
          <w:szCs w:val="30"/>
        </w:rPr>
        <w:t>ю</w:t>
      </w:r>
      <w:r w:rsidRPr="007935CC">
        <w:rPr>
          <w:rFonts w:ascii="Times New Roman" w:hAnsi="Times New Roman" w:cs="Times New Roman"/>
          <w:sz w:val="30"/>
          <w:szCs w:val="30"/>
        </w:rPr>
        <w:t>щего персонала, работников, обеспечивающих организацию питания детей и работников, обеспечивающих работу бассейна, уст</w:t>
      </w:r>
      <w:r w:rsidRPr="007935CC">
        <w:rPr>
          <w:rFonts w:ascii="Times New Roman" w:hAnsi="Times New Roman" w:cs="Times New Roman"/>
          <w:sz w:val="30"/>
          <w:szCs w:val="30"/>
        </w:rPr>
        <w:t>а</w:t>
      </w:r>
      <w:r w:rsidRPr="007935CC">
        <w:rPr>
          <w:rFonts w:ascii="Times New Roman" w:hAnsi="Times New Roman" w:cs="Times New Roman"/>
          <w:sz w:val="30"/>
          <w:szCs w:val="30"/>
        </w:rPr>
        <w:t>новку (доукомплектование) систем видеонаблюдения и оснащение м</w:t>
      </w:r>
      <w:r w:rsidRPr="007935CC">
        <w:rPr>
          <w:rFonts w:ascii="Times New Roman" w:hAnsi="Times New Roman" w:cs="Times New Roman"/>
          <w:sz w:val="30"/>
          <w:szCs w:val="30"/>
        </w:rPr>
        <w:t>е</w:t>
      </w:r>
      <w:r w:rsidRPr="007935CC">
        <w:rPr>
          <w:rFonts w:ascii="Times New Roman" w:hAnsi="Times New Roman" w:cs="Times New Roman"/>
          <w:sz w:val="30"/>
          <w:szCs w:val="30"/>
        </w:rPr>
        <w:t>дицинских блоков учреждений медицинскими изделиями и оборудов</w:t>
      </w:r>
      <w:r w:rsidRPr="007935CC">
        <w:rPr>
          <w:rFonts w:ascii="Times New Roman" w:hAnsi="Times New Roman" w:cs="Times New Roman"/>
          <w:sz w:val="30"/>
          <w:szCs w:val="30"/>
        </w:rPr>
        <w:t>а</w:t>
      </w:r>
      <w:r w:rsidRPr="007935CC">
        <w:rPr>
          <w:rFonts w:ascii="Times New Roman" w:hAnsi="Times New Roman" w:cs="Times New Roman"/>
          <w:sz w:val="30"/>
          <w:szCs w:val="30"/>
        </w:rPr>
        <w:t>нием, а также иные расходы, связанные с обслуживанием зданий.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Главным распорядителем бюджетных средств по данному мер</w:t>
      </w:r>
      <w:r w:rsidRPr="007935CC">
        <w:rPr>
          <w:rFonts w:ascii="Times New Roman" w:hAnsi="Times New Roman" w:cs="Times New Roman"/>
          <w:sz w:val="30"/>
          <w:szCs w:val="30"/>
        </w:rPr>
        <w:t>о</w:t>
      </w:r>
      <w:r w:rsidRPr="007935CC">
        <w:rPr>
          <w:rFonts w:ascii="Times New Roman" w:hAnsi="Times New Roman" w:cs="Times New Roman"/>
          <w:sz w:val="30"/>
          <w:szCs w:val="30"/>
        </w:rPr>
        <w:t>приятию является главное управление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разования.</w:t>
      </w:r>
    </w:p>
    <w:p w:rsidR="007935CC" w:rsidRPr="007935CC" w:rsidRDefault="007935CC" w:rsidP="007935CC">
      <w:pPr>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Исполнителями данного мероприятия являются муниципальные образовательные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Источник финансирования – бюджет города Красноярска.</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Общая сумма средств, выделенных на реализацию указанного м</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роприятия, составляет 5 219 686,46 тыс. рублей, в том числе по годам: 1 737 728,82 тыс. рублей в 2020 году; 1 740 978,82 тыс. рублей в 2021 году; 1 740 978,82 тыс. рублей в 2022 году;</w:t>
      </w:r>
    </w:p>
    <w:p w:rsidR="007935CC" w:rsidRPr="007935CC" w:rsidRDefault="007935CC" w:rsidP="007935CC">
      <w:pPr>
        <w:adjustRightInd/>
        <w:ind w:firstLine="709"/>
        <w:rPr>
          <w:rFonts w:ascii="Times New Roman" w:hAnsi="Times New Roman" w:cs="Times New Roman"/>
          <w:sz w:val="30"/>
          <w:szCs w:val="30"/>
        </w:rPr>
      </w:pPr>
      <w:hyperlink w:anchor="P1524" w:history="1">
        <w:r w:rsidRPr="007935CC">
          <w:rPr>
            <w:rFonts w:ascii="Times New Roman" w:hAnsi="Times New Roman" w:cs="Times New Roman"/>
            <w:sz w:val="30"/>
            <w:szCs w:val="30"/>
          </w:rPr>
          <w:t>мероприятие 1.2</w:t>
        </w:r>
      </w:hyperlink>
      <w:r w:rsidRPr="007935CC">
        <w:rPr>
          <w:rFonts w:ascii="Times New Roman" w:hAnsi="Times New Roman" w:cs="Times New Roman"/>
          <w:sz w:val="30"/>
          <w:szCs w:val="30"/>
        </w:rPr>
        <w:t>. Расходы на питание.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рамках данного мероприятия планируются расходы на орган</w:t>
      </w:r>
      <w:r w:rsidRPr="007935CC">
        <w:rPr>
          <w:rFonts w:ascii="Times New Roman" w:hAnsi="Times New Roman" w:cs="Times New Roman"/>
          <w:sz w:val="30"/>
          <w:szCs w:val="30"/>
        </w:rPr>
        <w:t>и</w:t>
      </w:r>
      <w:r w:rsidRPr="007935CC">
        <w:rPr>
          <w:rFonts w:ascii="Times New Roman" w:hAnsi="Times New Roman" w:cs="Times New Roman"/>
          <w:sz w:val="30"/>
          <w:szCs w:val="30"/>
        </w:rPr>
        <w:t>зацию питания, расходы на приобретение продуктов питания для обе</w:t>
      </w:r>
      <w:r w:rsidRPr="007935CC">
        <w:rPr>
          <w:rFonts w:ascii="Times New Roman" w:hAnsi="Times New Roman" w:cs="Times New Roman"/>
          <w:sz w:val="30"/>
          <w:szCs w:val="30"/>
        </w:rPr>
        <w:t>с</w:t>
      </w:r>
      <w:r w:rsidRPr="007935CC">
        <w:rPr>
          <w:rFonts w:ascii="Times New Roman" w:hAnsi="Times New Roman" w:cs="Times New Roman"/>
          <w:sz w:val="30"/>
          <w:szCs w:val="30"/>
        </w:rPr>
        <w:lastRenderedPageBreak/>
        <w:t>печения питания в образовательных учреждениях города, реализующих 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тельную программу дошкольного образования, в соответствии с нормами СанПиН.</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Количество питающихся воспитанников в образовательных учр</w:t>
      </w:r>
      <w:r w:rsidRPr="007935CC">
        <w:rPr>
          <w:rFonts w:ascii="Times New Roman" w:hAnsi="Times New Roman" w:cs="Times New Roman"/>
          <w:sz w:val="30"/>
          <w:szCs w:val="30"/>
        </w:rPr>
        <w:t>е</w:t>
      </w:r>
      <w:r w:rsidRPr="007935CC">
        <w:rPr>
          <w:rFonts w:ascii="Times New Roman" w:hAnsi="Times New Roman" w:cs="Times New Roman"/>
          <w:sz w:val="30"/>
          <w:szCs w:val="30"/>
        </w:rPr>
        <w:t>ждениях города, реализующих образовательную программу дошкольн</w:t>
      </w:r>
      <w:r w:rsidRPr="007935CC">
        <w:rPr>
          <w:rFonts w:ascii="Times New Roman" w:hAnsi="Times New Roman" w:cs="Times New Roman"/>
          <w:sz w:val="30"/>
          <w:szCs w:val="30"/>
        </w:rPr>
        <w:t>о</w:t>
      </w:r>
      <w:r w:rsidRPr="007935CC">
        <w:rPr>
          <w:rFonts w:ascii="Times New Roman" w:hAnsi="Times New Roman" w:cs="Times New Roman"/>
          <w:sz w:val="30"/>
          <w:szCs w:val="30"/>
        </w:rPr>
        <w:t>го образования, – 48 977 человек, количество дней питания в дошкол</w:t>
      </w:r>
      <w:r w:rsidRPr="007935CC">
        <w:rPr>
          <w:rFonts w:ascii="Times New Roman" w:hAnsi="Times New Roman" w:cs="Times New Roman"/>
          <w:sz w:val="30"/>
          <w:szCs w:val="30"/>
        </w:rPr>
        <w:t>ь</w:t>
      </w:r>
      <w:r w:rsidRPr="007935CC">
        <w:rPr>
          <w:rFonts w:ascii="Times New Roman" w:hAnsi="Times New Roman" w:cs="Times New Roman"/>
          <w:sz w:val="30"/>
          <w:szCs w:val="30"/>
        </w:rPr>
        <w:t>ных гру</w:t>
      </w:r>
      <w:r w:rsidRPr="007935CC">
        <w:rPr>
          <w:rFonts w:ascii="Times New Roman" w:hAnsi="Times New Roman" w:cs="Times New Roman"/>
          <w:sz w:val="30"/>
          <w:szCs w:val="30"/>
        </w:rPr>
        <w:t>п</w:t>
      </w:r>
      <w:r w:rsidRPr="007935CC">
        <w:rPr>
          <w:rFonts w:ascii="Times New Roman" w:hAnsi="Times New Roman" w:cs="Times New Roman"/>
          <w:sz w:val="30"/>
          <w:szCs w:val="30"/>
        </w:rPr>
        <w:t>пах – 162.</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Главным распорядителем бюджетных средств по данному мер</w:t>
      </w:r>
      <w:r w:rsidRPr="007935CC">
        <w:rPr>
          <w:rFonts w:ascii="Times New Roman" w:hAnsi="Times New Roman" w:cs="Times New Roman"/>
          <w:sz w:val="30"/>
          <w:szCs w:val="30"/>
        </w:rPr>
        <w:t>о</w:t>
      </w:r>
      <w:r w:rsidRPr="007935CC">
        <w:rPr>
          <w:rFonts w:ascii="Times New Roman" w:hAnsi="Times New Roman" w:cs="Times New Roman"/>
          <w:sz w:val="30"/>
          <w:szCs w:val="30"/>
        </w:rPr>
        <w:t>приятию является главное управление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разования.</w:t>
      </w:r>
    </w:p>
    <w:p w:rsidR="007935CC" w:rsidRPr="007935CC" w:rsidRDefault="007935CC" w:rsidP="007935CC">
      <w:pPr>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Исполнителями данного мероприятия являются муниципальные образовательные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Источник финансирования – бюджет города Красноярска.</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Общая сумма средств, выделенных на реализацию указанного м</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роприятия, составляет 1 751 526,48 тыс. рублей, в том числе по годам: 583 842,16 тыс. рублей в 2020 году; 583 842,16 тыс. рублей в 2021 году; 583 842,16 тыс. рублей в 2022 году;</w:t>
      </w:r>
    </w:p>
    <w:p w:rsidR="007935CC" w:rsidRPr="007935CC" w:rsidRDefault="007935CC" w:rsidP="007935CC">
      <w:pPr>
        <w:adjustRightInd/>
        <w:ind w:firstLine="709"/>
        <w:rPr>
          <w:rFonts w:ascii="Times New Roman" w:hAnsi="Times New Roman" w:cs="Times New Roman"/>
          <w:sz w:val="30"/>
          <w:szCs w:val="30"/>
        </w:rPr>
      </w:pPr>
      <w:hyperlink w:anchor="P1532" w:history="1">
        <w:r w:rsidRPr="007935CC">
          <w:rPr>
            <w:rFonts w:ascii="Times New Roman" w:hAnsi="Times New Roman" w:cs="Times New Roman"/>
            <w:sz w:val="30"/>
            <w:szCs w:val="30"/>
          </w:rPr>
          <w:t>мероприятие 1.3</w:t>
        </w:r>
      </w:hyperlink>
      <w:r w:rsidRPr="007935CC">
        <w:rPr>
          <w:rFonts w:ascii="Times New Roman" w:hAnsi="Times New Roman" w:cs="Times New Roman"/>
          <w:sz w:val="30"/>
          <w:szCs w:val="30"/>
        </w:rPr>
        <w:t>. Подготовка к новому учебному году.</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рамках данного мероприятия ежегодно предусматриваются ра</w:t>
      </w:r>
      <w:r w:rsidRPr="007935CC">
        <w:rPr>
          <w:rFonts w:ascii="Times New Roman" w:hAnsi="Times New Roman" w:cs="Times New Roman"/>
          <w:sz w:val="30"/>
          <w:szCs w:val="30"/>
        </w:rPr>
        <w:t>с</w:t>
      </w:r>
      <w:r w:rsidRPr="007935CC">
        <w:rPr>
          <w:rFonts w:ascii="Times New Roman" w:hAnsi="Times New Roman" w:cs="Times New Roman"/>
          <w:sz w:val="30"/>
          <w:szCs w:val="30"/>
        </w:rPr>
        <w:t>ходы, связанные с проведением ремонтов помещений муниципальных образовательных учреждений, реализующих образовательную програ</w:t>
      </w:r>
      <w:r w:rsidRPr="007935CC">
        <w:rPr>
          <w:rFonts w:ascii="Times New Roman" w:hAnsi="Times New Roman" w:cs="Times New Roman"/>
          <w:sz w:val="30"/>
          <w:szCs w:val="30"/>
        </w:rPr>
        <w:t>м</w:t>
      </w:r>
      <w:r w:rsidRPr="007935CC">
        <w:rPr>
          <w:rFonts w:ascii="Times New Roman" w:hAnsi="Times New Roman" w:cs="Times New Roman"/>
          <w:sz w:val="30"/>
          <w:szCs w:val="30"/>
        </w:rPr>
        <w:t>му дошкольного образования, осуществляются мероприятия по устр</w:t>
      </w:r>
      <w:r w:rsidRPr="007935CC">
        <w:rPr>
          <w:rFonts w:ascii="Times New Roman" w:hAnsi="Times New Roman" w:cs="Times New Roman"/>
          <w:sz w:val="30"/>
          <w:szCs w:val="30"/>
        </w:rPr>
        <w:t>а</w:t>
      </w:r>
      <w:r w:rsidRPr="007935CC">
        <w:rPr>
          <w:rFonts w:ascii="Times New Roman" w:hAnsi="Times New Roman" w:cs="Times New Roman"/>
          <w:sz w:val="30"/>
          <w:szCs w:val="30"/>
        </w:rPr>
        <w:t>нению предписаний надзорных органов, а также другие расходы, св</w:t>
      </w:r>
      <w:r w:rsidRPr="007935CC">
        <w:rPr>
          <w:rFonts w:ascii="Times New Roman" w:hAnsi="Times New Roman" w:cs="Times New Roman"/>
          <w:sz w:val="30"/>
          <w:szCs w:val="30"/>
        </w:rPr>
        <w:t>я</w:t>
      </w:r>
      <w:r w:rsidRPr="007935CC">
        <w:rPr>
          <w:rFonts w:ascii="Times New Roman" w:hAnsi="Times New Roman" w:cs="Times New Roman"/>
          <w:sz w:val="30"/>
          <w:szCs w:val="30"/>
        </w:rPr>
        <w:t>занные с подготовкой муниц</w:t>
      </w:r>
      <w:r w:rsidRPr="007935CC">
        <w:rPr>
          <w:rFonts w:ascii="Times New Roman" w:hAnsi="Times New Roman" w:cs="Times New Roman"/>
          <w:sz w:val="30"/>
          <w:szCs w:val="30"/>
        </w:rPr>
        <w:t>и</w:t>
      </w:r>
      <w:r w:rsidRPr="007935CC">
        <w:rPr>
          <w:rFonts w:ascii="Times New Roman" w:hAnsi="Times New Roman" w:cs="Times New Roman"/>
          <w:sz w:val="30"/>
          <w:szCs w:val="30"/>
        </w:rPr>
        <w:t>пальных образовательных учреждений к новому учебному году.</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Главным распорядителем бюджетных средств по данному мер</w:t>
      </w:r>
      <w:r w:rsidRPr="007935CC">
        <w:rPr>
          <w:rFonts w:ascii="Times New Roman" w:hAnsi="Times New Roman" w:cs="Times New Roman"/>
          <w:sz w:val="30"/>
          <w:szCs w:val="30"/>
        </w:rPr>
        <w:t>о</w:t>
      </w:r>
      <w:r w:rsidRPr="007935CC">
        <w:rPr>
          <w:rFonts w:ascii="Times New Roman" w:hAnsi="Times New Roman" w:cs="Times New Roman"/>
          <w:sz w:val="30"/>
          <w:szCs w:val="30"/>
        </w:rPr>
        <w:t>приятию является главное управление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разования.</w:t>
      </w:r>
    </w:p>
    <w:p w:rsidR="007935CC" w:rsidRPr="007935CC" w:rsidRDefault="007935CC" w:rsidP="007935CC">
      <w:pPr>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Исполнителями данного мероприятия являются муниципальные образовательные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Источник финансирования – бюджет города Красноярска.</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Общая сумма средств, выделенных на реализацию указанного м</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роприятия, составляет 80 500,47 тыс. рублей, в том числе по годам: 26 833,49 тыс. рублей в 2020 году; 26 833,49 тыс. рублей в 2021 году; 26 833,49 тыс. рублей в 2022 году;</w:t>
      </w:r>
    </w:p>
    <w:p w:rsidR="007935CC" w:rsidRPr="007935CC" w:rsidRDefault="007935CC" w:rsidP="007935CC">
      <w:pPr>
        <w:adjustRightInd/>
        <w:ind w:firstLine="709"/>
        <w:rPr>
          <w:rFonts w:ascii="Times New Roman" w:hAnsi="Times New Roman" w:cs="Times New Roman"/>
          <w:sz w:val="30"/>
          <w:szCs w:val="30"/>
        </w:rPr>
      </w:pPr>
      <w:hyperlink w:anchor="P1540" w:history="1">
        <w:r w:rsidRPr="007935CC">
          <w:rPr>
            <w:rFonts w:ascii="Times New Roman" w:hAnsi="Times New Roman" w:cs="Times New Roman"/>
            <w:sz w:val="30"/>
            <w:szCs w:val="30"/>
          </w:rPr>
          <w:t>мероприятие 1.4</w:t>
        </w:r>
      </w:hyperlink>
      <w:r w:rsidRPr="007935CC">
        <w:rPr>
          <w:rFonts w:ascii="Times New Roman" w:hAnsi="Times New Roman" w:cs="Times New Roman"/>
          <w:sz w:val="30"/>
          <w:szCs w:val="30"/>
        </w:rPr>
        <w:t>. Обеспечение безопасности жизнедеятельности муниципальных учреждений.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рамках указанного мероприятия планируется выполнить мер</w:t>
      </w:r>
      <w:r w:rsidRPr="007935CC">
        <w:rPr>
          <w:rFonts w:ascii="Times New Roman" w:hAnsi="Times New Roman" w:cs="Times New Roman"/>
          <w:sz w:val="30"/>
          <w:szCs w:val="30"/>
        </w:rPr>
        <w:t>о</w:t>
      </w:r>
      <w:r w:rsidRPr="007935CC">
        <w:rPr>
          <w:rFonts w:ascii="Times New Roman" w:hAnsi="Times New Roman" w:cs="Times New Roman"/>
          <w:sz w:val="30"/>
          <w:szCs w:val="30"/>
        </w:rPr>
        <w:t>приятия, направленные на устранение предписаний контролирующих и надзорных органов, в т.ч. Роспотребнадзора, Госпожнадзора, Тепловой и</w:t>
      </w:r>
      <w:r w:rsidRPr="007935CC">
        <w:rPr>
          <w:rFonts w:ascii="Times New Roman" w:hAnsi="Times New Roman" w:cs="Times New Roman"/>
          <w:sz w:val="30"/>
          <w:szCs w:val="30"/>
        </w:rPr>
        <w:t>н</w:t>
      </w:r>
      <w:r w:rsidRPr="007935CC">
        <w:rPr>
          <w:rFonts w:ascii="Times New Roman" w:hAnsi="Times New Roman" w:cs="Times New Roman"/>
          <w:sz w:val="30"/>
          <w:szCs w:val="30"/>
        </w:rPr>
        <w:t>спекции, Ростехнадзора, – установка теневых навесов на групповых площадках, устройство вторых эвакуационных выходов, устройство пандусов, проведение ремонтных работ в туалетных комнатах и мед</w:t>
      </w:r>
      <w:r w:rsidRPr="007935CC">
        <w:rPr>
          <w:rFonts w:ascii="Times New Roman" w:hAnsi="Times New Roman" w:cs="Times New Roman"/>
          <w:sz w:val="30"/>
          <w:szCs w:val="30"/>
        </w:rPr>
        <w:t>и</w:t>
      </w:r>
      <w:r w:rsidRPr="007935CC">
        <w:rPr>
          <w:rFonts w:ascii="Times New Roman" w:hAnsi="Times New Roman" w:cs="Times New Roman"/>
          <w:sz w:val="30"/>
          <w:szCs w:val="30"/>
        </w:rPr>
        <w:t>цинских кабинетах, обеспечение уровня освещенности в группах, р</w:t>
      </w:r>
      <w:r w:rsidRPr="007935CC">
        <w:rPr>
          <w:rFonts w:ascii="Times New Roman" w:hAnsi="Times New Roman" w:cs="Times New Roman"/>
          <w:sz w:val="30"/>
          <w:szCs w:val="30"/>
        </w:rPr>
        <w:t>е</w:t>
      </w:r>
      <w:r w:rsidRPr="007935CC">
        <w:rPr>
          <w:rFonts w:ascii="Times New Roman" w:hAnsi="Times New Roman" w:cs="Times New Roman"/>
          <w:sz w:val="30"/>
          <w:szCs w:val="30"/>
        </w:rPr>
        <w:t>монт теплоизоляции и прочие работы.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Главным распорядителем бюджетных средств по данному мер</w:t>
      </w:r>
      <w:r w:rsidRPr="007935CC">
        <w:rPr>
          <w:rFonts w:ascii="Times New Roman" w:hAnsi="Times New Roman" w:cs="Times New Roman"/>
          <w:sz w:val="30"/>
          <w:szCs w:val="30"/>
        </w:rPr>
        <w:t>о</w:t>
      </w:r>
      <w:r w:rsidRPr="007935CC">
        <w:rPr>
          <w:rFonts w:ascii="Times New Roman" w:hAnsi="Times New Roman" w:cs="Times New Roman"/>
          <w:sz w:val="30"/>
          <w:szCs w:val="30"/>
        </w:rPr>
        <w:t>приятию является главное управление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разования.</w:t>
      </w:r>
    </w:p>
    <w:p w:rsidR="007935CC" w:rsidRPr="007935CC" w:rsidRDefault="007935CC" w:rsidP="007935CC">
      <w:pPr>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Исполнителями данного мероприятия являются муниципальные образовательные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Источник финансирования – бюджет города Красноярска.</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Общая сумма средств, выделенных на реализацию указанного м</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роприятия, составляет 174 487,92 тыс. рублей, в том числе по годам: 58 162,64 тыс. рублей в 2020 году; 58 162,64 тыс. рублей в 2021 году; 58 162,64 тыс. рублей в 2022 году;</w:t>
      </w:r>
    </w:p>
    <w:p w:rsidR="007935CC" w:rsidRPr="007935CC" w:rsidRDefault="007935CC" w:rsidP="007935CC">
      <w:pPr>
        <w:adjustRightInd/>
        <w:ind w:firstLine="709"/>
        <w:rPr>
          <w:rFonts w:ascii="Times New Roman" w:hAnsi="Times New Roman" w:cs="Times New Roman"/>
          <w:sz w:val="30"/>
          <w:szCs w:val="30"/>
        </w:rPr>
      </w:pPr>
      <w:hyperlink w:anchor="P1564" w:history="1">
        <w:r w:rsidRPr="007935CC">
          <w:rPr>
            <w:rFonts w:ascii="Times New Roman" w:hAnsi="Times New Roman" w:cs="Times New Roman"/>
            <w:sz w:val="30"/>
            <w:szCs w:val="30"/>
          </w:rPr>
          <w:t>мероприятие 1.</w:t>
        </w:r>
      </w:hyperlink>
      <w:r w:rsidRPr="007935CC">
        <w:rPr>
          <w:rFonts w:ascii="Times New Roman" w:hAnsi="Times New Roman" w:cs="Times New Roman"/>
          <w:sz w:val="30"/>
          <w:szCs w:val="30"/>
        </w:rPr>
        <w:t>5. Обеспечение государственных гарантий реал</w:t>
      </w:r>
      <w:r w:rsidRPr="007935CC">
        <w:rPr>
          <w:rFonts w:ascii="Times New Roman" w:hAnsi="Times New Roman" w:cs="Times New Roman"/>
          <w:sz w:val="30"/>
          <w:szCs w:val="30"/>
        </w:rPr>
        <w:t>и</w:t>
      </w:r>
      <w:r w:rsidRPr="007935CC">
        <w:rPr>
          <w:rFonts w:ascii="Times New Roman" w:hAnsi="Times New Roman" w:cs="Times New Roman"/>
          <w:sz w:val="30"/>
          <w:szCs w:val="30"/>
        </w:rPr>
        <w:t>зации прав на получение общедоступного и бесплатного дошкольного         образования в муниципальных дошкольных образовательных организ</w:t>
      </w:r>
      <w:r w:rsidRPr="007935CC">
        <w:rPr>
          <w:rFonts w:ascii="Times New Roman" w:hAnsi="Times New Roman" w:cs="Times New Roman"/>
          <w:sz w:val="30"/>
          <w:szCs w:val="30"/>
        </w:rPr>
        <w:t>а</w:t>
      </w:r>
      <w:r w:rsidRPr="007935CC">
        <w:rPr>
          <w:rFonts w:ascii="Times New Roman" w:hAnsi="Times New Roman" w:cs="Times New Roman"/>
          <w:sz w:val="30"/>
          <w:szCs w:val="30"/>
        </w:rPr>
        <w:t>циях, общедоступного и бесплатного дошкольного образования в мун</w:t>
      </w:r>
      <w:r w:rsidRPr="007935CC">
        <w:rPr>
          <w:rFonts w:ascii="Times New Roman" w:hAnsi="Times New Roman" w:cs="Times New Roman"/>
          <w:sz w:val="30"/>
          <w:szCs w:val="30"/>
        </w:rPr>
        <w:t>и</w:t>
      </w:r>
      <w:r w:rsidRPr="007935CC">
        <w:rPr>
          <w:rFonts w:ascii="Times New Roman" w:hAnsi="Times New Roman" w:cs="Times New Roman"/>
          <w:sz w:val="30"/>
          <w:szCs w:val="30"/>
        </w:rPr>
        <w:t>ципальных общеобразовательных организациях, за исключением обе</w:t>
      </w:r>
      <w:r w:rsidRPr="007935CC">
        <w:rPr>
          <w:rFonts w:ascii="Times New Roman" w:hAnsi="Times New Roman" w:cs="Times New Roman"/>
          <w:sz w:val="30"/>
          <w:szCs w:val="30"/>
        </w:rPr>
        <w:t>с</w:t>
      </w:r>
      <w:r w:rsidRPr="007935CC">
        <w:rPr>
          <w:rFonts w:ascii="Times New Roman" w:hAnsi="Times New Roman" w:cs="Times New Roman"/>
          <w:sz w:val="30"/>
          <w:szCs w:val="30"/>
        </w:rPr>
        <w:t>печения деятельности административно-хозяйственного, учебно-вспомогательного персонала и иных категорий работников 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тельных организаций, участвующих в реализации общеобразов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тельных программ в соответствии с федеральными государственными 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тельными стандартами.</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рамках данного мероприятия за счет средств краевого бюджета предусматриваются расходы, связанные с обеспечением образовател</w:t>
      </w:r>
      <w:r w:rsidRPr="007935CC">
        <w:rPr>
          <w:rFonts w:ascii="Times New Roman" w:hAnsi="Times New Roman" w:cs="Times New Roman"/>
          <w:sz w:val="30"/>
          <w:szCs w:val="30"/>
        </w:rPr>
        <w:t>ь</w:t>
      </w:r>
      <w:r w:rsidRPr="007935CC">
        <w:rPr>
          <w:rFonts w:ascii="Times New Roman" w:hAnsi="Times New Roman" w:cs="Times New Roman"/>
          <w:sz w:val="30"/>
          <w:szCs w:val="30"/>
        </w:rPr>
        <w:t>ного процесса в образовательных учреждениях города Красноярска, р</w:t>
      </w:r>
      <w:r w:rsidRPr="007935CC">
        <w:rPr>
          <w:rFonts w:ascii="Times New Roman" w:hAnsi="Times New Roman" w:cs="Times New Roman"/>
          <w:sz w:val="30"/>
          <w:szCs w:val="30"/>
        </w:rPr>
        <w:t>е</w:t>
      </w:r>
      <w:r w:rsidRPr="007935CC">
        <w:rPr>
          <w:rFonts w:ascii="Times New Roman" w:hAnsi="Times New Roman" w:cs="Times New Roman"/>
          <w:sz w:val="30"/>
          <w:szCs w:val="30"/>
        </w:rPr>
        <w:t>ализующих образовательную программу дошкольного образования.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Главным распорядителем бюджетных средств по данному мер</w:t>
      </w:r>
      <w:r w:rsidRPr="007935CC">
        <w:rPr>
          <w:rFonts w:ascii="Times New Roman" w:hAnsi="Times New Roman" w:cs="Times New Roman"/>
          <w:sz w:val="30"/>
          <w:szCs w:val="30"/>
        </w:rPr>
        <w:t>о</w:t>
      </w:r>
      <w:r w:rsidRPr="007935CC">
        <w:rPr>
          <w:rFonts w:ascii="Times New Roman" w:hAnsi="Times New Roman" w:cs="Times New Roman"/>
          <w:sz w:val="30"/>
          <w:szCs w:val="30"/>
        </w:rPr>
        <w:t>приятию является главное управление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разования.</w:t>
      </w:r>
    </w:p>
    <w:p w:rsidR="007935CC" w:rsidRPr="007935CC" w:rsidRDefault="007935CC" w:rsidP="007935CC">
      <w:pPr>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Исполнителями данного мероприятия являются муниципальные образовательные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Источник финансирования – бюджет Красноярского края.</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Общая сумма средств, выделенных на реализацию указанного м</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роприятия, составляет 6 879 669,00 тыс. рублей, в том числе по годам: 2 293 223,00 тыс. рублей в 2020 году; 2 293 223,00 тыс. рублей в 2021 году; 2 293 223,00 тыс. рублей в 2022 году;</w:t>
      </w:r>
    </w:p>
    <w:p w:rsidR="007935CC" w:rsidRPr="007935CC" w:rsidRDefault="007935CC" w:rsidP="007935CC">
      <w:pPr>
        <w:adjustRightInd/>
        <w:ind w:firstLine="709"/>
        <w:rPr>
          <w:rFonts w:ascii="Times New Roman" w:hAnsi="Times New Roman" w:cs="Times New Roman"/>
          <w:sz w:val="30"/>
          <w:szCs w:val="30"/>
        </w:rPr>
      </w:pPr>
      <w:hyperlink w:anchor="P1572" w:history="1">
        <w:r w:rsidRPr="007935CC">
          <w:rPr>
            <w:rFonts w:ascii="Times New Roman" w:hAnsi="Times New Roman" w:cs="Times New Roman"/>
            <w:sz w:val="30"/>
            <w:szCs w:val="30"/>
          </w:rPr>
          <w:t>мероприятие 1.</w:t>
        </w:r>
      </w:hyperlink>
      <w:r w:rsidRPr="007935CC">
        <w:rPr>
          <w:rFonts w:ascii="Times New Roman" w:hAnsi="Times New Roman" w:cs="Times New Roman"/>
          <w:sz w:val="30"/>
          <w:szCs w:val="30"/>
        </w:rPr>
        <w:t>6. 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w:t>
      </w:r>
      <w:r w:rsidRPr="007935CC">
        <w:rPr>
          <w:rFonts w:ascii="Times New Roman" w:hAnsi="Times New Roman" w:cs="Times New Roman"/>
          <w:sz w:val="30"/>
          <w:szCs w:val="30"/>
        </w:rPr>
        <w:t>ю</w:t>
      </w:r>
      <w:r w:rsidRPr="007935CC">
        <w:rPr>
          <w:rFonts w:ascii="Times New Roman" w:hAnsi="Times New Roman" w:cs="Times New Roman"/>
          <w:sz w:val="30"/>
          <w:szCs w:val="30"/>
        </w:rPr>
        <w:t>щимися в муниципальных образовательных организациях, реализу</w:t>
      </w:r>
      <w:r w:rsidRPr="007935CC">
        <w:rPr>
          <w:rFonts w:ascii="Times New Roman" w:hAnsi="Times New Roman" w:cs="Times New Roman"/>
          <w:sz w:val="30"/>
          <w:szCs w:val="30"/>
        </w:rPr>
        <w:t>ю</w:t>
      </w:r>
      <w:r w:rsidRPr="007935CC">
        <w:rPr>
          <w:rFonts w:ascii="Times New Roman" w:hAnsi="Times New Roman" w:cs="Times New Roman"/>
          <w:sz w:val="30"/>
          <w:szCs w:val="30"/>
        </w:rPr>
        <w:t>щих образовательную программу дошкольного образования, без взим</w:t>
      </w:r>
      <w:r w:rsidRPr="007935CC">
        <w:rPr>
          <w:rFonts w:ascii="Times New Roman" w:hAnsi="Times New Roman" w:cs="Times New Roman"/>
          <w:sz w:val="30"/>
          <w:szCs w:val="30"/>
        </w:rPr>
        <w:t>а</w:t>
      </w:r>
      <w:r w:rsidRPr="007935CC">
        <w:rPr>
          <w:rFonts w:ascii="Times New Roman" w:hAnsi="Times New Roman" w:cs="Times New Roman"/>
          <w:sz w:val="30"/>
          <w:szCs w:val="30"/>
        </w:rPr>
        <w:t>ния родительской платы.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Планируется возмещение расходов дошкольным образовательным учреждениям на присмотр и уход за 2 029 детьми, родительская плата             с которых не взимается.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Главным распорядителем бюджетных средств по данному мер</w:t>
      </w:r>
      <w:r w:rsidRPr="007935CC">
        <w:rPr>
          <w:rFonts w:ascii="Times New Roman" w:hAnsi="Times New Roman" w:cs="Times New Roman"/>
          <w:sz w:val="30"/>
          <w:szCs w:val="30"/>
        </w:rPr>
        <w:t>о</w:t>
      </w:r>
      <w:r w:rsidRPr="007935CC">
        <w:rPr>
          <w:rFonts w:ascii="Times New Roman" w:hAnsi="Times New Roman" w:cs="Times New Roman"/>
          <w:sz w:val="30"/>
          <w:szCs w:val="30"/>
        </w:rPr>
        <w:t>приятию является главное управление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разования.</w:t>
      </w:r>
    </w:p>
    <w:p w:rsidR="007935CC" w:rsidRPr="007935CC" w:rsidRDefault="007935CC" w:rsidP="007935CC">
      <w:pPr>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Исполнителями данного мероприятия являются муниципальные образовательные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Источник финансирования – бюджет Красноярского края.</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Общая сумма средств, выделенных на реализацию указанного м</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роприятия, составляет 99 774,00 тыс. рублей, в том числе по годам: 33 258,00 тыс. рублей в 2020 году; 33 258,00 тыс. рублей в 2021 году; 33 258,00 тыс. рублей в 2022 году;</w:t>
      </w:r>
    </w:p>
    <w:p w:rsidR="007935CC" w:rsidRPr="007935CC" w:rsidRDefault="007935CC" w:rsidP="007935CC">
      <w:pPr>
        <w:adjustRightInd/>
        <w:ind w:firstLine="709"/>
        <w:rPr>
          <w:rFonts w:ascii="Times New Roman" w:hAnsi="Times New Roman" w:cs="Times New Roman"/>
          <w:sz w:val="30"/>
          <w:szCs w:val="30"/>
        </w:rPr>
      </w:pPr>
      <w:hyperlink w:anchor="P1580" w:history="1">
        <w:r w:rsidRPr="007935CC">
          <w:rPr>
            <w:rFonts w:ascii="Times New Roman" w:hAnsi="Times New Roman" w:cs="Times New Roman"/>
            <w:sz w:val="30"/>
            <w:szCs w:val="30"/>
          </w:rPr>
          <w:t>мероприятие 1.</w:t>
        </w:r>
      </w:hyperlink>
      <w:r w:rsidRPr="007935CC">
        <w:rPr>
          <w:rFonts w:ascii="Times New Roman" w:hAnsi="Times New Roman" w:cs="Times New Roman"/>
          <w:sz w:val="30"/>
          <w:szCs w:val="30"/>
        </w:rPr>
        <w:t>7. Предоставление компенсации родителям (зако</w:t>
      </w:r>
      <w:r w:rsidRPr="007935CC">
        <w:rPr>
          <w:rFonts w:ascii="Times New Roman" w:hAnsi="Times New Roman" w:cs="Times New Roman"/>
          <w:sz w:val="30"/>
          <w:szCs w:val="30"/>
        </w:rPr>
        <w:t>н</w:t>
      </w:r>
      <w:r w:rsidRPr="007935CC">
        <w:rPr>
          <w:rFonts w:ascii="Times New Roman" w:hAnsi="Times New Roman" w:cs="Times New Roman"/>
          <w:sz w:val="30"/>
          <w:szCs w:val="30"/>
        </w:rPr>
        <w:t>ным представителям) детей, посещающих образовательные организ</w:t>
      </w:r>
      <w:r w:rsidRPr="007935CC">
        <w:rPr>
          <w:rFonts w:ascii="Times New Roman" w:hAnsi="Times New Roman" w:cs="Times New Roman"/>
          <w:sz w:val="30"/>
          <w:szCs w:val="30"/>
        </w:rPr>
        <w:t>а</w:t>
      </w:r>
      <w:r w:rsidRPr="007935CC">
        <w:rPr>
          <w:rFonts w:ascii="Times New Roman" w:hAnsi="Times New Roman" w:cs="Times New Roman"/>
          <w:sz w:val="30"/>
          <w:szCs w:val="30"/>
        </w:rPr>
        <w:t>ции, реализующие образовательную программу дошкольного 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Выплату компенсации в 2020 году и в последующие годы план</w:t>
      </w:r>
      <w:r w:rsidRPr="007935CC">
        <w:rPr>
          <w:rFonts w:ascii="Times New Roman" w:hAnsi="Times New Roman" w:cs="Times New Roman"/>
          <w:sz w:val="30"/>
          <w:szCs w:val="30"/>
        </w:rPr>
        <w:t>и</w:t>
      </w:r>
      <w:r w:rsidRPr="007935CC">
        <w:rPr>
          <w:rFonts w:ascii="Times New Roman" w:hAnsi="Times New Roman" w:cs="Times New Roman"/>
          <w:sz w:val="30"/>
          <w:szCs w:val="30"/>
        </w:rPr>
        <w:t>руется осуществить 21 240 родителям и з</w:t>
      </w:r>
      <w:r w:rsidRPr="007935CC">
        <w:rPr>
          <w:rFonts w:ascii="Times New Roman" w:hAnsi="Times New Roman" w:cs="Times New Roman"/>
          <w:sz w:val="30"/>
          <w:szCs w:val="30"/>
        </w:rPr>
        <w:t>а</w:t>
      </w:r>
      <w:r w:rsidRPr="007935CC">
        <w:rPr>
          <w:rFonts w:ascii="Times New Roman" w:hAnsi="Times New Roman" w:cs="Times New Roman"/>
          <w:sz w:val="30"/>
          <w:szCs w:val="30"/>
        </w:rPr>
        <w:t>конным представителям.</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Главным распорядителем бюджетных средств по данному мер</w:t>
      </w:r>
      <w:r w:rsidRPr="007935CC">
        <w:rPr>
          <w:rFonts w:ascii="Times New Roman" w:hAnsi="Times New Roman" w:cs="Times New Roman"/>
          <w:sz w:val="30"/>
          <w:szCs w:val="30"/>
        </w:rPr>
        <w:t>о</w:t>
      </w:r>
      <w:r w:rsidRPr="007935CC">
        <w:rPr>
          <w:rFonts w:ascii="Times New Roman" w:hAnsi="Times New Roman" w:cs="Times New Roman"/>
          <w:sz w:val="30"/>
          <w:szCs w:val="30"/>
        </w:rPr>
        <w:t>приятию является главное управление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разования.</w:t>
      </w:r>
    </w:p>
    <w:p w:rsidR="007935CC" w:rsidRPr="007935CC" w:rsidRDefault="007935CC" w:rsidP="007935CC">
      <w:pPr>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Исполнителями  данного мероприятия являются муниципальные казенные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Источник финансирования – бюджет Красноярского края.</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Общая сумма средств, выделенных на реализацию указанного м</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роприятия, составляет 296 781,30 тыс. рублей, в том числе по годам: 98 927,10 тыс. рублей в 2020 году; 98 927,10 тыс. рублей в 2021 году; 98 927,10 тыс. рублей в 2022 году;</w:t>
      </w:r>
    </w:p>
    <w:p w:rsidR="007935CC" w:rsidRPr="007935CC" w:rsidRDefault="007935CC" w:rsidP="007935CC">
      <w:pPr>
        <w:adjustRightInd/>
        <w:ind w:firstLine="709"/>
        <w:rPr>
          <w:rFonts w:ascii="Times New Roman" w:hAnsi="Times New Roman" w:cs="Times New Roman"/>
          <w:sz w:val="30"/>
          <w:szCs w:val="30"/>
        </w:rPr>
      </w:pPr>
      <w:hyperlink w:anchor="P1588" w:history="1">
        <w:r w:rsidRPr="007935CC">
          <w:rPr>
            <w:rFonts w:ascii="Times New Roman" w:hAnsi="Times New Roman" w:cs="Times New Roman"/>
            <w:sz w:val="30"/>
            <w:szCs w:val="30"/>
          </w:rPr>
          <w:t>мероприятие 1.</w:t>
        </w:r>
      </w:hyperlink>
      <w:r w:rsidRPr="007935CC">
        <w:rPr>
          <w:rFonts w:ascii="Times New Roman" w:hAnsi="Times New Roman" w:cs="Times New Roman"/>
          <w:sz w:val="30"/>
          <w:szCs w:val="30"/>
        </w:rPr>
        <w:t>8. Осуществление закупок в целях оказания услуг по присмотру и уходу за детьми д</w:t>
      </w:r>
      <w:r w:rsidRPr="007935CC">
        <w:rPr>
          <w:rFonts w:ascii="Times New Roman" w:hAnsi="Times New Roman" w:cs="Times New Roman"/>
          <w:sz w:val="30"/>
          <w:szCs w:val="30"/>
        </w:rPr>
        <w:t>о</w:t>
      </w:r>
      <w:r w:rsidRPr="007935CC">
        <w:rPr>
          <w:rFonts w:ascii="Times New Roman" w:hAnsi="Times New Roman" w:cs="Times New Roman"/>
          <w:sz w:val="30"/>
          <w:szCs w:val="30"/>
        </w:rPr>
        <w:t>школьного возраста.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рамках данного мероприятия планируется заключение долг</w:t>
      </w:r>
      <w:r w:rsidRPr="007935CC">
        <w:rPr>
          <w:rFonts w:ascii="Times New Roman" w:hAnsi="Times New Roman" w:cs="Times New Roman"/>
          <w:sz w:val="30"/>
          <w:szCs w:val="30"/>
        </w:rPr>
        <w:t>о</w:t>
      </w:r>
      <w:r w:rsidRPr="007935CC">
        <w:rPr>
          <w:rFonts w:ascii="Times New Roman" w:hAnsi="Times New Roman" w:cs="Times New Roman"/>
          <w:sz w:val="30"/>
          <w:szCs w:val="30"/>
        </w:rPr>
        <w:t>срочных муниципальных контрактов с частными дошкольными учр</w:t>
      </w:r>
      <w:r w:rsidRPr="007935CC">
        <w:rPr>
          <w:rFonts w:ascii="Times New Roman" w:hAnsi="Times New Roman" w:cs="Times New Roman"/>
          <w:sz w:val="30"/>
          <w:szCs w:val="30"/>
        </w:rPr>
        <w:t>е</w:t>
      </w:r>
      <w:r w:rsidRPr="007935CC">
        <w:rPr>
          <w:rFonts w:ascii="Times New Roman" w:hAnsi="Times New Roman" w:cs="Times New Roman"/>
          <w:sz w:val="30"/>
          <w:szCs w:val="30"/>
        </w:rPr>
        <w:t>ждениями на закупку услуг по присмотру и уходу  за детьми  дошкол</w:t>
      </w:r>
      <w:r w:rsidRPr="007935CC">
        <w:rPr>
          <w:rFonts w:ascii="Times New Roman" w:hAnsi="Times New Roman" w:cs="Times New Roman"/>
          <w:sz w:val="30"/>
          <w:szCs w:val="30"/>
        </w:rPr>
        <w:t>ь</w:t>
      </w:r>
      <w:r w:rsidRPr="007935CC">
        <w:rPr>
          <w:rFonts w:ascii="Times New Roman" w:hAnsi="Times New Roman" w:cs="Times New Roman"/>
          <w:sz w:val="30"/>
          <w:szCs w:val="30"/>
        </w:rPr>
        <w:t>ного возраста  на 3 711 мест.</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Главным распорядителем бюджетных средств по данному мер</w:t>
      </w:r>
      <w:r w:rsidRPr="007935CC">
        <w:rPr>
          <w:rFonts w:ascii="Times New Roman" w:hAnsi="Times New Roman" w:cs="Times New Roman"/>
          <w:sz w:val="30"/>
          <w:szCs w:val="30"/>
        </w:rPr>
        <w:t>о</w:t>
      </w:r>
      <w:r w:rsidRPr="007935CC">
        <w:rPr>
          <w:rFonts w:ascii="Times New Roman" w:hAnsi="Times New Roman" w:cs="Times New Roman"/>
          <w:sz w:val="30"/>
          <w:szCs w:val="30"/>
        </w:rPr>
        <w:t>приятию является главное управление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разования.</w:t>
      </w:r>
    </w:p>
    <w:p w:rsidR="007935CC" w:rsidRPr="007935CC" w:rsidRDefault="007935CC" w:rsidP="007935CC">
      <w:pPr>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Исполнителями данного мероприятия являются муниципальные образовательные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Источник финансирования – бюджет города Красноярска.</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Общая сумма средств, выделенных на реализацию указанного м</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роприятия, составляет 1 197 756,48 тыс. рублей, в том числе по годам: 399 252,16 тыс. рублей в 2020 году; 399 252,16 тыс. рублей в 2021 году; 399 252,16 тыс. рублей в 2022 году;</w:t>
      </w:r>
    </w:p>
    <w:p w:rsidR="007935CC" w:rsidRPr="007935CC" w:rsidRDefault="007935CC" w:rsidP="007935CC">
      <w:pPr>
        <w:adjustRightInd/>
        <w:ind w:firstLine="709"/>
        <w:rPr>
          <w:rFonts w:ascii="Times New Roman" w:hAnsi="Times New Roman" w:cs="Times New Roman"/>
          <w:sz w:val="30"/>
          <w:szCs w:val="30"/>
        </w:rPr>
      </w:pPr>
      <w:hyperlink w:anchor="P1596" w:history="1">
        <w:r w:rsidRPr="007935CC">
          <w:rPr>
            <w:rFonts w:ascii="Times New Roman" w:hAnsi="Times New Roman" w:cs="Times New Roman"/>
            <w:sz w:val="30"/>
            <w:szCs w:val="30"/>
          </w:rPr>
          <w:t>мероприятие 1.</w:t>
        </w:r>
      </w:hyperlink>
      <w:r w:rsidRPr="007935CC">
        <w:rPr>
          <w:rFonts w:ascii="Times New Roman" w:hAnsi="Times New Roman" w:cs="Times New Roman"/>
          <w:sz w:val="30"/>
          <w:szCs w:val="30"/>
        </w:rPr>
        <w:t>9. Предоставление, доставка и пересылка дополн</w:t>
      </w:r>
      <w:r w:rsidRPr="007935CC">
        <w:rPr>
          <w:rFonts w:ascii="Times New Roman" w:hAnsi="Times New Roman" w:cs="Times New Roman"/>
          <w:sz w:val="30"/>
          <w:szCs w:val="30"/>
        </w:rPr>
        <w:t>и</w:t>
      </w:r>
      <w:r w:rsidRPr="007935CC">
        <w:rPr>
          <w:rFonts w:ascii="Times New Roman" w:hAnsi="Times New Roman" w:cs="Times New Roman"/>
          <w:sz w:val="30"/>
          <w:szCs w:val="30"/>
        </w:rPr>
        <w:t>тельной меры социальной поддержки в виде ежемесячной денежной выплаты родителям (законным представителям) д</w:t>
      </w:r>
      <w:r w:rsidRPr="007935CC">
        <w:rPr>
          <w:rFonts w:ascii="Times New Roman" w:hAnsi="Times New Roman" w:cs="Times New Roman"/>
          <w:sz w:val="30"/>
          <w:szCs w:val="30"/>
        </w:rPr>
        <w:t>е</w:t>
      </w:r>
      <w:r w:rsidRPr="007935CC">
        <w:rPr>
          <w:rFonts w:ascii="Times New Roman" w:hAnsi="Times New Roman" w:cs="Times New Roman"/>
          <w:sz w:val="30"/>
          <w:szCs w:val="30"/>
        </w:rPr>
        <w:t>тей, поставленных на учет для определения в муниципальные дошкольные образовательные организации не позднее 31.03.2017 и снятых по з</w:t>
      </w:r>
      <w:r w:rsidRPr="007935CC">
        <w:rPr>
          <w:rFonts w:ascii="Times New Roman" w:hAnsi="Times New Roman" w:cs="Times New Roman"/>
          <w:sz w:val="30"/>
          <w:szCs w:val="30"/>
        </w:rPr>
        <w:t>а</w:t>
      </w:r>
      <w:r w:rsidRPr="007935CC">
        <w:rPr>
          <w:rFonts w:ascii="Times New Roman" w:hAnsi="Times New Roman" w:cs="Times New Roman"/>
          <w:sz w:val="30"/>
          <w:szCs w:val="30"/>
        </w:rPr>
        <w:t>явлению родителей (законных представит</w:t>
      </w:r>
      <w:r w:rsidRPr="007935CC">
        <w:rPr>
          <w:rFonts w:ascii="Times New Roman" w:hAnsi="Times New Roman" w:cs="Times New Roman"/>
          <w:sz w:val="30"/>
          <w:szCs w:val="30"/>
        </w:rPr>
        <w:t>е</w:t>
      </w:r>
      <w:r w:rsidRPr="007935CC">
        <w:rPr>
          <w:rFonts w:ascii="Times New Roman" w:hAnsi="Times New Roman" w:cs="Times New Roman"/>
          <w:sz w:val="30"/>
          <w:szCs w:val="30"/>
        </w:rPr>
        <w:t>лей) с учета, в размере 6 000 рублей. </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рамках данного мероприятия планируются расходы, связанные     с предоставлением родителям (законным представителям) детей, кот</w:t>
      </w:r>
      <w:r w:rsidRPr="007935CC">
        <w:rPr>
          <w:rFonts w:ascii="Times New Roman" w:hAnsi="Times New Roman" w:cs="Times New Roman"/>
          <w:sz w:val="30"/>
          <w:szCs w:val="30"/>
        </w:rPr>
        <w:t>о</w:t>
      </w:r>
      <w:r w:rsidRPr="007935CC">
        <w:rPr>
          <w:rFonts w:ascii="Times New Roman" w:hAnsi="Times New Roman" w:cs="Times New Roman"/>
          <w:sz w:val="30"/>
          <w:szCs w:val="30"/>
        </w:rPr>
        <w:t>рые по состоянию на 31.03.2017 поставлены на учет для определения              в муниципальные дошкольные образовательные организации города              и не были зачислены в эти организ</w:t>
      </w:r>
      <w:r w:rsidRPr="007935CC">
        <w:rPr>
          <w:rFonts w:ascii="Times New Roman" w:hAnsi="Times New Roman" w:cs="Times New Roman"/>
          <w:sz w:val="30"/>
          <w:szCs w:val="30"/>
        </w:rPr>
        <w:t>а</w:t>
      </w:r>
      <w:r w:rsidRPr="007935CC">
        <w:rPr>
          <w:rFonts w:ascii="Times New Roman" w:hAnsi="Times New Roman" w:cs="Times New Roman"/>
          <w:sz w:val="30"/>
          <w:szCs w:val="30"/>
        </w:rPr>
        <w:t>ции в связи с наличием очереди,       дополнительной меры социальной поддержки в виде ежемесячной д</w:t>
      </w:r>
      <w:r w:rsidRPr="007935CC">
        <w:rPr>
          <w:rFonts w:ascii="Times New Roman" w:hAnsi="Times New Roman" w:cs="Times New Roman"/>
          <w:sz w:val="30"/>
          <w:szCs w:val="30"/>
        </w:rPr>
        <w:t>е</w:t>
      </w:r>
      <w:r w:rsidRPr="007935CC">
        <w:rPr>
          <w:rFonts w:ascii="Times New Roman" w:hAnsi="Times New Roman" w:cs="Times New Roman"/>
          <w:sz w:val="30"/>
          <w:szCs w:val="30"/>
        </w:rPr>
        <w:t>нежной выплаты в сумме 6 000 рублей. Данная ежемесячная денежная выплата будет производиться за присмотр и уход за детьми 3–5 лет, снятыми с учета для определения в дошкольную организацию на день обращения за ук</w:t>
      </w:r>
      <w:r w:rsidRPr="007935CC">
        <w:rPr>
          <w:rFonts w:ascii="Times New Roman" w:hAnsi="Times New Roman" w:cs="Times New Roman"/>
          <w:sz w:val="30"/>
          <w:szCs w:val="30"/>
        </w:rPr>
        <w:t>а</w:t>
      </w:r>
      <w:r w:rsidRPr="007935CC">
        <w:rPr>
          <w:rFonts w:ascii="Times New Roman" w:hAnsi="Times New Roman" w:cs="Times New Roman"/>
          <w:sz w:val="30"/>
          <w:szCs w:val="30"/>
        </w:rPr>
        <w:t>занной выплатой, до момента восстановления ребенка в очереди на основании заявления родителей (законных представит</w:t>
      </w:r>
      <w:r w:rsidRPr="007935CC">
        <w:rPr>
          <w:rFonts w:ascii="Times New Roman" w:hAnsi="Times New Roman" w:cs="Times New Roman"/>
          <w:sz w:val="30"/>
          <w:szCs w:val="30"/>
        </w:rPr>
        <w:t>е</w:t>
      </w:r>
      <w:r w:rsidRPr="007935CC">
        <w:rPr>
          <w:rFonts w:ascii="Times New Roman" w:hAnsi="Times New Roman" w:cs="Times New Roman"/>
          <w:sz w:val="30"/>
          <w:szCs w:val="30"/>
        </w:rPr>
        <w:t>лей), но не позднее достижения ребенком возраста пяти лет.</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Главным распорядителем бюджетных средств по данному мер</w:t>
      </w:r>
      <w:r w:rsidRPr="007935CC">
        <w:rPr>
          <w:rFonts w:ascii="Times New Roman" w:hAnsi="Times New Roman" w:cs="Times New Roman"/>
          <w:sz w:val="30"/>
          <w:szCs w:val="30"/>
        </w:rPr>
        <w:t>о</w:t>
      </w:r>
      <w:r w:rsidRPr="007935CC">
        <w:rPr>
          <w:rFonts w:ascii="Times New Roman" w:hAnsi="Times New Roman" w:cs="Times New Roman"/>
          <w:sz w:val="30"/>
          <w:szCs w:val="30"/>
        </w:rPr>
        <w:t>приятию является администрация города Красноярска.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Исполнителем данного мероприятия является управление соц</w:t>
      </w:r>
      <w:r w:rsidRPr="007935CC">
        <w:rPr>
          <w:rFonts w:ascii="Times New Roman" w:hAnsi="Times New Roman" w:cs="Times New Roman"/>
          <w:sz w:val="30"/>
          <w:szCs w:val="30"/>
        </w:rPr>
        <w:t>и</w:t>
      </w:r>
      <w:r w:rsidRPr="007935CC">
        <w:rPr>
          <w:rFonts w:ascii="Times New Roman" w:hAnsi="Times New Roman" w:cs="Times New Roman"/>
          <w:sz w:val="30"/>
          <w:szCs w:val="30"/>
        </w:rPr>
        <w:t>альной защиты населения.</w:t>
      </w:r>
    </w:p>
    <w:p w:rsidR="007935CC" w:rsidRPr="007935CC" w:rsidRDefault="007935CC" w:rsidP="007935CC">
      <w:pPr>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Источник финансирования – бюджет города Красноярска.</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Общая сумма средств, выделенных на реализацию указанного м</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роприятия, составляет 996 732,00 тыс. рублей, в том числе по годам: 332 244,00 тыс. рублей в 2020 году; 332 244,00 тыс. рублей в 2021 году; 332 244,00 тыс. рублей в 2022 году;</w:t>
      </w:r>
    </w:p>
    <w:p w:rsidR="007935CC" w:rsidRPr="007935CC" w:rsidRDefault="007935CC" w:rsidP="007935CC">
      <w:pPr>
        <w:adjustRightInd/>
        <w:ind w:firstLine="709"/>
        <w:rPr>
          <w:rFonts w:ascii="Times New Roman" w:hAnsi="Times New Roman" w:cs="Times New Roman"/>
          <w:sz w:val="30"/>
          <w:szCs w:val="30"/>
        </w:rPr>
      </w:pPr>
      <w:hyperlink w:anchor="P1604" w:history="1">
        <w:r w:rsidRPr="007935CC">
          <w:rPr>
            <w:rFonts w:ascii="Times New Roman" w:hAnsi="Times New Roman" w:cs="Times New Roman"/>
            <w:sz w:val="30"/>
            <w:szCs w:val="30"/>
          </w:rPr>
          <w:t>мероприятие 1.1</w:t>
        </w:r>
      </w:hyperlink>
      <w:r w:rsidRPr="007935CC">
        <w:rPr>
          <w:rFonts w:ascii="Times New Roman" w:hAnsi="Times New Roman" w:cs="Times New Roman"/>
          <w:sz w:val="30"/>
          <w:szCs w:val="30"/>
        </w:rPr>
        <w:t>0. Создание и укрепление материально-техни-ческой базы.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рамках данного мероприятия в 2020 году планируется укрепл</w:t>
      </w:r>
      <w:r w:rsidRPr="007935CC">
        <w:rPr>
          <w:rFonts w:ascii="Times New Roman" w:hAnsi="Times New Roman" w:cs="Times New Roman"/>
          <w:sz w:val="30"/>
          <w:szCs w:val="30"/>
        </w:rPr>
        <w:t>е</w:t>
      </w:r>
      <w:r w:rsidRPr="007935CC">
        <w:rPr>
          <w:rFonts w:ascii="Times New Roman" w:hAnsi="Times New Roman" w:cs="Times New Roman"/>
          <w:sz w:val="30"/>
          <w:szCs w:val="30"/>
        </w:rPr>
        <w:t>ние материально-технической базы в пятнадцати дошкольных 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тельных учреждениях.</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Главным распорядителем бюджетных средств по данному мер</w:t>
      </w:r>
      <w:r w:rsidRPr="007935CC">
        <w:rPr>
          <w:rFonts w:ascii="Times New Roman" w:hAnsi="Times New Roman" w:cs="Times New Roman"/>
          <w:sz w:val="30"/>
          <w:szCs w:val="30"/>
        </w:rPr>
        <w:t>о</w:t>
      </w:r>
      <w:r w:rsidRPr="007935CC">
        <w:rPr>
          <w:rFonts w:ascii="Times New Roman" w:hAnsi="Times New Roman" w:cs="Times New Roman"/>
          <w:sz w:val="30"/>
          <w:szCs w:val="30"/>
        </w:rPr>
        <w:t>приятию является главное управление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разования.</w:t>
      </w:r>
    </w:p>
    <w:p w:rsidR="007935CC" w:rsidRPr="007935CC" w:rsidRDefault="007935CC" w:rsidP="007935CC">
      <w:pPr>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Исполнителями данного мероприятия являются муниципальные образовательные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Источник финансирования – бюджет города Красноярска.</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Общая сумма средств, выделенных на реализацию указанного м</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роприятия, составляет 24 929,00 тыс. ру</w:t>
      </w:r>
      <w:r w:rsidRPr="007935CC">
        <w:rPr>
          <w:rFonts w:ascii="Times New Roman" w:eastAsia="Calibri" w:hAnsi="Times New Roman" w:cs="Times New Roman"/>
          <w:sz w:val="30"/>
          <w:szCs w:val="30"/>
          <w:lang w:eastAsia="en-US"/>
        </w:rPr>
        <w:t>б</w:t>
      </w:r>
      <w:r w:rsidRPr="007935CC">
        <w:rPr>
          <w:rFonts w:ascii="Times New Roman" w:eastAsia="Calibri" w:hAnsi="Times New Roman" w:cs="Times New Roman"/>
          <w:sz w:val="30"/>
          <w:szCs w:val="30"/>
          <w:lang w:eastAsia="en-US"/>
        </w:rPr>
        <w:t xml:space="preserve">лей в 2020 году; </w:t>
      </w:r>
    </w:p>
    <w:p w:rsidR="007935CC" w:rsidRPr="007935CC" w:rsidRDefault="007935CC" w:rsidP="007935CC">
      <w:pPr>
        <w:adjustRightInd/>
        <w:ind w:firstLine="709"/>
        <w:rPr>
          <w:rFonts w:ascii="Times New Roman" w:hAnsi="Times New Roman" w:cs="Times New Roman"/>
          <w:sz w:val="30"/>
          <w:szCs w:val="30"/>
        </w:rPr>
      </w:pPr>
      <w:hyperlink w:anchor="P1612" w:history="1">
        <w:r w:rsidRPr="007935CC">
          <w:rPr>
            <w:rFonts w:ascii="Times New Roman" w:hAnsi="Times New Roman" w:cs="Times New Roman"/>
            <w:sz w:val="30"/>
            <w:szCs w:val="30"/>
          </w:rPr>
          <w:t>мероприятие 1.1</w:t>
        </w:r>
      </w:hyperlink>
      <w:r w:rsidRPr="007935CC">
        <w:rPr>
          <w:rFonts w:ascii="Times New Roman" w:hAnsi="Times New Roman" w:cs="Times New Roman"/>
          <w:sz w:val="30"/>
          <w:szCs w:val="30"/>
        </w:rPr>
        <w:t>1. Обеспечение государственных гарантий реал</w:t>
      </w:r>
      <w:r w:rsidRPr="007935CC">
        <w:rPr>
          <w:rFonts w:ascii="Times New Roman" w:hAnsi="Times New Roman" w:cs="Times New Roman"/>
          <w:sz w:val="30"/>
          <w:szCs w:val="30"/>
        </w:rPr>
        <w:t>и</w:t>
      </w:r>
      <w:r w:rsidRPr="007935CC">
        <w:rPr>
          <w:rFonts w:ascii="Times New Roman" w:hAnsi="Times New Roman" w:cs="Times New Roman"/>
          <w:sz w:val="30"/>
          <w:szCs w:val="30"/>
        </w:rPr>
        <w:t>зации прав на получение общедоступного и бесплатного дошкольного образования в муниципальных дошкольных образовательных организ</w:t>
      </w:r>
      <w:r w:rsidRPr="007935CC">
        <w:rPr>
          <w:rFonts w:ascii="Times New Roman" w:hAnsi="Times New Roman" w:cs="Times New Roman"/>
          <w:sz w:val="30"/>
          <w:szCs w:val="30"/>
        </w:rPr>
        <w:t>а</w:t>
      </w:r>
      <w:r w:rsidRPr="007935CC">
        <w:rPr>
          <w:rFonts w:ascii="Times New Roman" w:hAnsi="Times New Roman" w:cs="Times New Roman"/>
          <w:sz w:val="30"/>
          <w:szCs w:val="30"/>
        </w:rPr>
        <w:t>циях, общедоступного и бесплатного дошкольного образования в мун</w:t>
      </w:r>
      <w:r w:rsidRPr="007935CC">
        <w:rPr>
          <w:rFonts w:ascii="Times New Roman" w:hAnsi="Times New Roman" w:cs="Times New Roman"/>
          <w:sz w:val="30"/>
          <w:szCs w:val="30"/>
        </w:rPr>
        <w:t>и</w:t>
      </w:r>
      <w:r w:rsidRPr="007935CC">
        <w:rPr>
          <w:rFonts w:ascii="Times New Roman" w:hAnsi="Times New Roman" w:cs="Times New Roman"/>
          <w:sz w:val="30"/>
          <w:szCs w:val="30"/>
        </w:rPr>
        <w:t>ципальных общеобразовательных организациях в части обеспечения д</w:t>
      </w:r>
      <w:r w:rsidRPr="007935CC">
        <w:rPr>
          <w:rFonts w:ascii="Times New Roman" w:hAnsi="Times New Roman" w:cs="Times New Roman"/>
          <w:sz w:val="30"/>
          <w:szCs w:val="30"/>
        </w:rPr>
        <w:t>е</w:t>
      </w:r>
      <w:r w:rsidRPr="007935CC">
        <w:rPr>
          <w:rFonts w:ascii="Times New Roman" w:hAnsi="Times New Roman" w:cs="Times New Roman"/>
          <w:sz w:val="30"/>
          <w:szCs w:val="30"/>
        </w:rPr>
        <w:t>ятельности администр</w:t>
      </w:r>
      <w:r w:rsidRPr="007935CC">
        <w:rPr>
          <w:rFonts w:ascii="Times New Roman" w:hAnsi="Times New Roman" w:cs="Times New Roman"/>
          <w:sz w:val="30"/>
          <w:szCs w:val="30"/>
        </w:rPr>
        <w:t>а</w:t>
      </w:r>
      <w:r w:rsidRPr="007935CC">
        <w:rPr>
          <w:rFonts w:ascii="Times New Roman" w:hAnsi="Times New Roman" w:cs="Times New Roman"/>
          <w:sz w:val="30"/>
          <w:szCs w:val="30"/>
        </w:rPr>
        <w:t>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w:t>
      </w:r>
      <w:r w:rsidRPr="007935CC">
        <w:rPr>
          <w:rFonts w:ascii="Times New Roman" w:hAnsi="Times New Roman" w:cs="Times New Roman"/>
          <w:sz w:val="30"/>
          <w:szCs w:val="30"/>
        </w:rPr>
        <w:t>т</w:t>
      </w:r>
      <w:r w:rsidRPr="007935CC">
        <w:rPr>
          <w:rFonts w:ascii="Times New Roman" w:hAnsi="Times New Roman" w:cs="Times New Roman"/>
          <w:sz w:val="30"/>
          <w:szCs w:val="30"/>
        </w:rPr>
        <w:t>ствии с федеральными государственными образовательными станда</w:t>
      </w:r>
      <w:r w:rsidRPr="007935CC">
        <w:rPr>
          <w:rFonts w:ascii="Times New Roman" w:hAnsi="Times New Roman" w:cs="Times New Roman"/>
          <w:sz w:val="30"/>
          <w:szCs w:val="30"/>
        </w:rPr>
        <w:t>р</w:t>
      </w:r>
      <w:r w:rsidRPr="007935CC">
        <w:rPr>
          <w:rFonts w:ascii="Times New Roman" w:hAnsi="Times New Roman" w:cs="Times New Roman"/>
          <w:sz w:val="30"/>
          <w:szCs w:val="30"/>
        </w:rPr>
        <w:t>тами.</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рамках данного мероприятия за счет средств краевого бюджета предусматриваются расходы по оказ</w:t>
      </w:r>
      <w:r w:rsidRPr="007935CC">
        <w:rPr>
          <w:rFonts w:ascii="Times New Roman" w:hAnsi="Times New Roman" w:cs="Times New Roman"/>
          <w:sz w:val="30"/>
          <w:szCs w:val="30"/>
        </w:rPr>
        <w:t>а</w:t>
      </w:r>
      <w:r w:rsidRPr="007935CC">
        <w:rPr>
          <w:rFonts w:ascii="Times New Roman" w:hAnsi="Times New Roman" w:cs="Times New Roman"/>
          <w:sz w:val="30"/>
          <w:szCs w:val="30"/>
        </w:rPr>
        <w:t>нию муниципальных услуг                    по предоставлению дошкольного образования муниципальными обр</w:t>
      </w:r>
      <w:r w:rsidRPr="007935CC">
        <w:rPr>
          <w:rFonts w:ascii="Times New Roman" w:hAnsi="Times New Roman" w:cs="Times New Roman"/>
          <w:sz w:val="30"/>
          <w:szCs w:val="30"/>
        </w:rPr>
        <w:t>а</w:t>
      </w:r>
      <w:r w:rsidRPr="007935CC">
        <w:rPr>
          <w:rFonts w:ascii="Times New Roman" w:hAnsi="Times New Roman" w:cs="Times New Roman"/>
          <w:sz w:val="30"/>
          <w:szCs w:val="30"/>
        </w:rPr>
        <w:t>зовательными учреждениями, связанные с организацией администр</w:t>
      </w:r>
      <w:r w:rsidRPr="007935CC">
        <w:rPr>
          <w:rFonts w:ascii="Times New Roman" w:hAnsi="Times New Roman" w:cs="Times New Roman"/>
          <w:sz w:val="30"/>
          <w:szCs w:val="30"/>
        </w:rPr>
        <w:t>а</w:t>
      </w:r>
      <w:r w:rsidRPr="007935CC">
        <w:rPr>
          <w:rFonts w:ascii="Times New Roman" w:hAnsi="Times New Roman" w:cs="Times New Roman"/>
          <w:sz w:val="30"/>
          <w:szCs w:val="30"/>
        </w:rPr>
        <w:t>тивной, финансовой и учебно-вспомогательной деятельности в д</w:t>
      </w:r>
      <w:r w:rsidRPr="007935CC">
        <w:rPr>
          <w:rFonts w:ascii="Times New Roman" w:hAnsi="Times New Roman" w:cs="Times New Roman"/>
          <w:sz w:val="30"/>
          <w:szCs w:val="30"/>
        </w:rPr>
        <w:t>о</w:t>
      </w:r>
      <w:r w:rsidRPr="007935CC">
        <w:rPr>
          <w:rFonts w:ascii="Times New Roman" w:hAnsi="Times New Roman" w:cs="Times New Roman"/>
          <w:sz w:val="30"/>
          <w:szCs w:val="30"/>
        </w:rPr>
        <w:t>школьных учреждениях города Красноярска.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Главным распорядителем бюджетных средств по данному мер</w:t>
      </w:r>
      <w:r w:rsidRPr="007935CC">
        <w:rPr>
          <w:rFonts w:ascii="Times New Roman" w:hAnsi="Times New Roman" w:cs="Times New Roman"/>
          <w:sz w:val="30"/>
          <w:szCs w:val="30"/>
        </w:rPr>
        <w:t>о</w:t>
      </w:r>
      <w:r w:rsidRPr="007935CC">
        <w:rPr>
          <w:rFonts w:ascii="Times New Roman" w:hAnsi="Times New Roman" w:cs="Times New Roman"/>
          <w:sz w:val="30"/>
          <w:szCs w:val="30"/>
        </w:rPr>
        <w:t>приятию является главное управление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разования.</w:t>
      </w:r>
    </w:p>
    <w:p w:rsidR="007935CC" w:rsidRPr="007935CC" w:rsidRDefault="007935CC" w:rsidP="007935CC">
      <w:pPr>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Исполнителями данного мероприятия являются муниципальные образовательные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Источник финансирования – бюджет Красноярского края.</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Общая сумма средств, выделенных на реализацию указанного м</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роприятия, составляет 2</w:t>
      </w:r>
      <w:r w:rsidRPr="007935CC">
        <w:rPr>
          <w:rFonts w:ascii="Times New Roman" w:eastAsia="Calibri" w:hAnsi="Times New Roman" w:cs="Times New Roman"/>
          <w:sz w:val="30"/>
          <w:szCs w:val="30"/>
          <w:lang w:val="en-US" w:eastAsia="en-US"/>
        </w:rPr>
        <w:t> </w:t>
      </w:r>
      <w:r w:rsidRPr="007935CC">
        <w:rPr>
          <w:rFonts w:ascii="Times New Roman" w:eastAsia="Calibri" w:hAnsi="Times New Roman" w:cs="Times New Roman"/>
          <w:sz w:val="30"/>
          <w:szCs w:val="30"/>
          <w:lang w:eastAsia="en-US"/>
        </w:rPr>
        <w:t>799</w:t>
      </w:r>
      <w:r w:rsidRPr="007935CC">
        <w:rPr>
          <w:rFonts w:ascii="Times New Roman" w:eastAsia="Calibri" w:hAnsi="Times New Roman" w:cs="Times New Roman"/>
          <w:sz w:val="30"/>
          <w:szCs w:val="30"/>
          <w:lang w:val="en-US" w:eastAsia="en-US"/>
        </w:rPr>
        <w:t> </w:t>
      </w:r>
      <w:r w:rsidRPr="007935CC">
        <w:rPr>
          <w:rFonts w:ascii="Times New Roman" w:eastAsia="Calibri" w:hAnsi="Times New Roman" w:cs="Times New Roman"/>
          <w:sz w:val="30"/>
          <w:szCs w:val="30"/>
          <w:lang w:eastAsia="en-US"/>
        </w:rPr>
        <w:t>110,10 тыс. рублей, в том числе по годам: 933 036,70 тыс. рублей в 2020 году; 933 036,70 тыс. рублей в 2021 году; 933 036,70 тыс. рублей в 2022 году;</w:t>
      </w:r>
    </w:p>
    <w:p w:rsidR="007935CC" w:rsidRPr="007935CC" w:rsidRDefault="007935CC" w:rsidP="007935CC">
      <w:pPr>
        <w:adjustRightInd/>
        <w:ind w:firstLine="709"/>
        <w:rPr>
          <w:rFonts w:ascii="Times New Roman" w:hAnsi="Times New Roman" w:cs="Times New Roman"/>
          <w:sz w:val="30"/>
          <w:szCs w:val="30"/>
        </w:rPr>
      </w:pPr>
      <w:hyperlink w:anchor="P1620" w:history="1">
        <w:r w:rsidRPr="007935CC">
          <w:rPr>
            <w:rFonts w:ascii="Times New Roman" w:hAnsi="Times New Roman" w:cs="Times New Roman"/>
            <w:sz w:val="30"/>
            <w:szCs w:val="30"/>
          </w:rPr>
          <w:t>мероприятие 1.1</w:t>
        </w:r>
      </w:hyperlink>
      <w:r w:rsidRPr="007935CC">
        <w:rPr>
          <w:rFonts w:ascii="Times New Roman" w:hAnsi="Times New Roman" w:cs="Times New Roman"/>
          <w:sz w:val="30"/>
          <w:szCs w:val="30"/>
        </w:rPr>
        <w:t>2. Выплата компенсации части родительской пл</w:t>
      </w:r>
      <w:r w:rsidRPr="007935CC">
        <w:rPr>
          <w:rFonts w:ascii="Times New Roman" w:hAnsi="Times New Roman" w:cs="Times New Roman"/>
          <w:sz w:val="30"/>
          <w:szCs w:val="30"/>
        </w:rPr>
        <w:t>а</w:t>
      </w:r>
      <w:r w:rsidRPr="007935CC">
        <w:rPr>
          <w:rFonts w:ascii="Times New Roman" w:hAnsi="Times New Roman" w:cs="Times New Roman"/>
          <w:sz w:val="30"/>
          <w:szCs w:val="30"/>
        </w:rPr>
        <w:t>ты за присмотр и уход за детьми работникам муниципальных дошкол</w:t>
      </w:r>
      <w:r w:rsidRPr="007935CC">
        <w:rPr>
          <w:rFonts w:ascii="Times New Roman" w:hAnsi="Times New Roman" w:cs="Times New Roman"/>
          <w:sz w:val="30"/>
          <w:szCs w:val="30"/>
        </w:rPr>
        <w:t>ь</w:t>
      </w:r>
      <w:r w:rsidRPr="007935CC">
        <w:rPr>
          <w:rFonts w:ascii="Times New Roman" w:hAnsi="Times New Roman" w:cs="Times New Roman"/>
          <w:sz w:val="30"/>
          <w:szCs w:val="30"/>
        </w:rPr>
        <w:t>ных образовательных учреждений и работникам дошкольных групп м</w:t>
      </w:r>
      <w:r w:rsidRPr="007935CC">
        <w:rPr>
          <w:rFonts w:ascii="Times New Roman" w:hAnsi="Times New Roman" w:cs="Times New Roman"/>
          <w:sz w:val="30"/>
          <w:szCs w:val="30"/>
        </w:rPr>
        <w:t>у</w:t>
      </w:r>
      <w:r w:rsidRPr="007935CC">
        <w:rPr>
          <w:rFonts w:ascii="Times New Roman" w:hAnsi="Times New Roman" w:cs="Times New Roman"/>
          <w:sz w:val="30"/>
          <w:szCs w:val="30"/>
        </w:rPr>
        <w:t>ниципал</w:t>
      </w:r>
      <w:r w:rsidRPr="007935CC">
        <w:rPr>
          <w:rFonts w:ascii="Times New Roman" w:hAnsi="Times New Roman" w:cs="Times New Roman"/>
          <w:sz w:val="30"/>
          <w:szCs w:val="30"/>
        </w:rPr>
        <w:t>ь</w:t>
      </w:r>
      <w:r w:rsidRPr="007935CC">
        <w:rPr>
          <w:rFonts w:ascii="Times New Roman" w:hAnsi="Times New Roman" w:cs="Times New Roman"/>
          <w:sz w:val="30"/>
          <w:szCs w:val="30"/>
        </w:rPr>
        <w:t>ных общеобразовательных учреждений, среднедушевой доход семьи которых ниже величины прожиточного минимума, установле</w:t>
      </w:r>
      <w:r w:rsidRPr="007935CC">
        <w:rPr>
          <w:rFonts w:ascii="Times New Roman" w:hAnsi="Times New Roman" w:cs="Times New Roman"/>
          <w:sz w:val="30"/>
          <w:szCs w:val="30"/>
        </w:rPr>
        <w:t>н</w:t>
      </w:r>
      <w:r w:rsidRPr="007935CC">
        <w:rPr>
          <w:rFonts w:ascii="Times New Roman" w:hAnsi="Times New Roman" w:cs="Times New Roman"/>
          <w:sz w:val="30"/>
          <w:szCs w:val="30"/>
        </w:rPr>
        <w:t>ной в районах Красноярского края на душу населения: на первого р</w:t>
      </w:r>
      <w:r w:rsidRPr="007935CC">
        <w:rPr>
          <w:rFonts w:ascii="Times New Roman" w:hAnsi="Times New Roman" w:cs="Times New Roman"/>
          <w:sz w:val="30"/>
          <w:szCs w:val="30"/>
        </w:rPr>
        <w:t>е</w:t>
      </w:r>
      <w:r w:rsidRPr="007935CC">
        <w:rPr>
          <w:rFonts w:ascii="Times New Roman" w:hAnsi="Times New Roman" w:cs="Times New Roman"/>
          <w:sz w:val="30"/>
          <w:szCs w:val="30"/>
        </w:rPr>
        <w:t>бенка – 80 процентов от размера внесенной ими родительской платы            в соответствующем образовательном учреждении; на вт</w:t>
      </w:r>
      <w:r w:rsidRPr="007935CC">
        <w:rPr>
          <w:rFonts w:ascii="Times New Roman" w:hAnsi="Times New Roman" w:cs="Times New Roman"/>
          <w:sz w:val="30"/>
          <w:szCs w:val="30"/>
        </w:rPr>
        <w:t>о</w:t>
      </w:r>
      <w:r w:rsidRPr="007935CC">
        <w:rPr>
          <w:rFonts w:ascii="Times New Roman" w:hAnsi="Times New Roman" w:cs="Times New Roman"/>
          <w:sz w:val="30"/>
          <w:szCs w:val="30"/>
        </w:rPr>
        <w:t>рого ребенка – 50 процентов от размера родительской платы в соответствующем обр</w:t>
      </w:r>
      <w:r w:rsidRPr="007935CC">
        <w:rPr>
          <w:rFonts w:ascii="Times New Roman" w:hAnsi="Times New Roman" w:cs="Times New Roman"/>
          <w:sz w:val="30"/>
          <w:szCs w:val="30"/>
        </w:rPr>
        <w:t>а</w:t>
      </w:r>
      <w:r w:rsidRPr="007935CC">
        <w:rPr>
          <w:rFonts w:ascii="Times New Roman" w:hAnsi="Times New Roman" w:cs="Times New Roman"/>
          <w:sz w:val="30"/>
          <w:szCs w:val="30"/>
        </w:rPr>
        <w:t>зовательном учреждении; на третьего ребенка и последующих детей – 30 процентов от размера родительской платы в соответствующем обр</w:t>
      </w:r>
      <w:r w:rsidRPr="007935CC">
        <w:rPr>
          <w:rFonts w:ascii="Times New Roman" w:hAnsi="Times New Roman" w:cs="Times New Roman"/>
          <w:sz w:val="30"/>
          <w:szCs w:val="30"/>
        </w:rPr>
        <w:t>а</w:t>
      </w:r>
      <w:r w:rsidRPr="007935CC">
        <w:rPr>
          <w:rFonts w:ascii="Times New Roman" w:hAnsi="Times New Roman" w:cs="Times New Roman"/>
          <w:sz w:val="30"/>
          <w:szCs w:val="30"/>
        </w:rPr>
        <w:t>зовательном учреждении с учетом доставки выплат.</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Главным распорядителем бюджетных средств по данному мер</w:t>
      </w:r>
      <w:r w:rsidRPr="007935CC">
        <w:rPr>
          <w:rFonts w:ascii="Times New Roman" w:hAnsi="Times New Roman" w:cs="Times New Roman"/>
          <w:sz w:val="30"/>
          <w:szCs w:val="30"/>
        </w:rPr>
        <w:t>о</w:t>
      </w:r>
      <w:r w:rsidRPr="007935CC">
        <w:rPr>
          <w:rFonts w:ascii="Times New Roman" w:hAnsi="Times New Roman" w:cs="Times New Roman"/>
          <w:sz w:val="30"/>
          <w:szCs w:val="30"/>
        </w:rPr>
        <w:t>приятию является главное управление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разования.</w:t>
      </w:r>
    </w:p>
    <w:p w:rsidR="007935CC" w:rsidRPr="007935CC" w:rsidRDefault="007935CC" w:rsidP="007935CC">
      <w:pPr>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Исполнителями  данного мероприятия являются муниципальные казенные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Источник финансирования – бюджет города Красноярска.</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bookmarkStart w:id="3" w:name="P636"/>
      <w:bookmarkEnd w:id="3"/>
      <w:r w:rsidRPr="007935CC">
        <w:rPr>
          <w:rFonts w:ascii="Times New Roman" w:eastAsia="Calibri" w:hAnsi="Times New Roman" w:cs="Times New Roman"/>
          <w:sz w:val="30"/>
          <w:szCs w:val="30"/>
          <w:lang w:eastAsia="en-US"/>
        </w:rPr>
        <w:t>Общая сумма средств, выделенных на реализацию указанного м</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роприятия, составляет 23 352,60 тыс. рублей, в том числе по годам: 7 784,20 тыс. рублей в 2020 году; 7 784,20 тыс. рублей в 2021 году; 7 784,20 тыс. ру</w:t>
      </w:r>
      <w:r w:rsidRPr="007935CC">
        <w:rPr>
          <w:rFonts w:ascii="Times New Roman" w:eastAsia="Calibri" w:hAnsi="Times New Roman" w:cs="Times New Roman"/>
          <w:sz w:val="30"/>
          <w:szCs w:val="30"/>
          <w:lang w:eastAsia="en-US"/>
        </w:rPr>
        <w:t>б</w:t>
      </w:r>
      <w:r w:rsidRPr="007935CC">
        <w:rPr>
          <w:rFonts w:ascii="Times New Roman" w:eastAsia="Calibri" w:hAnsi="Times New Roman" w:cs="Times New Roman"/>
          <w:sz w:val="30"/>
          <w:szCs w:val="30"/>
          <w:lang w:eastAsia="en-US"/>
        </w:rPr>
        <w:t>лей в 2022 году;</w:t>
      </w:r>
    </w:p>
    <w:p w:rsidR="007935CC" w:rsidRPr="007935CC" w:rsidRDefault="007935CC" w:rsidP="007935CC">
      <w:pPr>
        <w:adjustRightInd/>
        <w:ind w:firstLine="709"/>
        <w:rPr>
          <w:rFonts w:ascii="Times New Roman" w:hAnsi="Times New Roman" w:cs="Times New Roman"/>
          <w:sz w:val="30"/>
          <w:szCs w:val="30"/>
        </w:rPr>
      </w:pPr>
      <w:hyperlink w:anchor="P2062" w:history="1">
        <w:r w:rsidRPr="007935CC">
          <w:rPr>
            <w:rFonts w:ascii="Times New Roman" w:hAnsi="Times New Roman" w:cs="Times New Roman"/>
            <w:sz w:val="30"/>
            <w:szCs w:val="30"/>
          </w:rPr>
          <w:t>мероприятие 1.13</w:t>
        </w:r>
      </w:hyperlink>
      <w:r w:rsidRPr="007935CC">
        <w:rPr>
          <w:rFonts w:ascii="Times New Roman" w:hAnsi="Times New Roman" w:cs="Times New Roman"/>
          <w:sz w:val="30"/>
          <w:szCs w:val="30"/>
        </w:rPr>
        <w:t>. Создание дополнительных мест в дошкольных образовательных учреждениях в рамках реализации бюджетных инв</w:t>
      </w:r>
      <w:r w:rsidRPr="007935CC">
        <w:rPr>
          <w:rFonts w:ascii="Times New Roman" w:hAnsi="Times New Roman" w:cs="Times New Roman"/>
          <w:sz w:val="30"/>
          <w:szCs w:val="30"/>
        </w:rPr>
        <w:t>е</w:t>
      </w:r>
      <w:r w:rsidRPr="007935CC">
        <w:rPr>
          <w:rFonts w:ascii="Times New Roman" w:hAnsi="Times New Roman" w:cs="Times New Roman"/>
          <w:sz w:val="30"/>
          <w:szCs w:val="30"/>
        </w:rPr>
        <w:t>стиций.</w:t>
      </w:r>
    </w:p>
    <w:p w:rsidR="007935CC" w:rsidRPr="007935CC" w:rsidRDefault="007935CC" w:rsidP="007935CC">
      <w:pPr>
        <w:widowControl/>
        <w:ind w:firstLine="709"/>
        <w:rPr>
          <w:rFonts w:ascii="Times New Roman" w:hAnsi="Times New Roman" w:cs="Times New Roman"/>
          <w:sz w:val="30"/>
          <w:szCs w:val="30"/>
        </w:rPr>
      </w:pPr>
      <w:r w:rsidRPr="007935CC">
        <w:rPr>
          <w:rFonts w:ascii="Times New Roman" w:hAnsi="Times New Roman" w:cs="Times New Roman"/>
          <w:sz w:val="30"/>
          <w:szCs w:val="30"/>
        </w:rPr>
        <w:t>В рамках данного мероприятия в 2020 году планируется провед</w:t>
      </w:r>
      <w:r w:rsidRPr="007935CC">
        <w:rPr>
          <w:rFonts w:ascii="Times New Roman" w:hAnsi="Times New Roman" w:cs="Times New Roman"/>
          <w:sz w:val="30"/>
          <w:szCs w:val="30"/>
        </w:rPr>
        <w:t>е</w:t>
      </w:r>
      <w:r w:rsidRPr="007935CC">
        <w:rPr>
          <w:rFonts w:ascii="Times New Roman" w:hAnsi="Times New Roman" w:cs="Times New Roman"/>
          <w:sz w:val="30"/>
          <w:szCs w:val="30"/>
        </w:rPr>
        <w:t>ние работ по проектированию строительства 4 дошкольных 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тельных учреждений, строительство 7 дошкольных образовательных учреждений и  приобретение 2 зданий дошкольных образовательных учреждений.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Данное мероприятие направлено на снижение дефицита мест                       в дошкольные образовательные  учреждения в районах массовой з</w:t>
      </w:r>
      <w:r w:rsidRPr="007935CC">
        <w:rPr>
          <w:rFonts w:ascii="Times New Roman" w:hAnsi="Times New Roman" w:cs="Times New Roman"/>
          <w:sz w:val="30"/>
          <w:szCs w:val="30"/>
        </w:rPr>
        <w:t>а</w:t>
      </w:r>
      <w:r w:rsidRPr="007935CC">
        <w:rPr>
          <w:rFonts w:ascii="Times New Roman" w:hAnsi="Times New Roman" w:cs="Times New Roman"/>
          <w:sz w:val="30"/>
          <w:szCs w:val="30"/>
        </w:rPr>
        <w:t>стройки жилья.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Главными распорядителями бюджетных средств по данному м</w:t>
      </w:r>
      <w:r w:rsidRPr="007935CC">
        <w:rPr>
          <w:rFonts w:ascii="Times New Roman" w:hAnsi="Times New Roman" w:cs="Times New Roman"/>
          <w:sz w:val="30"/>
          <w:szCs w:val="30"/>
        </w:rPr>
        <w:t>е</w:t>
      </w:r>
      <w:r w:rsidRPr="007935CC">
        <w:rPr>
          <w:rFonts w:ascii="Times New Roman" w:hAnsi="Times New Roman" w:cs="Times New Roman"/>
          <w:sz w:val="30"/>
          <w:szCs w:val="30"/>
        </w:rPr>
        <w:t>роприятию являются департамент град</w:t>
      </w:r>
      <w:r w:rsidRPr="007935CC">
        <w:rPr>
          <w:rFonts w:ascii="Times New Roman" w:hAnsi="Times New Roman" w:cs="Times New Roman"/>
          <w:sz w:val="30"/>
          <w:szCs w:val="30"/>
        </w:rPr>
        <w:t>о</w:t>
      </w:r>
      <w:r w:rsidRPr="007935CC">
        <w:rPr>
          <w:rFonts w:ascii="Times New Roman" w:hAnsi="Times New Roman" w:cs="Times New Roman"/>
          <w:sz w:val="30"/>
          <w:szCs w:val="30"/>
        </w:rPr>
        <w:t>строительства и  департамент муниципального имущества и земельных отнош</w:t>
      </w:r>
      <w:r w:rsidRPr="007935CC">
        <w:rPr>
          <w:rFonts w:ascii="Times New Roman" w:hAnsi="Times New Roman" w:cs="Times New Roman"/>
          <w:sz w:val="30"/>
          <w:szCs w:val="30"/>
        </w:rPr>
        <w:t>е</w:t>
      </w:r>
      <w:r w:rsidRPr="007935CC">
        <w:rPr>
          <w:rFonts w:ascii="Times New Roman" w:hAnsi="Times New Roman" w:cs="Times New Roman"/>
          <w:sz w:val="30"/>
          <w:szCs w:val="30"/>
        </w:rPr>
        <w:t>ний.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Исполнителями данного мероприятия являются департамент гр</w:t>
      </w:r>
      <w:r w:rsidRPr="007935CC">
        <w:rPr>
          <w:rFonts w:ascii="Times New Roman" w:hAnsi="Times New Roman" w:cs="Times New Roman"/>
          <w:sz w:val="30"/>
          <w:szCs w:val="30"/>
        </w:rPr>
        <w:t>а</w:t>
      </w:r>
      <w:r w:rsidRPr="007935CC">
        <w:rPr>
          <w:rFonts w:ascii="Times New Roman" w:hAnsi="Times New Roman" w:cs="Times New Roman"/>
          <w:sz w:val="30"/>
          <w:szCs w:val="30"/>
        </w:rPr>
        <w:t>достроительства, департамент муниц</w:t>
      </w:r>
      <w:r w:rsidRPr="007935CC">
        <w:rPr>
          <w:rFonts w:ascii="Times New Roman" w:hAnsi="Times New Roman" w:cs="Times New Roman"/>
          <w:sz w:val="30"/>
          <w:szCs w:val="30"/>
        </w:rPr>
        <w:t>и</w:t>
      </w:r>
      <w:r w:rsidRPr="007935CC">
        <w:rPr>
          <w:rFonts w:ascii="Times New Roman" w:hAnsi="Times New Roman" w:cs="Times New Roman"/>
          <w:sz w:val="30"/>
          <w:szCs w:val="30"/>
        </w:rPr>
        <w:t>пального имущества и земельных отношений, муниципальное казенное учрежд</w:t>
      </w:r>
      <w:r w:rsidRPr="007935CC">
        <w:rPr>
          <w:rFonts w:ascii="Times New Roman" w:hAnsi="Times New Roman" w:cs="Times New Roman"/>
          <w:sz w:val="30"/>
          <w:szCs w:val="30"/>
        </w:rPr>
        <w:t>е</w:t>
      </w:r>
      <w:r w:rsidRPr="007935CC">
        <w:rPr>
          <w:rFonts w:ascii="Times New Roman" w:hAnsi="Times New Roman" w:cs="Times New Roman"/>
          <w:sz w:val="30"/>
          <w:szCs w:val="30"/>
        </w:rPr>
        <w:t>ние.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Источник финансирования – бюджет города Красноярска.</w:t>
      </w:r>
    </w:p>
    <w:p w:rsidR="007935CC" w:rsidRPr="007935CC" w:rsidRDefault="007935CC" w:rsidP="007935CC">
      <w:pPr>
        <w:widowControl/>
        <w:autoSpaceDE/>
        <w:autoSpaceDN/>
        <w:adjustRightInd/>
        <w:ind w:firstLine="709"/>
        <w:rPr>
          <w:rFonts w:ascii="Times New Roman" w:hAnsi="Times New Roman" w:cs="Times New Roman"/>
          <w:sz w:val="30"/>
          <w:szCs w:val="30"/>
        </w:rPr>
      </w:pPr>
      <w:r w:rsidRPr="007935CC">
        <w:rPr>
          <w:rFonts w:ascii="Times New Roman" w:hAnsi="Times New Roman" w:cs="Times New Roman"/>
          <w:sz w:val="30"/>
          <w:szCs w:val="30"/>
        </w:rPr>
        <w:t>Общая сумма средств, выделенных на  реализацию указанного м</w:t>
      </w:r>
      <w:r w:rsidRPr="007935CC">
        <w:rPr>
          <w:rFonts w:ascii="Times New Roman" w:hAnsi="Times New Roman" w:cs="Times New Roman"/>
          <w:sz w:val="30"/>
          <w:szCs w:val="30"/>
        </w:rPr>
        <w:t>е</w:t>
      </w:r>
      <w:r w:rsidRPr="007935CC">
        <w:rPr>
          <w:rFonts w:ascii="Times New Roman" w:hAnsi="Times New Roman" w:cs="Times New Roman"/>
          <w:sz w:val="30"/>
          <w:szCs w:val="30"/>
        </w:rPr>
        <w:t>роприятия на 2020 год 619 159,23 соста</w:t>
      </w:r>
      <w:r w:rsidRPr="007935CC">
        <w:rPr>
          <w:rFonts w:ascii="Times New Roman" w:hAnsi="Times New Roman" w:cs="Times New Roman"/>
          <w:sz w:val="30"/>
          <w:szCs w:val="30"/>
        </w:rPr>
        <w:t>в</w:t>
      </w:r>
      <w:r w:rsidRPr="007935CC">
        <w:rPr>
          <w:rFonts w:ascii="Times New Roman" w:hAnsi="Times New Roman" w:cs="Times New Roman"/>
          <w:sz w:val="30"/>
          <w:szCs w:val="30"/>
        </w:rPr>
        <w:t>ляет тыс. рублей;</w:t>
      </w:r>
    </w:p>
    <w:p w:rsidR="007935CC" w:rsidRPr="007935CC" w:rsidRDefault="007935CC" w:rsidP="007935CC">
      <w:pPr>
        <w:adjustRightInd/>
        <w:ind w:firstLine="540"/>
        <w:rPr>
          <w:rFonts w:ascii="Times New Roman" w:hAnsi="Times New Roman" w:cs="Times New Roman"/>
          <w:sz w:val="30"/>
          <w:szCs w:val="30"/>
        </w:rPr>
      </w:pPr>
      <w:hyperlink w:anchor="P1870" w:history="1">
        <w:r w:rsidRPr="007935CC">
          <w:rPr>
            <w:rFonts w:ascii="Times New Roman" w:hAnsi="Times New Roman" w:cs="Times New Roman"/>
            <w:sz w:val="30"/>
            <w:szCs w:val="30"/>
          </w:rPr>
          <w:t>мероприятие 1.1</w:t>
        </w:r>
      </w:hyperlink>
      <w:r w:rsidRPr="007935CC">
        <w:rPr>
          <w:rFonts w:ascii="Times New Roman" w:hAnsi="Times New Roman" w:cs="Times New Roman"/>
          <w:sz w:val="30"/>
          <w:szCs w:val="30"/>
        </w:rPr>
        <w:t>4. Создание дополнительных мест для детей в во</w:t>
      </w:r>
      <w:r w:rsidRPr="007935CC">
        <w:rPr>
          <w:rFonts w:ascii="Times New Roman" w:hAnsi="Times New Roman" w:cs="Times New Roman"/>
          <w:sz w:val="30"/>
          <w:szCs w:val="30"/>
        </w:rPr>
        <w:t>з</w:t>
      </w:r>
      <w:r w:rsidRPr="007935CC">
        <w:rPr>
          <w:rFonts w:ascii="Times New Roman" w:hAnsi="Times New Roman" w:cs="Times New Roman"/>
          <w:sz w:val="30"/>
          <w:szCs w:val="30"/>
        </w:rPr>
        <w:t>расте от 1,5 до 3 лет в образовательных организациях, осуществляющих образовательную деятельность по образовательным программам д</w:t>
      </w:r>
      <w:r w:rsidRPr="007935CC">
        <w:rPr>
          <w:rFonts w:ascii="Times New Roman" w:hAnsi="Times New Roman" w:cs="Times New Roman"/>
          <w:sz w:val="30"/>
          <w:szCs w:val="30"/>
        </w:rPr>
        <w:t>о</w:t>
      </w:r>
      <w:r w:rsidRPr="007935CC">
        <w:rPr>
          <w:rFonts w:ascii="Times New Roman" w:hAnsi="Times New Roman" w:cs="Times New Roman"/>
          <w:sz w:val="30"/>
          <w:szCs w:val="30"/>
        </w:rPr>
        <w:t>школьного образования.</w:t>
      </w:r>
    </w:p>
    <w:p w:rsidR="007935CC" w:rsidRPr="007935CC" w:rsidRDefault="007935CC" w:rsidP="007935CC">
      <w:pPr>
        <w:widowControl/>
        <w:ind w:firstLine="709"/>
        <w:rPr>
          <w:rFonts w:ascii="Times New Roman" w:hAnsi="Times New Roman" w:cs="Times New Roman"/>
          <w:sz w:val="30"/>
          <w:szCs w:val="30"/>
        </w:rPr>
      </w:pPr>
      <w:r w:rsidRPr="007935CC">
        <w:rPr>
          <w:rFonts w:ascii="Times New Roman" w:hAnsi="Times New Roman" w:cs="Times New Roman"/>
          <w:sz w:val="30"/>
          <w:szCs w:val="30"/>
        </w:rPr>
        <w:t>В рамках данного мероприятия в 2020 году планируется стро</w:t>
      </w:r>
      <w:r w:rsidRPr="007935CC">
        <w:rPr>
          <w:rFonts w:ascii="Times New Roman" w:hAnsi="Times New Roman" w:cs="Times New Roman"/>
          <w:sz w:val="30"/>
          <w:szCs w:val="30"/>
        </w:rPr>
        <w:t>и</w:t>
      </w:r>
      <w:r w:rsidRPr="007935CC">
        <w:rPr>
          <w:rFonts w:ascii="Times New Roman" w:hAnsi="Times New Roman" w:cs="Times New Roman"/>
          <w:sz w:val="30"/>
          <w:szCs w:val="30"/>
        </w:rPr>
        <w:t>тельство 7 дошкольных образовательных учреждений и  приобретение 3 зданий дошкольных образовательных учрежд</w:t>
      </w:r>
      <w:r w:rsidRPr="007935CC">
        <w:rPr>
          <w:rFonts w:ascii="Times New Roman" w:hAnsi="Times New Roman" w:cs="Times New Roman"/>
          <w:sz w:val="30"/>
          <w:szCs w:val="30"/>
        </w:rPr>
        <w:t>е</w:t>
      </w:r>
      <w:r w:rsidRPr="007935CC">
        <w:rPr>
          <w:rFonts w:ascii="Times New Roman" w:hAnsi="Times New Roman" w:cs="Times New Roman"/>
          <w:sz w:val="30"/>
          <w:szCs w:val="30"/>
        </w:rPr>
        <w:t>ний.</w:t>
      </w:r>
    </w:p>
    <w:p w:rsidR="007935CC" w:rsidRPr="007935CC" w:rsidRDefault="007935CC" w:rsidP="007935CC">
      <w:pPr>
        <w:adjustRightInd/>
        <w:ind w:firstLine="540"/>
        <w:rPr>
          <w:rFonts w:ascii="Times New Roman" w:hAnsi="Times New Roman" w:cs="Times New Roman"/>
          <w:sz w:val="30"/>
          <w:szCs w:val="30"/>
        </w:rPr>
      </w:pPr>
      <w:r w:rsidRPr="007935CC">
        <w:rPr>
          <w:rFonts w:ascii="Times New Roman" w:hAnsi="Times New Roman" w:cs="Times New Roman"/>
          <w:sz w:val="30"/>
          <w:szCs w:val="30"/>
        </w:rPr>
        <w:t>Данное мероприятие направлено на снижение дефицита мест в д</w:t>
      </w:r>
      <w:r w:rsidRPr="007935CC">
        <w:rPr>
          <w:rFonts w:ascii="Times New Roman" w:hAnsi="Times New Roman" w:cs="Times New Roman"/>
          <w:sz w:val="30"/>
          <w:szCs w:val="30"/>
        </w:rPr>
        <w:t>о</w:t>
      </w:r>
      <w:r w:rsidRPr="007935CC">
        <w:rPr>
          <w:rFonts w:ascii="Times New Roman" w:hAnsi="Times New Roman" w:cs="Times New Roman"/>
          <w:sz w:val="30"/>
          <w:szCs w:val="30"/>
        </w:rPr>
        <w:t>школьные образовательные учреждения в районах массовой застройки жилья.</w:t>
      </w:r>
    </w:p>
    <w:p w:rsidR="007935CC" w:rsidRPr="007935CC" w:rsidRDefault="007935CC" w:rsidP="007935CC">
      <w:pPr>
        <w:adjustRightInd/>
        <w:ind w:firstLine="540"/>
        <w:rPr>
          <w:rFonts w:ascii="Times New Roman" w:hAnsi="Times New Roman" w:cs="Times New Roman"/>
          <w:sz w:val="30"/>
          <w:szCs w:val="30"/>
        </w:rPr>
      </w:pPr>
      <w:r w:rsidRPr="007935CC">
        <w:rPr>
          <w:rFonts w:ascii="Times New Roman" w:hAnsi="Times New Roman" w:cs="Times New Roman"/>
          <w:sz w:val="30"/>
          <w:szCs w:val="30"/>
        </w:rPr>
        <w:t>Главными распорядителями бюджетных средств по данному мер</w:t>
      </w:r>
      <w:r w:rsidRPr="007935CC">
        <w:rPr>
          <w:rFonts w:ascii="Times New Roman" w:hAnsi="Times New Roman" w:cs="Times New Roman"/>
          <w:sz w:val="30"/>
          <w:szCs w:val="30"/>
        </w:rPr>
        <w:t>о</w:t>
      </w:r>
      <w:r w:rsidRPr="007935CC">
        <w:rPr>
          <w:rFonts w:ascii="Times New Roman" w:hAnsi="Times New Roman" w:cs="Times New Roman"/>
          <w:sz w:val="30"/>
          <w:szCs w:val="30"/>
        </w:rPr>
        <w:t>приятию являются департамент градостроительства и департамент м</w:t>
      </w:r>
      <w:r w:rsidRPr="007935CC">
        <w:rPr>
          <w:rFonts w:ascii="Times New Roman" w:hAnsi="Times New Roman" w:cs="Times New Roman"/>
          <w:sz w:val="30"/>
          <w:szCs w:val="30"/>
        </w:rPr>
        <w:t>у</w:t>
      </w:r>
      <w:r w:rsidRPr="007935CC">
        <w:rPr>
          <w:rFonts w:ascii="Times New Roman" w:hAnsi="Times New Roman" w:cs="Times New Roman"/>
          <w:sz w:val="30"/>
          <w:szCs w:val="30"/>
        </w:rPr>
        <w:t>ниципального имущества и земельных отнош</w:t>
      </w:r>
      <w:r w:rsidRPr="007935CC">
        <w:rPr>
          <w:rFonts w:ascii="Times New Roman" w:hAnsi="Times New Roman" w:cs="Times New Roman"/>
          <w:sz w:val="30"/>
          <w:szCs w:val="30"/>
        </w:rPr>
        <w:t>е</w:t>
      </w:r>
      <w:r w:rsidRPr="007935CC">
        <w:rPr>
          <w:rFonts w:ascii="Times New Roman" w:hAnsi="Times New Roman" w:cs="Times New Roman"/>
          <w:sz w:val="30"/>
          <w:szCs w:val="30"/>
        </w:rPr>
        <w:t>ний.</w:t>
      </w:r>
    </w:p>
    <w:p w:rsidR="007935CC" w:rsidRPr="007935CC" w:rsidRDefault="007935CC" w:rsidP="007935CC">
      <w:pPr>
        <w:adjustRightInd/>
        <w:ind w:firstLine="540"/>
        <w:rPr>
          <w:rFonts w:ascii="Times New Roman" w:hAnsi="Times New Roman" w:cs="Times New Roman"/>
          <w:sz w:val="30"/>
          <w:szCs w:val="30"/>
        </w:rPr>
      </w:pPr>
      <w:r w:rsidRPr="007935CC">
        <w:rPr>
          <w:rFonts w:ascii="Times New Roman" w:hAnsi="Times New Roman" w:cs="Times New Roman"/>
          <w:sz w:val="30"/>
          <w:szCs w:val="30"/>
        </w:rPr>
        <w:t>Исполнителями данного мероприятия являются департамент град</w:t>
      </w:r>
      <w:r w:rsidRPr="007935CC">
        <w:rPr>
          <w:rFonts w:ascii="Times New Roman" w:hAnsi="Times New Roman" w:cs="Times New Roman"/>
          <w:sz w:val="30"/>
          <w:szCs w:val="30"/>
        </w:rPr>
        <w:t>о</w:t>
      </w:r>
      <w:r w:rsidRPr="007935CC">
        <w:rPr>
          <w:rFonts w:ascii="Times New Roman" w:hAnsi="Times New Roman" w:cs="Times New Roman"/>
          <w:sz w:val="30"/>
          <w:szCs w:val="30"/>
        </w:rPr>
        <w:t>строительства, департамент муниципал</w:t>
      </w:r>
      <w:r w:rsidRPr="007935CC">
        <w:rPr>
          <w:rFonts w:ascii="Times New Roman" w:hAnsi="Times New Roman" w:cs="Times New Roman"/>
          <w:sz w:val="30"/>
          <w:szCs w:val="30"/>
        </w:rPr>
        <w:t>ь</w:t>
      </w:r>
      <w:r w:rsidRPr="007935CC">
        <w:rPr>
          <w:rFonts w:ascii="Times New Roman" w:hAnsi="Times New Roman" w:cs="Times New Roman"/>
          <w:sz w:val="30"/>
          <w:szCs w:val="30"/>
        </w:rPr>
        <w:t>ного имущества и земельных отношений, муниципальное казенное учрежд</w:t>
      </w:r>
      <w:r w:rsidRPr="007935CC">
        <w:rPr>
          <w:rFonts w:ascii="Times New Roman" w:hAnsi="Times New Roman" w:cs="Times New Roman"/>
          <w:sz w:val="30"/>
          <w:szCs w:val="30"/>
        </w:rPr>
        <w:t>е</w:t>
      </w:r>
      <w:r w:rsidRPr="007935CC">
        <w:rPr>
          <w:rFonts w:ascii="Times New Roman" w:hAnsi="Times New Roman" w:cs="Times New Roman"/>
          <w:sz w:val="30"/>
          <w:szCs w:val="30"/>
        </w:rPr>
        <w:t>ние.</w:t>
      </w:r>
    </w:p>
    <w:p w:rsidR="007935CC" w:rsidRPr="007935CC" w:rsidRDefault="007935CC" w:rsidP="007935CC">
      <w:pPr>
        <w:adjustRightInd/>
        <w:ind w:firstLine="540"/>
        <w:rPr>
          <w:rFonts w:ascii="Times New Roman" w:hAnsi="Times New Roman" w:cs="Times New Roman"/>
          <w:sz w:val="30"/>
          <w:szCs w:val="30"/>
        </w:rPr>
      </w:pPr>
      <w:r w:rsidRPr="007935CC">
        <w:rPr>
          <w:rFonts w:ascii="Times New Roman" w:hAnsi="Times New Roman" w:cs="Times New Roman"/>
          <w:sz w:val="30"/>
          <w:szCs w:val="30"/>
        </w:rPr>
        <w:t>Общая сумма средств, выделенных на реализацию указанного м</w:t>
      </w:r>
      <w:r w:rsidRPr="007935CC">
        <w:rPr>
          <w:rFonts w:ascii="Times New Roman" w:hAnsi="Times New Roman" w:cs="Times New Roman"/>
          <w:sz w:val="30"/>
          <w:szCs w:val="30"/>
        </w:rPr>
        <w:t>е</w:t>
      </w:r>
      <w:r w:rsidRPr="007935CC">
        <w:rPr>
          <w:rFonts w:ascii="Times New Roman" w:hAnsi="Times New Roman" w:cs="Times New Roman"/>
          <w:sz w:val="30"/>
          <w:szCs w:val="30"/>
        </w:rPr>
        <w:t>роприятия, составляет 1 333 544,34 тыс. рублей, в том числе средства бюджета города – 13</w:t>
      </w:r>
      <w:r w:rsidRPr="007935CC">
        <w:rPr>
          <w:rFonts w:ascii="Times New Roman" w:hAnsi="Times New Roman" w:cs="Times New Roman"/>
          <w:sz w:val="30"/>
          <w:szCs w:val="30"/>
          <w:lang w:val="en-US"/>
        </w:rPr>
        <w:t> </w:t>
      </w:r>
      <w:r w:rsidRPr="007935CC">
        <w:rPr>
          <w:rFonts w:ascii="Times New Roman" w:hAnsi="Times New Roman" w:cs="Times New Roman"/>
          <w:sz w:val="30"/>
          <w:szCs w:val="30"/>
        </w:rPr>
        <w:t>335,45 тыс. рублей; средства краевого бюджета – 66</w:t>
      </w:r>
      <w:r w:rsidRPr="007935CC">
        <w:rPr>
          <w:rFonts w:ascii="Times New Roman" w:hAnsi="Times New Roman" w:cs="Times New Roman"/>
          <w:sz w:val="30"/>
          <w:szCs w:val="30"/>
          <w:lang w:val="en-US"/>
        </w:rPr>
        <w:t> </w:t>
      </w:r>
      <w:r w:rsidRPr="007935CC">
        <w:rPr>
          <w:rFonts w:ascii="Times New Roman" w:hAnsi="Times New Roman" w:cs="Times New Roman"/>
          <w:sz w:val="30"/>
          <w:szCs w:val="30"/>
        </w:rPr>
        <w:t>010,60 тыс. рублей; средства федерального бюджета – 1 254 198,29 тыс. рублей, в том числе:</w:t>
      </w:r>
    </w:p>
    <w:p w:rsidR="007935CC" w:rsidRPr="007935CC" w:rsidRDefault="007935CC" w:rsidP="007935CC">
      <w:pPr>
        <w:adjustRightInd/>
        <w:ind w:firstLine="540"/>
        <w:rPr>
          <w:rFonts w:ascii="Times New Roman" w:hAnsi="Times New Roman" w:cs="Times New Roman"/>
          <w:sz w:val="30"/>
          <w:szCs w:val="30"/>
        </w:rPr>
      </w:pPr>
      <w:r w:rsidRPr="007935CC">
        <w:rPr>
          <w:rFonts w:ascii="Times New Roman" w:hAnsi="Times New Roman" w:cs="Times New Roman"/>
          <w:sz w:val="30"/>
          <w:szCs w:val="30"/>
        </w:rPr>
        <w:t>в 2020 году – 951 594,64 тыс. рублей, в том числе средства бюджета города – 9 515,95 тыс. рублей; средства краевого бюджета – 47 104,00 тыс. рублей; средства федерального бюджета – 894 974,69 тыс. рублей;</w:t>
      </w:r>
    </w:p>
    <w:p w:rsidR="007935CC" w:rsidRPr="007935CC" w:rsidRDefault="007935CC" w:rsidP="007935CC">
      <w:pPr>
        <w:adjustRightInd/>
        <w:ind w:firstLine="540"/>
        <w:rPr>
          <w:rFonts w:ascii="Times New Roman" w:hAnsi="Times New Roman" w:cs="Times New Roman"/>
          <w:sz w:val="30"/>
          <w:szCs w:val="30"/>
        </w:rPr>
      </w:pPr>
      <w:r w:rsidRPr="007935CC">
        <w:rPr>
          <w:rFonts w:ascii="Times New Roman" w:hAnsi="Times New Roman" w:cs="Times New Roman"/>
          <w:sz w:val="30"/>
          <w:szCs w:val="30"/>
        </w:rPr>
        <w:t>в 2021 году – 381 949,70 тыс. рублей, в том числе средства бюджета города –3 819,50 тыс. рублей; средства краевого бюджета – 18 906,60 тыс. рублей; средства федерального бюджета – 359 223,60 тыс. рублей.</w:t>
      </w:r>
    </w:p>
    <w:p w:rsidR="007935CC" w:rsidRPr="007935CC" w:rsidRDefault="007935CC" w:rsidP="007935CC">
      <w:pPr>
        <w:adjustRightInd/>
        <w:ind w:firstLine="709"/>
        <w:rPr>
          <w:rFonts w:ascii="Times New Roman" w:hAnsi="Times New Roman" w:cs="Times New Roman"/>
          <w:sz w:val="30"/>
          <w:szCs w:val="30"/>
        </w:rPr>
      </w:pPr>
    </w:p>
    <w:p w:rsidR="007935CC" w:rsidRPr="007935CC" w:rsidRDefault="007935CC" w:rsidP="007935CC">
      <w:pPr>
        <w:adjustRightInd/>
        <w:ind w:firstLine="0"/>
        <w:jc w:val="center"/>
        <w:outlineLvl w:val="1"/>
        <w:rPr>
          <w:rFonts w:ascii="Times New Roman" w:hAnsi="Times New Roman" w:cs="Times New Roman"/>
          <w:sz w:val="30"/>
          <w:szCs w:val="30"/>
        </w:rPr>
      </w:pPr>
      <w:r w:rsidRPr="007935CC">
        <w:rPr>
          <w:rFonts w:ascii="Times New Roman" w:hAnsi="Times New Roman" w:cs="Times New Roman"/>
          <w:sz w:val="30"/>
          <w:szCs w:val="30"/>
        </w:rPr>
        <w:t>Подпрограмма 2 «Развитие общего образования»</w:t>
      </w:r>
    </w:p>
    <w:p w:rsidR="007935CC" w:rsidRPr="007935CC" w:rsidRDefault="007935CC" w:rsidP="007935CC">
      <w:pPr>
        <w:adjustRightInd/>
        <w:ind w:firstLine="0"/>
        <w:jc w:val="center"/>
        <w:outlineLvl w:val="2"/>
        <w:rPr>
          <w:rFonts w:ascii="Times New Roman" w:hAnsi="Times New Roman" w:cs="Times New Roman"/>
          <w:sz w:val="30"/>
          <w:szCs w:val="30"/>
        </w:rPr>
      </w:pPr>
    </w:p>
    <w:p w:rsidR="007935CC" w:rsidRPr="007935CC" w:rsidRDefault="007935CC" w:rsidP="007935CC">
      <w:pPr>
        <w:adjustRightInd/>
        <w:ind w:firstLine="0"/>
        <w:jc w:val="center"/>
        <w:outlineLvl w:val="2"/>
        <w:rPr>
          <w:rFonts w:ascii="Times New Roman" w:hAnsi="Times New Roman" w:cs="Times New Roman"/>
          <w:sz w:val="30"/>
          <w:szCs w:val="30"/>
        </w:rPr>
      </w:pPr>
      <w:r w:rsidRPr="007935CC">
        <w:rPr>
          <w:rFonts w:ascii="Times New Roman" w:hAnsi="Times New Roman" w:cs="Times New Roman"/>
          <w:sz w:val="30"/>
          <w:szCs w:val="30"/>
        </w:rPr>
        <w:t>Паспорт подпрограммы 2</w:t>
      </w:r>
    </w:p>
    <w:p w:rsidR="007935CC" w:rsidRPr="007935CC" w:rsidRDefault="007935CC" w:rsidP="007935CC">
      <w:pPr>
        <w:adjustRightInd/>
        <w:ind w:firstLine="0"/>
        <w:rPr>
          <w:rFonts w:ascii="Times New Roman" w:hAnsi="Times New Roman" w:cs="Times New Roman"/>
          <w:sz w:val="30"/>
          <w:szCs w:val="3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right w:w="62" w:type="dxa"/>
        </w:tblCellMar>
        <w:tblLook w:val="0000" w:firstRow="0" w:lastRow="0" w:firstColumn="0" w:lastColumn="0" w:noHBand="0" w:noVBand="0"/>
      </w:tblPr>
      <w:tblGrid>
        <w:gridCol w:w="2410"/>
        <w:gridCol w:w="6946"/>
      </w:tblGrid>
      <w:tr w:rsidR="007935CC" w:rsidRPr="007935CC" w:rsidTr="007935CC">
        <w:tc>
          <w:tcPr>
            <w:tcW w:w="2410"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Наименование подпрограммы</w:t>
            </w:r>
          </w:p>
        </w:tc>
        <w:tc>
          <w:tcPr>
            <w:tcW w:w="6946"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«Развитие общего образования»</w:t>
            </w:r>
          </w:p>
        </w:tc>
      </w:tr>
      <w:tr w:rsidR="007935CC" w:rsidRPr="007935CC" w:rsidTr="007935CC">
        <w:tc>
          <w:tcPr>
            <w:tcW w:w="2410"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Исполнители м</w:t>
            </w:r>
            <w:r w:rsidRPr="007935CC">
              <w:rPr>
                <w:rFonts w:ascii="Times New Roman" w:hAnsi="Times New Roman" w:cs="Times New Roman"/>
                <w:sz w:val="30"/>
                <w:szCs w:val="30"/>
              </w:rPr>
              <w:t>е</w:t>
            </w:r>
            <w:r w:rsidRPr="007935CC">
              <w:rPr>
                <w:rFonts w:ascii="Times New Roman" w:hAnsi="Times New Roman" w:cs="Times New Roman"/>
                <w:sz w:val="30"/>
                <w:szCs w:val="30"/>
              </w:rPr>
              <w:t>роприятий по</w:t>
            </w:r>
            <w:r w:rsidRPr="007935CC">
              <w:rPr>
                <w:rFonts w:ascii="Times New Roman" w:hAnsi="Times New Roman" w:cs="Times New Roman"/>
                <w:sz w:val="30"/>
                <w:szCs w:val="30"/>
              </w:rPr>
              <w:t>д</w:t>
            </w:r>
            <w:r w:rsidRPr="007935CC">
              <w:rPr>
                <w:rFonts w:ascii="Times New Roman" w:hAnsi="Times New Roman" w:cs="Times New Roman"/>
                <w:sz w:val="30"/>
                <w:szCs w:val="30"/>
              </w:rPr>
              <w:t>программы</w:t>
            </w:r>
          </w:p>
        </w:tc>
        <w:tc>
          <w:tcPr>
            <w:tcW w:w="6946"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главное управление образования;</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департамент градостроительства</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департамент муниципального имущества и земел</w:t>
            </w:r>
            <w:r w:rsidRPr="007935CC">
              <w:rPr>
                <w:rFonts w:ascii="Times New Roman" w:hAnsi="Times New Roman" w:cs="Times New Roman"/>
                <w:sz w:val="30"/>
                <w:szCs w:val="30"/>
              </w:rPr>
              <w:t>ь</w:t>
            </w:r>
            <w:r w:rsidRPr="007935CC">
              <w:rPr>
                <w:rFonts w:ascii="Times New Roman" w:hAnsi="Times New Roman" w:cs="Times New Roman"/>
                <w:sz w:val="30"/>
                <w:szCs w:val="30"/>
              </w:rPr>
              <w:t>ных отношений</w:t>
            </w:r>
          </w:p>
        </w:tc>
      </w:tr>
      <w:tr w:rsidR="007935CC" w:rsidRPr="007935CC" w:rsidTr="007935CC">
        <w:tc>
          <w:tcPr>
            <w:tcW w:w="2410"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Цель подпр</w:t>
            </w:r>
            <w:r w:rsidRPr="007935CC">
              <w:rPr>
                <w:rFonts w:ascii="Times New Roman" w:hAnsi="Times New Roman" w:cs="Times New Roman"/>
                <w:sz w:val="30"/>
                <w:szCs w:val="30"/>
              </w:rPr>
              <w:t>о</w:t>
            </w:r>
            <w:r w:rsidRPr="007935CC">
              <w:rPr>
                <w:rFonts w:ascii="Times New Roman" w:hAnsi="Times New Roman" w:cs="Times New Roman"/>
                <w:sz w:val="30"/>
                <w:szCs w:val="30"/>
              </w:rPr>
              <w:t>граммы</w:t>
            </w:r>
          </w:p>
        </w:tc>
        <w:tc>
          <w:tcPr>
            <w:tcW w:w="6946"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предоставление общедоступного и качественного общего образования, создание равных возможностей для современного качественного образования, поз</w:t>
            </w:r>
            <w:r w:rsidRPr="007935CC">
              <w:rPr>
                <w:rFonts w:ascii="Times New Roman" w:hAnsi="Times New Roman" w:cs="Times New Roman"/>
                <w:sz w:val="30"/>
                <w:szCs w:val="30"/>
              </w:rPr>
              <w:t>и</w:t>
            </w:r>
            <w:r w:rsidRPr="007935CC">
              <w:rPr>
                <w:rFonts w:ascii="Times New Roman" w:hAnsi="Times New Roman" w:cs="Times New Roman"/>
                <w:sz w:val="30"/>
                <w:szCs w:val="30"/>
              </w:rPr>
              <w:t>тивной социализации детей</w:t>
            </w:r>
          </w:p>
        </w:tc>
      </w:tr>
      <w:tr w:rsidR="007935CC" w:rsidRPr="007935CC" w:rsidTr="007935CC">
        <w:tc>
          <w:tcPr>
            <w:tcW w:w="2410"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Задачи подпр</w:t>
            </w:r>
            <w:r w:rsidRPr="007935CC">
              <w:rPr>
                <w:rFonts w:ascii="Times New Roman" w:hAnsi="Times New Roman" w:cs="Times New Roman"/>
                <w:sz w:val="30"/>
                <w:szCs w:val="30"/>
              </w:rPr>
              <w:t>о</w:t>
            </w:r>
            <w:r w:rsidRPr="007935CC">
              <w:rPr>
                <w:rFonts w:ascii="Times New Roman" w:hAnsi="Times New Roman" w:cs="Times New Roman"/>
                <w:sz w:val="30"/>
                <w:szCs w:val="30"/>
              </w:rPr>
              <w:t>граммы</w:t>
            </w:r>
          </w:p>
        </w:tc>
        <w:tc>
          <w:tcPr>
            <w:tcW w:w="6946"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1.Развитие сети муниципальных общеобразовател</w:t>
            </w:r>
            <w:r w:rsidRPr="007935CC">
              <w:rPr>
                <w:rFonts w:ascii="Times New Roman" w:hAnsi="Times New Roman" w:cs="Times New Roman"/>
                <w:sz w:val="30"/>
                <w:szCs w:val="30"/>
              </w:rPr>
              <w:t>ь</w:t>
            </w:r>
            <w:r w:rsidRPr="007935CC">
              <w:rPr>
                <w:rFonts w:ascii="Times New Roman" w:hAnsi="Times New Roman" w:cs="Times New Roman"/>
                <w:sz w:val="30"/>
                <w:szCs w:val="30"/>
              </w:rPr>
              <w:t>ных учреждений, повышение качества инфрастру</w:t>
            </w:r>
            <w:r w:rsidRPr="007935CC">
              <w:rPr>
                <w:rFonts w:ascii="Times New Roman" w:hAnsi="Times New Roman" w:cs="Times New Roman"/>
                <w:sz w:val="30"/>
                <w:szCs w:val="30"/>
              </w:rPr>
              <w:t>к</w:t>
            </w:r>
            <w:r w:rsidRPr="007935CC">
              <w:rPr>
                <w:rFonts w:ascii="Times New Roman" w:hAnsi="Times New Roman" w:cs="Times New Roman"/>
                <w:sz w:val="30"/>
                <w:szCs w:val="30"/>
              </w:rPr>
              <w:t>туры обучения, реализация федеральных госуда</w:t>
            </w:r>
            <w:r w:rsidRPr="007935CC">
              <w:rPr>
                <w:rFonts w:ascii="Times New Roman" w:hAnsi="Times New Roman" w:cs="Times New Roman"/>
                <w:sz w:val="30"/>
                <w:szCs w:val="30"/>
              </w:rPr>
              <w:t>р</w:t>
            </w:r>
            <w:r w:rsidRPr="007935CC">
              <w:rPr>
                <w:rFonts w:ascii="Times New Roman" w:hAnsi="Times New Roman" w:cs="Times New Roman"/>
                <w:sz w:val="30"/>
                <w:szCs w:val="30"/>
              </w:rPr>
              <w:t>ственных образовательных стандартов к условиям обучения, повышение качества общего образования.</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2. Укрепление материально-технической базы о</w:t>
            </w:r>
            <w:r w:rsidRPr="007935CC">
              <w:rPr>
                <w:rFonts w:ascii="Times New Roman" w:hAnsi="Times New Roman" w:cs="Times New Roman"/>
                <w:sz w:val="30"/>
                <w:szCs w:val="30"/>
              </w:rPr>
              <w:t>б</w:t>
            </w:r>
            <w:r w:rsidRPr="007935CC">
              <w:rPr>
                <w:rFonts w:ascii="Times New Roman" w:hAnsi="Times New Roman" w:cs="Times New Roman"/>
                <w:sz w:val="30"/>
                <w:szCs w:val="30"/>
              </w:rPr>
              <w:t>щеобразовательных учреждений за счет проведения капитальных и текущих ремонтов, оснащение общ</w:t>
            </w:r>
            <w:r w:rsidRPr="007935CC">
              <w:rPr>
                <w:rFonts w:ascii="Times New Roman" w:hAnsi="Times New Roman" w:cs="Times New Roman"/>
                <w:sz w:val="30"/>
                <w:szCs w:val="30"/>
              </w:rPr>
              <w:t>е</w:t>
            </w:r>
            <w:r w:rsidRPr="007935CC">
              <w:rPr>
                <w:rFonts w:ascii="Times New Roman" w:hAnsi="Times New Roman" w:cs="Times New Roman"/>
                <w:sz w:val="30"/>
                <w:szCs w:val="30"/>
              </w:rPr>
              <w:t>образовательных учреждений современным техн</w:t>
            </w:r>
            <w:r w:rsidRPr="007935CC">
              <w:rPr>
                <w:rFonts w:ascii="Times New Roman" w:hAnsi="Times New Roman" w:cs="Times New Roman"/>
                <w:sz w:val="30"/>
                <w:szCs w:val="30"/>
              </w:rPr>
              <w:t>о</w:t>
            </w:r>
            <w:r w:rsidRPr="007935CC">
              <w:rPr>
                <w:rFonts w:ascii="Times New Roman" w:hAnsi="Times New Roman" w:cs="Times New Roman"/>
                <w:sz w:val="30"/>
                <w:szCs w:val="30"/>
              </w:rPr>
              <w:t>логическим оборудованием для обеспечения во</w:t>
            </w:r>
            <w:r w:rsidRPr="007935CC">
              <w:rPr>
                <w:rFonts w:ascii="Times New Roman" w:hAnsi="Times New Roman" w:cs="Times New Roman"/>
                <w:sz w:val="30"/>
                <w:szCs w:val="30"/>
              </w:rPr>
              <w:t>з</w:t>
            </w:r>
            <w:r w:rsidRPr="007935CC">
              <w:rPr>
                <w:rFonts w:ascii="Times New Roman" w:hAnsi="Times New Roman" w:cs="Times New Roman"/>
                <w:sz w:val="30"/>
                <w:szCs w:val="30"/>
              </w:rPr>
              <w:t>можности каждому учащемуся получения 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ния в современных условиях.</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3. Создание условий для сохранения и укрепления здоровья детей.</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4. Совершенствование организации школьного п</w:t>
            </w:r>
            <w:r w:rsidRPr="007935CC">
              <w:rPr>
                <w:rFonts w:ascii="Times New Roman" w:hAnsi="Times New Roman" w:cs="Times New Roman"/>
                <w:sz w:val="30"/>
                <w:szCs w:val="30"/>
              </w:rPr>
              <w:t>и</w:t>
            </w:r>
            <w:r w:rsidRPr="007935CC">
              <w:rPr>
                <w:rFonts w:ascii="Times New Roman" w:hAnsi="Times New Roman" w:cs="Times New Roman"/>
                <w:sz w:val="30"/>
                <w:szCs w:val="30"/>
              </w:rPr>
              <w:t>тания</w:t>
            </w:r>
          </w:p>
        </w:tc>
      </w:tr>
      <w:tr w:rsidR="007935CC" w:rsidRPr="007935CC" w:rsidTr="007935CC">
        <w:tc>
          <w:tcPr>
            <w:tcW w:w="2410"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Показатели р</w:t>
            </w:r>
            <w:r w:rsidRPr="007935CC">
              <w:rPr>
                <w:rFonts w:ascii="Times New Roman" w:hAnsi="Times New Roman" w:cs="Times New Roman"/>
                <w:sz w:val="30"/>
                <w:szCs w:val="30"/>
              </w:rPr>
              <w:t>е</w:t>
            </w:r>
            <w:r w:rsidRPr="007935CC">
              <w:rPr>
                <w:rFonts w:ascii="Times New Roman" w:hAnsi="Times New Roman" w:cs="Times New Roman"/>
                <w:sz w:val="30"/>
                <w:szCs w:val="30"/>
              </w:rPr>
              <w:t>зультативности подпрограммы</w:t>
            </w:r>
          </w:p>
        </w:tc>
        <w:tc>
          <w:tcPr>
            <w:tcW w:w="6946" w:type="dxa"/>
          </w:tcPr>
          <w:p w:rsidR="007935CC" w:rsidRPr="007935CC" w:rsidRDefault="007935CC" w:rsidP="007935CC">
            <w:pPr>
              <w:widowControl/>
              <w:ind w:firstLine="0"/>
              <w:jc w:val="left"/>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удельный вес численности учителей в возрасте                  до 35 лет в общей численности учителей общеобр</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зовательных организаций, в том числе по годам:</w:t>
            </w:r>
          </w:p>
          <w:p w:rsidR="007935CC" w:rsidRPr="007935CC" w:rsidRDefault="007935CC" w:rsidP="007935CC">
            <w:pPr>
              <w:widowControl/>
              <w:ind w:firstLine="0"/>
              <w:jc w:val="left"/>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2020 год – 32,5%;</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2021 год – 32,5%;</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2022 год – 32,5%;</w:t>
            </w:r>
          </w:p>
          <w:p w:rsidR="007935CC" w:rsidRPr="007935CC" w:rsidRDefault="007935CC" w:rsidP="007935CC">
            <w:pPr>
              <w:widowControl/>
              <w:ind w:firstLine="0"/>
              <w:jc w:val="left"/>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охват учащихся общеобразовательных учреждений горячим питанием, в том числе по годам:</w:t>
            </w:r>
          </w:p>
          <w:p w:rsidR="007935CC" w:rsidRPr="007935CC" w:rsidRDefault="007935CC" w:rsidP="007935CC">
            <w:pPr>
              <w:widowControl/>
              <w:ind w:firstLine="0"/>
              <w:jc w:val="left"/>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2020 год – 88,0%;</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2021 год – 90,0%;</w:t>
            </w:r>
          </w:p>
          <w:p w:rsidR="007935CC" w:rsidRPr="007935CC" w:rsidRDefault="007935CC" w:rsidP="007935CC">
            <w:pPr>
              <w:widowControl/>
              <w:ind w:firstLine="0"/>
              <w:jc w:val="left"/>
              <w:rPr>
                <w:rFonts w:ascii="Times New Roman" w:hAnsi="Times New Roman" w:cs="Times New Roman"/>
                <w:sz w:val="30"/>
                <w:szCs w:val="30"/>
              </w:rPr>
            </w:pPr>
            <w:r w:rsidRPr="007935CC">
              <w:rPr>
                <w:rFonts w:ascii="Times New Roman" w:hAnsi="Times New Roman" w:cs="Times New Roman"/>
                <w:sz w:val="30"/>
                <w:szCs w:val="30"/>
              </w:rPr>
              <w:t>2022 год – 95,0%;</w:t>
            </w:r>
          </w:p>
          <w:p w:rsidR="007935CC" w:rsidRPr="007935CC" w:rsidRDefault="007935CC" w:rsidP="007935CC">
            <w:pPr>
              <w:widowControl/>
              <w:ind w:firstLine="0"/>
              <w:jc w:val="left"/>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количество дополнительно созданных мест для д</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тей в системе общего образования, в том числе по годам:</w:t>
            </w:r>
          </w:p>
          <w:p w:rsidR="007935CC" w:rsidRPr="007935CC" w:rsidRDefault="007935CC" w:rsidP="007935CC">
            <w:pPr>
              <w:widowControl/>
              <w:ind w:firstLine="0"/>
              <w:jc w:val="left"/>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2020 год – 2 560 мест;</w:t>
            </w:r>
          </w:p>
          <w:p w:rsidR="007935CC" w:rsidRPr="007935CC" w:rsidRDefault="007935CC" w:rsidP="007935CC">
            <w:pPr>
              <w:widowControl/>
              <w:ind w:firstLine="0"/>
              <w:jc w:val="left"/>
              <w:rPr>
                <w:rFonts w:ascii="Times New Roman" w:eastAsia="Calibri" w:hAnsi="Times New Roman" w:cs="Times New Roman"/>
                <w:sz w:val="30"/>
                <w:szCs w:val="30"/>
                <w:lang w:eastAsia="en-US"/>
              </w:rPr>
            </w:pPr>
            <w:r w:rsidRPr="007935CC">
              <w:rPr>
                <w:rFonts w:ascii="Times New Roman" w:hAnsi="Times New Roman" w:cs="Times New Roman"/>
                <w:sz w:val="30"/>
                <w:szCs w:val="30"/>
              </w:rPr>
              <w:t xml:space="preserve">2021 год – </w:t>
            </w:r>
            <w:r w:rsidRPr="007935CC">
              <w:rPr>
                <w:rFonts w:ascii="Times New Roman" w:eastAsia="Calibri" w:hAnsi="Times New Roman" w:cs="Times New Roman"/>
                <w:sz w:val="30"/>
                <w:szCs w:val="30"/>
                <w:lang w:eastAsia="en-US"/>
              </w:rPr>
              <w:t xml:space="preserve"> 0  мест;</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 xml:space="preserve">2022 год – </w:t>
            </w:r>
            <w:r w:rsidRPr="007935CC">
              <w:rPr>
                <w:rFonts w:ascii="Times New Roman" w:eastAsia="Calibri" w:hAnsi="Times New Roman" w:cs="Times New Roman"/>
                <w:sz w:val="30"/>
                <w:szCs w:val="30"/>
                <w:lang w:eastAsia="en-US"/>
              </w:rPr>
              <w:t>1 500 мест</w:t>
            </w:r>
          </w:p>
        </w:tc>
      </w:tr>
      <w:tr w:rsidR="007935CC" w:rsidRPr="007935CC" w:rsidTr="007935CC">
        <w:trPr>
          <w:trHeight w:val="1008"/>
        </w:trPr>
        <w:tc>
          <w:tcPr>
            <w:tcW w:w="2410" w:type="dxa"/>
            <w:tcBorders>
              <w:bottom w:val="single" w:sz="4" w:space="0" w:color="auto"/>
            </w:tcBorders>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Сроки реализ</w:t>
            </w:r>
            <w:r w:rsidRPr="007935CC">
              <w:rPr>
                <w:rFonts w:ascii="Times New Roman" w:hAnsi="Times New Roman" w:cs="Times New Roman"/>
                <w:sz w:val="30"/>
                <w:szCs w:val="30"/>
              </w:rPr>
              <w:t>а</w:t>
            </w:r>
            <w:r w:rsidRPr="007935CC">
              <w:rPr>
                <w:rFonts w:ascii="Times New Roman" w:hAnsi="Times New Roman" w:cs="Times New Roman"/>
                <w:sz w:val="30"/>
                <w:szCs w:val="30"/>
              </w:rPr>
              <w:t>ции подпрогра</w:t>
            </w:r>
            <w:r w:rsidRPr="007935CC">
              <w:rPr>
                <w:rFonts w:ascii="Times New Roman" w:hAnsi="Times New Roman" w:cs="Times New Roman"/>
                <w:sz w:val="30"/>
                <w:szCs w:val="30"/>
              </w:rPr>
              <w:t>м</w:t>
            </w:r>
            <w:r w:rsidRPr="007935CC">
              <w:rPr>
                <w:rFonts w:ascii="Times New Roman" w:hAnsi="Times New Roman" w:cs="Times New Roman"/>
                <w:sz w:val="30"/>
                <w:szCs w:val="30"/>
              </w:rPr>
              <w:t>мы</w:t>
            </w:r>
          </w:p>
        </w:tc>
        <w:tc>
          <w:tcPr>
            <w:tcW w:w="6946" w:type="dxa"/>
            <w:tcBorders>
              <w:bottom w:val="single" w:sz="4" w:space="0" w:color="auto"/>
            </w:tcBorders>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2020 год и плановый период 2021–2022 годов</w:t>
            </w:r>
          </w:p>
        </w:tc>
      </w:tr>
      <w:tr w:rsidR="007935CC" w:rsidRPr="007935CC" w:rsidTr="007935CC">
        <w:tblPrEx>
          <w:tblBorders>
            <w:insideH w:val="nil"/>
          </w:tblBorders>
        </w:tblPrEx>
        <w:tc>
          <w:tcPr>
            <w:tcW w:w="2410" w:type="dxa"/>
            <w:tcBorders>
              <w:top w:val="single" w:sz="4" w:space="0" w:color="auto"/>
              <w:bottom w:val="single" w:sz="4" w:space="0" w:color="auto"/>
            </w:tcBorders>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Объемы и исто</w:t>
            </w:r>
            <w:r w:rsidRPr="007935CC">
              <w:rPr>
                <w:rFonts w:ascii="Times New Roman" w:hAnsi="Times New Roman" w:cs="Times New Roman"/>
                <w:sz w:val="30"/>
                <w:szCs w:val="30"/>
              </w:rPr>
              <w:t>ч</w:t>
            </w:r>
            <w:r w:rsidRPr="007935CC">
              <w:rPr>
                <w:rFonts w:ascii="Times New Roman" w:hAnsi="Times New Roman" w:cs="Times New Roman"/>
                <w:sz w:val="30"/>
                <w:szCs w:val="30"/>
              </w:rPr>
              <w:t>ники финансир</w:t>
            </w:r>
            <w:r w:rsidRPr="007935CC">
              <w:rPr>
                <w:rFonts w:ascii="Times New Roman" w:hAnsi="Times New Roman" w:cs="Times New Roman"/>
                <w:sz w:val="30"/>
                <w:szCs w:val="30"/>
              </w:rPr>
              <w:t>о</w:t>
            </w:r>
            <w:r w:rsidRPr="007935CC">
              <w:rPr>
                <w:rFonts w:ascii="Times New Roman" w:hAnsi="Times New Roman" w:cs="Times New Roman"/>
                <w:sz w:val="30"/>
                <w:szCs w:val="30"/>
              </w:rPr>
              <w:t>вания подпр</w:t>
            </w:r>
            <w:r w:rsidRPr="007935CC">
              <w:rPr>
                <w:rFonts w:ascii="Times New Roman" w:hAnsi="Times New Roman" w:cs="Times New Roman"/>
                <w:sz w:val="30"/>
                <w:szCs w:val="30"/>
              </w:rPr>
              <w:t>о</w:t>
            </w:r>
            <w:r w:rsidRPr="007935CC">
              <w:rPr>
                <w:rFonts w:ascii="Times New Roman" w:hAnsi="Times New Roman" w:cs="Times New Roman"/>
                <w:sz w:val="30"/>
                <w:szCs w:val="30"/>
              </w:rPr>
              <w:t>граммы</w:t>
            </w:r>
          </w:p>
        </w:tc>
        <w:tc>
          <w:tcPr>
            <w:tcW w:w="6946" w:type="dxa"/>
            <w:tcBorders>
              <w:top w:val="single" w:sz="4" w:space="0" w:color="auto"/>
              <w:bottom w:val="single" w:sz="4" w:space="0" w:color="auto"/>
            </w:tcBorders>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объем бюджетных ассигнований на реализацию подпрограммы 20 747 713,26 составит тыс. рублей, в том числе:</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на 2020 год, всего – 7 991 967,24 тыс. рублей, в том числе:</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средства бюджета города – 2 023 106,91тыс. рублей;</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средства краевого бюджета – 5 538 825,83 тыс. ру</w:t>
            </w:r>
            <w:r w:rsidRPr="007935CC">
              <w:rPr>
                <w:rFonts w:ascii="Times New Roman" w:hAnsi="Times New Roman" w:cs="Times New Roman"/>
                <w:sz w:val="30"/>
                <w:szCs w:val="30"/>
              </w:rPr>
              <w:t>б</w:t>
            </w:r>
            <w:r w:rsidRPr="007935CC">
              <w:rPr>
                <w:rFonts w:ascii="Times New Roman" w:hAnsi="Times New Roman" w:cs="Times New Roman"/>
                <w:sz w:val="30"/>
                <w:szCs w:val="30"/>
              </w:rPr>
              <w:t>лей;</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средства федерального бюджета – 430 034,50 тыс. рублей;</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на 2021 год, всего – 6 379 818,21 тыс. рублей, в том числе:</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средства бюджета города – 1 445 757,91 тыс. рублей;</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средства краевого бюджета – 4 934 060,30 тыс. ру</w:t>
            </w:r>
            <w:r w:rsidRPr="007935CC">
              <w:rPr>
                <w:rFonts w:ascii="Times New Roman" w:hAnsi="Times New Roman" w:cs="Times New Roman"/>
                <w:sz w:val="30"/>
                <w:szCs w:val="30"/>
              </w:rPr>
              <w:t>б</w:t>
            </w:r>
            <w:r w:rsidRPr="007935CC">
              <w:rPr>
                <w:rFonts w:ascii="Times New Roman" w:hAnsi="Times New Roman" w:cs="Times New Roman"/>
                <w:sz w:val="30"/>
                <w:szCs w:val="30"/>
              </w:rPr>
              <w:t>лей;</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средства федерального бюджета –  0,00 тыс. рублей;</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на 2022 год, всего – 6 375 927,81 тыс. рублей, в том числе:</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средства бюджета города – 1 445 757,91 тыс. рублей;</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средства краевого бюджета – 4 930 169,90 тыс. ру</w:t>
            </w:r>
            <w:r w:rsidRPr="007935CC">
              <w:rPr>
                <w:rFonts w:ascii="Times New Roman" w:hAnsi="Times New Roman" w:cs="Times New Roman"/>
                <w:sz w:val="30"/>
                <w:szCs w:val="30"/>
              </w:rPr>
              <w:t>б</w:t>
            </w:r>
            <w:r w:rsidRPr="007935CC">
              <w:rPr>
                <w:rFonts w:ascii="Times New Roman" w:hAnsi="Times New Roman" w:cs="Times New Roman"/>
                <w:sz w:val="30"/>
                <w:szCs w:val="30"/>
              </w:rPr>
              <w:t>лей;</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средства федерального бюджета – 0,00 тыс. рублей.</w:t>
            </w:r>
          </w:p>
        </w:tc>
      </w:tr>
    </w:tbl>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0"/>
        <w:jc w:val="center"/>
        <w:outlineLvl w:val="2"/>
        <w:rPr>
          <w:rFonts w:ascii="Times New Roman" w:hAnsi="Times New Roman" w:cs="Times New Roman"/>
          <w:sz w:val="30"/>
          <w:szCs w:val="30"/>
        </w:rPr>
      </w:pPr>
      <w:r w:rsidRPr="007935CC">
        <w:rPr>
          <w:rFonts w:ascii="Times New Roman" w:hAnsi="Times New Roman" w:cs="Times New Roman"/>
          <w:sz w:val="30"/>
          <w:szCs w:val="30"/>
        </w:rPr>
        <w:t>1. Постановка общегородской проблемы подпрограммы 2</w:t>
      </w: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 xml:space="preserve">На основании </w:t>
      </w:r>
      <w:hyperlink r:id="rId63" w:history="1">
        <w:r w:rsidRPr="007935CC">
          <w:rPr>
            <w:rFonts w:ascii="Times New Roman" w:hAnsi="Times New Roman" w:cs="Times New Roman"/>
            <w:sz w:val="30"/>
            <w:szCs w:val="30"/>
          </w:rPr>
          <w:t>пункта 13 статьи 16</w:t>
        </w:r>
      </w:hyperlink>
      <w:r w:rsidRPr="007935CC">
        <w:rPr>
          <w:rFonts w:ascii="Times New Roman" w:hAnsi="Times New Roman" w:cs="Times New Roman"/>
          <w:sz w:val="30"/>
          <w:szCs w:val="30"/>
        </w:rPr>
        <w:t xml:space="preserve"> Федерального закона                         от 06.10.2003 № 131-ФЗ «Об общих принципах организации местного самоуправления в Российской Федерации» к вопросам местного знач</w:t>
      </w:r>
      <w:r w:rsidRPr="007935CC">
        <w:rPr>
          <w:rFonts w:ascii="Times New Roman" w:hAnsi="Times New Roman" w:cs="Times New Roman"/>
          <w:sz w:val="30"/>
          <w:szCs w:val="30"/>
        </w:rPr>
        <w:t>е</w:t>
      </w:r>
      <w:r w:rsidRPr="007935CC">
        <w:rPr>
          <w:rFonts w:ascii="Times New Roman" w:hAnsi="Times New Roman" w:cs="Times New Roman"/>
          <w:sz w:val="30"/>
          <w:szCs w:val="30"/>
        </w:rPr>
        <w:t>ния городского округа относится организация предоставления общед</w:t>
      </w:r>
      <w:r w:rsidRPr="007935CC">
        <w:rPr>
          <w:rFonts w:ascii="Times New Roman" w:hAnsi="Times New Roman" w:cs="Times New Roman"/>
          <w:sz w:val="30"/>
          <w:szCs w:val="30"/>
        </w:rPr>
        <w:t>о</w:t>
      </w:r>
      <w:r w:rsidRPr="007935CC">
        <w:rPr>
          <w:rFonts w:ascii="Times New Roman" w:hAnsi="Times New Roman" w:cs="Times New Roman"/>
          <w:sz w:val="30"/>
          <w:szCs w:val="30"/>
        </w:rPr>
        <w:t>ступного бесплатного общего образования.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Повышение качества организации предоставления общедоступн</w:t>
      </w:r>
      <w:r w:rsidRPr="007935CC">
        <w:rPr>
          <w:rFonts w:ascii="Times New Roman" w:hAnsi="Times New Roman" w:cs="Times New Roman"/>
          <w:sz w:val="30"/>
          <w:szCs w:val="30"/>
        </w:rPr>
        <w:t>о</w:t>
      </w:r>
      <w:r w:rsidRPr="007935CC">
        <w:rPr>
          <w:rFonts w:ascii="Times New Roman" w:hAnsi="Times New Roman" w:cs="Times New Roman"/>
          <w:sz w:val="30"/>
          <w:szCs w:val="30"/>
        </w:rPr>
        <w:t>го и бесплатного общего образования по основным общеобразовател</w:t>
      </w:r>
      <w:r w:rsidRPr="007935CC">
        <w:rPr>
          <w:rFonts w:ascii="Times New Roman" w:hAnsi="Times New Roman" w:cs="Times New Roman"/>
          <w:sz w:val="30"/>
          <w:szCs w:val="30"/>
        </w:rPr>
        <w:t>ь</w:t>
      </w:r>
      <w:r w:rsidRPr="007935CC">
        <w:rPr>
          <w:rFonts w:ascii="Times New Roman" w:hAnsi="Times New Roman" w:cs="Times New Roman"/>
          <w:sz w:val="30"/>
          <w:szCs w:val="30"/>
        </w:rPr>
        <w:t>ным программам в соответствии с требованиями государственных                образ</w:t>
      </w:r>
      <w:r w:rsidRPr="007935CC">
        <w:rPr>
          <w:rFonts w:ascii="Times New Roman" w:hAnsi="Times New Roman" w:cs="Times New Roman"/>
          <w:sz w:val="30"/>
          <w:szCs w:val="30"/>
        </w:rPr>
        <w:t>о</w:t>
      </w:r>
      <w:r w:rsidRPr="007935CC">
        <w:rPr>
          <w:rFonts w:ascii="Times New Roman" w:hAnsi="Times New Roman" w:cs="Times New Roman"/>
          <w:sz w:val="30"/>
          <w:szCs w:val="30"/>
        </w:rPr>
        <w:t>вательных стандартов является также основным направлением и приоритетом программы социально-экономического развития города Красноярска.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На качество общего образования, выполнение государственных стандартов существенное влияние оказ</w:t>
      </w:r>
      <w:r w:rsidRPr="007935CC">
        <w:rPr>
          <w:rFonts w:ascii="Times New Roman" w:hAnsi="Times New Roman" w:cs="Times New Roman"/>
          <w:sz w:val="30"/>
          <w:szCs w:val="30"/>
        </w:rPr>
        <w:t>ы</w:t>
      </w:r>
      <w:r w:rsidRPr="007935CC">
        <w:rPr>
          <w:rFonts w:ascii="Times New Roman" w:hAnsi="Times New Roman" w:cs="Times New Roman"/>
          <w:sz w:val="30"/>
          <w:szCs w:val="30"/>
        </w:rPr>
        <w:t>вают условия, созданные для реализации образовательных программ, а именно: условия безопасн</w:t>
      </w:r>
      <w:r w:rsidRPr="007935CC">
        <w:rPr>
          <w:rFonts w:ascii="Times New Roman" w:hAnsi="Times New Roman" w:cs="Times New Roman"/>
          <w:sz w:val="30"/>
          <w:szCs w:val="30"/>
        </w:rPr>
        <w:t>о</w:t>
      </w:r>
      <w:r w:rsidRPr="007935CC">
        <w:rPr>
          <w:rFonts w:ascii="Times New Roman" w:hAnsi="Times New Roman" w:cs="Times New Roman"/>
          <w:sz w:val="30"/>
          <w:szCs w:val="30"/>
        </w:rPr>
        <w:t>сти, матер</w:t>
      </w:r>
      <w:r w:rsidRPr="007935CC">
        <w:rPr>
          <w:rFonts w:ascii="Times New Roman" w:hAnsi="Times New Roman" w:cs="Times New Roman"/>
          <w:sz w:val="30"/>
          <w:szCs w:val="30"/>
        </w:rPr>
        <w:t>и</w:t>
      </w:r>
      <w:r w:rsidRPr="007935CC">
        <w:rPr>
          <w:rFonts w:ascii="Times New Roman" w:hAnsi="Times New Roman" w:cs="Times New Roman"/>
          <w:sz w:val="30"/>
          <w:szCs w:val="30"/>
        </w:rPr>
        <w:t>ально-технические, кадровые, инновационные ресурсы,              сохранение здоровья детей и т.п.</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Учитывая многообразие факторов, от которых зависит организ</w:t>
      </w:r>
      <w:r w:rsidRPr="007935CC">
        <w:rPr>
          <w:rFonts w:ascii="Times New Roman" w:hAnsi="Times New Roman" w:cs="Times New Roman"/>
          <w:sz w:val="30"/>
          <w:szCs w:val="30"/>
        </w:rPr>
        <w:t>а</w:t>
      </w:r>
      <w:r w:rsidRPr="007935CC">
        <w:rPr>
          <w:rFonts w:ascii="Times New Roman" w:hAnsi="Times New Roman" w:cs="Times New Roman"/>
          <w:sz w:val="30"/>
          <w:szCs w:val="30"/>
        </w:rPr>
        <w:t>ция предоставления общего образования, а также в целях реализации задач федеральных проектов «Современная школа», «Успех каждого ребенка», «Цифровая образовательная среда», «Учитель будущего» национального проекта «Образование» приоритетными направлениями деятельности в рамках подпрогра</w:t>
      </w:r>
      <w:r w:rsidRPr="007935CC">
        <w:rPr>
          <w:rFonts w:ascii="Times New Roman" w:hAnsi="Times New Roman" w:cs="Times New Roman"/>
          <w:sz w:val="30"/>
          <w:szCs w:val="30"/>
        </w:rPr>
        <w:t>м</w:t>
      </w:r>
      <w:r w:rsidRPr="007935CC">
        <w:rPr>
          <w:rFonts w:ascii="Times New Roman" w:hAnsi="Times New Roman" w:cs="Times New Roman"/>
          <w:sz w:val="30"/>
          <w:szCs w:val="30"/>
        </w:rPr>
        <w:t>мы станут:</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повышение доступности и качества образования, в том числе через реализацию федеральных государственных образовательных станда</w:t>
      </w:r>
      <w:r w:rsidRPr="007935CC">
        <w:rPr>
          <w:rFonts w:ascii="Times New Roman" w:hAnsi="Times New Roman" w:cs="Times New Roman"/>
          <w:sz w:val="30"/>
          <w:szCs w:val="30"/>
        </w:rPr>
        <w:t>р</w:t>
      </w:r>
      <w:r w:rsidRPr="007935CC">
        <w:rPr>
          <w:rFonts w:ascii="Times New Roman" w:hAnsi="Times New Roman" w:cs="Times New Roman"/>
          <w:sz w:val="30"/>
          <w:szCs w:val="30"/>
        </w:rPr>
        <w:t>тов;</w:t>
      </w:r>
    </w:p>
    <w:p w:rsidR="007935CC" w:rsidRPr="007935CC" w:rsidRDefault="007935CC" w:rsidP="007935CC">
      <w:pPr>
        <w:widowControl/>
        <w:ind w:firstLine="540"/>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внедрение на уровнях основного общего и среднего общего образ</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вания новых методов обучения и воспитания, образовательных технол</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гий, обеспечивающих освоение обучающимися базовых навыков и ум</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ний, повышение их мотивации к обучению и вовлеченности в образов</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тельный процесс, а также обновление содерж</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ния и совершенствование методов обучения предме</w:t>
      </w:r>
      <w:r w:rsidRPr="007935CC">
        <w:rPr>
          <w:rFonts w:ascii="Times New Roman" w:eastAsia="Calibri" w:hAnsi="Times New Roman" w:cs="Times New Roman"/>
          <w:sz w:val="30"/>
          <w:szCs w:val="30"/>
          <w:lang w:eastAsia="en-US"/>
        </w:rPr>
        <w:t>т</w:t>
      </w:r>
      <w:r w:rsidRPr="007935CC">
        <w:rPr>
          <w:rFonts w:ascii="Times New Roman" w:eastAsia="Calibri" w:hAnsi="Times New Roman" w:cs="Times New Roman"/>
          <w:sz w:val="30"/>
          <w:szCs w:val="30"/>
          <w:lang w:eastAsia="en-US"/>
        </w:rPr>
        <w:t>ной области «Технология»;</w:t>
      </w:r>
    </w:p>
    <w:p w:rsidR="007935CC" w:rsidRPr="007935CC" w:rsidRDefault="007935CC" w:rsidP="007935CC">
      <w:pPr>
        <w:widowControl/>
        <w:ind w:firstLine="540"/>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формирование эффективной системы выявления, поддержки и ра</w:t>
      </w:r>
      <w:r w:rsidRPr="007935CC">
        <w:rPr>
          <w:rFonts w:ascii="Times New Roman" w:eastAsia="Calibri" w:hAnsi="Times New Roman" w:cs="Times New Roman"/>
          <w:sz w:val="30"/>
          <w:szCs w:val="30"/>
          <w:lang w:eastAsia="en-US"/>
        </w:rPr>
        <w:t>з</w:t>
      </w:r>
      <w:r w:rsidRPr="007935CC">
        <w:rPr>
          <w:rFonts w:ascii="Times New Roman" w:eastAsia="Calibri" w:hAnsi="Times New Roman" w:cs="Times New Roman"/>
          <w:sz w:val="30"/>
          <w:szCs w:val="30"/>
          <w:lang w:eastAsia="en-US"/>
        </w:rPr>
        <w:t>вития способностей и талантов у детей и молодежи, основанной на принципах справедливости, всеобщности и направленной на самоопр</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деление и пр</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фессиональную ориентацию всех обучающихся;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формирование программы работы с молодыми специалистами для обновления педагогического персонала;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повышение квалификации педагогических работников, в том чи</w:t>
      </w:r>
      <w:r w:rsidRPr="007935CC">
        <w:rPr>
          <w:rFonts w:ascii="Times New Roman" w:hAnsi="Times New Roman" w:cs="Times New Roman"/>
          <w:sz w:val="30"/>
          <w:szCs w:val="30"/>
        </w:rPr>
        <w:t>с</w:t>
      </w:r>
      <w:r w:rsidRPr="007935CC">
        <w:rPr>
          <w:rFonts w:ascii="Times New Roman" w:hAnsi="Times New Roman" w:cs="Times New Roman"/>
          <w:sz w:val="30"/>
          <w:szCs w:val="30"/>
        </w:rPr>
        <w:t>ле на основе современных цифровых те</w:t>
      </w:r>
      <w:r w:rsidRPr="007935CC">
        <w:rPr>
          <w:rFonts w:ascii="Times New Roman" w:hAnsi="Times New Roman" w:cs="Times New Roman"/>
          <w:sz w:val="30"/>
          <w:szCs w:val="30"/>
        </w:rPr>
        <w:t>х</w:t>
      </w:r>
      <w:r w:rsidRPr="007935CC">
        <w:rPr>
          <w:rFonts w:ascii="Times New Roman" w:hAnsi="Times New Roman" w:cs="Times New Roman"/>
          <w:sz w:val="30"/>
          <w:szCs w:val="30"/>
        </w:rPr>
        <w:t>нологий;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развитие материально-технической базы учреждений общего               образования с учетом новых принц</w:t>
      </w:r>
      <w:r w:rsidRPr="007935CC">
        <w:rPr>
          <w:rFonts w:ascii="Times New Roman" w:hAnsi="Times New Roman" w:cs="Times New Roman"/>
          <w:sz w:val="30"/>
          <w:szCs w:val="30"/>
        </w:rPr>
        <w:t>и</w:t>
      </w:r>
      <w:r w:rsidRPr="007935CC">
        <w:rPr>
          <w:rFonts w:ascii="Times New Roman" w:hAnsi="Times New Roman" w:cs="Times New Roman"/>
          <w:sz w:val="30"/>
          <w:szCs w:val="30"/>
        </w:rPr>
        <w:t>пов проектирования, строительства и реконструкции зданий и капитального р</w:t>
      </w:r>
      <w:r w:rsidRPr="007935CC">
        <w:rPr>
          <w:rFonts w:ascii="Times New Roman" w:hAnsi="Times New Roman" w:cs="Times New Roman"/>
          <w:sz w:val="30"/>
          <w:szCs w:val="30"/>
        </w:rPr>
        <w:t>е</w:t>
      </w:r>
      <w:r w:rsidRPr="007935CC">
        <w:rPr>
          <w:rFonts w:ascii="Times New Roman" w:hAnsi="Times New Roman" w:cs="Times New Roman"/>
          <w:sz w:val="30"/>
          <w:szCs w:val="30"/>
        </w:rPr>
        <w:t>монта;</w:t>
      </w:r>
    </w:p>
    <w:p w:rsidR="007935CC" w:rsidRPr="007935CC" w:rsidRDefault="007935CC" w:rsidP="007935CC">
      <w:pPr>
        <w:widowControl/>
        <w:ind w:firstLine="540"/>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обеспечение безопасности общеобразовательных учреждений;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сохранение и укрепление здоровья детей посредством организации качественного питания.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городе происходит увеличение числа горожан за счет естестве</w:t>
      </w:r>
      <w:r w:rsidRPr="007935CC">
        <w:rPr>
          <w:rFonts w:ascii="Times New Roman" w:hAnsi="Times New Roman" w:cs="Times New Roman"/>
          <w:sz w:val="30"/>
          <w:szCs w:val="30"/>
        </w:rPr>
        <w:t>н</w:t>
      </w:r>
      <w:r w:rsidRPr="007935CC">
        <w:rPr>
          <w:rFonts w:ascii="Times New Roman" w:hAnsi="Times New Roman" w:cs="Times New Roman"/>
          <w:sz w:val="30"/>
          <w:szCs w:val="30"/>
        </w:rPr>
        <w:t>ного и миграционного прироста насел</w:t>
      </w:r>
      <w:r w:rsidRPr="007935CC">
        <w:rPr>
          <w:rFonts w:ascii="Times New Roman" w:hAnsi="Times New Roman" w:cs="Times New Roman"/>
          <w:sz w:val="30"/>
          <w:szCs w:val="30"/>
        </w:rPr>
        <w:t>е</w:t>
      </w:r>
      <w:r w:rsidRPr="007935CC">
        <w:rPr>
          <w:rFonts w:ascii="Times New Roman" w:hAnsi="Times New Roman" w:cs="Times New Roman"/>
          <w:sz w:val="30"/>
          <w:szCs w:val="30"/>
        </w:rPr>
        <w:t>ния. С учетом демографического прогноза проблема дефицита мест в действующих общеобразовател</w:t>
      </w:r>
      <w:r w:rsidRPr="007935CC">
        <w:rPr>
          <w:rFonts w:ascii="Times New Roman" w:hAnsi="Times New Roman" w:cs="Times New Roman"/>
          <w:sz w:val="30"/>
          <w:szCs w:val="30"/>
        </w:rPr>
        <w:t>ь</w:t>
      </w:r>
      <w:r w:rsidRPr="007935CC">
        <w:rPr>
          <w:rFonts w:ascii="Times New Roman" w:hAnsi="Times New Roman" w:cs="Times New Roman"/>
          <w:sz w:val="30"/>
          <w:szCs w:val="30"/>
        </w:rPr>
        <w:t>ных учреждениях города может значительно усугубиться.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Решением вопроса по увеличению мест является обучение школ</w:t>
      </w:r>
      <w:r w:rsidRPr="007935CC">
        <w:rPr>
          <w:rFonts w:ascii="Times New Roman" w:hAnsi="Times New Roman" w:cs="Times New Roman"/>
          <w:sz w:val="30"/>
          <w:szCs w:val="30"/>
        </w:rPr>
        <w:t>ь</w:t>
      </w:r>
      <w:r w:rsidRPr="007935CC">
        <w:rPr>
          <w:rFonts w:ascii="Times New Roman" w:hAnsi="Times New Roman" w:cs="Times New Roman"/>
          <w:sz w:val="30"/>
          <w:szCs w:val="30"/>
        </w:rPr>
        <w:t>ников в две смены и организация подвоза учащихся к общеобразов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тельным учреждениям, которые не достигли нормативной мощности. Однако в соответствии с действующими санитарными правилами орг</w:t>
      </w:r>
      <w:r w:rsidRPr="007935CC">
        <w:rPr>
          <w:rFonts w:ascii="Times New Roman" w:hAnsi="Times New Roman" w:cs="Times New Roman"/>
          <w:sz w:val="30"/>
          <w:szCs w:val="30"/>
        </w:rPr>
        <w:t>а</w:t>
      </w:r>
      <w:r w:rsidRPr="007935CC">
        <w:rPr>
          <w:rFonts w:ascii="Times New Roman" w:hAnsi="Times New Roman" w:cs="Times New Roman"/>
          <w:sz w:val="30"/>
          <w:szCs w:val="30"/>
        </w:rPr>
        <w:t>низацию предоставления обучения для учащихся 1, 5, 9, 11-х классов, классов с углубленным изучением отдельных предметов можно ос</w:t>
      </w:r>
      <w:r w:rsidRPr="007935CC">
        <w:rPr>
          <w:rFonts w:ascii="Times New Roman" w:hAnsi="Times New Roman" w:cs="Times New Roman"/>
          <w:sz w:val="30"/>
          <w:szCs w:val="30"/>
        </w:rPr>
        <w:t>у</w:t>
      </w:r>
      <w:r w:rsidRPr="007935CC">
        <w:rPr>
          <w:rFonts w:ascii="Times New Roman" w:hAnsi="Times New Roman" w:cs="Times New Roman"/>
          <w:sz w:val="30"/>
          <w:szCs w:val="30"/>
        </w:rPr>
        <w:t>ществлять только в одну смену.</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Проектная вместимость функционирующих зданий школ   удовл</w:t>
      </w:r>
      <w:r w:rsidRPr="007935CC">
        <w:rPr>
          <w:rFonts w:ascii="Times New Roman" w:hAnsi="Times New Roman" w:cs="Times New Roman"/>
          <w:sz w:val="30"/>
          <w:szCs w:val="30"/>
        </w:rPr>
        <w:t>е</w:t>
      </w:r>
      <w:r w:rsidRPr="007935CC">
        <w:rPr>
          <w:rFonts w:ascii="Times New Roman" w:hAnsi="Times New Roman" w:cs="Times New Roman"/>
          <w:sz w:val="30"/>
          <w:szCs w:val="30"/>
        </w:rPr>
        <w:t>творяет потребность в организации об</w:t>
      </w:r>
      <w:r w:rsidRPr="007935CC">
        <w:rPr>
          <w:rFonts w:ascii="Times New Roman" w:hAnsi="Times New Roman" w:cs="Times New Roman"/>
          <w:sz w:val="30"/>
          <w:szCs w:val="30"/>
        </w:rPr>
        <w:t>у</w:t>
      </w:r>
      <w:r w:rsidRPr="007935CC">
        <w:rPr>
          <w:rFonts w:ascii="Times New Roman" w:hAnsi="Times New Roman" w:cs="Times New Roman"/>
          <w:sz w:val="30"/>
          <w:szCs w:val="30"/>
        </w:rPr>
        <w:t>чения в одну смену   на 74%.</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Начиная с 2008 года в городе строятся новые здания общеобраз</w:t>
      </w:r>
      <w:r w:rsidRPr="007935CC">
        <w:rPr>
          <w:rFonts w:ascii="Times New Roman" w:hAnsi="Times New Roman" w:cs="Times New Roman"/>
          <w:sz w:val="30"/>
          <w:szCs w:val="30"/>
        </w:rPr>
        <w:t>о</w:t>
      </w:r>
      <w:r w:rsidRPr="007935CC">
        <w:rPr>
          <w:rFonts w:ascii="Times New Roman" w:hAnsi="Times New Roman" w:cs="Times New Roman"/>
          <w:sz w:val="30"/>
          <w:szCs w:val="30"/>
        </w:rPr>
        <w:t>вательных школ. За прошедший период введены 4 здания в Советском районе (3 здания на 1 000 мест каждое, 1 здание на 1 280 мест), 1 здание в Це</w:t>
      </w:r>
      <w:r w:rsidRPr="007935CC">
        <w:rPr>
          <w:rFonts w:ascii="Times New Roman" w:hAnsi="Times New Roman" w:cs="Times New Roman"/>
          <w:sz w:val="30"/>
          <w:szCs w:val="30"/>
        </w:rPr>
        <w:t>н</w:t>
      </w:r>
      <w:r w:rsidRPr="007935CC">
        <w:rPr>
          <w:rFonts w:ascii="Times New Roman" w:hAnsi="Times New Roman" w:cs="Times New Roman"/>
          <w:sz w:val="30"/>
          <w:szCs w:val="30"/>
        </w:rPr>
        <w:t>тральном районе на 1 000 мест, пристройка к Гимназии № 9                   на 300 мест. В 2019 году введены в эк</w:t>
      </w:r>
      <w:r w:rsidRPr="007935CC">
        <w:rPr>
          <w:rFonts w:ascii="Times New Roman" w:hAnsi="Times New Roman" w:cs="Times New Roman"/>
          <w:sz w:val="30"/>
          <w:szCs w:val="30"/>
        </w:rPr>
        <w:t>с</w:t>
      </w:r>
      <w:r w:rsidRPr="007935CC">
        <w:rPr>
          <w:rFonts w:ascii="Times New Roman" w:hAnsi="Times New Roman" w:cs="Times New Roman"/>
          <w:sz w:val="30"/>
          <w:szCs w:val="30"/>
        </w:rPr>
        <w:t>плуатацию общеобразовательная школа  во II мкрн. жилого района Покровского на 1 280 мест и общео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разовательная школа на 1 280 мест в мкр. Солнечный. Работа в этом направлении будет продолжена.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Состояние материально-технической базы муниципальных обр</w:t>
      </w:r>
      <w:r w:rsidRPr="007935CC">
        <w:rPr>
          <w:rFonts w:ascii="Times New Roman" w:hAnsi="Times New Roman" w:cs="Times New Roman"/>
          <w:sz w:val="30"/>
          <w:szCs w:val="30"/>
        </w:rPr>
        <w:t>а</w:t>
      </w:r>
      <w:r w:rsidRPr="007935CC">
        <w:rPr>
          <w:rFonts w:ascii="Times New Roman" w:hAnsi="Times New Roman" w:cs="Times New Roman"/>
          <w:sz w:val="30"/>
          <w:szCs w:val="30"/>
        </w:rPr>
        <w:t>зовательных учреждений характеризуется высокой степенью изноше</w:t>
      </w:r>
      <w:r w:rsidRPr="007935CC">
        <w:rPr>
          <w:rFonts w:ascii="Times New Roman" w:hAnsi="Times New Roman" w:cs="Times New Roman"/>
          <w:sz w:val="30"/>
          <w:szCs w:val="30"/>
        </w:rPr>
        <w:t>н</w:t>
      </w:r>
      <w:r w:rsidRPr="007935CC">
        <w:rPr>
          <w:rFonts w:ascii="Times New Roman" w:hAnsi="Times New Roman" w:cs="Times New Roman"/>
          <w:sz w:val="30"/>
          <w:szCs w:val="30"/>
        </w:rPr>
        <w:t>ности зданий, инженерных конструкций (сетей) и коммуникаций ввиду старения н</w:t>
      </w:r>
      <w:r w:rsidRPr="007935CC">
        <w:rPr>
          <w:rFonts w:ascii="Times New Roman" w:hAnsi="Times New Roman" w:cs="Times New Roman"/>
          <w:sz w:val="30"/>
          <w:szCs w:val="30"/>
        </w:rPr>
        <w:t>е</w:t>
      </w:r>
      <w:r w:rsidRPr="007935CC">
        <w:rPr>
          <w:rFonts w:ascii="Times New Roman" w:hAnsi="Times New Roman" w:cs="Times New Roman"/>
          <w:sz w:val="30"/>
          <w:szCs w:val="30"/>
        </w:rPr>
        <w:t>движимого фонда.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Мероприятия настоящей подпрограммы направлены на обеспеч</w:t>
      </w:r>
      <w:r w:rsidRPr="007935CC">
        <w:rPr>
          <w:rFonts w:ascii="Times New Roman" w:hAnsi="Times New Roman" w:cs="Times New Roman"/>
          <w:sz w:val="30"/>
          <w:szCs w:val="30"/>
        </w:rPr>
        <w:t>е</w:t>
      </w:r>
      <w:r w:rsidRPr="007935CC">
        <w:rPr>
          <w:rFonts w:ascii="Times New Roman" w:hAnsi="Times New Roman" w:cs="Times New Roman"/>
          <w:sz w:val="30"/>
          <w:szCs w:val="30"/>
        </w:rPr>
        <w:t>ние конструкционной и технической безопасности зданий муниципал</w:t>
      </w:r>
      <w:r w:rsidRPr="007935CC">
        <w:rPr>
          <w:rFonts w:ascii="Times New Roman" w:hAnsi="Times New Roman" w:cs="Times New Roman"/>
          <w:sz w:val="30"/>
          <w:szCs w:val="30"/>
        </w:rPr>
        <w:t>ь</w:t>
      </w:r>
      <w:r w:rsidRPr="007935CC">
        <w:rPr>
          <w:rFonts w:ascii="Times New Roman" w:hAnsi="Times New Roman" w:cs="Times New Roman"/>
          <w:sz w:val="30"/>
          <w:szCs w:val="30"/>
        </w:rPr>
        <w:t>ных образовательных учреждений, устранения предписаний надзорных органов.</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Обязательным условием при организации деятельности специал</w:t>
      </w:r>
      <w:r w:rsidRPr="007935CC">
        <w:rPr>
          <w:rFonts w:ascii="Times New Roman" w:hAnsi="Times New Roman" w:cs="Times New Roman"/>
          <w:sz w:val="30"/>
          <w:szCs w:val="30"/>
        </w:rPr>
        <w:t>и</w:t>
      </w:r>
      <w:r w:rsidRPr="007935CC">
        <w:rPr>
          <w:rFonts w:ascii="Times New Roman" w:hAnsi="Times New Roman" w:cs="Times New Roman"/>
          <w:sz w:val="30"/>
          <w:szCs w:val="30"/>
        </w:rPr>
        <w:t>зированных классов является участие в образовательном процессе пр</w:t>
      </w:r>
      <w:r w:rsidRPr="007935CC">
        <w:rPr>
          <w:rFonts w:ascii="Times New Roman" w:hAnsi="Times New Roman" w:cs="Times New Roman"/>
          <w:sz w:val="30"/>
          <w:szCs w:val="30"/>
        </w:rPr>
        <w:t>о</w:t>
      </w:r>
      <w:r w:rsidRPr="007935CC">
        <w:rPr>
          <w:rFonts w:ascii="Times New Roman" w:hAnsi="Times New Roman" w:cs="Times New Roman"/>
          <w:sz w:val="30"/>
          <w:szCs w:val="30"/>
        </w:rPr>
        <w:t>фессорско-преподавательского состава вуза, использование материал</w:t>
      </w:r>
      <w:r w:rsidRPr="007935CC">
        <w:rPr>
          <w:rFonts w:ascii="Times New Roman" w:hAnsi="Times New Roman" w:cs="Times New Roman"/>
          <w:sz w:val="30"/>
          <w:szCs w:val="30"/>
        </w:rPr>
        <w:t>ь</w:t>
      </w:r>
      <w:r w:rsidRPr="007935CC">
        <w:rPr>
          <w:rFonts w:ascii="Times New Roman" w:hAnsi="Times New Roman" w:cs="Times New Roman"/>
          <w:sz w:val="30"/>
          <w:szCs w:val="30"/>
        </w:rPr>
        <w:t>но-технической базы вуза для проведения учебно-лабораторных пра</w:t>
      </w:r>
      <w:r w:rsidRPr="007935CC">
        <w:rPr>
          <w:rFonts w:ascii="Times New Roman" w:hAnsi="Times New Roman" w:cs="Times New Roman"/>
          <w:sz w:val="30"/>
          <w:szCs w:val="30"/>
        </w:rPr>
        <w:t>к</w:t>
      </w:r>
      <w:r w:rsidRPr="007935CC">
        <w:rPr>
          <w:rFonts w:ascii="Times New Roman" w:hAnsi="Times New Roman" w:cs="Times New Roman"/>
          <w:sz w:val="30"/>
          <w:szCs w:val="30"/>
        </w:rPr>
        <w:t>тикумов.</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школах города создаются условия для обучения по адаптир</w:t>
      </w:r>
      <w:r w:rsidRPr="007935CC">
        <w:rPr>
          <w:rFonts w:ascii="Times New Roman" w:hAnsi="Times New Roman" w:cs="Times New Roman"/>
          <w:sz w:val="30"/>
          <w:szCs w:val="30"/>
        </w:rPr>
        <w:t>о</w:t>
      </w:r>
      <w:r w:rsidRPr="007935CC">
        <w:rPr>
          <w:rFonts w:ascii="Times New Roman" w:hAnsi="Times New Roman" w:cs="Times New Roman"/>
          <w:sz w:val="30"/>
          <w:szCs w:val="30"/>
        </w:rPr>
        <w:t>ванным программам детей с ограниченными возможностями здоровья как совместно с другими обучающимися, так и в о</w:t>
      </w:r>
      <w:r w:rsidRPr="007935CC">
        <w:rPr>
          <w:rFonts w:ascii="Times New Roman" w:hAnsi="Times New Roman" w:cs="Times New Roman"/>
          <w:sz w:val="30"/>
          <w:szCs w:val="30"/>
        </w:rPr>
        <w:t>т</w:t>
      </w:r>
      <w:r w:rsidRPr="007935CC">
        <w:rPr>
          <w:rFonts w:ascii="Times New Roman" w:hAnsi="Times New Roman" w:cs="Times New Roman"/>
          <w:sz w:val="30"/>
          <w:szCs w:val="30"/>
        </w:rPr>
        <w:t xml:space="preserve">дельных классах. </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2019/20 учебном году в школах города инклюзивно обучае</w:t>
      </w:r>
      <w:r w:rsidRPr="007935CC">
        <w:rPr>
          <w:rFonts w:ascii="Times New Roman" w:hAnsi="Times New Roman" w:cs="Times New Roman"/>
          <w:sz w:val="30"/>
          <w:szCs w:val="30"/>
        </w:rPr>
        <w:t>т</w:t>
      </w:r>
      <w:r w:rsidRPr="007935CC">
        <w:rPr>
          <w:rFonts w:ascii="Times New Roman" w:hAnsi="Times New Roman" w:cs="Times New Roman"/>
          <w:sz w:val="30"/>
          <w:szCs w:val="30"/>
        </w:rPr>
        <w:t>ся  3 751 ребенок с ограниченными возмо</w:t>
      </w:r>
      <w:r w:rsidRPr="007935CC">
        <w:rPr>
          <w:rFonts w:ascii="Times New Roman" w:hAnsi="Times New Roman" w:cs="Times New Roman"/>
          <w:sz w:val="30"/>
          <w:szCs w:val="30"/>
        </w:rPr>
        <w:t>ж</w:t>
      </w:r>
      <w:r w:rsidRPr="007935CC">
        <w:rPr>
          <w:rFonts w:ascii="Times New Roman" w:hAnsi="Times New Roman" w:cs="Times New Roman"/>
          <w:sz w:val="30"/>
          <w:szCs w:val="30"/>
        </w:rPr>
        <w:t>ностями здоровья, на базе 18 общеобразовательных учреждений функционирует 80 специальных классов для д</w:t>
      </w:r>
      <w:r w:rsidRPr="007935CC">
        <w:rPr>
          <w:rFonts w:ascii="Times New Roman" w:hAnsi="Times New Roman" w:cs="Times New Roman"/>
          <w:sz w:val="30"/>
          <w:szCs w:val="30"/>
        </w:rPr>
        <w:t>е</w:t>
      </w:r>
      <w:r w:rsidRPr="007935CC">
        <w:rPr>
          <w:rFonts w:ascii="Times New Roman" w:hAnsi="Times New Roman" w:cs="Times New Roman"/>
          <w:sz w:val="30"/>
          <w:szCs w:val="30"/>
        </w:rPr>
        <w:t>тей с ОВЗ, в которых обучается 926 человек.</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целях сохранения и укрепления здоровья учащихся важным направлением деятельности является орг</w:t>
      </w:r>
      <w:r w:rsidRPr="007935CC">
        <w:rPr>
          <w:rFonts w:ascii="Times New Roman" w:hAnsi="Times New Roman" w:cs="Times New Roman"/>
          <w:sz w:val="30"/>
          <w:szCs w:val="30"/>
        </w:rPr>
        <w:t>а</w:t>
      </w:r>
      <w:r w:rsidRPr="007935CC">
        <w:rPr>
          <w:rFonts w:ascii="Times New Roman" w:hAnsi="Times New Roman" w:cs="Times New Roman"/>
          <w:sz w:val="30"/>
          <w:szCs w:val="30"/>
        </w:rPr>
        <w:t>низация питания в школе.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По данным комплектования учащихся общеобразовательных школ города Красноярска в 1–4-х классах обучалось следующее количество учащихся: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на 2014/15 учебный год – 40 021 человек;</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на 2015/16 учебный год – 41 780 человек;</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на 2016/17 учебный год – 44 652 человека;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на 2017/18 учебный год – 48 161 человек;</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на 2018/19 учебный год – 51 778 человек;</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на 2019/20 учебный год – 54 893 человек.</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Из них планируется, что будет питаться в группах продленного дня 2 958 учащихся. Стоимость питания в день составляет 45,74  рубля. Количество дней питания учащихся в течение уче</w:t>
      </w:r>
      <w:r w:rsidRPr="007935CC">
        <w:rPr>
          <w:rFonts w:ascii="Times New Roman" w:hAnsi="Times New Roman" w:cs="Times New Roman"/>
          <w:sz w:val="30"/>
          <w:szCs w:val="30"/>
        </w:rPr>
        <w:t>б</w:t>
      </w:r>
      <w:r w:rsidRPr="007935CC">
        <w:rPr>
          <w:rFonts w:ascii="Times New Roman" w:hAnsi="Times New Roman" w:cs="Times New Roman"/>
          <w:sz w:val="30"/>
          <w:szCs w:val="30"/>
        </w:rPr>
        <w:t>ного года составляет 172  дня.</w:t>
      </w:r>
    </w:p>
    <w:p w:rsidR="007935CC" w:rsidRPr="007935CC" w:rsidRDefault="007935CC" w:rsidP="007935CC">
      <w:pPr>
        <w:adjustRightInd/>
        <w:ind w:firstLine="709"/>
        <w:rPr>
          <w:rFonts w:ascii="Times New Roman" w:hAnsi="Times New Roman" w:cs="Times New Roman"/>
          <w:sz w:val="30"/>
          <w:szCs w:val="30"/>
        </w:rPr>
      </w:pPr>
    </w:p>
    <w:p w:rsidR="007935CC" w:rsidRPr="007935CC" w:rsidRDefault="007935CC" w:rsidP="007935CC">
      <w:pPr>
        <w:adjustRightInd/>
        <w:ind w:firstLine="0"/>
        <w:jc w:val="center"/>
        <w:outlineLvl w:val="2"/>
        <w:rPr>
          <w:rFonts w:ascii="Times New Roman" w:hAnsi="Times New Roman" w:cs="Times New Roman"/>
          <w:sz w:val="30"/>
          <w:szCs w:val="30"/>
        </w:rPr>
      </w:pPr>
      <w:r w:rsidRPr="007935CC">
        <w:rPr>
          <w:rFonts w:ascii="Times New Roman" w:hAnsi="Times New Roman" w:cs="Times New Roman"/>
          <w:sz w:val="30"/>
          <w:szCs w:val="30"/>
        </w:rPr>
        <w:t>2. Основная цель, задачи, сроки выполнения и показатели</w:t>
      </w:r>
    </w:p>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результативности подпрограммы 2</w:t>
      </w: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Целью подпрограммы является предоставление общедоступного  и качественного общего образования, с</w:t>
      </w:r>
      <w:r w:rsidRPr="007935CC">
        <w:rPr>
          <w:rFonts w:ascii="Times New Roman" w:hAnsi="Times New Roman" w:cs="Times New Roman"/>
          <w:sz w:val="30"/>
          <w:szCs w:val="30"/>
        </w:rPr>
        <w:t>о</w:t>
      </w:r>
      <w:r w:rsidRPr="007935CC">
        <w:rPr>
          <w:rFonts w:ascii="Times New Roman" w:hAnsi="Times New Roman" w:cs="Times New Roman"/>
          <w:sz w:val="30"/>
          <w:szCs w:val="30"/>
        </w:rPr>
        <w:t>здание равных возможностей для современного качественного образования, позитивной социализации д</w:t>
      </w:r>
      <w:r w:rsidRPr="007935CC">
        <w:rPr>
          <w:rFonts w:ascii="Times New Roman" w:hAnsi="Times New Roman" w:cs="Times New Roman"/>
          <w:sz w:val="30"/>
          <w:szCs w:val="30"/>
        </w:rPr>
        <w:t>е</w:t>
      </w:r>
      <w:r w:rsidRPr="007935CC">
        <w:rPr>
          <w:rFonts w:ascii="Times New Roman" w:hAnsi="Times New Roman" w:cs="Times New Roman"/>
          <w:sz w:val="30"/>
          <w:szCs w:val="30"/>
        </w:rPr>
        <w:t>тей.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Для достижения указанных целей предусматривается решение следующих задач:</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развитие сети муниципальных общеобразовательных учреждений, повышение качества инфраструктуры обучения, реализация федерал</w:t>
      </w:r>
      <w:r w:rsidRPr="007935CC">
        <w:rPr>
          <w:rFonts w:ascii="Times New Roman" w:hAnsi="Times New Roman" w:cs="Times New Roman"/>
          <w:sz w:val="30"/>
          <w:szCs w:val="30"/>
        </w:rPr>
        <w:t>ь</w:t>
      </w:r>
      <w:r w:rsidRPr="007935CC">
        <w:rPr>
          <w:rFonts w:ascii="Times New Roman" w:hAnsi="Times New Roman" w:cs="Times New Roman"/>
          <w:sz w:val="30"/>
          <w:szCs w:val="30"/>
        </w:rPr>
        <w:t>ных государственных образовательных стандартов к условиям обуч</w:t>
      </w:r>
      <w:r w:rsidRPr="007935CC">
        <w:rPr>
          <w:rFonts w:ascii="Times New Roman" w:hAnsi="Times New Roman" w:cs="Times New Roman"/>
          <w:sz w:val="30"/>
          <w:szCs w:val="30"/>
        </w:rPr>
        <w:t>е</w:t>
      </w:r>
      <w:r w:rsidRPr="007935CC">
        <w:rPr>
          <w:rFonts w:ascii="Times New Roman" w:hAnsi="Times New Roman" w:cs="Times New Roman"/>
          <w:sz w:val="30"/>
          <w:szCs w:val="30"/>
        </w:rPr>
        <w:t>ния, пов</w:t>
      </w:r>
      <w:r w:rsidRPr="007935CC">
        <w:rPr>
          <w:rFonts w:ascii="Times New Roman" w:hAnsi="Times New Roman" w:cs="Times New Roman"/>
          <w:sz w:val="30"/>
          <w:szCs w:val="30"/>
        </w:rPr>
        <w:t>ы</w:t>
      </w:r>
      <w:r w:rsidRPr="007935CC">
        <w:rPr>
          <w:rFonts w:ascii="Times New Roman" w:hAnsi="Times New Roman" w:cs="Times New Roman"/>
          <w:sz w:val="30"/>
          <w:szCs w:val="30"/>
        </w:rPr>
        <w:t>шение качества общего образования;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укрепление материально-технической базы общеобразовательных учреждений за счет проведения капитальных и текущих ремонтов, оснащение общеобразовательных учреждений современным технолог</w:t>
      </w:r>
      <w:r w:rsidRPr="007935CC">
        <w:rPr>
          <w:rFonts w:ascii="Times New Roman" w:hAnsi="Times New Roman" w:cs="Times New Roman"/>
          <w:sz w:val="30"/>
          <w:szCs w:val="30"/>
        </w:rPr>
        <w:t>и</w:t>
      </w:r>
      <w:r w:rsidRPr="007935CC">
        <w:rPr>
          <w:rFonts w:ascii="Times New Roman" w:hAnsi="Times New Roman" w:cs="Times New Roman"/>
          <w:sz w:val="30"/>
          <w:szCs w:val="30"/>
        </w:rPr>
        <w:t>ческим оборудованием для обеспечения возможности каждому учащ</w:t>
      </w:r>
      <w:r w:rsidRPr="007935CC">
        <w:rPr>
          <w:rFonts w:ascii="Times New Roman" w:hAnsi="Times New Roman" w:cs="Times New Roman"/>
          <w:sz w:val="30"/>
          <w:szCs w:val="30"/>
        </w:rPr>
        <w:t>е</w:t>
      </w:r>
      <w:r w:rsidRPr="007935CC">
        <w:rPr>
          <w:rFonts w:ascii="Times New Roman" w:hAnsi="Times New Roman" w:cs="Times New Roman"/>
          <w:sz w:val="30"/>
          <w:szCs w:val="30"/>
        </w:rPr>
        <w:t>муся получения образования в современных усл</w:t>
      </w:r>
      <w:r w:rsidRPr="007935CC">
        <w:rPr>
          <w:rFonts w:ascii="Times New Roman" w:hAnsi="Times New Roman" w:cs="Times New Roman"/>
          <w:sz w:val="30"/>
          <w:szCs w:val="30"/>
        </w:rPr>
        <w:t>о</w:t>
      </w:r>
      <w:r w:rsidRPr="007935CC">
        <w:rPr>
          <w:rFonts w:ascii="Times New Roman" w:hAnsi="Times New Roman" w:cs="Times New Roman"/>
          <w:sz w:val="30"/>
          <w:szCs w:val="30"/>
        </w:rPr>
        <w:t>виях;</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создание условий для сохранения и укрепления здоровья детей;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совершенствование организации школьного питания.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Цель и основные задачи подпрограммы определены с учетом ре</w:t>
      </w:r>
      <w:r w:rsidRPr="007935CC">
        <w:rPr>
          <w:rFonts w:ascii="Times New Roman" w:hAnsi="Times New Roman" w:cs="Times New Roman"/>
          <w:sz w:val="30"/>
          <w:szCs w:val="30"/>
        </w:rPr>
        <w:t>а</w:t>
      </w:r>
      <w:r w:rsidRPr="007935CC">
        <w:rPr>
          <w:rFonts w:ascii="Times New Roman" w:hAnsi="Times New Roman" w:cs="Times New Roman"/>
          <w:sz w:val="30"/>
          <w:szCs w:val="30"/>
        </w:rPr>
        <w:t>лизации стратегических целей и задач в области образования, обозн</w:t>
      </w:r>
      <w:r w:rsidRPr="007935CC">
        <w:rPr>
          <w:rFonts w:ascii="Times New Roman" w:hAnsi="Times New Roman" w:cs="Times New Roman"/>
          <w:sz w:val="30"/>
          <w:szCs w:val="30"/>
        </w:rPr>
        <w:t>а</w:t>
      </w:r>
      <w:r w:rsidRPr="007935CC">
        <w:rPr>
          <w:rFonts w:ascii="Times New Roman" w:hAnsi="Times New Roman" w:cs="Times New Roman"/>
          <w:sz w:val="30"/>
          <w:szCs w:val="30"/>
        </w:rPr>
        <w:t>ченных в Стратегии социально-экономического развития города Кра</w:t>
      </w:r>
      <w:r w:rsidRPr="007935CC">
        <w:rPr>
          <w:rFonts w:ascii="Times New Roman" w:hAnsi="Times New Roman" w:cs="Times New Roman"/>
          <w:sz w:val="30"/>
          <w:szCs w:val="30"/>
        </w:rPr>
        <w:t>с</w:t>
      </w:r>
      <w:r w:rsidRPr="007935CC">
        <w:rPr>
          <w:rFonts w:ascii="Times New Roman" w:hAnsi="Times New Roman" w:cs="Times New Roman"/>
          <w:sz w:val="30"/>
          <w:szCs w:val="30"/>
        </w:rPr>
        <w:t>ноярска до 2030 года, утвержденной решением Красноярского горо</w:t>
      </w:r>
      <w:r w:rsidRPr="007935CC">
        <w:rPr>
          <w:rFonts w:ascii="Times New Roman" w:hAnsi="Times New Roman" w:cs="Times New Roman"/>
          <w:sz w:val="30"/>
          <w:szCs w:val="30"/>
        </w:rPr>
        <w:t>д</w:t>
      </w:r>
      <w:r w:rsidRPr="007935CC">
        <w:rPr>
          <w:rFonts w:ascii="Times New Roman" w:hAnsi="Times New Roman" w:cs="Times New Roman"/>
          <w:sz w:val="30"/>
          <w:szCs w:val="30"/>
        </w:rPr>
        <w:t>ского Совета депутатов от 18.06.2019 № 3-42.</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Показатели результативности подпрограммы: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удельный вес численности учителей в возрасте до 35 лет в общей численности учителей общеобразов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тельных организаций;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охват учащихся общеобразовательных учреждений горячим пит</w:t>
      </w:r>
      <w:r w:rsidRPr="007935CC">
        <w:rPr>
          <w:rFonts w:ascii="Times New Roman" w:hAnsi="Times New Roman" w:cs="Times New Roman"/>
          <w:sz w:val="30"/>
          <w:szCs w:val="30"/>
        </w:rPr>
        <w:t>а</w:t>
      </w:r>
      <w:r w:rsidRPr="007935CC">
        <w:rPr>
          <w:rFonts w:ascii="Times New Roman" w:hAnsi="Times New Roman" w:cs="Times New Roman"/>
          <w:sz w:val="30"/>
          <w:szCs w:val="30"/>
        </w:rPr>
        <w:t>нием;</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количество дополнительно созданных мест для детей в системе общего образования.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Срок реализации подпрограммы: 2020 год и плановый период 2021–2022 годов.</w:t>
      </w: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0"/>
        <w:jc w:val="center"/>
        <w:outlineLvl w:val="2"/>
        <w:rPr>
          <w:rFonts w:ascii="Times New Roman" w:hAnsi="Times New Roman" w:cs="Times New Roman"/>
          <w:sz w:val="30"/>
          <w:szCs w:val="30"/>
        </w:rPr>
      </w:pPr>
      <w:r w:rsidRPr="007935CC">
        <w:rPr>
          <w:rFonts w:ascii="Times New Roman" w:hAnsi="Times New Roman" w:cs="Times New Roman"/>
          <w:sz w:val="30"/>
          <w:szCs w:val="30"/>
        </w:rPr>
        <w:t>3. Механизм реализации подпрограммы 2</w:t>
      </w: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Исполнители подпрограммы – главное управление образования, департамент градостроительства, департамент муниципального имущ</w:t>
      </w:r>
      <w:r w:rsidRPr="007935CC">
        <w:rPr>
          <w:rFonts w:ascii="Times New Roman" w:hAnsi="Times New Roman" w:cs="Times New Roman"/>
          <w:sz w:val="30"/>
          <w:szCs w:val="30"/>
        </w:rPr>
        <w:t>е</w:t>
      </w:r>
      <w:r w:rsidRPr="007935CC">
        <w:rPr>
          <w:rFonts w:ascii="Times New Roman" w:hAnsi="Times New Roman" w:cs="Times New Roman"/>
          <w:sz w:val="30"/>
          <w:szCs w:val="30"/>
        </w:rPr>
        <w:t>ства и земельных отношений, муниципальные казенные учреждения, муниц</w:t>
      </w:r>
      <w:r w:rsidRPr="007935CC">
        <w:rPr>
          <w:rFonts w:ascii="Times New Roman" w:hAnsi="Times New Roman" w:cs="Times New Roman"/>
          <w:sz w:val="30"/>
          <w:szCs w:val="30"/>
        </w:rPr>
        <w:t>и</w:t>
      </w:r>
      <w:r w:rsidRPr="007935CC">
        <w:rPr>
          <w:rFonts w:ascii="Times New Roman" w:hAnsi="Times New Roman" w:cs="Times New Roman"/>
          <w:sz w:val="30"/>
          <w:szCs w:val="30"/>
        </w:rPr>
        <w:t>пальные общеобразовательные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Главное управление образования, департамент градостроител</w:t>
      </w:r>
      <w:r w:rsidRPr="007935CC">
        <w:rPr>
          <w:rFonts w:ascii="Times New Roman" w:hAnsi="Times New Roman" w:cs="Times New Roman"/>
          <w:sz w:val="30"/>
          <w:szCs w:val="30"/>
        </w:rPr>
        <w:t>ь</w:t>
      </w:r>
      <w:r w:rsidRPr="007935CC">
        <w:rPr>
          <w:rFonts w:ascii="Times New Roman" w:hAnsi="Times New Roman" w:cs="Times New Roman"/>
          <w:sz w:val="30"/>
          <w:szCs w:val="30"/>
        </w:rPr>
        <w:t>ства, департамент муниципального имущ</w:t>
      </w:r>
      <w:r w:rsidRPr="007935CC">
        <w:rPr>
          <w:rFonts w:ascii="Times New Roman" w:hAnsi="Times New Roman" w:cs="Times New Roman"/>
          <w:sz w:val="30"/>
          <w:szCs w:val="30"/>
        </w:rPr>
        <w:t>е</w:t>
      </w:r>
      <w:r w:rsidRPr="007935CC">
        <w:rPr>
          <w:rFonts w:ascii="Times New Roman" w:hAnsi="Times New Roman" w:cs="Times New Roman"/>
          <w:sz w:val="30"/>
          <w:szCs w:val="30"/>
        </w:rPr>
        <w:t>ства и земельных отношений, муниципальные казенные учреждения, муниципальные общеобразов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тельные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разрабатывают соответствующие правовые акты, регулирующие процедуры исполнения мероприятий по</w:t>
      </w:r>
      <w:r w:rsidRPr="007935CC">
        <w:rPr>
          <w:rFonts w:ascii="Times New Roman" w:hAnsi="Times New Roman" w:cs="Times New Roman"/>
          <w:sz w:val="30"/>
          <w:szCs w:val="30"/>
        </w:rPr>
        <w:t>д</w:t>
      </w:r>
      <w:r w:rsidRPr="007935CC">
        <w:rPr>
          <w:rFonts w:ascii="Times New Roman" w:hAnsi="Times New Roman" w:cs="Times New Roman"/>
          <w:sz w:val="30"/>
          <w:szCs w:val="30"/>
        </w:rPr>
        <w:t>программы;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заключают договоры (контракты) на поставки товаров (выполн</w:t>
      </w:r>
      <w:r w:rsidRPr="007935CC">
        <w:rPr>
          <w:rFonts w:ascii="Times New Roman" w:hAnsi="Times New Roman" w:cs="Times New Roman"/>
          <w:sz w:val="30"/>
          <w:szCs w:val="30"/>
        </w:rPr>
        <w:t>е</w:t>
      </w:r>
      <w:r w:rsidRPr="007935CC">
        <w:rPr>
          <w:rFonts w:ascii="Times New Roman" w:hAnsi="Times New Roman" w:cs="Times New Roman"/>
          <w:sz w:val="30"/>
          <w:szCs w:val="30"/>
        </w:rPr>
        <w:t>ние работ, оказание услуг) с поставщиками (подрядчиками, исполнит</w:t>
      </w:r>
      <w:r w:rsidRPr="007935CC">
        <w:rPr>
          <w:rFonts w:ascii="Times New Roman" w:hAnsi="Times New Roman" w:cs="Times New Roman"/>
          <w:sz w:val="30"/>
          <w:szCs w:val="30"/>
        </w:rPr>
        <w:t>е</w:t>
      </w:r>
      <w:r w:rsidRPr="007935CC">
        <w:rPr>
          <w:rFonts w:ascii="Times New Roman" w:hAnsi="Times New Roman" w:cs="Times New Roman"/>
          <w:sz w:val="30"/>
          <w:szCs w:val="30"/>
        </w:rPr>
        <w:t>лями), необходимые для реализации мероприятий подпрограммы;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осуществляют технический надзор за работами по капитальному ремонту, строительству и реконструкции;</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осуществляют приемку поставленных товаров, выполненных р</w:t>
      </w:r>
      <w:r w:rsidRPr="007935CC">
        <w:rPr>
          <w:rFonts w:ascii="Times New Roman" w:hAnsi="Times New Roman" w:cs="Times New Roman"/>
          <w:sz w:val="30"/>
          <w:szCs w:val="30"/>
        </w:rPr>
        <w:t>а</w:t>
      </w:r>
      <w:r w:rsidRPr="007935CC">
        <w:rPr>
          <w:rFonts w:ascii="Times New Roman" w:hAnsi="Times New Roman" w:cs="Times New Roman"/>
          <w:sz w:val="30"/>
          <w:szCs w:val="30"/>
        </w:rPr>
        <w:t>бот, оказанных услуг;</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выбирают площадки, контролируют осуществление ремонтных              и строительных работ, подготовку кадров для новых и капитально о</w:t>
      </w:r>
      <w:r w:rsidRPr="007935CC">
        <w:rPr>
          <w:rFonts w:ascii="Times New Roman" w:hAnsi="Times New Roman" w:cs="Times New Roman"/>
          <w:sz w:val="30"/>
          <w:szCs w:val="30"/>
        </w:rPr>
        <w:t>т</w:t>
      </w:r>
      <w:r w:rsidRPr="007935CC">
        <w:rPr>
          <w:rFonts w:ascii="Times New Roman" w:hAnsi="Times New Roman" w:cs="Times New Roman"/>
          <w:sz w:val="30"/>
          <w:szCs w:val="30"/>
        </w:rPr>
        <w:t>ремонтированных учреждений.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Контроль за использованием средств бюджета города и средств краевого бюджета в рамках реализации мероприятий подпрограммы осуществляется в соответствии с бюджетным законодательством и з</w:t>
      </w:r>
      <w:r w:rsidRPr="007935CC">
        <w:rPr>
          <w:rFonts w:ascii="Times New Roman" w:hAnsi="Times New Roman" w:cs="Times New Roman"/>
          <w:sz w:val="30"/>
          <w:szCs w:val="30"/>
        </w:rPr>
        <w:t>а</w:t>
      </w:r>
      <w:r w:rsidRPr="007935CC">
        <w:rPr>
          <w:rFonts w:ascii="Times New Roman" w:hAnsi="Times New Roman" w:cs="Times New Roman"/>
          <w:sz w:val="30"/>
          <w:szCs w:val="30"/>
        </w:rPr>
        <w:t>конодательством в сфере закупок товаров, работ, услуг для муниц</w:t>
      </w:r>
      <w:r w:rsidRPr="007935CC">
        <w:rPr>
          <w:rFonts w:ascii="Times New Roman" w:hAnsi="Times New Roman" w:cs="Times New Roman"/>
          <w:sz w:val="30"/>
          <w:szCs w:val="30"/>
        </w:rPr>
        <w:t>и</w:t>
      </w:r>
      <w:r w:rsidRPr="007935CC">
        <w:rPr>
          <w:rFonts w:ascii="Times New Roman" w:hAnsi="Times New Roman" w:cs="Times New Roman"/>
          <w:sz w:val="30"/>
          <w:szCs w:val="30"/>
        </w:rPr>
        <w:t xml:space="preserve">пальных нужд в соответствии с Федеральными законами от 05.04.2013 </w:t>
      </w:r>
      <w:hyperlink r:id="rId64" w:history="1">
        <w:r w:rsidRPr="007935CC">
          <w:rPr>
            <w:rFonts w:ascii="Times New Roman" w:hAnsi="Times New Roman" w:cs="Times New Roman"/>
            <w:sz w:val="30"/>
            <w:szCs w:val="30"/>
          </w:rPr>
          <w:t>№ 44-ФЗ</w:t>
        </w:r>
      </w:hyperlink>
      <w:r w:rsidRPr="007935CC">
        <w:rPr>
          <w:rFonts w:ascii="Times New Roman" w:hAnsi="Times New Roman" w:cs="Times New Roman"/>
          <w:sz w:val="30"/>
          <w:szCs w:val="30"/>
        </w:rPr>
        <w:t xml:space="preserve"> «О контрактной системе в сфере закупок товаров, работ,      услуг для обеспечения гос</w:t>
      </w:r>
      <w:r w:rsidRPr="007935CC">
        <w:rPr>
          <w:rFonts w:ascii="Times New Roman" w:hAnsi="Times New Roman" w:cs="Times New Roman"/>
          <w:sz w:val="30"/>
          <w:szCs w:val="30"/>
        </w:rPr>
        <w:t>у</w:t>
      </w:r>
      <w:r w:rsidRPr="007935CC">
        <w:rPr>
          <w:rFonts w:ascii="Times New Roman" w:hAnsi="Times New Roman" w:cs="Times New Roman"/>
          <w:sz w:val="30"/>
          <w:szCs w:val="30"/>
        </w:rPr>
        <w:t xml:space="preserve">дарственных и муниципальных нужд»,                          от 18.07.2011 </w:t>
      </w:r>
      <w:hyperlink r:id="rId65" w:history="1">
        <w:r w:rsidRPr="007935CC">
          <w:rPr>
            <w:rFonts w:ascii="Times New Roman" w:hAnsi="Times New Roman" w:cs="Times New Roman"/>
            <w:sz w:val="30"/>
            <w:szCs w:val="30"/>
          </w:rPr>
          <w:t>№ 223-ФЗ</w:t>
        </w:r>
      </w:hyperlink>
      <w:r w:rsidRPr="007935CC">
        <w:rPr>
          <w:rFonts w:ascii="Times New Roman" w:hAnsi="Times New Roman" w:cs="Times New Roman"/>
          <w:sz w:val="30"/>
          <w:szCs w:val="30"/>
        </w:rPr>
        <w:t xml:space="preserve"> «О закупках товаров, работ, услуг отдельными видами юридических лиц».</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Функции заказчика при выполнении мероприятий подпрограммы осуществляют исполнители подпрограммы, муниципальные учрежд</w:t>
      </w:r>
      <w:r w:rsidRPr="007935CC">
        <w:rPr>
          <w:rFonts w:ascii="Times New Roman" w:hAnsi="Times New Roman" w:cs="Times New Roman"/>
          <w:sz w:val="30"/>
          <w:szCs w:val="30"/>
        </w:rPr>
        <w:t>е</w:t>
      </w:r>
      <w:r w:rsidRPr="007935CC">
        <w:rPr>
          <w:rFonts w:ascii="Times New Roman" w:hAnsi="Times New Roman" w:cs="Times New Roman"/>
          <w:sz w:val="30"/>
          <w:szCs w:val="30"/>
        </w:rPr>
        <w:t>ния города.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Главное управление образования администрации города ос</w:t>
      </w:r>
      <w:r w:rsidRPr="007935CC">
        <w:rPr>
          <w:rFonts w:ascii="Times New Roman" w:hAnsi="Times New Roman" w:cs="Times New Roman"/>
          <w:sz w:val="30"/>
          <w:szCs w:val="30"/>
        </w:rPr>
        <w:t>у</w:t>
      </w:r>
      <w:r w:rsidRPr="007935CC">
        <w:rPr>
          <w:rFonts w:ascii="Times New Roman" w:hAnsi="Times New Roman" w:cs="Times New Roman"/>
          <w:sz w:val="30"/>
          <w:szCs w:val="30"/>
        </w:rPr>
        <w:t>ществляет текущее управление реализацией подпрограммы; несет               ответственность за ее реализацию, достижение конечных результатов            и целевое использование финансовых средств, выделяемых на выпо</w:t>
      </w:r>
      <w:r w:rsidRPr="007935CC">
        <w:rPr>
          <w:rFonts w:ascii="Times New Roman" w:hAnsi="Times New Roman" w:cs="Times New Roman"/>
          <w:sz w:val="30"/>
          <w:szCs w:val="30"/>
        </w:rPr>
        <w:t>л</w:t>
      </w:r>
      <w:r w:rsidRPr="007935CC">
        <w:rPr>
          <w:rFonts w:ascii="Times New Roman" w:hAnsi="Times New Roman" w:cs="Times New Roman"/>
          <w:sz w:val="30"/>
          <w:szCs w:val="30"/>
        </w:rPr>
        <w:t>нение подпрограммы; организует систему н</w:t>
      </w:r>
      <w:r w:rsidRPr="007935CC">
        <w:rPr>
          <w:rFonts w:ascii="Times New Roman" w:hAnsi="Times New Roman" w:cs="Times New Roman"/>
          <w:sz w:val="30"/>
          <w:szCs w:val="30"/>
        </w:rPr>
        <w:t>е</w:t>
      </w:r>
      <w:r w:rsidRPr="007935CC">
        <w:rPr>
          <w:rFonts w:ascii="Times New Roman" w:hAnsi="Times New Roman" w:cs="Times New Roman"/>
          <w:sz w:val="30"/>
          <w:szCs w:val="30"/>
        </w:rPr>
        <w:t>прерывного мониторинга; осуществляет подг</w:t>
      </w:r>
      <w:r w:rsidRPr="007935CC">
        <w:rPr>
          <w:rFonts w:ascii="Times New Roman" w:hAnsi="Times New Roman" w:cs="Times New Roman"/>
          <w:sz w:val="30"/>
          <w:szCs w:val="30"/>
        </w:rPr>
        <w:t>о</w:t>
      </w:r>
      <w:r w:rsidRPr="007935CC">
        <w:rPr>
          <w:rFonts w:ascii="Times New Roman" w:hAnsi="Times New Roman" w:cs="Times New Roman"/>
          <w:sz w:val="30"/>
          <w:szCs w:val="30"/>
        </w:rPr>
        <w:t>товку и представление информационных, отчетных данных.</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Целью мониторинга общеобразовательных учреждений является предоставление данных для принятия обоснованных управленческих решений по достижению необходимого качества образования, ос</w:t>
      </w:r>
      <w:r w:rsidRPr="007935CC">
        <w:rPr>
          <w:rFonts w:ascii="Times New Roman" w:hAnsi="Times New Roman" w:cs="Times New Roman"/>
          <w:sz w:val="30"/>
          <w:szCs w:val="30"/>
        </w:rPr>
        <w:t>у</w:t>
      </w:r>
      <w:r w:rsidRPr="007935CC">
        <w:rPr>
          <w:rFonts w:ascii="Times New Roman" w:hAnsi="Times New Roman" w:cs="Times New Roman"/>
          <w:sz w:val="30"/>
          <w:szCs w:val="30"/>
        </w:rPr>
        <w:t>ществления оценок и прогнозирования тенденций развития образования в городе Красноярске путем обобщения и анализа получаемой инфо</w:t>
      </w:r>
      <w:r w:rsidRPr="007935CC">
        <w:rPr>
          <w:rFonts w:ascii="Times New Roman" w:hAnsi="Times New Roman" w:cs="Times New Roman"/>
          <w:sz w:val="30"/>
          <w:szCs w:val="30"/>
        </w:rPr>
        <w:t>р</w:t>
      </w:r>
      <w:r w:rsidRPr="007935CC">
        <w:rPr>
          <w:rFonts w:ascii="Times New Roman" w:hAnsi="Times New Roman" w:cs="Times New Roman"/>
          <w:sz w:val="30"/>
          <w:szCs w:val="30"/>
        </w:rPr>
        <w:t>мации о состоянии системы образования и основных показателей его качества.</w:t>
      </w: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4. Характеристика мероприятий подпрограммы 2</w:t>
      </w:r>
    </w:p>
    <w:p w:rsidR="007935CC" w:rsidRPr="007935CC" w:rsidRDefault="007935CC" w:rsidP="007935CC">
      <w:pPr>
        <w:adjustRightInd/>
        <w:ind w:firstLine="709"/>
        <w:rPr>
          <w:rFonts w:ascii="Times New Roman" w:hAnsi="Times New Roman" w:cs="Times New Roman"/>
          <w:sz w:val="30"/>
          <w:szCs w:val="30"/>
        </w:rPr>
      </w:pP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Подпрограмма включает следующие мероприятия:</w:t>
      </w:r>
    </w:p>
    <w:p w:rsidR="007935CC" w:rsidRPr="007935CC" w:rsidRDefault="007935CC" w:rsidP="007935CC">
      <w:pPr>
        <w:adjustRightInd/>
        <w:ind w:firstLine="709"/>
        <w:rPr>
          <w:rFonts w:ascii="Times New Roman" w:hAnsi="Times New Roman" w:cs="Times New Roman"/>
          <w:sz w:val="30"/>
          <w:szCs w:val="30"/>
        </w:rPr>
      </w:pPr>
      <w:hyperlink w:anchor="P1630" w:history="1">
        <w:r w:rsidRPr="007935CC">
          <w:rPr>
            <w:rFonts w:ascii="Times New Roman" w:hAnsi="Times New Roman" w:cs="Times New Roman"/>
            <w:sz w:val="30"/>
            <w:szCs w:val="30"/>
          </w:rPr>
          <w:t>мероприятие 2.1</w:t>
        </w:r>
      </w:hyperlink>
      <w:r w:rsidRPr="007935CC">
        <w:rPr>
          <w:rFonts w:ascii="Times New Roman" w:hAnsi="Times New Roman" w:cs="Times New Roman"/>
          <w:sz w:val="30"/>
          <w:szCs w:val="30"/>
        </w:rPr>
        <w:t>. Обеспечение деятельности муниципальных учреждений.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Мероприятие позволяет обеспечить текущее содержание зданий общеобразовательных учреждений города Красноярска, оплату труда обслуживающего персонала общеобразовательных учреждений, а также иные расходы, связанные с обслуживанием зданий. Также в рамках данного мероприятия предусматривается поставка с д</w:t>
      </w:r>
      <w:r w:rsidRPr="007935CC">
        <w:rPr>
          <w:rFonts w:ascii="Times New Roman" w:hAnsi="Times New Roman" w:cs="Times New Roman"/>
          <w:sz w:val="30"/>
          <w:szCs w:val="30"/>
        </w:rPr>
        <w:t>о</w:t>
      </w:r>
      <w:r w:rsidRPr="007935CC">
        <w:rPr>
          <w:rFonts w:ascii="Times New Roman" w:hAnsi="Times New Roman" w:cs="Times New Roman"/>
          <w:sz w:val="30"/>
          <w:szCs w:val="30"/>
        </w:rPr>
        <w:t>ставкой наборов конфет и кондитерских изд</w:t>
      </w:r>
      <w:r w:rsidRPr="007935CC">
        <w:rPr>
          <w:rFonts w:ascii="Times New Roman" w:hAnsi="Times New Roman" w:cs="Times New Roman"/>
          <w:sz w:val="30"/>
          <w:szCs w:val="30"/>
        </w:rPr>
        <w:t>е</w:t>
      </w:r>
      <w:r w:rsidRPr="007935CC">
        <w:rPr>
          <w:rFonts w:ascii="Times New Roman" w:hAnsi="Times New Roman" w:cs="Times New Roman"/>
          <w:sz w:val="30"/>
          <w:szCs w:val="30"/>
        </w:rPr>
        <w:t>лий, приуроченных к празднованию Нового года, для учащихся 1–4-х классов муниципальных общеобразовател</w:t>
      </w:r>
      <w:r w:rsidRPr="007935CC">
        <w:rPr>
          <w:rFonts w:ascii="Times New Roman" w:hAnsi="Times New Roman" w:cs="Times New Roman"/>
          <w:sz w:val="30"/>
          <w:szCs w:val="30"/>
        </w:rPr>
        <w:t>ь</w:t>
      </w:r>
      <w:r w:rsidRPr="007935CC">
        <w:rPr>
          <w:rFonts w:ascii="Times New Roman" w:hAnsi="Times New Roman" w:cs="Times New Roman"/>
          <w:sz w:val="30"/>
          <w:szCs w:val="30"/>
        </w:rPr>
        <w:t>ных учреждений. Кроме этого, в рамках данного мероприятия пред</w:t>
      </w:r>
      <w:r w:rsidRPr="007935CC">
        <w:rPr>
          <w:rFonts w:ascii="Times New Roman" w:hAnsi="Times New Roman" w:cs="Times New Roman"/>
          <w:sz w:val="30"/>
          <w:szCs w:val="30"/>
        </w:rPr>
        <w:t>у</w:t>
      </w:r>
      <w:r w:rsidRPr="007935CC">
        <w:rPr>
          <w:rFonts w:ascii="Times New Roman" w:hAnsi="Times New Roman" w:cs="Times New Roman"/>
          <w:sz w:val="30"/>
          <w:szCs w:val="30"/>
        </w:rPr>
        <w:t>смотрены расходы на установку (доукомплектование) систем видеон</w:t>
      </w:r>
      <w:r w:rsidRPr="007935CC">
        <w:rPr>
          <w:rFonts w:ascii="Times New Roman" w:hAnsi="Times New Roman" w:cs="Times New Roman"/>
          <w:sz w:val="30"/>
          <w:szCs w:val="30"/>
        </w:rPr>
        <w:t>а</w:t>
      </w:r>
      <w:r w:rsidRPr="007935CC">
        <w:rPr>
          <w:rFonts w:ascii="Times New Roman" w:hAnsi="Times New Roman" w:cs="Times New Roman"/>
          <w:sz w:val="30"/>
          <w:szCs w:val="30"/>
        </w:rPr>
        <w:t>блюдения и оснащение медицинских блоков учреждений медицинскими изделиями и оборудованием, текущее техническое обслуживание, р</w:t>
      </w:r>
      <w:r w:rsidRPr="007935CC">
        <w:rPr>
          <w:rFonts w:ascii="Times New Roman" w:hAnsi="Times New Roman" w:cs="Times New Roman"/>
          <w:sz w:val="30"/>
          <w:szCs w:val="30"/>
        </w:rPr>
        <w:t>е</w:t>
      </w:r>
      <w:r w:rsidRPr="007935CC">
        <w:rPr>
          <w:rFonts w:ascii="Times New Roman" w:hAnsi="Times New Roman" w:cs="Times New Roman"/>
          <w:sz w:val="30"/>
          <w:szCs w:val="30"/>
        </w:rPr>
        <w:t>монт, замену неисправных элементов системы отопления, водоснабж</w:t>
      </w:r>
      <w:r w:rsidRPr="007935CC">
        <w:rPr>
          <w:rFonts w:ascii="Times New Roman" w:hAnsi="Times New Roman" w:cs="Times New Roman"/>
          <w:sz w:val="30"/>
          <w:szCs w:val="30"/>
        </w:rPr>
        <w:t>е</w:t>
      </w:r>
      <w:r w:rsidRPr="007935CC">
        <w:rPr>
          <w:rFonts w:ascii="Times New Roman" w:hAnsi="Times New Roman" w:cs="Times New Roman"/>
          <w:sz w:val="30"/>
          <w:szCs w:val="30"/>
        </w:rPr>
        <w:t>ния, вентиляции, электрики, пропитку огнезащитным составом дер</w:t>
      </w:r>
      <w:r w:rsidRPr="007935CC">
        <w:rPr>
          <w:rFonts w:ascii="Times New Roman" w:hAnsi="Times New Roman" w:cs="Times New Roman"/>
          <w:sz w:val="30"/>
          <w:szCs w:val="30"/>
        </w:rPr>
        <w:t>е</w:t>
      </w:r>
      <w:r w:rsidRPr="007935CC">
        <w:rPr>
          <w:rFonts w:ascii="Times New Roman" w:hAnsi="Times New Roman" w:cs="Times New Roman"/>
          <w:sz w:val="30"/>
          <w:szCs w:val="30"/>
        </w:rPr>
        <w:t>вянных конструкций, промывку систем отопления и т.д. в 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тельных учреждениях в соответствии с утвержденным регламентом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Главным распорядителем бюджетных средств по данному мер</w:t>
      </w:r>
      <w:r w:rsidRPr="007935CC">
        <w:rPr>
          <w:rFonts w:ascii="Times New Roman" w:hAnsi="Times New Roman" w:cs="Times New Roman"/>
          <w:sz w:val="30"/>
          <w:szCs w:val="30"/>
        </w:rPr>
        <w:t>о</w:t>
      </w:r>
      <w:r w:rsidRPr="007935CC">
        <w:rPr>
          <w:rFonts w:ascii="Times New Roman" w:hAnsi="Times New Roman" w:cs="Times New Roman"/>
          <w:sz w:val="30"/>
          <w:szCs w:val="30"/>
        </w:rPr>
        <w:t>приятию является главное управление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разования.</w:t>
      </w:r>
    </w:p>
    <w:p w:rsidR="007935CC" w:rsidRPr="007935CC" w:rsidRDefault="007935CC" w:rsidP="007935CC">
      <w:pPr>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Исполнителями данного мероприятия являются муниципальные образовательные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Источник финансирования – бюджет города Красноярска.</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Общая сумма средств, выделенных на реализацию указанного м</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роприятия, составляет 4 121 660,90 тыс. рублей, в том числе по годам: 1 373 874,00 тыс. рублей в 2020 году; 1 373 874,00 тыс. рублей в 2021 году; 1 373 912,90 тыс. рублей в 2022 году;</w:t>
      </w:r>
    </w:p>
    <w:p w:rsidR="007935CC" w:rsidRPr="007935CC" w:rsidRDefault="007935CC" w:rsidP="007935CC">
      <w:pPr>
        <w:adjustRightInd/>
        <w:ind w:firstLine="709"/>
        <w:rPr>
          <w:rFonts w:ascii="Times New Roman" w:hAnsi="Times New Roman" w:cs="Times New Roman"/>
          <w:sz w:val="30"/>
          <w:szCs w:val="30"/>
        </w:rPr>
      </w:pPr>
      <w:hyperlink w:anchor="P1638" w:history="1">
        <w:r w:rsidRPr="007935CC">
          <w:rPr>
            <w:rFonts w:ascii="Times New Roman" w:hAnsi="Times New Roman" w:cs="Times New Roman"/>
            <w:sz w:val="30"/>
            <w:szCs w:val="30"/>
          </w:rPr>
          <w:t>мероприятие 2.2</w:t>
        </w:r>
      </w:hyperlink>
      <w:r w:rsidRPr="007935CC">
        <w:rPr>
          <w:rFonts w:ascii="Times New Roman" w:hAnsi="Times New Roman" w:cs="Times New Roman"/>
          <w:sz w:val="30"/>
          <w:szCs w:val="30"/>
        </w:rPr>
        <w:t>. Обеспечение питанием детей из семей со средн</w:t>
      </w:r>
      <w:r w:rsidRPr="007935CC">
        <w:rPr>
          <w:rFonts w:ascii="Times New Roman" w:hAnsi="Times New Roman" w:cs="Times New Roman"/>
          <w:sz w:val="30"/>
          <w:szCs w:val="30"/>
        </w:rPr>
        <w:t>е</w:t>
      </w:r>
      <w:r w:rsidRPr="007935CC">
        <w:rPr>
          <w:rFonts w:ascii="Times New Roman" w:hAnsi="Times New Roman" w:cs="Times New Roman"/>
          <w:sz w:val="30"/>
          <w:szCs w:val="30"/>
        </w:rPr>
        <w:t>душевым доходом ниже прожиточного минимума, посещающих группы продленного дня в общеобразовательных учреждениях, без взимания платы.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рамках данного мероприятия планируются расходы на орган</w:t>
      </w:r>
      <w:r w:rsidRPr="007935CC">
        <w:rPr>
          <w:rFonts w:ascii="Times New Roman" w:hAnsi="Times New Roman" w:cs="Times New Roman"/>
          <w:sz w:val="30"/>
          <w:szCs w:val="30"/>
        </w:rPr>
        <w:t>и</w:t>
      </w:r>
      <w:r w:rsidRPr="007935CC">
        <w:rPr>
          <w:rFonts w:ascii="Times New Roman" w:hAnsi="Times New Roman" w:cs="Times New Roman"/>
          <w:sz w:val="30"/>
          <w:szCs w:val="30"/>
        </w:rPr>
        <w:t>зацию питания учащихся 1–4-х классов общеобразовательных учрежд</w:t>
      </w:r>
      <w:r w:rsidRPr="007935CC">
        <w:rPr>
          <w:rFonts w:ascii="Times New Roman" w:hAnsi="Times New Roman" w:cs="Times New Roman"/>
          <w:sz w:val="30"/>
          <w:szCs w:val="30"/>
        </w:rPr>
        <w:t>е</w:t>
      </w:r>
      <w:r w:rsidRPr="007935CC">
        <w:rPr>
          <w:rFonts w:ascii="Times New Roman" w:hAnsi="Times New Roman" w:cs="Times New Roman"/>
          <w:sz w:val="30"/>
          <w:szCs w:val="30"/>
        </w:rPr>
        <w:t>ний города Красноярска, посещающих группы продленного дня, из с</w:t>
      </w:r>
      <w:r w:rsidRPr="007935CC">
        <w:rPr>
          <w:rFonts w:ascii="Times New Roman" w:hAnsi="Times New Roman" w:cs="Times New Roman"/>
          <w:sz w:val="30"/>
          <w:szCs w:val="30"/>
        </w:rPr>
        <w:t>е</w:t>
      </w:r>
      <w:r w:rsidRPr="007935CC">
        <w:rPr>
          <w:rFonts w:ascii="Times New Roman" w:hAnsi="Times New Roman" w:cs="Times New Roman"/>
          <w:sz w:val="30"/>
          <w:szCs w:val="30"/>
        </w:rPr>
        <w:t>мей со среднедушевым доходом ниже прожиточного минимума.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Планируемое количество таких учащихся в 2020 году и послед</w:t>
      </w:r>
      <w:r w:rsidRPr="007935CC">
        <w:rPr>
          <w:rFonts w:ascii="Times New Roman" w:hAnsi="Times New Roman" w:cs="Times New Roman"/>
          <w:sz w:val="30"/>
          <w:szCs w:val="30"/>
        </w:rPr>
        <w:t>у</w:t>
      </w:r>
      <w:r w:rsidRPr="007935CC">
        <w:rPr>
          <w:rFonts w:ascii="Times New Roman" w:hAnsi="Times New Roman" w:cs="Times New Roman"/>
          <w:sz w:val="30"/>
          <w:szCs w:val="30"/>
        </w:rPr>
        <w:t>ющие годы 2 958 человек, количество учебных дней питания в течение учебного года – 172 Стоимость питания в день составляет                     45,74 рубля.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Главным распорядителем бюджетных средств по данному мер</w:t>
      </w:r>
      <w:r w:rsidRPr="007935CC">
        <w:rPr>
          <w:rFonts w:ascii="Times New Roman" w:hAnsi="Times New Roman" w:cs="Times New Roman"/>
          <w:sz w:val="30"/>
          <w:szCs w:val="30"/>
        </w:rPr>
        <w:t>о</w:t>
      </w:r>
      <w:r w:rsidRPr="007935CC">
        <w:rPr>
          <w:rFonts w:ascii="Times New Roman" w:hAnsi="Times New Roman" w:cs="Times New Roman"/>
          <w:sz w:val="30"/>
          <w:szCs w:val="30"/>
        </w:rPr>
        <w:t>приятию является главное управление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разования.</w:t>
      </w:r>
    </w:p>
    <w:p w:rsidR="007935CC" w:rsidRPr="007935CC" w:rsidRDefault="007935CC" w:rsidP="007935CC">
      <w:pPr>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Исполнителями данного мероприятия являются муниципальные образовательные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Источник финансирования – бюджет города Красноярска.</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Общая сумма средств, выделенных на реализацию указанного м</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роприятия, составляет 69 801,15 тыс. рублей, в том числе по годам: 23 267,05 тыс. рублей в 2020 году; 23 267,05 тыс. рублей в 2021 году; 23 267,05 тыс. рублей в 2022 году;</w:t>
      </w:r>
    </w:p>
    <w:p w:rsidR="007935CC" w:rsidRPr="007935CC" w:rsidRDefault="007935CC" w:rsidP="007935CC">
      <w:pPr>
        <w:adjustRightInd/>
        <w:ind w:firstLine="709"/>
        <w:rPr>
          <w:rFonts w:ascii="Times New Roman" w:hAnsi="Times New Roman" w:cs="Times New Roman"/>
          <w:sz w:val="30"/>
          <w:szCs w:val="30"/>
        </w:rPr>
      </w:pPr>
      <w:hyperlink w:anchor="P1646" w:history="1">
        <w:r w:rsidRPr="007935CC">
          <w:rPr>
            <w:rFonts w:ascii="Times New Roman" w:hAnsi="Times New Roman" w:cs="Times New Roman"/>
            <w:sz w:val="30"/>
            <w:szCs w:val="30"/>
          </w:rPr>
          <w:t>мероприятие 2.3</w:t>
        </w:r>
      </w:hyperlink>
      <w:r w:rsidRPr="007935CC">
        <w:rPr>
          <w:rFonts w:ascii="Times New Roman" w:hAnsi="Times New Roman" w:cs="Times New Roman"/>
          <w:sz w:val="30"/>
          <w:szCs w:val="30"/>
        </w:rPr>
        <w:t>. Подготовка к новому учебному году.</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рамках данного мероприятия ежегодно предусматриваются ра</w:t>
      </w:r>
      <w:r w:rsidRPr="007935CC">
        <w:rPr>
          <w:rFonts w:ascii="Times New Roman" w:hAnsi="Times New Roman" w:cs="Times New Roman"/>
          <w:sz w:val="30"/>
          <w:szCs w:val="30"/>
        </w:rPr>
        <w:t>с</w:t>
      </w:r>
      <w:r w:rsidRPr="007935CC">
        <w:rPr>
          <w:rFonts w:ascii="Times New Roman" w:hAnsi="Times New Roman" w:cs="Times New Roman"/>
          <w:sz w:val="30"/>
          <w:szCs w:val="30"/>
        </w:rPr>
        <w:t>ходы, связанные с проведением ремонтов помещений муниципальных образовательных учреждений, реализующих образовательную програ</w:t>
      </w:r>
      <w:r w:rsidRPr="007935CC">
        <w:rPr>
          <w:rFonts w:ascii="Times New Roman" w:hAnsi="Times New Roman" w:cs="Times New Roman"/>
          <w:sz w:val="30"/>
          <w:szCs w:val="30"/>
        </w:rPr>
        <w:t>м</w:t>
      </w:r>
      <w:r w:rsidRPr="007935CC">
        <w:rPr>
          <w:rFonts w:ascii="Times New Roman" w:hAnsi="Times New Roman" w:cs="Times New Roman"/>
          <w:sz w:val="30"/>
          <w:szCs w:val="30"/>
        </w:rPr>
        <w:t>му общего образования, осуществляются мероприятия по устранению предписаний надзорных органов, а также другие ра</w:t>
      </w:r>
      <w:r w:rsidRPr="007935CC">
        <w:rPr>
          <w:rFonts w:ascii="Times New Roman" w:hAnsi="Times New Roman" w:cs="Times New Roman"/>
          <w:sz w:val="30"/>
          <w:szCs w:val="30"/>
        </w:rPr>
        <w:t>с</w:t>
      </w:r>
      <w:r w:rsidRPr="007935CC">
        <w:rPr>
          <w:rFonts w:ascii="Times New Roman" w:hAnsi="Times New Roman" w:cs="Times New Roman"/>
          <w:sz w:val="30"/>
          <w:szCs w:val="30"/>
        </w:rPr>
        <w:t>ходы, связанные с подготовкой муниципальных образовательных учреждений к новому учебному году.</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Главным распорядителем бюджетных средств по данному мер</w:t>
      </w:r>
      <w:r w:rsidRPr="007935CC">
        <w:rPr>
          <w:rFonts w:ascii="Times New Roman" w:hAnsi="Times New Roman" w:cs="Times New Roman"/>
          <w:sz w:val="30"/>
          <w:szCs w:val="30"/>
        </w:rPr>
        <w:t>о</w:t>
      </w:r>
      <w:r w:rsidRPr="007935CC">
        <w:rPr>
          <w:rFonts w:ascii="Times New Roman" w:hAnsi="Times New Roman" w:cs="Times New Roman"/>
          <w:sz w:val="30"/>
          <w:szCs w:val="30"/>
        </w:rPr>
        <w:t>приятию является главное управление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разования.</w:t>
      </w:r>
    </w:p>
    <w:p w:rsidR="007935CC" w:rsidRPr="007935CC" w:rsidRDefault="007935CC" w:rsidP="007935CC">
      <w:pPr>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Исполнителями данного мероприятия являются муниципальные образовательные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Источник финансирования – бюджет города Красноярска.</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Общая сумма средств, выделенных на реализацию указанного м</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роприятия, составляет 61 323,30 тыс. рублей, в том числе по годам: 20 441,10 тыс. рублей в 2020 году; 20 441,10 тыс. рублей в 2021 году; 20 441,10 тыс. рублей в 2022 году;</w:t>
      </w:r>
    </w:p>
    <w:p w:rsidR="007935CC" w:rsidRPr="007935CC" w:rsidRDefault="007935CC" w:rsidP="007935CC">
      <w:pPr>
        <w:adjustRightInd/>
        <w:ind w:firstLine="709"/>
        <w:rPr>
          <w:rFonts w:ascii="Times New Roman" w:hAnsi="Times New Roman" w:cs="Times New Roman"/>
          <w:sz w:val="30"/>
          <w:szCs w:val="30"/>
        </w:rPr>
      </w:pPr>
      <w:hyperlink w:anchor="P1654" w:history="1">
        <w:r w:rsidRPr="007935CC">
          <w:rPr>
            <w:rFonts w:ascii="Times New Roman" w:hAnsi="Times New Roman" w:cs="Times New Roman"/>
            <w:sz w:val="30"/>
            <w:szCs w:val="30"/>
          </w:rPr>
          <w:t>мероприятие 2.4</w:t>
        </w:r>
      </w:hyperlink>
      <w:r w:rsidRPr="007935CC">
        <w:rPr>
          <w:rFonts w:ascii="Times New Roman" w:hAnsi="Times New Roman" w:cs="Times New Roman"/>
          <w:sz w:val="30"/>
          <w:szCs w:val="30"/>
        </w:rPr>
        <w:t>. Обеспечение безопасности жизнедеятельности муниципальных учреждений.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рамках указанного мероприятия планируется выполнить мер</w:t>
      </w:r>
      <w:r w:rsidRPr="007935CC">
        <w:rPr>
          <w:rFonts w:ascii="Times New Roman" w:hAnsi="Times New Roman" w:cs="Times New Roman"/>
          <w:sz w:val="30"/>
          <w:szCs w:val="30"/>
        </w:rPr>
        <w:t>о</w:t>
      </w:r>
      <w:r w:rsidRPr="007935CC">
        <w:rPr>
          <w:rFonts w:ascii="Times New Roman" w:hAnsi="Times New Roman" w:cs="Times New Roman"/>
          <w:sz w:val="30"/>
          <w:szCs w:val="30"/>
        </w:rPr>
        <w:t>приятия, направленные на устранение предписаний Роспотребнадзора, Госпожнадзора, Тепловой инспекции, Ростехнадз</w:t>
      </w:r>
      <w:r w:rsidRPr="007935CC">
        <w:rPr>
          <w:rFonts w:ascii="Times New Roman" w:hAnsi="Times New Roman" w:cs="Times New Roman"/>
          <w:sz w:val="30"/>
          <w:szCs w:val="30"/>
        </w:rPr>
        <w:t>о</w:t>
      </w:r>
      <w:r w:rsidRPr="007935CC">
        <w:rPr>
          <w:rFonts w:ascii="Times New Roman" w:hAnsi="Times New Roman" w:cs="Times New Roman"/>
          <w:sz w:val="30"/>
          <w:szCs w:val="30"/>
        </w:rPr>
        <w:t>ра, – ремонт кровли, замена окон, ремонт системы отопления и вентиляции, а также  прочие работы.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Главным распорядителем бюджетных средств по данному мер</w:t>
      </w:r>
      <w:r w:rsidRPr="007935CC">
        <w:rPr>
          <w:rFonts w:ascii="Times New Roman" w:hAnsi="Times New Roman" w:cs="Times New Roman"/>
          <w:sz w:val="30"/>
          <w:szCs w:val="30"/>
        </w:rPr>
        <w:t>о</w:t>
      </w:r>
      <w:r w:rsidRPr="007935CC">
        <w:rPr>
          <w:rFonts w:ascii="Times New Roman" w:hAnsi="Times New Roman" w:cs="Times New Roman"/>
          <w:sz w:val="30"/>
          <w:szCs w:val="30"/>
        </w:rPr>
        <w:t>приятию является главное управление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разования.</w:t>
      </w:r>
    </w:p>
    <w:p w:rsidR="007935CC" w:rsidRPr="007935CC" w:rsidRDefault="007935CC" w:rsidP="007935CC">
      <w:pPr>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Исполнителями данного мероприятия являются муниципальные образовательные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Источник финансирования – бюджет города Красноярска.</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Общая сумма средств, выделенных на реализацию указанного м</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роприятия, составляет 84 410,58 тыс. рублей, в том числе по годам: 28 136,86 тыс. рублей в 2020 году; 28 136,86 тыс. рублей в 2021 году; 28 136,86 тыс. рублей в 2022 году;</w:t>
      </w:r>
    </w:p>
    <w:p w:rsidR="007935CC" w:rsidRPr="007935CC" w:rsidRDefault="007935CC" w:rsidP="007935CC">
      <w:pPr>
        <w:adjustRightInd/>
        <w:ind w:firstLine="709"/>
        <w:rPr>
          <w:rFonts w:ascii="Times New Roman" w:hAnsi="Times New Roman" w:cs="Times New Roman"/>
          <w:sz w:val="30"/>
          <w:szCs w:val="30"/>
        </w:rPr>
      </w:pPr>
      <w:hyperlink w:anchor="P1848" w:history="1">
        <w:r w:rsidRPr="007935CC">
          <w:rPr>
            <w:rFonts w:ascii="Times New Roman" w:hAnsi="Times New Roman" w:cs="Times New Roman"/>
            <w:sz w:val="30"/>
            <w:szCs w:val="30"/>
          </w:rPr>
          <w:t>мероприятие 2.5</w:t>
        </w:r>
      </w:hyperlink>
      <w:r w:rsidRPr="007935CC">
        <w:rPr>
          <w:rFonts w:ascii="Times New Roman" w:hAnsi="Times New Roman" w:cs="Times New Roman"/>
          <w:sz w:val="30"/>
          <w:szCs w:val="30"/>
        </w:rPr>
        <w:t>. Создание и укрепление материально-технической базы.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Мероприятие предусматривает укрепление материально-технической базы общеобразовательных учреждений, что позволит обеспечить надлежащие условия и повышение качества пред</w:t>
      </w:r>
      <w:r w:rsidRPr="007935CC">
        <w:rPr>
          <w:rFonts w:ascii="Times New Roman" w:hAnsi="Times New Roman" w:cs="Times New Roman"/>
          <w:sz w:val="30"/>
          <w:szCs w:val="30"/>
        </w:rPr>
        <w:t>о</w:t>
      </w:r>
      <w:r w:rsidRPr="007935CC">
        <w:rPr>
          <w:rFonts w:ascii="Times New Roman" w:hAnsi="Times New Roman" w:cs="Times New Roman"/>
          <w:sz w:val="30"/>
          <w:szCs w:val="30"/>
        </w:rPr>
        <w:t>ставления образовательных услуг.</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рамках данного мероприятия в 2020 году планируется укрепл</w:t>
      </w:r>
      <w:r w:rsidRPr="007935CC">
        <w:rPr>
          <w:rFonts w:ascii="Times New Roman" w:hAnsi="Times New Roman" w:cs="Times New Roman"/>
          <w:sz w:val="30"/>
          <w:szCs w:val="30"/>
        </w:rPr>
        <w:t>е</w:t>
      </w:r>
      <w:r w:rsidRPr="007935CC">
        <w:rPr>
          <w:rFonts w:ascii="Times New Roman" w:hAnsi="Times New Roman" w:cs="Times New Roman"/>
          <w:sz w:val="30"/>
          <w:szCs w:val="30"/>
        </w:rPr>
        <w:t>ние материально-технической базы в восьми общеобразовательных учреждениях.</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Главным распорядителем бюджетных средств по данному мер</w:t>
      </w:r>
      <w:r w:rsidRPr="007935CC">
        <w:rPr>
          <w:rFonts w:ascii="Times New Roman" w:hAnsi="Times New Roman" w:cs="Times New Roman"/>
          <w:sz w:val="30"/>
          <w:szCs w:val="30"/>
        </w:rPr>
        <w:t>о</w:t>
      </w:r>
      <w:r w:rsidRPr="007935CC">
        <w:rPr>
          <w:rFonts w:ascii="Times New Roman" w:hAnsi="Times New Roman" w:cs="Times New Roman"/>
          <w:sz w:val="30"/>
          <w:szCs w:val="30"/>
        </w:rPr>
        <w:t>приятию является главное управление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Исполнителями данного мероприятия являются муниципальные общеобразовательные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Источник финансирования – бюджет города Красноярска.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Общая сумма средств, выделенных на реализацию указанного м</w:t>
      </w:r>
      <w:r w:rsidRPr="007935CC">
        <w:rPr>
          <w:rFonts w:ascii="Times New Roman" w:hAnsi="Times New Roman" w:cs="Times New Roman"/>
          <w:sz w:val="30"/>
          <w:szCs w:val="30"/>
        </w:rPr>
        <w:t>е</w:t>
      </w:r>
      <w:r w:rsidRPr="007935CC">
        <w:rPr>
          <w:rFonts w:ascii="Times New Roman" w:hAnsi="Times New Roman" w:cs="Times New Roman"/>
          <w:sz w:val="30"/>
          <w:szCs w:val="30"/>
        </w:rPr>
        <w:t>роприятия в 2020 году,  составляет 16 749,00 тыс. рублей;</w:t>
      </w:r>
    </w:p>
    <w:p w:rsidR="007935CC" w:rsidRPr="007935CC" w:rsidRDefault="007935CC" w:rsidP="007935CC">
      <w:pPr>
        <w:adjustRightInd/>
        <w:ind w:firstLine="709"/>
        <w:rPr>
          <w:rFonts w:ascii="Times New Roman" w:hAnsi="Times New Roman" w:cs="Times New Roman"/>
          <w:sz w:val="30"/>
          <w:szCs w:val="30"/>
        </w:rPr>
      </w:pPr>
      <w:hyperlink w:anchor="P1678" w:history="1">
        <w:r w:rsidRPr="007935CC">
          <w:rPr>
            <w:rFonts w:ascii="Times New Roman" w:hAnsi="Times New Roman" w:cs="Times New Roman"/>
            <w:sz w:val="30"/>
            <w:szCs w:val="30"/>
          </w:rPr>
          <w:t>мероприятие 2.</w:t>
        </w:r>
      </w:hyperlink>
      <w:r w:rsidRPr="007935CC">
        <w:rPr>
          <w:rFonts w:ascii="Times New Roman" w:hAnsi="Times New Roman" w:cs="Times New Roman"/>
          <w:sz w:val="30"/>
          <w:szCs w:val="30"/>
        </w:rPr>
        <w:t>6. Создание дополнительных мест в общеобразов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тельных учреждениях в рамках реализ</w:t>
      </w:r>
      <w:r w:rsidRPr="007935CC">
        <w:rPr>
          <w:rFonts w:ascii="Times New Roman" w:hAnsi="Times New Roman" w:cs="Times New Roman"/>
          <w:sz w:val="30"/>
          <w:szCs w:val="30"/>
        </w:rPr>
        <w:t>а</w:t>
      </w:r>
      <w:r w:rsidRPr="007935CC">
        <w:rPr>
          <w:rFonts w:ascii="Times New Roman" w:hAnsi="Times New Roman" w:cs="Times New Roman"/>
          <w:sz w:val="30"/>
          <w:szCs w:val="30"/>
        </w:rPr>
        <w:t>ции бюджетных инвестиций.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рамках мероприятий, предусмотренных адресной инвестицио</w:t>
      </w:r>
      <w:r w:rsidRPr="007935CC">
        <w:rPr>
          <w:rFonts w:ascii="Times New Roman" w:hAnsi="Times New Roman" w:cs="Times New Roman"/>
          <w:sz w:val="30"/>
          <w:szCs w:val="30"/>
        </w:rPr>
        <w:t>н</w:t>
      </w:r>
      <w:r w:rsidRPr="007935CC">
        <w:rPr>
          <w:rFonts w:ascii="Times New Roman" w:hAnsi="Times New Roman" w:cs="Times New Roman"/>
          <w:sz w:val="30"/>
          <w:szCs w:val="30"/>
        </w:rPr>
        <w:t>ной программой города в 2020 году пл</w:t>
      </w:r>
      <w:r w:rsidRPr="007935CC">
        <w:rPr>
          <w:rFonts w:ascii="Times New Roman" w:hAnsi="Times New Roman" w:cs="Times New Roman"/>
          <w:sz w:val="30"/>
          <w:szCs w:val="30"/>
        </w:rPr>
        <w:t>а</w:t>
      </w:r>
      <w:r w:rsidRPr="007935CC">
        <w:rPr>
          <w:rFonts w:ascii="Times New Roman" w:hAnsi="Times New Roman" w:cs="Times New Roman"/>
          <w:sz w:val="30"/>
          <w:szCs w:val="30"/>
        </w:rPr>
        <w:t>нируется проведение работ по проектированию строительства 2 общеобразовательных учреждений, строител</w:t>
      </w:r>
      <w:r w:rsidRPr="007935CC">
        <w:rPr>
          <w:rFonts w:ascii="Times New Roman" w:hAnsi="Times New Roman" w:cs="Times New Roman"/>
          <w:sz w:val="30"/>
          <w:szCs w:val="30"/>
        </w:rPr>
        <w:t>ь</w:t>
      </w:r>
      <w:r w:rsidRPr="007935CC">
        <w:rPr>
          <w:rFonts w:ascii="Times New Roman" w:hAnsi="Times New Roman" w:cs="Times New Roman"/>
          <w:sz w:val="30"/>
          <w:szCs w:val="30"/>
        </w:rPr>
        <w:t>ство 1 общеобразовательного учреждения и приобретение 1 здания общеобразовательного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Данное мероприятие направлено на снижение дефицита мест                 в общеобразовательных учреждениях в районах массовой застройки жилья.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Главными распорядителями бюджетных средств по данному м</w:t>
      </w:r>
      <w:r w:rsidRPr="007935CC">
        <w:rPr>
          <w:rFonts w:ascii="Times New Roman" w:hAnsi="Times New Roman" w:cs="Times New Roman"/>
          <w:sz w:val="30"/>
          <w:szCs w:val="30"/>
        </w:rPr>
        <w:t>е</w:t>
      </w:r>
      <w:r w:rsidRPr="007935CC">
        <w:rPr>
          <w:rFonts w:ascii="Times New Roman" w:hAnsi="Times New Roman" w:cs="Times New Roman"/>
          <w:sz w:val="30"/>
          <w:szCs w:val="30"/>
        </w:rPr>
        <w:t>роприятию являются департамент градостроительства и департамент муниципального имущества и земельных отнош</w:t>
      </w:r>
      <w:r w:rsidRPr="007935CC">
        <w:rPr>
          <w:rFonts w:ascii="Times New Roman" w:hAnsi="Times New Roman" w:cs="Times New Roman"/>
          <w:sz w:val="30"/>
          <w:szCs w:val="30"/>
        </w:rPr>
        <w:t>е</w:t>
      </w:r>
      <w:r w:rsidRPr="007935CC">
        <w:rPr>
          <w:rFonts w:ascii="Times New Roman" w:hAnsi="Times New Roman" w:cs="Times New Roman"/>
          <w:sz w:val="30"/>
          <w:szCs w:val="30"/>
        </w:rPr>
        <w:t>ний.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Исполнителями данного мероприятия являются департамент гр</w:t>
      </w:r>
      <w:r w:rsidRPr="007935CC">
        <w:rPr>
          <w:rFonts w:ascii="Times New Roman" w:hAnsi="Times New Roman" w:cs="Times New Roman"/>
          <w:sz w:val="30"/>
          <w:szCs w:val="30"/>
        </w:rPr>
        <w:t>а</w:t>
      </w:r>
      <w:r w:rsidRPr="007935CC">
        <w:rPr>
          <w:rFonts w:ascii="Times New Roman" w:hAnsi="Times New Roman" w:cs="Times New Roman"/>
          <w:sz w:val="30"/>
          <w:szCs w:val="30"/>
        </w:rPr>
        <w:t>достроительства, департамент муниц</w:t>
      </w:r>
      <w:r w:rsidRPr="007935CC">
        <w:rPr>
          <w:rFonts w:ascii="Times New Roman" w:hAnsi="Times New Roman" w:cs="Times New Roman"/>
          <w:sz w:val="30"/>
          <w:szCs w:val="30"/>
        </w:rPr>
        <w:t>и</w:t>
      </w:r>
      <w:r w:rsidRPr="007935CC">
        <w:rPr>
          <w:rFonts w:ascii="Times New Roman" w:hAnsi="Times New Roman" w:cs="Times New Roman"/>
          <w:sz w:val="30"/>
          <w:szCs w:val="30"/>
        </w:rPr>
        <w:t>пального имущества и земельных отношений, муниципальное казенное учрежд</w:t>
      </w:r>
      <w:r w:rsidRPr="007935CC">
        <w:rPr>
          <w:rFonts w:ascii="Times New Roman" w:hAnsi="Times New Roman" w:cs="Times New Roman"/>
          <w:sz w:val="30"/>
          <w:szCs w:val="30"/>
        </w:rPr>
        <w:t>е</w:t>
      </w:r>
      <w:r w:rsidRPr="007935CC">
        <w:rPr>
          <w:rFonts w:ascii="Times New Roman" w:hAnsi="Times New Roman" w:cs="Times New Roman"/>
          <w:sz w:val="30"/>
          <w:szCs w:val="30"/>
        </w:rPr>
        <w:t>ние.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Источник финансирования – бюджет города Красноярска.</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Общая сумма средств, выделенных на реализацию указанного м</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роприятия в 2020 году, составляет 560 289,56 тыс. рублей;</w:t>
      </w:r>
    </w:p>
    <w:p w:rsidR="007935CC" w:rsidRPr="007935CC" w:rsidRDefault="007935CC" w:rsidP="007935CC">
      <w:pPr>
        <w:adjustRightInd/>
        <w:ind w:firstLine="709"/>
        <w:rPr>
          <w:rFonts w:ascii="Times New Roman" w:hAnsi="Times New Roman" w:cs="Times New Roman"/>
          <w:sz w:val="30"/>
          <w:szCs w:val="30"/>
        </w:rPr>
      </w:pPr>
      <w:hyperlink w:anchor="P1688" w:history="1">
        <w:r w:rsidRPr="007935CC">
          <w:rPr>
            <w:rFonts w:ascii="Times New Roman" w:hAnsi="Times New Roman" w:cs="Times New Roman"/>
            <w:sz w:val="30"/>
            <w:szCs w:val="30"/>
          </w:rPr>
          <w:t>мероприятие 2.</w:t>
        </w:r>
      </w:hyperlink>
      <w:r w:rsidRPr="007935CC">
        <w:rPr>
          <w:rFonts w:ascii="Times New Roman" w:hAnsi="Times New Roman" w:cs="Times New Roman"/>
          <w:sz w:val="30"/>
          <w:szCs w:val="30"/>
        </w:rPr>
        <w:t>7. Обеспечение государственных гарантий реал</w:t>
      </w:r>
      <w:r w:rsidRPr="007935CC">
        <w:rPr>
          <w:rFonts w:ascii="Times New Roman" w:hAnsi="Times New Roman" w:cs="Times New Roman"/>
          <w:sz w:val="30"/>
          <w:szCs w:val="30"/>
        </w:rPr>
        <w:t>и</w:t>
      </w:r>
      <w:r w:rsidRPr="007935CC">
        <w:rPr>
          <w:rFonts w:ascii="Times New Roman" w:hAnsi="Times New Roman" w:cs="Times New Roman"/>
          <w:sz w:val="30"/>
          <w:szCs w:val="30"/>
        </w:rPr>
        <w:t>зации прав на получение общедоступного и бесплатного начального общего, основного общего, среднего общего образования в муниц</w:t>
      </w:r>
      <w:r w:rsidRPr="007935CC">
        <w:rPr>
          <w:rFonts w:ascii="Times New Roman" w:hAnsi="Times New Roman" w:cs="Times New Roman"/>
          <w:sz w:val="30"/>
          <w:szCs w:val="30"/>
        </w:rPr>
        <w:t>и</w:t>
      </w:r>
      <w:r w:rsidRPr="007935CC">
        <w:rPr>
          <w:rFonts w:ascii="Times New Roman" w:hAnsi="Times New Roman" w:cs="Times New Roman"/>
          <w:sz w:val="30"/>
          <w:szCs w:val="30"/>
        </w:rPr>
        <w:t>пальных общеобразовательных организациях, обеспечение дополн</w:t>
      </w:r>
      <w:r w:rsidRPr="007935CC">
        <w:rPr>
          <w:rFonts w:ascii="Times New Roman" w:hAnsi="Times New Roman" w:cs="Times New Roman"/>
          <w:sz w:val="30"/>
          <w:szCs w:val="30"/>
        </w:rPr>
        <w:t>и</w:t>
      </w:r>
      <w:r w:rsidRPr="007935CC">
        <w:rPr>
          <w:rFonts w:ascii="Times New Roman" w:hAnsi="Times New Roman" w:cs="Times New Roman"/>
          <w:sz w:val="30"/>
          <w:szCs w:val="30"/>
        </w:rPr>
        <w:t>тельного образования детей в муниципальных общеобразовательных организациях, за исключением обеспечения деятельности администр</w:t>
      </w:r>
      <w:r w:rsidRPr="007935CC">
        <w:rPr>
          <w:rFonts w:ascii="Times New Roman" w:hAnsi="Times New Roman" w:cs="Times New Roman"/>
          <w:sz w:val="30"/>
          <w:szCs w:val="30"/>
        </w:rPr>
        <w:t>а</w:t>
      </w:r>
      <w:r w:rsidRPr="007935CC">
        <w:rPr>
          <w:rFonts w:ascii="Times New Roman" w:hAnsi="Times New Roman" w:cs="Times New Roman"/>
          <w:sz w:val="30"/>
          <w:szCs w:val="30"/>
        </w:rPr>
        <w:t>тивно-хозяйственного, учебно-вспомогательного персонала и иных к</w:t>
      </w:r>
      <w:r w:rsidRPr="007935CC">
        <w:rPr>
          <w:rFonts w:ascii="Times New Roman" w:hAnsi="Times New Roman" w:cs="Times New Roman"/>
          <w:sz w:val="30"/>
          <w:szCs w:val="30"/>
        </w:rPr>
        <w:t>а</w:t>
      </w:r>
      <w:r w:rsidRPr="007935CC">
        <w:rPr>
          <w:rFonts w:ascii="Times New Roman" w:hAnsi="Times New Roman" w:cs="Times New Roman"/>
          <w:sz w:val="30"/>
          <w:szCs w:val="30"/>
        </w:rPr>
        <w:t>тегорий работников образовательных организаций, участвующих в ре</w:t>
      </w:r>
      <w:r w:rsidRPr="007935CC">
        <w:rPr>
          <w:rFonts w:ascii="Times New Roman" w:hAnsi="Times New Roman" w:cs="Times New Roman"/>
          <w:sz w:val="30"/>
          <w:szCs w:val="30"/>
        </w:rPr>
        <w:t>а</w:t>
      </w:r>
      <w:r w:rsidRPr="007935CC">
        <w:rPr>
          <w:rFonts w:ascii="Times New Roman" w:hAnsi="Times New Roman" w:cs="Times New Roman"/>
          <w:sz w:val="30"/>
          <w:szCs w:val="30"/>
        </w:rPr>
        <w:t>лизации общеобразовательных программ в соответствии с федеральн</w:t>
      </w:r>
      <w:r w:rsidRPr="007935CC">
        <w:rPr>
          <w:rFonts w:ascii="Times New Roman" w:hAnsi="Times New Roman" w:cs="Times New Roman"/>
          <w:sz w:val="30"/>
          <w:szCs w:val="30"/>
        </w:rPr>
        <w:t>ы</w:t>
      </w:r>
      <w:r w:rsidRPr="007935CC">
        <w:rPr>
          <w:rFonts w:ascii="Times New Roman" w:hAnsi="Times New Roman" w:cs="Times New Roman"/>
          <w:sz w:val="30"/>
          <w:szCs w:val="30"/>
        </w:rPr>
        <w:t>ми гос</w:t>
      </w:r>
      <w:r w:rsidRPr="007935CC">
        <w:rPr>
          <w:rFonts w:ascii="Times New Roman" w:hAnsi="Times New Roman" w:cs="Times New Roman"/>
          <w:sz w:val="30"/>
          <w:szCs w:val="30"/>
        </w:rPr>
        <w:t>у</w:t>
      </w:r>
      <w:r w:rsidRPr="007935CC">
        <w:rPr>
          <w:rFonts w:ascii="Times New Roman" w:hAnsi="Times New Roman" w:cs="Times New Roman"/>
          <w:sz w:val="30"/>
          <w:szCs w:val="30"/>
        </w:rPr>
        <w:t>дарственными образовательными стандартами.</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рамках данного мероприятия за счет средств краевого бюджета предусматриваются расходы, связанные с обеспечением образовател</w:t>
      </w:r>
      <w:r w:rsidRPr="007935CC">
        <w:rPr>
          <w:rFonts w:ascii="Times New Roman" w:hAnsi="Times New Roman" w:cs="Times New Roman"/>
          <w:sz w:val="30"/>
          <w:szCs w:val="30"/>
        </w:rPr>
        <w:t>ь</w:t>
      </w:r>
      <w:r w:rsidRPr="007935CC">
        <w:rPr>
          <w:rFonts w:ascii="Times New Roman" w:hAnsi="Times New Roman" w:cs="Times New Roman"/>
          <w:sz w:val="30"/>
          <w:szCs w:val="30"/>
        </w:rPr>
        <w:t>ного процесса в общеобразовательных учреждениях города Красноя</w:t>
      </w:r>
      <w:r w:rsidRPr="007935CC">
        <w:rPr>
          <w:rFonts w:ascii="Times New Roman" w:hAnsi="Times New Roman" w:cs="Times New Roman"/>
          <w:sz w:val="30"/>
          <w:szCs w:val="30"/>
        </w:rPr>
        <w:t>р</w:t>
      </w:r>
      <w:r w:rsidRPr="007935CC">
        <w:rPr>
          <w:rFonts w:ascii="Times New Roman" w:hAnsi="Times New Roman" w:cs="Times New Roman"/>
          <w:sz w:val="30"/>
          <w:szCs w:val="30"/>
        </w:rPr>
        <w:t>ска, реализ</w:t>
      </w:r>
      <w:r w:rsidRPr="007935CC">
        <w:rPr>
          <w:rFonts w:ascii="Times New Roman" w:hAnsi="Times New Roman" w:cs="Times New Roman"/>
          <w:sz w:val="30"/>
          <w:szCs w:val="30"/>
        </w:rPr>
        <w:t>у</w:t>
      </w:r>
      <w:r w:rsidRPr="007935CC">
        <w:rPr>
          <w:rFonts w:ascii="Times New Roman" w:hAnsi="Times New Roman" w:cs="Times New Roman"/>
          <w:sz w:val="30"/>
          <w:szCs w:val="30"/>
        </w:rPr>
        <w:t>ющих образовательную программу общего образования.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Главным распорядителем бюджетных средств по данному мер</w:t>
      </w:r>
      <w:r w:rsidRPr="007935CC">
        <w:rPr>
          <w:rFonts w:ascii="Times New Roman" w:hAnsi="Times New Roman" w:cs="Times New Roman"/>
          <w:sz w:val="30"/>
          <w:szCs w:val="30"/>
        </w:rPr>
        <w:t>о</w:t>
      </w:r>
      <w:r w:rsidRPr="007935CC">
        <w:rPr>
          <w:rFonts w:ascii="Times New Roman" w:hAnsi="Times New Roman" w:cs="Times New Roman"/>
          <w:sz w:val="30"/>
          <w:szCs w:val="30"/>
        </w:rPr>
        <w:t>приятию является главное управление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разования.</w:t>
      </w:r>
    </w:p>
    <w:p w:rsidR="007935CC" w:rsidRPr="007935CC" w:rsidRDefault="007935CC" w:rsidP="007935CC">
      <w:pPr>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Исполнителями данного мероприятия являются муниципальные образовательные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Источник финансирования – бюджет Красноярского края.</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Общая сумма средств, выделенных на реализацию указанного м</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роприятия, составляет 11 950 690,20 тыс. рублей, в том числе по годам: 3 983 563,40 тыс. рублей в 2020 году; 3 983 563,40 тыс. рублей в 2021 году; 3 983 563,40 тыс. рублей в 2022 году;</w:t>
      </w:r>
    </w:p>
    <w:p w:rsidR="007935CC" w:rsidRPr="007935CC" w:rsidRDefault="007935CC" w:rsidP="007935CC">
      <w:pPr>
        <w:adjustRightInd/>
        <w:ind w:firstLine="709"/>
        <w:rPr>
          <w:rFonts w:ascii="Times New Roman" w:hAnsi="Times New Roman" w:cs="Times New Roman"/>
          <w:sz w:val="30"/>
          <w:szCs w:val="30"/>
        </w:rPr>
      </w:pPr>
      <w:hyperlink w:anchor="P1696" w:history="1">
        <w:r w:rsidRPr="007935CC">
          <w:rPr>
            <w:rFonts w:ascii="Times New Roman" w:hAnsi="Times New Roman" w:cs="Times New Roman"/>
            <w:sz w:val="30"/>
            <w:szCs w:val="30"/>
          </w:rPr>
          <w:t>мероприятие 2.</w:t>
        </w:r>
      </w:hyperlink>
      <w:r w:rsidRPr="007935CC">
        <w:rPr>
          <w:rFonts w:ascii="Times New Roman" w:hAnsi="Times New Roman" w:cs="Times New Roman"/>
          <w:sz w:val="30"/>
          <w:szCs w:val="30"/>
        </w:rPr>
        <w:t>8. Обеспечение питанием обучающихся в муниц</w:t>
      </w:r>
      <w:r w:rsidRPr="007935CC">
        <w:rPr>
          <w:rFonts w:ascii="Times New Roman" w:hAnsi="Times New Roman" w:cs="Times New Roman"/>
          <w:sz w:val="30"/>
          <w:szCs w:val="30"/>
        </w:rPr>
        <w:t>и</w:t>
      </w:r>
      <w:r w:rsidRPr="007935CC">
        <w:rPr>
          <w:rFonts w:ascii="Times New Roman" w:hAnsi="Times New Roman" w:cs="Times New Roman"/>
          <w:sz w:val="30"/>
          <w:szCs w:val="30"/>
        </w:rPr>
        <w:t>пальных и частных общеобразовательных организациях по имеющим государственную аккредитацию основным общеобразовательным пр</w:t>
      </w:r>
      <w:r w:rsidRPr="007935CC">
        <w:rPr>
          <w:rFonts w:ascii="Times New Roman" w:hAnsi="Times New Roman" w:cs="Times New Roman"/>
          <w:sz w:val="30"/>
          <w:szCs w:val="30"/>
        </w:rPr>
        <w:t>о</w:t>
      </w:r>
      <w:r w:rsidRPr="007935CC">
        <w:rPr>
          <w:rFonts w:ascii="Times New Roman" w:hAnsi="Times New Roman" w:cs="Times New Roman"/>
          <w:sz w:val="30"/>
          <w:szCs w:val="30"/>
        </w:rPr>
        <w:t>граммам без взимания платы.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 xml:space="preserve">В рамках данного мероприятия за счет средств краевого бюджета во исполнение </w:t>
      </w:r>
      <w:hyperlink r:id="rId66" w:history="1">
        <w:r w:rsidRPr="007935CC">
          <w:rPr>
            <w:rFonts w:ascii="Times New Roman" w:hAnsi="Times New Roman" w:cs="Times New Roman"/>
            <w:sz w:val="30"/>
            <w:szCs w:val="30"/>
          </w:rPr>
          <w:t>Закона</w:t>
        </w:r>
      </w:hyperlink>
      <w:r w:rsidRPr="007935CC">
        <w:rPr>
          <w:rFonts w:ascii="Times New Roman" w:hAnsi="Times New Roman" w:cs="Times New Roman"/>
          <w:sz w:val="30"/>
          <w:szCs w:val="30"/>
        </w:rPr>
        <w:t xml:space="preserve"> Красноярского края от 02.11.2000 № 12-961                 «О защите прав ребенка» предусматрив</w:t>
      </w:r>
      <w:r w:rsidRPr="007935CC">
        <w:rPr>
          <w:rFonts w:ascii="Times New Roman" w:hAnsi="Times New Roman" w:cs="Times New Roman"/>
          <w:sz w:val="30"/>
          <w:szCs w:val="30"/>
        </w:rPr>
        <w:t>а</w:t>
      </w:r>
      <w:r w:rsidRPr="007935CC">
        <w:rPr>
          <w:rFonts w:ascii="Times New Roman" w:hAnsi="Times New Roman" w:cs="Times New Roman"/>
          <w:sz w:val="30"/>
          <w:szCs w:val="30"/>
        </w:rPr>
        <w:t>ются расходы: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на приобретение продуктов питания для организации горячих за</w:t>
      </w:r>
      <w:r w:rsidRPr="007935CC">
        <w:rPr>
          <w:rFonts w:ascii="Times New Roman" w:hAnsi="Times New Roman" w:cs="Times New Roman"/>
          <w:sz w:val="30"/>
          <w:szCs w:val="30"/>
        </w:rPr>
        <w:t>в</w:t>
      </w:r>
      <w:r w:rsidRPr="007935CC">
        <w:rPr>
          <w:rFonts w:ascii="Times New Roman" w:hAnsi="Times New Roman" w:cs="Times New Roman"/>
          <w:sz w:val="30"/>
          <w:szCs w:val="30"/>
        </w:rPr>
        <w:t>траков учащихся общеобразовательных учреждений города из семей со среднедушевым доходом ниже величины прожиточного минимума, установленной в районах Красноярского края на душу населения, уч</w:t>
      </w:r>
      <w:r w:rsidRPr="007935CC">
        <w:rPr>
          <w:rFonts w:ascii="Times New Roman" w:hAnsi="Times New Roman" w:cs="Times New Roman"/>
          <w:sz w:val="30"/>
          <w:szCs w:val="30"/>
        </w:rPr>
        <w:t>а</w:t>
      </w:r>
      <w:r w:rsidRPr="007935CC">
        <w:rPr>
          <w:rFonts w:ascii="Times New Roman" w:hAnsi="Times New Roman" w:cs="Times New Roman"/>
          <w:sz w:val="30"/>
          <w:szCs w:val="30"/>
        </w:rPr>
        <w:t>щихся с ограниченными возможностями здоровья и других категорий учащихся. Планируемое количество таких учащихся в 2020 году – 11 902 человека ежегодно;</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на приобретение продуктов питания для организации горячих об</w:t>
      </w:r>
      <w:r w:rsidRPr="007935CC">
        <w:rPr>
          <w:rFonts w:ascii="Times New Roman" w:hAnsi="Times New Roman" w:cs="Times New Roman"/>
          <w:sz w:val="30"/>
          <w:szCs w:val="30"/>
        </w:rPr>
        <w:t>е</w:t>
      </w:r>
      <w:r w:rsidRPr="007935CC">
        <w:rPr>
          <w:rFonts w:ascii="Times New Roman" w:hAnsi="Times New Roman" w:cs="Times New Roman"/>
          <w:sz w:val="30"/>
          <w:szCs w:val="30"/>
        </w:rPr>
        <w:t>дов учащихся с ограниченными возможностями здоровья общеобраз</w:t>
      </w:r>
      <w:r w:rsidRPr="007935CC">
        <w:rPr>
          <w:rFonts w:ascii="Times New Roman" w:hAnsi="Times New Roman" w:cs="Times New Roman"/>
          <w:sz w:val="30"/>
          <w:szCs w:val="30"/>
        </w:rPr>
        <w:t>о</w:t>
      </w:r>
      <w:r w:rsidRPr="007935CC">
        <w:rPr>
          <w:rFonts w:ascii="Times New Roman" w:hAnsi="Times New Roman" w:cs="Times New Roman"/>
          <w:sz w:val="30"/>
          <w:szCs w:val="30"/>
        </w:rPr>
        <w:t>вательных учреждений города. Планируемое количество таких учащи</w:t>
      </w:r>
      <w:r w:rsidRPr="007935CC">
        <w:rPr>
          <w:rFonts w:ascii="Times New Roman" w:hAnsi="Times New Roman" w:cs="Times New Roman"/>
          <w:sz w:val="30"/>
          <w:szCs w:val="30"/>
        </w:rPr>
        <w:t>х</w:t>
      </w:r>
      <w:r w:rsidRPr="007935CC">
        <w:rPr>
          <w:rFonts w:ascii="Times New Roman" w:hAnsi="Times New Roman" w:cs="Times New Roman"/>
          <w:sz w:val="30"/>
          <w:szCs w:val="30"/>
        </w:rPr>
        <w:t>ся в 2020 году – 3 761 человек ежегодно;</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на выплату денежной компенсации взамен бесплатного горячего завтрака и горячего обеда обучающимся с ограниченными возможн</w:t>
      </w:r>
      <w:r w:rsidRPr="007935CC">
        <w:rPr>
          <w:rFonts w:ascii="Times New Roman" w:hAnsi="Times New Roman" w:cs="Times New Roman"/>
          <w:sz w:val="30"/>
          <w:szCs w:val="30"/>
        </w:rPr>
        <w:t>о</w:t>
      </w:r>
      <w:r w:rsidRPr="007935CC">
        <w:rPr>
          <w:rFonts w:ascii="Times New Roman" w:hAnsi="Times New Roman" w:cs="Times New Roman"/>
          <w:sz w:val="30"/>
          <w:szCs w:val="30"/>
        </w:rPr>
        <w:t>стями здоровья в муниципальных общеобразовател</w:t>
      </w:r>
      <w:r w:rsidRPr="007935CC">
        <w:rPr>
          <w:rFonts w:ascii="Times New Roman" w:hAnsi="Times New Roman" w:cs="Times New Roman"/>
          <w:sz w:val="30"/>
          <w:szCs w:val="30"/>
        </w:rPr>
        <w:t>ь</w:t>
      </w:r>
      <w:r w:rsidRPr="007935CC">
        <w:rPr>
          <w:rFonts w:ascii="Times New Roman" w:hAnsi="Times New Roman" w:cs="Times New Roman"/>
          <w:sz w:val="30"/>
          <w:szCs w:val="30"/>
        </w:rPr>
        <w:t>ных организациях по имеющим государственную аккредитацию основным общеобразов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тельным программам, осваивающим основные общео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разовательные программы на дому, ежемесячно в течение учебного года. Планируемое количество таких уч</w:t>
      </w:r>
      <w:r w:rsidRPr="007935CC">
        <w:rPr>
          <w:rFonts w:ascii="Times New Roman" w:hAnsi="Times New Roman" w:cs="Times New Roman"/>
          <w:sz w:val="30"/>
          <w:szCs w:val="30"/>
        </w:rPr>
        <w:t>а</w:t>
      </w:r>
      <w:r w:rsidRPr="007935CC">
        <w:rPr>
          <w:rFonts w:ascii="Times New Roman" w:hAnsi="Times New Roman" w:cs="Times New Roman"/>
          <w:sz w:val="30"/>
          <w:szCs w:val="30"/>
        </w:rPr>
        <w:t>щихся в 2020 году – 234 человека ежегодно.</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Главным распорядителем бюджетных средств по данному мер</w:t>
      </w:r>
      <w:r w:rsidRPr="007935CC">
        <w:rPr>
          <w:rFonts w:ascii="Times New Roman" w:hAnsi="Times New Roman" w:cs="Times New Roman"/>
          <w:sz w:val="30"/>
          <w:szCs w:val="30"/>
        </w:rPr>
        <w:t>о</w:t>
      </w:r>
      <w:r w:rsidRPr="007935CC">
        <w:rPr>
          <w:rFonts w:ascii="Times New Roman" w:hAnsi="Times New Roman" w:cs="Times New Roman"/>
          <w:sz w:val="30"/>
          <w:szCs w:val="30"/>
        </w:rPr>
        <w:t>приятию является главное управление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разования.</w:t>
      </w:r>
    </w:p>
    <w:p w:rsidR="007935CC" w:rsidRPr="007935CC" w:rsidRDefault="007935CC" w:rsidP="007935CC">
      <w:pPr>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Исполнителями данного мероприятия являются муниципальные образовательные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Источник финансирования – бюджет Красноярского края.</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Общая сумма средств, выделенных на реализацию указанного м</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роприятия, составляет 378 601,50 тыс. рублей, в том числе по годам: 126 200,50 тыс. рублей в 2020 году; 126 200,50 тыс. рублей в 2021 году; 126 200,50 тыс. рублей в 2022 году;</w:t>
      </w:r>
    </w:p>
    <w:p w:rsidR="007935CC" w:rsidRPr="007935CC" w:rsidRDefault="007935CC" w:rsidP="007935CC">
      <w:pPr>
        <w:adjustRightInd/>
        <w:ind w:firstLine="709"/>
        <w:rPr>
          <w:rFonts w:ascii="Times New Roman" w:hAnsi="Times New Roman" w:cs="Times New Roman"/>
          <w:sz w:val="30"/>
          <w:szCs w:val="30"/>
        </w:rPr>
      </w:pPr>
      <w:hyperlink w:anchor="P1704" w:history="1">
        <w:r w:rsidRPr="007935CC">
          <w:rPr>
            <w:rFonts w:ascii="Times New Roman" w:hAnsi="Times New Roman" w:cs="Times New Roman"/>
            <w:sz w:val="30"/>
            <w:szCs w:val="30"/>
          </w:rPr>
          <w:t>мероприятие 2.</w:t>
        </w:r>
      </w:hyperlink>
      <w:r w:rsidRPr="007935CC">
        <w:rPr>
          <w:rFonts w:ascii="Times New Roman" w:hAnsi="Times New Roman" w:cs="Times New Roman"/>
          <w:sz w:val="30"/>
          <w:szCs w:val="30"/>
        </w:rPr>
        <w:t>9. Обеспечение питанием, одеждой, обувью, мя</w:t>
      </w:r>
      <w:r w:rsidRPr="007935CC">
        <w:rPr>
          <w:rFonts w:ascii="Times New Roman" w:hAnsi="Times New Roman" w:cs="Times New Roman"/>
          <w:sz w:val="30"/>
          <w:szCs w:val="30"/>
        </w:rPr>
        <w:t>г</w:t>
      </w:r>
      <w:r w:rsidRPr="007935CC">
        <w:rPr>
          <w:rFonts w:ascii="Times New Roman" w:hAnsi="Times New Roman" w:cs="Times New Roman"/>
          <w:sz w:val="30"/>
          <w:szCs w:val="30"/>
        </w:rPr>
        <w:t>ким и жестким инвентарем обучающихся с ограниченными возможн</w:t>
      </w:r>
      <w:r w:rsidRPr="007935CC">
        <w:rPr>
          <w:rFonts w:ascii="Times New Roman" w:hAnsi="Times New Roman" w:cs="Times New Roman"/>
          <w:sz w:val="30"/>
          <w:szCs w:val="30"/>
        </w:rPr>
        <w:t>о</w:t>
      </w:r>
      <w:r w:rsidRPr="007935CC">
        <w:rPr>
          <w:rFonts w:ascii="Times New Roman" w:hAnsi="Times New Roman" w:cs="Times New Roman"/>
          <w:sz w:val="30"/>
          <w:szCs w:val="30"/>
        </w:rPr>
        <w:t>стями здоровья, проживающих в интернатах муниципальных 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тельных орг</w:t>
      </w:r>
      <w:r w:rsidRPr="007935CC">
        <w:rPr>
          <w:rFonts w:ascii="Times New Roman" w:hAnsi="Times New Roman" w:cs="Times New Roman"/>
          <w:sz w:val="30"/>
          <w:szCs w:val="30"/>
        </w:rPr>
        <w:t>а</w:t>
      </w:r>
      <w:r w:rsidRPr="007935CC">
        <w:rPr>
          <w:rFonts w:ascii="Times New Roman" w:hAnsi="Times New Roman" w:cs="Times New Roman"/>
          <w:sz w:val="30"/>
          <w:szCs w:val="30"/>
        </w:rPr>
        <w:t>низаций.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рамках данного мероприятия за счет средств краевого бюджета планируется обеспечение питанием, одеждой, обувью, мягким и жес</w:t>
      </w:r>
      <w:r w:rsidRPr="007935CC">
        <w:rPr>
          <w:rFonts w:ascii="Times New Roman" w:hAnsi="Times New Roman" w:cs="Times New Roman"/>
          <w:sz w:val="30"/>
          <w:szCs w:val="30"/>
        </w:rPr>
        <w:t>т</w:t>
      </w:r>
      <w:r w:rsidRPr="007935CC">
        <w:rPr>
          <w:rFonts w:ascii="Times New Roman" w:hAnsi="Times New Roman" w:cs="Times New Roman"/>
          <w:sz w:val="30"/>
          <w:szCs w:val="30"/>
        </w:rPr>
        <w:t>ким инвентарем детей с ограниченными возможностями здоровья, об</w:t>
      </w:r>
      <w:r w:rsidRPr="007935CC">
        <w:rPr>
          <w:rFonts w:ascii="Times New Roman" w:hAnsi="Times New Roman" w:cs="Times New Roman"/>
          <w:sz w:val="30"/>
          <w:szCs w:val="30"/>
        </w:rPr>
        <w:t>у</w:t>
      </w:r>
      <w:r w:rsidRPr="007935CC">
        <w:rPr>
          <w:rFonts w:ascii="Times New Roman" w:hAnsi="Times New Roman" w:cs="Times New Roman"/>
          <w:sz w:val="30"/>
          <w:szCs w:val="30"/>
        </w:rPr>
        <w:t>чающихся и проживающих в Школе-интернате № 1. Планируемое к</w:t>
      </w:r>
      <w:r w:rsidRPr="007935CC">
        <w:rPr>
          <w:rFonts w:ascii="Times New Roman" w:hAnsi="Times New Roman" w:cs="Times New Roman"/>
          <w:sz w:val="30"/>
          <w:szCs w:val="30"/>
        </w:rPr>
        <w:t>о</w:t>
      </w:r>
      <w:r w:rsidRPr="007935CC">
        <w:rPr>
          <w:rFonts w:ascii="Times New Roman" w:hAnsi="Times New Roman" w:cs="Times New Roman"/>
          <w:sz w:val="30"/>
          <w:szCs w:val="30"/>
        </w:rPr>
        <w:t>личество таких учащихся – 55 человек.</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Главным распорядителем бюджетных средств по данному мер</w:t>
      </w:r>
      <w:r w:rsidRPr="007935CC">
        <w:rPr>
          <w:rFonts w:ascii="Times New Roman" w:hAnsi="Times New Roman" w:cs="Times New Roman"/>
          <w:sz w:val="30"/>
          <w:szCs w:val="30"/>
        </w:rPr>
        <w:t>о</w:t>
      </w:r>
      <w:r w:rsidRPr="007935CC">
        <w:rPr>
          <w:rFonts w:ascii="Times New Roman" w:hAnsi="Times New Roman" w:cs="Times New Roman"/>
          <w:sz w:val="30"/>
          <w:szCs w:val="30"/>
        </w:rPr>
        <w:t>приятию является главное управление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разования.</w:t>
      </w:r>
    </w:p>
    <w:p w:rsidR="007935CC" w:rsidRPr="007935CC" w:rsidRDefault="007935CC" w:rsidP="007935CC">
      <w:pPr>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Исполнителем данного мероприятия является муниципальное о</w:t>
      </w:r>
      <w:r w:rsidRPr="007935CC">
        <w:rPr>
          <w:rFonts w:ascii="Times New Roman" w:eastAsia="Calibri" w:hAnsi="Times New Roman" w:cs="Times New Roman"/>
          <w:sz w:val="30"/>
          <w:szCs w:val="30"/>
          <w:lang w:eastAsia="en-US"/>
        </w:rPr>
        <w:t>б</w:t>
      </w:r>
      <w:r w:rsidRPr="007935CC">
        <w:rPr>
          <w:rFonts w:ascii="Times New Roman" w:eastAsia="Calibri" w:hAnsi="Times New Roman" w:cs="Times New Roman"/>
          <w:sz w:val="30"/>
          <w:szCs w:val="30"/>
          <w:lang w:eastAsia="en-US"/>
        </w:rPr>
        <w:t>щеобразовательное учреждение.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Источник финансирования – бюджет Красноярского края.</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Общая сумма средств, выделенных на реализацию указанного м</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роприятия, составляет 12 060,90 тыс. рублей, в том числе по годам: 4 020,30 тыс. рублей в 2020 году; 4 020,30 тыс. рублей в 2021 году; 4 020,30 тыс. ру</w:t>
      </w:r>
      <w:r w:rsidRPr="007935CC">
        <w:rPr>
          <w:rFonts w:ascii="Times New Roman" w:eastAsia="Calibri" w:hAnsi="Times New Roman" w:cs="Times New Roman"/>
          <w:sz w:val="30"/>
          <w:szCs w:val="30"/>
          <w:lang w:eastAsia="en-US"/>
        </w:rPr>
        <w:t>б</w:t>
      </w:r>
      <w:r w:rsidRPr="007935CC">
        <w:rPr>
          <w:rFonts w:ascii="Times New Roman" w:eastAsia="Calibri" w:hAnsi="Times New Roman" w:cs="Times New Roman"/>
          <w:sz w:val="30"/>
          <w:szCs w:val="30"/>
          <w:lang w:eastAsia="en-US"/>
        </w:rPr>
        <w:t>лей в 2022 году;</w:t>
      </w:r>
    </w:p>
    <w:p w:rsidR="007935CC" w:rsidRPr="007935CC" w:rsidRDefault="007935CC" w:rsidP="007935CC">
      <w:pPr>
        <w:adjustRightInd/>
        <w:ind w:firstLine="709"/>
        <w:rPr>
          <w:rFonts w:ascii="Times New Roman" w:hAnsi="Times New Roman" w:cs="Times New Roman"/>
          <w:sz w:val="30"/>
          <w:szCs w:val="30"/>
        </w:rPr>
      </w:pPr>
      <w:hyperlink w:anchor="P1720" w:history="1">
        <w:r w:rsidRPr="007935CC">
          <w:rPr>
            <w:rFonts w:ascii="Times New Roman" w:hAnsi="Times New Roman" w:cs="Times New Roman"/>
            <w:sz w:val="30"/>
            <w:szCs w:val="30"/>
          </w:rPr>
          <w:t>мероприятие 2.</w:t>
        </w:r>
      </w:hyperlink>
      <w:r w:rsidRPr="007935CC">
        <w:rPr>
          <w:rFonts w:ascii="Times New Roman" w:hAnsi="Times New Roman" w:cs="Times New Roman"/>
          <w:sz w:val="30"/>
          <w:szCs w:val="30"/>
        </w:rPr>
        <w:t>10. Обеспечение государственных гарантий реал</w:t>
      </w:r>
      <w:r w:rsidRPr="007935CC">
        <w:rPr>
          <w:rFonts w:ascii="Times New Roman" w:hAnsi="Times New Roman" w:cs="Times New Roman"/>
          <w:sz w:val="30"/>
          <w:szCs w:val="30"/>
        </w:rPr>
        <w:t>и</w:t>
      </w:r>
      <w:r w:rsidRPr="007935CC">
        <w:rPr>
          <w:rFonts w:ascii="Times New Roman" w:hAnsi="Times New Roman" w:cs="Times New Roman"/>
          <w:sz w:val="30"/>
          <w:szCs w:val="30"/>
        </w:rPr>
        <w:t>зации прав на получение общедоступного и бесплатного начального общего, основного общего, среднего общего образования в муниц</w:t>
      </w:r>
      <w:r w:rsidRPr="007935CC">
        <w:rPr>
          <w:rFonts w:ascii="Times New Roman" w:hAnsi="Times New Roman" w:cs="Times New Roman"/>
          <w:sz w:val="30"/>
          <w:szCs w:val="30"/>
        </w:rPr>
        <w:t>и</w:t>
      </w:r>
      <w:r w:rsidRPr="007935CC">
        <w:rPr>
          <w:rFonts w:ascii="Times New Roman" w:hAnsi="Times New Roman" w:cs="Times New Roman"/>
          <w:sz w:val="30"/>
          <w:szCs w:val="30"/>
        </w:rPr>
        <w:t>пальных общеобразовательных организациях, обеспечение дополн</w:t>
      </w:r>
      <w:r w:rsidRPr="007935CC">
        <w:rPr>
          <w:rFonts w:ascii="Times New Roman" w:hAnsi="Times New Roman" w:cs="Times New Roman"/>
          <w:sz w:val="30"/>
          <w:szCs w:val="30"/>
        </w:rPr>
        <w:t>и</w:t>
      </w:r>
      <w:r w:rsidRPr="007935CC">
        <w:rPr>
          <w:rFonts w:ascii="Times New Roman" w:hAnsi="Times New Roman" w:cs="Times New Roman"/>
          <w:sz w:val="30"/>
          <w:szCs w:val="30"/>
        </w:rPr>
        <w:t>тельного образования детей в муниципальных общеобразовательных организациях в части обеспечения де</w:t>
      </w:r>
      <w:r w:rsidRPr="007935CC">
        <w:rPr>
          <w:rFonts w:ascii="Times New Roman" w:hAnsi="Times New Roman" w:cs="Times New Roman"/>
          <w:sz w:val="30"/>
          <w:szCs w:val="30"/>
        </w:rPr>
        <w:t>я</w:t>
      </w:r>
      <w:r w:rsidRPr="007935CC">
        <w:rPr>
          <w:rFonts w:ascii="Times New Roman" w:hAnsi="Times New Roman" w:cs="Times New Roman"/>
          <w:sz w:val="30"/>
          <w:szCs w:val="30"/>
        </w:rPr>
        <w:t>тельности административно-хозяйственного, учебно-вспомогательного персонала и иных категорий работников образовательных организаций, участвующих в ре</w:t>
      </w:r>
      <w:r w:rsidRPr="007935CC">
        <w:rPr>
          <w:rFonts w:ascii="Times New Roman" w:hAnsi="Times New Roman" w:cs="Times New Roman"/>
          <w:sz w:val="30"/>
          <w:szCs w:val="30"/>
        </w:rPr>
        <w:t>а</w:t>
      </w:r>
      <w:r w:rsidRPr="007935CC">
        <w:rPr>
          <w:rFonts w:ascii="Times New Roman" w:hAnsi="Times New Roman" w:cs="Times New Roman"/>
          <w:sz w:val="30"/>
          <w:szCs w:val="30"/>
        </w:rPr>
        <w:t>лизации общеобразовательных программ в соответствии с федеральными гос</w:t>
      </w:r>
      <w:r w:rsidRPr="007935CC">
        <w:rPr>
          <w:rFonts w:ascii="Times New Roman" w:hAnsi="Times New Roman" w:cs="Times New Roman"/>
          <w:sz w:val="30"/>
          <w:szCs w:val="30"/>
        </w:rPr>
        <w:t>у</w:t>
      </w:r>
      <w:r w:rsidRPr="007935CC">
        <w:rPr>
          <w:rFonts w:ascii="Times New Roman" w:hAnsi="Times New Roman" w:cs="Times New Roman"/>
          <w:sz w:val="30"/>
          <w:szCs w:val="30"/>
        </w:rPr>
        <w:t>дарственными образовательными стандартами.</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рамках данного мероприятия за счет средств краевого бюджета предусматриваются расходы по оказанию муниципальных услуг по предоставлению начального общего, основного общего, среднего (по</w:t>
      </w:r>
      <w:r w:rsidRPr="007935CC">
        <w:rPr>
          <w:rFonts w:ascii="Times New Roman" w:hAnsi="Times New Roman" w:cs="Times New Roman"/>
          <w:sz w:val="30"/>
          <w:szCs w:val="30"/>
        </w:rPr>
        <w:t>л</w:t>
      </w:r>
      <w:r w:rsidRPr="007935CC">
        <w:rPr>
          <w:rFonts w:ascii="Times New Roman" w:hAnsi="Times New Roman" w:cs="Times New Roman"/>
          <w:sz w:val="30"/>
          <w:szCs w:val="30"/>
        </w:rPr>
        <w:t>ного) общего образования по общеобразовательным программам мун</w:t>
      </w:r>
      <w:r w:rsidRPr="007935CC">
        <w:rPr>
          <w:rFonts w:ascii="Times New Roman" w:hAnsi="Times New Roman" w:cs="Times New Roman"/>
          <w:sz w:val="30"/>
          <w:szCs w:val="30"/>
        </w:rPr>
        <w:t>и</w:t>
      </w:r>
      <w:r w:rsidRPr="007935CC">
        <w:rPr>
          <w:rFonts w:ascii="Times New Roman" w:hAnsi="Times New Roman" w:cs="Times New Roman"/>
          <w:sz w:val="30"/>
          <w:szCs w:val="30"/>
        </w:rPr>
        <w:t>ципальными общеобразовательными учреждениями, связанные с орг</w:t>
      </w:r>
      <w:r w:rsidRPr="007935CC">
        <w:rPr>
          <w:rFonts w:ascii="Times New Roman" w:hAnsi="Times New Roman" w:cs="Times New Roman"/>
          <w:sz w:val="30"/>
          <w:szCs w:val="30"/>
        </w:rPr>
        <w:t>а</w:t>
      </w:r>
      <w:r w:rsidRPr="007935CC">
        <w:rPr>
          <w:rFonts w:ascii="Times New Roman" w:hAnsi="Times New Roman" w:cs="Times New Roman"/>
          <w:sz w:val="30"/>
          <w:szCs w:val="30"/>
        </w:rPr>
        <w:t>низацией административной, финансовой, медицинской и учебно-вспомогательной деятельн</w:t>
      </w:r>
      <w:r w:rsidRPr="007935CC">
        <w:rPr>
          <w:rFonts w:ascii="Times New Roman" w:hAnsi="Times New Roman" w:cs="Times New Roman"/>
          <w:sz w:val="30"/>
          <w:szCs w:val="30"/>
        </w:rPr>
        <w:t>о</w:t>
      </w:r>
      <w:r w:rsidRPr="007935CC">
        <w:rPr>
          <w:rFonts w:ascii="Times New Roman" w:hAnsi="Times New Roman" w:cs="Times New Roman"/>
          <w:sz w:val="30"/>
          <w:szCs w:val="30"/>
        </w:rPr>
        <w:t>сти в образовательных учреждениях города Красноярска.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Главным распорядителем бюджетных средств по данному мер</w:t>
      </w:r>
      <w:r w:rsidRPr="007935CC">
        <w:rPr>
          <w:rFonts w:ascii="Times New Roman" w:hAnsi="Times New Roman" w:cs="Times New Roman"/>
          <w:sz w:val="30"/>
          <w:szCs w:val="30"/>
        </w:rPr>
        <w:t>о</w:t>
      </w:r>
      <w:r w:rsidRPr="007935CC">
        <w:rPr>
          <w:rFonts w:ascii="Times New Roman" w:hAnsi="Times New Roman" w:cs="Times New Roman"/>
          <w:sz w:val="30"/>
          <w:szCs w:val="30"/>
        </w:rPr>
        <w:t>приятию является главное управление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разования.</w:t>
      </w:r>
    </w:p>
    <w:p w:rsidR="007935CC" w:rsidRPr="007935CC" w:rsidRDefault="007935CC" w:rsidP="007935CC">
      <w:pPr>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Исполнителями данного мероприятия являются муниципальные образовательные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Источник финансирования – бюджет Красноярского края.</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Общая сумма средств, выделенных на реализацию указанного м</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роприятия, составляет 2</w:t>
      </w:r>
      <w:r w:rsidRPr="007935CC">
        <w:rPr>
          <w:rFonts w:ascii="Times New Roman" w:eastAsia="Calibri" w:hAnsi="Times New Roman" w:cs="Times New Roman"/>
          <w:sz w:val="30"/>
          <w:szCs w:val="30"/>
          <w:lang w:val="en-US" w:eastAsia="en-US"/>
        </w:rPr>
        <w:t> </w:t>
      </w:r>
      <w:r w:rsidRPr="007935CC">
        <w:rPr>
          <w:rFonts w:ascii="Times New Roman" w:eastAsia="Calibri" w:hAnsi="Times New Roman" w:cs="Times New Roman"/>
          <w:sz w:val="30"/>
          <w:szCs w:val="30"/>
          <w:lang w:eastAsia="en-US"/>
        </w:rPr>
        <w:t>449 157,10 тыс. рублей, в том числе по годам: 816 385,70 тыс. рублей в 2020 году; 816 385,70 тыс. рублей в 2021 году; 816 385,70 тыс. рублей в 2022 году;</w:t>
      </w:r>
    </w:p>
    <w:p w:rsidR="007935CC" w:rsidRPr="007935CC" w:rsidRDefault="007935CC" w:rsidP="007935CC">
      <w:pPr>
        <w:adjustRightInd/>
        <w:ind w:firstLine="709"/>
        <w:rPr>
          <w:rFonts w:ascii="Times New Roman" w:hAnsi="Times New Roman" w:cs="Times New Roman"/>
          <w:sz w:val="30"/>
          <w:szCs w:val="30"/>
        </w:rPr>
      </w:pPr>
      <w:hyperlink w:anchor="P1728" w:history="1">
        <w:r w:rsidRPr="007935CC">
          <w:rPr>
            <w:rFonts w:ascii="Times New Roman" w:hAnsi="Times New Roman" w:cs="Times New Roman"/>
            <w:sz w:val="30"/>
            <w:szCs w:val="30"/>
          </w:rPr>
          <w:t>мероприятие 2.1</w:t>
        </w:r>
      </w:hyperlink>
      <w:r w:rsidRPr="007935CC">
        <w:rPr>
          <w:rFonts w:ascii="Times New Roman" w:hAnsi="Times New Roman" w:cs="Times New Roman"/>
          <w:sz w:val="30"/>
          <w:szCs w:val="30"/>
        </w:rPr>
        <w:t>1. Содержание детей, обучающихся в физико-математических классах.</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рамках данного мероприятия планируются расходы, связанные         с выявлением и поддержкой детей, проявивших выдающиеся способн</w:t>
      </w:r>
      <w:r w:rsidRPr="007935CC">
        <w:rPr>
          <w:rFonts w:ascii="Times New Roman" w:hAnsi="Times New Roman" w:cs="Times New Roman"/>
          <w:sz w:val="30"/>
          <w:szCs w:val="30"/>
        </w:rPr>
        <w:t>о</w:t>
      </w:r>
      <w:r w:rsidRPr="007935CC">
        <w:rPr>
          <w:rFonts w:ascii="Times New Roman" w:hAnsi="Times New Roman" w:cs="Times New Roman"/>
          <w:sz w:val="30"/>
          <w:szCs w:val="30"/>
        </w:rPr>
        <w:t>сти в области математики, а именно – соде</w:t>
      </w:r>
      <w:r w:rsidRPr="007935CC">
        <w:rPr>
          <w:rFonts w:ascii="Times New Roman" w:hAnsi="Times New Roman" w:cs="Times New Roman"/>
          <w:sz w:val="30"/>
          <w:szCs w:val="30"/>
        </w:rPr>
        <w:t>р</w:t>
      </w:r>
      <w:r w:rsidRPr="007935CC">
        <w:rPr>
          <w:rFonts w:ascii="Times New Roman" w:hAnsi="Times New Roman" w:cs="Times New Roman"/>
          <w:sz w:val="30"/>
          <w:szCs w:val="30"/>
        </w:rPr>
        <w:t>жание в интернате детей                из районов края, поступивших в физико-математические классы                     Лицея № 7. Мероприятие позволяет обеспечить оплату труда работн</w:t>
      </w:r>
      <w:r w:rsidRPr="007935CC">
        <w:rPr>
          <w:rFonts w:ascii="Times New Roman" w:hAnsi="Times New Roman" w:cs="Times New Roman"/>
          <w:sz w:val="30"/>
          <w:szCs w:val="30"/>
        </w:rPr>
        <w:t>и</w:t>
      </w:r>
      <w:r w:rsidRPr="007935CC">
        <w:rPr>
          <w:rFonts w:ascii="Times New Roman" w:hAnsi="Times New Roman" w:cs="Times New Roman"/>
          <w:sz w:val="30"/>
          <w:szCs w:val="30"/>
        </w:rPr>
        <w:t>ков, связа</w:t>
      </w:r>
      <w:r w:rsidRPr="007935CC">
        <w:rPr>
          <w:rFonts w:ascii="Times New Roman" w:hAnsi="Times New Roman" w:cs="Times New Roman"/>
          <w:sz w:val="30"/>
          <w:szCs w:val="30"/>
        </w:rPr>
        <w:t>н</w:t>
      </w:r>
      <w:r w:rsidRPr="007935CC">
        <w:rPr>
          <w:rFonts w:ascii="Times New Roman" w:hAnsi="Times New Roman" w:cs="Times New Roman"/>
          <w:sz w:val="30"/>
          <w:szCs w:val="30"/>
        </w:rPr>
        <w:t>ных с содержанием детей, обучающихся в физико-математических классах, приобретение медикаментов, оргтехники, ра</w:t>
      </w:r>
      <w:r w:rsidRPr="007935CC">
        <w:rPr>
          <w:rFonts w:ascii="Times New Roman" w:hAnsi="Times New Roman" w:cs="Times New Roman"/>
          <w:sz w:val="30"/>
          <w:szCs w:val="30"/>
        </w:rPr>
        <w:t>с</w:t>
      </w:r>
      <w:r w:rsidRPr="007935CC">
        <w:rPr>
          <w:rFonts w:ascii="Times New Roman" w:hAnsi="Times New Roman" w:cs="Times New Roman"/>
          <w:sz w:val="30"/>
          <w:szCs w:val="30"/>
        </w:rPr>
        <w:t>ходных материалов, канцелярских принадлежностей, изделий хозя</w:t>
      </w:r>
      <w:r w:rsidRPr="007935CC">
        <w:rPr>
          <w:rFonts w:ascii="Times New Roman" w:hAnsi="Times New Roman" w:cs="Times New Roman"/>
          <w:sz w:val="30"/>
          <w:szCs w:val="30"/>
        </w:rPr>
        <w:t>й</w:t>
      </w:r>
      <w:r w:rsidRPr="007935CC">
        <w:rPr>
          <w:rFonts w:ascii="Times New Roman" w:hAnsi="Times New Roman" w:cs="Times New Roman"/>
          <w:sz w:val="30"/>
          <w:szCs w:val="30"/>
        </w:rPr>
        <w:t>ственно-бытового назначения и моющих средств.</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Главным распорядителем бюджетных средств по данному мер</w:t>
      </w:r>
      <w:r w:rsidRPr="007935CC">
        <w:rPr>
          <w:rFonts w:ascii="Times New Roman" w:hAnsi="Times New Roman" w:cs="Times New Roman"/>
          <w:sz w:val="30"/>
          <w:szCs w:val="30"/>
        </w:rPr>
        <w:t>о</w:t>
      </w:r>
      <w:r w:rsidRPr="007935CC">
        <w:rPr>
          <w:rFonts w:ascii="Times New Roman" w:hAnsi="Times New Roman" w:cs="Times New Roman"/>
          <w:sz w:val="30"/>
          <w:szCs w:val="30"/>
        </w:rPr>
        <w:t>приятию является главное управление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разования.</w:t>
      </w:r>
    </w:p>
    <w:p w:rsidR="007935CC" w:rsidRPr="007935CC" w:rsidRDefault="007935CC" w:rsidP="007935CC">
      <w:pPr>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Исполнителем данного мероприятия является муниципальное о</w:t>
      </w:r>
      <w:r w:rsidRPr="007935CC">
        <w:rPr>
          <w:rFonts w:ascii="Times New Roman" w:eastAsia="Calibri" w:hAnsi="Times New Roman" w:cs="Times New Roman"/>
          <w:sz w:val="30"/>
          <w:szCs w:val="30"/>
          <w:lang w:eastAsia="en-US"/>
        </w:rPr>
        <w:t>б</w:t>
      </w:r>
      <w:r w:rsidRPr="007935CC">
        <w:rPr>
          <w:rFonts w:ascii="Times New Roman" w:eastAsia="Calibri" w:hAnsi="Times New Roman" w:cs="Times New Roman"/>
          <w:sz w:val="30"/>
          <w:szCs w:val="30"/>
          <w:lang w:eastAsia="en-US"/>
        </w:rPr>
        <w:t>разовательное учреждение.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Общая сумма средств, выделенных на реализацию указанного м</w:t>
      </w:r>
      <w:r w:rsidRPr="007935CC">
        <w:rPr>
          <w:rFonts w:ascii="Times New Roman" w:hAnsi="Times New Roman" w:cs="Times New Roman"/>
          <w:sz w:val="30"/>
          <w:szCs w:val="30"/>
        </w:rPr>
        <w:t>е</w:t>
      </w:r>
      <w:r w:rsidRPr="007935CC">
        <w:rPr>
          <w:rFonts w:ascii="Times New Roman" w:hAnsi="Times New Roman" w:cs="Times New Roman"/>
          <w:sz w:val="30"/>
          <w:szCs w:val="30"/>
        </w:rPr>
        <w:t>роприятия, составляет 7 858,60 тыс. рублей, в том числе средства бю</w:t>
      </w:r>
      <w:r w:rsidRPr="007935CC">
        <w:rPr>
          <w:rFonts w:ascii="Times New Roman" w:hAnsi="Times New Roman" w:cs="Times New Roman"/>
          <w:sz w:val="30"/>
          <w:szCs w:val="30"/>
        </w:rPr>
        <w:t>д</w:t>
      </w:r>
      <w:r w:rsidRPr="007935CC">
        <w:rPr>
          <w:rFonts w:ascii="Times New Roman" w:hAnsi="Times New Roman" w:cs="Times New Roman"/>
          <w:sz w:val="30"/>
          <w:szCs w:val="30"/>
        </w:rPr>
        <w:t>жета города – 77,80 тыс. рублей; средства краевого бюджета  - 7 780,80 тыс. ру</w:t>
      </w:r>
      <w:r w:rsidRPr="007935CC">
        <w:rPr>
          <w:rFonts w:ascii="Times New Roman" w:hAnsi="Times New Roman" w:cs="Times New Roman"/>
          <w:sz w:val="30"/>
          <w:szCs w:val="30"/>
        </w:rPr>
        <w:t>б</w:t>
      </w:r>
      <w:r w:rsidRPr="007935CC">
        <w:rPr>
          <w:rFonts w:ascii="Times New Roman" w:hAnsi="Times New Roman" w:cs="Times New Roman"/>
          <w:sz w:val="30"/>
          <w:szCs w:val="30"/>
        </w:rPr>
        <w:t>лей, из них:</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2020 году – 3 929,30 тыс. рублей, в том числе средства бюджета города – 38,90 тыс. рублей; средства кр</w:t>
      </w:r>
      <w:r w:rsidRPr="007935CC">
        <w:rPr>
          <w:rFonts w:ascii="Times New Roman" w:hAnsi="Times New Roman" w:cs="Times New Roman"/>
          <w:sz w:val="30"/>
          <w:szCs w:val="30"/>
        </w:rPr>
        <w:t>а</w:t>
      </w:r>
      <w:r w:rsidRPr="007935CC">
        <w:rPr>
          <w:rFonts w:ascii="Times New Roman" w:hAnsi="Times New Roman" w:cs="Times New Roman"/>
          <w:sz w:val="30"/>
          <w:szCs w:val="30"/>
        </w:rPr>
        <w:t>евого бюджета – 3 890,40 тыс. рублей;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2021 году – 3 929,30 тыс. рублей, в том числе средства бюджета города – 38,90 тыс. рублей; средства кр</w:t>
      </w:r>
      <w:r w:rsidRPr="007935CC">
        <w:rPr>
          <w:rFonts w:ascii="Times New Roman" w:hAnsi="Times New Roman" w:cs="Times New Roman"/>
          <w:sz w:val="30"/>
          <w:szCs w:val="30"/>
        </w:rPr>
        <w:t>а</w:t>
      </w:r>
      <w:r w:rsidRPr="007935CC">
        <w:rPr>
          <w:rFonts w:ascii="Times New Roman" w:hAnsi="Times New Roman" w:cs="Times New Roman"/>
          <w:sz w:val="30"/>
          <w:szCs w:val="30"/>
        </w:rPr>
        <w:t>евого бюджета – 3 890,40 тыс. рублей;</w:t>
      </w:r>
    </w:p>
    <w:p w:rsidR="007935CC" w:rsidRPr="007935CC" w:rsidRDefault="007935CC" w:rsidP="007935CC">
      <w:pPr>
        <w:adjustRightInd/>
        <w:ind w:firstLine="709"/>
        <w:rPr>
          <w:rFonts w:ascii="Times New Roman" w:hAnsi="Times New Roman" w:cs="Times New Roman"/>
          <w:sz w:val="30"/>
          <w:szCs w:val="30"/>
        </w:rPr>
      </w:pPr>
      <w:hyperlink w:anchor="P1736" w:history="1">
        <w:r w:rsidRPr="007935CC">
          <w:rPr>
            <w:rFonts w:ascii="Times New Roman" w:hAnsi="Times New Roman" w:cs="Times New Roman"/>
            <w:sz w:val="30"/>
            <w:szCs w:val="30"/>
          </w:rPr>
          <w:t>мероприятие 2.1</w:t>
        </w:r>
      </w:hyperlink>
      <w:r w:rsidRPr="007935CC">
        <w:rPr>
          <w:rFonts w:ascii="Times New Roman" w:hAnsi="Times New Roman" w:cs="Times New Roman"/>
          <w:sz w:val="30"/>
          <w:szCs w:val="30"/>
        </w:rPr>
        <w:t>2. Создание новых мест в общеобразовательных организациях.</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рамках мероприятий, предусмотренных адресной инвестицио</w:t>
      </w:r>
      <w:r w:rsidRPr="007935CC">
        <w:rPr>
          <w:rFonts w:ascii="Times New Roman" w:hAnsi="Times New Roman" w:cs="Times New Roman"/>
          <w:sz w:val="30"/>
          <w:szCs w:val="30"/>
        </w:rPr>
        <w:t>н</w:t>
      </w:r>
      <w:r w:rsidRPr="007935CC">
        <w:rPr>
          <w:rFonts w:ascii="Times New Roman" w:hAnsi="Times New Roman" w:cs="Times New Roman"/>
          <w:sz w:val="30"/>
          <w:szCs w:val="30"/>
        </w:rPr>
        <w:t>ной программой города в 2020 году планируется строительство 1 общ</w:t>
      </w:r>
      <w:r w:rsidRPr="007935CC">
        <w:rPr>
          <w:rFonts w:ascii="Times New Roman" w:hAnsi="Times New Roman" w:cs="Times New Roman"/>
          <w:sz w:val="30"/>
          <w:szCs w:val="30"/>
        </w:rPr>
        <w:t>е</w:t>
      </w:r>
      <w:r w:rsidRPr="007935CC">
        <w:rPr>
          <w:rFonts w:ascii="Times New Roman" w:hAnsi="Times New Roman" w:cs="Times New Roman"/>
          <w:sz w:val="30"/>
          <w:szCs w:val="30"/>
        </w:rPr>
        <w:t>образовательного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Данное мероприятие направлено на снижение дефицита мест в общеобразовательных учреждениях в районах массовой застройки ж</w:t>
      </w:r>
      <w:r w:rsidRPr="007935CC">
        <w:rPr>
          <w:rFonts w:ascii="Times New Roman" w:hAnsi="Times New Roman" w:cs="Times New Roman"/>
          <w:sz w:val="30"/>
          <w:szCs w:val="30"/>
        </w:rPr>
        <w:t>и</w:t>
      </w:r>
      <w:r w:rsidRPr="007935CC">
        <w:rPr>
          <w:rFonts w:ascii="Times New Roman" w:hAnsi="Times New Roman" w:cs="Times New Roman"/>
          <w:sz w:val="30"/>
          <w:szCs w:val="30"/>
        </w:rPr>
        <w:t>лья.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Главным распорядителем бюджетных средств по данному мер</w:t>
      </w:r>
      <w:r w:rsidRPr="007935CC">
        <w:rPr>
          <w:rFonts w:ascii="Times New Roman" w:hAnsi="Times New Roman" w:cs="Times New Roman"/>
          <w:sz w:val="30"/>
          <w:szCs w:val="30"/>
        </w:rPr>
        <w:t>о</w:t>
      </w:r>
      <w:r w:rsidRPr="007935CC">
        <w:rPr>
          <w:rFonts w:ascii="Times New Roman" w:hAnsi="Times New Roman" w:cs="Times New Roman"/>
          <w:sz w:val="30"/>
          <w:szCs w:val="30"/>
        </w:rPr>
        <w:t>приятию является департамент градостро</w:t>
      </w:r>
      <w:r w:rsidRPr="007935CC">
        <w:rPr>
          <w:rFonts w:ascii="Times New Roman" w:hAnsi="Times New Roman" w:cs="Times New Roman"/>
          <w:sz w:val="30"/>
          <w:szCs w:val="30"/>
        </w:rPr>
        <w:t>и</w:t>
      </w:r>
      <w:r w:rsidRPr="007935CC">
        <w:rPr>
          <w:rFonts w:ascii="Times New Roman" w:hAnsi="Times New Roman" w:cs="Times New Roman"/>
          <w:sz w:val="30"/>
          <w:szCs w:val="30"/>
        </w:rPr>
        <w:t>тельства.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Исполнителями данного мероприятия являются департамент гр</w:t>
      </w:r>
      <w:r w:rsidRPr="007935CC">
        <w:rPr>
          <w:rFonts w:ascii="Times New Roman" w:hAnsi="Times New Roman" w:cs="Times New Roman"/>
          <w:sz w:val="30"/>
          <w:szCs w:val="30"/>
        </w:rPr>
        <w:t>а</w:t>
      </w:r>
      <w:r w:rsidRPr="007935CC">
        <w:rPr>
          <w:rFonts w:ascii="Times New Roman" w:hAnsi="Times New Roman" w:cs="Times New Roman"/>
          <w:sz w:val="30"/>
          <w:szCs w:val="30"/>
        </w:rPr>
        <w:t>достроительства и муниципальное казе</w:t>
      </w:r>
      <w:r w:rsidRPr="007935CC">
        <w:rPr>
          <w:rFonts w:ascii="Times New Roman" w:hAnsi="Times New Roman" w:cs="Times New Roman"/>
          <w:sz w:val="30"/>
          <w:szCs w:val="30"/>
        </w:rPr>
        <w:t>н</w:t>
      </w:r>
      <w:r w:rsidRPr="007935CC">
        <w:rPr>
          <w:rFonts w:ascii="Times New Roman" w:hAnsi="Times New Roman" w:cs="Times New Roman"/>
          <w:sz w:val="30"/>
          <w:szCs w:val="30"/>
        </w:rPr>
        <w:t>ное учреждение.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Общая сумма средств, выделенных на реализацию указанного м</w:t>
      </w:r>
      <w:r w:rsidRPr="007935CC">
        <w:rPr>
          <w:rFonts w:ascii="Times New Roman" w:hAnsi="Times New Roman" w:cs="Times New Roman"/>
          <w:sz w:val="30"/>
          <w:szCs w:val="30"/>
        </w:rPr>
        <w:t>е</w:t>
      </w:r>
      <w:r w:rsidRPr="007935CC">
        <w:rPr>
          <w:rFonts w:ascii="Times New Roman" w:hAnsi="Times New Roman" w:cs="Times New Roman"/>
          <w:sz w:val="30"/>
          <w:szCs w:val="30"/>
        </w:rPr>
        <w:t>роприятия в 2020 году, составляет 573 551,34 тыс. рублей, в том числе средства бюджета города – 172,01 тыс. рублей; средства краевого бю</w:t>
      </w:r>
      <w:r w:rsidRPr="007935CC">
        <w:rPr>
          <w:rFonts w:ascii="Times New Roman" w:hAnsi="Times New Roman" w:cs="Times New Roman"/>
          <w:sz w:val="30"/>
          <w:szCs w:val="30"/>
        </w:rPr>
        <w:t>д</w:t>
      </w:r>
      <w:r w:rsidRPr="007935CC">
        <w:rPr>
          <w:rFonts w:ascii="Times New Roman" w:hAnsi="Times New Roman" w:cs="Times New Roman"/>
          <w:sz w:val="30"/>
          <w:szCs w:val="30"/>
        </w:rPr>
        <w:t>жета – 143 344,83 тыс. рублей, средства федерального бюджета - 430 034,50 тыс. рублей;</w:t>
      </w:r>
    </w:p>
    <w:p w:rsidR="007935CC" w:rsidRPr="007935CC" w:rsidRDefault="007935CC" w:rsidP="007935CC">
      <w:pPr>
        <w:adjustRightInd/>
        <w:ind w:firstLine="709"/>
        <w:rPr>
          <w:rFonts w:ascii="Times New Roman" w:hAnsi="Times New Roman" w:cs="Times New Roman"/>
          <w:sz w:val="30"/>
          <w:szCs w:val="30"/>
        </w:rPr>
      </w:pPr>
      <w:hyperlink w:anchor="P1736" w:history="1">
        <w:r w:rsidRPr="007935CC">
          <w:rPr>
            <w:rFonts w:ascii="Times New Roman" w:hAnsi="Times New Roman" w:cs="Times New Roman"/>
            <w:sz w:val="30"/>
            <w:szCs w:val="30"/>
          </w:rPr>
          <w:t>мероприятие 2.1</w:t>
        </w:r>
      </w:hyperlink>
      <w:r w:rsidRPr="007935CC">
        <w:rPr>
          <w:rFonts w:ascii="Times New Roman" w:hAnsi="Times New Roman" w:cs="Times New Roman"/>
          <w:sz w:val="30"/>
          <w:szCs w:val="30"/>
        </w:rPr>
        <w:t>3. Создание новых мест в общеобразовательных организациях за счет средств краевого бюджета и средств бюджета г</w:t>
      </w:r>
      <w:r w:rsidRPr="007935CC">
        <w:rPr>
          <w:rFonts w:ascii="Times New Roman" w:hAnsi="Times New Roman" w:cs="Times New Roman"/>
          <w:sz w:val="30"/>
          <w:szCs w:val="30"/>
        </w:rPr>
        <w:t>о</w:t>
      </w:r>
      <w:r w:rsidRPr="007935CC">
        <w:rPr>
          <w:rFonts w:ascii="Times New Roman" w:hAnsi="Times New Roman" w:cs="Times New Roman"/>
          <w:sz w:val="30"/>
          <w:szCs w:val="30"/>
        </w:rPr>
        <w:t>рода.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рамках мероприятий, предусмотренных адресной инвестицио</w:t>
      </w:r>
      <w:r w:rsidRPr="007935CC">
        <w:rPr>
          <w:rFonts w:ascii="Times New Roman" w:hAnsi="Times New Roman" w:cs="Times New Roman"/>
          <w:sz w:val="30"/>
          <w:szCs w:val="30"/>
        </w:rPr>
        <w:t>н</w:t>
      </w:r>
      <w:r w:rsidRPr="007935CC">
        <w:rPr>
          <w:rFonts w:ascii="Times New Roman" w:hAnsi="Times New Roman" w:cs="Times New Roman"/>
          <w:sz w:val="30"/>
          <w:szCs w:val="30"/>
        </w:rPr>
        <w:t>ной программой города в 2020 году планируется строительство 1 общ</w:t>
      </w:r>
      <w:r w:rsidRPr="007935CC">
        <w:rPr>
          <w:rFonts w:ascii="Times New Roman" w:hAnsi="Times New Roman" w:cs="Times New Roman"/>
          <w:sz w:val="30"/>
          <w:szCs w:val="30"/>
        </w:rPr>
        <w:t>е</w:t>
      </w:r>
      <w:r w:rsidRPr="007935CC">
        <w:rPr>
          <w:rFonts w:ascii="Times New Roman" w:hAnsi="Times New Roman" w:cs="Times New Roman"/>
          <w:sz w:val="30"/>
          <w:szCs w:val="30"/>
        </w:rPr>
        <w:t>образовательного учреждения и приобретение 1 здания общеобразов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тельного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Данное мероприятие направлено на снижение дефицита мест в общеобразовательных учреждениях в районах массовой застройки ж</w:t>
      </w:r>
      <w:r w:rsidRPr="007935CC">
        <w:rPr>
          <w:rFonts w:ascii="Times New Roman" w:hAnsi="Times New Roman" w:cs="Times New Roman"/>
          <w:sz w:val="30"/>
          <w:szCs w:val="30"/>
        </w:rPr>
        <w:t>и</w:t>
      </w:r>
      <w:r w:rsidRPr="007935CC">
        <w:rPr>
          <w:rFonts w:ascii="Times New Roman" w:hAnsi="Times New Roman" w:cs="Times New Roman"/>
          <w:sz w:val="30"/>
          <w:szCs w:val="30"/>
        </w:rPr>
        <w:t>лья.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Главными распорядителями бюджетных средств по данному м</w:t>
      </w:r>
      <w:r w:rsidRPr="007935CC">
        <w:rPr>
          <w:rFonts w:ascii="Times New Roman" w:hAnsi="Times New Roman" w:cs="Times New Roman"/>
          <w:sz w:val="30"/>
          <w:szCs w:val="30"/>
        </w:rPr>
        <w:t>е</w:t>
      </w:r>
      <w:r w:rsidRPr="007935CC">
        <w:rPr>
          <w:rFonts w:ascii="Times New Roman" w:hAnsi="Times New Roman" w:cs="Times New Roman"/>
          <w:sz w:val="30"/>
          <w:szCs w:val="30"/>
        </w:rPr>
        <w:t>роприятию являются департамент градостроительства и департамент муниципального имущества и земельных отнош</w:t>
      </w:r>
      <w:r w:rsidRPr="007935CC">
        <w:rPr>
          <w:rFonts w:ascii="Times New Roman" w:hAnsi="Times New Roman" w:cs="Times New Roman"/>
          <w:sz w:val="30"/>
          <w:szCs w:val="30"/>
        </w:rPr>
        <w:t>е</w:t>
      </w:r>
      <w:r w:rsidRPr="007935CC">
        <w:rPr>
          <w:rFonts w:ascii="Times New Roman" w:hAnsi="Times New Roman" w:cs="Times New Roman"/>
          <w:sz w:val="30"/>
          <w:szCs w:val="30"/>
        </w:rPr>
        <w:t>ний.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Исполнителями данного мероприятия являются департамент гр</w:t>
      </w:r>
      <w:r w:rsidRPr="007935CC">
        <w:rPr>
          <w:rFonts w:ascii="Times New Roman" w:hAnsi="Times New Roman" w:cs="Times New Roman"/>
          <w:sz w:val="30"/>
          <w:szCs w:val="30"/>
        </w:rPr>
        <w:t>а</w:t>
      </w:r>
      <w:r w:rsidRPr="007935CC">
        <w:rPr>
          <w:rFonts w:ascii="Times New Roman" w:hAnsi="Times New Roman" w:cs="Times New Roman"/>
          <w:sz w:val="30"/>
          <w:szCs w:val="30"/>
        </w:rPr>
        <w:t>достроительства, департамент муниц</w:t>
      </w:r>
      <w:r w:rsidRPr="007935CC">
        <w:rPr>
          <w:rFonts w:ascii="Times New Roman" w:hAnsi="Times New Roman" w:cs="Times New Roman"/>
          <w:sz w:val="30"/>
          <w:szCs w:val="30"/>
        </w:rPr>
        <w:t>и</w:t>
      </w:r>
      <w:r w:rsidRPr="007935CC">
        <w:rPr>
          <w:rFonts w:ascii="Times New Roman" w:hAnsi="Times New Roman" w:cs="Times New Roman"/>
          <w:sz w:val="30"/>
          <w:szCs w:val="30"/>
        </w:rPr>
        <w:t>пального имущества и земельных отношений, муниципальное казенное учрежд</w:t>
      </w:r>
      <w:r w:rsidRPr="007935CC">
        <w:rPr>
          <w:rFonts w:ascii="Times New Roman" w:hAnsi="Times New Roman" w:cs="Times New Roman"/>
          <w:sz w:val="30"/>
          <w:szCs w:val="30"/>
        </w:rPr>
        <w:t>е</w:t>
      </w:r>
      <w:r w:rsidRPr="007935CC">
        <w:rPr>
          <w:rFonts w:ascii="Times New Roman" w:hAnsi="Times New Roman" w:cs="Times New Roman"/>
          <w:sz w:val="30"/>
          <w:szCs w:val="30"/>
        </w:rPr>
        <w:t>ние.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Общая сумма средств, выделенных на реализацию указанного м</w:t>
      </w:r>
      <w:r w:rsidRPr="007935CC">
        <w:rPr>
          <w:rFonts w:ascii="Times New Roman" w:hAnsi="Times New Roman" w:cs="Times New Roman"/>
          <w:sz w:val="30"/>
          <w:szCs w:val="30"/>
        </w:rPr>
        <w:t>е</w:t>
      </w:r>
      <w:r w:rsidRPr="007935CC">
        <w:rPr>
          <w:rFonts w:ascii="Times New Roman" w:hAnsi="Times New Roman" w:cs="Times New Roman"/>
          <w:sz w:val="30"/>
          <w:szCs w:val="30"/>
        </w:rPr>
        <w:t>роприятия в 2020 году, составляет 461 559,13 тыс. рублей, в том числе средства бюджета города – 138,43 тыс. рублей; средства краевого бю</w:t>
      </w:r>
      <w:r w:rsidRPr="007935CC">
        <w:rPr>
          <w:rFonts w:ascii="Times New Roman" w:hAnsi="Times New Roman" w:cs="Times New Roman"/>
          <w:sz w:val="30"/>
          <w:szCs w:val="30"/>
        </w:rPr>
        <w:t>д</w:t>
      </w:r>
      <w:r w:rsidRPr="007935CC">
        <w:rPr>
          <w:rFonts w:ascii="Times New Roman" w:hAnsi="Times New Roman" w:cs="Times New Roman"/>
          <w:sz w:val="30"/>
          <w:szCs w:val="30"/>
        </w:rPr>
        <w:t>жета – 461 420,70 тыс. рублей.</w:t>
      </w:r>
    </w:p>
    <w:p w:rsidR="007935CC" w:rsidRPr="007935CC" w:rsidRDefault="007935CC" w:rsidP="007935CC">
      <w:pPr>
        <w:adjustRightInd/>
        <w:ind w:firstLine="709"/>
        <w:rPr>
          <w:rFonts w:ascii="Times New Roman" w:hAnsi="Times New Roman" w:cs="Times New Roman"/>
          <w:sz w:val="30"/>
          <w:szCs w:val="30"/>
        </w:rPr>
      </w:pPr>
    </w:p>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Подпрограмма 3</w:t>
      </w:r>
    </w:p>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«Развитие дополнительного образования»</w:t>
      </w: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Паспорт подпрограммы 3</w:t>
      </w:r>
    </w:p>
    <w:p w:rsidR="007935CC" w:rsidRPr="007935CC" w:rsidRDefault="007935CC" w:rsidP="007935CC">
      <w:pPr>
        <w:adjustRightInd/>
        <w:ind w:firstLine="709"/>
        <w:rPr>
          <w:rFonts w:ascii="Times New Roman" w:hAnsi="Times New Roman" w:cs="Times New Roman"/>
          <w:sz w:val="30"/>
          <w:szCs w:val="3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right w:w="62" w:type="dxa"/>
        </w:tblCellMar>
        <w:tblLook w:val="0000" w:firstRow="0" w:lastRow="0" w:firstColumn="0" w:lastColumn="0" w:noHBand="0" w:noVBand="0"/>
      </w:tblPr>
      <w:tblGrid>
        <w:gridCol w:w="2835"/>
        <w:gridCol w:w="6521"/>
      </w:tblGrid>
      <w:tr w:rsidR="007935CC" w:rsidRPr="007935CC" w:rsidTr="007935CC">
        <w:tc>
          <w:tcPr>
            <w:tcW w:w="2835"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Наименование по</w:t>
            </w:r>
            <w:r w:rsidRPr="007935CC">
              <w:rPr>
                <w:rFonts w:ascii="Times New Roman" w:hAnsi="Times New Roman" w:cs="Times New Roman"/>
                <w:sz w:val="30"/>
                <w:szCs w:val="30"/>
              </w:rPr>
              <w:t>д</w:t>
            </w:r>
            <w:r w:rsidRPr="007935CC">
              <w:rPr>
                <w:rFonts w:ascii="Times New Roman" w:hAnsi="Times New Roman" w:cs="Times New Roman"/>
                <w:sz w:val="30"/>
                <w:szCs w:val="30"/>
              </w:rPr>
              <w:t>программы</w:t>
            </w:r>
          </w:p>
        </w:tc>
        <w:tc>
          <w:tcPr>
            <w:tcW w:w="6521" w:type="dxa"/>
          </w:tcPr>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«Развитие дополнительного образования»</w:t>
            </w:r>
          </w:p>
        </w:tc>
      </w:tr>
      <w:tr w:rsidR="007935CC" w:rsidRPr="007935CC" w:rsidTr="007935CC">
        <w:tc>
          <w:tcPr>
            <w:tcW w:w="2835"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Исполнители мер</w:t>
            </w:r>
            <w:r w:rsidRPr="007935CC">
              <w:rPr>
                <w:rFonts w:ascii="Times New Roman" w:hAnsi="Times New Roman" w:cs="Times New Roman"/>
                <w:sz w:val="30"/>
                <w:szCs w:val="30"/>
              </w:rPr>
              <w:t>о</w:t>
            </w:r>
            <w:r w:rsidRPr="007935CC">
              <w:rPr>
                <w:rFonts w:ascii="Times New Roman" w:hAnsi="Times New Roman" w:cs="Times New Roman"/>
                <w:sz w:val="30"/>
                <w:szCs w:val="30"/>
              </w:rPr>
              <w:t>приятий подпр</w:t>
            </w:r>
            <w:r w:rsidRPr="007935CC">
              <w:rPr>
                <w:rFonts w:ascii="Times New Roman" w:hAnsi="Times New Roman" w:cs="Times New Roman"/>
                <w:sz w:val="30"/>
                <w:szCs w:val="30"/>
              </w:rPr>
              <w:t>о</w:t>
            </w:r>
            <w:r w:rsidRPr="007935CC">
              <w:rPr>
                <w:rFonts w:ascii="Times New Roman" w:hAnsi="Times New Roman" w:cs="Times New Roman"/>
                <w:sz w:val="30"/>
                <w:szCs w:val="30"/>
              </w:rPr>
              <w:t>граммы</w:t>
            </w:r>
          </w:p>
        </w:tc>
        <w:tc>
          <w:tcPr>
            <w:tcW w:w="6521" w:type="dxa"/>
          </w:tcPr>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главное управление образования;</w:t>
            </w:r>
          </w:p>
          <w:p w:rsidR="007935CC" w:rsidRPr="007935CC" w:rsidRDefault="007935CC" w:rsidP="007935CC">
            <w:pPr>
              <w:adjustRightInd/>
              <w:ind w:firstLine="0"/>
              <w:rPr>
                <w:rFonts w:ascii="Times New Roman" w:hAnsi="Times New Roman" w:cs="Times New Roman"/>
                <w:sz w:val="30"/>
                <w:szCs w:val="30"/>
              </w:rPr>
            </w:pPr>
          </w:p>
        </w:tc>
      </w:tr>
      <w:tr w:rsidR="007935CC" w:rsidRPr="007935CC" w:rsidTr="007935CC">
        <w:tc>
          <w:tcPr>
            <w:tcW w:w="2835"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Цель подпрограммы</w:t>
            </w:r>
          </w:p>
        </w:tc>
        <w:tc>
          <w:tcPr>
            <w:tcW w:w="6521" w:type="dxa"/>
          </w:tcPr>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предоставление общедоступного и качественн</w:t>
            </w:r>
            <w:r w:rsidRPr="007935CC">
              <w:rPr>
                <w:rFonts w:ascii="Times New Roman" w:hAnsi="Times New Roman" w:cs="Times New Roman"/>
                <w:sz w:val="30"/>
                <w:szCs w:val="30"/>
              </w:rPr>
              <w:t>о</w:t>
            </w:r>
            <w:r w:rsidRPr="007935CC">
              <w:rPr>
                <w:rFonts w:ascii="Times New Roman" w:hAnsi="Times New Roman" w:cs="Times New Roman"/>
                <w:sz w:val="30"/>
                <w:szCs w:val="30"/>
              </w:rPr>
              <w:t>го дополнительного образования вне зависим</w:t>
            </w:r>
            <w:r w:rsidRPr="007935CC">
              <w:rPr>
                <w:rFonts w:ascii="Times New Roman" w:hAnsi="Times New Roman" w:cs="Times New Roman"/>
                <w:sz w:val="30"/>
                <w:szCs w:val="30"/>
              </w:rPr>
              <w:t>о</w:t>
            </w:r>
            <w:r w:rsidRPr="007935CC">
              <w:rPr>
                <w:rFonts w:ascii="Times New Roman" w:hAnsi="Times New Roman" w:cs="Times New Roman"/>
                <w:sz w:val="30"/>
                <w:szCs w:val="30"/>
              </w:rPr>
              <w:t>сти от места проживания, уровня достатка и состо</w:t>
            </w:r>
            <w:r w:rsidRPr="007935CC">
              <w:rPr>
                <w:rFonts w:ascii="Times New Roman" w:hAnsi="Times New Roman" w:cs="Times New Roman"/>
                <w:sz w:val="30"/>
                <w:szCs w:val="30"/>
              </w:rPr>
              <w:t>я</w:t>
            </w:r>
            <w:r w:rsidRPr="007935CC">
              <w:rPr>
                <w:rFonts w:ascii="Times New Roman" w:hAnsi="Times New Roman" w:cs="Times New Roman"/>
                <w:sz w:val="30"/>
                <w:szCs w:val="30"/>
              </w:rPr>
              <w:t>ния здоровья обучающихся</w:t>
            </w:r>
          </w:p>
        </w:tc>
      </w:tr>
      <w:tr w:rsidR="007935CC" w:rsidRPr="007935CC" w:rsidTr="007935CC">
        <w:tc>
          <w:tcPr>
            <w:tcW w:w="2835"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Задачи подпрогра</w:t>
            </w:r>
            <w:r w:rsidRPr="007935CC">
              <w:rPr>
                <w:rFonts w:ascii="Times New Roman" w:hAnsi="Times New Roman" w:cs="Times New Roman"/>
                <w:sz w:val="30"/>
                <w:szCs w:val="30"/>
              </w:rPr>
              <w:t>м</w:t>
            </w:r>
            <w:r w:rsidRPr="007935CC">
              <w:rPr>
                <w:rFonts w:ascii="Times New Roman" w:hAnsi="Times New Roman" w:cs="Times New Roman"/>
                <w:sz w:val="30"/>
                <w:szCs w:val="30"/>
              </w:rPr>
              <w:t>мы</w:t>
            </w:r>
          </w:p>
        </w:tc>
        <w:tc>
          <w:tcPr>
            <w:tcW w:w="6521" w:type="dxa"/>
          </w:tcPr>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1.Совершенствование системы дополнительного образования через обновление содержания и те</w:t>
            </w:r>
            <w:r w:rsidRPr="007935CC">
              <w:rPr>
                <w:rFonts w:ascii="Times New Roman" w:hAnsi="Times New Roman" w:cs="Times New Roman"/>
                <w:sz w:val="30"/>
                <w:szCs w:val="30"/>
              </w:rPr>
              <w:t>х</w:t>
            </w:r>
            <w:r w:rsidRPr="007935CC">
              <w:rPr>
                <w:rFonts w:ascii="Times New Roman" w:hAnsi="Times New Roman" w:cs="Times New Roman"/>
                <w:sz w:val="30"/>
                <w:szCs w:val="30"/>
              </w:rPr>
              <w:t>нологий работы с учащимися, внедрение совр</w:t>
            </w:r>
            <w:r w:rsidRPr="007935CC">
              <w:rPr>
                <w:rFonts w:ascii="Times New Roman" w:hAnsi="Times New Roman" w:cs="Times New Roman"/>
                <w:sz w:val="30"/>
                <w:szCs w:val="30"/>
              </w:rPr>
              <w:t>е</w:t>
            </w:r>
            <w:r w:rsidRPr="007935CC">
              <w:rPr>
                <w:rFonts w:ascii="Times New Roman" w:hAnsi="Times New Roman" w:cs="Times New Roman"/>
                <w:sz w:val="30"/>
                <w:szCs w:val="30"/>
              </w:rPr>
              <w:t>менных средств обучения, интеграцию межв</w:t>
            </w:r>
            <w:r w:rsidRPr="007935CC">
              <w:rPr>
                <w:rFonts w:ascii="Times New Roman" w:hAnsi="Times New Roman" w:cs="Times New Roman"/>
                <w:sz w:val="30"/>
                <w:szCs w:val="30"/>
              </w:rPr>
              <w:t>е</w:t>
            </w:r>
            <w:r w:rsidRPr="007935CC">
              <w:rPr>
                <w:rFonts w:ascii="Times New Roman" w:hAnsi="Times New Roman" w:cs="Times New Roman"/>
                <w:sz w:val="30"/>
                <w:szCs w:val="30"/>
              </w:rPr>
              <w:t>домственных ресурсов.</w:t>
            </w:r>
          </w:p>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2. Создание условий для выявления, поддержки       и сопровождения талантливых детей.</w:t>
            </w:r>
          </w:p>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3. Обеспечение муниципальной системы допо</w:t>
            </w:r>
            <w:r w:rsidRPr="007935CC">
              <w:rPr>
                <w:rFonts w:ascii="Times New Roman" w:hAnsi="Times New Roman" w:cs="Times New Roman"/>
                <w:sz w:val="30"/>
                <w:szCs w:val="30"/>
              </w:rPr>
              <w:t>л</w:t>
            </w:r>
            <w:r w:rsidRPr="007935CC">
              <w:rPr>
                <w:rFonts w:ascii="Times New Roman" w:hAnsi="Times New Roman" w:cs="Times New Roman"/>
                <w:sz w:val="30"/>
                <w:szCs w:val="30"/>
              </w:rPr>
              <w:t>нительного образования квалифицированными кадрами</w:t>
            </w:r>
          </w:p>
        </w:tc>
      </w:tr>
      <w:tr w:rsidR="007935CC" w:rsidRPr="007935CC" w:rsidTr="007935CC">
        <w:tc>
          <w:tcPr>
            <w:tcW w:w="2835"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Показатели резул</w:t>
            </w:r>
            <w:r w:rsidRPr="007935CC">
              <w:rPr>
                <w:rFonts w:ascii="Times New Roman" w:hAnsi="Times New Roman" w:cs="Times New Roman"/>
                <w:sz w:val="30"/>
                <w:szCs w:val="30"/>
              </w:rPr>
              <w:t>ь</w:t>
            </w:r>
            <w:r w:rsidRPr="007935CC">
              <w:rPr>
                <w:rFonts w:ascii="Times New Roman" w:hAnsi="Times New Roman" w:cs="Times New Roman"/>
                <w:sz w:val="30"/>
                <w:szCs w:val="30"/>
              </w:rPr>
              <w:t>тативности подпр</w:t>
            </w:r>
            <w:r w:rsidRPr="007935CC">
              <w:rPr>
                <w:rFonts w:ascii="Times New Roman" w:hAnsi="Times New Roman" w:cs="Times New Roman"/>
                <w:sz w:val="30"/>
                <w:szCs w:val="30"/>
              </w:rPr>
              <w:t>о</w:t>
            </w:r>
            <w:r w:rsidRPr="007935CC">
              <w:rPr>
                <w:rFonts w:ascii="Times New Roman" w:hAnsi="Times New Roman" w:cs="Times New Roman"/>
                <w:sz w:val="30"/>
                <w:szCs w:val="30"/>
              </w:rPr>
              <w:t>граммы</w:t>
            </w:r>
          </w:p>
        </w:tc>
        <w:tc>
          <w:tcPr>
            <w:tcW w:w="6521" w:type="dxa"/>
          </w:tcPr>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доля детей в возрасте 5–18 лет, получающих услуги по дополнительному образованию в м</w:t>
            </w:r>
            <w:r w:rsidRPr="007935CC">
              <w:rPr>
                <w:rFonts w:ascii="Times New Roman" w:hAnsi="Times New Roman" w:cs="Times New Roman"/>
                <w:sz w:val="30"/>
                <w:szCs w:val="30"/>
              </w:rPr>
              <w:t>у</w:t>
            </w:r>
            <w:r w:rsidRPr="007935CC">
              <w:rPr>
                <w:rFonts w:ascii="Times New Roman" w:hAnsi="Times New Roman" w:cs="Times New Roman"/>
                <w:sz w:val="30"/>
                <w:szCs w:val="30"/>
              </w:rPr>
              <w:t>ниципальных учреждениях дополнительного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разования, в общей численности детей данной возрастной группы, в том числе по годам:</w:t>
            </w:r>
          </w:p>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2020 год – 22,5%</w:t>
            </w:r>
          </w:p>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2021 год – 22,5%;</w:t>
            </w:r>
          </w:p>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2022 год – 22,5%;</w:t>
            </w:r>
          </w:p>
        </w:tc>
      </w:tr>
      <w:tr w:rsidR="007935CC" w:rsidRPr="007935CC" w:rsidTr="007935CC">
        <w:tc>
          <w:tcPr>
            <w:tcW w:w="2835" w:type="dxa"/>
            <w:tcBorders>
              <w:bottom w:val="single" w:sz="4" w:space="0" w:color="auto"/>
            </w:tcBorders>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Сроки реализации подпрограммы</w:t>
            </w:r>
          </w:p>
        </w:tc>
        <w:tc>
          <w:tcPr>
            <w:tcW w:w="6521" w:type="dxa"/>
            <w:tcBorders>
              <w:bottom w:val="single" w:sz="4" w:space="0" w:color="auto"/>
            </w:tcBorders>
          </w:tcPr>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2020 год и плановый период 2021–2022 годов</w:t>
            </w:r>
          </w:p>
        </w:tc>
      </w:tr>
      <w:tr w:rsidR="007935CC" w:rsidRPr="007935CC" w:rsidTr="007935CC">
        <w:tblPrEx>
          <w:tblBorders>
            <w:insideH w:val="nil"/>
          </w:tblBorders>
        </w:tblPrEx>
        <w:tc>
          <w:tcPr>
            <w:tcW w:w="2835" w:type="dxa"/>
            <w:tcBorders>
              <w:top w:val="single" w:sz="4" w:space="0" w:color="auto"/>
              <w:bottom w:val="single" w:sz="4" w:space="0" w:color="auto"/>
            </w:tcBorders>
            <w:shd w:val="clear" w:color="auto" w:fill="auto"/>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Объемы и источн</w:t>
            </w:r>
            <w:r w:rsidRPr="007935CC">
              <w:rPr>
                <w:rFonts w:ascii="Times New Roman" w:hAnsi="Times New Roman" w:cs="Times New Roman"/>
                <w:sz w:val="30"/>
                <w:szCs w:val="30"/>
              </w:rPr>
              <w:t>и</w:t>
            </w:r>
            <w:r w:rsidRPr="007935CC">
              <w:rPr>
                <w:rFonts w:ascii="Times New Roman" w:hAnsi="Times New Roman" w:cs="Times New Roman"/>
                <w:sz w:val="30"/>
                <w:szCs w:val="30"/>
              </w:rPr>
              <w:t>ки финансирования подпрограммы</w:t>
            </w:r>
          </w:p>
        </w:tc>
        <w:tc>
          <w:tcPr>
            <w:tcW w:w="6521" w:type="dxa"/>
            <w:tcBorders>
              <w:top w:val="single" w:sz="4" w:space="0" w:color="auto"/>
              <w:bottom w:val="single" w:sz="4" w:space="0" w:color="auto"/>
            </w:tcBorders>
            <w:shd w:val="clear" w:color="auto" w:fill="auto"/>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объем бюджетных ассигнований на реализацию подпрограммы составит 1 403 389,98 тыс. рублей (средства бюджета города), в том числе:</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на 2020 год всего – 467 796,66 тыс. рублей;</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на 2021 год всего – 467 796,66 тыс. рублей;</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на 2022 год всего – 467 796,66 тыс. рублей;</w:t>
            </w:r>
          </w:p>
        </w:tc>
      </w:tr>
    </w:tbl>
    <w:p w:rsidR="007935CC" w:rsidRPr="007935CC" w:rsidRDefault="007935CC" w:rsidP="007935CC">
      <w:pPr>
        <w:adjustRightInd/>
        <w:ind w:firstLine="709"/>
        <w:rPr>
          <w:rFonts w:ascii="Times New Roman" w:hAnsi="Times New Roman" w:cs="Times New Roman"/>
          <w:sz w:val="30"/>
          <w:szCs w:val="30"/>
        </w:rPr>
      </w:pPr>
    </w:p>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1. Постановка общегородской проблемы подпрограммы 3</w:t>
      </w:r>
    </w:p>
    <w:p w:rsidR="007935CC" w:rsidRPr="007935CC" w:rsidRDefault="007935CC" w:rsidP="007935CC">
      <w:pPr>
        <w:adjustRightInd/>
        <w:ind w:firstLine="709"/>
        <w:rPr>
          <w:rFonts w:ascii="Times New Roman" w:hAnsi="Times New Roman" w:cs="Times New Roman"/>
          <w:sz w:val="30"/>
          <w:szCs w:val="30"/>
        </w:rPr>
      </w:pP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Дополнительное образование сегодня – открытое вариативное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разование, наиболее полно обеспечива</w:t>
      </w:r>
      <w:r w:rsidRPr="007935CC">
        <w:rPr>
          <w:rFonts w:ascii="Times New Roman" w:hAnsi="Times New Roman" w:cs="Times New Roman"/>
          <w:sz w:val="30"/>
          <w:szCs w:val="30"/>
        </w:rPr>
        <w:t>ю</w:t>
      </w:r>
      <w:r w:rsidRPr="007935CC">
        <w:rPr>
          <w:rFonts w:ascii="Times New Roman" w:hAnsi="Times New Roman" w:cs="Times New Roman"/>
          <w:sz w:val="30"/>
          <w:szCs w:val="30"/>
        </w:rPr>
        <w:t>щее права человека на развитие и свободный выбор различных видов деятельности, в которых происх</w:t>
      </w:r>
      <w:r w:rsidRPr="007935CC">
        <w:rPr>
          <w:rFonts w:ascii="Times New Roman" w:hAnsi="Times New Roman" w:cs="Times New Roman"/>
          <w:sz w:val="30"/>
          <w:szCs w:val="30"/>
        </w:rPr>
        <w:t>о</w:t>
      </w:r>
      <w:r w:rsidRPr="007935CC">
        <w:rPr>
          <w:rFonts w:ascii="Times New Roman" w:hAnsi="Times New Roman" w:cs="Times New Roman"/>
          <w:sz w:val="30"/>
          <w:szCs w:val="30"/>
        </w:rPr>
        <w:t>дит личностное и профессиональное самоопределение детей и подрос</w:t>
      </w:r>
      <w:r w:rsidRPr="007935CC">
        <w:rPr>
          <w:rFonts w:ascii="Times New Roman" w:hAnsi="Times New Roman" w:cs="Times New Roman"/>
          <w:sz w:val="30"/>
          <w:szCs w:val="30"/>
        </w:rPr>
        <w:t>т</w:t>
      </w:r>
      <w:r w:rsidRPr="007935CC">
        <w:rPr>
          <w:rFonts w:ascii="Times New Roman" w:hAnsi="Times New Roman" w:cs="Times New Roman"/>
          <w:sz w:val="30"/>
          <w:szCs w:val="30"/>
        </w:rPr>
        <w:t>ков. Это уникальная и конкурентоспособная социальная практика наращивания мотивацио</w:t>
      </w:r>
      <w:r w:rsidRPr="007935CC">
        <w:rPr>
          <w:rFonts w:ascii="Times New Roman" w:hAnsi="Times New Roman" w:cs="Times New Roman"/>
          <w:sz w:val="30"/>
          <w:szCs w:val="30"/>
        </w:rPr>
        <w:t>н</w:t>
      </w:r>
      <w:r w:rsidRPr="007935CC">
        <w:rPr>
          <w:rFonts w:ascii="Times New Roman" w:hAnsi="Times New Roman" w:cs="Times New Roman"/>
          <w:sz w:val="30"/>
          <w:szCs w:val="30"/>
        </w:rPr>
        <w:t>ного потенциала личности и инновационного потенциала общества.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свободный личностный выбор деятельности, определяющей инд</w:t>
      </w:r>
      <w:r w:rsidRPr="007935CC">
        <w:rPr>
          <w:rFonts w:ascii="Times New Roman" w:hAnsi="Times New Roman" w:cs="Times New Roman"/>
          <w:sz w:val="30"/>
          <w:szCs w:val="30"/>
        </w:rPr>
        <w:t>и</w:t>
      </w:r>
      <w:r w:rsidRPr="007935CC">
        <w:rPr>
          <w:rFonts w:ascii="Times New Roman" w:hAnsi="Times New Roman" w:cs="Times New Roman"/>
          <w:sz w:val="30"/>
          <w:szCs w:val="30"/>
        </w:rPr>
        <w:t>видуальное развитие человека;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вариативность содержания и форм организации образовательного процесса;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доступность глобального знания и информации для каждого;</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адаптивность к возникающим изменениям.</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Меры, принимаемые государством по развитию системы дополн</w:t>
      </w:r>
      <w:r w:rsidRPr="007935CC">
        <w:rPr>
          <w:rFonts w:ascii="Times New Roman" w:hAnsi="Times New Roman" w:cs="Times New Roman"/>
          <w:sz w:val="30"/>
          <w:szCs w:val="30"/>
        </w:rPr>
        <w:t>и</w:t>
      </w:r>
      <w:r w:rsidRPr="007935CC">
        <w:rPr>
          <w:rFonts w:ascii="Times New Roman" w:hAnsi="Times New Roman" w:cs="Times New Roman"/>
          <w:sz w:val="30"/>
          <w:szCs w:val="30"/>
        </w:rPr>
        <w:t xml:space="preserve">тельного образования детей, нашли свое отражение в </w:t>
      </w:r>
      <w:hyperlink r:id="rId67" w:history="1">
        <w:r w:rsidRPr="007935CC">
          <w:rPr>
            <w:rFonts w:ascii="Times New Roman" w:hAnsi="Times New Roman" w:cs="Times New Roman"/>
            <w:sz w:val="30"/>
            <w:szCs w:val="30"/>
          </w:rPr>
          <w:t>Указе</w:t>
        </w:r>
      </w:hyperlink>
      <w:r w:rsidRPr="007935CC">
        <w:rPr>
          <w:rFonts w:ascii="Times New Roman" w:hAnsi="Times New Roman" w:cs="Times New Roman"/>
          <w:sz w:val="30"/>
          <w:szCs w:val="30"/>
        </w:rPr>
        <w:t xml:space="preserve"> Президента Российской Федерации от 07.05.2012 № 599 «О мерах по реализации госуда</w:t>
      </w:r>
      <w:r w:rsidRPr="007935CC">
        <w:rPr>
          <w:rFonts w:ascii="Times New Roman" w:hAnsi="Times New Roman" w:cs="Times New Roman"/>
          <w:sz w:val="30"/>
          <w:szCs w:val="30"/>
        </w:rPr>
        <w:t>р</w:t>
      </w:r>
      <w:r w:rsidRPr="007935CC">
        <w:rPr>
          <w:rFonts w:ascii="Times New Roman" w:hAnsi="Times New Roman" w:cs="Times New Roman"/>
          <w:sz w:val="30"/>
          <w:szCs w:val="30"/>
        </w:rPr>
        <w:t xml:space="preserve">ственной политики в области образования и науки»,  </w:t>
      </w:r>
      <w:hyperlink r:id="rId68" w:history="1">
        <w:r w:rsidRPr="007935CC">
          <w:rPr>
            <w:rFonts w:ascii="Times New Roman" w:hAnsi="Times New Roman" w:cs="Times New Roman"/>
            <w:sz w:val="30"/>
            <w:szCs w:val="30"/>
          </w:rPr>
          <w:t>Концепции</w:t>
        </w:r>
      </w:hyperlink>
      <w:r w:rsidRPr="007935CC">
        <w:rPr>
          <w:rFonts w:ascii="Times New Roman" w:hAnsi="Times New Roman" w:cs="Times New Roman"/>
          <w:sz w:val="30"/>
          <w:szCs w:val="30"/>
        </w:rPr>
        <w:t xml:space="preserve"> развития дополнительного образования детей, утвержденной распор</w:t>
      </w:r>
      <w:r w:rsidRPr="007935CC">
        <w:rPr>
          <w:rFonts w:ascii="Times New Roman" w:hAnsi="Times New Roman" w:cs="Times New Roman"/>
          <w:sz w:val="30"/>
          <w:szCs w:val="30"/>
        </w:rPr>
        <w:t>я</w:t>
      </w:r>
      <w:r w:rsidRPr="007935CC">
        <w:rPr>
          <w:rFonts w:ascii="Times New Roman" w:hAnsi="Times New Roman" w:cs="Times New Roman"/>
          <w:sz w:val="30"/>
          <w:szCs w:val="30"/>
        </w:rPr>
        <w:t>жением Правительства Ро</w:t>
      </w:r>
      <w:r w:rsidRPr="007935CC">
        <w:rPr>
          <w:rFonts w:ascii="Times New Roman" w:hAnsi="Times New Roman" w:cs="Times New Roman"/>
          <w:sz w:val="30"/>
          <w:szCs w:val="30"/>
        </w:rPr>
        <w:t>с</w:t>
      </w:r>
      <w:r w:rsidRPr="007935CC">
        <w:rPr>
          <w:rFonts w:ascii="Times New Roman" w:hAnsi="Times New Roman" w:cs="Times New Roman"/>
          <w:sz w:val="30"/>
          <w:szCs w:val="30"/>
        </w:rPr>
        <w:t>сийской Федерации от 04.09.2014 № 1726-рп, приоритетном проекте «Доступное дополнительное образование для д</w:t>
      </w:r>
      <w:r w:rsidRPr="007935CC">
        <w:rPr>
          <w:rFonts w:ascii="Times New Roman" w:hAnsi="Times New Roman" w:cs="Times New Roman"/>
          <w:sz w:val="30"/>
          <w:szCs w:val="30"/>
        </w:rPr>
        <w:t>е</w:t>
      </w:r>
      <w:r w:rsidRPr="007935CC">
        <w:rPr>
          <w:rFonts w:ascii="Times New Roman" w:hAnsi="Times New Roman" w:cs="Times New Roman"/>
          <w:sz w:val="30"/>
          <w:szCs w:val="30"/>
        </w:rPr>
        <w:t>тей», утвержденном протоколом президиума Совета при Президенте Российской Федерации по стратегическому развитию и приоритетным проектам от 30.11.2016 № 11.</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целях реализации задач федерального проекта «Успех каждого ребенка» национального проекта «Образования», увеличения охвата д</w:t>
      </w:r>
      <w:r w:rsidRPr="007935CC">
        <w:rPr>
          <w:rFonts w:ascii="Times New Roman" w:hAnsi="Times New Roman" w:cs="Times New Roman"/>
          <w:sz w:val="30"/>
          <w:szCs w:val="30"/>
        </w:rPr>
        <w:t>е</w:t>
      </w:r>
      <w:r w:rsidRPr="007935CC">
        <w:rPr>
          <w:rFonts w:ascii="Times New Roman" w:hAnsi="Times New Roman" w:cs="Times New Roman"/>
          <w:sz w:val="30"/>
          <w:szCs w:val="30"/>
        </w:rPr>
        <w:t>тей дополнительным образованием, в рамках мероприятий подпрогра</w:t>
      </w:r>
      <w:r w:rsidRPr="007935CC">
        <w:rPr>
          <w:rFonts w:ascii="Times New Roman" w:hAnsi="Times New Roman" w:cs="Times New Roman"/>
          <w:sz w:val="30"/>
          <w:szCs w:val="30"/>
        </w:rPr>
        <w:t>м</w:t>
      </w:r>
      <w:r w:rsidRPr="007935CC">
        <w:rPr>
          <w:rFonts w:ascii="Times New Roman" w:hAnsi="Times New Roman" w:cs="Times New Roman"/>
          <w:sz w:val="30"/>
          <w:szCs w:val="30"/>
        </w:rPr>
        <w:t>мы пл</w:t>
      </w:r>
      <w:r w:rsidRPr="007935CC">
        <w:rPr>
          <w:rFonts w:ascii="Times New Roman" w:hAnsi="Times New Roman" w:cs="Times New Roman"/>
          <w:sz w:val="30"/>
          <w:szCs w:val="30"/>
        </w:rPr>
        <w:t>а</w:t>
      </w:r>
      <w:r w:rsidRPr="007935CC">
        <w:rPr>
          <w:rFonts w:ascii="Times New Roman" w:hAnsi="Times New Roman" w:cs="Times New Roman"/>
          <w:sz w:val="30"/>
          <w:szCs w:val="30"/>
        </w:rPr>
        <w:t>нируется: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изменение содержания программ дополнительного образования для удовлетворения запросов потребит</w:t>
      </w:r>
      <w:r w:rsidRPr="007935CC">
        <w:rPr>
          <w:rFonts w:ascii="Times New Roman" w:hAnsi="Times New Roman" w:cs="Times New Roman"/>
          <w:sz w:val="30"/>
          <w:szCs w:val="30"/>
        </w:rPr>
        <w:t>е</w:t>
      </w:r>
      <w:r w:rsidRPr="007935CC">
        <w:rPr>
          <w:rFonts w:ascii="Times New Roman" w:hAnsi="Times New Roman" w:cs="Times New Roman"/>
          <w:sz w:val="30"/>
          <w:szCs w:val="30"/>
        </w:rPr>
        <w:t>лей образовательных услуг;</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внедрение сетевых и дистанционных программ;</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картирование услуг учреждений дополнительного образования н</w:t>
      </w:r>
      <w:r w:rsidRPr="007935CC">
        <w:rPr>
          <w:rFonts w:ascii="Times New Roman" w:hAnsi="Times New Roman" w:cs="Times New Roman"/>
          <w:sz w:val="30"/>
          <w:szCs w:val="30"/>
        </w:rPr>
        <w:t>е</w:t>
      </w:r>
      <w:r w:rsidRPr="007935CC">
        <w:rPr>
          <w:rFonts w:ascii="Times New Roman" w:hAnsi="Times New Roman" w:cs="Times New Roman"/>
          <w:sz w:val="30"/>
          <w:szCs w:val="30"/>
        </w:rPr>
        <w:t>государственного сектора, имеющих лицензию на право ведения обр</w:t>
      </w:r>
      <w:r w:rsidRPr="007935CC">
        <w:rPr>
          <w:rFonts w:ascii="Times New Roman" w:hAnsi="Times New Roman" w:cs="Times New Roman"/>
          <w:sz w:val="30"/>
          <w:szCs w:val="30"/>
        </w:rPr>
        <w:t>а</w:t>
      </w:r>
      <w:r w:rsidRPr="007935CC">
        <w:rPr>
          <w:rFonts w:ascii="Times New Roman" w:hAnsi="Times New Roman" w:cs="Times New Roman"/>
          <w:sz w:val="30"/>
          <w:szCs w:val="30"/>
        </w:rPr>
        <w:t>зовательной деятельности;</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разработка системы нормативного регулирования использования потенциала негосударственного сектора дополнительного образования в расширении спектра услуг.</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Это позволит сделать дополнительное образование более привл</w:t>
      </w:r>
      <w:r w:rsidRPr="007935CC">
        <w:rPr>
          <w:rFonts w:ascii="Times New Roman" w:hAnsi="Times New Roman" w:cs="Times New Roman"/>
          <w:sz w:val="30"/>
          <w:szCs w:val="30"/>
        </w:rPr>
        <w:t>е</w:t>
      </w:r>
      <w:r w:rsidRPr="007935CC">
        <w:rPr>
          <w:rFonts w:ascii="Times New Roman" w:hAnsi="Times New Roman" w:cs="Times New Roman"/>
          <w:sz w:val="30"/>
          <w:szCs w:val="30"/>
        </w:rPr>
        <w:t>кательным, удобным, комфортным, максимально удовлетворяющим п</w:t>
      </w:r>
      <w:r w:rsidRPr="007935CC">
        <w:rPr>
          <w:rFonts w:ascii="Times New Roman" w:hAnsi="Times New Roman" w:cs="Times New Roman"/>
          <w:sz w:val="30"/>
          <w:szCs w:val="30"/>
        </w:rPr>
        <w:t>о</w:t>
      </w:r>
      <w:r w:rsidRPr="007935CC">
        <w:rPr>
          <w:rFonts w:ascii="Times New Roman" w:hAnsi="Times New Roman" w:cs="Times New Roman"/>
          <w:sz w:val="30"/>
          <w:szCs w:val="30"/>
        </w:rPr>
        <w:t>требности и интересы детей и родителей.</w:t>
      </w:r>
    </w:p>
    <w:p w:rsidR="007935CC" w:rsidRPr="007935CC" w:rsidRDefault="007935CC" w:rsidP="007935CC">
      <w:pPr>
        <w:adjustRightInd/>
        <w:ind w:firstLine="709"/>
        <w:rPr>
          <w:rFonts w:ascii="Times New Roman" w:hAnsi="Times New Roman" w:cs="Times New Roman"/>
          <w:sz w:val="30"/>
          <w:szCs w:val="30"/>
        </w:rPr>
      </w:pPr>
    </w:p>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2. Основная цель, задачи, сроки выполнения и показатели</w:t>
      </w:r>
    </w:p>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результативности подпрограммы 3</w:t>
      </w:r>
    </w:p>
    <w:p w:rsidR="007935CC" w:rsidRPr="007935CC" w:rsidRDefault="007935CC" w:rsidP="007935CC">
      <w:pPr>
        <w:adjustRightInd/>
        <w:ind w:firstLine="709"/>
        <w:rPr>
          <w:rFonts w:ascii="Times New Roman" w:hAnsi="Times New Roman" w:cs="Times New Roman"/>
          <w:sz w:val="30"/>
          <w:szCs w:val="30"/>
        </w:rPr>
      </w:pP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Цель подпрограммы – предоставление общедоступного и кач</w:t>
      </w:r>
      <w:r w:rsidRPr="007935CC">
        <w:rPr>
          <w:rFonts w:ascii="Times New Roman" w:hAnsi="Times New Roman" w:cs="Times New Roman"/>
          <w:sz w:val="30"/>
          <w:szCs w:val="30"/>
        </w:rPr>
        <w:t>е</w:t>
      </w:r>
      <w:r w:rsidRPr="007935CC">
        <w:rPr>
          <w:rFonts w:ascii="Times New Roman" w:hAnsi="Times New Roman" w:cs="Times New Roman"/>
          <w:sz w:val="30"/>
          <w:szCs w:val="30"/>
        </w:rPr>
        <w:t>ственного дополнительного образования вне зависимости от места пр</w:t>
      </w:r>
      <w:r w:rsidRPr="007935CC">
        <w:rPr>
          <w:rFonts w:ascii="Times New Roman" w:hAnsi="Times New Roman" w:cs="Times New Roman"/>
          <w:sz w:val="30"/>
          <w:szCs w:val="30"/>
        </w:rPr>
        <w:t>о</w:t>
      </w:r>
      <w:r w:rsidRPr="007935CC">
        <w:rPr>
          <w:rFonts w:ascii="Times New Roman" w:hAnsi="Times New Roman" w:cs="Times New Roman"/>
          <w:sz w:val="30"/>
          <w:szCs w:val="30"/>
        </w:rPr>
        <w:t>живания, уровня достатка и состояния здоровья обуч</w:t>
      </w:r>
      <w:r w:rsidRPr="007935CC">
        <w:rPr>
          <w:rFonts w:ascii="Times New Roman" w:hAnsi="Times New Roman" w:cs="Times New Roman"/>
          <w:sz w:val="30"/>
          <w:szCs w:val="30"/>
        </w:rPr>
        <w:t>а</w:t>
      </w:r>
      <w:r w:rsidRPr="007935CC">
        <w:rPr>
          <w:rFonts w:ascii="Times New Roman" w:hAnsi="Times New Roman" w:cs="Times New Roman"/>
          <w:sz w:val="30"/>
          <w:szCs w:val="30"/>
        </w:rPr>
        <w:t>ющихся.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Задачи:</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совершенствование системы дополнительного образования через обновление содержания и технологий р</w:t>
      </w:r>
      <w:r w:rsidRPr="007935CC">
        <w:rPr>
          <w:rFonts w:ascii="Times New Roman" w:hAnsi="Times New Roman" w:cs="Times New Roman"/>
          <w:sz w:val="30"/>
          <w:szCs w:val="30"/>
        </w:rPr>
        <w:t>а</w:t>
      </w:r>
      <w:r w:rsidRPr="007935CC">
        <w:rPr>
          <w:rFonts w:ascii="Times New Roman" w:hAnsi="Times New Roman" w:cs="Times New Roman"/>
          <w:sz w:val="30"/>
          <w:szCs w:val="30"/>
        </w:rPr>
        <w:t>боты с учащимися, внедрение современных средств обучения, интеграцию межведомственных ресу</w:t>
      </w:r>
      <w:r w:rsidRPr="007935CC">
        <w:rPr>
          <w:rFonts w:ascii="Times New Roman" w:hAnsi="Times New Roman" w:cs="Times New Roman"/>
          <w:sz w:val="30"/>
          <w:szCs w:val="30"/>
        </w:rPr>
        <w:t>р</w:t>
      </w:r>
      <w:r w:rsidRPr="007935CC">
        <w:rPr>
          <w:rFonts w:ascii="Times New Roman" w:hAnsi="Times New Roman" w:cs="Times New Roman"/>
          <w:sz w:val="30"/>
          <w:szCs w:val="30"/>
        </w:rPr>
        <w:t>сов;</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создание условий для выявления, поддержки и сопровождения т</w:t>
      </w:r>
      <w:r w:rsidRPr="007935CC">
        <w:rPr>
          <w:rFonts w:ascii="Times New Roman" w:hAnsi="Times New Roman" w:cs="Times New Roman"/>
          <w:sz w:val="30"/>
          <w:szCs w:val="30"/>
        </w:rPr>
        <w:t>а</w:t>
      </w:r>
      <w:r w:rsidRPr="007935CC">
        <w:rPr>
          <w:rFonts w:ascii="Times New Roman" w:hAnsi="Times New Roman" w:cs="Times New Roman"/>
          <w:sz w:val="30"/>
          <w:szCs w:val="30"/>
        </w:rPr>
        <w:t>лантливых детей;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обеспечение муниципальной системы дополнительного 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ния квалифицированными кадрами.</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Цель и основные задачи подпрограммы определены с учетом ре</w:t>
      </w:r>
      <w:r w:rsidRPr="007935CC">
        <w:rPr>
          <w:rFonts w:ascii="Times New Roman" w:hAnsi="Times New Roman" w:cs="Times New Roman"/>
          <w:sz w:val="30"/>
          <w:szCs w:val="30"/>
        </w:rPr>
        <w:t>а</w:t>
      </w:r>
      <w:r w:rsidRPr="007935CC">
        <w:rPr>
          <w:rFonts w:ascii="Times New Roman" w:hAnsi="Times New Roman" w:cs="Times New Roman"/>
          <w:sz w:val="30"/>
          <w:szCs w:val="30"/>
        </w:rPr>
        <w:t>лизации стратегических целей и задач в области образования, обозн</w:t>
      </w:r>
      <w:r w:rsidRPr="007935CC">
        <w:rPr>
          <w:rFonts w:ascii="Times New Roman" w:hAnsi="Times New Roman" w:cs="Times New Roman"/>
          <w:sz w:val="30"/>
          <w:szCs w:val="30"/>
        </w:rPr>
        <w:t>а</w:t>
      </w:r>
      <w:r w:rsidRPr="007935CC">
        <w:rPr>
          <w:rFonts w:ascii="Times New Roman" w:hAnsi="Times New Roman" w:cs="Times New Roman"/>
          <w:sz w:val="30"/>
          <w:szCs w:val="30"/>
        </w:rPr>
        <w:t>ченных в Стратегии социально-экономического развития города Кра</w:t>
      </w:r>
      <w:r w:rsidRPr="007935CC">
        <w:rPr>
          <w:rFonts w:ascii="Times New Roman" w:hAnsi="Times New Roman" w:cs="Times New Roman"/>
          <w:sz w:val="30"/>
          <w:szCs w:val="30"/>
        </w:rPr>
        <w:t>с</w:t>
      </w:r>
      <w:r w:rsidRPr="007935CC">
        <w:rPr>
          <w:rFonts w:ascii="Times New Roman" w:hAnsi="Times New Roman" w:cs="Times New Roman"/>
          <w:sz w:val="30"/>
          <w:szCs w:val="30"/>
        </w:rPr>
        <w:t>ноярска до 2030 года, утвержденной решением Красноярского горо</w:t>
      </w:r>
      <w:r w:rsidRPr="007935CC">
        <w:rPr>
          <w:rFonts w:ascii="Times New Roman" w:hAnsi="Times New Roman" w:cs="Times New Roman"/>
          <w:sz w:val="30"/>
          <w:szCs w:val="30"/>
        </w:rPr>
        <w:t>д</w:t>
      </w:r>
      <w:r w:rsidRPr="007935CC">
        <w:rPr>
          <w:rFonts w:ascii="Times New Roman" w:hAnsi="Times New Roman" w:cs="Times New Roman"/>
          <w:sz w:val="30"/>
          <w:szCs w:val="30"/>
        </w:rPr>
        <w:t>ского Совета депутатов от 18.06.2019 № 3-42.</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Показатели результативности подпрограммы: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доля детей в возрасте 5–18 лет, получающих услуги по дополн</w:t>
      </w:r>
      <w:r w:rsidRPr="007935CC">
        <w:rPr>
          <w:rFonts w:ascii="Times New Roman" w:hAnsi="Times New Roman" w:cs="Times New Roman"/>
          <w:sz w:val="30"/>
          <w:szCs w:val="30"/>
        </w:rPr>
        <w:t>и</w:t>
      </w:r>
      <w:r w:rsidRPr="007935CC">
        <w:rPr>
          <w:rFonts w:ascii="Times New Roman" w:hAnsi="Times New Roman" w:cs="Times New Roman"/>
          <w:sz w:val="30"/>
          <w:szCs w:val="30"/>
        </w:rPr>
        <w:t>тельному образованию в муниципальных учреждениях дополнительн</w:t>
      </w:r>
      <w:r w:rsidRPr="007935CC">
        <w:rPr>
          <w:rFonts w:ascii="Times New Roman" w:hAnsi="Times New Roman" w:cs="Times New Roman"/>
          <w:sz w:val="30"/>
          <w:szCs w:val="30"/>
        </w:rPr>
        <w:t>о</w:t>
      </w:r>
      <w:r w:rsidRPr="007935CC">
        <w:rPr>
          <w:rFonts w:ascii="Times New Roman" w:hAnsi="Times New Roman" w:cs="Times New Roman"/>
          <w:sz w:val="30"/>
          <w:szCs w:val="30"/>
        </w:rPr>
        <w:t>го образования, в общей численности детей данной возрастной группы.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Срок реализации подпрограммы: 2020 год и плановый период 2021–2022 годов.</w:t>
      </w: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0"/>
        <w:jc w:val="center"/>
        <w:outlineLvl w:val="2"/>
        <w:rPr>
          <w:rFonts w:ascii="Times New Roman" w:hAnsi="Times New Roman" w:cs="Times New Roman"/>
          <w:sz w:val="30"/>
          <w:szCs w:val="30"/>
        </w:rPr>
      </w:pPr>
      <w:r w:rsidRPr="007935CC">
        <w:rPr>
          <w:rFonts w:ascii="Times New Roman" w:hAnsi="Times New Roman" w:cs="Times New Roman"/>
          <w:sz w:val="30"/>
          <w:szCs w:val="30"/>
        </w:rPr>
        <w:t>3. Механизм реализации подпрограммы 3</w:t>
      </w: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Исполнители подпрограммы – главное управление образования,  муниципальные образовательные учр</w:t>
      </w:r>
      <w:r w:rsidRPr="007935CC">
        <w:rPr>
          <w:rFonts w:ascii="Times New Roman" w:hAnsi="Times New Roman" w:cs="Times New Roman"/>
          <w:sz w:val="30"/>
          <w:szCs w:val="30"/>
        </w:rPr>
        <w:t>е</w:t>
      </w:r>
      <w:r w:rsidRPr="007935CC">
        <w:rPr>
          <w:rFonts w:ascii="Times New Roman" w:hAnsi="Times New Roman" w:cs="Times New Roman"/>
          <w:sz w:val="30"/>
          <w:szCs w:val="30"/>
        </w:rPr>
        <w:t>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Главное управление образования и муниципальные образовател</w:t>
      </w:r>
      <w:r w:rsidRPr="007935CC">
        <w:rPr>
          <w:rFonts w:ascii="Times New Roman" w:hAnsi="Times New Roman" w:cs="Times New Roman"/>
          <w:sz w:val="30"/>
          <w:szCs w:val="30"/>
        </w:rPr>
        <w:t>ь</w:t>
      </w:r>
      <w:r w:rsidRPr="007935CC">
        <w:rPr>
          <w:rFonts w:ascii="Times New Roman" w:hAnsi="Times New Roman" w:cs="Times New Roman"/>
          <w:sz w:val="30"/>
          <w:szCs w:val="30"/>
        </w:rPr>
        <w:t>ные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разрабатывают соответствующие правовые акты, регулирующие процедуры исполнения мероприятий по</w:t>
      </w:r>
      <w:r w:rsidRPr="007935CC">
        <w:rPr>
          <w:rFonts w:ascii="Times New Roman" w:hAnsi="Times New Roman" w:cs="Times New Roman"/>
          <w:sz w:val="30"/>
          <w:szCs w:val="30"/>
        </w:rPr>
        <w:t>д</w:t>
      </w:r>
      <w:r w:rsidRPr="007935CC">
        <w:rPr>
          <w:rFonts w:ascii="Times New Roman" w:hAnsi="Times New Roman" w:cs="Times New Roman"/>
          <w:sz w:val="30"/>
          <w:szCs w:val="30"/>
        </w:rPr>
        <w:t>программы;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заключают договоры (контракты) на поставки товаров (выполн</w:t>
      </w:r>
      <w:r w:rsidRPr="007935CC">
        <w:rPr>
          <w:rFonts w:ascii="Times New Roman" w:hAnsi="Times New Roman" w:cs="Times New Roman"/>
          <w:sz w:val="30"/>
          <w:szCs w:val="30"/>
        </w:rPr>
        <w:t>е</w:t>
      </w:r>
      <w:r w:rsidRPr="007935CC">
        <w:rPr>
          <w:rFonts w:ascii="Times New Roman" w:hAnsi="Times New Roman" w:cs="Times New Roman"/>
          <w:sz w:val="30"/>
          <w:szCs w:val="30"/>
        </w:rPr>
        <w:t>ние работ, оказание услуг) с поставщиками (подрядчиками, исполнит</w:t>
      </w:r>
      <w:r w:rsidRPr="007935CC">
        <w:rPr>
          <w:rFonts w:ascii="Times New Roman" w:hAnsi="Times New Roman" w:cs="Times New Roman"/>
          <w:sz w:val="30"/>
          <w:szCs w:val="30"/>
        </w:rPr>
        <w:t>е</w:t>
      </w:r>
      <w:r w:rsidRPr="007935CC">
        <w:rPr>
          <w:rFonts w:ascii="Times New Roman" w:hAnsi="Times New Roman" w:cs="Times New Roman"/>
          <w:sz w:val="30"/>
          <w:szCs w:val="30"/>
        </w:rPr>
        <w:t>лями), необходимые для реализации мероприятий подпрограммы;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осуществляют технический надзор за работами по капитальному ремонту;</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осуществляют приемку поставленных товаров, выполненных р</w:t>
      </w:r>
      <w:r w:rsidRPr="007935CC">
        <w:rPr>
          <w:rFonts w:ascii="Times New Roman" w:hAnsi="Times New Roman" w:cs="Times New Roman"/>
          <w:sz w:val="30"/>
          <w:szCs w:val="30"/>
        </w:rPr>
        <w:t>а</w:t>
      </w:r>
      <w:r w:rsidRPr="007935CC">
        <w:rPr>
          <w:rFonts w:ascii="Times New Roman" w:hAnsi="Times New Roman" w:cs="Times New Roman"/>
          <w:sz w:val="30"/>
          <w:szCs w:val="30"/>
        </w:rPr>
        <w:t>бот, оказанных услуг;</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выбирают площадки, контролируют осуществление ремонтных              и строительных работ, подготовку кадров для новых и капитально о</w:t>
      </w:r>
      <w:r w:rsidRPr="007935CC">
        <w:rPr>
          <w:rFonts w:ascii="Times New Roman" w:hAnsi="Times New Roman" w:cs="Times New Roman"/>
          <w:sz w:val="30"/>
          <w:szCs w:val="30"/>
        </w:rPr>
        <w:t>т</w:t>
      </w:r>
      <w:r w:rsidRPr="007935CC">
        <w:rPr>
          <w:rFonts w:ascii="Times New Roman" w:hAnsi="Times New Roman" w:cs="Times New Roman"/>
          <w:sz w:val="30"/>
          <w:szCs w:val="30"/>
        </w:rPr>
        <w:t>ремонтированных учреждений.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Муниципальные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заключают договоры (контракты) на поставки товаров (выполн</w:t>
      </w:r>
      <w:r w:rsidRPr="007935CC">
        <w:rPr>
          <w:rFonts w:ascii="Times New Roman" w:hAnsi="Times New Roman" w:cs="Times New Roman"/>
          <w:sz w:val="30"/>
          <w:szCs w:val="30"/>
        </w:rPr>
        <w:t>е</w:t>
      </w:r>
      <w:r w:rsidRPr="007935CC">
        <w:rPr>
          <w:rFonts w:ascii="Times New Roman" w:hAnsi="Times New Roman" w:cs="Times New Roman"/>
          <w:sz w:val="30"/>
          <w:szCs w:val="30"/>
        </w:rPr>
        <w:t>ние работ, оказание услуг) с поставщиками (подрядчиками, исполнит</w:t>
      </w:r>
      <w:r w:rsidRPr="007935CC">
        <w:rPr>
          <w:rFonts w:ascii="Times New Roman" w:hAnsi="Times New Roman" w:cs="Times New Roman"/>
          <w:sz w:val="30"/>
          <w:szCs w:val="30"/>
        </w:rPr>
        <w:t>е</w:t>
      </w:r>
      <w:r w:rsidRPr="007935CC">
        <w:rPr>
          <w:rFonts w:ascii="Times New Roman" w:hAnsi="Times New Roman" w:cs="Times New Roman"/>
          <w:sz w:val="30"/>
          <w:szCs w:val="30"/>
        </w:rPr>
        <w:t>лями), необходимые для реализации мероприятий подпрограммы;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осуществляют приемку поставленных товаров, выполненных р</w:t>
      </w:r>
      <w:r w:rsidRPr="007935CC">
        <w:rPr>
          <w:rFonts w:ascii="Times New Roman" w:hAnsi="Times New Roman" w:cs="Times New Roman"/>
          <w:sz w:val="30"/>
          <w:szCs w:val="30"/>
        </w:rPr>
        <w:t>а</w:t>
      </w:r>
      <w:r w:rsidRPr="007935CC">
        <w:rPr>
          <w:rFonts w:ascii="Times New Roman" w:hAnsi="Times New Roman" w:cs="Times New Roman"/>
          <w:sz w:val="30"/>
          <w:szCs w:val="30"/>
        </w:rPr>
        <w:t>бот, оказанных услуг.</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Контроль за использованием средств бюджета города в рамках р</w:t>
      </w:r>
      <w:r w:rsidRPr="007935CC">
        <w:rPr>
          <w:rFonts w:ascii="Times New Roman" w:hAnsi="Times New Roman" w:cs="Times New Roman"/>
          <w:sz w:val="30"/>
          <w:szCs w:val="30"/>
        </w:rPr>
        <w:t>е</w:t>
      </w:r>
      <w:r w:rsidRPr="007935CC">
        <w:rPr>
          <w:rFonts w:ascii="Times New Roman" w:hAnsi="Times New Roman" w:cs="Times New Roman"/>
          <w:sz w:val="30"/>
          <w:szCs w:val="30"/>
        </w:rPr>
        <w:t>ализации мероприятий подпрограммы осуществляется в соответствии              с бюджетным законодательством и закон</w:t>
      </w:r>
      <w:r w:rsidRPr="007935CC">
        <w:rPr>
          <w:rFonts w:ascii="Times New Roman" w:hAnsi="Times New Roman" w:cs="Times New Roman"/>
          <w:sz w:val="30"/>
          <w:szCs w:val="30"/>
        </w:rPr>
        <w:t>о</w:t>
      </w:r>
      <w:r w:rsidRPr="007935CC">
        <w:rPr>
          <w:rFonts w:ascii="Times New Roman" w:hAnsi="Times New Roman" w:cs="Times New Roman"/>
          <w:sz w:val="30"/>
          <w:szCs w:val="30"/>
        </w:rPr>
        <w:t>дательством в сфере закупок товаров, работ, услуг для муниципальных нужд в соответствии с Фед</w:t>
      </w:r>
      <w:r w:rsidRPr="007935CC">
        <w:rPr>
          <w:rFonts w:ascii="Times New Roman" w:hAnsi="Times New Roman" w:cs="Times New Roman"/>
          <w:sz w:val="30"/>
          <w:szCs w:val="30"/>
        </w:rPr>
        <w:t>е</w:t>
      </w:r>
      <w:r w:rsidRPr="007935CC">
        <w:rPr>
          <w:rFonts w:ascii="Times New Roman" w:hAnsi="Times New Roman" w:cs="Times New Roman"/>
          <w:sz w:val="30"/>
          <w:szCs w:val="30"/>
        </w:rPr>
        <w:t xml:space="preserve">ральными законами от 05.04.2013 </w:t>
      </w:r>
      <w:hyperlink r:id="rId69" w:history="1">
        <w:r w:rsidRPr="007935CC">
          <w:rPr>
            <w:rFonts w:ascii="Times New Roman" w:hAnsi="Times New Roman" w:cs="Times New Roman"/>
            <w:sz w:val="30"/>
            <w:szCs w:val="30"/>
          </w:rPr>
          <w:t>№ 44-ФЗ</w:t>
        </w:r>
      </w:hyperlink>
      <w:r w:rsidRPr="007935CC">
        <w:rPr>
          <w:rFonts w:ascii="Times New Roman" w:hAnsi="Times New Roman" w:cs="Times New Roman"/>
          <w:sz w:val="30"/>
          <w:szCs w:val="30"/>
        </w:rPr>
        <w:t xml:space="preserve"> «О контрактной системе              в сфере з</w:t>
      </w:r>
      <w:r w:rsidRPr="007935CC">
        <w:rPr>
          <w:rFonts w:ascii="Times New Roman" w:hAnsi="Times New Roman" w:cs="Times New Roman"/>
          <w:sz w:val="30"/>
          <w:szCs w:val="30"/>
        </w:rPr>
        <w:t>а</w:t>
      </w:r>
      <w:r w:rsidRPr="007935CC">
        <w:rPr>
          <w:rFonts w:ascii="Times New Roman" w:hAnsi="Times New Roman" w:cs="Times New Roman"/>
          <w:sz w:val="30"/>
          <w:szCs w:val="30"/>
        </w:rPr>
        <w:t xml:space="preserve">купок товаров, работ, услуг для обеспечения государственных и муниципальных нужд», от 18.07.2011 </w:t>
      </w:r>
      <w:hyperlink r:id="rId70" w:history="1">
        <w:r w:rsidRPr="007935CC">
          <w:rPr>
            <w:rFonts w:ascii="Times New Roman" w:hAnsi="Times New Roman" w:cs="Times New Roman"/>
            <w:sz w:val="30"/>
            <w:szCs w:val="30"/>
          </w:rPr>
          <w:t>№ 223-ФЗ</w:t>
        </w:r>
      </w:hyperlink>
      <w:r w:rsidRPr="007935CC">
        <w:rPr>
          <w:rFonts w:ascii="Times New Roman" w:hAnsi="Times New Roman" w:cs="Times New Roman"/>
          <w:sz w:val="30"/>
          <w:szCs w:val="30"/>
        </w:rPr>
        <w:t xml:space="preserve"> «О закупках товаров, работ, услуг отдельными видами юрид</w:t>
      </w:r>
      <w:r w:rsidRPr="007935CC">
        <w:rPr>
          <w:rFonts w:ascii="Times New Roman" w:hAnsi="Times New Roman" w:cs="Times New Roman"/>
          <w:sz w:val="30"/>
          <w:szCs w:val="30"/>
        </w:rPr>
        <w:t>и</w:t>
      </w:r>
      <w:r w:rsidRPr="007935CC">
        <w:rPr>
          <w:rFonts w:ascii="Times New Roman" w:hAnsi="Times New Roman" w:cs="Times New Roman"/>
          <w:sz w:val="30"/>
          <w:szCs w:val="30"/>
        </w:rPr>
        <w:t>ческих лиц».</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Функции заказчика при выполнении мероприятий подпрограммы осуществляют исполнители подпрограммы, муниципальные учрежд</w:t>
      </w:r>
      <w:r w:rsidRPr="007935CC">
        <w:rPr>
          <w:rFonts w:ascii="Times New Roman" w:hAnsi="Times New Roman" w:cs="Times New Roman"/>
          <w:sz w:val="30"/>
          <w:szCs w:val="30"/>
        </w:rPr>
        <w:t>е</w:t>
      </w:r>
      <w:r w:rsidRPr="007935CC">
        <w:rPr>
          <w:rFonts w:ascii="Times New Roman" w:hAnsi="Times New Roman" w:cs="Times New Roman"/>
          <w:sz w:val="30"/>
          <w:szCs w:val="30"/>
        </w:rPr>
        <w:t>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Главное управление образования администрации города ос</w:t>
      </w:r>
      <w:r w:rsidRPr="007935CC">
        <w:rPr>
          <w:rFonts w:ascii="Times New Roman" w:hAnsi="Times New Roman" w:cs="Times New Roman"/>
          <w:sz w:val="30"/>
          <w:szCs w:val="30"/>
        </w:rPr>
        <w:t>у</w:t>
      </w:r>
      <w:r w:rsidRPr="007935CC">
        <w:rPr>
          <w:rFonts w:ascii="Times New Roman" w:hAnsi="Times New Roman" w:cs="Times New Roman"/>
          <w:sz w:val="30"/>
          <w:szCs w:val="30"/>
        </w:rPr>
        <w:t>ществляет текущее управление реализацией подпрограммы; несет               ответственность за ее реализацию, достижение конечных результатов          и целевое использование финансовых средств, выделяемых на выпо</w:t>
      </w:r>
      <w:r w:rsidRPr="007935CC">
        <w:rPr>
          <w:rFonts w:ascii="Times New Roman" w:hAnsi="Times New Roman" w:cs="Times New Roman"/>
          <w:sz w:val="30"/>
          <w:szCs w:val="30"/>
        </w:rPr>
        <w:t>л</w:t>
      </w:r>
      <w:r w:rsidRPr="007935CC">
        <w:rPr>
          <w:rFonts w:ascii="Times New Roman" w:hAnsi="Times New Roman" w:cs="Times New Roman"/>
          <w:sz w:val="30"/>
          <w:szCs w:val="30"/>
        </w:rPr>
        <w:t>нение подпрограммы, осуществляет подготовку и представление и</w:t>
      </w:r>
      <w:r w:rsidRPr="007935CC">
        <w:rPr>
          <w:rFonts w:ascii="Times New Roman" w:hAnsi="Times New Roman" w:cs="Times New Roman"/>
          <w:sz w:val="30"/>
          <w:szCs w:val="30"/>
        </w:rPr>
        <w:t>н</w:t>
      </w:r>
      <w:r w:rsidRPr="007935CC">
        <w:rPr>
          <w:rFonts w:ascii="Times New Roman" w:hAnsi="Times New Roman" w:cs="Times New Roman"/>
          <w:sz w:val="30"/>
          <w:szCs w:val="30"/>
        </w:rPr>
        <w:t>формационных, отчетных да</w:t>
      </w:r>
      <w:r w:rsidRPr="007935CC">
        <w:rPr>
          <w:rFonts w:ascii="Times New Roman" w:hAnsi="Times New Roman" w:cs="Times New Roman"/>
          <w:sz w:val="30"/>
          <w:szCs w:val="30"/>
        </w:rPr>
        <w:t>н</w:t>
      </w:r>
      <w:r w:rsidRPr="007935CC">
        <w:rPr>
          <w:rFonts w:ascii="Times New Roman" w:hAnsi="Times New Roman" w:cs="Times New Roman"/>
          <w:sz w:val="30"/>
          <w:szCs w:val="30"/>
        </w:rPr>
        <w:t>ных.</w:t>
      </w:r>
    </w:p>
    <w:p w:rsidR="007935CC" w:rsidRPr="007935CC" w:rsidRDefault="007935CC" w:rsidP="007935CC">
      <w:pPr>
        <w:adjustRightInd/>
        <w:ind w:firstLine="709"/>
        <w:rPr>
          <w:rFonts w:ascii="Times New Roman" w:hAnsi="Times New Roman" w:cs="Times New Roman"/>
          <w:sz w:val="30"/>
          <w:szCs w:val="30"/>
        </w:rPr>
      </w:pPr>
    </w:p>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4. Характеристика мероприятий подпрограммы 3</w:t>
      </w:r>
    </w:p>
    <w:p w:rsidR="007935CC" w:rsidRPr="007935CC" w:rsidRDefault="007935CC" w:rsidP="007935CC">
      <w:pPr>
        <w:adjustRightInd/>
        <w:ind w:firstLine="709"/>
        <w:rPr>
          <w:rFonts w:ascii="Times New Roman" w:hAnsi="Times New Roman" w:cs="Times New Roman"/>
          <w:sz w:val="30"/>
          <w:szCs w:val="30"/>
        </w:rPr>
      </w:pP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Подпрограмма включает следующие мероприятия:</w:t>
      </w:r>
    </w:p>
    <w:p w:rsidR="007935CC" w:rsidRPr="007935CC" w:rsidRDefault="007935CC" w:rsidP="007935CC">
      <w:pPr>
        <w:adjustRightInd/>
        <w:ind w:firstLine="709"/>
        <w:rPr>
          <w:rFonts w:ascii="Times New Roman" w:hAnsi="Times New Roman" w:cs="Times New Roman"/>
          <w:sz w:val="30"/>
          <w:szCs w:val="30"/>
        </w:rPr>
      </w:pPr>
      <w:hyperlink w:anchor="P1774" w:history="1">
        <w:r w:rsidRPr="007935CC">
          <w:rPr>
            <w:rFonts w:ascii="Times New Roman" w:hAnsi="Times New Roman" w:cs="Times New Roman"/>
            <w:sz w:val="30"/>
            <w:szCs w:val="30"/>
          </w:rPr>
          <w:t>мероприятие 3.1</w:t>
        </w:r>
      </w:hyperlink>
      <w:r w:rsidRPr="007935CC">
        <w:rPr>
          <w:rFonts w:ascii="Times New Roman" w:hAnsi="Times New Roman" w:cs="Times New Roman"/>
          <w:sz w:val="30"/>
          <w:szCs w:val="30"/>
        </w:rPr>
        <w:t>. Обеспечение деятельности муниципальных учреждений.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Мероприятие позволяет обеспечить текущее содержание 18 учр</w:t>
      </w:r>
      <w:r w:rsidRPr="007935CC">
        <w:rPr>
          <w:rFonts w:ascii="Times New Roman" w:hAnsi="Times New Roman" w:cs="Times New Roman"/>
          <w:sz w:val="30"/>
          <w:szCs w:val="30"/>
        </w:rPr>
        <w:t>е</w:t>
      </w:r>
      <w:r w:rsidRPr="007935CC">
        <w:rPr>
          <w:rFonts w:ascii="Times New Roman" w:hAnsi="Times New Roman" w:cs="Times New Roman"/>
          <w:sz w:val="30"/>
          <w:szCs w:val="30"/>
        </w:rPr>
        <w:t>ждений дополнительного образования.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учреждениях дополнительного образования реализуются пр</w:t>
      </w:r>
      <w:r w:rsidRPr="007935CC">
        <w:rPr>
          <w:rFonts w:ascii="Times New Roman" w:hAnsi="Times New Roman" w:cs="Times New Roman"/>
          <w:sz w:val="30"/>
          <w:szCs w:val="30"/>
        </w:rPr>
        <w:t>о</w:t>
      </w:r>
      <w:r w:rsidRPr="007935CC">
        <w:rPr>
          <w:rFonts w:ascii="Times New Roman" w:hAnsi="Times New Roman" w:cs="Times New Roman"/>
          <w:sz w:val="30"/>
          <w:szCs w:val="30"/>
        </w:rPr>
        <w:t>граммы следующих направленностей: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технической (лего, авиамоделирование, ракетостроение, прикла</w:t>
      </w:r>
      <w:r w:rsidRPr="007935CC">
        <w:rPr>
          <w:rFonts w:ascii="Times New Roman" w:hAnsi="Times New Roman" w:cs="Times New Roman"/>
          <w:sz w:val="30"/>
          <w:szCs w:val="30"/>
        </w:rPr>
        <w:t>д</w:t>
      </w:r>
      <w:r w:rsidRPr="007935CC">
        <w:rPr>
          <w:rFonts w:ascii="Times New Roman" w:hAnsi="Times New Roman" w:cs="Times New Roman"/>
          <w:sz w:val="30"/>
          <w:szCs w:val="30"/>
        </w:rPr>
        <w:t>ная электроника);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естественнонаучной (химия, физика, математика, биология, экол</w:t>
      </w:r>
      <w:r w:rsidRPr="007935CC">
        <w:rPr>
          <w:rFonts w:ascii="Times New Roman" w:hAnsi="Times New Roman" w:cs="Times New Roman"/>
          <w:sz w:val="30"/>
          <w:szCs w:val="30"/>
        </w:rPr>
        <w:t>о</w:t>
      </w:r>
      <w:r w:rsidRPr="007935CC">
        <w:rPr>
          <w:rFonts w:ascii="Times New Roman" w:hAnsi="Times New Roman" w:cs="Times New Roman"/>
          <w:sz w:val="30"/>
          <w:szCs w:val="30"/>
        </w:rPr>
        <w:t>гия, география и пр.);</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физкультурно-спортивной (спортивные игры, игровые виды спо</w:t>
      </w:r>
      <w:r w:rsidRPr="007935CC">
        <w:rPr>
          <w:rFonts w:ascii="Times New Roman" w:hAnsi="Times New Roman" w:cs="Times New Roman"/>
          <w:sz w:val="30"/>
          <w:szCs w:val="30"/>
        </w:rPr>
        <w:t>р</w:t>
      </w:r>
      <w:r w:rsidRPr="007935CC">
        <w:rPr>
          <w:rFonts w:ascii="Times New Roman" w:hAnsi="Times New Roman" w:cs="Times New Roman"/>
          <w:sz w:val="30"/>
          <w:szCs w:val="30"/>
        </w:rPr>
        <w:t>та, единоборства, фитнес-аэробика и пр.);</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художественной (хореография, ИЗО, музыка, пение, декоративно-прикладное искусство и пр.);</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туристско-краеведческой (спортивный и познавательный туризм всех видов; краеведение, историческое моделирование, археология                   и пр.);</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социально-педагогической (искусствоведение, проектирование, журналистика, социология, психология, управление, менеджмент, о</w:t>
      </w:r>
      <w:r w:rsidRPr="007935CC">
        <w:rPr>
          <w:rFonts w:ascii="Times New Roman" w:hAnsi="Times New Roman" w:cs="Times New Roman"/>
          <w:sz w:val="30"/>
          <w:szCs w:val="30"/>
        </w:rPr>
        <w:t>б</w:t>
      </w:r>
      <w:r w:rsidRPr="007935CC">
        <w:rPr>
          <w:rFonts w:ascii="Times New Roman" w:hAnsi="Times New Roman" w:cs="Times New Roman"/>
          <w:sz w:val="30"/>
          <w:szCs w:val="30"/>
        </w:rPr>
        <w:t>щественная деятельность, гуманитарные практики и пр.).</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Учреждения дополнительного образования являются организат</w:t>
      </w:r>
      <w:r w:rsidRPr="007935CC">
        <w:rPr>
          <w:rFonts w:ascii="Times New Roman" w:hAnsi="Times New Roman" w:cs="Times New Roman"/>
          <w:sz w:val="30"/>
          <w:szCs w:val="30"/>
        </w:rPr>
        <w:t>о</w:t>
      </w:r>
      <w:r w:rsidRPr="007935CC">
        <w:rPr>
          <w:rFonts w:ascii="Times New Roman" w:hAnsi="Times New Roman" w:cs="Times New Roman"/>
          <w:sz w:val="30"/>
          <w:szCs w:val="30"/>
        </w:rPr>
        <w:t xml:space="preserve">рами массовых мероприятий, фестивалей и конкурсов, что обеспечивает занятость учащихся во внеурочное время. </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2020 году предполагается проведение не менее 25 крупных о</w:t>
      </w:r>
      <w:r w:rsidRPr="007935CC">
        <w:rPr>
          <w:rFonts w:ascii="Times New Roman" w:hAnsi="Times New Roman" w:cs="Times New Roman"/>
          <w:sz w:val="30"/>
          <w:szCs w:val="30"/>
        </w:rPr>
        <w:t>б</w:t>
      </w:r>
      <w:r w:rsidRPr="007935CC">
        <w:rPr>
          <w:rFonts w:ascii="Times New Roman" w:hAnsi="Times New Roman" w:cs="Times New Roman"/>
          <w:sz w:val="30"/>
          <w:szCs w:val="30"/>
        </w:rPr>
        <w:t>щегородских акций и мероприятий с общим охватом порядка 25 000 д</w:t>
      </w:r>
      <w:r w:rsidRPr="007935CC">
        <w:rPr>
          <w:rFonts w:ascii="Times New Roman" w:hAnsi="Times New Roman" w:cs="Times New Roman"/>
          <w:sz w:val="30"/>
          <w:szCs w:val="30"/>
        </w:rPr>
        <w:t>е</w:t>
      </w:r>
      <w:r w:rsidRPr="007935CC">
        <w:rPr>
          <w:rFonts w:ascii="Times New Roman" w:hAnsi="Times New Roman" w:cs="Times New Roman"/>
          <w:sz w:val="30"/>
          <w:szCs w:val="30"/>
        </w:rPr>
        <w:t>тей.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Кроме этого, в рамках данного мероприятия предусмотрены ра</w:t>
      </w:r>
      <w:r w:rsidRPr="007935CC">
        <w:rPr>
          <w:rFonts w:ascii="Times New Roman" w:hAnsi="Times New Roman" w:cs="Times New Roman"/>
          <w:sz w:val="30"/>
          <w:szCs w:val="30"/>
        </w:rPr>
        <w:t>с</w:t>
      </w:r>
      <w:r w:rsidRPr="007935CC">
        <w:rPr>
          <w:rFonts w:ascii="Times New Roman" w:hAnsi="Times New Roman" w:cs="Times New Roman"/>
          <w:sz w:val="30"/>
          <w:szCs w:val="30"/>
        </w:rPr>
        <w:t>ходы на оплату труда работников учреждений, текущее техническое о</w:t>
      </w:r>
      <w:r w:rsidRPr="007935CC">
        <w:rPr>
          <w:rFonts w:ascii="Times New Roman" w:hAnsi="Times New Roman" w:cs="Times New Roman"/>
          <w:sz w:val="30"/>
          <w:szCs w:val="30"/>
        </w:rPr>
        <w:t>б</w:t>
      </w:r>
      <w:r w:rsidRPr="007935CC">
        <w:rPr>
          <w:rFonts w:ascii="Times New Roman" w:hAnsi="Times New Roman" w:cs="Times New Roman"/>
          <w:sz w:val="30"/>
          <w:szCs w:val="30"/>
        </w:rPr>
        <w:t>служивание, на ремонт, замену неисправных элементов системы ото</w:t>
      </w:r>
      <w:r w:rsidRPr="007935CC">
        <w:rPr>
          <w:rFonts w:ascii="Times New Roman" w:hAnsi="Times New Roman" w:cs="Times New Roman"/>
          <w:sz w:val="30"/>
          <w:szCs w:val="30"/>
        </w:rPr>
        <w:t>п</w:t>
      </w:r>
      <w:r w:rsidRPr="007935CC">
        <w:rPr>
          <w:rFonts w:ascii="Times New Roman" w:hAnsi="Times New Roman" w:cs="Times New Roman"/>
          <w:sz w:val="30"/>
          <w:szCs w:val="30"/>
        </w:rPr>
        <w:t>ления, в</w:t>
      </w:r>
      <w:r w:rsidRPr="007935CC">
        <w:rPr>
          <w:rFonts w:ascii="Times New Roman" w:hAnsi="Times New Roman" w:cs="Times New Roman"/>
          <w:sz w:val="30"/>
          <w:szCs w:val="30"/>
        </w:rPr>
        <w:t>о</w:t>
      </w:r>
      <w:r w:rsidRPr="007935CC">
        <w:rPr>
          <w:rFonts w:ascii="Times New Roman" w:hAnsi="Times New Roman" w:cs="Times New Roman"/>
          <w:sz w:val="30"/>
          <w:szCs w:val="30"/>
        </w:rPr>
        <w:t>доснабжения, вентиляции, электрики, пропитку огнезащитным составом деревянных конструкций, промывку систем отопления и т.д.            в образовательных учреждениях в соответствии с утвержденным регл</w:t>
      </w:r>
      <w:r w:rsidRPr="007935CC">
        <w:rPr>
          <w:rFonts w:ascii="Times New Roman" w:hAnsi="Times New Roman" w:cs="Times New Roman"/>
          <w:sz w:val="30"/>
          <w:szCs w:val="30"/>
        </w:rPr>
        <w:t>а</w:t>
      </w:r>
      <w:r w:rsidRPr="007935CC">
        <w:rPr>
          <w:rFonts w:ascii="Times New Roman" w:hAnsi="Times New Roman" w:cs="Times New Roman"/>
          <w:sz w:val="30"/>
          <w:szCs w:val="30"/>
        </w:rPr>
        <w:t>ментом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Главным распорядителем бюджетных средств по данному мер</w:t>
      </w:r>
      <w:r w:rsidRPr="007935CC">
        <w:rPr>
          <w:rFonts w:ascii="Times New Roman" w:hAnsi="Times New Roman" w:cs="Times New Roman"/>
          <w:sz w:val="30"/>
          <w:szCs w:val="30"/>
        </w:rPr>
        <w:t>о</w:t>
      </w:r>
      <w:r w:rsidRPr="007935CC">
        <w:rPr>
          <w:rFonts w:ascii="Times New Roman" w:hAnsi="Times New Roman" w:cs="Times New Roman"/>
          <w:sz w:val="30"/>
          <w:szCs w:val="30"/>
        </w:rPr>
        <w:t>приятию является главное управление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Исполнителями данного мероприятия являются муниципальные образовательные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Источник финансирования – бюджет города Красноярска.</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Общая сумма средств, выделенных на реализацию указанного м</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роприятия, составляет 1 402 234,98 тыс. рублей, в том числе по годам: 467 411,66 тыс. рублей в 2020 году; 467 411,66 тыс. рублей в 2021 году; 467 411,66 тыс. рублей в 2022 году;</w:t>
      </w:r>
    </w:p>
    <w:p w:rsidR="007935CC" w:rsidRPr="007935CC" w:rsidRDefault="007935CC" w:rsidP="007935CC">
      <w:pPr>
        <w:adjustRightInd/>
        <w:ind w:firstLine="709"/>
        <w:rPr>
          <w:rFonts w:ascii="Times New Roman" w:hAnsi="Times New Roman" w:cs="Times New Roman"/>
          <w:sz w:val="30"/>
          <w:szCs w:val="30"/>
        </w:rPr>
      </w:pPr>
      <w:hyperlink w:anchor="P1799" w:history="1">
        <w:r w:rsidRPr="007935CC">
          <w:rPr>
            <w:rFonts w:ascii="Times New Roman" w:hAnsi="Times New Roman" w:cs="Times New Roman"/>
            <w:sz w:val="30"/>
            <w:szCs w:val="30"/>
          </w:rPr>
          <w:t>мероприятие 3.</w:t>
        </w:r>
      </w:hyperlink>
      <w:r w:rsidRPr="007935CC">
        <w:rPr>
          <w:rFonts w:ascii="Times New Roman" w:hAnsi="Times New Roman" w:cs="Times New Roman"/>
          <w:sz w:val="30"/>
          <w:szCs w:val="30"/>
        </w:rPr>
        <w:t>2. Поддержка талантливых и одаренных детей.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рамках данного мероприятия обеспечивается содержание сист</w:t>
      </w:r>
      <w:r w:rsidRPr="007935CC">
        <w:rPr>
          <w:rFonts w:ascii="Times New Roman" w:hAnsi="Times New Roman" w:cs="Times New Roman"/>
          <w:sz w:val="30"/>
          <w:szCs w:val="30"/>
        </w:rPr>
        <w:t>е</w:t>
      </w:r>
      <w:r w:rsidRPr="007935CC">
        <w:rPr>
          <w:rFonts w:ascii="Times New Roman" w:hAnsi="Times New Roman" w:cs="Times New Roman"/>
          <w:sz w:val="30"/>
          <w:szCs w:val="30"/>
        </w:rPr>
        <w:t>мы работы с одаренными детьми. В гор</w:t>
      </w:r>
      <w:r w:rsidRPr="007935CC">
        <w:rPr>
          <w:rFonts w:ascii="Times New Roman" w:hAnsi="Times New Roman" w:cs="Times New Roman"/>
          <w:sz w:val="30"/>
          <w:szCs w:val="30"/>
        </w:rPr>
        <w:t>о</w:t>
      </w:r>
      <w:r w:rsidRPr="007935CC">
        <w:rPr>
          <w:rFonts w:ascii="Times New Roman" w:hAnsi="Times New Roman" w:cs="Times New Roman"/>
          <w:sz w:val="30"/>
          <w:szCs w:val="30"/>
        </w:rPr>
        <w:t>де Красноярске функционирует сеть учреждений, в задачи которых входит выявление и поддержка од</w:t>
      </w:r>
      <w:r w:rsidRPr="007935CC">
        <w:rPr>
          <w:rFonts w:ascii="Times New Roman" w:hAnsi="Times New Roman" w:cs="Times New Roman"/>
          <w:sz w:val="30"/>
          <w:szCs w:val="30"/>
        </w:rPr>
        <w:t>а</w:t>
      </w:r>
      <w:r w:rsidRPr="007935CC">
        <w:rPr>
          <w:rFonts w:ascii="Times New Roman" w:hAnsi="Times New Roman" w:cs="Times New Roman"/>
          <w:sz w:val="30"/>
          <w:szCs w:val="30"/>
        </w:rPr>
        <w:t>ренных детей. К ним относятся 115 общеобразовательных учреждений (из них 7 школ с углубленным изучением отдельных предметов, 11 л</w:t>
      </w:r>
      <w:r w:rsidRPr="007935CC">
        <w:rPr>
          <w:rFonts w:ascii="Times New Roman" w:hAnsi="Times New Roman" w:cs="Times New Roman"/>
          <w:sz w:val="30"/>
          <w:szCs w:val="30"/>
        </w:rPr>
        <w:t>и</w:t>
      </w:r>
      <w:r w:rsidRPr="007935CC">
        <w:rPr>
          <w:rFonts w:ascii="Times New Roman" w:hAnsi="Times New Roman" w:cs="Times New Roman"/>
          <w:sz w:val="30"/>
          <w:szCs w:val="30"/>
        </w:rPr>
        <w:t>цеев и 16 гимназий), 18 учреждений дополнительного образования д</w:t>
      </w:r>
      <w:r w:rsidRPr="007935CC">
        <w:rPr>
          <w:rFonts w:ascii="Times New Roman" w:hAnsi="Times New Roman" w:cs="Times New Roman"/>
          <w:sz w:val="30"/>
          <w:szCs w:val="30"/>
        </w:rPr>
        <w:t>е</w:t>
      </w:r>
      <w:r w:rsidRPr="007935CC">
        <w:rPr>
          <w:rFonts w:ascii="Times New Roman" w:hAnsi="Times New Roman" w:cs="Times New Roman"/>
          <w:sz w:val="30"/>
          <w:szCs w:val="30"/>
        </w:rPr>
        <w:t>тей. Ежегодно более 50% учащихся города с 1-го по 11-й класс прин</w:t>
      </w:r>
      <w:r w:rsidRPr="007935CC">
        <w:rPr>
          <w:rFonts w:ascii="Times New Roman" w:hAnsi="Times New Roman" w:cs="Times New Roman"/>
          <w:sz w:val="30"/>
          <w:szCs w:val="30"/>
        </w:rPr>
        <w:t>и</w:t>
      </w:r>
      <w:r w:rsidRPr="007935CC">
        <w:rPr>
          <w:rFonts w:ascii="Times New Roman" w:hAnsi="Times New Roman" w:cs="Times New Roman"/>
          <w:sz w:val="30"/>
          <w:szCs w:val="30"/>
        </w:rPr>
        <w:t>мают участие в дистанционных интеллектуальных конкурсах, предме</w:t>
      </w:r>
      <w:r w:rsidRPr="007935CC">
        <w:rPr>
          <w:rFonts w:ascii="Times New Roman" w:hAnsi="Times New Roman" w:cs="Times New Roman"/>
          <w:sz w:val="30"/>
          <w:szCs w:val="30"/>
        </w:rPr>
        <w:t>т</w:t>
      </w:r>
      <w:r w:rsidRPr="007935CC">
        <w:rPr>
          <w:rFonts w:ascii="Times New Roman" w:hAnsi="Times New Roman" w:cs="Times New Roman"/>
          <w:sz w:val="30"/>
          <w:szCs w:val="30"/>
        </w:rPr>
        <w:t>ных олимпиадах, научно-практических конференциях.</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данном направлении запланировано:</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организация и проведение Бала медалистов как формы поддержки одаренных и талантливых обучающихся. В рамках данного меропри</w:t>
      </w:r>
      <w:r w:rsidRPr="007935CC">
        <w:rPr>
          <w:rFonts w:ascii="Times New Roman" w:hAnsi="Times New Roman" w:cs="Times New Roman"/>
          <w:sz w:val="30"/>
          <w:szCs w:val="30"/>
        </w:rPr>
        <w:t>я</w:t>
      </w:r>
      <w:r w:rsidRPr="007935CC">
        <w:rPr>
          <w:rFonts w:ascii="Times New Roman" w:hAnsi="Times New Roman" w:cs="Times New Roman"/>
          <w:sz w:val="30"/>
          <w:szCs w:val="30"/>
        </w:rPr>
        <w:t>тия предусмотрено торжественное вручение медалей «За особые успехи в учении» выпускникам общеобразовательных организаций города Красноярска;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организация и проведение: интенсивных школ и учебно-тренировочных сборов по подготовке школьников к участию в инте</w:t>
      </w:r>
      <w:r w:rsidRPr="007935CC">
        <w:rPr>
          <w:rFonts w:ascii="Times New Roman" w:hAnsi="Times New Roman" w:cs="Times New Roman"/>
          <w:sz w:val="30"/>
          <w:szCs w:val="30"/>
        </w:rPr>
        <w:t>л</w:t>
      </w:r>
      <w:r w:rsidRPr="007935CC">
        <w:rPr>
          <w:rFonts w:ascii="Times New Roman" w:hAnsi="Times New Roman" w:cs="Times New Roman"/>
          <w:sz w:val="30"/>
          <w:szCs w:val="30"/>
        </w:rPr>
        <w:t>лектуальных олимпиадах, конференциях; конкурсов, фестивалей, сл</w:t>
      </w:r>
      <w:r w:rsidRPr="007935CC">
        <w:rPr>
          <w:rFonts w:ascii="Times New Roman" w:hAnsi="Times New Roman" w:cs="Times New Roman"/>
          <w:sz w:val="30"/>
          <w:szCs w:val="30"/>
        </w:rPr>
        <w:t>е</w:t>
      </w:r>
      <w:r w:rsidRPr="007935CC">
        <w:rPr>
          <w:rFonts w:ascii="Times New Roman" w:hAnsi="Times New Roman" w:cs="Times New Roman"/>
          <w:sz w:val="30"/>
          <w:szCs w:val="30"/>
        </w:rPr>
        <w:t>тов, квестов, семинаров, конференций, тренингов.</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Главными распорядителями бюджетных средств по данному м</w:t>
      </w:r>
      <w:r w:rsidRPr="007935CC">
        <w:rPr>
          <w:rFonts w:ascii="Times New Roman" w:hAnsi="Times New Roman" w:cs="Times New Roman"/>
          <w:sz w:val="30"/>
          <w:szCs w:val="30"/>
        </w:rPr>
        <w:t>е</w:t>
      </w:r>
      <w:r w:rsidRPr="007935CC">
        <w:rPr>
          <w:rFonts w:ascii="Times New Roman" w:hAnsi="Times New Roman" w:cs="Times New Roman"/>
          <w:sz w:val="30"/>
          <w:szCs w:val="30"/>
        </w:rPr>
        <w:t>роприятию является главное управление образования.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Исполнителями данного мероприятия являются муниципальные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Источник финансирования – бюджет города Красноярска.</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Общая сумма средств, выделенных на реализацию указанного м</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роприятия, составляет 1 155,00 тыс. рублей, в том числе по годам: 385,00 тыс. рублей в 2020 году; 385,00 тыс. рублей в 2021 году; 385,00 тыс. рублей в 2022 году;</w:t>
      </w:r>
    </w:p>
    <w:p w:rsidR="007935CC" w:rsidRPr="007935CC" w:rsidRDefault="007935CC" w:rsidP="007935CC">
      <w:pPr>
        <w:adjustRightInd/>
        <w:ind w:firstLine="709"/>
        <w:rPr>
          <w:rFonts w:ascii="Times New Roman" w:hAnsi="Times New Roman" w:cs="Times New Roman"/>
          <w:sz w:val="30"/>
          <w:szCs w:val="30"/>
        </w:rPr>
      </w:pPr>
    </w:p>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Подпрограмма 4</w:t>
      </w:r>
    </w:p>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«Организация отдыха и занятости детей в каникулярное время»</w:t>
      </w:r>
    </w:p>
    <w:p w:rsidR="007935CC" w:rsidRPr="007935CC" w:rsidRDefault="007935CC" w:rsidP="007935CC">
      <w:pPr>
        <w:adjustRightInd/>
        <w:ind w:firstLine="0"/>
        <w:jc w:val="center"/>
        <w:rPr>
          <w:rFonts w:ascii="Times New Roman" w:hAnsi="Times New Roman" w:cs="Times New Roman"/>
          <w:sz w:val="30"/>
          <w:szCs w:val="30"/>
        </w:rPr>
      </w:pPr>
    </w:p>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Паспорт подпрограммы 4</w:t>
      </w:r>
    </w:p>
    <w:p w:rsidR="007935CC" w:rsidRPr="007935CC" w:rsidRDefault="007935CC" w:rsidP="007935CC">
      <w:pPr>
        <w:adjustRightInd/>
        <w:ind w:firstLine="709"/>
        <w:rPr>
          <w:rFonts w:ascii="Times New Roman" w:hAnsi="Times New Roman" w:cs="Times New Roman"/>
          <w:sz w:val="30"/>
          <w:szCs w:val="3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right w:w="62" w:type="dxa"/>
        </w:tblCellMar>
        <w:tblLook w:val="0000" w:firstRow="0" w:lastRow="0" w:firstColumn="0" w:lastColumn="0" w:noHBand="0" w:noVBand="0"/>
      </w:tblPr>
      <w:tblGrid>
        <w:gridCol w:w="2835"/>
        <w:gridCol w:w="6521"/>
      </w:tblGrid>
      <w:tr w:rsidR="007935CC" w:rsidRPr="007935CC" w:rsidTr="007935CC">
        <w:tc>
          <w:tcPr>
            <w:tcW w:w="2835" w:type="dxa"/>
            <w:shd w:val="clear" w:color="auto" w:fill="FFFFFF"/>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Наименование по</w:t>
            </w:r>
            <w:r w:rsidRPr="007935CC">
              <w:rPr>
                <w:rFonts w:ascii="Times New Roman" w:hAnsi="Times New Roman" w:cs="Times New Roman"/>
                <w:sz w:val="30"/>
                <w:szCs w:val="30"/>
              </w:rPr>
              <w:t>д</w:t>
            </w:r>
            <w:r w:rsidRPr="007935CC">
              <w:rPr>
                <w:rFonts w:ascii="Times New Roman" w:hAnsi="Times New Roman" w:cs="Times New Roman"/>
                <w:sz w:val="30"/>
                <w:szCs w:val="30"/>
              </w:rPr>
              <w:t>программы</w:t>
            </w:r>
          </w:p>
        </w:tc>
        <w:tc>
          <w:tcPr>
            <w:tcW w:w="6521" w:type="dxa"/>
            <w:shd w:val="clear" w:color="auto" w:fill="FFFFFF"/>
          </w:tcPr>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«Организация отдыха и занятости детей в кан</w:t>
            </w:r>
            <w:r w:rsidRPr="007935CC">
              <w:rPr>
                <w:rFonts w:ascii="Times New Roman" w:hAnsi="Times New Roman" w:cs="Times New Roman"/>
                <w:sz w:val="30"/>
                <w:szCs w:val="30"/>
              </w:rPr>
              <w:t>и</w:t>
            </w:r>
            <w:r w:rsidRPr="007935CC">
              <w:rPr>
                <w:rFonts w:ascii="Times New Roman" w:hAnsi="Times New Roman" w:cs="Times New Roman"/>
                <w:sz w:val="30"/>
                <w:szCs w:val="30"/>
              </w:rPr>
              <w:t>кулярное время»</w:t>
            </w:r>
          </w:p>
        </w:tc>
      </w:tr>
      <w:tr w:rsidR="007935CC" w:rsidRPr="007935CC" w:rsidTr="007935CC">
        <w:tc>
          <w:tcPr>
            <w:tcW w:w="2835" w:type="dxa"/>
            <w:shd w:val="clear" w:color="auto" w:fill="FFFFFF"/>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Исполнители мер</w:t>
            </w:r>
            <w:r w:rsidRPr="007935CC">
              <w:rPr>
                <w:rFonts w:ascii="Times New Roman" w:hAnsi="Times New Roman" w:cs="Times New Roman"/>
                <w:sz w:val="30"/>
                <w:szCs w:val="30"/>
              </w:rPr>
              <w:t>о</w:t>
            </w:r>
            <w:r w:rsidRPr="007935CC">
              <w:rPr>
                <w:rFonts w:ascii="Times New Roman" w:hAnsi="Times New Roman" w:cs="Times New Roman"/>
                <w:sz w:val="30"/>
                <w:szCs w:val="30"/>
              </w:rPr>
              <w:t>приятий подпр</w:t>
            </w:r>
            <w:r w:rsidRPr="007935CC">
              <w:rPr>
                <w:rFonts w:ascii="Times New Roman" w:hAnsi="Times New Roman" w:cs="Times New Roman"/>
                <w:sz w:val="30"/>
                <w:szCs w:val="30"/>
              </w:rPr>
              <w:t>о</w:t>
            </w:r>
            <w:r w:rsidRPr="007935CC">
              <w:rPr>
                <w:rFonts w:ascii="Times New Roman" w:hAnsi="Times New Roman" w:cs="Times New Roman"/>
                <w:sz w:val="30"/>
                <w:szCs w:val="30"/>
              </w:rPr>
              <w:t>граммы</w:t>
            </w:r>
          </w:p>
        </w:tc>
        <w:tc>
          <w:tcPr>
            <w:tcW w:w="6521" w:type="dxa"/>
            <w:shd w:val="clear" w:color="auto" w:fill="FFFFFF"/>
          </w:tcPr>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главное управление образования</w:t>
            </w:r>
          </w:p>
        </w:tc>
      </w:tr>
      <w:tr w:rsidR="007935CC" w:rsidRPr="007935CC" w:rsidTr="007935CC">
        <w:tc>
          <w:tcPr>
            <w:tcW w:w="2835" w:type="dxa"/>
            <w:shd w:val="clear" w:color="auto" w:fill="FFFFFF"/>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Цель подпрограммы</w:t>
            </w:r>
          </w:p>
        </w:tc>
        <w:tc>
          <w:tcPr>
            <w:tcW w:w="6521" w:type="dxa"/>
            <w:shd w:val="clear" w:color="auto" w:fill="FFFFFF"/>
          </w:tcPr>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создание необходимых и достаточных условий для полноценного оздоровления, отдыха и зан</w:t>
            </w:r>
            <w:r w:rsidRPr="007935CC">
              <w:rPr>
                <w:rFonts w:ascii="Times New Roman" w:hAnsi="Times New Roman" w:cs="Times New Roman"/>
                <w:sz w:val="30"/>
                <w:szCs w:val="30"/>
              </w:rPr>
              <w:t>я</w:t>
            </w:r>
            <w:r w:rsidRPr="007935CC">
              <w:rPr>
                <w:rFonts w:ascii="Times New Roman" w:hAnsi="Times New Roman" w:cs="Times New Roman"/>
                <w:sz w:val="30"/>
                <w:szCs w:val="30"/>
              </w:rPr>
              <w:t>тости детей и подростков в каникулярное время</w:t>
            </w:r>
          </w:p>
        </w:tc>
      </w:tr>
      <w:tr w:rsidR="007935CC" w:rsidRPr="007935CC" w:rsidTr="007935CC">
        <w:tc>
          <w:tcPr>
            <w:tcW w:w="2835" w:type="dxa"/>
            <w:shd w:val="clear" w:color="auto" w:fill="FFFFFF"/>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Задачи подпрогра</w:t>
            </w:r>
            <w:r w:rsidRPr="007935CC">
              <w:rPr>
                <w:rFonts w:ascii="Times New Roman" w:hAnsi="Times New Roman" w:cs="Times New Roman"/>
                <w:sz w:val="30"/>
                <w:szCs w:val="30"/>
              </w:rPr>
              <w:t>м</w:t>
            </w:r>
            <w:r w:rsidRPr="007935CC">
              <w:rPr>
                <w:rFonts w:ascii="Times New Roman" w:hAnsi="Times New Roman" w:cs="Times New Roman"/>
                <w:sz w:val="30"/>
                <w:szCs w:val="30"/>
              </w:rPr>
              <w:t>мы</w:t>
            </w:r>
          </w:p>
        </w:tc>
        <w:tc>
          <w:tcPr>
            <w:tcW w:w="6521" w:type="dxa"/>
            <w:shd w:val="clear" w:color="auto" w:fill="FFFFFF"/>
          </w:tcPr>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1. Улучшение образовательно-воспитательной среды, способствующей охране и укреплению физического и психического здоровья детей,           их развитию.</w:t>
            </w:r>
          </w:p>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2. Повышение уровня безопасности жизнеде</w:t>
            </w:r>
            <w:r w:rsidRPr="007935CC">
              <w:rPr>
                <w:rFonts w:ascii="Times New Roman" w:hAnsi="Times New Roman" w:cs="Times New Roman"/>
                <w:sz w:val="30"/>
                <w:szCs w:val="30"/>
              </w:rPr>
              <w:t>я</w:t>
            </w:r>
            <w:r w:rsidRPr="007935CC">
              <w:rPr>
                <w:rFonts w:ascii="Times New Roman" w:hAnsi="Times New Roman" w:cs="Times New Roman"/>
                <w:sz w:val="30"/>
                <w:szCs w:val="30"/>
              </w:rPr>
              <w:t>тельности детей и обслуживающего персонала            в загородных стационарных лагерях.</w:t>
            </w:r>
          </w:p>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3. Укрепление и обновление материально-техни-ческой базы загородных стационарных лагерей</w:t>
            </w:r>
          </w:p>
        </w:tc>
      </w:tr>
      <w:tr w:rsidR="007935CC" w:rsidRPr="007935CC" w:rsidTr="007935CC">
        <w:tc>
          <w:tcPr>
            <w:tcW w:w="2835" w:type="dxa"/>
            <w:shd w:val="clear" w:color="auto" w:fill="FFFFFF"/>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Показатели резул</w:t>
            </w:r>
            <w:r w:rsidRPr="007935CC">
              <w:rPr>
                <w:rFonts w:ascii="Times New Roman" w:hAnsi="Times New Roman" w:cs="Times New Roman"/>
                <w:sz w:val="30"/>
                <w:szCs w:val="30"/>
              </w:rPr>
              <w:t>ь</w:t>
            </w:r>
            <w:r w:rsidRPr="007935CC">
              <w:rPr>
                <w:rFonts w:ascii="Times New Roman" w:hAnsi="Times New Roman" w:cs="Times New Roman"/>
                <w:sz w:val="30"/>
                <w:szCs w:val="30"/>
              </w:rPr>
              <w:t>тативности подпр</w:t>
            </w:r>
            <w:r w:rsidRPr="007935CC">
              <w:rPr>
                <w:rFonts w:ascii="Times New Roman" w:hAnsi="Times New Roman" w:cs="Times New Roman"/>
                <w:sz w:val="30"/>
                <w:szCs w:val="30"/>
              </w:rPr>
              <w:t>о</w:t>
            </w:r>
            <w:r w:rsidRPr="007935CC">
              <w:rPr>
                <w:rFonts w:ascii="Times New Roman" w:hAnsi="Times New Roman" w:cs="Times New Roman"/>
                <w:sz w:val="30"/>
                <w:szCs w:val="30"/>
              </w:rPr>
              <w:t>граммы</w:t>
            </w:r>
          </w:p>
        </w:tc>
        <w:tc>
          <w:tcPr>
            <w:tcW w:w="6521" w:type="dxa"/>
            <w:shd w:val="clear" w:color="auto" w:fill="FFFFFF"/>
          </w:tcPr>
          <w:p w:rsidR="007935CC" w:rsidRPr="007935CC" w:rsidRDefault="007935CC" w:rsidP="007935CC">
            <w:pPr>
              <w:widowControl/>
              <w:ind w:firstLine="0"/>
              <w:rPr>
                <w:rFonts w:ascii="Times New Roman" w:hAnsi="Times New Roman" w:cs="Times New Roman"/>
                <w:sz w:val="30"/>
                <w:szCs w:val="30"/>
              </w:rPr>
            </w:pPr>
            <w:r w:rsidRPr="007935CC">
              <w:rPr>
                <w:rFonts w:ascii="Times New Roman" w:hAnsi="Times New Roman" w:cs="Times New Roman"/>
                <w:sz w:val="30"/>
                <w:szCs w:val="30"/>
              </w:rPr>
              <w:t>доля детей, охваченных разными видами отдыха и оздоровления, от общего количества обуча</w:t>
            </w:r>
            <w:r w:rsidRPr="007935CC">
              <w:rPr>
                <w:rFonts w:ascii="Times New Roman" w:hAnsi="Times New Roman" w:cs="Times New Roman"/>
                <w:sz w:val="30"/>
                <w:szCs w:val="30"/>
              </w:rPr>
              <w:t>ю</w:t>
            </w:r>
            <w:r w:rsidRPr="007935CC">
              <w:rPr>
                <w:rFonts w:ascii="Times New Roman" w:hAnsi="Times New Roman" w:cs="Times New Roman"/>
                <w:sz w:val="30"/>
                <w:szCs w:val="30"/>
              </w:rPr>
              <w:t>щихся в общеобразовательных учреждениях,           в том числе по годам:</w:t>
            </w:r>
          </w:p>
          <w:p w:rsidR="007935CC" w:rsidRPr="007935CC" w:rsidRDefault="007935CC" w:rsidP="007935CC">
            <w:pPr>
              <w:widowControl/>
              <w:ind w:firstLine="0"/>
              <w:rPr>
                <w:rFonts w:ascii="Times New Roman" w:hAnsi="Times New Roman" w:cs="Times New Roman"/>
                <w:sz w:val="30"/>
                <w:szCs w:val="30"/>
              </w:rPr>
            </w:pPr>
            <w:r w:rsidRPr="007935CC">
              <w:rPr>
                <w:rFonts w:ascii="Times New Roman" w:hAnsi="Times New Roman" w:cs="Times New Roman"/>
                <w:sz w:val="30"/>
                <w:szCs w:val="30"/>
              </w:rPr>
              <w:t>2020 год – 41,3%;</w:t>
            </w:r>
          </w:p>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2021 год – 41,3%;</w:t>
            </w:r>
          </w:p>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2022 год – 41,3%;</w:t>
            </w:r>
          </w:p>
          <w:p w:rsidR="007935CC" w:rsidRPr="007935CC" w:rsidRDefault="007935CC" w:rsidP="007935CC">
            <w:pPr>
              <w:adjustRightInd/>
              <w:ind w:firstLine="0"/>
              <w:rPr>
                <w:rFonts w:ascii="Times New Roman" w:hAnsi="Times New Roman" w:cs="Times New Roman"/>
                <w:sz w:val="30"/>
                <w:szCs w:val="30"/>
              </w:rPr>
            </w:pPr>
          </w:p>
        </w:tc>
      </w:tr>
      <w:tr w:rsidR="007935CC" w:rsidRPr="007935CC" w:rsidTr="007935CC">
        <w:tc>
          <w:tcPr>
            <w:tcW w:w="2835" w:type="dxa"/>
            <w:tcBorders>
              <w:bottom w:val="single" w:sz="4" w:space="0" w:color="auto"/>
            </w:tcBorders>
            <w:shd w:val="clear" w:color="auto" w:fill="FFFFFF"/>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Сроки реализации подпрограммы</w:t>
            </w:r>
          </w:p>
        </w:tc>
        <w:tc>
          <w:tcPr>
            <w:tcW w:w="6521" w:type="dxa"/>
            <w:tcBorders>
              <w:bottom w:val="single" w:sz="4" w:space="0" w:color="auto"/>
            </w:tcBorders>
            <w:shd w:val="clear" w:color="auto" w:fill="FFFFFF"/>
          </w:tcPr>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2020 год и плановый период 2021–2022 годов</w:t>
            </w:r>
          </w:p>
        </w:tc>
      </w:tr>
      <w:tr w:rsidR="007935CC" w:rsidRPr="007935CC" w:rsidTr="007935CC">
        <w:tblPrEx>
          <w:tblBorders>
            <w:insideH w:val="nil"/>
          </w:tblBorders>
        </w:tblPrEx>
        <w:tc>
          <w:tcPr>
            <w:tcW w:w="2835" w:type="dxa"/>
            <w:tcBorders>
              <w:top w:val="single" w:sz="4" w:space="0" w:color="auto"/>
              <w:bottom w:val="single" w:sz="4" w:space="0" w:color="auto"/>
            </w:tcBorders>
            <w:shd w:val="clear" w:color="auto" w:fill="FFFFFF"/>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Объемы и источн</w:t>
            </w:r>
            <w:r w:rsidRPr="007935CC">
              <w:rPr>
                <w:rFonts w:ascii="Times New Roman" w:hAnsi="Times New Roman" w:cs="Times New Roman"/>
                <w:sz w:val="30"/>
                <w:szCs w:val="30"/>
              </w:rPr>
              <w:t>и</w:t>
            </w:r>
            <w:r w:rsidRPr="007935CC">
              <w:rPr>
                <w:rFonts w:ascii="Times New Roman" w:hAnsi="Times New Roman" w:cs="Times New Roman"/>
                <w:sz w:val="30"/>
                <w:szCs w:val="30"/>
              </w:rPr>
              <w:t>ки финансирования подпрограммы</w:t>
            </w:r>
          </w:p>
        </w:tc>
        <w:tc>
          <w:tcPr>
            <w:tcW w:w="6521" w:type="dxa"/>
            <w:tcBorders>
              <w:top w:val="single" w:sz="4" w:space="0" w:color="auto"/>
              <w:bottom w:val="single" w:sz="4" w:space="0" w:color="auto"/>
            </w:tcBorders>
            <w:shd w:val="clear" w:color="auto" w:fill="FFFFFF"/>
          </w:tcPr>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объем бюджетных ассигнований на реализацию подпрограммы составит 447 950,54 тыс. рублей, в том числе:</w:t>
            </w:r>
          </w:p>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 xml:space="preserve">на 2020 год, всего – 159 116,82 тыс. рублей, </w:t>
            </w:r>
          </w:p>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в том числе:</w:t>
            </w:r>
          </w:p>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средства бюджета города –  45 043,13 тыс. ру</w:t>
            </w:r>
            <w:r w:rsidRPr="007935CC">
              <w:rPr>
                <w:rFonts w:ascii="Times New Roman" w:hAnsi="Times New Roman" w:cs="Times New Roman"/>
                <w:sz w:val="30"/>
                <w:szCs w:val="30"/>
              </w:rPr>
              <w:t>б</w:t>
            </w:r>
            <w:r w:rsidRPr="007935CC">
              <w:rPr>
                <w:rFonts w:ascii="Times New Roman" w:hAnsi="Times New Roman" w:cs="Times New Roman"/>
                <w:sz w:val="30"/>
                <w:szCs w:val="30"/>
              </w:rPr>
              <w:t>лей;</w:t>
            </w:r>
          </w:p>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средства краевого бюджета – 114 073,69 тыс. рублей;</w:t>
            </w:r>
          </w:p>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 xml:space="preserve">на 2021 год, всего –  145 616,82 тыс. рублей, </w:t>
            </w:r>
          </w:p>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в том числе:</w:t>
            </w:r>
          </w:p>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средства бюджета города –  31 543,13 тыс. ру</w:t>
            </w:r>
            <w:r w:rsidRPr="007935CC">
              <w:rPr>
                <w:rFonts w:ascii="Times New Roman" w:hAnsi="Times New Roman" w:cs="Times New Roman"/>
                <w:sz w:val="30"/>
                <w:szCs w:val="30"/>
              </w:rPr>
              <w:t>б</w:t>
            </w:r>
            <w:r w:rsidRPr="007935CC">
              <w:rPr>
                <w:rFonts w:ascii="Times New Roman" w:hAnsi="Times New Roman" w:cs="Times New Roman"/>
                <w:sz w:val="30"/>
                <w:szCs w:val="30"/>
              </w:rPr>
              <w:t>лей;</w:t>
            </w:r>
          </w:p>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средства краевого бюджета – 114 073,69 тыс. рублей;</w:t>
            </w:r>
          </w:p>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 xml:space="preserve">на 2022 год, всего – 143 216,90 тыс. рублей, </w:t>
            </w:r>
          </w:p>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в том числе:</w:t>
            </w:r>
          </w:p>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средства бюджета города – 31 543,13 тыс. ру</w:t>
            </w:r>
            <w:r w:rsidRPr="007935CC">
              <w:rPr>
                <w:rFonts w:ascii="Times New Roman" w:hAnsi="Times New Roman" w:cs="Times New Roman"/>
                <w:sz w:val="30"/>
                <w:szCs w:val="30"/>
              </w:rPr>
              <w:t>б</w:t>
            </w:r>
            <w:r w:rsidRPr="007935CC">
              <w:rPr>
                <w:rFonts w:ascii="Times New Roman" w:hAnsi="Times New Roman" w:cs="Times New Roman"/>
                <w:sz w:val="30"/>
                <w:szCs w:val="30"/>
              </w:rPr>
              <w:t>лей;</w:t>
            </w:r>
          </w:p>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средства краевого бюджета – 111 673,77 тыс. рублей;</w:t>
            </w:r>
          </w:p>
          <w:p w:rsidR="007935CC" w:rsidRPr="007935CC" w:rsidRDefault="007935CC" w:rsidP="007935CC">
            <w:pPr>
              <w:adjustRightInd/>
              <w:ind w:firstLine="0"/>
              <w:rPr>
                <w:rFonts w:ascii="Times New Roman" w:hAnsi="Times New Roman" w:cs="Times New Roman"/>
                <w:sz w:val="30"/>
                <w:szCs w:val="30"/>
              </w:rPr>
            </w:pPr>
          </w:p>
        </w:tc>
      </w:tr>
    </w:tbl>
    <w:p w:rsidR="007935CC" w:rsidRPr="007935CC" w:rsidRDefault="007935CC" w:rsidP="007935CC">
      <w:pPr>
        <w:adjustRightInd/>
        <w:ind w:firstLine="709"/>
        <w:rPr>
          <w:rFonts w:ascii="Times New Roman" w:hAnsi="Times New Roman" w:cs="Times New Roman"/>
          <w:sz w:val="30"/>
          <w:szCs w:val="30"/>
        </w:rPr>
      </w:pPr>
    </w:p>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1. Постановка общегородской проблемы подпрограммы 4</w:t>
      </w:r>
    </w:p>
    <w:p w:rsidR="007935CC" w:rsidRPr="007935CC" w:rsidRDefault="007935CC" w:rsidP="007935CC">
      <w:pPr>
        <w:adjustRightInd/>
        <w:ind w:firstLine="709"/>
        <w:jc w:val="center"/>
        <w:rPr>
          <w:rFonts w:ascii="Times New Roman" w:hAnsi="Times New Roman" w:cs="Times New Roman"/>
          <w:sz w:val="30"/>
          <w:szCs w:val="30"/>
        </w:rPr>
      </w:pP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Подпрограмма направлена на создание условий, необходимых для социализации нового поколения молодых красноярцев посредством о</w:t>
      </w:r>
      <w:r w:rsidRPr="007935CC">
        <w:rPr>
          <w:rFonts w:ascii="Times New Roman" w:hAnsi="Times New Roman" w:cs="Times New Roman"/>
          <w:sz w:val="30"/>
          <w:szCs w:val="30"/>
        </w:rPr>
        <w:t>р</w:t>
      </w:r>
      <w:r w:rsidRPr="007935CC">
        <w:rPr>
          <w:rFonts w:ascii="Times New Roman" w:hAnsi="Times New Roman" w:cs="Times New Roman"/>
          <w:sz w:val="30"/>
          <w:szCs w:val="30"/>
        </w:rPr>
        <w:t>ганизации полноценного оздоровления, отдыха и занятости детей                    и подростков.</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Активный отдых детей организуется с учетом их образовательных потребностей, направлен на развитие творческих способностей и поте</w:t>
      </w:r>
      <w:r w:rsidRPr="007935CC">
        <w:rPr>
          <w:rFonts w:ascii="Times New Roman" w:hAnsi="Times New Roman" w:cs="Times New Roman"/>
          <w:sz w:val="30"/>
          <w:szCs w:val="30"/>
        </w:rPr>
        <w:t>н</w:t>
      </w:r>
      <w:r w:rsidRPr="007935CC">
        <w:rPr>
          <w:rFonts w:ascii="Times New Roman" w:hAnsi="Times New Roman" w:cs="Times New Roman"/>
          <w:sz w:val="30"/>
          <w:szCs w:val="30"/>
        </w:rPr>
        <w:t>циала, становление социальной компетентности. Такой подход знач</w:t>
      </w:r>
      <w:r w:rsidRPr="007935CC">
        <w:rPr>
          <w:rFonts w:ascii="Times New Roman" w:hAnsi="Times New Roman" w:cs="Times New Roman"/>
          <w:sz w:val="30"/>
          <w:szCs w:val="30"/>
        </w:rPr>
        <w:t>и</w:t>
      </w:r>
      <w:r w:rsidRPr="007935CC">
        <w:rPr>
          <w:rFonts w:ascii="Times New Roman" w:hAnsi="Times New Roman" w:cs="Times New Roman"/>
          <w:sz w:val="30"/>
          <w:szCs w:val="30"/>
        </w:rPr>
        <w:t>тельно усиливает эффект профилактики асоциального поведения детей.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Настоящая подпрограмма разработана с учетом анализа исходной ситуации и направлена на повышение эффективности отдыха и озд</w:t>
      </w:r>
      <w:r w:rsidRPr="007935CC">
        <w:rPr>
          <w:rFonts w:ascii="Times New Roman" w:hAnsi="Times New Roman" w:cs="Times New Roman"/>
          <w:sz w:val="30"/>
          <w:szCs w:val="30"/>
        </w:rPr>
        <w:t>о</w:t>
      </w:r>
      <w:r w:rsidRPr="007935CC">
        <w:rPr>
          <w:rFonts w:ascii="Times New Roman" w:hAnsi="Times New Roman" w:cs="Times New Roman"/>
          <w:sz w:val="30"/>
          <w:szCs w:val="30"/>
        </w:rPr>
        <w:t>ровления детей в Красноярске.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Главное управление образования координирует деятельность семи загородных стационарных оздоров</w:t>
      </w:r>
      <w:r w:rsidRPr="007935CC">
        <w:rPr>
          <w:rFonts w:ascii="Times New Roman" w:hAnsi="Times New Roman" w:cs="Times New Roman"/>
          <w:sz w:val="30"/>
          <w:szCs w:val="30"/>
        </w:rPr>
        <w:t>и</w:t>
      </w:r>
      <w:r w:rsidRPr="007935CC">
        <w:rPr>
          <w:rFonts w:ascii="Times New Roman" w:hAnsi="Times New Roman" w:cs="Times New Roman"/>
          <w:sz w:val="30"/>
          <w:szCs w:val="30"/>
        </w:rPr>
        <w:t>тельно-образовательных лагерей, которые являются структурными подразделениями муниципальных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разовательных учреждений («Ласточка», «Патриот», «Союз», «Юность», «Бирюсинка», «Сказка» и «Березка»). Все лагеря были пр</w:t>
      </w:r>
      <w:r w:rsidRPr="007935CC">
        <w:rPr>
          <w:rFonts w:ascii="Times New Roman" w:hAnsi="Times New Roman" w:cs="Times New Roman"/>
          <w:sz w:val="30"/>
          <w:szCs w:val="30"/>
        </w:rPr>
        <w:t>и</w:t>
      </w:r>
      <w:r w:rsidRPr="007935CC">
        <w:rPr>
          <w:rFonts w:ascii="Times New Roman" w:hAnsi="Times New Roman" w:cs="Times New Roman"/>
          <w:sz w:val="30"/>
          <w:szCs w:val="30"/>
        </w:rPr>
        <w:t>няты в эксплуатацию в 1950-60-е годы. В настоящее время их матер</w:t>
      </w:r>
      <w:r w:rsidRPr="007935CC">
        <w:rPr>
          <w:rFonts w:ascii="Times New Roman" w:hAnsi="Times New Roman" w:cs="Times New Roman"/>
          <w:sz w:val="30"/>
          <w:szCs w:val="30"/>
        </w:rPr>
        <w:t>и</w:t>
      </w:r>
      <w:r w:rsidRPr="007935CC">
        <w:rPr>
          <w:rFonts w:ascii="Times New Roman" w:hAnsi="Times New Roman" w:cs="Times New Roman"/>
          <w:sz w:val="30"/>
          <w:szCs w:val="30"/>
        </w:rPr>
        <w:t>ально-техническая база тр</w:t>
      </w:r>
      <w:r w:rsidRPr="007935CC">
        <w:rPr>
          <w:rFonts w:ascii="Times New Roman" w:hAnsi="Times New Roman" w:cs="Times New Roman"/>
          <w:sz w:val="30"/>
          <w:szCs w:val="30"/>
        </w:rPr>
        <w:t>е</w:t>
      </w:r>
      <w:r w:rsidRPr="007935CC">
        <w:rPr>
          <w:rFonts w:ascii="Times New Roman" w:hAnsi="Times New Roman" w:cs="Times New Roman"/>
          <w:sz w:val="30"/>
          <w:szCs w:val="30"/>
        </w:rPr>
        <w:t>бует обновления.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За предыдущий период в загородных стационарных лагерях ре</w:t>
      </w:r>
      <w:r w:rsidRPr="007935CC">
        <w:rPr>
          <w:rFonts w:ascii="Times New Roman" w:hAnsi="Times New Roman" w:cs="Times New Roman"/>
          <w:sz w:val="30"/>
          <w:szCs w:val="30"/>
        </w:rPr>
        <w:t>а</w:t>
      </w:r>
      <w:r w:rsidRPr="007935CC">
        <w:rPr>
          <w:rFonts w:ascii="Times New Roman" w:hAnsi="Times New Roman" w:cs="Times New Roman"/>
          <w:sz w:val="30"/>
          <w:szCs w:val="30"/>
        </w:rPr>
        <w:t>лизованы мероприятия по капитальному ремонту зданий, систем вод</w:t>
      </w:r>
      <w:r w:rsidRPr="007935CC">
        <w:rPr>
          <w:rFonts w:ascii="Times New Roman" w:hAnsi="Times New Roman" w:cs="Times New Roman"/>
          <w:sz w:val="30"/>
          <w:szCs w:val="30"/>
        </w:rPr>
        <w:t>о</w:t>
      </w:r>
      <w:r w:rsidRPr="007935CC">
        <w:rPr>
          <w:rFonts w:ascii="Times New Roman" w:hAnsi="Times New Roman" w:cs="Times New Roman"/>
          <w:sz w:val="30"/>
          <w:szCs w:val="30"/>
        </w:rPr>
        <w:t>снабжения и видеонаблюдения пожарных водоемов, спортивных с</w:t>
      </w:r>
      <w:r w:rsidRPr="007935CC">
        <w:rPr>
          <w:rFonts w:ascii="Times New Roman" w:hAnsi="Times New Roman" w:cs="Times New Roman"/>
          <w:sz w:val="30"/>
          <w:szCs w:val="30"/>
        </w:rPr>
        <w:t>о</w:t>
      </w:r>
      <w:r w:rsidRPr="007935CC">
        <w:rPr>
          <w:rFonts w:ascii="Times New Roman" w:hAnsi="Times New Roman" w:cs="Times New Roman"/>
          <w:sz w:val="30"/>
          <w:szCs w:val="30"/>
        </w:rPr>
        <w:t>оружений; также приобретены и установлены модульные здания мед</w:t>
      </w:r>
      <w:r w:rsidRPr="007935CC">
        <w:rPr>
          <w:rFonts w:ascii="Times New Roman" w:hAnsi="Times New Roman" w:cs="Times New Roman"/>
          <w:sz w:val="30"/>
          <w:szCs w:val="30"/>
        </w:rPr>
        <w:t>и</w:t>
      </w:r>
      <w:r w:rsidRPr="007935CC">
        <w:rPr>
          <w:rFonts w:ascii="Times New Roman" w:hAnsi="Times New Roman" w:cs="Times New Roman"/>
          <w:sz w:val="30"/>
          <w:szCs w:val="30"/>
        </w:rPr>
        <w:t>цинских пунктов в загородных лагерях «Союз» и «Па</w:t>
      </w:r>
      <w:r w:rsidRPr="007935CC">
        <w:rPr>
          <w:rFonts w:ascii="Times New Roman" w:hAnsi="Times New Roman" w:cs="Times New Roman"/>
          <w:sz w:val="30"/>
          <w:szCs w:val="30"/>
        </w:rPr>
        <w:t>т</w:t>
      </w:r>
      <w:r w:rsidRPr="007935CC">
        <w:rPr>
          <w:rFonts w:ascii="Times New Roman" w:hAnsi="Times New Roman" w:cs="Times New Roman"/>
          <w:sz w:val="30"/>
          <w:szCs w:val="30"/>
        </w:rPr>
        <w:t>риот».</w:t>
      </w:r>
    </w:p>
    <w:p w:rsidR="007935CC" w:rsidRPr="007935CC" w:rsidRDefault="007935CC" w:rsidP="007935CC">
      <w:pPr>
        <w:adjustRightInd/>
        <w:spacing w:before="220"/>
        <w:ind w:firstLine="540"/>
        <w:rPr>
          <w:rFonts w:ascii="Times New Roman" w:hAnsi="Times New Roman" w:cs="Times New Roman"/>
          <w:sz w:val="30"/>
          <w:szCs w:val="30"/>
        </w:rPr>
      </w:pPr>
      <w:r w:rsidRPr="007935CC">
        <w:rPr>
          <w:rFonts w:ascii="Times New Roman" w:hAnsi="Times New Roman" w:cs="Times New Roman"/>
          <w:sz w:val="30"/>
          <w:szCs w:val="30"/>
        </w:rPr>
        <w:t>В 2019 году запланированы средства  на благоустройство террит</w:t>
      </w:r>
      <w:r w:rsidRPr="007935CC">
        <w:rPr>
          <w:rFonts w:ascii="Times New Roman" w:hAnsi="Times New Roman" w:cs="Times New Roman"/>
          <w:sz w:val="30"/>
          <w:szCs w:val="30"/>
        </w:rPr>
        <w:t>о</w:t>
      </w:r>
      <w:r w:rsidRPr="007935CC">
        <w:rPr>
          <w:rFonts w:ascii="Times New Roman" w:hAnsi="Times New Roman" w:cs="Times New Roman"/>
          <w:sz w:val="30"/>
          <w:szCs w:val="30"/>
        </w:rPr>
        <w:t>рии ЗСДОЛ «Ласточка», ЗСДОЛ «Союз» на ремонт кровли корпусов, складских помещений, ремонт ограждения, ЗСДОЛ «Юность» на благ</w:t>
      </w:r>
      <w:r w:rsidRPr="007935CC">
        <w:rPr>
          <w:rFonts w:ascii="Times New Roman" w:hAnsi="Times New Roman" w:cs="Times New Roman"/>
          <w:sz w:val="30"/>
          <w:szCs w:val="30"/>
        </w:rPr>
        <w:t>о</w:t>
      </w:r>
      <w:r w:rsidRPr="007935CC">
        <w:rPr>
          <w:rFonts w:ascii="Times New Roman" w:hAnsi="Times New Roman" w:cs="Times New Roman"/>
          <w:sz w:val="30"/>
          <w:szCs w:val="30"/>
        </w:rPr>
        <w:t>устройство территории, ЗСДОЛ «Патриот» на приобретение и монтаж промышленного водонагревателя, на приобретение и монтаж модульн</w:t>
      </w:r>
      <w:r w:rsidRPr="007935CC">
        <w:rPr>
          <w:rFonts w:ascii="Times New Roman" w:hAnsi="Times New Roman" w:cs="Times New Roman"/>
          <w:sz w:val="30"/>
          <w:szCs w:val="30"/>
        </w:rPr>
        <w:t>о</w:t>
      </w:r>
      <w:r w:rsidRPr="007935CC">
        <w:rPr>
          <w:rFonts w:ascii="Times New Roman" w:hAnsi="Times New Roman" w:cs="Times New Roman"/>
          <w:sz w:val="30"/>
          <w:szCs w:val="30"/>
        </w:rPr>
        <w:t>го здания жилого корпуса и на выполнение ремонтно-строительных р</w:t>
      </w:r>
      <w:r w:rsidRPr="007935CC">
        <w:rPr>
          <w:rFonts w:ascii="Times New Roman" w:hAnsi="Times New Roman" w:cs="Times New Roman"/>
          <w:sz w:val="30"/>
          <w:szCs w:val="30"/>
        </w:rPr>
        <w:t>а</w:t>
      </w:r>
      <w:r w:rsidRPr="007935CC">
        <w:rPr>
          <w:rFonts w:ascii="Times New Roman" w:hAnsi="Times New Roman" w:cs="Times New Roman"/>
          <w:sz w:val="30"/>
          <w:szCs w:val="30"/>
        </w:rPr>
        <w:t>бот по устройству спо</w:t>
      </w:r>
      <w:r w:rsidRPr="007935CC">
        <w:rPr>
          <w:rFonts w:ascii="Times New Roman" w:hAnsi="Times New Roman" w:cs="Times New Roman"/>
          <w:sz w:val="30"/>
          <w:szCs w:val="30"/>
        </w:rPr>
        <w:t>р</w:t>
      </w:r>
      <w:r w:rsidRPr="007935CC">
        <w:rPr>
          <w:rFonts w:ascii="Times New Roman" w:hAnsi="Times New Roman" w:cs="Times New Roman"/>
          <w:sz w:val="30"/>
          <w:szCs w:val="30"/>
        </w:rPr>
        <w:t>тивной площадки ЗСДОЛ «Бирюсинка».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Ежегодно в целях укрепления материально-технической базы оздоровительных учреждений главным управлением образования направляются заявки в министерство образования Красн</w:t>
      </w:r>
      <w:r w:rsidRPr="007935CC">
        <w:rPr>
          <w:rFonts w:ascii="Times New Roman" w:hAnsi="Times New Roman" w:cs="Times New Roman"/>
          <w:sz w:val="30"/>
          <w:szCs w:val="30"/>
        </w:rPr>
        <w:t>о</w:t>
      </w:r>
      <w:r w:rsidRPr="007935CC">
        <w:rPr>
          <w:rFonts w:ascii="Times New Roman" w:hAnsi="Times New Roman" w:cs="Times New Roman"/>
          <w:sz w:val="30"/>
          <w:szCs w:val="30"/>
        </w:rPr>
        <w:t>ярского края для участия в конкурсе на получение субсидий в рамках подпрограммы «Развитие дошкольного, общего и дополнительного образования» гос</w:t>
      </w:r>
      <w:r w:rsidRPr="007935CC">
        <w:rPr>
          <w:rFonts w:ascii="Times New Roman" w:hAnsi="Times New Roman" w:cs="Times New Roman"/>
          <w:sz w:val="30"/>
          <w:szCs w:val="30"/>
        </w:rPr>
        <w:t>у</w:t>
      </w:r>
      <w:r w:rsidRPr="007935CC">
        <w:rPr>
          <w:rFonts w:ascii="Times New Roman" w:hAnsi="Times New Roman" w:cs="Times New Roman"/>
          <w:sz w:val="30"/>
          <w:szCs w:val="30"/>
        </w:rPr>
        <w:t>дарственной программы Красноярского края «Развитие образования» по следующим мер</w:t>
      </w:r>
      <w:r w:rsidRPr="007935CC">
        <w:rPr>
          <w:rFonts w:ascii="Times New Roman" w:hAnsi="Times New Roman" w:cs="Times New Roman"/>
          <w:sz w:val="30"/>
          <w:szCs w:val="30"/>
        </w:rPr>
        <w:t>о</w:t>
      </w:r>
      <w:r w:rsidRPr="007935CC">
        <w:rPr>
          <w:rFonts w:ascii="Times New Roman" w:hAnsi="Times New Roman" w:cs="Times New Roman"/>
          <w:sz w:val="30"/>
          <w:szCs w:val="30"/>
        </w:rPr>
        <w:t>приятиям:</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целях финансовой поддержки муниципальных учреждений, иных муниципальных организаций, оказывающих услуги по отдыху, оздоровлению и занятости детей;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на приобретение и монтаж модульных зданий медицинских пун</w:t>
      </w:r>
      <w:r w:rsidRPr="007935CC">
        <w:rPr>
          <w:rFonts w:ascii="Times New Roman" w:hAnsi="Times New Roman" w:cs="Times New Roman"/>
          <w:sz w:val="30"/>
          <w:szCs w:val="30"/>
        </w:rPr>
        <w:t>к</w:t>
      </w:r>
      <w:r w:rsidRPr="007935CC">
        <w:rPr>
          <w:rFonts w:ascii="Times New Roman" w:hAnsi="Times New Roman" w:cs="Times New Roman"/>
          <w:sz w:val="30"/>
          <w:szCs w:val="30"/>
        </w:rPr>
        <w:t>тов в муниципальных учреждениях, иных муниципальных организац</w:t>
      </w:r>
      <w:r w:rsidRPr="007935CC">
        <w:rPr>
          <w:rFonts w:ascii="Times New Roman" w:hAnsi="Times New Roman" w:cs="Times New Roman"/>
          <w:sz w:val="30"/>
          <w:szCs w:val="30"/>
        </w:rPr>
        <w:t>и</w:t>
      </w:r>
      <w:r w:rsidRPr="007935CC">
        <w:rPr>
          <w:rFonts w:ascii="Times New Roman" w:hAnsi="Times New Roman" w:cs="Times New Roman"/>
          <w:sz w:val="30"/>
          <w:szCs w:val="30"/>
        </w:rPr>
        <w:t>ях, оказывающих услуги по отдыху, оздоровл</w:t>
      </w:r>
      <w:r w:rsidRPr="007935CC">
        <w:rPr>
          <w:rFonts w:ascii="Times New Roman" w:hAnsi="Times New Roman" w:cs="Times New Roman"/>
          <w:sz w:val="30"/>
          <w:szCs w:val="30"/>
        </w:rPr>
        <w:t>е</w:t>
      </w:r>
      <w:r w:rsidRPr="007935CC">
        <w:rPr>
          <w:rFonts w:ascii="Times New Roman" w:hAnsi="Times New Roman" w:cs="Times New Roman"/>
          <w:sz w:val="30"/>
          <w:szCs w:val="30"/>
        </w:rPr>
        <w:t>нию и занятости детей;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на выполнение ремонтно-строительных работ по устройству спо</w:t>
      </w:r>
      <w:r w:rsidRPr="007935CC">
        <w:rPr>
          <w:rFonts w:ascii="Times New Roman" w:hAnsi="Times New Roman" w:cs="Times New Roman"/>
          <w:sz w:val="30"/>
          <w:szCs w:val="30"/>
        </w:rPr>
        <w:t>р</w:t>
      </w:r>
      <w:r w:rsidRPr="007935CC">
        <w:rPr>
          <w:rFonts w:ascii="Times New Roman" w:hAnsi="Times New Roman" w:cs="Times New Roman"/>
          <w:sz w:val="30"/>
          <w:szCs w:val="30"/>
        </w:rPr>
        <w:t>тивных площадок в муниципальных з</w:t>
      </w:r>
      <w:r w:rsidRPr="007935CC">
        <w:rPr>
          <w:rFonts w:ascii="Times New Roman" w:hAnsi="Times New Roman" w:cs="Times New Roman"/>
          <w:sz w:val="30"/>
          <w:szCs w:val="30"/>
        </w:rPr>
        <w:t>а</w:t>
      </w:r>
      <w:r w:rsidRPr="007935CC">
        <w:rPr>
          <w:rFonts w:ascii="Times New Roman" w:hAnsi="Times New Roman" w:cs="Times New Roman"/>
          <w:sz w:val="30"/>
          <w:szCs w:val="30"/>
        </w:rPr>
        <w:t>городных оздоровительных               лагерях;</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на приобретение и монтаж модульных зданий жилых корпусов                в муниципальных учреждениях, иных муниципальных организациях, оказывающих услуги по отдыху, оздоровл</w:t>
      </w:r>
      <w:r w:rsidRPr="007935CC">
        <w:rPr>
          <w:rFonts w:ascii="Times New Roman" w:hAnsi="Times New Roman" w:cs="Times New Roman"/>
          <w:sz w:val="30"/>
          <w:szCs w:val="30"/>
        </w:rPr>
        <w:t>е</w:t>
      </w:r>
      <w:r w:rsidRPr="007935CC">
        <w:rPr>
          <w:rFonts w:ascii="Times New Roman" w:hAnsi="Times New Roman" w:cs="Times New Roman"/>
          <w:sz w:val="30"/>
          <w:szCs w:val="30"/>
        </w:rPr>
        <w:t>нию и занятости детей.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Досуговые программы лагерей представляют собой комплекс оздоровительно-образовательных услуг, которые включают разнообра</w:t>
      </w:r>
      <w:r w:rsidRPr="007935CC">
        <w:rPr>
          <w:rFonts w:ascii="Times New Roman" w:hAnsi="Times New Roman" w:cs="Times New Roman"/>
          <w:sz w:val="30"/>
          <w:szCs w:val="30"/>
        </w:rPr>
        <w:t>з</w:t>
      </w:r>
      <w:r w:rsidRPr="007935CC">
        <w:rPr>
          <w:rFonts w:ascii="Times New Roman" w:hAnsi="Times New Roman" w:cs="Times New Roman"/>
          <w:sz w:val="30"/>
          <w:szCs w:val="30"/>
        </w:rPr>
        <w:t>ные культурно-досуговые мероприятия, занятия физ</w:t>
      </w:r>
      <w:r w:rsidRPr="007935CC">
        <w:rPr>
          <w:rFonts w:ascii="Times New Roman" w:hAnsi="Times New Roman" w:cs="Times New Roman"/>
          <w:sz w:val="30"/>
          <w:szCs w:val="30"/>
        </w:rPr>
        <w:t>и</w:t>
      </w:r>
      <w:r w:rsidRPr="007935CC">
        <w:rPr>
          <w:rFonts w:ascii="Times New Roman" w:hAnsi="Times New Roman" w:cs="Times New Roman"/>
          <w:sz w:val="30"/>
          <w:szCs w:val="30"/>
        </w:rPr>
        <w:t>ческой культурой и спортом.</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Реализация подпрограммы, направленной на совершенствование материально-технической базы муниципальных загородных стациона</w:t>
      </w:r>
      <w:r w:rsidRPr="007935CC">
        <w:rPr>
          <w:rFonts w:ascii="Times New Roman" w:hAnsi="Times New Roman" w:cs="Times New Roman"/>
          <w:sz w:val="30"/>
          <w:szCs w:val="30"/>
        </w:rPr>
        <w:t>р</w:t>
      </w:r>
      <w:r w:rsidRPr="007935CC">
        <w:rPr>
          <w:rFonts w:ascii="Times New Roman" w:hAnsi="Times New Roman" w:cs="Times New Roman"/>
          <w:sz w:val="30"/>
          <w:szCs w:val="30"/>
        </w:rPr>
        <w:t>ных лагерей, станет эффективным средством решения поставленных з</w:t>
      </w:r>
      <w:r w:rsidRPr="007935CC">
        <w:rPr>
          <w:rFonts w:ascii="Times New Roman" w:hAnsi="Times New Roman" w:cs="Times New Roman"/>
          <w:sz w:val="30"/>
          <w:szCs w:val="30"/>
        </w:rPr>
        <w:t>а</w:t>
      </w:r>
      <w:r w:rsidRPr="007935CC">
        <w:rPr>
          <w:rFonts w:ascii="Times New Roman" w:hAnsi="Times New Roman" w:cs="Times New Roman"/>
          <w:sz w:val="30"/>
          <w:szCs w:val="30"/>
        </w:rPr>
        <w:t>дач. Исполнение мероприятий будет способствовать значительному улучшению качества муниципальных услуг, повышению конкурент</w:t>
      </w:r>
      <w:r w:rsidRPr="007935CC">
        <w:rPr>
          <w:rFonts w:ascii="Times New Roman" w:hAnsi="Times New Roman" w:cs="Times New Roman"/>
          <w:sz w:val="30"/>
          <w:szCs w:val="30"/>
        </w:rPr>
        <w:t>о</w:t>
      </w:r>
      <w:r w:rsidRPr="007935CC">
        <w:rPr>
          <w:rFonts w:ascii="Times New Roman" w:hAnsi="Times New Roman" w:cs="Times New Roman"/>
          <w:sz w:val="30"/>
          <w:szCs w:val="30"/>
        </w:rPr>
        <w:t>способности учреждений отдыха и оздоровления города Красноярска в регионе.</w:t>
      </w:r>
    </w:p>
    <w:p w:rsidR="007935CC" w:rsidRPr="007935CC" w:rsidRDefault="007935CC" w:rsidP="007935CC">
      <w:pPr>
        <w:adjustRightInd/>
        <w:ind w:firstLine="709"/>
        <w:rPr>
          <w:rFonts w:ascii="Times New Roman" w:hAnsi="Times New Roman" w:cs="Times New Roman"/>
          <w:sz w:val="30"/>
          <w:szCs w:val="30"/>
        </w:rPr>
      </w:pPr>
    </w:p>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2. Основная цель, задачи, сроки выполнения и показатели</w:t>
      </w:r>
    </w:p>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результативности подпрограммы 4</w:t>
      </w:r>
    </w:p>
    <w:p w:rsidR="007935CC" w:rsidRPr="007935CC" w:rsidRDefault="007935CC" w:rsidP="007935CC">
      <w:pPr>
        <w:adjustRightInd/>
        <w:ind w:firstLine="709"/>
        <w:rPr>
          <w:rFonts w:ascii="Times New Roman" w:hAnsi="Times New Roman" w:cs="Times New Roman"/>
          <w:sz w:val="30"/>
          <w:szCs w:val="30"/>
        </w:rPr>
      </w:pP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Цель подпрограммы: создание необходимых и достаточных усл</w:t>
      </w:r>
      <w:r w:rsidRPr="007935CC">
        <w:rPr>
          <w:rFonts w:ascii="Times New Roman" w:hAnsi="Times New Roman" w:cs="Times New Roman"/>
          <w:sz w:val="30"/>
          <w:szCs w:val="30"/>
        </w:rPr>
        <w:t>о</w:t>
      </w:r>
      <w:r w:rsidRPr="007935CC">
        <w:rPr>
          <w:rFonts w:ascii="Times New Roman" w:hAnsi="Times New Roman" w:cs="Times New Roman"/>
          <w:sz w:val="30"/>
          <w:szCs w:val="30"/>
        </w:rPr>
        <w:t>вий для полноценного оздоровления, отдыха и занятости детей и по</w:t>
      </w:r>
      <w:r w:rsidRPr="007935CC">
        <w:rPr>
          <w:rFonts w:ascii="Times New Roman" w:hAnsi="Times New Roman" w:cs="Times New Roman"/>
          <w:sz w:val="30"/>
          <w:szCs w:val="30"/>
        </w:rPr>
        <w:t>д</w:t>
      </w:r>
      <w:r w:rsidRPr="007935CC">
        <w:rPr>
          <w:rFonts w:ascii="Times New Roman" w:hAnsi="Times New Roman" w:cs="Times New Roman"/>
          <w:sz w:val="30"/>
          <w:szCs w:val="30"/>
        </w:rPr>
        <w:t>ростков в каникулярное время.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Основные задачи подпрограммы: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улучшение образовательно-воспитательной среды, способству</w:t>
      </w:r>
      <w:r w:rsidRPr="007935CC">
        <w:rPr>
          <w:rFonts w:ascii="Times New Roman" w:hAnsi="Times New Roman" w:cs="Times New Roman"/>
          <w:sz w:val="30"/>
          <w:szCs w:val="30"/>
        </w:rPr>
        <w:t>ю</w:t>
      </w:r>
      <w:r w:rsidRPr="007935CC">
        <w:rPr>
          <w:rFonts w:ascii="Times New Roman" w:hAnsi="Times New Roman" w:cs="Times New Roman"/>
          <w:sz w:val="30"/>
          <w:szCs w:val="30"/>
        </w:rPr>
        <w:t>щей охране и укреплению физического и психического здоровья детей, их развитию;</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повышение уровня безопасности жизнедеятельности детей и о</w:t>
      </w:r>
      <w:r w:rsidRPr="007935CC">
        <w:rPr>
          <w:rFonts w:ascii="Times New Roman" w:hAnsi="Times New Roman" w:cs="Times New Roman"/>
          <w:sz w:val="30"/>
          <w:szCs w:val="30"/>
        </w:rPr>
        <w:t>б</w:t>
      </w:r>
      <w:r w:rsidRPr="007935CC">
        <w:rPr>
          <w:rFonts w:ascii="Times New Roman" w:hAnsi="Times New Roman" w:cs="Times New Roman"/>
          <w:sz w:val="30"/>
          <w:szCs w:val="30"/>
        </w:rPr>
        <w:t>служивающего персонала в загородных стационарных лагерях;</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укрепление и обновление материально-технической базы загоро</w:t>
      </w:r>
      <w:r w:rsidRPr="007935CC">
        <w:rPr>
          <w:rFonts w:ascii="Times New Roman" w:hAnsi="Times New Roman" w:cs="Times New Roman"/>
          <w:sz w:val="30"/>
          <w:szCs w:val="30"/>
        </w:rPr>
        <w:t>д</w:t>
      </w:r>
      <w:r w:rsidRPr="007935CC">
        <w:rPr>
          <w:rFonts w:ascii="Times New Roman" w:hAnsi="Times New Roman" w:cs="Times New Roman"/>
          <w:sz w:val="30"/>
          <w:szCs w:val="30"/>
        </w:rPr>
        <w:t>ных стационарных лагерей.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Цель и основные задачи подпрограммы определены с учетом ре</w:t>
      </w:r>
      <w:r w:rsidRPr="007935CC">
        <w:rPr>
          <w:rFonts w:ascii="Times New Roman" w:hAnsi="Times New Roman" w:cs="Times New Roman"/>
          <w:sz w:val="30"/>
          <w:szCs w:val="30"/>
        </w:rPr>
        <w:t>а</w:t>
      </w:r>
      <w:r w:rsidRPr="007935CC">
        <w:rPr>
          <w:rFonts w:ascii="Times New Roman" w:hAnsi="Times New Roman" w:cs="Times New Roman"/>
          <w:sz w:val="30"/>
          <w:szCs w:val="30"/>
        </w:rPr>
        <w:t>лизации стратегических целей и задач в области образования, обозн</w:t>
      </w:r>
      <w:r w:rsidRPr="007935CC">
        <w:rPr>
          <w:rFonts w:ascii="Times New Roman" w:hAnsi="Times New Roman" w:cs="Times New Roman"/>
          <w:sz w:val="30"/>
          <w:szCs w:val="30"/>
        </w:rPr>
        <w:t>а</w:t>
      </w:r>
      <w:r w:rsidRPr="007935CC">
        <w:rPr>
          <w:rFonts w:ascii="Times New Roman" w:hAnsi="Times New Roman" w:cs="Times New Roman"/>
          <w:sz w:val="30"/>
          <w:szCs w:val="30"/>
        </w:rPr>
        <w:t>ченных в Стратегии социально-экономического развития города Кра</w:t>
      </w:r>
      <w:r w:rsidRPr="007935CC">
        <w:rPr>
          <w:rFonts w:ascii="Times New Roman" w:hAnsi="Times New Roman" w:cs="Times New Roman"/>
          <w:sz w:val="30"/>
          <w:szCs w:val="30"/>
        </w:rPr>
        <w:t>с</w:t>
      </w:r>
      <w:r w:rsidRPr="007935CC">
        <w:rPr>
          <w:rFonts w:ascii="Times New Roman" w:hAnsi="Times New Roman" w:cs="Times New Roman"/>
          <w:sz w:val="30"/>
          <w:szCs w:val="30"/>
        </w:rPr>
        <w:t>ноярска до 2030 года, утвержденной решением Красноярского горо</w:t>
      </w:r>
      <w:r w:rsidRPr="007935CC">
        <w:rPr>
          <w:rFonts w:ascii="Times New Roman" w:hAnsi="Times New Roman" w:cs="Times New Roman"/>
          <w:sz w:val="30"/>
          <w:szCs w:val="30"/>
        </w:rPr>
        <w:t>д</w:t>
      </w:r>
      <w:r w:rsidRPr="007935CC">
        <w:rPr>
          <w:rFonts w:ascii="Times New Roman" w:hAnsi="Times New Roman" w:cs="Times New Roman"/>
          <w:sz w:val="30"/>
          <w:szCs w:val="30"/>
        </w:rPr>
        <w:t>ского Совета депутатов от 18.06.2019 № 3-42.</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Показатели результативности подпрограммы: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доля детей, охваченных разными видами отдыха и оздоровления, от общего количества обучающихся в общеобразовательных учрежд</w:t>
      </w:r>
      <w:r w:rsidRPr="007935CC">
        <w:rPr>
          <w:rFonts w:ascii="Times New Roman" w:hAnsi="Times New Roman" w:cs="Times New Roman"/>
          <w:sz w:val="30"/>
          <w:szCs w:val="30"/>
        </w:rPr>
        <w:t>е</w:t>
      </w:r>
      <w:r w:rsidRPr="007935CC">
        <w:rPr>
          <w:rFonts w:ascii="Times New Roman" w:hAnsi="Times New Roman" w:cs="Times New Roman"/>
          <w:sz w:val="30"/>
          <w:szCs w:val="30"/>
        </w:rPr>
        <w:t>ниях;</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Срок реализации подпрограммы: 2020 год и плановый период 2021–2022 годов.</w:t>
      </w: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3. Механизм реализации подпрограммы 4</w:t>
      </w: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Ответственным исполнителем мероприятий подпрограммы явл</w:t>
      </w:r>
      <w:r w:rsidRPr="007935CC">
        <w:rPr>
          <w:rFonts w:ascii="Times New Roman" w:hAnsi="Times New Roman" w:cs="Times New Roman"/>
          <w:sz w:val="30"/>
          <w:szCs w:val="30"/>
        </w:rPr>
        <w:t>я</w:t>
      </w:r>
      <w:r w:rsidRPr="007935CC">
        <w:rPr>
          <w:rFonts w:ascii="Times New Roman" w:hAnsi="Times New Roman" w:cs="Times New Roman"/>
          <w:sz w:val="30"/>
          <w:szCs w:val="30"/>
        </w:rPr>
        <w:t>ется главное управление образования, к</w:t>
      </w:r>
      <w:r w:rsidRPr="007935CC">
        <w:rPr>
          <w:rFonts w:ascii="Times New Roman" w:hAnsi="Times New Roman" w:cs="Times New Roman"/>
          <w:sz w:val="30"/>
          <w:szCs w:val="30"/>
        </w:rPr>
        <w:t>о</w:t>
      </w:r>
      <w:r w:rsidRPr="007935CC">
        <w:rPr>
          <w:rFonts w:ascii="Times New Roman" w:hAnsi="Times New Roman" w:cs="Times New Roman"/>
          <w:sz w:val="30"/>
          <w:szCs w:val="30"/>
        </w:rPr>
        <w:t>торое: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разрабатывает соответствующие правовые акты, регулирующие процедуры исполнения мероприятий по</w:t>
      </w:r>
      <w:r w:rsidRPr="007935CC">
        <w:rPr>
          <w:rFonts w:ascii="Times New Roman" w:hAnsi="Times New Roman" w:cs="Times New Roman"/>
          <w:sz w:val="30"/>
          <w:szCs w:val="30"/>
        </w:rPr>
        <w:t>д</w:t>
      </w:r>
      <w:r w:rsidRPr="007935CC">
        <w:rPr>
          <w:rFonts w:ascii="Times New Roman" w:hAnsi="Times New Roman" w:cs="Times New Roman"/>
          <w:sz w:val="30"/>
          <w:szCs w:val="30"/>
        </w:rPr>
        <w:t>программы;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осуществляет координацию деятельности подведомственных учреждений по заключению договоров на поставки товаров (выполн</w:t>
      </w:r>
      <w:r w:rsidRPr="007935CC">
        <w:rPr>
          <w:rFonts w:ascii="Times New Roman" w:hAnsi="Times New Roman" w:cs="Times New Roman"/>
          <w:sz w:val="30"/>
          <w:szCs w:val="30"/>
        </w:rPr>
        <w:t>е</w:t>
      </w:r>
      <w:r w:rsidRPr="007935CC">
        <w:rPr>
          <w:rFonts w:ascii="Times New Roman" w:hAnsi="Times New Roman" w:cs="Times New Roman"/>
          <w:sz w:val="30"/>
          <w:szCs w:val="30"/>
        </w:rPr>
        <w:t>ние работ, оказание услуг) с поставщиками (подрядчиками, исполнит</w:t>
      </w:r>
      <w:r w:rsidRPr="007935CC">
        <w:rPr>
          <w:rFonts w:ascii="Times New Roman" w:hAnsi="Times New Roman" w:cs="Times New Roman"/>
          <w:sz w:val="30"/>
          <w:szCs w:val="30"/>
        </w:rPr>
        <w:t>е</w:t>
      </w:r>
      <w:r w:rsidRPr="007935CC">
        <w:rPr>
          <w:rFonts w:ascii="Times New Roman" w:hAnsi="Times New Roman" w:cs="Times New Roman"/>
          <w:sz w:val="30"/>
          <w:szCs w:val="30"/>
        </w:rPr>
        <w:t>лями), необход</w:t>
      </w:r>
      <w:r w:rsidRPr="007935CC">
        <w:rPr>
          <w:rFonts w:ascii="Times New Roman" w:hAnsi="Times New Roman" w:cs="Times New Roman"/>
          <w:sz w:val="30"/>
          <w:szCs w:val="30"/>
        </w:rPr>
        <w:t>и</w:t>
      </w:r>
      <w:r w:rsidRPr="007935CC">
        <w:rPr>
          <w:rFonts w:ascii="Times New Roman" w:hAnsi="Times New Roman" w:cs="Times New Roman"/>
          <w:sz w:val="30"/>
          <w:szCs w:val="30"/>
        </w:rPr>
        <w:t>мые для реализации мероприятий подпрограммы;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осуществляет ежеквартальный контроль за проведением ремон</w:t>
      </w:r>
      <w:r w:rsidRPr="007935CC">
        <w:rPr>
          <w:rFonts w:ascii="Times New Roman" w:hAnsi="Times New Roman" w:cs="Times New Roman"/>
          <w:sz w:val="30"/>
          <w:szCs w:val="30"/>
        </w:rPr>
        <w:t>т</w:t>
      </w:r>
      <w:r w:rsidRPr="007935CC">
        <w:rPr>
          <w:rFonts w:ascii="Times New Roman" w:hAnsi="Times New Roman" w:cs="Times New Roman"/>
          <w:sz w:val="30"/>
          <w:szCs w:val="30"/>
        </w:rPr>
        <w:t>ных и строительных работ согласно муниципальным контрактам по к</w:t>
      </w:r>
      <w:r w:rsidRPr="007935CC">
        <w:rPr>
          <w:rFonts w:ascii="Times New Roman" w:hAnsi="Times New Roman" w:cs="Times New Roman"/>
          <w:sz w:val="30"/>
          <w:szCs w:val="30"/>
        </w:rPr>
        <w:t>а</w:t>
      </w:r>
      <w:r w:rsidRPr="007935CC">
        <w:rPr>
          <w:rFonts w:ascii="Times New Roman" w:hAnsi="Times New Roman" w:cs="Times New Roman"/>
          <w:sz w:val="30"/>
          <w:szCs w:val="30"/>
        </w:rPr>
        <w:t>честву исполнения, срокам, содержанию, финансовым затратам и р</w:t>
      </w:r>
      <w:r w:rsidRPr="007935CC">
        <w:rPr>
          <w:rFonts w:ascii="Times New Roman" w:hAnsi="Times New Roman" w:cs="Times New Roman"/>
          <w:sz w:val="30"/>
          <w:szCs w:val="30"/>
        </w:rPr>
        <w:t>е</w:t>
      </w:r>
      <w:r w:rsidRPr="007935CC">
        <w:rPr>
          <w:rFonts w:ascii="Times New Roman" w:hAnsi="Times New Roman" w:cs="Times New Roman"/>
          <w:sz w:val="30"/>
          <w:szCs w:val="30"/>
        </w:rPr>
        <w:t>сурсам;</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осуществляет анализ материально-технического состояния заг</w:t>
      </w:r>
      <w:r w:rsidRPr="007935CC">
        <w:rPr>
          <w:rFonts w:ascii="Times New Roman" w:hAnsi="Times New Roman" w:cs="Times New Roman"/>
          <w:sz w:val="30"/>
          <w:szCs w:val="30"/>
        </w:rPr>
        <w:t>о</w:t>
      </w:r>
      <w:r w:rsidRPr="007935CC">
        <w:rPr>
          <w:rFonts w:ascii="Times New Roman" w:hAnsi="Times New Roman" w:cs="Times New Roman"/>
          <w:sz w:val="30"/>
          <w:szCs w:val="30"/>
        </w:rPr>
        <w:t>родных стационарных лагерей и подготовку документации для разм</w:t>
      </w:r>
      <w:r w:rsidRPr="007935CC">
        <w:rPr>
          <w:rFonts w:ascii="Times New Roman" w:hAnsi="Times New Roman" w:cs="Times New Roman"/>
          <w:sz w:val="30"/>
          <w:szCs w:val="30"/>
        </w:rPr>
        <w:t>е</w:t>
      </w:r>
      <w:r w:rsidRPr="007935CC">
        <w:rPr>
          <w:rFonts w:ascii="Times New Roman" w:hAnsi="Times New Roman" w:cs="Times New Roman"/>
          <w:sz w:val="30"/>
          <w:szCs w:val="30"/>
        </w:rPr>
        <w:t>щения заказов на проведение ремонтных работ.</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Функции заказчика при выполнении мероприятий подпрограммы осуществляют главное управление образования, муниципальные обр</w:t>
      </w:r>
      <w:r w:rsidRPr="007935CC">
        <w:rPr>
          <w:rFonts w:ascii="Times New Roman" w:hAnsi="Times New Roman" w:cs="Times New Roman"/>
          <w:sz w:val="30"/>
          <w:szCs w:val="30"/>
        </w:rPr>
        <w:t>а</w:t>
      </w:r>
      <w:r w:rsidRPr="007935CC">
        <w:rPr>
          <w:rFonts w:ascii="Times New Roman" w:hAnsi="Times New Roman" w:cs="Times New Roman"/>
          <w:sz w:val="30"/>
          <w:szCs w:val="30"/>
        </w:rPr>
        <w:t>зовательные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Главное управление образования организует реализацию меропр</w:t>
      </w:r>
      <w:r w:rsidRPr="007935CC">
        <w:rPr>
          <w:rFonts w:ascii="Times New Roman" w:hAnsi="Times New Roman" w:cs="Times New Roman"/>
          <w:sz w:val="30"/>
          <w:szCs w:val="30"/>
        </w:rPr>
        <w:t>и</w:t>
      </w:r>
      <w:r w:rsidRPr="007935CC">
        <w:rPr>
          <w:rFonts w:ascii="Times New Roman" w:hAnsi="Times New Roman" w:cs="Times New Roman"/>
          <w:sz w:val="30"/>
          <w:szCs w:val="30"/>
        </w:rPr>
        <w:t>ятий подпрограммы, принимает решение о внесении в нее изменений               и несет ответственность за достижение целевых индикаторов и показ</w:t>
      </w:r>
      <w:r w:rsidRPr="007935CC">
        <w:rPr>
          <w:rFonts w:ascii="Times New Roman" w:hAnsi="Times New Roman" w:cs="Times New Roman"/>
          <w:sz w:val="30"/>
          <w:szCs w:val="30"/>
        </w:rPr>
        <w:t>а</w:t>
      </w:r>
      <w:r w:rsidRPr="007935CC">
        <w:rPr>
          <w:rFonts w:ascii="Times New Roman" w:hAnsi="Times New Roman" w:cs="Times New Roman"/>
          <w:sz w:val="30"/>
          <w:szCs w:val="30"/>
        </w:rPr>
        <w:t>телей подпрограммы, а также конечных результатов ее реализации.</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Контроль за использованием средств бюджета города, средств краевого бюджета в рамках реализации мероприятий подпрограммы осуществляется в соответствии с бюджетным законодательством и з</w:t>
      </w:r>
      <w:r w:rsidRPr="007935CC">
        <w:rPr>
          <w:rFonts w:ascii="Times New Roman" w:hAnsi="Times New Roman" w:cs="Times New Roman"/>
          <w:sz w:val="30"/>
          <w:szCs w:val="30"/>
        </w:rPr>
        <w:t>а</w:t>
      </w:r>
      <w:r w:rsidRPr="007935CC">
        <w:rPr>
          <w:rFonts w:ascii="Times New Roman" w:hAnsi="Times New Roman" w:cs="Times New Roman"/>
          <w:sz w:val="30"/>
          <w:szCs w:val="30"/>
        </w:rPr>
        <w:t>конодательством в сфере закупок товаров, работ, услуг для муниц</w:t>
      </w:r>
      <w:r w:rsidRPr="007935CC">
        <w:rPr>
          <w:rFonts w:ascii="Times New Roman" w:hAnsi="Times New Roman" w:cs="Times New Roman"/>
          <w:sz w:val="30"/>
          <w:szCs w:val="30"/>
        </w:rPr>
        <w:t>и</w:t>
      </w:r>
      <w:r w:rsidRPr="007935CC">
        <w:rPr>
          <w:rFonts w:ascii="Times New Roman" w:hAnsi="Times New Roman" w:cs="Times New Roman"/>
          <w:sz w:val="30"/>
          <w:szCs w:val="30"/>
        </w:rPr>
        <w:t xml:space="preserve">пальных нужд в соответствии с Федеральными законами от 05.04.2013 </w:t>
      </w:r>
      <w:hyperlink r:id="rId71" w:history="1">
        <w:r w:rsidRPr="007935CC">
          <w:rPr>
            <w:rFonts w:ascii="Times New Roman" w:hAnsi="Times New Roman" w:cs="Times New Roman"/>
            <w:sz w:val="30"/>
            <w:szCs w:val="30"/>
          </w:rPr>
          <w:t>№ 44-ФЗ</w:t>
        </w:r>
      </w:hyperlink>
      <w:r w:rsidRPr="007935CC">
        <w:rPr>
          <w:rFonts w:ascii="Times New Roman" w:hAnsi="Times New Roman" w:cs="Times New Roman"/>
          <w:sz w:val="30"/>
          <w:szCs w:val="30"/>
        </w:rPr>
        <w:t xml:space="preserve"> «О контрактной системе в сфере закупок товаров, работ, услуг для обеспечения государственных и муниципальных нужд», от 18.07.2011 </w:t>
      </w:r>
      <w:hyperlink r:id="rId72" w:history="1">
        <w:r w:rsidRPr="007935CC">
          <w:rPr>
            <w:rFonts w:ascii="Times New Roman" w:hAnsi="Times New Roman" w:cs="Times New Roman"/>
            <w:sz w:val="30"/>
            <w:szCs w:val="30"/>
          </w:rPr>
          <w:t>№ 223-ФЗ</w:t>
        </w:r>
      </w:hyperlink>
      <w:r w:rsidRPr="007935CC">
        <w:rPr>
          <w:rFonts w:ascii="Times New Roman" w:hAnsi="Times New Roman" w:cs="Times New Roman"/>
          <w:sz w:val="30"/>
          <w:szCs w:val="30"/>
        </w:rPr>
        <w:t xml:space="preserve"> «О закупках товаров, работ, услуг отдельными в</w:t>
      </w:r>
      <w:r w:rsidRPr="007935CC">
        <w:rPr>
          <w:rFonts w:ascii="Times New Roman" w:hAnsi="Times New Roman" w:cs="Times New Roman"/>
          <w:sz w:val="30"/>
          <w:szCs w:val="30"/>
        </w:rPr>
        <w:t>и</w:t>
      </w:r>
      <w:r w:rsidRPr="007935CC">
        <w:rPr>
          <w:rFonts w:ascii="Times New Roman" w:hAnsi="Times New Roman" w:cs="Times New Roman"/>
          <w:sz w:val="30"/>
          <w:szCs w:val="30"/>
        </w:rPr>
        <w:t>дами юридических лиц».</w:t>
      </w:r>
    </w:p>
    <w:p w:rsidR="007935CC" w:rsidRPr="007935CC" w:rsidRDefault="007935CC" w:rsidP="007935CC">
      <w:pPr>
        <w:adjustRightInd/>
        <w:ind w:firstLine="709"/>
        <w:rPr>
          <w:rFonts w:ascii="Times New Roman" w:hAnsi="Times New Roman" w:cs="Times New Roman"/>
          <w:sz w:val="30"/>
          <w:szCs w:val="30"/>
        </w:rPr>
      </w:pPr>
    </w:p>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4. Характеристика мероприятий подпрограммы 4</w:t>
      </w:r>
    </w:p>
    <w:p w:rsidR="007935CC" w:rsidRPr="007935CC" w:rsidRDefault="007935CC" w:rsidP="007935CC">
      <w:pPr>
        <w:adjustRightInd/>
        <w:ind w:firstLine="709"/>
        <w:rPr>
          <w:rFonts w:ascii="Times New Roman" w:hAnsi="Times New Roman" w:cs="Times New Roman"/>
          <w:sz w:val="30"/>
          <w:szCs w:val="30"/>
        </w:rPr>
      </w:pP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Подпрограмма включает следующие мероприятия:</w:t>
      </w:r>
    </w:p>
    <w:p w:rsidR="007935CC" w:rsidRPr="007935CC" w:rsidRDefault="007935CC" w:rsidP="007935CC">
      <w:pPr>
        <w:adjustRightInd/>
        <w:ind w:firstLine="709"/>
        <w:rPr>
          <w:rFonts w:ascii="Times New Roman" w:hAnsi="Times New Roman" w:cs="Times New Roman"/>
          <w:sz w:val="30"/>
          <w:szCs w:val="30"/>
        </w:rPr>
      </w:pPr>
      <w:hyperlink w:anchor="P1819" w:history="1">
        <w:r w:rsidRPr="007935CC">
          <w:rPr>
            <w:rFonts w:ascii="Times New Roman" w:hAnsi="Times New Roman" w:cs="Times New Roman"/>
            <w:sz w:val="30"/>
            <w:szCs w:val="30"/>
          </w:rPr>
          <w:t>мероприятие 4.1</w:t>
        </w:r>
      </w:hyperlink>
      <w:r w:rsidRPr="007935CC">
        <w:rPr>
          <w:rFonts w:ascii="Times New Roman" w:hAnsi="Times New Roman" w:cs="Times New Roman"/>
          <w:sz w:val="30"/>
          <w:szCs w:val="30"/>
        </w:rPr>
        <w:t>. Обеспечение деятельности муниципальных учреждений.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рамках данного мероприятия запланированы расходы на тек</w:t>
      </w:r>
      <w:r w:rsidRPr="007935CC">
        <w:rPr>
          <w:rFonts w:ascii="Times New Roman" w:hAnsi="Times New Roman" w:cs="Times New Roman"/>
          <w:sz w:val="30"/>
          <w:szCs w:val="30"/>
        </w:rPr>
        <w:t>у</w:t>
      </w:r>
      <w:r w:rsidRPr="007935CC">
        <w:rPr>
          <w:rFonts w:ascii="Times New Roman" w:hAnsi="Times New Roman" w:cs="Times New Roman"/>
          <w:sz w:val="30"/>
          <w:szCs w:val="30"/>
        </w:rPr>
        <w:t>щее содержание муниципальных загоро</w:t>
      </w:r>
      <w:r w:rsidRPr="007935CC">
        <w:rPr>
          <w:rFonts w:ascii="Times New Roman" w:hAnsi="Times New Roman" w:cs="Times New Roman"/>
          <w:sz w:val="30"/>
          <w:szCs w:val="30"/>
        </w:rPr>
        <w:t>д</w:t>
      </w:r>
      <w:r w:rsidRPr="007935CC">
        <w:rPr>
          <w:rFonts w:ascii="Times New Roman" w:hAnsi="Times New Roman" w:cs="Times New Roman"/>
          <w:sz w:val="30"/>
          <w:szCs w:val="30"/>
        </w:rPr>
        <w:t>ных оздоровительных лагерей («Ласточка», «Бирюсинка», «Союз», «Юность», «Патриот», «Сказка», «Березка»), в том числе: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оплата труда работников загородных лагерей;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текущее содержание муниципальных загородных оздоровител</w:t>
      </w:r>
      <w:r w:rsidRPr="007935CC">
        <w:rPr>
          <w:rFonts w:ascii="Times New Roman" w:hAnsi="Times New Roman" w:cs="Times New Roman"/>
          <w:sz w:val="30"/>
          <w:szCs w:val="30"/>
        </w:rPr>
        <w:t>ь</w:t>
      </w:r>
      <w:r w:rsidRPr="007935CC">
        <w:rPr>
          <w:rFonts w:ascii="Times New Roman" w:hAnsi="Times New Roman" w:cs="Times New Roman"/>
          <w:sz w:val="30"/>
          <w:szCs w:val="30"/>
        </w:rPr>
        <w:t>ных лагерей;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подготовка лагерей к началу оздоровительного сезона: проведение текущего ремонта помещений лагерей, в том числе столовых, складов, пищеблоков, инженерных сетей, проведение экспертизы, ремонт систем вод</w:t>
      </w:r>
      <w:r w:rsidRPr="007935CC">
        <w:rPr>
          <w:rFonts w:ascii="Times New Roman" w:hAnsi="Times New Roman" w:cs="Times New Roman"/>
          <w:sz w:val="30"/>
          <w:szCs w:val="30"/>
        </w:rPr>
        <w:t>о</w:t>
      </w:r>
      <w:r w:rsidRPr="007935CC">
        <w:rPr>
          <w:rFonts w:ascii="Times New Roman" w:hAnsi="Times New Roman" w:cs="Times New Roman"/>
          <w:sz w:val="30"/>
          <w:szCs w:val="30"/>
        </w:rPr>
        <w:t>снабжения и канализации, ремонт ограждений территории.</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Главным распорядителем бюджетных средств по данному мер</w:t>
      </w:r>
      <w:r w:rsidRPr="007935CC">
        <w:rPr>
          <w:rFonts w:ascii="Times New Roman" w:hAnsi="Times New Roman" w:cs="Times New Roman"/>
          <w:sz w:val="30"/>
          <w:szCs w:val="30"/>
        </w:rPr>
        <w:t>о</w:t>
      </w:r>
      <w:r w:rsidRPr="007935CC">
        <w:rPr>
          <w:rFonts w:ascii="Times New Roman" w:hAnsi="Times New Roman" w:cs="Times New Roman"/>
          <w:sz w:val="30"/>
          <w:szCs w:val="30"/>
        </w:rPr>
        <w:t>приятию является главное управление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Исполнителями данного мероприятия являются муниципальные образовательные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Источник финансирования – бюджет города Красноярска.</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Общая сумма средств, выделенных на реализацию указанного м</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роприятия, составляет 93 455,25 тыс. рублей, в том числе по годам: 31 151,06 тыс. рублей в 2020 году; 31 151,06 тыс. рублей в 2021 году; 31 153,13 тыс. рублей в 2022 году;</w:t>
      </w:r>
    </w:p>
    <w:p w:rsidR="007935CC" w:rsidRPr="007935CC" w:rsidRDefault="007935CC" w:rsidP="007935CC">
      <w:pPr>
        <w:adjustRightInd/>
        <w:ind w:firstLine="709"/>
        <w:rPr>
          <w:rFonts w:ascii="Times New Roman" w:hAnsi="Times New Roman" w:cs="Times New Roman"/>
          <w:sz w:val="30"/>
          <w:szCs w:val="30"/>
        </w:rPr>
      </w:pPr>
      <w:hyperlink w:anchor="P1827" w:history="1">
        <w:r w:rsidRPr="007935CC">
          <w:rPr>
            <w:rFonts w:ascii="Times New Roman" w:hAnsi="Times New Roman" w:cs="Times New Roman"/>
            <w:sz w:val="30"/>
            <w:szCs w:val="30"/>
          </w:rPr>
          <w:t>мероприятие 4.2</w:t>
        </w:r>
      </w:hyperlink>
      <w:r w:rsidRPr="007935CC">
        <w:rPr>
          <w:rFonts w:ascii="Times New Roman" w:hAnsi="Times New Roman" w:cs="Times New Roman"/>
          <w:sz w:val="30"/>
          <w:szCs w:val="30"/>
        </w:rPr>
        <w:t>. Организация и обеспечение отдыха и оздоровл</w:t>
      </w:r>
      <w:r w:rsidRPr="007935CC">
        <w:rPr>
          <w:rFonts w:ascii="Times New Roman" w:hAnsi="Times New Roman" w:cs="Times New Roman"/>
          <w:sz w:val="30"/>
          <w:szCs w:val="30"/>
        </w:rPr>
        <w:t>е</w:t>
      </w:r>
      <w:r w:rsidRPr="007935CC">
        <w:rPr>
          <w:rFonts w:ascii="Times New Roman" w:hAnsi="Times New Roman" w:cs="Times New Roman"/>
          <w:sz w:val="30"/>
          <w:szCs w:val="30"/>
        </w:rPr>
        <w:t>ния детей.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рамках данного мероприятия запланированы расходы за счет средств краевого бюджета на следующие цели:</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рамках данного мероприятия запланированы расходы за счет средств краевого бюджета на следующие цели:</w:t>
      </w:r>
    </w:p>
    <w:p w:rsidR="007935CC" w:rsidRPr="007935CC" w:rsidRDefault="007935CC" w:rsidP="007935CC">
      <w:pPr>
        <w:widowControl/>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организация отдыха и оздоровление детей на пришкольных пл</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щадках, которые будут организованы на базе общеобразовательных учреждений. По данному мероприятию расходы предусматриваются в размере 70 процентов стоимости набора продуктов питания или гот</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 xml:space="preserve">вых блюд и их транспортировки в лагеря с дневным пребыванием детей, установленной в </w:t>
      </w:r>
      <w:hyperlink r:id="rId73" w:history="1">
        <w:r w:rsidRPr="007935CC">
          <w:rPr>
            <w:rFonts w:ascii="Times New Roman" w:eastAsia="Calibri" w:hAnsi="Times New Roman" w:cs="Times New Roman"/>
            <w:sz w:val="30"/>
            <w:szCs w:val="30"/>
            <w:lang w:eastAsia="en-US"/>
          </w:rPr>
          <w:t>пункте 2 статьи 9.1</w:t>
        </w:r>
      </w:hyperlink>
      <w:r w:rsidRPr="007935CC">
        <w:rPr>
          <w:rFonts w:ascii="Times New Roman" w:eastAsia="Calibri" w:hAnsi="Times New Roman" w:cs="Times New Roman"/>
          <w:sz w:val="30"/>
          <w:szCs w:val="30"/>
          <w:lang w:eastAsia="en-US"/>
        </w:rPr>
        <w:t xml:space="preserve"> Закона Красноярского края                  от 07.07.2009 № 8-3618 «Об обеспечении прав детей на отдых, оздоро</w:t>
      </w:r>
      <w:r w:rsidRPr="007935CC">
        <w:rPr>
          <w:rFonts w:ascii="Times New Roman" w:eastAsia="Calibri" w:hAnsi="Times New Roman" w:cs="Times New Roman"/>
          <w:sz w:val="30"/>
          <w:szCs w:val="30"/>
          <w:lang w:eastAsia="en-US"/>
        </w:rPr>
        <w:t>в</w:t>
      </w:r>
      <w:r w:rsidRPr="007935CC">
        <w:rPr>
          <w:rFonts w:ascii="Times New Roman" w:eastAsia="Calibri" w:hAnsi="Times New Roman" w:cs="Times New Roman"/>
          <w:sz w:val="30"/>
          <w:szCs w:val="30"/>
          <w:lang w:eastAsia="en-US"/>
        </w:rPr>
        <w:t>ление и занятость в Красноярском крае».  Во исполнение данного мер</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приятия в каникулярное время организуется 2-разовое питание                     14 033 учащихся;</w:t>
      </w:r>
    </w:p>
    <w:p w:rsidR="007935CC" w:rsidRPr="007935CC" w:rsidRDefault="007935CC" w:rsidP="007935CC">
      <w:pPr>
        <w:widowControl/>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оздоровление 2 350 человек в пяти муниципальных загородных лагерях города Красноярска («Ласточка», «Бирюсинка», «Союз», «Юность», «Патриот»), координируемых   главным  управлением обр</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зования. По данному мероприятию расходы предусматриваются в ра</w:t>
      </w:r>
      <w:r w:rsidRPr="007935CC">
        <w:rPr>
          <w:rFonts w:ascii="Times New Roman" w:eastAsia="Calibri" w:hAnsi="Times New Roman" w:cs="Times New Roman"/>
          <w:sz w:val="30"/>
          <w:szCs w:val="30"/>
          <w:lang w:eastAsia="en-US"/>
        </w:rPr>
        <w:t>з</w:t>
      </w:r>
      <w:r w:rsidRPr="007935CC">
        <w:rPr>
          <w:rFonts w:ascii="Times New Roman" w:eastAsia="Calibri" w:hAnsi="Times New Roman" w:cs="Times New Roman"/>
          <w:sz w:val="30"/>
          <w:szCs w:val="30"/>
          <w:lang w:eastAsia="en-US"/>
        </w:rPr>
        <w:t>мере 70 процентов средней стоимости путевки, установленной в соо</w:t>
      </w:r>
      <w:r w:rsidRPr="007935CC">
        <w:rPr>
          <w:rFonts w:ascii="Times New Roman" w:eastAsia="Calibri" w:hAnsi="Times New Roman" w:cs="Times New Roman"/>
          <w:sz w:val="30"/>
          <w:szCs w:val="30"/>
          <w:lang w:eastAsia="en-US"/>
        </w:rPr>
        <w:t>т</w:t>
      </w:r>
      <w:r w:rsidRPr="007935CC">
        <w:rPr>
          <w:rFonts w:ascii="Times New Roman" w:eastAsia="Calibri" w:hAnsi="Times New Roman" w:cs="Times New Roman"/>
          <w:sz w:val="30"/>
          <w:szCs w:val="30"/>
          <w:lang w:eastAsia="en-US"/>
        </w:rPr>
        <w:t xml:space="preserve">ветствии со </w:t>
      </w:r>
      <w:hyperlink r:id="rId74" w:history="1">
        <w:r w:rsidRPr="007935CC">
          <w:rPr>
            <w:rFonts w:ascii="Times New Roman" w:eastAsia="Calibri" w:hAnsi="Times New Roman" w:cs="Times New Roman"/>
            <w:sz w:val="30"/>
            <w:szCs w:val="30"/>
            <w:lang w:eastAsia="en-US"/>
          </w:rPr>
          <w:t>статьей 11</w:t>
        </w:r>
      </w:hyperlink>
      <w:r w:rsidRPr="007935CC">
        <w:rPr>
          <w:rFonts w:ascii="Times New Roman" w:eastAsia="Calibri" w:hAnsi="Times New Roman" w:cs="Times New Roman"/>
          <w:sz w:val="30"/>
          <w:szCs w:val="30"/>
          <w:lang w:eastAsia="en-US"/>
        </w:rPr>
        <w:t xml:space="preserve"> Закона края «Об обеспечении прав детей на о</w:t>
      </w:r>
      <w:r w:rsidRPr="007935CC">
        <w:rPr>
          <w:rFonts w:ascii="Times New Roman" w:eastAsia="Calibri" w:hAnsi="Times New Roman" w:cs="Times New Roman"/>
          <w:sz w:val="30"/>
          <w:szCs w:val="30"/>
          <w:lang w:eastAsia="en-US"/>
        </w:rPr>
        <w:t>т</w:t>
      </w:r>
      <w:r w:rsidRPr="007935CC">
        <w:rPr>
          <w:rFonts w:ascii="Times New Roman" w:eastAsia="Calibri" w:hAnsi="Times New Roman" w:cs="Times New Roman"/>
          <w:sz w:val="30"/>
          <w:szCs w:val="30"/>
          <w:lang w:eastAsia="en-US"/>
        </w:rPr>
        <w:t>дых, оздоровление и занятость в Красноярском крае». Планируется ок</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зание оздоровительными учреждениями услуг по организации о</w:t>
      </w:r>
      <w:r w:rsidRPr="007935CC">
        <w:rPr>
          <w:rFonts w:ascii="Times New Roman" w:eastAsia="Calibri" w:hAnsi="Times New Roman" w:cs="Times New Roman"/>
          <w:sz w:val="30"/>
          <w:szCs w:val="30"/>
          <w:lang w:eastAsia="en-US"/>
        </w:rPr>
        <w:t>т</w:t>
      </w:r>
      <w:r w:rsidRPr="007935CC">
        <w:rPr>
          <w:rFonts w:ascii="Times New Roman" w:eastAsia="Calibri" w:hAnsi="Times New Roman" w:cs="Times New Roman"/>
          <w:sz w:val="30"/>
          <w:szCs w:val="30"/>
          <w:lang w:eastAsia="en-US"/>
        </w:rPr>
        <w:t>дыха и оздоровления детей (организация пятиразового питания, оплата труда работников оздоровительных л</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герей, прочие текущие расходы);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приобретение путевок для организации отдыха и оздоровления 2 396 учащихся общеобразовательных учреждений города в загородных оздоровительных лагерях, расположенных на территории Красноярск</w:t>
      </w:r>
      <w:r w:rsidRPr="007935CC">
        <w:rPr>
          <w:rFonts w:ascii="Times New Roman" w:hAnsi="Times New Roman" w:cs="Times New Roman"/>
          <w:sz w:val="30"/>
          <w:szCs w:val="30"/>
        </w:rPr>
        <w:t>о</w:t>
      </w:r>
      <w:r w:rsidRPr="007935CC">
        <w:rPr>
          <w:rFonts w:ascii="Times New Roman" w:hAnsi="Times New Roman" w:cs="Times New Roman"/>
          <w:sz w:val="30"/>
          <w:szCs w:val="30"/>
        </w:rPr>
        <w:t>го края, определяемых согласно проводимым конкурсным процедурам. По данному мероприятию расходы предусматр</w:t>
      </w:r>
      <w:r w:rsidRPr="007935CC">
        <w:rPr>
          <w:rFonts w:ascii="Times New Roman" w:hAnsi="Times New Roman" w:cs="Times New Roman"/>
          <w:sz w:val="30"/>
          <w:szCs w:val="30"/>
        </w:rPr>
        <w:t>и</w:t>
      </w:r>
      <w:r w:rsidRPr="007935CC">
        <w:rPr>
          <w:rFonts w:ascii="Times New Roman" w:hAnsi="Times New Roman" w:cs="Times New Roman"/>
          <w:sz w:val="30"/>
          <w:szCs w:val="30"/>
        </w:rPr>
        <w:t>ваются в размере                    70 процентов средней стоимости путевки, установленной в соотве</w:t>
      </w:r>
      <w:r w:rsidRPr="007935CC">
        <w:rPr>
          <w:rFonts w:ascii="Times New Roman" w:hAnsi="Times New Roman" w:cs="Times New Roman"/>
          <w:sz w:val="30"/>
          <w:szCs w:val="30"/>
        </w:rPr>
        <w:t>т</w:t>
      </w:r>
      <w:r w:rsidRPr="007935CC">
        <w:rPr>
          <w:rFonts w:ascii="Times New Roman" w:hAnsi="Times New Roman" w:cs="Times New Roman"/>
          <w:sz w:val="30"/>
          <w:szCs w:val="30"/>
        </w:rPr>
        <w:t xml:space="preserve">ствии со </w:t>
      </w:r>
      <w:hyperlink r:id="rId75" w:history="1">
        <w:r w:rsidRPr="007935CC">
          <w:rPr>
            <w:rFonts w:ascii="Times New Roman" w:hAnsi="Times New Roman" w:cs="Times New Roman"/>
            <w:sz w:val="30"/>
            <w:szCs w:val="30"/>
          </w:rPr>
          <w:t>статьей 11</w:t>
        </w:r>
      </w:hyperlink>
      <w:r w:rsidRPr="007935CC">
        <w:rPr>
          <w:rFonts w:ascii="Times New Roman" w:hAnsi="Times New Roman" w:cs="Times New Roman"/>
          <w:sz w:val="30"/>
          <w:szCs w:val="30"/>
        </w:rPr>
        <w:t xml:space="preserve"> Закона края «Об обеспечении прав детей на отдых, оздоровление и занятость в Красноярском крае;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приобретение путевок для организации отдыха и оздоровления 617 детей-сирот и детей, оставшихся без попечения родителей, наход</w:t>
      </w:r>
      <w:r w:rsidRPr="007935CC">
        <w:rPr>
          <w:rFonts w:ascii="Times New Roman" w:hAnsi="Times New Roman" w:cs="Times New Roman"/>
          <w:sz w:val="30"/>
          <w:szCs w:val="30"/>
        </w:rPr>
        <w:t>я</w:t>
      </w:r>
      <w:r w:rsidRPr="007935CC">
        <w:rPr>
          <w:rFonts w:ascii="Times New Roman" w:hAnsi="Times New Roman" w:cs="Times New Roman"/>
          <w:sz w:val="30"/>
          <w:szCs w:val="30"/>
        </w:rPr>
        <w:t>щихся под опекой (попечительством), в том числе в приемных семьях, лиц из числа детей-сирот и детей, оставшихся без попечения родителей в загородных оздоровительных лагерях, расположе</w:t>
      </w:r>
      <w:r w:rsidRPr="007935CC">
        <w:rPr>
          <w:rFonts w:ascii="Times New Roman" w:hAnsi="Times New Roman" w:cs="Times New Roman"/>
          <w:sz w:val="30"/>
          <w:szCs w:val="30"/>
        </w:rPr>
        <w:t>н</w:t>
      </w:r>
      <w:r w:rsidRPr="007935CC">
        <w:rPr>
          <w:rFonts w:ascii="Times New Roman" w:hAnsi="Times New Roman" w:cs="Times New Roman"/>
          <w:sz w:val="30"/>
          <w:szCs w:val="30"/>
        </w:rPr>
        <w:t>ных на территории Красноярского края. По данному мероприятию предусматриваются ра</w:t>
      </w:r>
      <w:r w:rsidRPr="007935CC">
        <w:rPr>
          <w:rFonts w:ascii="Times New Roman" w:hAnsi="Times New Roman" w:cs="Times New Roman"/>
          <w:sz w:val="30"/>
          <w:szCs w:val="30"/>
        </w:rPr>
        <w:t>с</w:t>
      </w:r>
      <w:r w:rsidRPr="007935CC">
        <w:rPr>
          <w:rFonts w:ascii="Times New Roman" w:hAnsi="Times New Roman" w:cs="Times New Roman"/>
          <w:sz w:val="30"/>
          <w:szCs w:val="30"/>
        </w:rPr>
        <w:t>ходы в размере 100 процентов средней стоимости путевки, установле</w:t>
      </w:r>
      <w:r w:rsidRPr="007935CC">
        <w:rPr>
          <w:rFonts w:ascii="Times New Roman" w:hAnsi="Times New Roman" w:cs="Times New Roman"/>
          <w:sz w:val="30"/>
          <w:szCs w:val="30"/>
        </w:rPr>
        <w:t>н</w:t>
      </w:r>
      <w:r w:rsidRPr="007935CC">
        <w:rPr>
          <w:rFonts w:ascii="Times New Roman" w:hAnsi="Times New Roman" w:cs="Times New Roman"/>
          <w:sz w:val="30"/>
          <w:szCs w:val="30"/>
        </w:rPr>
        <w:t xml:space="preserve">ной в соответствии со </w:t>
      </w:r>
      <w:hyperlink r:id="rId76" w:history="1">
        <w:r w:rsidRPr="007935CC">
          <w:rPr>
            <w:rFonts w:ascii="Times New Roman" w:hAnsi="Times New Roman" w:cs="Times New Roman"/>
            <w:sz w:val="30"/>
            <w:szCs w:val="30"/>
          </w:rPr>
          <w:t>статьей 11</w:t>
        </w:r>
      </w:hyperlink>
      <w:r w:rsidRPr="007935CC">
        <w:rPr>
          <w:rFonts w:ascii="Times New Roman" w:hAnsi="Times New Roman" w:cs="Times New Roman"/>
          <w:sz w:val="30"/>
          <w:szCs w:val="30"/>
        </w:rPr>
        <w:t xml:space="preserve"> Закона края «Об обеспечении прав д</w:t>
      </w:r>
      <w:r w:rsidRPr="007935CC">
        <w:rPr>
          <w:rFonts w:ascii="Times New Roman" w:hAnsi="Times New Roman" w:cs="Times New Roman"/>
          <w:sz w:val="30"/>
          <w:szCs w:val="30"/>
        </w:rPr>
        <w:t>е</w:t>
      </w:r>
      <w:r w:rsidRPr="007935CC">
        <w:rPr>
          <w:rFonts w:ascii="Times New Roman" w:hAnsi="Times New Roman" w:cs="Times New Roman"/>
          <w:sz w:val="30"/>
          <w:szCs w:val="30"/>
        </w:rPr>
        <w:t>тей на отдых, оздоровление и занятость в Красноярском крае», а также расходы на оплату проезда к месту отдыха и обратно;</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компенсация 100% стоимости путевок в загородные оздоров</w:t>
      </w:r>
      <w:r w:rsidRPr="007935CC">
        <w:rPr>
          <w:rFonts w:ascii="Times New Roman" w:hAnsi="Times New Roman" w:cs="Times New Roman"/>
          <w:sz w:val="30"/>
          <w:szCs w:val="30"/>
        </w:rPr>
        <w:t>и</w:t>
      </w:r>
      <w:r w:rsidRPr="007935CC">
        <w:rPr>
          <w:rFonts w:ascii="Times New Roman" w:hAnsi="Times New Roman" w:cs="Times New Roman"/>
          <w:sz w:val="30"/>
          <w:szCs w:val="30"/>
        </w:rPr>
        <w:t>тельные лагеря, санаторно-курортные организации (при наличии мед</w:t>
      </w:r>
      <w:r w:rsidRPr="007935CC">
        <w:rPr>
          <w:rFonts w:ascii="Times New Roman" w:hAnsi="Times New Roman" w:cs="Times New Roman"/>
          <w:sz w:val="30"/>
          <w:szCs w:val="30"/>
        </w:rPr>
        <w:t>и</w:t>
      </w:r>
      <w:r w:rsidRPr="007935CC">
        <w:rPr>
          <w:rFonts w:ascii="Times New Roman" w:hAnsi="Times New Roman" w:cs="Times New Roman"/>
          <w:sz w:val="30"/>
          <w:szCs w:val="30"/>
        </w:rPr>
        <w:t>цинских показаний), расположенные на территории Красноярского края, в случае самостоятельного приобретения опекунами (попечител</w:t>
      </w:r>
      <w:r w:rsidRPr="007935CC">
        <w:rPr>
          <w:rFonts w:ascii="Times New Roman" w:hAnsi="Times New Roman" w:cs="Times New Roman"/>
          <w:sz w:val="30"/>
          <w:szCs w:val="30"/>
        </w:rPr>
        <w:t>я</w:t>
      </w:r>
      <w:r w:rsidRPr="007935CC">
        <w:rPr>
          <w:rFonts w:ascii="Times New Roman" w:hAnsi="Times New Roman" w:cs="Times New Roman"/>
          <w:sz w:val="30"/>
          <w:szCs w:val="30"/>
        </w:rPr>
        <w:t>ми), приемными родителями детей-сирот и детей, оставшихся без поп</w:t>
      </w:r>
      <w:r w:rsidRPr="007935CC">
        <w:rPr>
          <w:rFonts w:ascii="Times New Roman" w:hAnsi="Times New Roman" w:cs="Times New Roman"/>
          <w:sz w:val="30"/>
          <w:szCs w:val="30"/>
        </w:rPr>
        <w:t>е</w:t>
      </w:r>
      <w:r w:rsidRPr="007935CC">
        <w:rPr>
          <w:rFonts w:ascii="Times New Roman" w:hAnsi="Times New Roman" w:cs="Times New Roman"/>
          <w:sz w:val="30"/>
          <w:szCs w:val="30"/>
        </w:rPr>
        <w:t>чения родителей, лицами из числа детей-сирот и детей, оставшихся без попечения родит</w:t>
      </w:r>
      <w:r w:rsidRPr="007935CC">
        <w:rPr>
          <w:rFonts w:ascii="Times New Roman" w:hAnsi="Times New Roman" w:cs="Times New Roman"/>
          <w:sz w:val="30"/>
          <w:szCs w:val="30"/>
        </w:rPr>
        <w:t>е</w:t>
      </w:r>
      <w:r w:rsidRPr="007935CC">
        <w:rPr>
          <w:rFonts w:ascii="Times New Roman" w:hAnsi="Times New Roman" w:cs="Times New Roman"/>
          <w:sz w:val="30"/>
          <w:szCs w:val="30"/>
        </w:rPr>
        <w:t>лей. Планируется произвести указанную компенсацию 150 получателям. Кроме того, запланирована компенс</w:t>
      </w:r>
      <w:r w:rsidRPr="007935CC">
        <w:rPr>
          <w:rFonts w:ascii="Times New Roman" w:hAnsi="Times New Roman" w:cs="Times New Roman"/>
          <w:sz w:val="30"/>
          <w:szCs w:val="30"/>
        </w:rPr>
        <w:t>а</w:t>
      </w:r>
      <w:r w:rsidRPr="007935CC">
        <w:rPr>
          <w:rFonts w:ascii="Times New Roman" w:hAnsi="Times New Roman" w:cs="Times New Roman"/>
          <w:sz w:val="30"/>
          <w:szCs w:val="30"/>
        </w:rPr>
        <w:t>ция расходов             на оплату проезда к месту отдыха и обратно;</w:t>
      </w:r>
    </w:p>
    <w:p w:rsidR="007935CC" w:rsidRPr="007935CC" w:rsidRDefault="007935CC" w:rsidP="007935CC">
      <w:pPr>
        <w:widowControl/>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предоставление лицам, сопровождающим в составе организова</w:t>
      </w:r>
      <w:r w:rsidRPr="007935CC">
        <w:rPr>
          <w:rFonts w:ascii="Times New Roman" w:eastAsia="Calibri" w:hAnsi="Times New Roman" w:cs="Times New Roman"/>
          <w:sz w:val="30"/>
          <w:szCs w:val="30"/>
          <w:lang w:eastAsia="en-US"/>
        </w:rPr>
        <w:t>н</w:t>
      </w:r>
      <w:r w:rsidRPr="007935CC">
        <w:rPr>
          <w:rFonts w:ascii="Times New Roman" w:eastAsia="Calibri" w:hAnsi="Times New Roman" w:cs="Times New Roman"/>
          <w:sz w:val="30"/>
          <w:szCs w:val="30"/>
          <w:lang w:eastAsia="en-US"/>
        </w:rPr>
        <w:t>ной группы детей-сирот и детей, оста</w:t>
      </w:r>
      <w:r w:rsidRPr="007935CC">
        <w:rPr>
          <w:rFonts w:ascii="Times New Roman" w:eastAsia="Calibri" w:hAnsi="Times New Roman" w:cs="Times New Roman"/>
          <w:sz w:val="30"/>
          <w:szCs w:val="30"/>
          <w:lang w:eastAsia="en-US"/>
        </w:rPr>
        <w:t>в</w:t>
      </w:r>
      <w:r w:rsidRPr="007935CC">
        <w:rPr>
          <w:rFonts w:ascii="Times New Roman" w:eastAsia="Calibri" w:hAnsi="Times New Roman" w:cs="Times New Roman"/>
          <w:sz w:val="30"/>
          <w:szCs w:val="30"/>
          <w:lang w:eastAsia="en-US"/>
        </w:rPr>
        <w:t>шихся без попечения родителей, находящихся под опекой (попечительством), в том числе в приемных семьях, патронатных семьях, к месту лечения (отдыха) и обратно, бе</w:t>
      </w:r>
      <w:r w:rsidRPr="007935CC">
        <w:rPr>
          <w:rFonts w:ascii="Times New Roman" w:eastAsia="Calibri" w:hAnsi="Times New Roman" w:cs="Times New Roman"/>
          <w:sz w:val="30"/>
          <w:szCs w:val="30"/>
          <w:lang w:eastAsia="en-US"/>
        </w:rPr>
        <w:t>с</w:t>
      </w:r>
      <w:r w:rsidRPr="007935CC">
        <w:rPr>
          <w:rFonts w:ascii="Times New Roman" w:eastAsia="Calibri" w:hAnsi="Times New Roman" w:cs="Times New Roman"/>
          <w:sz w:val="30"/>
          <w:szCs w:val="30"/>
          <w:lang w:eastAsia="en-US"/>
        </w:rPr>
        <w:t>платного проезда, компенсации расходов, связанных с оформлением медицинской справки о состоянии здоровья, необходимой для сопр</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вождения организованной группы детей, оплаты (возмещения) расх</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дов, связанных с проживанием вне места постоянного жительства и фактическими расх</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дами по найму жилого помещения.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Главным распорядителем бюджетных средств по данному мер</w:t>
      </w:r>
      <w:r w:rsidRPr="007935CC">
        <w:rPr>
          <w:rFonts w:ascii="Times New Roman" w:hAnsi="Times New Roman" w:cs="Times New Roman"/>
          <w:sz w:val="30"/>
          <w:szCs w:val="30"/>
        </w:rPr>
        <w:t>о</w:t>
      </w:r>
      <w:r w:rsidRPr="007935CC">
        <w:rPr>
          <w:rFonts w:ascii="Times New Roman" w:hAnsi="Times New Roman" w:cs="Times New Roman"/>
          <w:sz w:val="30"/>
          <w:szCs w:val="30"/>
        </w:rPr>
        <w:t>приятию является главное управление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Исполнителями данного мероприятия являются муниципальные образовательные учреждения, главное управление образования, мун</w:t>
      </w:r>
      <w:r w:rsidRPr="007935CC">
        <w:rPr>
          <w:rFonts w:ascii="Times New Roman" w:hAnsi="Times New Roman" w:cs="Times New Roman"/>
          <w:sz w:val="30"/>
          <w:szCs w:val="30"/>
        </w:rPr>
        <w:t>и</w:t>
      </w:r>
      <w:r w:rsidRPr="007935CC">
        <w:rPr>
          <w:rFonts w:ascii="Times New Roman" w:hAnsi="Times New Roman" w:cs="Times New Roman"/>
          <w:sz w:val="30"/>
          <w:szCs w:val="30"/>
        </w:rPr>
        <w:t>ципальные казенные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Источник финансирования – бюджет Красноярского края.</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Общая сумма средств, выделенных на реализацию указанного м</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роприятия, составляет 335 021,31 тыс. рублей, в том числе по годам: 111 673,77 тыс. рублей в 2020 году; 111 673,77 тыс. рублей в 2021 году; 111 673,77 тыс. рублей в 2022 году;</w:t>
      </w:r>
    </w:p>
    <w:p w:rsidR="007935CC" w:rsidRPr="007935CC" w:rsidRDefault="007935CC" w:rsidP="007935CC">
      <w:pPr>
        <w:adjustRightInd/>
        <w:ind w:firstLine="709"/>
        <w:rPr>
          <w:rFonts w:ascii="Times New Roman" w:hAnsi="Times New Roman" w:cs="Times New Roman"/>
          <w:sz w:val="30"/>
          <w:szCs w:val="30"/>
        </w:rPr>
      </w:pPr>
      <w:hyperlink w:anchor="P1851" w:history="1">
        <w:r w:rsidRPr="007935CC">
          <w:rPr>
            <w:rFonts w:ascii="Times New Roman" w:hAnsi="Times New Roman" w:cs="Times New Roman"/>
            <w:sz w:val="30"/>
            <w:szCs w:val="30"/>
          </w:rPr>
          <w:t>мероприятие 4.</w:t>
        </w:r>
      </w:hyperlink>
      <w:r w:rsidRPr="007935CC">
        <w:rPr>
          <w:rFonts w:ascii="Times New Roman" w:hAnsi="Times New Roman" w:cs="Times New Roman"/>
          <w:sz w:val="30"/>
          <w:szCs w:val="30"/>
        </w:rPr>
        <w:t>3. Частичное финансирование (возмещение) расх</w:t>
      </w:r>
      <w:r w:rsidRPr="007935CC">
        <w:rPr>
          <w:rFonts w:ascii="Times New Roman" w:hAnsi="Times New Roman" w:cs="Times New Roman"/>
          <w:sz w:val="30"/>
          <w:szCs w:val="30"/>
        </w:rPr>
        <w:t>о</w:t>
      </w:r>
      <w:r w:rsidRPr="007935CC">
        <w:rPr>
          <w:rFonts w:ascii="Times New Roman" w:hAnsi="Times New Roman" w:cs="Times New Roman"/>
          <w:sz w:val="30"/>
          <w:szCs w:val="30"/>
        </w:rPr>
        <w:t>дов на выплаты врачам (включая санитарных врачей), медицинским сестрам диетическим, шеф-поварам, старшим воспитателям муниц</w:t>
      </w:r>
      <w:r w:rsidRPr="007935CC">
        <w:rPr>
          <w:rFonts w:ascii="Times New Roman" w:hAnsi="Times New Roman" w:cs="Times New Roman"/>
          <w:sz w:val="30"/>
          <w:szCs w:val="30"/>
        </w:rPr>
        <w:t>и</w:t>
      </w:r>
      <w:r w:rsidRPr="007935CC">
        <w:rPr>
          <w:rFonts w:ascii="Times New Roman" w:hAnsi="Times New Roman" w:cs="Times New Roman"/>
          <w:sz w:val="30"/>
          <w:szCs w:val="30"/>
        </w:rPr>
        <w:t>пальных загородных оздоровительных лагерей, оплату услуг по сан</w:t>
      </w:r>
      <w:r w:rsidRPr="007935CC">
        <w:rPr>
          <w:rFonts w:ascii="Times New Roman" w:hAnsi="Times New Roman" w:cs="Times New Roman"/>
          <w:sz w:val="30"/>
          <w:szCs w:val="30"/>
        </w:rPr>
        <w:t>и</w:t>
      </w:r>
      <w:r w:rsidRPr="007935CC">
        <w:rPr>
          <w:rFonts w:ascii="Times New Roman" w:hAnsi="Times New Roman" w:cs="Times New Roman"/>
          <w:sz w:val="30"/>
          <w:szCs w:val="30"/>
        </w:rPr>
        <w:t>тарно-эпидемиологической оценке обстановки муниципальных заг</w:t>
      </w:r>
      <w:r w:rsidRPr="007935CC">
        <w:rPr>
          <w:rFonts w:ascii="Times New Roman" w:hAnsi="Times New Roman" w:cs="Times New Roman"/>
          <w:sz w:val="30"/>
          <w:szCs w:val="30"/>
        </w:rPr>
        <w:t>о</w:t>
      </w:r>
      <w:r w:rsidRPr="007935CC">
        <w:rPr>
          <w:rFonts w:ascii="Times New Roman" w:hAnsi="Times New Roman" w:cs="Times New Roman"/>
          <w:sz w:val="30"/>
          <w:szCs w:val="30"/>
        </w:rPr>
        <w:t>родных оздоровительных лагерей, ок</w:t>
      </w:r>
      <w:r w:rsidRPr="007935CC">
        <w:rPr>
          <w:rFonts w:ascii="Times New Roman" w:hAnsi="Times New Roman" w:cs="Times New Roman"/>
          <w:sz w:val="30"/>
          <w:szCs w:val="30"/>
        </w:rPr>
        <w:t>а</w:t>
      </w:r>
      <w:r w:rsidRPr="007935CC">
        <w:rPr>
          <w:rFonts w:ascii="Times New Roman" w:hAnsi="Times New Roman" w:cs="Times New Roman"/>
          <w:sz w:val="30"/>
          <w:szCs w:val="30"/>
        </w:rPr>
        <w:t>занных на договорной основе,                  в случае отсутствия в муниципальных загородных оздоровительных л</w:t>
      </w:r>
      <w:r w:rsidRPr="007935CC">
        <w:rPr>
          <w:rFonts w:ascii="Times New Roman" w:hAnsi="Times New Roman" w:cs="Times New Roman"/>
          <w:sz w:val="30"/>
          <w:szCs w:val="30"/>
        </w:rPr>
        <w:t>а</w:t>
      </w:r>
      <w:r w:rsidRPr="007935CC">
        <w:rPr>
          <w:rFonts w:ascii="Times New Roman" w:hAnsi="Times New Roman" w:cs="Times New Roman"/>
          <w:sz w:val="30"/>
          <w:szCs w:val="30"/>
        </w:rPr>
        <w:t>герях санитарных врачей.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рамках данного мероприятия планируются расходы на ос</w:t>
      </w:r>
      <w:r w:rsidRPr="007935CC">
        <w:rPr>
          <w:rFonts w:ascii="Times New Roman" w:hAnsi="Times New Roman" w:cs="Times New Roman"/>
          <w:sz w:val="30"/>
          <w:szCs w:val="30"/>
        </w:rPr>
        <w:t>у</w:t>
      </w:r>
      <w:r w:rsidRPr="007935CC">
        <w:rPr>
          <w:rFonts w:ascii="Times New Roman" w:hAnsi="Times New Roman" w:cs="Times New Roman"/>
          <w:sz w:val="30"/>
          <w:szCs w:val="30"/>
        </w:rPr>
        <w:t>ществление выплат отдельным категориям р</w:t>
      </w:r>
      <w:r w:rsidRPr="007935CC">
        <w:rPr>
          <w:rFonts w:ascii="Times New Roman" w:hAnsi="Times New Roman" w:cs="Times New Roman"/>
          <w:sz w:val="30"/>
          <w:szCs w:val="30"/>
        </w:rPr>
        <w:t>а</w:t>
      </w:r>
      <w:r w:rsidRPr="007935CC">
        <w:rPr>
          <w:rFonts w:ascii="Times New Roman" w:hAnsi="Times New Roman" w:cs="Times New Roman"/>
          <w:sz w:val="30"/>
          <w:szCs w:val="30"/>
        </w:rPr>
        <w:t>ботников муниципальных загородных оздоровительных лагерей (врачи, медицинские сестры ди</w:t>
      </w:r>
      <w:r w:rsidRPr="007935CC">
        <w:rPr>
          <w:rFonts w:ascii="Times New Roman" w:hAnsi="Times New Roman" w:cs="Times New Roman"/>
          <w:sz w:val="30"/>
          <w:szCs w:val="30"/>
        </w:rPr>
        <w:t>е</w:t>
      </w:r>
      <w:r w:rsidRPr="007935CC">
        <w:rPr>
          <w:rFonts w:ascii="Times New Roman" w:hAnsi="Times New Roman" w:cs="Times New Roman"/>
          <w:sz w:val="30"/>
          <w:szCs w:val="30"/>
        </w:rPr>
        <w:t>тические, шеф-повара, старшие воспитатели).</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Также планируются расходы на оплату оказанных на договорной основе услуг по санитарно-эпидемиологической оценке обстановки                   в пяти муниципальных загородных оздоровительных лагерях («Ласто</w:t>
      </w:r>
      <w:r w:rsidRPr="007935CC">
        <w:rPr>
          <w:rFonts w:ascii="Times New Roman" w:hAnsi="Times New Roman" w:cs="Times New Roman"/>
          <w:sz w:val="30"/>
          <w:szCs w:val="30"/>
        </w:rPr>
        <w:t>ч</w:t>
      </w:r>
      <w:r w:rsidRPr="007935CC">
        <w:rPr>
          <w:rFonts w:ascii="Times New Roman" w:hAnsi="Times New Roman" w:cs="Times New Roman"/>
          <w:sz w:val="30"/>
          <w:szCs w:val="30"/>
        </w:rPr>
        <w:t>ка», «Бирюсинка», «Союз», «Юность», «Патриот»).</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Главным распорядителем бюджетных средств по данному мер</w:t>
      </w:r>
      <w:r w:rsidRPr="007935CC">
        <w:rPr>
          <w:rFonts w:ascii="Times New Roman" w:hAnsi="Times New Roman" w:cs="Times New Roman"/>
          <w:sz w:val="30"/>
          <w:szCs w:val="30"/>
        </w:rPr>
        <w:t>о</w:t>
      </w:r>
      <w:r w:rsidRPr="007935CC">
        <w:rPr>
          <w:rFonts w:ascii="Times New Roman" w:hAnsi="Times New Roman" w:cs="Times New Roman"/>
          <w:sz w:val="30"/>
          <w:szCs w:val="30"/>
        </w:rPr>
        <w:t>приятию является главное управление о</w:t>
      </w:r>
      <w:r w:rsidRPr="007935CC">
        <w:rPr>
          <w:rFonts w:ascii="Times New Roman" w:hAnsi="Times New Roman" w:cs="Times New Roman"/>
          <w:sz w:val="30"/>
          <w:szCs w:val="30"/>
        </w:rPr>
        <w:t>б</w:t>
      </w:r>
      <w:r w:rsidRPr="007935CC">
        <w:rPr>
          <w:rFonts w:ascii="Times New Roman" w:hAnsi="Times New Roman" w:cs="Times New Roman"/>
          <w:sz w:val="30"/>
          <w:szCs w:val="30"/>
        </w:rPr>
        <w:t xml:space="preserve">разования. </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Исполнителями данного мероприятия являются муниципальные образовательные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Источник финансирования – бюджет Красноярского края.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Общая сумма средств, выделенных на реализацию указанного м</w:t>
      </w:r>
      <w:r w:rsidRPr="007935CC">
        <w:rPr>
          <w:rFonts w:ascii="Times New Roman" w:hAnsi="Times New Roman" w:cs="Times New Roman"/>
          <w:sz w:val="30"/>
          <w:szCs w:val="30"/>
        </w:rPr>
        <w:t>е</w:t>
      </w:r>
      <w:r w:rsidRPr="007935CC">
        <w:rPr>
          <w:rFonts w:ascii="Times New Roman" w:hAnsi="Times New Roman" w:cs="Times New Roman"/>
          <w:sz w:val="30"/>
          <w:szCs w:val="30"/>
        </w:rPr>
        <w:t>роприятия, составляет 4 803,98 тыс. рублей, в том числе средства бю</w:t>
      </w:r>
      <w:r w:rsidRPr="007935CC">
        <w:rPr>
          <w:rFonts w:ascii="Times New Roman" w:hAnsi="Times New Roman" w:cs="Times New Roman"/>
          <w:sz w:val="30"/>
          <w:szCs w:val="30"/>
        </w:rPr>
        <w:t>д</w:t>
      </w:r>
      <w:r w:rsidRPr="007935CC">
        <w:rPr>
          <w:rFonts w:ascii="Times New Roman" w:hAnsi="Times New Roman" w:cs="Times New Roman"/>
          <w:sz w:val="30"/>
          <w:szCs w:val="30"/>
        </w:rPr>
        <w:t>жета города – 4,14 тыс. рублей; средства краевого бюджета – 4 799,84 тыс. рублей, из них:</w:t>
      </w:r>
    </w:p>
    <w:p w:rsidR="007935CC" w:rsidRPr="007935CC" w:rsidRDefault="007935CC" w:rsidP="007935CC">
      <w:pPr>
        <w:widowControl/>
        <w:autoSpaceDE/>
        <w:autoSpaceDN/>
        <w:adjustRightInd/>
        <w:ind w:firstLine="709"/>
        <w:rPr>
          <w:rFonts w:ascii="Times New Roman" w:hAnsi="Times New Roman" w:cs="Times New Roman"/>
          <w:sz w:val="30"/>
          <w:szCs w:val="30"/>
        </w:rPr>
      </w:pPr>
      <w:r w:rsidRPr="007935CC">
        <w:rPr>
          <w:rFonts w:ascii="Times New Roman" w:hAnsi="Times New Roman" w:cs="Times New Roman"/>
          <w:sz w:val="30"/>
          <w:szCs w:val="30"/>
        </w:rPr>
        <w:t xml:space="preserve">в 2020 году – 2 401,99 </w:t>
      </w:r>
      <w:r w:rsidRPr="007935CC">
        <w:rPr>
          <w:rFonts w:ascii="Times New Roman" w:eastAsia="Calibri" w:hAnsi="Times New Roman" w:cs="Times New Roman"/>
          <w:sz w:val="30"/>
          <w:szCs w:val="30"/>
          <w:lang w:eastAsia="en-US"/>
        </w:rPr>
        <w:t>тыс. рублей, в том числе средства бюджета города – 2,07 тыс. рублей; средства краевого бюджета – 2 399,92 тыс. рублей</w:t>
      </w:r>
      <w:r w:rsidRPr="007935CC">
        <w:rPr>
          <w:rFonts w:ascii="Times New Roman" w:hAnsi="Times New Roman" w:cs="Times New Roman"/>
          <w:sz w:val="30"/>
          <w:szCs w:val="30"/>
        </w:rPr>
        <w:t>;</w:t>
      </w:r>
    </w:p>
    <w:p w:rsidR="007935CC" w:rsidRPr="007935CC" w:rsidRDefault="007935CC" w:rsidP="007935CC">
      <w:pPr>
        <w:widowControl/>
        <w:autoSpaceDE/>
        <w:autoSpaceDN/>
        <w:adjustRightInd/>
        <w:ind w:firstLine="709"/>
        <w:rPr>
          <w:rFonts w:ascii="Times New Roman" w:hAnsi="Times New Roman" w:cs="Times New Roman"/>
          <w:sz w:val="30"/>
          <w:szCs w:val="30"/>
        </w:rPr>
      </w:pPr>
      <w:r w:rsidRPr="007935CC">
        <w:rPr>
          <w:rFonts w:ascii="Times New Roman" w:eastAsia="Calibri" w:hAnsi="Times New Roman" w:cs="Times New Roman"/>
          <w:sz w:val="30"/>
          <w:szCs w:val="30"/>
          <w:lang w:eastAsia="en-US"/>
        </w:rPr>
        <w:t xml:space="preserve">в 2021 году – </w:t>
      </w:r>
      <w:r w:rsidRPr="007935CC">
        <w:rPr>
          <w:rFonts w:ascii="Times New Roman" w:hAnsi="Times New Roman" w:cs="Times New Roman"/>
          <w:sz w:val="30"/>
          <w:szCs w:val="30"/>
        </w:rPr>
        <w:t xml:space="preserve">2 401,99 </w:t>
      </w:r>
      <w:r w:rsidRPr="007935CC">
        <w:rPr>
          <w:rFonts w:ascii="Times New Roman" w:eastAsia="Calibri" w:hAnsi="Times New Roman" w:cs="Times New Roman"/>
          <w:sz w:val="30"/>
          <w:szCs w:val="30"/>
          <w:lang w:eastAsia="en-US"/>
        </w:rPr>
        <w:t>тыс. рублей, в том числе средства бюджета города – 2,07 тыс. рублей; средства краевого бюджета – 2 399,92 тыс. рублей</w:t>
      </w:r>
      <w:r w:rsidRPr="007935CC">
        <w:rPr>
          <w:rFonts w:ascii="Times New Roman" w:hAnsi="Times New Roman" w:cs="Times New Roman"/>
          <w:sz w:val="30"/>
          <w:szCs w:val="30"/>
        </w:rPr>
        <w:t>;</w:t>
      </w:r>
    </w:p>
    <w:p w:rsidR="007935CC" w:rsidRPr="007935CC" w:rsidRDefault="007935CC" w:rsidP="007935CC">
      <w:pPr>
        <w:adjustRightInd/>
        <w:ind w:firstLine="709"/>
        <w:rPr>
          <w:rFonts w:ascii="Times New Roman" w:hAnsi="Times New Roman" w:cs="Times New Roman"/>
          <w:sz w:val="30"/>
          <w:szCs w:val="30"/>
        </w:rPr>
      </w:pPr>
      <w:hyperlink w:anchor="P1532" w:history="1">
        <w:r w:rsidRPr="007935CC">
          <w:rPr>
            <w:rFonts w:ascii="Times New Roman" w:hAnsi="Times New Roman" w:cs="Times New Roman"/>
            <w:sz w:val="30"/>
            <w:szCs w:val="30"/>
          </w:rPr>
          <w:t>мероприятие 4.</w:t>
        </w:r>
      </w:hyperlink>
      <w:r w:rsidRPr="007935CC">
        <w:rPr>
          <w:rFonts w:ascii="Times New Roman" w:hAnsi="Times New Roman" w:cs="Times New Roman"/>
          <w:sz w:val="30"/>
          <w:szCs w:val="30"/>
        </w:rPr>
        <w:t>4. Подготовка к новому учебному году.</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рамках данного мероприятия ежегодно предусматриваются ра</w:t>
      </w:r>
      <w:r w:rsidRPr="007935CC">
        <w:rPr>
          <w:rFonts w:ascii="Times New Roman" w:hAnsi="Times New Roman" w:cs="Times New Roman"/>
          <w:sz w:val="30"/>
          <w:szCs w:val="30"/>
        </w:rPr>
        <w:t>с</w:t>
      </w:r>
      <w:r w:rsidRPr="007935CC">
        <w:rPr>
          <w:rFonts w:ascii="Times New Roman" w:hAnsi="Times New Roman" w:cs="Times New Roman"/>
          <w:sz w:val="30"/>
          <w:szCs w:val="30"/>
        </w:rPr>
        <w:t>ходы, связанные с проведением ремонтов помещений муниципальных учреждений, а также другие расходы, связанные с подготовкой муниц</w:t>
      </w:r>
      <w:r w:rsidRPr="007935CC">
        <w:rPr>
          <w:rFonts w:ascii="Times New Roman" w:hAnsi="Times New Roman" w:cs="Times New Roman"/>
          <w:sz w:val="30"/>
          <w:szCs w:val="30"/>
        </w:rPr>
        <w:t>и</w:t>
      </w:r>
      <w:r w:rsidRPr="007935CC">
        <w:rPr>
          <w:rFonts w:ascii="Times New Roman" w:hAnsi="Times New Roman" w:cs="Times New Roman"/>
          <w:sz w:val="30"/>
          <w:szCs w:val="30"/>
        </w:rPr>
        <w:t>пальных учреждений к новому учебному году.</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Главным распорядителем бюджетных средств по данному мер</w:t>
      </w:r>
      <w:r w:rsidRPr="007935CC">
        <w:rPr>
          <w:rFonts w:ascii="Times New Roman" w:hAnsi="Times New Roman" w:cs="Times New Roman"/>
          <w:sz w:val="30"/>
          <w:szCs w:val="30"/>
        </w:rPr>
        <w:t>о</w:t>
      </w:r>
      <w:r w:rsidRPr="007935CC">
        <w:rPr>
          <w:rFonts w:ascii="Times New Roman" w:hAnsi="Times New Roman" w:cs="Times New Roman"/>
          <w:sz w:val="30"/>
          <w:szCs w:val="30"/>
        </w:rPr>
        <w:t>приятию является главное управление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разования.</w:t>
      </w:r>
    </w:p>
    <w:p w:rsidR="007935CC" w:rsidRPr="007935CC" w:rsidRDefault="007935CC" w:rsidP="007935CC">
      <w:pPr>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Исполнителями данного мероприятия являются муниципальные образовательные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Источник финансирования – бюджет города Красноярска.</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Общая сумма средств, выделенных на реализацию указанного м</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роприятия, составляет 1 170,00 тыс. рублей, в том числе по годам: 390,00 тыс. рублей в 2020 году; 390,00 тыс. рублей в 2021 году; 390,00 тыс. рублей в 2022 году;</w:t>
      </w:r>
    </w:p>
    <w:p w:rsidR="007935CC" w:rsidRPr="007935CC" w:rsidRDefault="007935CC" w:rsidP="007935CC">
      <w:pPr>
        <w:adjustRightInd/>
        <w:ind w:firstLine="709"/>
        <w:rPr>
          <w:rFonts w:ascii="Times New Roman" w:hAnsi="Times New Roman" w:cs="Times New Roman"/>
          <w:sz w:val="30"/>
          <w:szCs w:val="30"/>
        </w:rPr>
      </w:pPr>
      <w:hyperlink w:anchor="P1532" w:history="1">
        <w:r w:rsidRPr="007935CC">
          <w:rPr>
            <w:rFonts w:ascii="Times New Roman" w:hAnsi="Times New Roman" w:cs="Times New Roman"/>
            <w:sz w:val="30"/>
            <w:szCs w:val="30"/>
          </w:rPr>
          <w:t>мероприятие 4.</w:t>
        </w:r>
      </w:hyperlink>
      <w:r w:rsidRPr="007935CC">
        <w:rPr>
          <w:rFonts w:ascii="Times New Roman" w:hAnsi="Times New Roman" w:cs="Times New Roman"/>
          <w:sz w:val="30"/>
          <w:szCs w:val="30"/>
        </w:rPr>
        <w:t>5. Создание и укрепление материально-технической базы.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рамках данного мероприятия запланирована поставка с доста</w:t>
      </w:r>
      <w:r w:rsidRPr="007935CC">
        <w:rPr>
          <w:rFonts w:ascii="Times New Roman" w:hAnsi="Times New Roman" w:cs="Times New Roman"/>
          <w:sz w:val="30"/>
          <w:szCs w:val="30"/>
        </w:rPr>
        <w:t>в</w:t>
      </w:r>
      <w:r w:rsidRPr="007935CC">
        <w:rPr>
          <w:rFonts w:ascii="Times New Roman" w:hAnsi="Times New Roman" w:cs="Times New Roman"/>
          <w:sz w:val="30"/>
          <w:szCs w:val="30"/>
        </w:rPr>
        <w:t>кой модульного корпуса пищеблока ЗСДОЛ «Юность».</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Главным распорядителем бюджетных средств по данному мер</w:t>
      </w:r>
      <w:r w:rsidRPr="007935CC">
        <w:rPr>
          <w:rFonts w:ascii="Times New Roman" w:hAnsi="Times New Roman" w:cs="Times New Roman"/>
          <w:sz w:val="30"/>
          <w:szCs w:val="30"/>
        </w:rPr>
        <w:t>о</w:t>
      </w:r>
      <w:r w:rsidRPr="007935CC">
        <w:rPr>
          <w:rFonts w:ascii="Times New Roman" w:hAnsi="Times New Roman" w:cs="Times New Roman"/>
          <w:sz w:val="30"/>
          <w:szCs w:val="30"/>
        </w:rPr>
        <w:t>приятию является главное управление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разования.</w:t>
      </w:r>
    </w:p>
    <w:p w:rsidR="007935CC" w:rsidRPr="007935CC" w:rsidRDefault="007935CC" w:rsidP="007935CC">
      <w:pPr>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Исполнителями данного мероприятия являются муниципальные образовательные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Источник финансирования – бюджет города Красноярска.</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Общая сумма средств, выделенных на реализацию указанного м</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роприятия, составляет 13 500,00 тыс. ру</w:t>
      </w:r>
      <w:r w:rsidRPr="007935CC">
        <w:rPr>
          <w:rFonts w:ascii="Times New Roman" w:eastAsia="Calibri" w:hAnsi="Times New Roman" w:cs="Times New Roman"/>
          <w:sz w:val="30"/>
          <w:szCs w:val="30"/>
          <w:lang w:eastAsia="en-US"/>
        </w:rPr>
        <w:t>б</w:t>
      </w:r>
      <w:r w:rsidRPr="007935CC">
        <w:rPr>
          <w:rFonts w:ascii="Times New Roman" w:eastAsia="Calibri" w:hAnsi="Times New Roman" w:cs="Times New Roman"/>
          <w:sz w:val="30"/>
          <w:szCs w:val="30"/>
          <w:lang w:eastAsia="en-US"/>
        </w:rPr>
        <w:t>лей,  в том числе по годам:     13 500,00 тыс. рублей в 2020 году.</w:t>
      </w:r>
    </w:p>
    <w:p w:rsidR="007935CC" w:rsidRPr="007935CC" w:rsidRDefault="007935CC" w:rsidP="007935CC">
      <w:pPr>
        <w:adjustRightInd/>
        <w:ind w:firstLine="709"/>
        <w:rPr>
          <w:rFonts w:ascii="Times New Roman" w:eastAsia="Calibri" w:hAnsi="Times New Roman" w:cs="Times New Roman"/>
          <w:sz w:val="30"/>
          <w:szCs w:val="30"/>
          <w:lang w:eastAsia="en-US"/>
        </w:rPr>
      </w:pPr>
    </w:p>
    <w:p w:rsidR="007935CC" w:rsidRPr="007935CC" w:rsidRDefault="007935CC" w:rsidP="007935CC">
      <w:pPr>
        <w:adjustRightInd/>
        <w:ind w:firstLine="709"/>
        <w:rPr>
          <w:rFonts w:ascii="Times New Roman" w:eastAsia="Calibri" w:hAnsi="Times New Roman" w:cs="Times New Roman"/>
          <w:sz w:val="30"/>
          <w:szCs w:val="30"/>
          <w:lang w:eastAsia="en-US"/>
        </w:rPr>
      </w:pPr>
    </w:p>
    <w:p w:rsidR="007935CC" w:rsidRPr="007935CC" w:rsidRDefault="007935CC" w:rsidP="007935CC">
      <w:pPr>
        <w:adjustRightInd/>
        <w:ind w:firstLine="0"/>
        <w:jc w:val="center"/>
        <w:rPr>
          <w:rFonts w:ascii="Times New Roman" w:hAnsi="Times New Roman" w:cs="Times New Roman"/>
          <w:sz w:val="30"/>
          <w:szCs w:val="30"/>
        </w:rPr>
      </w:pPr>
    </w:p>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Подпрограмма 5</w:t>
      </w:r>
    </w:p>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«Развитие физической культуры и спорта в системе образования»</w:t>
      </w: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0"/>
        <w:jc w:val="center"/>
        <w:outlineLvl w:val="2"/>
        <w:rPr>
          <w:rFonts w:ascii="Times New Roman" w:hAnsi="Times New Roman" w:cs="Times New Roman"/>
          <w:sz w:val="30"/>
          <w:szCs w:val="30"/>
        </w:rPr>
      </w:pPr>
      <w:r w:rsidRPr="007935CC">
        <w:rPr>
          <w:rFonts w:ascii="Times New Roman" w:hAnsi="Times New Roman" w:cs="Times New Roman"/>
          <w:sz w:val="30"/>
          <w:szCs w:val="30"/>
        </w:rPr>
        <w:t>Паспорт подпрограммы 5</w:t>
      </w:r>
    </w:p>
    <w:p w:rsidR="007935CC" w:rsidRPr="007935CC" w:rsidRDefault="007935CC" w:rsidP="007935CC">
      <w:pPr>
        <w:adjustRightInd/>
        <w:ind w:firstLine="0"/>
        <w:rPr>
          <w:rFonts w:ascii="Times New Roman" w:hAnsi="Times New Roman" w:cs="Times New Roman"/>
          <w:sz w:val="30"/>
          <w:szCs w:val="3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right w:w="62" w:type="dxa"/>
        </w:tblCellMar>
        <w:tblLook w:val="0000" w:firstRow="0" w:lastRow="0" w:firstColumn="0" w:lastColumn="0" w:noHBand="0" w:noVBand="0"/>
      </w:tblPr>
      <w:tblGrid>
        <w:gridCol w:w="2552"/>
        <w:gridCol w:w="6519"/>
      </w:tblGrid>
      <w:tr w:rsidR="007935CC" w:rsidRPr="007935CC" w:rsidTr="007935CC">
        <w:tc>
          <w:tcPr>
            <w:tcW w:w="2552"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Наименование подпрограммы</w:t>
            </w:r>
          </w:p>
        </w:tc>
        <w:tc>
          <w:tcPr>
            <w:tcW w:w="6519"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«Развитие физической культуры и спорта в с</w:t>
            </w:r>
            <w:r w:rsidRPr="007935CC">
              <w:rPr>
                <w:rFonts w:ascii="Times New Roman" w:hAnsi="Times New Roman" w:cs="Times New Roman"/>
                <w:sz w:val="30"/>
                <w:szCs w:val="30"/>
              </w:rPr>
              <w:t>и</w:t>
            </w:r>
            <w:r w:rsidRPr="007935CC">
              <w:rPr>
                <w:rFonts w:ascii="Times New Roman" w:hAnsi="Times New Roman" w:cs="Times New Roman"/>
                <w:sz w:val="30"/>
                <w:szCs w:val="30"/>
              </w:rPr>
              <w:t>стеме образования»</w:t>
            </w:r>
          </w:p>
        </w:tc>
      </w:tr>
      <w:tr w:rsidR="007935CC" w:rsidRPr="007935CC" w:rsidTr="007935CC">
        <w:tc>
          <w:tcPr>
            <w:tcW w:w="2552"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Исполнитель м</w:t>
            </w:r>
            <w:r w:rsidRPr="007935CC">
              <w:rPr>
                <w:rFonts w:ascii="Times New Roman" w:hAnsi="Times New Roman" w:cs="Times New Roman"/>
                <w:sz w:val="30"/>
                <w:szCs w:val="30"/>
              </w:rPr>
              <w:t>е</w:t>
            </w:r>
            <w:r w:rsidRPr="007935CC">
              <w:rPr>
                <w:rFonts w:ascii="Times New Roman" w:hAnsi="Times New Roman" w:cs="Times New Roman"/>
                <w:sz w:val="30"/>
                <w:szCs w:val="30"/>
              </w:rPr>
              <w:t>роприятий по</w:t>
            </w:r>
            <w:r w:rsidRPr="007935CC">
              <w:rPr>
                <w:rFonts w:ascii="Times New Roman" w:hAnsi="Times New Roman" w:cs="Times New Roman"/>
                <w:sz w:val="30"/>
                <w:szCs w:val="30"/>
              </w:rPr>
              <w:t>д</w:t>
            </w:r>
            <w:r w:rsidRPr="007935CC">
              <w:rPr>
                <w:rFonts w:ascii="Times New Roman" w:hAnsi="Times New Roman" w:cs="Times New Roman"/>
                <w:sz w:val="30"/>
                <w:szCs w:val="30"/>
              </w:rPr>
              <w:t>программы</w:t>
            </w:r>
          </w:p>
        </w:tc>
        <w:tc>
          <w:tcPr>
            <w:tcW w:w="6519"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главное управление образования</w:t>
            </w:r>
          </w:p>
        </w:tc>
      </w:tr>
      <w:tr w:rsidR="007935CC" w:rsidRPr="007935CC" w:rsidTr="007935CC">
        <w:tc>
          <w:tcPr>
            <w:tcW w:w="2552"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Цель подпрогра</w:t>
            </w:r>
            <w:r w:rsidRPr="007935CC">
              <w:rPr>
                <w:rFonts w:ascii="Times New Roman" w:hAnsi="Times New Roman" w:cs="Times New Roman"/>
                <w:sz w:val="30"/>
                <w:szCs w:val="30"/>
              </w:rPr>
              <w:t>м</w:t>
            </w:r>
            <w:r w:rsidRPr="007935CC">
              <w:rPr>
                <w:rFonts w:ascii="Times New Roman" w:hAnsi="Times New Roman" w:cs="Times New Roman"/>
                <w:sz w:val="30"/>
                <w:szCs w:val="30"/>
              </w:rPr>
              <w:t>мы</w:t>
            </w:r>
          </w:p>
        </w:tc>
        <w:tc>
          <w:tcPr>
            <w:tcW w:w="6519"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обеспечение условий для развития в 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тельных учреждениях города Красноярска физ</w:t>
            </w:r>
            <w:r w:rsidRPr="007935CC">
              <w:rPr>
                <w:rFonts w:ascii="Times New Roman" w:hAnsi="Times New Roman" w:cs="Times New Roman"/>
                <w:sz w:val="30"/>
                <w:szCs w:val="30"/>
              </w:rPr>
              <w:t>и</w:t>
            </w:r>
            <w:r w:rsidRPr="007935CC">
              <w:rPr>
                <w:rFonts w:ascii="Times New Roman" w:hAnsi="Times New Roman" w:cs="Times New Roman"/>
                <w:sz w:val="30"/>
                <w:szCs w:val="30"/>
              </w:rPr>
              <w:t>ческой культуры и спорта</w:t>
            </w:r>
          </w:p>
        </w:tc>
      </w:tr>
      <w:tr w:rsidR="007935CC" w:rsidRPr="007935CC" w:rsidTr="007935CC">
        <w:tc>
          <w:tcPr>
            <w:tcW w:w="2552"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Задачи подпр</w:t>
            </w:r>
            <w:r w:rsidRPr="007935CC">
              <w:rPr>
                <w:rFonts w:ascii="Times New Roman" w:hAnsi="Times New Roman" w:cs="Times New Roman"/>
                <w:sz w:val="30"/>
                <w:szCs w:val="30"/>
              </w:rPr>
              <w:t>о</w:t>
            </w:r>
            <w:r w:rsidRPr="007935CC">
              <w:rPr>
                <w:rFonts w:ascii="Times New Roman" w:hAnsi="Times New Roman" w:cs="Times New Roman"/>
                <w:sz w:val="30"/>
                <w:szCs w:val="30"/>
              </w:rPr>
              <w:t>граммы</w:t>
            </w:r>
          </w:p>
        </w:tc>
        <w:tc>
          <w:tcPr>
            <w:tcW w:w="6519" w:type="dxa"/>
            <w:shd w:val="clear" w:color="auto" w:fill="FFFFFF"/>
          </w:tcPr>
          <w:p w:rsidR="007935CC" w:rsidRPr="007935CC" w:rsidRDefault="007935CC" w:rsidP="007935CC">
            <w:pPr>
              <w:pStyle w:val="ConsPlusNormal"/>
              <w:shd w:val="clear" w:color="auto" w:fill="FFFFFF"/>
              <w:adjustRightInd/>
              <w:ind w:firstLine="0"/>
              <w:rPr>
                <w:rFonts w:ascii="Times New Roman" w:hAnsi="Times New Roman" w:cs="Times New Roman"/>
                <w:sz w:val="30"/>
                <w:szCs w:val="30"/>
              </w:rPr>
            </w:pPr>
            <w:r w:rsidRPr="007935CC">
              <w:rPr>
                <w:rFonts w:ascii="Times New Roman" w:hAnsi="Times New Roman" w:cs="Times New Roman"/>
                <w:sz w:val="30"/>
                <w:szCs w:val="30"/>
              </w:rPr>
              <w:t>1. Разработка системы мер, направленных на формирование устойчивого интереса к занятию физической культурой и спортом у детей и по</w:t>
            </w:r>
            <w:r w:rsidRPr="007935CC">
              <w:rPr>
                <w:rFonts w:ascii="Times New Roman" w:hAnsi="Times New Roman" w:cs="Times New Roman"/>
                <w:sz w:val="30"/>
                <w:szCs w:val="30"/>
              </w:rPr>
              <w:t>д</w:t>
            </w:r>
            <w:r w:rsidRPr="007935CC">
              <w:rPr>
                <w:rFonts w:ascii="Times New Roman" w:hAnsi="Times New Roman" w:cs="Times New Roman"/>
                <w:sz w:val="30"/>
                <w:szCs w:val="30"/>
              </w:rPr>
              <w:t>ростков, формирование здорового образа жизни.</w:t>
            </w:r>
          </w:p>
          <w:p w:rsidR="007935CC" w:rsidRPr="007935CC" w:rsidRDefault="007935CC" w:rsidP="007935CC">
            <w:pPr>
              <w:pStyle w:val="ConsPlusNormal"/>
              <w:shd w:val="clear" w:color="auto" w:fill="FFFFFF"/>
              <w:adjustRightInd/>
              <w:ind w:firstLine="0"/>
              <w:rPr>
                <w:rFonts w:ascii="Times New Roman" w:hAnsi="Times New Roman" w:cs="Times New Roman"/>
                <w:sz w:val="30"/>
                <w:szCs w:val="30"/>
              </w:rPr>
            </w:pPr>
            <w:r w:rsidRPr="007935CC">
              <w:rPr>
                <w:rFonts w:ascii="Times New Roman" w:hAnsi="Times New Roman" w:cs="Times New Roman"/>
                <w:sz w:val="30"/>
                <w:szCs w:val="30"/>
              </w:rPr>
              <w:t>2. Создание условий по обеспечению достиж</w:t>
            </w:r>
            <w:r w:rsidRPr="007935CC">
              <w:rPr>
                <w:rFonts w:ascii="Times New Roman" w:hAnsi="Times New Roman" w:cs="Times New Roman"/>
                <w:sz w:val="30"/>
                <w:szCs w:val="30"/>
              </w:rPr>
              <w:t>е</w:t>
            </w:r>
            <w:r w:rsidRPr="007935CC">
              <w:rPr>
                <w:rFonts w:ascii="Times New Roman" w:hAnsi="Times New Roman" w:cs="Times New Roman"/>
                <w:sz w:val="30"/>
                <w:szCs w:val="30"/>
              </w:rPr>
              <w:t>ния результатов федеральных государственных обр</w:t>
            </w:r>
            <w:r w:rsidRPr="007935CC">
              <w:rPr>
                <w:rFonts w:ascii="Times New Roman" w:hAnsi="Times New Roman" w:cs="Times New Roman"/>
                <w:sz w:val="30"/>
                <w:szCs w:val="30"/>
              </w:rPr>
              <w:t>а</w:t>
            </w:r>
            <w:r w:rsidRPr="007935CC">
              <w:rPr>
                <w:rFonts w:ascii="Times New Roman" w:hAnsi="Times New Roman" w:cs="Times New Roman"/>
                <w:sz w:val="30"/>
                <w:szCs w:val="30"/>
              </w:rPr>
              <w:t>зовательных стандартов дошкольного и о</w:t>
            </w:r>
            <w:r w:rsidRPr="007935CC">
              <w:rPr>
                <w:rFonts w:ascii="Times New Roman" w:hAnsi="Times New Roman" w:cs="Times New Roman"/>
                <w:sz w:val="30"/>
                <w:szCs w:val="30"/>
              </w:rPr>
              <w:t>б</w:t>
            </w:r>
            <w:r w:rsidRPr="007935CC">
              <w:rPr>
                <w:rFonts w:ascii="Times New Roman" w:hAnsi="Times New Roman" w:cs="Times New Roman"/>
                <w:sz w:val="30"/>
                <w:szCs w:val="30"/>
              </w:rPr>
              <w:t>щего образования (далее – ФГОС ДО и ОО) по пре</w:t>
            </w:r>
            <w:r w:rsidRPr="007935CC">
              <w:rPr>
                <w:rFonts w:ascii="Times New Roman" w:hAnsi="Times New Roman" w:cs="Times New Roman"/>
                <w:sz w:val="30"/>
                <w:szCs w:val="30"/>
              </w:rPr>
              <w:t>д</w:t>
            </w:r>
            <w:r w:rsidRPr="007935CC">
              <w:rPr>
                <w:rFonts w:ascii="Times New Roman" w:hAnsi="Times New Roman" w:cs="Times New Roman"/>
                <w:sz w:val="30"/>
                <w:szCs w:val="30"/>
              </w:rPr>
              <w:t>мету «Физическая культура», а также ряда иных предметных, личностных и метапредметных р</w:t>
            </w:r>
            <w:r w:rsidRPr="007935CC">
              <w:rPr>
                <w:rFonts w:ascii="Times New Roman" w:hAnsi="Times New Roman" w:cs="Times New Roman"/>
                <w:sz w:val="30"/>
                <w:szCs w:val="30"/>
              </w:rPr>
              <w:t>е</w:t>
            </w:r>
            <w:r w:rsidRPr="007935CC">
              <w:rPr>
                <w:rFonts w:ascii="Times New Roman" w:hAnsi="Times New Roman" w:cs="Times New Roman"/>
                <w:sz w:val="30"/>
                <w:szCs w:val="30"/>
              </w:rPr>
              <w:t>зультатов ФГОС ДО и ОО.</w:t>
            </w:r>
          </w:p>
          <w:p w:rsidR="007935CC" w:rsidRPr="007935CC" w:rsidRDefault="007935CC" w:rsidP="007935CC">
            <w:pPr>
              <w:pStyle w:val="ConsPlusNormal"/>
              <w:shd w:val="clear" w:color="auto" w:fill="FFFFFF"/>
              <w:adjustRightInd/>
              <w:ind w:firstLine="0"/>
              <w:rPr>
                <w:rFonts w:ascii="Times New Roman" w:hAnsi="Times New Roman" w:cs="Times New Roman"/>
                <w:sz w:val="30"/>
                <w:szCs w:val="30"/>
              </w:rPr>
            </w:pPr>
            <w:r w:rsidRPr="007935CC">
              <w:rPr>
                <w:rFonts w:ascii="Times New Roman" w:hAnsi="Times New Roman" w:cs="Times New Roman"/>
                <w:sz w:val="30"/>
                <w:szCs w:val="30"/>
              </w:rPr>
              <w:t>3. Создание современной спортивной инфр</w:t>
            </w:r>
            <w:r w:rsidRPr="007935CC">
              <w:rPr>
                <w:rFonts w:ascii="Times New Roman" w:hAnsi="Times New Roman" w:cs="Times New Roman"/>
                <w:sz w:val="30"/>
                <w:szCs w:val="30"/>
              </w:rPr>
              <w:t>а</w:t>
            </w:r>
            <w:r w:rsidRPr="007935CC">
              <w:rPr>
                <w:rFonts w:ascii="Times New Roman" w:hAnsi="Times New Roman" w:cs="Times New Roman"/>
                <w:sz w:val="30"/>
                <w:szCs w:val="30"/>
              </w:rPr>
              <w:t>структуры, поддержание в функциональном, пригодном для безопасного проведения образ</w:t>
            </w:r>
            <w:r w:rsidRPr="007935CC">
              <w:rPr>
                <w:rFonts w:ascii="Times New Roman" w:hAnsi="Times New Roman" w:cs="Times New Roman"/>
                <w:sz w:val="30"/>
                <w:szCs w:val="30"/>
              </w:rPr>
              <w:t>о</w:t>
            </w:r>
            <w:r w:rsidRPr="007935CC">
              <w:rPr>
                <w:rFonts w:ascii="Times New Roman" w:hAnsi="Times New Roman" w:cs="Times New Roman"/>
                <w:sz w:val="30"/>
                <w:szCs w:val="30"/>
              </w:rPr>
              <w:t>вательного, тренировочного и соревновательного процессов, а также проведения физкультурных           и спортивных мероприятий.</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 xml:space="preserve">4. Реализация </w:t>
            </w:r>
            <w:r w:rsidRPr="007935CC">
              <w:rPr>
                <w:rFonts w:ascii="Times New Roman" w:eastAsia="Calibri" w:hAnsi="Times New Roman" w:cs="Times New Roman"/>
                <w:sz w:val="30"/>
                <w:szCs w:val="30"/>
              </w:rPr>
              <w:t>системы физкультурных и спо</w:t>
            </w:r>
            <w:r w:rsidRPr="007935CC">
              <w:rPr>
                <w:rFonts w:ascii="Times New Roman" w:eastAsia="Calibri" w:hAnsi="Times New Roman" w:cs="Times New Roman"/>
                <w:sz w:val="30"/>
                <w:szCs w:val="30"/>
              </w:rPr>
              <w:t>р</w:t>
            </w:r>
            <w:r w:rsidRPr="007935CC">
              <w:rPr>
                <w:rFonts w:ascii="Times New Roman" w:eastAsia="Calibri" w:hAnsi="Times New Roman" w:cs="Times New Roman"/>
                <w:sz w:val="30"/>
                <w:szCs w:val="30"/>
              </w:rPr>
              <w:t>тивных мероприятий с обучающимися, в том числе с обучающимися с ограниченными во</w:t>
            </w:r>
            <w:r w:rsidRPr="007935CC">
              <w:rPr>
                <w:rFonts w:ascii="Times New Roman" w:eastAsia="Calibri" w:hAnsi="Times New Roman" w:cs="Times New Roman"/>
                <w:sz w:val="30"/>
                <w:szCs w:val="30"/>
              </w:rPr>
              <w:t>з</w:t>
            </w:r>
            <w:r w:rsidRPr="007935CC">
              <w:rPr>
                <w:rFonts w:ascii="Times New Roman" w:eastAsia="Calibri" w:hAnsi="Times New Roman" w:cs="Times New Roman"/>
                <w:sz w:val="30"/>
                <w:szCs w:val="30"/>
              </w:rPr>
              <w:t>можностями здоровья (далее – ОВЗ)</w:t>
            </w:r>
          </w:p>
        </w:tc>
      </w:tr>
      <w:tr w:rsidR="007935CC" w:rsidRPr="007935CC" w:rsidTr="007935CC">
        <w:tc>
          <w:tcPr>
            <w:tcW w:w="2552"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Показатели р</w:t>
            </w:r>
            <w:r w:rsidRPr="007935CC">
              <w:rPr>
                <w:rFonts w:ascii="Times New Roman" w:hAnsi="Times New Roman" w:cs="Times New Roman"/>
                <w:sz w:val="30"/>
                <w:szCs w:val="30"/>
              </w:rPr>
              <w:t>е</w:t>
            </w:r>
            <w:r w:rsidRPr="007935CC">
              <w:rPr>
                <w:rFonts w:ascii="Times New Roman" w:hAnsi="Times New Roman" w:cs="Times New Roman"/>
                <w:sz w:val="30"/>
                <w:szCs w:val="30"/>
              </w:rPr>
              <w:t>зультативности подпрограммы</w:t>
            </w:r>
          </w:p>
        </w:tc>
        <w:tc>
          <w:tcPr>
            <w:tcW w:w="6519" w:type="dxa"/>
          </w:tcPr>
          <w:p w:rsidR="007935CC" w:rsidRPr="007935CC" w:rsidRDefault="007935CC" w:rsidP="007935CC">
            <w:pPr>
              <w:widowControl/>
              <w:ind w:firstLine="0"/>
              <w:jc w:val="left"/>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охват занимающихся физической культурой и спортом во внеурочное время от общей числе</w:t>
            </w:r>
            <w:r w:rsidRPr="007935CC">
              <w:rPr>
                <w:rFonts w:ascii="Times New Roman" w:eastAsia="Calibri" w:hAnsi="Times New Roman" w:cs="Times New Roman"/>
                <w:sz w:val="30"/>
                <w:szCs w:val="30"/>
                <w:lang w:eastAsia="en-US"/>
              </w:rPr>
              <w:t>н</w:t>
            </w:r>
            <w:r w:rsidRPr="007935CC">
              <w:rPr>
                <w:rFonts w:ascii="Times New Roman" w:eastAsia="Calibri" w:hAnsi="Times New Roman" w:cs="Times New Roman"/>
                <w:sz w:val="30"/>
                <w:szCs w:val="30"/>
                <w:lang w:eastAsia="en-US"/>
              </w:rPr>
              <w:t>ности детей и подростков 7–18 лет,  в том числе по годам:</w:t>
            </w:r>
          </w:p>
          <w:p w:rsidR="007935CC" w:rsidRPr="007935CC" w:rsidRDefault="007935CC" w:rsidP="007935CC">
            <w:pPr>
              <w:widowControl/>
              <w:ind w:firstLine="0"/>
              <w:jc w:val="left"/>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2020 год – 15,1%;</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2021 год – 15,1%;</w:t>
            </w:r>
          </w:p>
          <w:p w:rsidR="007935CC" w:rsidRPr="007935CC" w:rsidRDefault="007935CC" w:rsidP="007935CC">
            <w:pPr>
              <w:pStyle w:val="ConsPlusNormal"/>
              <w:shd w:val="clear" w:color="auto" w:fill="FFFFFF"/>
              <w:adjustRightInd/>
              <w:ind w:firstLine="0"/>
              <w:rPr>
                <w:rFonts w:ascii="Times New Roman" w:hAnsi="Times New Roman" w:cs="Calibri"/>
                <w:sz w:val="30"/>
                <w:szCs w:val="30"/>
              </w:rPr>
            </w:pPr>
            <w:r w:rsidRPr="007935CC">
              <w:rPr>
                <w:rFonts w:ascii="Times New Roman" w:hAnsi="Times New Roman" w:cs="Times New Roman"/>
                <w:sz w:val="30"/>
                <w:szCs w:val="30"/>
              </w:rPr>
              <w:t>2022 год – 15,1%</w:t>
            </w:r>
          </w:p>
        </w:tc>
      </w:tr>
      <w:tr w:rsidR="007935CC" w:rsidRPr="007935CC" w:rsidTr="007935CC">
        <w:tc>
          <w:tcPr>
            <w:tcW w:w="2552" w:type="dxa"/>
            <w:tcBorders>
              <w:bottom w:val="single" w:sz="4" w:space="0" w:color="auto"/>
            </w:tcBorders>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Сроки реализации подпрограммы</w:t>
            </w:r>
          </w:p>
        </w:tc>
        <w:tc>
          <w:tcPr>
            <w:tcW w:w="6519" w:type="dxa"/>
            <w:tcBorders>
              <w:bottom w:val="single" w:sz="4" w:space="0" w:color="auto"/>
            </w:tcBorders>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2020 год и плановый период 2021–2022 годов</w:t>
            </w:r>
          </w:p>
        </w:tc>
      </w:tr>
      <w:tr w:rsidR="007935CC" w:rsidRPr="007935CC" w:rsidTr="007935CC">
        <w:tblPrEx>
          <w:tblBorders>
            <w:insideH w:val="nil"/>
          </w:tblBorders>
        </w:tblPrEx>
        <w:tc>
          <w:tcPr>
            <w:tcW w:w="2552" w:type="dxa"/>
            <w:tcBorders>
              <w:top w:val="single" w:sz="4" w:space="0" w:color="auto"/>
              <w:bottom w:val="single" w:sz="4" w:space="0" w:color="auto"/>
            </w:tcBorders>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Объемы и исто</w:t>
            </w:r>
            <w:r w:rsidRPr="007935CC">
              <w:rPr>
                <w:rFonts w:ascii="Times New Roman" w:hAnsi="Times New Roman" w:cs="Times New Roman"/>
                <w:sz w:val="30"/>
                <w:szCs w:val="30"/>
              </w:rPr>
              <w:t>ч</w:t>
            </w:r>
            <w:r w:rsidRPr="007935CC">
              <w:rPr>
                <w:rFonts w:ascii="Times New Roman" w:hAnsi="Times New Roman" w:cs="Times New Roman"/>
                <w:sz w:val="30"/>
                <w:szCs w:val="30"/>
              </w:rPr>
              <w:t>ники финансир</w:t>
            </w:r>
            <w:r w:rsidRPr="007935CC">
              <w:rPr>
                <w:rFonts w:ascii="Times New Roman" w:hAnsi="Times New Roman" w:cs="Times New Roman"/>
                <w:sz w:val="30"/>
                <w:szCs w:val="30"/>
              </w:rPr>
              <w:t>о</w:t>
            </w:r>
            <w:r w:rsidRPr="007935CC">
              <w:rPr>
                <w:rFonts w:ascii="Times New Roman" w:hAnsi="Times New Roman" w:cs="Times New Roman"/>
                <w:sz w:val="30"/>
                <w:szCs w:val="30"/>
              </w:rPr>
              <w:t>вания подпр</w:t>
            </w:r>
            <w:r w:rsidRPr="007935CC">
              <w:rPr>
                <w:rFonts w:ascii="Times New Roman" w:hAnsi="Times New Roman" w:cs="Times New Roman"/>
                <w:sz w:val="30"/>
                <w:szCs w:val="30"/>
              </w:rPr>
              <w:t>о</w:t>
            </w:r>
            <w:r w:rsidRPr="007935CC">
              <w:rPr>
                <w:rFonts w:ascii="Times New Roman" w:hAnsi="Times New Roman" w:cs="Times New Roman"/>
                <w:sz w:val="30"/>
                <w:szCs w:val="30"/>
              </w:rPr>
              <w:t>граммы</w:t>
            </w:r>
          </w:p>
        </w:tc>
        <w:tc>
          <w:tcPr>
            <w:tcW w:w="6519" w:type="dxa"/>
            <w:tcBorders>
              <w:top w:val="single" w:sz="4" w:space="0" w:color="auto"/>
              <w:bottom w:val="single" w:sz="4" w:space="0" w:color="auto"/>
            </w:tcBorders>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объем бюджетных ассигнований на реализацию подпрограммы составит 50 000,00 тыс. рублей, в том числе:</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на 2020 год, всего – 50 000,00 тыс. рублей за счет средств бюджета города</w:t>
            </w:r>
          </w:p>
        </w:tc>
      </w:tr>
    </w:tbl>
    <w:p w:rsidR="007935CC" w:rsidRPr="007935CC" w:rsidRDefault="007935CC" w:rsidP="007935CC">
      <w:pPr>
        <w:adjustRightInd/>
        <w:ind w:firstLine="0"/>
        <w:jc w:val="center"/>
        <w:outlineLvl w:val="2"/>
        <w:rPr>
          <w:rFonts w:ascii="Times New Roman" w:hAnsi="Times New Roman" w:cs="Times New Roman"/>
          <w:sz w:val="30"/>
          <w:szCs w:val="30"/>
        </w:rPr>
      </w:pPr>
    </w:p>
    <w:p w:rsidR="007935CC" w:rsidRPr="007935CC" w:rsidRDefault="007935CC" w:rsidP="007935CC">
      <w:pPr>
        <w:adjustRightInd/>
        <w:ind w:firstLine="0"/>
        <w:jc w:val="center"/>
        <w:outlineLvl w:val="2"/>
        <w:rPr>
          <w:rFonts w:ascii="Times New Roman" w:hAnsi="Times New Roman" w:cs="Times New Roman"/>
          <w:sz w:val="30"/>
          <w:szCs w:val="30"/>
        </w:rPr>
      </w:pPr>
      <w:r w:rsidRPr="007935CC">
        <w:rPr>
          <w:rFonts w:ascii="Times New Roman" w:hAnsi="Times New Roman" w:cs="Times New Roman"/>
          <w:sz w:val="30"/>
          <w:szCs w:val="30"/>
        </w:rPr>
        <w:t>1. Постановка общегородской проблемы подпрограммы 5</w:t>
      </w: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pStyle w:val="ConsPlusNormal"/>
        <w:shd w:val="clear" w:color="auto" w:fill="FFFFFF"/>
        <w:adjustRightInd/>
        <w:ind w:firstLine="709"/>
        <w:jc w:val="both"/>
        <w:rPr>
          <w:rFonts w:ascii="Times New Roman" w:hAnsi="Times New Roman" w:cs="Times New Roman"/>
          <w:sz w:val="30"/>
          <w:szCs w:val="30"/>
        </w:rPr>
      </w:pPr>
      <w:r w:rsidRPr="007935CC">
        <w:rPr>
          <w:rFonts w:ascii="Times New Roman" w:hAnsi="Times New Roman" w:cs="Times New Roman"/>
          <w:sz w:val="30"/>
          <w:szCs w:val="30"/>
        </w:rPr>
        <w:t>Развитие физической культуры и спорта в современном обществе является актуальной и важной задачей. Тенденция ухудшения показат</w:t>
      </w:r>
      <w:r w:rsidRPr="007935CC">
        <w:rPr>
          <w:rFonts w:ascii="Times New Roman" w:hAnsi="Times New Roman" w:cs="Times New Roman"/>
          <w:sz w:val="30"/>
          <w:szCs w:val="30"/>
        </w:rPr>
        <w:t>е</w:t>
      </w:r>
      <w:r w:rsidRPr="007935CC">
        <w:rPr>
          <w:rFonts w:ascii="Times New Roman" w:hAnsi="Times New Roman" w:cs="Times New Roman"/>
          <w:sz w:val="30"/>
          <w:szCs w:val="30"/>
        </w:rPr>
        <w:t>лей физического развития, подготовленности, физической и интелле</w:t>
      </w:r>
      <w:r w:rsidRPr="007935CC">
        <w:rPr>
          <w:rFonts w:ascii="Times New Roman" w:hAnsi="Times New Roman" w:cs="Times New Roman"/>
          <w:sz w:val="30"/>
          <w:szCs w:val="30"/>
        </w:rPr>
        <w:t>к</w:t>
      </w:r>
      <w:r w:rsidRPr="007935CC">
        <w:rPr>
          <w:rFonts w:ascii="Times New Roman" w:hAnsi="Times New Roman" w:cs="Times New Roman"/>
          <w:sz w:val="30"/>
          <w:szCs w:val="30"/>
        </w:rPr>
        <w:t>туальной работоспособности становится значимым признаком совр</w:t>
      </w:r>
      <w:r w:rsidRPr="007935CC">
        <w:rPr>
          <w:rFonts w:ascii="Times New Roman" w:hAnsi="Times New Roman" w:cs="Times New Roman"/>
          <w:sz w:val="30"/>
          <w:szCs w:val="30"/>
        </w:rPr>
        <w:t>е</w:t>
      </w:r>
      <w:r w:rsidRPr="007935CC">
        <w:rPr>
          <w:rFonts w:ascii="Times New Roman" w:hAnsi="Times New Roman" w:cs="Times New Roman"/>
          <w:sz w:val="30"/>
          <w:szCs w:val="30"/>
        </w:rPr>
        <w:t>менной жизни. В этой связи популяризация здорового образа жизни                и его важнейшей составляющей – занятия физической культурой                и спортом – я</w:t>
      </w:r>
      <w:r w:rsidRPr="007935CC">
        <w:rPr>
          <w:rFonts w:ascii="Times New Roman" w:hAnsi="Times New Roman" w:cs="Times New Roman"/>
          <w:sz w:val="30"/>
          <w:szCs w:val="30"/>
        </w:rPr>
        <w:t>в</w:t>
      </w:r>
      <w:r w:rsidRPr="007935CC">
        <w:rPr>
          <w:rFonts w:ascii="Times New Roman" w:hAnsi="Times New Roman" w:cs="Times New Roman"/>
          <w:sz w:val="30"/>
          <w:szCs w:val="30"/>
        </w:rPr>
        <w:t>ляется приоритетной задачей.</w:t>
      </w:r>
    </w:p>
    <w:p w:rsidR="007935CC" w:rsidRPr="007935CC" w:rsidRDefault="007935CC" w:rsidP="007935CC">
      <w:pPr>
        <w:suppressAutoHyphens/>
        <w:autoSpaceDE/>
        <w:adjustRightInd/>
        <w:ind w:firstLine="567"/>
        <w:textAlignment w:val="baseline"/>
        <w:rPr>
          <w:rFonts w:ascii="Times New Roman" w:eastAsia="DejaVu Sans" w:hAnsi="Times New Roman" w:cs="Times New Roman"/>
          <w:kern w:val="3"/>
          <w:sz w:val="30"/>
          <w:szCs w:val="30"/>
          <w:lang w:eastAsia="en-US"/>
        </w:rPr>
      </w:pPr>
      <w:r w:rsidRPr="007935CC">
        <w:rPr>
          <w:rFonts w:ascii="Times New Roman" w:eastAsia="Calibri" w:hAnsi="Times New Roman" w:cs="Times New Roman"/>
          <w:sz w:val="30"/>
          <w:szCs w:val="30"/>
          <w:lang w:eastAsia="en-US"/>
        </w:rPr>
        <w:t>В целях реализации задач федерального проекта «</w:t>
      </w:r>
      <w:r w:rsidRPr="007935CC">
        <w:rPr>
          <w:rFonts w:ascii="Times New Roman" w:eastAsia="DejaVu Sans" w:hAnsi="Times New Roman" w:cs="Times New Roman"/>
          <w:kern w:val="3"/>
          <w:sz w:val="30"/>
          <w:szCs w:val="30"/>
          <w:lang w:eastAsia="en-US"/>
        </w:rPr>
        <w:t xml:space="preserve">Спорт – норма жизни» национального проекта «Демография» в рамках мероприятий подпрограммы будет проводиться работа по созданию для всех категорий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w:t>
      </w:r>
    </w:p>
    <w:p w:rsidR="007935CC" w:rsidRPr="007935CC" w:rsidRDefault="007935CC" w:rsidP="007935CC">
      <w:pPr>
        <w:shd w:val="clear" w:color="auto" w:fill="FFFFFF"/>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В развитии физической культуры в городе Красноярске большая роль отводится работе по формированию сети физкультурно-спортивных клубов в образовательных учреждениях. В настоящее время в общеобразовательных учреждениях функционируют 77 физкульту</w:t>
      </w:r>
      <w:r w:rsidRPr="007935CC">
        <w:rPr>
          <w:rFonts w:ascii="Times New Roman" w:eastAsia="Calibri" w:hAnsi="Times New Roman" w:cs="Times New Roman"/>
          <w:sz w:val="30"/>
          <w:szCs w:val="30"/>
          <w:lang w:eastAsia="en-US"/>
        </w:rPr>
        <w:t>р</w:t>
      </w:r>
      <w:r w:rsidRPr="007935CC">
        <w:rPr>
          <w:rFonts w:ascii="Times New Roman" w:eastAsia="Calibri" w:hAnsi="Times New Roman" w:cs="Times New Roman"/>
          <w:sz w:val="30"/>
          <w:szCs w:val="30"/>
          <w:lang w:eastAsia="en-US"/>
        </w:rPr>
        <w:t>но-спортивных клубов, с общей численностью 20 574 человек (в во</w:t>
      </w:r>
      <w:r w:rsidRPr="007935CC">
        <w:rPr>
          <w:rFonts w:ascii="Times New Roman" w:eastAsia="Calibri" w:hAnsi="Times New Roman" w:cs="Times New Roman"/>
          <w:sz w:val="30"/>
          <w:szCs w:val="30"/>
          <w:lang w:eastAsia="en-US"/>
        </w:rPr>
        <w:t>з</w:t>
      </w:r>
      <w:r w:rsidRPr="007935CC">
        <w:rPr>
          <w:rFonts w:ascii="Times New Roman" w:eastAsia="Calibri" w:hAnsi="Times New Roman" w:cs="Times New Roman"/>
          <w:sz w:val="30"/>
          <w:szCs w:val="30"/>
          <w:lang w:eastAsia="en-US"/>
        </w:rPr>
        <w:t>расте от 7 до 18 лет), в которых осуществляют деятельность 472 педаг</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гов.</w:t>
      </w:r>
    </w:p>
    <w:p w:rsidR="007935CC" w:rsidRPr="007935CC" w:rsidRDefault="007935CC" w:rsidP="007935CC">
      <w:pPr>
        <w:suppressAutoHyphens/>
        <w:autoSpaceDE/>
        <w:adjustRightInd/>
        <w:ind w:firstLine="709"/>
        <w:textAlignment w:val="baseline"/>
        <w:rPr>
          <w:rFonts w:ascii="Times New Roman" w:eastAsia="DejaVu Sans" w:hAnsi="Times New Roman" w:cs="Times New Roman"/>
          <w:kern w:val="3"/>
          <w:sz w:val="30"/>
          <w:szCs w:val="30"/>
          <w:lang w:eastAsia="en-US"/>
        </w:rPr>
      </w:pPr>
      <w:r w:rsidRPr="007935CC">
        <w:rPr>
          <w:rFonts w:ascii="Times New Roman" w:eastAsia="DejaVu Sans" w:hAnsi="Times New Roman" w:cs="Times New Roman"/>
          <w:kern w:val="3"/>
          <w:sz w:val="30"/>
          <w:szCs w:val="30"/>
          <w:lang w:eastAsia="en-US"/>
        </w:rPr>
        <w:t>Состояние физкультурно-спортивной инфраструктуры:</w:t>
      </w:r>
    </w:p>
    <w:p w:rsidR="007935CC" w:rsidRPr="007935CC" w:rsidRDefault="007935CC" w:rsidP="007935CC">
      <w:pPr>
        <w:suppressAutoHyphens/>
        <w:autoSpaceDE/>
        <w:adjustRightInd/>
        <w:ind w:firstLine="709"/>
        <w:textAlignment w:val="baseline"/>
        <w:rPr>
          <w:rFonts w:ascii="Times New Roman" w:eastAsia="DejaVu Sans" w:hAnsi="Times New Roman" w:cs="Times New Roman"/>
          <w:kern w:val="3"/>
          <w:sz w:val="30"/>
          <w:szCs w:val="30"/>
          <w:lang w:eastAsia="en-US"/>
        </w:rPr>
      </w:pPr>
      <w:r w:rsidRPr="007935CC">
        <w:rPr>
          <w:rFonts w:ascii="Times New Roman" w:eastAsia="DejaVu Sans" w:hAnsi="Times New Roman" w:cs="Times New Roman"/>
          <w:kern w:val="3"/>
          <w:sz w:val="30"/>
          <w:szCs w:val="30"/>
          <w:lang w:eastAsia="en-US"/>
        </w:rPr>
        <w:t>171 спортивный зал;</w:t>
      </w:r>
    </w:p>
    <w:p w:rsidR="007935CC" w:rsidRPr="007935CC" w:rsidRDefault="007935CC" w:rsidP="007935CC">
      <w:pPr>
        <w:widowControl/>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82 футбольных поля (22 поля с искусственным покрытием);</w:t>
      </w:r>
    </w:p>
    <w:p w:rsidR="007935CC" w:rsidRPr="007935CC" w:rsidRDefault="007935CC" w:rsidP="007935CC">
      <w:pPr>
        <w:widowControl/>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 xml:space="preserve">48 комплексных спортивных площадок с резиновым покрытием; </w:t>
      </w:r>
    </w:p>
    <w:p w:rsidR="007935CC" w:rsidRPr="007935CC" w:rsidRDefault="007935CC" w:rsidP="007935CC">
      <w:pPr>
        <w:widowControl/>
        <w:autoSpaceDE/>
        <w:autoSpaceDN/>
        <w:adjustRightInd/>
        <w:ind w:firstLine="709"/>
        <w:rPr>
          <w:rFonts w:ascii="Times New Roman" w:eastAsia="Calibri" w:hAnsi="Times New Roman" w:cs="Times New Roman"/>
          <w:sz w:val="30"/>
          <w:szCs w:val="30"/>
          <w:lang w:eastAsia="en-US"/>
        </w:rPr>
      </w:pPr>
      <w:r w:rsidRPr="007935CC">
        <w:rPr>
          <w:rFonts w:ascii="Times New Roman" w:hAnsi="Times New Roman" w:cs="Times New Roman"/>
          <w:sz w:val="30"/>
          <w:szCs w:val="30"/>
        </w:rPr>
        <w:t>24 хоккейные (ледовые) площадки;</w:t>
      </w:r>
    </w:p>
    <w:p w:rsidR="007935CC" w:rsidRPr="007935CC" w:rsidRDefault="007935CC" w:rsidP="007935CC">
      <w:pPr>
        <w:widowControl/>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27 полос препятствий;</w:t>
      </w:r>
    </w:p>
    <w:p w:rsidR="007935CC" w:rsidRPr="007935CC" w:rsidRDefault="007935CC" w:rsidP="007935CC">
      <w:pPr>
        <w:widowControl/>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порядка 200 – иные спортивно-развивающие площадки и гимн</w:t>
      </w:r>
      <w:r w:rsidRPr="007935CC">
        <w:rPr>
          <w:rFonts w:ascii="Times New Roman" w:eastAsia="Calibri" w:hAnsi="Times New Roman" w:cs="Times New Roman"/>
          <w:sz w:val="30"/>
          <w:szCs w:val="30"/>
          <w:lang w:eastAsia="en-US"/>
        </w:rPr>
        <w:t>а</w:t>
      </w:r>
      <w:r w:rsidRPr="007935CC">
        <w:rPr>
          <w:rFonts w:ascii="Times New Roman" w:eastAsia="Calibri" w:hAnsi="Times New Roman" w:cs="Times New Roman"/>
          <w:sz w:val="30"/>
          <w:szCs w:val="30"/>
          <w:lang w:eastAsia="en-US"/>
        </w:rPr>
        <w:t>стические городки для разновозрастных групп (в том силе для подг</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товки к выполнению нормативов ГТО).</w:t>
      </w:r>
    </w:p>
    <w:p w:rsidR="007935CC" w:rsidRPr="007935CC" w:rsidRDefault="007935CC" w:rsidP="007935CC">
      <w:pPr>
        <w:pStyle w:val="ConsPlusNormal"/>
        <w:shd w:val="clear" w:color="auto" w:fill="FFFFFF"/>
        <w:adjustRightInd/>
        <w:ind w:firstLine="709"/>
        <w:jc w:val="both"/>
        <w:rPr>
          <w:rFonts w:ascii="Times New Roman" w:hAnsi="Times New Roman" w:cs="Times New Roman"/>
          <w:sz w:val="30"/>
          <w:szCs w:val="30"/>
        </w:rPr>
      </w:pPr>
      <w:r w:rsidRPr="007935CC">
        <w:rPr>
          <w:rFonts w:ascii="Times New Roman" w:hAnsi="Times New Roman" w:cs="Times New Roman"/>
          <w:sz w:val="30"/>
          <w:szCs w:val="30"/>
        </w:rPr>
        <w:t>Совершенствуется система проведения физкультурных и спорти</w:t>
      </w:r>
      <w:r w:rsidRPr="007935CC">
        <w:rPr>
          <w:rFonts w:ascii="Times New Roman" w:hAnsi="Times New Roman" w:cs="Times New Roman"/>
          <w:sz w:val="30"/>
          <w:szCs w:val="30"/>
        </w:rPr>
        <w:t>в</w:t>
      </w:r>
      <w:r w:rsidRPr="007935CC">
        <w:rPr>
          <w:rFonts w:ascii="Times New Roman" w:hAnsi="Times New Roman" w:cs="Times New Roman"/>
          <w:sz w:val="30"/>
          <w:szCs w:val="30"/>
        </w:rPr>
        <w:t>ных мероприятий города Красноярска.</w:t>
      </w:r>
    </w:p>
    <w:p w:rsidR="007935CC" w:rsidRPr="007935CC" w:rsidRDefault="007935CC" w:rsidP="007935CC">
      <w:pPr>
        <w:pStyle w:val="ConsPlusNormal"/>
        <w:shd w:val="clear" w:color="auto" w:fill="FFFFFF"/>
        <w:adjustRightInd/>
        <w:ind w:firstLine="709"/>
        <w:jc w:val="both"/>
        <w:rPr>
          <w:rFonts w:ascii="Times New Roman" w:hAnsi="Times New Roman" w:cs="Times New Roman"/>
          <w:sz w:val="30"/>
          <w:szCs w:val="30"/>
        </w:rPr>
      </w:pPr>
      <w:r w:rsidRPr="007935CC">
        <w:rPr>
          <w:rFonts w:ascii="Times New Roman" w:hAnsi="Times New Roman" w:cs="Times New Roman"/>
          <w:sz w:val="30"/>
          <w:szCs w:val="30"/>
        </w:rPr>
        <w:t>Ежегодно среди дошкольных образовательных учреждений пр</w:t>
      </w:r>
      <w:r w:rsidRPr="007935CC">
        <w:rPr>
          <w:rFonts w:ascii="Times New Roman" w:hAnsi="Times New Roman" w:cs="Times New Roman"/>
          <w:sz w:val="30"/>
          <w:szCs w:val="30"/>
        </w:rPr>
        <w:t>о</w:t>
      </w:r>
      <w:r w:rsidRPr="007935CC">
        <w:rPr>
          <w:rFonts w:ascii="Times New Roman" w:hAnsi="Times New Roman" w:cs="Times New Roman"/>
          <w:sz w:val="30"/>
          <w:szCs w:val="30"/>
        </w:rPr>
        <w:t>водятся фестивали по подвижным играм, шашкам, плаванию, фитнес-аэробике, фестиваль двигательно-игровой деятельн</w:t>
      </w:r>
      <w:r w:rsidRPr="007935CC">
        <w:rPr>
          <w:rFonts w:ascii="Times New Roman" w:hAnsi="Times New Roman" w:cs="Times New Roman"/>
          <w:sz w:val="30"/>
          <w:szCs w:val="30"/>
        </w:rPr>
        <w:t>о</w:t>
      </w:r>
      <w:r w:rsidRPr="007935CC">
        <w:rPr>
          <w:rFonts w:ascii="Times New Roman" w:hAnsi="Times New Roman" w:cs="Times New Roman"/>
          <w:sz w:val="30"/>
          <w:szCs w:val="30"/>
        </w:rPr>
        <w:t>сти для детей                   с ОВЗ.</w:t>
      </w:r>
    </w:p>
    <w:p w:rsidR="007935CC" w:rsidRPr="007935CC" w:rsidRDefault="007935CC" w:rsidP="007935CC">
      <w:pPr>
        <w:pStyle w:val="ConsPlusNormal"/>
        <w:shd w:val="clear" w:color="auto" w:fill="FFFFFF"/>
        <w:adjustRightInd/>
        <w:ind w:firstLine="709"/>
        <w:jc w:val="both"/>
        <w:rPr>
          <w:rFonts w:ascii="Times New Roman" w:hAnsi="Times New Roman" w:cs="Times New Roman"/>
          <w:sz w:val="30"/>
          <w:szCs w:val="30"/>
        </w:rPr>
      </w:pPr>
      <w:r w:rsidRPr="007935CC">
        <w:rPr>
          <w:rFonts w:ascii="Times New Roman" w:hAnsi="Times New Roman" w:cs="Times New Roman"/>
          <w:sz w:val="30"/>
          <w:szCs w:val="30"/>
        </w:rPr>
        <w:t>Учащиеся  общеобразовательных учреждений  принимают участие в следующих мероприятиях:</w:t>
      </w:r>
    </w:p>
    <w:p w:rsidR="007935CC" w:rsidRPr="007935CC" w:rsidRDefault="007935CC" w:rsidP="007935CC">
      <w:pPr>
        <w:pStyle w:val="ConsPlusNormal"/>
        <w:shd w:val="clear" w:color="auto" w:fill="FFFFFF"/>
        <w:adjustRightInd/>
        <w:ind w:firstLine="709"/>
        <w:jc w:val="both"/>
        <w:rPr>
          <w:rFonts w:ascii="Times New Roman" w:hAnsi="Times New Roman" w:cs="Times New Roman"/>
          <w:sz w:val="30"/>
          <w:szCs w:val="30"/>
        </w:rPr>
      </w:pPr>
      <w:r w:rsidRPr="007935CC">
        <w:rPr>
          <w:rFonts w:ascii="Times New Roman" w:hAnsi="Times New Roman" w:cs="Times New Roman"/>
          <w:sz w:val="30"/>
          <w:szCs w:val="30"/>
        </w:rPr>
        <w:t>соревнования среди команд общеобразовательных учреждений «Школьная спортивная лига», являющиеся краевым этапом Всеросси</w:t>
      </w:r>
      <w:r w:rsidRPr="007935CC">
        <w:rPr>
          <w:rFonts w:ascii="Times New Roman" w:hAnsi="Times New Roman" w:cs="Times New Roman"/>
          <w:sz w:val="30"/>
          <w:szCs w:val="30"/>
        </w:rPr>
        <w:t>й</w:t>
      </w:r>
      <w:r w:rsidRPr="007935CC">
        <w:rPr>
          <w:rFonts w:ascii="Times New Roman" w:hAnsi="Times New Roman" w:cs="Times New Roman"/>
          <w:sz w:val="30"/>
          <w:szCs w:val="30"/>
        </w:rPr>
        <w:t>ских спортивных игр школьников «Президентские спортивные игры» (школа, район, город, край, Россия); соревнования по следующим видам спорта: волейбол, баскетбол, футбол, регби, настольный теннис, шахм</w:t>
      </w:r>
      <w:r w:rsidRPr="007935CC">
        <w:rPr>
          <w:rFonts w:ascii="Times New Roman" w:hAnsi="Times New Roman" w:cs="Times New Roman"/>
          <w:sz w:val="30"/>
          <w:szCs w:val="30"/>
        </w:rPr>
        <w:t>а</w:t>
      </w:r>
      <w:r w:rsidRPr="007935CC">
        <w:rPr>
          <w:rFonts w:ascii="Times New Roman" w:hAnsi="Times New Roman" w:cs="Times New Roman"/>
          <w:sz w:val="30"/>
          <w:szCs w:val="30"/>
        </w:rPr>
        <w:t>ты, хоккей, лыжные гонки);</w:t>
      </w:r>
    </w:p>
    <w:p w:rsidR="007935CC" w:rsidRPr="007935CC" w:rsidRDefault="007935CC" w:rsidP="007935CC">
      <w:pPr>
        <w:pStyle w:val="ConsPlusNormal"/>
        <w:shd w:val="clear" w:color="auto" w:fill="FFFFFF"/>
        <w:adjustRightInd/>
        <w:ind w:firstLine="709"/>
        <w:jc w:val="both"/>
        <w:rPr>
          <w:rFonts w:ascii="Times New Roman" w:hAnsi="Times New Roman" w:cs="Times New Roman"/>
          <w:sz w:val="30"/>
          <w:szCs w:val="30"/>
        </w:rPr>
      </w:pPr>
      <w:r w:rsidRPr="007935CC">
        <w:rPr>
          <w:rFonts w:ascii="Times New Roman" w:hAnsi="Times New Roman" w:cs="Times New Roman"/>
          <w:sz w:val="30"/>
          <w:szCs w:val="30"/>
        </w:rPr>
        <w:t>всероссийские спортивные соревнования школьников «През</w:t>
      </w:r>
      <w:r w:rsidRPr="007935CC">
        <w:rPr>
          <w:rFonts w:ascii="Times New Roman" w:hAnsi="Times New Roman" w:cs="Times New Roman"/>
          <w:sz w:val="30"/>
          <w:szCs w:val="30"/>
        </w:rPr>
        <w:t>и</w:t>
      </w:r>
      <w:r w:rsidRPr="007935CC">
        <w:rPr>
          <w:rFonts w:ascii="Times New Roman" w:hAnsi="Times New Roman" w:cs="Times New Roman"/>
          <w:sz w:val="30"/>
          <w:szCs w:val="30"/>
        </w:rPr>
        <w:t>дентские состязания» (школа, город, край, Россия).</w:t>
      </w:r>
    </w:p>
    <w:p w:rsidR="007935CC" w:rsidRPr="007935CC" w:rsidRDefault="007935CC" w:rsidP="007935CC">
      <w:pPr>
        <w:pStyle w:val="ConsPlusNormal"/>
        <w:shd w:val="clear" w:color="auto" w:fill="FFFFFF"/>
        <w:adjustRightInd/>
        <w:ind w:firstLine="709"/>
        <w:jc w:val="both"/>
        <w:rPr>
          <w:rFonts w:ascii="Times New Roman" w:hAnsi="Times New Roman" w:cs="Times New Roman"/>
          <w:sz w:val="30"/>
          <w:szCs w:val="30"/>
        </w:rPr>
      </w:pPr>
      <w:r w:rsidRPr="007935CC">
        <w:rPr>
          <w:rFonts w:ascii="Times New Roman" w:hAnsi="Times New Roman" w:cs="Times New Roman"/>
          <w:sz w:val="30"/>
          <w:szCs w:val="30"/>
        </w:rPr>
        <w:t>Указанные мероприятия проводятся совместно с главным упра</w:t>
      </w:r>
      <w:r w:rsidRPr="007935CC">
        <w:rPr>
          <w:rFonts w:ascii="Times New Roman" w:hAnsi="Times New Roman" w:cs="Times New Roman"/>
          <w:sz w:val="30"/>
          <w:szCs w:val="30"/>
        </w:rPr>
        <w:t>в</w:t>
      </w:r>
      <w:r w:rsidRPr="007935CC">
        <w:rPr>
          <w:rFonts w:ascii="Times New Roman" w:hAnsi="Times New Roman" w:cs="Times New Roman"/>
          <w:sz w:val="30"/>
          <w:szCs w:val="30"/>
        </w:rPr>
        <w:t>лением по физической культуре, спорту и туризму администрации г</w:t>
      </w:r>
      <w:r w:rsidRPr="007935CC">
        <w:rPr>
          <w:rFonts w:ascii="Times New Roman" w:hAnsi="Times New Roman" w:cs="Times New Roman"/>
          <w:sz w:val="30"/>
          <w:szCs w:val="30"/>
        </w:rPr>
        <w:t>о</w:t>
      </w:r>
      <w:r w:rsidRPr="007935CC">
        <w:rPr>
          <w:rFonts w:ascii="Times New Roman" w:hAnsi="Times New Roman" w:cs="Times New Roman"/>
          <w:sz w:val="30"/>
          <w:szCs w:val="30"/>
        </w:rPr>
        <w:t>рода и администрациями районов в городе.</w:t>
      </w:r>
    </w:p>
    <w:p w:rsidR="007935CC" w:rsidRPr="007935CC" w:rsidRDefault="007935CC" w:rsidP="007935CC">
      <w:pPr>
        <w:pStyle w:val="ConsPlusNormal"/>
        <w:shd w:val="clear" w:color="auto" w:fill="FFFFFF"/>
        <w:adjustRightInd/>
        <w:ind w:firstLine="709"/>
        <w:jc w:val="both"/>
        <w:rPr>
          <w:rFonts w:ascii="Times New Roman" w:hAnsi="Times New Roman" w:cs="Times New Roman"/>
          <w:sz w:val="30"/>
          <w:szCs w:val="30"/>
        </w:rPr>
      </w:pPr>
      <w:r w:rsidRPr="007935CC">
        <w:rPr>
          <w:rFonts w:ascii="Times New Roman" w:hAnsi="Times New Roman" w:cs="Times New Roman"/>
          <w:sz w:val="30"/>
          <w:szCs w:val="30"/>
        </w:rPr>
        <w:t>Общеобразовательные учреждения города отвечают за организ</w:t>
      </w:r>
      <w:r w:rsidRPr="007935CC">
        <w:rPr>
          <w:rFonts w:ascii="Times New Roman" w:hAnsi="Times New Roman" w:cs="Times New Roman"/>
          <w:sz w:val="30"/>
          <w:szCs w:val="30"/>
        </w:rPr>
        <w:t>а</w:t>
      </w:r>
      <w:r w:rsidRPr="007935CC">
        <w:rPr>
          <w:rFonts w:ascii="Times New Roman" w:hAnsi="Times New Roman" w:cs="Times New Roman"/>
          <w:sz w:val="30"/>
          <w:szCs w:val="30"/>
        </w:rPr>
        <w:t>цию школьного этапа соревнований, мероприятий, фестивалей. Райо</w:t>
      </w:r>
      <w:r w:rsidRPr="007935CC">
        <w:rPr>
          <w:rFonts w:ascii="Times New Roman" w:hAnsi="Times New Roman" w:cs="Times New Roman"/>
          <w:sz w:val="30"/>
          <w:szCs w:val="30"/>
        </w:rPr>
        <w:t>н</w:t>
      </w:r>
      <w:r w:rsidRPr="007935CC">
        <w:rPr>
          <w:rFonts w:ascii="Times New Roman" w:hAnsi="Times New Roman" w:cs="Times New Roman"/>
          <w:sz w:val="30"/>
          <w:szCs w:val="30"/>
        </w:rPr>
        <w:t>ные и городские мероприятия являются местом предъявления учащим</w:t>
      </w:r>
      <w:r w:rsidRPr="007935CC">
        <w:rPr>
          <w:rFonts w:ascii="Times New Roman" w:hAnsi="Times New Roman" w:cs="Times New Roman"/>
          <w:sz w:val="30"/>
          <w:szCs w:val="30"/>
        </w:rPr>
        <w:t>и</w:t>
      </w:r>
      <w:r w:rsidRPr="007935CC">
        <w:rPr>
          <w:rFonts w:ascii="Times New Roman" w:hAnsi="Times New Roman" w:cs="Times New Roman"/>
          <w:sz w:val="30"/>
          <w:szCs w:val="30"/>
        </w:rPr>
        <w:t>ся достижений, педагогами – результатов своей деятельности. Образ</w:t>
      </w:r>
      <w:r w:rsidRPr="007935CC">
        <w:rPr>
          <w:rFonts w:ascii="Times New Roman" w:hAnsi="Times New Roman" w:cs="Times New Roman"/>
          <w:sz w:val="30"/>
          <w:szCs w:val="30"/>
        </w:rPr>
        <w:t>о</w:t>
      </w:r>
      <w:r w:rsidRPr="007935CC">
        <w:rPr>
          <w:rFonts w:ascii="Times New Roman" w:hAnsi="Times New Roman" w:cs="Times New Roman"/>
          <w:sz w:val="30"/>
          <w:szCs w:val="30"/>
        </w:rPr>
        <w:t>вательные учреждения принимают решение об уч</w:t>
      </w:r>
      <w:r w:rsidRPr="007935CC">
        <w:rPr>
          <w:rFonts w:ascii="Times New Roman" w:hAnsi="Times New Roman" w:cs="Times New Roman"/>
          <w:sz w:val="30"/>
          <w:szCs w:val="30"/>
        </w:rPr>
        <w:t>а</w:t>
      </w:r>
      <w:r w:rsidRPr="007935CC">
        <w:rPr>
          <w:rFonts w:ascii="Times New Roman" w:hAnsi="Times New Roman" w:cs="Times New Roman"/>
          <w:sz w:val="30"/>
          <w:szCs w:val="30"/>
        </w:rPr>
        <w:t xml:space="preserve">стии в мероприятиях самостоятельно, исходя из программы развития собственно учреж-дений. </w:t>
      </w:r>
    </w:p>
    <w:p w:rsidR="007935CC" w:rsidRPr="007935CC" w:rsidRDefault="007935CC" w:rsidP="007935CC">
      <w:pPr>
        <w:pStyle w:val="ConsPlusNormal"/>
        <w:shd w:val="clear" w:color="auto" w:fill="FFFFFF"/>
        <w:adjustRightInd/>
        <w:ind w:firstLine="709"/>
        <w:jc w:val="both"/>
        <w:rPr>
          <w:rFonts w:ascii="Times New Roman" w:hAnsi="Times New Roman" w:cs="Times New Roman"/>
          <w:sz w:val="30"/>
          <w:szCs w:val="30"/>
        </w:rPr>
      </w:pPr>
      <w:r w:rsidRPr="007935CC">
        <w:rPr>
          <w:rFonts w:ascii="Times New Roman" w:hAnsi="Times New Roman" w:cs="Times New Roman"/>
          <w:sz w:val="30"/>
          <w:szCs w:val="30"/>
        </w:rPr>
        <w:t>Традиционно учащиеся общеобразовательных учреждений пр</w:t>
      </w:r>
      <w:r w:rsidRPr="007935CC">
        <w:rPr>
          <w:rFonts w:ascii="Times New Roman" w:hAnsi="Times New Roman" w:cs="Times New Roman"/>
          <w:sz w:val="30"/>
          <w:szCs w:val="30"/>
        </w:rPr>
        <w:t>и</w:t>
      </w:r>
      <w:r w:rsidRPr="007935CC">
        <w:rPr>
          <w:rFonts w:ascii="Times New Roman" w:hAnsi="Times New Roman" w:cs="Times New Roman"/>
          <w:sz w:val="30"/>
          <w:szCs w:val="30"/>
        </w:rPr>
        <w:t>нимают участие во всероссийских акциях: «Лыжня России», «Лед надежды нашей», «Российский азимут».</w:t>
      </w:r>
    </w:p>
    <w:p w:rsidR="007935CC" w:rsidRPr="007935CC" w:rsidRDefault="007935CC" w:rsidP="007935CC">
      <w:pPr>
        <w:pStyle w:val="ConsPlusNormal"/>
        <w:shd w:val="clear" w:color="auto" w:fill="FFFFFF"/>
        <w:adjustRightInd/>
        <w:ind w:firstLine="709"/>
        <w:jc w:val="both"/>
        <w:rPr>
          <w:rFonts w:ascii="Times New Roman" w:hAnsi="Times New Roman" w:cs="Times New Roman"/>
          <w:sz w:val="30"/>
          <w:szCs w:val="30"/>
        </w:rPr>
      </w:pPr>
      <w:r w:rsidRPr="007935CC">
        <w:rPr>
          <w:rFonts w:ascii="Times New Roman" w:hAnsi="Times New Roman" w:cs="Times New Roman"/>
          <w:sz w:val="30"/>
          <w:szCs w:val="30"/>
        </w:rPr>
        <w:t>Несмотря на позитивную динамику развития физической культ</w:t>
      </w:r>
      <w:r w:rsidRPr="007935CC">
        <w:rPr>
          <w:rFonts w:ascii="Times New Roman" w:hAnsi="Times New Roman" w:cs="Times New Roman"/>
          <w:sz w:val="30"/>
          <w:szCs w:val="30"/>
        </w:rPr>
        <w:t>у</w:t>
      </w:r>
      <w:r w:rsidRPr="007935CC">
        <w:rPr>
          <w:rFonts w:ascii="Times New Roman" w:hAnsi="Times New Roman" w:cs="Times New Roman"/>
          <w:sz w:val="30"/>
          <w:szCs w:val="30"/>
        </w:rPr>
        <w:t>ры и спорта в общеобразовательных учр</w:t>
      </w:r>
      <w:r w:rsidRPr="007935CC">
        <w:rPr>
          <w:rFonts w:ascii="Times New Roman" w:hAnsi="Times New Roman" w:cs="Times New Roman"/>
          <w:sz w:val="30"/>
          <w:szCs w:val="30"/>
        </w:rPr>
        <w:t>е</w:t>
      </w:r>
      <w:r w:rsidRPr="007935CC">
        <w:rPr>
          <w:rFonts w:ascii="Times New Roman" w:hAnsi="Times New Roman" w:cs="Times New Roman"/>
          <w:sz w:val="30"/>
          <w:szCs w:val="30"/>
        </w:rPr>
        <w:t>ждениях сохраняются:</w:t>
      </w:r>
    </w:p>
    <w:p w:rsidR="007935CC" w:rsidRPr="007935CC" w:rsidRDefault="007935CC" w:rsidP="007935CC">
      <w:pPr>
        <w:pStyle w:val="ConsPlusNormal"/>
        <w:shd w:val="clear" w:color="auto" w:fill="FFFFFF"/>
        <w:adjustRightInd/>
        <w:ind w:firstLine="709"/>
        <w:jc w:val="both"/>
        <w:rPr>
          <w:rFonts w:ascii="Times New Roman" w:hAnsi="Times New Roman" w:cs="Times New Roman"/>
          <w:sz w:val="30"/>
          <w:szCs w:val="30"/>
        </w:rPr>
      </w:pPr>
      <w:r w:rsidRPr="007935CC">
        <w:rPr>
          <w:rFonts w:ascii="Times New Roman" w:hAnsi="Times New Roman" w:cs="Times New Roman"/>
          <w:sz w:val="30"/>
          <w:szCs w:val="30"/>
        </w:rPr>
        <w:t>несоответствие уровня материальной базы и инфраструктуры об</w:t>
      </w:r>
      <w:r w:rsidRPr="007935CC">
        <w:rPr>
          <w:rFonts w:ascii="Times New Roman" w:hAnsi="Times New Roman" w:cs="Times New Roman"/>
          <w:sz w:val="30"/>
          <w:szCs w:val="30"/>
        </w:rPr>
        <w:t>ъ</w:t>
      </w:r>
      <w:r w:rsidRPr="007935CC">
        <w:rPr>
          <w:rFonts w:ascii="Times New Roman" w:hAnsi="Times New Roman" w:cs="Times New Roman"/>
          <w:sz w:val="30"/>
          <w:szCs w:val="30"/>
        </w:rPr>
        <w:t>ектов физической культуры и спорта на территории образовательных учреждений современным задачам развития фи</w:t>
      </w:r>
      <w:r w:rsidRPr="007935CC">
        <w:rPr>
          <w:rFonts w:ascii="Times New Roman" w:hAnsi="Times New Roman" w:cs="Times New Roman"/>
          <w:sz w:val="30"/>
          <w:szCs w:val="30"/>
        </w:rPr>
        <w:t>з</w:t>
      </w:r>
      <w:r w:rsidRPr="007935CC">
        <w:rPr>
          <w:rFonts w:ascii="Times New Roman" w:hAnsi="Times New Roman" w:cs="Times New Roman"/>
          <w:sz w:val="30"/>
          <w:szCs w:val="30"/>
        </w:rPr>
        <w:t>культуры;</w:t>
      </w:r>
    </w:p>
    <w:p w:rsidR="007935CC" w:rsidRPr="007935CC" w:rsidRDefault="007935CC" w:rsidP="007935CC">
      <w:pPr>
        <w:pStyle w:val="ConsPlusNormal"/>
        <w:shd w:val="clear" w:color="auto" w:fill="FFFFFF"/>
        <w:adjustRightInd/>
        <w:ind w:firstLine="709"/>
        <w:jc w:val="both"/>
        <w:rPr>
          <w:rFonts w:ascii="Times New Roman" w:hAnsi="Times New Roman" w:cs="Times New Roman"/>
          <w:sz w:val="30"/>
          <w:szCs w:val="30"/>
        </w:rPr>
      </w:pPr>
      <w:r w:rsidRPr="007935CC">
        <w:rPr>
          <w:rFonts w:ascii="Times New Roman" w:hAnsi="Times New Roman" w:cs="Times New Roman"/>
          <w:sz w:val="30"/>
          <w:szCs w:val="30"/>
        </w:rPr>
        <w:t>отсутствие необходимых кадров.</w:t>
      </w:r>
    </w:p>
    <w:p w:rsidR="007935CC" w:rsidRPr="007935CC" w:rsidRDefault="007935CC" w:rsidP="007935CC">
      <w:pPr>
        <w:pStyle w:val="ConsPlusNormal"/>
        <w:shd w:val="clear" w:color="auto" w:fill="FFFFFF"/>
        <w:adjustRightInd/>
        <w:ind w:firstLine="709"/>
        <w:jc w:val="both"/>
        <w:rPr>
          <w:rFonts w:ascii="Times New Roman" w:hAnsi="Times New Roman" w:cs="Times New Roman"/>
          <w:sz w:val="30"/>
          <w:szCs w:val="30"/>
        </w:rPr>
      </w:pPr>
      <w:r w:rsidRPr="007935CC">
        <w:rPr>
          <w:rFonts w:ascii="Times New Roman" w:hAnsi="Times New Roman" w:cs="Times New Roman"/>
          <w:sz w:val="30"/>
          <w:szCs w:val="30"/>
        </w:rPr>
        <w:t>Реализация подпрограммы позволит решить указанные задачи при максимально эффективном управлении муниципальными финансами.</w:t>
      </w:r>
    </w:p>
    <w:p w:rsidR="007935CC" w:rsidRPr="007935CC" w:rsidRDefault="007935CC" w:rsidP="007935CC">
      <w:pPr>
        <w:pStyle w:val="ConsPlusNormal"/>
        <w:shd w:val="clear" w:color="auto" w:fill="FFFFFF"/>
        <w:adjustRightInd/>
        <w:ind w:firstLine="709"/>
        <w:jc w:val="both"/>
        <w:rPr>
          <w:rFonts w:ascii="Times New Roman" w:hAnsi="Times New Roman" w:cs="Times New Roman"/>
          <w:sz w:val="30"/>
          <w:szCs w:val="30"/>
        </w:rPr>
      </w:pPr>
      <w:r w:rsidRPr="007935CC">
        <w:rPr>
          <w:rFonts w:ascii="Times New Roman" w:hAnsi="Times New Roman" w:cs="Times New Roman"/>
          <w:sz w:val="30"/>
          <w:szCs w:val="30"/>
        </w:rPr>
        <w:t>Реализация комплекса мероприятий приведет к росту интереса д</w:t>
      </w:r>
      <w:r w:rsidRPr="007935CC">
        <w:rPr>
          <w:rFonts w:ascii="Times New Roman" w:hAnsi="Times New Roman" w:cs="Times New Roman"/>
          <w:sz w:val="30"/>
          <w:szCs w:val="30"/>
        </w:rPr>
        <w:t>е</w:t>
      </w:r>
      <w:r w:rsidRPr="007935CC">
        <w:rPr>
          <w:rFonts w:ascii="Times New Roman" w:hAnsi="Times New Roman" w:cs="Times New Roman"/>
          <w:sz w:val="30"/>
          <w:szCs w:val="30"/>
        </w:rPr>
        <w:t>тей и подростков к систематическим з</w:t>
      </w:r>
      <w:r w:rsidRPr="007935CC">
        <w:rPr>
          <w:rFonts w:ascii="Times New Roman" w:hAnsi="Times New Roman" w:cs="Times New Roman"/>
          <w:sz w:val="30"/>
          <w:szCs w:val="30"/>
        </w:rPr>
        <w:t>а</w:t>
      </w:r>
      <w:r w:rsidRPr="007935CC">
        <w:rPr>
          <w:rFonts w:ascii="Times New Roman" w:hAnsi="Times New Roman" w:cs="Times New Roman"/>
          <w:sz w:val="30"/>
          <w:szCs w:val="30"/>
        </w:rPr>
        <w:t>нятиям физической культурой            и спортом, ведению здорового образа жи</w:t>
      </w:r>
      <w:r w:rsidRPr="007935CC">
        <w:rPr>
          <w:rFonts w:ascii="Times New Roman" w:hAnsi="Times New Roman" w:cs="Times New Roman"/>
          <w:sz w:val="30"/>
          <w:szCs w:val="30"/>
        </w:rPr>
        <w:t>з</w:t>
      </w:r>
      <w:r w:rsidRPr="007935CC">
        <w:rPr>
          <w:rFonts w:ascii="Times New Roman" w:hAnsi="Times New Roman" w:cs="Times New Roman"/>
          <w:sz w:val="30"/>
          <w:szCs w:val="30"/>
        </w:rPr>
        <w:t>ни.</w:t>
      </w:r>
    </w:p>
    <w:p w:rsidR="007935CC" w:rsidRPr="007935CC" w:rsidRDefault="007935CC" w:rsidP="007935CC">
      <w:pPr>
        <w:pStyle w:val="ConsPlusNormal"/>
        <w:shd w:val="clear" w:color="auto" w:fill="FFFFFF"/>
        <w:adjustRightInd/>
        <w:ind w:firstLine="0"/>
        <w:jc w:val="center"/>
        <w:rPr>
          <w:rFonts w:ascii="Times New Roman" w:hAnsi="Times New Roman" w:cs="Times New Roman"/>
          <w:sz w:val="30"/>
          <w:szCs w:val="30"/>
        </w:rPr>
      </w:pPr>
    </w:p>
    <w:p w:rsidR="007935CC" w:rsidRPr="007935CC" w:rsidRDefault="007935CC" w:rsidP="007935CC">
      <w:pPr>
        <w:pStyle w:val="ConsPlusNormal"/>
        <w:shd w:val="clear" w:color="auto" w:fill="FFFFFF"/>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2. Основная цель, задачи, сроки выполнения и показатели</w:t>
      </w:r>
    </w:p>
    <w:p w:rsidR="007935CC" w:rsidRPr="007935CC" w:rsidRDefault="007935CC" w:rsidP="007935CC">
      <w:pPr>
        <w:pStyle w:val="ConsPlusNormal"/>
        <w:shd w:val="clear" w:color="auto" w:fill="FFFFFF"/>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результативности подпрограммы 5</w:t>
      </w:r>
    </w:p>
    <w:p w:rsidR="007935CC" w:rsidRPr="007935CC" w:rsidRDefault="007935CC" w:rsidP="007935CC">
      <w:pPr>
        <w:pStyle w:val="ConsPlusNormal"/>
        <w:shd w:val="clear" w:color="auto" w:fill="FFFFFF"/>
        <w:adjustRightInd/>
        <w:ind w:firstLine="0"/>
        <w:jc w:val="both"/>
        <w:rPr>
          <w:rFonts w:ascii="Times New Roman" w:hAnsi="Times New Roman" w:cs="Times New Roman"/>
          <w:sz w:val="30"/>
          <w:szCs w:val="30"/>
        </w:rPr>
      </w:pPr>
    </w:p>
    <w:p w:rsidR="007935CC" w:rsidRPr="007935CC" w:rsidRDefault="007935CC" w:rsidP="007935CC">
      <w:pPr>
        <w:pStyle w:val="ConsPlusNormal"/>
        <w:shd w:val="clear" w:color="auto" w:fill="FFFFFF"/>
        <w:adjustRightInd/>
        <w:ind w:firstLine="709"/>
        <w:jc w:val="both"/>
        <w:rPr>
          <w:rFonts w:ascii="Times New Roman" w:hAnsi="Times New Roman" w:cs="Times New Roman"/>
          <w:sz w:val="30"/>
          <w:szCs w:val="30"/>
        </w:rPr>
      </w:pPr>
      <w:r w:rsidRPr="007935CC">
        <w:rPr>
          <w:rFonts w:ascii="Times New Roman" w:hAnsi="Times New Roman" w:cs="Times New Roman"/>
          <w:sz w:val="30"/>
          <w:szCs w:val="30"/>
        </w:rPr>
        <w:t>Цель подпрограммы: обеспечение условий для развития в образ</w:t>
      </w:r>
      <w:r w:rsidRPr="007935CC">
        <w:rPr>
          <w:rFonts w:ascii="Times New Roman" w:hAnsi="Times New Roman" w:cs="Times New Roman"/>
          <w:sz w:val="30"/>
          <w:szCs w:val="30"/>
        </w:rPr>
        <w:t>о</w:t>
      </w:r>
      <w:r w:rsidRPr="007935CC">
        <w:rPr>
          <w:rFonts w:ascii="Times New Roman" w:hAnsi="Times New Roman" w:cs="Times New Roman"/>
          <w:sz w:val="30"/>
          <w:szCs w:val="30"/>
        </w:rPr>
        <w:t>вательных учреждениях города Красноя</w:t>
      </w:r>
      <w:r w:rsidRPr="007935CC">
        <w:rPr>
          <w:rFonts w:ascii="Times New Roman" w:hAnsi="Times New Roman" w:cs="Times New Roman"/>
          <w:sz w:val="30"/>
          <w:szCs w:val="30"/>
        </w:rPr>
        <w:t>р</w:t>
      </w:r>
      <w:r w:rsidRPr="007935CC">
        <w:rPr>
          <w:rFonts w:ascii="Times New Roman" w:hAnsi="Times New Roman" w:cs="Times New Roman"/>
          <w:sz w:val="30"/>
          <w:szCs w:val="30"/>
        </w:rPr>
        <w:t>ска физической культуры                 и спорта.</w:t>
      </w:r>
    </w:p>
    <w:p w:rsidR="007935CC" w:rsidRPr="007935CC" w:rsidRDefault="007935CC" w:rsidP="007935CC">
      <w:pPr>
        <w:pStyle w:val="ConsPlusNormal"/>
        <w:shd w:val="clear" w:color="auto" w:fill="FFFFFF"/>
        <w:adjustRightInd/>
        <w:ind w:firstLine="709"/>
        <w:jc w:val="both"/>
        <w:rPr>
          <w:rFonts w:ascii="Times New Roman" w:hAnsi="Times New Roman" w:cs="Times New Roman"/>
          <w:sz w:val="30"/>
          <w:szCs w:val="30"/>
        </w:rPr>
      </w:pPr>
      <w:r w:rsidRPr="007935CC">
        <w:rPr>
          <w:rFonts w:ascii="Times New Roman" w:hAnsi="Times New Roman" w:cs="Times New Roman"/>
          <w:sz w:val="30"/>
          <w:szCs w:val="30"/>
        </w:rPr>
        <w:t>Основные задачи подпрограммы:</w:t>
      </w:r>
    </w:p>
    <w:p w:rsidR="007935CC" w:rsidRPr="007935CC" w:rsidRDefault="007935CC" w:rsidP="007935CC">
      <w:pPr>
        <w:pStyle w:val="ConsPlusNormal"/>
        <w:shd w:val="clear" w:color="auto" w:fill="FFFFFF"/>
        <w:adjustRightInd/>
        <w:ind w:firstLine="709"/>
        <w:jc w:val="both"/>
        <w:rPr>
          <w:rFonts w:ascii="Times New Roman" w:hAnsi="Times New Roman" w:cs="Times New Roman"/>
          <w:sz w:val="30"/>
          <w:szCs w:val="30"/>
        </w:rPr>
      </w:pPr>
      <w:r w:rsidRPr="007935CC">
        <w:rPr>
          <w:rFonts w:ascii="Times New Roman" w:hAnsi="Times New Roman" w:cs="Times New Roman"/>
          <w:sz w:val="30"/>
          <w:szCs w:val="30"/>
        </w:rPr>
        <w:t>разработка системы мер, направленных на формирование усто</w:t>
      </w:r>
      <w:r w:rsidRPr="007935CC">
        <w:rPr>
          <w:rFonts w:ascii="Times New Roman" w:hAnsi="Times New Roman" w:cs="Times New Roman"/>
          <w:sz w:val="30"/>
          <w:szCs w:val="30"/>
        </w:rPr>
        <w:t>й</w:t>
      </w:r>
      <w:r w:rsidRPr="007935CC">
        <w:rPr>
          <w:rFonts w:ascii="Times New Roman" w:hAnsi="Times New Roman" w:cs="Times New Roman"/>
          <w:sz w:val="30"/>
          <w:szCs w:val="30"/>
        </w:rPr>
        <w:t>чивого интереса к занятию физической культурой и спортом у детей        и подростков, формирование здорового образа жизни;</w:t>
      </w:r>
    </w:p>
    <w:p w:rsidR="007935CC" w:rsidRPr="007935CC" w:rsidRDefault="007935CC" w:rsidP="007935CC">
      <w:pPr>
        <w:pStyle w:val="ConsPlusNormal"/>
        <w:shd w:val="clear" w:color="auto" w:fill="FFFFFF"/>
        <w:adjustRightInd/>
        <w:ind w:firstLine="709"/>
        <w:jc w:val="both"/>
        <w:rPr>
          <w:rFonts w:ascii="Times New Roman" w:hAnsi="Times New Roman" w:cs="Times New Roman"/>
          <w:sz w:val="30"/>
          <w:szCs w:val="30"/>
        </w:rPr>
      </w:pPr>
      <w:r w:rsidRPr="007935CC">
        <w:rPr>
          <w:rFonts w:ascii="Times New Roman" w:hAnsi="Times New Roman" w:cs="Times New Roman"/>
          <w:sz w:val="30"/>
          <w:szCs w:val="30"/>
        </w:rPr>
        <w:t>создание условий по обеспечению достижения ФГОС ДО и ОО по предмету «Физическая культура», а также ряда иных предметных, ли</w:t>
      </w:r>
      <w:r w:rsidRPr="007935CC">
        <w:rPr>
          <w:rFonts w:ascii="Times New Roman" w:hAnsi="Times New Roman" w:cs="Times New Roman"/>
          <w:sz w:val="30"/>
          <w:szCs w:val="30"/>
        </w:rPr>
        <w:t>ч</w:t>
      </w:r>
      <w:r w:rsidRPr="007935CC">
        <w:rPr>
          <w:rFonts w:ascii="Times New Roman" w:hAnsi="Times New Roman" w:cs="Times New Roman"/>
          <w:sz w:val="30"/>
          <w:szCs w:val="30"/>
        </w:rPr>
        <w:t>ностных и метапредметных результатов ФГОС ДО и ОО;</w:t>
      </w:r>
    </w:p>
    <w:p w:rsidR="007935CC" w:rsidRPr="007935CC" w:rsidRDefault="007935CC" w:rsidP="007935CC">
      <w:pPr>
        <w:pStyle w:val="ConsPlusNormal"/>
        <w:shd w:val="clear" w:color="auto" w:fill="FFFFFF"/>
        <w:adjustRightInd/>
        <w:ind w:firstLine="709"/>
        <w:jc w:val="both"/>
        <w:rPr>
          <w:rFonts w:ascii="Times New Roman" w:hAnsi="Times New Roman" w:cs="Times New Roman"/>
          <w:sz w:val="30"/>
          <w:szCs w:val="30"/>
        </w:rPr>
      </w:pPr>
      <w:r w:rsidRPr="007935CC">
        <w:rPr>
          <w:rFonts w:ascii="Times New Roman" w:hAnsi="Times New Roman" w:cs="Times New Roman"/>
          <w:sz w:val="30"/>
          <w:szCs w:val="30"/>
        </w:rPr>
        <w:t>создание современной спортивной инфраструктуры, поддержание в функциональном, пригодном для безопасного проведения 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тельного, тренировочного и соревновательного процессов, а также пр</w:t>
      </w:r>
      <w:r w:rsidRPr="007935CC">
        <w:rPr>
          <w:rFonts w:ascii="Times New Roman" w:hAnsi="Times New Roman" w:cs="Times New Roman"/>
          <w:sz w:val="30"/>
          <w:szCs w:val="30"/>
        </w:rPr>
        <w:t>о</w:t>
      </w:r>
      <w:r w:rsidRPr="007935CC">
        <w:rPr>
          <w:rFonts w:ascii="Times New Roman" w:hAnsi="Times New Roman" w:cs="Times New Roman"/>
          <w:sz w:val="30"/>
          <w:szCs w:val="30"/>
        </w:rPr>
        <w:t>ведения физкультурных и спортивных мероприятий;</w:t>
      </w:r>
    </w:p>
    <w:p w:rsidR="007935CC" w:rsidRPr="007935CC" w:rsidRDefault="007935CC" w:rsidP="007935CC">
      <w:pPr>
        <w:pStyle w:val="ConsPlusNormal"/>
        <w:shd w:val="clear" w:color="auto" w:fill="FFFFFF"/>
        <w:adjustRightInd/>
        <w:ind w:firstLine="709"/>
        <w:jc w:val="both"/>
        <w:rPr>
          <w:rFonts w:ascii="Times New Roman" w:hAnsi="Times New Roman" w:cs="Times New Roman"/>
          <w:sz w:val="30"/>
          <w:szCs w:val="30"/>
        </w:rPr>
      </w:pPr>
      <w:r w:rsidRPr="007935CC">
        <w:rPr>
          <w:rFonts w:ascii="Times New Roman" w:hAnsi="Times New Roman" w:cs="Times New Roman"/>
          <w:sz w:val="30"/>
          <w:szCs w:val="30"/>
        </w:rPr>
        <w:t xml:space="preserve">реализация </w:t>
      </w:r>
      <w:r w:rsidRPr="007935CC">
        <w:rPr>
          <w:rFonts w:ascii="Times New Roman" w:eastAsia="Calibri" w:hAnsi="Times New Roman" w:cs="Times New Roman"/>
          <w:sz w:val="30"/>
          <w:szCs w:val="30"/>
        </w:rPr>
        <w:t>системы физкультурных и спортивных мероприятий            с обучающимися, в том числе с обучающимися с ОВЗ</w:t>
      </w:r>
      <w:r w:rsidRPr="007935CC">
        <w:rPr>
          <w:rFonts w:ascii="Times New Roman" w:hAnsi="Times New Roman" w:cs="Times New Roman"/>
          <w:sz w:val="30"/>
          <w:szCs w:val="30"/>
        </w:rPr>
        <w:t>.</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Цель и основные задачи подпрограммы определены с учетом ре</w:t>
      </w:r>
      <w:r w:rsidRPr="007935CC">
        <w:rPr>
          <w:rFonts w:ascii="Times New Roman" w:hAnsi="Times New Roman" w:cs="Times New Roman"/>
          <w:sz w:val="30"/>
          <w:szCs w:val="30"/>
        </w:rPr>
        <w:t>а</w:t>
      </w:r>
      <w:r w:rsidRPr="007935CC">
        <w:rPr>
          <w:rFonts w:ascii="Times New Roman" w:hAnsi="Times New Roman" w:cs="Times New Roman"/>
          <w:sz w:val="30"/>
          <w:szCs w:val="30"/>
        </w:rPr>
        <w:t>лизации стратегических целей и задач в области образования, обозн</w:t>
      </w:r>
      <w:r w:rsidRPr="007935CC">
        <w:rPr>
          <w:rFonts w:ascii="Times New Roman" w:hAnsi="Times New Roman" w:cs="Times New Roman"/>
          <w:sz w:val="30"/>
          <w:szCs w:val="30"/>
        </w:rPr>
        <w:t>а</w:t>
      </w:r>
      <w:r w:rsidRPr="007935CC">
        <w:rPr>
          <w:rFonts w:ascii="Times New Roman" w:hAnsi="Times New Roman" w:cs="Times New Roman"/>
          <w:sz w:val="30"/>
          <w:szCs w:val="30"/>
        </w:rPr>
        <w:t>ченных в Стратегии социально-экономического развития города Кра</w:t>
      </w:r>
      <w:r w:rsidRPr="007935CC">
        <w:rPr>
          <w:rFonts w:ascii="Times New Roman" w:hAnsi="Times New Roman" w:cs="Times New Roman"/>
          <w:sz w:val="30"/>
          <w:szCs w:val="30"/>
        </w:rPr>
        <w:t>с</w:t>
      </w:r>
      <w:r w:rsidRPr="007935CC">
        <w:rPr>
          <w:rFonts w:ascii="Times New Roman" w:hAnsi="Times New Roman" w:cs="Times New Roman"/>
          <w:sz w:val="30"/>
          <w:szCs w:val="30"/>
        </w:rPr>
        <w:t>ноярска до 2030 года, утвержденной решением Красноярского горо</w:t>
      </w:r>
      <w:r w:rsidRPr="007935CC">
        <w:rPr>
          <w:rFonts w:ascii="Times New Roman" w:hAnsi="Times New Roman" w:cs="Times New Roman"/>
          <w:sz w:val="30"/>
          <w:szCs w:val="30"/>
        </w:rPr>
        <w:t>д</w:t>
      </w:r>
      <w:r w:rsidRPr="007935CC">
        <w:rPr>
          <w:rFonts w:ascii="Times New Roman" w:hAnsi="Times New Roman" w:cs="Times New Roman"/>
          <w:sz w:val="30"/>
          <w:szCs w:val="30"/>
        </w:rPr>
        <w:t>ского Совета депутатов от 18.06.2019 № 3-42.</w:t>
      </w:r>
    </w:p>
    <w:p w:rsidR="007935CC" w:rsidRPr="007935CC" w:rsidRDefault="007935CC" w:rsidP="007935CC">
      <w:pPr>
        <w:pStyle w:val="ConsPlusNormal"/>
        <w:shd w:val="clear" w:color="auto" w:fill="FFFFFF"/>
        <w:adjustRightInd/>
        <w:ind w:firstLine="709"/>
        <w:jc w:val="both"/>
        <w:rPr>
          <w:rFonts w:ascii="Times New Roman" w:hAnsi="Times New Roman" w:cs="Times New Roman"/>
          <w:sz w:val="30"/>
          <w:szCs w:val="30"/>
        </w:rPr>
      </w:pPr>
      <w:r w:rsidRPr="007935CC">
        <w:rPr>
          <w:rFonts w:ascii="Times New Roman" w:hAnsi="Times New Roman" w:cs="Times New Roman"/>
          <w:sz w:val="30"/>
          <w:szCs w:val="30"/>
        </w:rPr>
        <w:t>Показатели результативности подпрограммы:</w:t>
      </w:r>
    </w:p>
    <w:p w:rsidR="007935CC" w:rsidRPr="007935CC" w:rsidRDefault="007935CC" w:rsidP="007935CC">
      <w:pPr>
        <w:pStyle w:val="ConsPlusNormal"/>
        <w:shd w:val="clear" w:color="auto" w:fill="FFFFFF"/>
        <w:adjustRightInd/>
        <w:ind w:firstLine="709"/>
        <w:jc w:val="both"/>
        <w:rPr>
          <w:rFonts w:ascii="Times New Roman" w:hAnsi="Times New Roman" w:cs="Times New Roman"/>
          <w:sz w:val="30"/>
          <w:szCs w:val="30"/>
        </w:rPr>
      </w:pPr>
      <w:r w:rsidRPr="007935CC">
        <w:rPr>
          <w:rFonts w:ascii="Times New Roman" w:hAnsi="Times New Roman" w:cs="Calibri"/>
          <w:sz w:val="30"/>
          <w:szCs w:val="30"/>
        </w:rPr>
        <w:t>охват занимающихся физической культурой и спортом во вн</w:t>
      </w:r>
      <w:r w:rsidRPr="007935CC">
        <w:rPr>
          <w:rFonts w:ascii="Times New Roman" w:hAnsi="Times New Roman" w:cs="Calibri"/>
          <w:sz w:val="30"/>
          <w:szCs w:val="30"/>
        </w:rPr>
        <w:t>е</w:t>
      </w:r>
      <w:r w:rsidRPr="007935CC">
        <w:rPr>
          <w:rFonts w:ascii="Times New Roman" w:hAnsi="Times New Roman" w:cs="Calibri"/>
          <w:sz w:val="30"/>
          <w:szCs w:val="30"/>
        </w:rPr>
        <w:t>урочное время от общей численности детей и подростков 7–18 лет.</w:t>
      </w:r>
    </w:p>
    <w:p w:rsidR="007935CC" w:rsidRPr="007935CC" w:rsidRDefault="007935CC" w:rsidP="007935CC">
      <w:pPr>
        <w:pStyle w:val="ConsPlusNormal"/>
        <w:shd w:val="clear" w:color="auto" w:fill="FFFFFF"/>
        <w:adjustRightInd/>
        <w:ind w:firstLine="709"/>
        <w:jc w:val="both"/>
        <w:rPr>
          <w:rFonts w:ascii="Times New Roman" w:hAnsi="Times New Roman" w:cs="Times New Roman"/>
          <w:sz w:val="30"/>
          <w:szCs w:val="30"/>
        </w:rPr>
      </w:pPr>
      <w:r w:rsidRPr="007935CC">
        <w:rPr>
          <w:rFonts w:ascii="Times New Roman" w:hAnsi="Times New Roman" w:cs="Times New Roman"/>
          <w:sz w:val="30"/>
          <w:szCs w:val="30"/>
        </w:rPr>
        <w:t>Срок реализации подпрограммы: 2020 год и плановый период 2021–2022 годов.</w:t>
      </w:r>
    </w:p>
    <w:p w:rsidR="007935CC" w:rsidRPr="007935CC" w:rsidRDefault="007935CC" w:rsidP="007935CC">
      <w:pPr>
        <w:pStyle w:val="ConsPlusNormal"/>
        <w:shd w:val="clear" w:color="auto" w:fill="FFFFFF"/>
        <w:adjustRightInd/>
        <w:ind w:firstLine="0"/>
        <w:jc w:val="both"/>
        <w:rPr>
          <w:rFonts w:ascii="Times New Roman" w:hAnsi="Times New Roman" w:cs="Times New Roman"/>
          <w:sz w:val="30"/>
          <w:szCs w:val="30"/>
        </w:rPr>
      </w:pPr>
    </w:p>
    <w:p w:rsidR="007935CC" w:rsidRPr="007935CC" w:rsidRDefault="007935CC" w:rsidP="007935CC">
      <w:pPr>
        <w:adjustRightInd/>
        <w:ind w:firstLine="0"/>
        <w:jc w:val="center"/>
        <w:outlineLvl w:val="2"/>
        <w:rPr>
          <w:rFonts w:ascii="Times New Roman" w:hAnsi="Times New Roman" w:cs="Times New Roman"/>
          <w:sz w:val="30"/>
          <w:szCs w:val="30"/>
        </w:rPr>
      </w:pPr>
      <w:r w:rsidRPr="007935CC">
        <w:rPr>
          <w:rFonts w:ascii="Times New Roman" w:hAnsi="Times New Roman" w:cs="Times New Roman"/>
          <w:sz w:val="30"/>
          <w:szCs w:val="30"/>
        </w:rPr>
        <w:t>3. Механизм реализации подпрограммы 5</w:t>
      </w: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Ответственным исполнителем мероприятий подпрограммы явл</w:t>
      </w:r>
      <w:r w:rsidRPr="007935CC">
        <w:rPr>
          <w:rFonts w:ascii="Times New Roman" w:hAnsi="Times New Roman" w:cs="Times New Roman"/>
          <w:sz w:val="30"/>
          <w:szCs w:val="30"/>
        </w:rPr>
        <w:t>я</w:t>
      </w:r>
      <w:r w:rsidRPr="007935CC">
        <w:rPr>
          <w:rFonts w:ascii="Times New Roman" w:hAnsi="Times New Roman" w:cs="Times New Roman"/>
          <w:sz w:val="30"/>
          <w:szCs w:val="30"/>
        </w:rPr>
        <w:t>ется главное управление образования, к</w:t>
      </w:r>
      <w:r w:rsidRPr="007935CC">
        <w:rPr>
          <w:rFonts w:ascii="Times New Roman" w:hAnsi="Times New Roman" w:cs="Times New Roman"/>
          <w:sz w:val="30"/>
          <w:szCs w:val="30"/>
        </w:rPr>
        <w:t>о</w:t>
      </w:r>
      <w:r w:rsidRPr="007935CC">
        <w:rPr>
          <w:rFonts w:ascii="Times New Roman" w:hAnsi="Times New Roman" w:cs="Times New Roman"/>
          <w:sz w:val="30"/>
          <w:szCs w:val="30"/>
        </w:rPr>
        <w:t>торое: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разрабатывает соответствующие правовые акты, регулирующие процедуры исполнения мероприятий по</w:t>
      </w:r>
      <w:r w:rsidRPr="007935CC">
        <w:rPr>
          <w:rFonts w:ascii="Times New Roman" w:hAnsi="Times New Roman" w:cs="Times New Roman"/>
          <w:sz w:val="30"/>
          <w:szCs w:val="30"/>
        </w:rPr>
        <w:t>д</w:t>
      </w:r>
      <w:r w:rsidRPr="007935CC">
        <w:rPr>
          <w:rFonts w:ascii="Times New Roman" w:hAnsi="Times New Roman" w:cs="Times New Roman"/>
          <w:sz w:val="30"/>
          <w:szCs w:val="30"/>
        </w:rPr>
        <w:t>программы;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осуществляет координацию деятельности подведомственных учреждений по заключению договоров на поставку товаров (выполн</w:t>
      </w:r>
      <w:r w:rsidRPr="007935CC">
        <w:rPr>
          <w:rFonts w:ascii="Times New Roman" w:hAnsi="Times New Roman" w:cs="Times New Roman"/>
          <w:sz w:val="30"/>
          <w:szCs w:val="30"/>
        </w:rPr>
        <w:t>е</w:t>
      </w:r>
      <w:r w:rsidRPr="007935CC">
        <w:rPr>
          <w:rFonts w:ascii="Times New Roman" w:hAnsi="Times New Roman" w:cs="Times New Roman"/>
          <w:sz w:val="30"/>
          <w:szCs w:val="30"/>
        </w:rPr>
        <w:t>ние работ, оказание услуг) с поставщиками (подрядчиками, исполнит</w:t>
      </w:r>
      <w:r w:rsidRPr="007935CC">
        <w:rPr>
          <w:rFonts w:ascii="Times New Roman" w:hAnsi="Times New Roman" w:cs="Times New Roman"/>
          <w:sz w:val="30"/>
          <w:szCs w:val="30"/>
        </w:rPr>
        <w:t>е</w:t>
      </w:r>
      <w:r w:rsidRPr="007935CC">
        <w:rPr>
          <w:rFonts w:ascii="Times New Roman" w:hAnsi="Times New Roman" w:cs="Times New Roman"/>
          <w:sz w:val="30"/>
          <w:szCs w:val="30"/>
        </w:rPr>
        <w:t>лями), необход</w:t>
      </w:r>
      <w:r w:rsidRPr="007935CC">
        <w:rPr>
          <w:rFonts w:ascii="Times New Roman" w:hAnsi="Times New Roman" w:cs="Times New Roman"/>
          <w:sz w:val="30"/>
          <w:szCs w:val="30"/>
        </w:rPr>
        <w:t>и</w:t>
      </w:r>
      <w:r w:rsidRPr="007935CC">
        <w:rPr>
          <w:rFonts w:ascii="Times New Roman" w:hAnsi="Times New Roman" w:cs="Times New Roman"/>
          <w:sz w:val="30"/>
          <w:szCs w:val="30"/>
        </w:rPr>
        <w:t>мые для реализации мероприятий подпрограммы;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осуществляет контроль за проведением ремонтных и строител</w:t>
      </w:r>
      <w:r w:rsidRPr="007935CC">
        <w:rPr>
          <w:rFonts w:ascii="Times New Roman" w:hAnsi="Times New Roman" w:cs="Times New Roman"/>
          <w:sz w:val="30"/>
          <w:szCs w:val="30"/>
        </w:rPr>
        <w:t>ь</w:t>
      </w:r>
      <w:r w:rsidRPr="007935CC">
        <w:rPr>
          <w:rFonts w:ascii="Times New Roman" w:hAnsi="Times New Roman" w:cs="Times New Roman"/>
          <w:sz w:val="30"/>
          <w:szCs w:val="30"/>
        </w:rPr>
        <w:t>ных работ согласно муниципальным контрактам по качеству исполн</w:t>
      </w:r>
      <w:r w:rsidRPr="007935CC">
        <w:rPr>
          <w:rFonts w:ascii="Times New Roman" w:hAnsi="Times New Roman" w:cs="Times New Roman"/>
          <w:sz w:val="30"/>
          <w:szCs w:val="30"/>
        </w:rPr>
        <w:t>е</w:t>
      </w:r>
      <w:r w:rsidRPr="007935CC">
        <w:rPr>
          <w:rFonts w:ascii="Times New Roman" w:hAnsi="Times New Roman" w:cs="Times New Roman"/>
          <w:sz w:val="30"/>
          <w:szCs w:val="30"/>
        </w:rPr>
        <w:t>ния, срокам, содержанию, финансовым затратам и р</w:t>
      </w:r>
      <w:r w:rsidRPr="007935CC">
        <w:rPr>
          <w:rFonts w:ascii="Times New Roman" w:hAnsi="Times New Roman" w:cs="Times New Roman"/>
          <w:sz w:val="30"/>
          <w:szCs w:val="30"/>
        </w:rPr>
        <w:t>е</w:t>
      </w:r>
      <w:r w:rsidRPr="007935CC">
        <w:rPr>
          <w:rFonts w:ascii="Times New Roman" w:hAnsi="Times New Roman" w:cs="Times New Roman"/>
          <w:sz w:val="30"/>
          <w:szCs w:val="30"/>
        </w:rPr>
        <w:t>сурсам;</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осуществляет анализ материально-технического состояния мун</w:t>
      </w:r>
      <w:r w:rsidRPr="007935CC">
        <w:rPr>
          <w:rFonts w:ascii="Times New Roman" w:hAnsi="Times New Roman" w:cs="Times New Roman"/>
          <w:sz w:val="30"/>
          <w:szCs w:val="30"/>
        </w:rPr>
        <w:t>и</w:t>
      </w:r>
      <w:r w:rsidRPr="007935CC">
        <w:rPr>
          <w:rFonts w:ascii="Times New Roman" w:hAnsi="Times New Roman" w:cs="Times New Roman"/>
          <w:sz w:val="30"/>
          <w:szCs w:val="30"/>
        </w:rPr>
        <w:t>ципальных образовательных учреждений и подготовку документации для размещения заказов на проведение ремонтных работ.</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Функции заказчика при выполнении мероприятий подпрограммы осуществляют главное управление образования, муниципальные обр</w:t>
      </w:r>
      <w:r w:rsidRPr="007935CC">
        <w:rPr>
          <w:rFonts w:ascii="Times New Roman" w:hAnsi="Times New Roman" w:cs="Times New Roman"/>
          <w:sz w:val="30"/>
          <w:szCs w:val="30"/>
        </w:rPr>
        <w:t>а</w:t>
      </w:r>
      <w:r w:rsidRPr="007935CC">
        <w:rPr>
          <w:rFonts w:ascii="Times New Roman" w:hAnsi="Times New Roman" w:cs="Times New Roman"/>
          <w:sz w:val="30"/>
          <w:szCs w:val="30"/>
        </w:rPr>
        <w:t>зовательные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Главное управление образования организует реализацию меропр</w:t>
      </w:r>
      <w:r w:rsidRPr="007935CC">
        <w:rPr>
          <w:rFonts w:ascii="Times New Roman" w:hAnsi="Times New Roman" w:cs="Times New Roman"/>
          <w:sz w:val="30"/>
          <w:szCs w:val="30"/>
        </w:rPr>
        <w:t>и</w:t>
      </w:r>
      <w:r w:rsidRPr="007935CC">
        <w:rPr>
          <w:rFonts w:ascii="Times New Roman" w:hAnsi="Times New Roman" w:cs="Times New Roman"/>
          <w:sz w:val="30"/>
          <w:szCs w:val="30"/>
        </w:rPr>
        <w:t>ятий подпрограммы, принимает решение о внесении в нее изменений              и несет ответственность за достижение целевых индикаторов и показ</w:t>
      </w:r>
      <w:r w:rsidRPr="007935CC">
        <w:rPr>
          <w:rFonts w:ascii="Times New Roman" w:hAnsi="Times New Roman" w:cs="Times New Roman"/>
          <w:sz w:val="30"/>
          <w:szCs w:val="30"/>
        </w:rPr>
        <w:t>а</w:t>
      </w:r>
      <w:r w:rsidRPr="007935CC">
        <w:rPr>
          <w:rFonts w:ascii="Times New Roman" w:hAnsi="Times New Roman" w:cs="Times New Roman"/>
          <w:sz w:val="30"/>
          <w:szCs w:val="30"/>
        </w:rPr>
        <w:t>телей подпрограммы, а также конечных результатов ее реализации.</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Контроль за использованием средств бюджета города и средств краевого бюджета в рамках реализации мероприятий подпрограммы осуществляется в соответствии с бюджетным законодательством и з</w:t>
      </w:r>
      <w:r w:rsidRPr="007935CC">
        <w:rPr>
          <w:rFonts w:ascii="Times New Roman" w:hAnsi="Times New Roman" w:cs="Times New Roman"/>
          <w:sz w:val="30"/>
          <w:szCs w:val="30"/>
        </w:rPr>
        <w:t>а</w:t>
      </w:r>
      <w:r w:rsidRPr="007935CC">
        <w:rPr>
          <w:rFonts w:ascii="Times New Roman" w:hAnsi="Times New Roman" w:cs="Times New Roman"/>
          <w:sz w:val="30"/>
          <w:szCs w:val="30"/>
        </w:rPr>
        <w:t>конодательством в сфере закупок товаров, работ, услуг для муниц</w:t>
      </w:r>
      <w:r w:rsidRPr="007935CC">
        <w:rPr>
          <w:rFonts w:ascii="Times New Roman" w:hAnsi="Times New Roman" w:cs="Times New Roman"/>
          <w:sz w:val="30"/>
          <w:szCs w:val="30"/>
        </w:rPr>
        <w:t>и</w:t>
      </w:r>
      <w:r w:rsidRPr="007935CC">
        <w:rPr>
          <w:rFonts w:ascii="Times New Roman" w:hAnsi="Times New Roman" w:cs="Times New Roman"/>
          <w:sz w:val="30"/>
          <w:szCs w:val="30"/>
        </w:rPr>
        <w:t xml:space="preserve">пальных нужд в соответствии с Федеральными законами от 05.04.2013 </w:t>
      </w:r>
      <w:hyperlink r:id="rId77" w:history="1">
        <w:r w:rsidRPr="007935CC">
          <w:rPr>
            <w:rFonts w:ascii="Times New Roman" w:hAnsi="Times New Roman" w:cs="Times New Roman"/>
            <w:sz w:val="30"/>
            <w:szCs w:val="30"/>
          </w:rPr>
          <w:t>№ 44-ФЗ</w:t>
        </w:r>
      </w:hyperlink>
      <w:r w:rsidRPr="007935CC">
        <w:rPr>
          <w:rFonts w:ascii="Times New Roman" w:hAnsi="Times New Roman" w:cs="Times New Roman"/>
          <w:sz w:val="30"/>
          <w:szCs w:val="30"/>
        </w:rPr>
        <w:t xml:space="preserve"> «О контрактной сист</w:t>
      </w:r>
      <w:r w:rsidRPr="007935CC">
        <w:rPr>
          <w:rFonts w:ascii="Times New Roman" w:hAnsi="Times New Roman" w:cs="Times New Roman"/>
          <w:sz w:val="30"/>
          <w:szCs w:val="30"/>
        </w:rPr>
        <w:t>е</w:t>
      </w:r>
      <w:r w:rsidRPr="007935CC">
        <w:rPr>
          <w:rFonts w:ascii="Times New Roman" w:hAnsi="Times New Roman" w:cs="Times New Roman"/>
          <w:sz w:val="30"/>
          <w:szCs w:val="30"/>
        </w:rPr>
        <w:t xml:space="preserve">ме в сфере закупок товаров, работ,              услуг для обеспечения государственных и муниципальных нужд»,                        от 18.07.2011 </w:t>
      </w:r>
      <w:hyperlink r:id="rId78" w:history="1">
        <w:r w:rsidRPr="007935CC">
          <w:rPr>
            <w:rFonts w:ascii="Times New Roman" w:hAnsi="Times New Roman" w:cs="Times New Roman"/>
            <w:sz w:val="30"/>
            <w:szCs w:val="30"/>
          </w:rPr>
          <w:t>№ 223-ФЗ</w:t>
        </w:r>
      </w:hyperlink>
      <w:r w:rsidRPr="007935CC">
        <w:rPr>
          <w:rFonts w:ascii="Times New Roman" w:hAnsi="Times New Roman" w:cs="Times New Roman"/>
          <w:sz w:val="30"/>
          <w:szCs w:val="30"/>
        </w:rPr>
        <w:t xml:space="preserve"> «О закупках товаров, работ, услуг отдельными в</w:t>
      </w:r>
      <w:r w:rsidRPr="007935CC">
        <w:rPr>
          <w:rFonts w:ascii="Times New Roman" w:hAnsi="Times New Roman" w:cs="Times New Roman"/>
          <w:sz w:val="30"/>
          <w:szCs w:val="30"/>
        </w:rPr>
        <w:t>и</w:t>
      </w:r>
      <w:r w:rsidRPr="007935CC">
        <w:rPr>
          <w:rFonts w:ascii="Times New Roman" w:hAnsi="Times New Roman" w:cs="Times New Roman"/>
          <w:sz w:val="30"/>
          <w:szCs w:val="30"/>
        </w:rPr>
        <w:t>дами юридических лиц».</w:t>
      </w: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0"/>
        <w:jc w:val="center"/>
        <w:outlineLvl w:val="2"/>
        <w:rPr>
          <w:rFonts w:ascii="Times New Roman" w:hAnsi="Times New Roman" w:cs="Times New Roman"/>
          <w:sz w:val="30"/>
          <w:szCs w:val="30"/>
        </w:rPr>
      </w:pPr>
      <w:r w:rsidRPr="007935CC">
        <w:rPr>
          <w:rFonts w:ascii="Times New Roman" w:hAnsi="Times New Roman" w:cs="Times New Roman"/>
          <w:sz w:val="30"/>
          <w:szCs w:val="30"/>
        </w:rPr>
        <w:t>4. Характеристика мероприятий подпрограммы 5</w:t>
      </w: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Подпрограмма включает следующие мероприятия:</w:t>
      </w:r>
    </w:p>
    <w:p w:rsidR="007935CC" w:rsidRPr="007935CC" w:rsidRDefault="007935CC" w:rsidP="007935CC">
      <w:pPr>
        <w:adjustRightInd/>
        <w:ind w:firstLine="709"/>
        <w:rPr>
          <w:rFonts w:ascii="Times New Roman" w:hAnsi="Times New Roman" w:cs="Times New Roman"/>
          <w:sz w:val="30"/>
          <w:szCs w:val="30"/>
        </w:rPr>
      </w:pPr>
      <w:hyperlink w:anchor="P1889" w:history="1">
        <w:r w:rsidRPr="007935CC">
          <w:rPr>
            <w:rFonts w:ascii="Times New Roman" w:hAnsi="Times New Roman" w:cs="Times New Roman"/>
            <w:sz w:val="30"/>
            <w:szCs w:val="30"/>
          </w:rPr>
          <w:t>мероприятие 5.1</w:t>
        </w:r>
      </w:hyperlink>
      <w:r w:rsidRPr="007935CC">
        <w:rPr>
          <w:rFonts w:ascii="Times New Roman" w:hAnsi="Times New Roman" w:cs="Times New Roman"/>
          <w:sz w:val="30"/>
          <w:szCs w:val="30"/>
        </w:rPr>
        <w:t>. Создание и укрепление материально-технической базы.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За последнее время в образовательных учреждениях развивается спортивная инфраструктура, обустраиваются  комплексные игровые площадки, хоккейные коробки, футбольные поля с искусственными п</w:t>
      </w:r>
      <w:r w:rsidRPr="007935CC">
        <w:rPr>
          <w:rFonts w:ascii="Times New Roman" w:hAnsi="Times New Roman" w:cs="Times New Roman"/>
          <w:sz w:val="30"/>
          <w:szCs w:val="30"/>
        </w:rPr>
        <w:t>о</w:t>
      </w:r>
      <w:r w:rsidRPr="007935CC">
        <w:rPr>
          <w:rFonts w:ascii="Times New Roman" w:hAnsi="Times New Roman" w:cs="Times New Roman"/>
          <w:sz w:val="30"/>
          <w:szCs w:val="30"/>
        </w:rPr>
        <w:t>крытиями.</w:t>
      </w:r>
    </w:p>
    <w:p w:rsidR="007935CC" w:rsidRPr="007935CC" w:rsidRDefault="007935CC" w:rsidP="007935CC">
      <w:pPr>
        <w:pStyle w:val="ConsPlusNormal"/>
        <w:shd w:val="clear" w:color="auto" w:fill="FFFFFF"/>
        <w:adjustRightInd/>
        <w:ind w:firstLine="709"/>
        <w:jc w:val="both"/>
        <w:rPr>
          <w:rFonts w:ascii="Times New Roman" w:hAnsi="Times New Roman" w:cs="Times New Roman"/>
          <w:sz w:val="30"/>
          <w:szCs w:val="30"/>
        </w:rPr>
      </w:pPr>
      <w:r w:rsidRPr="007935CC">
        <w:rPr>
          <w:rFonts w:ascii="Times New Roman" w:hAnsi="Times New Roman" w:cs="Times New Roman"/>
          <w:sz w:val="30"/>
          <w:szCs w:val="30"/>
        </w:rPr>
        <w:t>В  2016–2017 годах  реализован проект «Поколение Спортмастер» по устройству спортивных площадок для подготовки к выполнению и выполнению нормативов комплекса ГТО на территориях 8 общеобраз</w:t>
      </w:r>
      <w:r w:rsidRPr="007935CC">
        <w:rPr>
          <w:rFonts w:ascii="Times New Roman" w:hAnsi="Times New Roman" w:cs="Times New Roman"/>
          <w:sz w:val="30"/>
          <w:szCs w:val="30"/>
        </w:rPr>
        <w:t>о</w:t>
      </w:r>
      <w:r w:rsidRPr="007935CC">
        <w:rPr>
          <w:rFonts w:ascii="Times New Roman" w:hAnsi="Times New Roman" w:cs="Times New Roman"/>
          <w:sz w:val="30"/>
          <w:szCs w:val="30"/>
        </w:rPr>
        <w:t>вательных школ и двух местах тестирования учреждений, подведо</w:t>
      </w:r>
      <w:r w:rsidRPr="007935CC">
        <w:rPr>
          <w:rFonts w:ascii="Times New Roman" w:hAnsi="Times New Roman" w:cs="Times New Roman"/>
          <w:sz w:val="30"/>
          <w:szCs w:val="30"/>
        </w:rPr>
        <w:t>м</w:t>
      </w:r>
      <w:r w:rsidRPr="007935CC">
        <w:rPr>
          <w:rFonts w:ascii="Times New Roman" w:hAnsi="Times New Roman" w:cs="Times New Roman"/>
          <w:sz w:val="30"/>
          <w:szCs w:val="30"/>
        </w:rPr>
        <w:t>ственных главному управлению по физической культуре, спорту и т</w:t>
      </w:r>
      <w:r w:rsidRPr="007935CC">
        <w:rPr>
          <w:rFonts w:ascii="Times New Roman" w:hAnsi="Times New Roman" w:cs="Times New Roman"/>
          <w:sz w:val="30"/>
          <w:szCs w:val="30"/>
        </w:rPr>
        <w:t>у</w:t>
      </w:r>
      <w:r w:rsidRPr="007935CC">
        <w:rPr>
          <w:rFonts w:ascii="Times New Roman" w:hAnsi="Times New Roman" w:cs="Times New Roman"/>
          <w:sz w:val="30"/>
          <w:szCs w:val="30"/>
        </w:rPr>
        <w:t>ризму.</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2017 году введены в эксплуатацию 4 спортивные площади на территориях СШ № 18, 98, Лицея № 6, Гимназии № 16.</w:t>
      </w:r>
    </w:p>
    <w:p w:rsidR="007935CC" w:rsidRPr="007935CC" w:rsidRDefault="007935CC" w:rsidP="007935CC">
      <w:pPr>
        <w:ind w:firstLine="709"/>
        <w:rPr>
          <w:rFonts w:ascii="Times New Roman" w:hAnsi="Times New Roman" w:cs="Times New Roman"/>
          <w:sz w:val="30"/>
          <w:szCs w:val="30"/>
        </w:rPr>
      </w:pPr>
      <w:r w:rsidRPr="007935CC">
        <w:rPr>
          <w:rFonts w:ascii="Times New Roman" w:hAnsi="Times New Roman" w:cs="Times New Roman"/>
          <w:sz w:val="30"/>
          <w:szCs w:val="30"/>
        </w:rPr>
        <w:t>В 2018 году введены в эксплуатацию 5 спортивных площадок на территориях СШ № 62, 63, 81, Лицея № 11, Лицея 7 и проведен ремонт спортзалов в СШ №108, Гимназии 1.</w:t>
      </w:r>
    </w:p>
    <w:p w:rsidR="007935CC" w:rsidRPr="007935CC" w:rsidRDefault="007935CC" w:rsidP="007935CC">
      <w:pPr>
        <w:adjustRightInd/>
        <w:ind w:firstLine="540"/>
        <w:rPr>
          <w:rFonts w:ascii="Times New Roman" w:hAnsi="Times New Roman" w:cs="Times New Roman"/>
          <w:sz w:val="30"/>
          <w:szCs w:val="30"/>
        </w:rPr>
      </w:pPr>
      <w:r w:rsidRPr="007935CC">
        <w:rPr>
          <w:rFonts w:ascii="Times New Roman" w:hAnsi="Times New Roman" w:cs="Times New Roman"/>
          <w:sz w:val="30"/>
          <w:szCs w:val="30"/>
        </w:rPr>
        <w:t>В  2019 году  планируется устройство полосы препятствий на те</w:t>
      </w:r>
      <w:r w:rsidRPr="007935CC">
        <w:rPr>
          <w:rFonts w:ascii="Times New Roman" w:hAnsi="Times New Roman" w:cs="Times New Roman"/>
          <w:sz w:val="30"/>
          <w:szCs w:val="30"/>
        </w:rPr>
        <w:t>р</w:t>
      </w:r>
      <w:r w:rsidRPr="007935CC">
        <w:rPr>
          <w:rFonts w:ascii="Times New Roman" w:hAnsi="Times New Roman" w:cs="Times New Roman"/>
          <w:sz w:val="30"/>
          <w:szCs w:val="30"/>
        </w:rPr>
        <w:t>ритории СШ №8 и 4 спортивных площадок на территориях СШ №№13, 46, 115, 143,ремонт спортивного зала СШ №27, установка малых арх</w:t>
      </w:r>
      <w:r w:rsidRPr="007935CC">
        <w:rPr>
          <w:rFonts w:ascii="Times New Roman" w:hAnsi="Times New Roman" w:cs="Times New Roman"/>
          <w:sz w:val="30"/>
          <w:szCs w:val="30"/>
        </w:rPr>
        <w:t>и</w:t>
      </w:r>
      <w:r w:rsidRPr="007935CC">
        <w:rPr>
          <w:rFonts w:ascii="Times New Roman" w:hAnsi="Times New Roman" w:cs="Times New Roman"/>
          <w:sz w:val="30"/>
          <w:szCs w:val="30"/>
        </w:rPr>
        <w:t>тектурных форм на территории лицея №28, завершение работ по устройству спортивной площадки лицея №11.</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2020 году планируется разработка ПСД с прохождением экспе</w:t>
      </w:r>
      <w:r w:rsidRPr="007935CC">
        <w:rPr>
          <w:rFonts w:ascii="Times New Roman" w:hAnsi="Times New Roman" w:cs="Times New Roman"/>
          <w:sz w:val="30"/>
          <w:szCs w:val="30"/>
        </w:rPr>
        <w:t>р</w:t>
      </w:r>
      <w:r w:rsidRPr="007935CC">
        <w:rPr>
          <w:rFonts w:ascii="Times New Roman" w:hAnsi="Times New Roman" w:cs="Times New Roman"/>
          <w:sz w:val="30"/>
          <w:szCs w:val="30"/>
        </w:rPr>
        <w:t>тизы достоверности определения сметной стоимости, капитальный р</w:t>
      </w:r>
      <w:r w:rsidRPr="007935CC">
        <w:rPr>
          <w:rFonts w:ascii="Times New Roman" w:hAnsi="Times New Roman" w:cs="Times New Roman"/>
          <w:sz w:val="30"/>
          <w:szCs w:val="30"/>
        </w:rPr>
        <w:t>е</w:t>
      </w:r>
      <w:r w:rsidRPr="007935CC">
        <w:rPr>
          <w:rFonts w:ascii="Times New Roman" w:hAnsi="Times New Roman" w:cs="Times New Roman"/>
          <w:sz w:val="30"/>
          <w:szCs w:val="30"/>
        </w:rPr>
        <w:t>монт спортивных площадок в семи общеобразов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тельных учреждениях.</w:t>
      </w:r>
    </w:p>
    <w:p w:rsidR="007935CC" w:rsidRPr="007935CC" w:rsidRDefault="007935CC" w:rsidP="007935CC">
      <w:pPr>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Главным распорядителем бюджетных средств является главное управление образования.</w:t>
      </w:r>
    </w:p>
    <w:p w:rsidR="007935CC" w:rsidRPr="007935CC" w:rsidRDefault="007935CC" w:rsidP="007935CC">
      <w:pPr>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Исполнителями данного мероприятия являются муниципальные образовательные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Источник финансирования – бюджет города Красноярска.</w:t>
      </w:r>
    </w:p>
    <w:p w:rsidR="007935CC" w:rsidRPr="007935CC" w:rsidRDefault="007935CC" w:rsidP="007935CC">
      <w:pPr>
        <w:pStyle w:val="ConsPlusNormal"/>
        <w:shd w:val="clear" w:color="auto" w:fill="FFFFFF"/>
        <w:adjustRightInd/>
        <w:ind w:firstLine="709"/>
        <w:jc w:val="both"/>
        <w:rPr>
          <w:rFonts w:ascii="Times New Roman" w:hAnsi="Times New Roman" w:cs="Times New Roman"/>
          <w:sz w:val="30"/>
          <w:szCs w:val="30"/>
        </w:rPr>
      </w:pPr>
      <w:r w:rsidRPr="007935CC">
        <w:rPr>
          <w:rFonts w:ascii="Times New Roman" w:hAnsi="Times New Roman" w:cs="Times New Roman"/>
          <w:sz w:val="30"/>
          <w:szCs w:val="30"/>
        </w:rPr>
        <w:t>Общая сумма средств, выделенных на реализацию указанного м</w:t>
      </w:r>
      <w:r w:rsidRPr="007935CC">
        <w:rPr>
          <w:rFonts w:ascii="Times New Roman" w:hAnsi="Times New Roman" w:cs="Times New Roman"/>
          <w:sz w:val="30"/>
          <w:szCs w:val="30"/>
        </w:rPr>
        <w:t>е</w:t>
      </w:r>
      <w:r w:rsidRPr="007935CC">
        <w:rPr>
          <w:rFonts w:ascii="Times New Roman" w:hAnsi="Times New Roman" w:cs="Times New Roman"/>
          <w:sz w:val="30"/>
          <w:szCs w:val="30"/>
        </w:rPr>
        <w:t>роприятия на 2020 год, составляет 50 000,00 тыс. рублей;</w:t>
      </w:r>
    </w:p>
    <w:p w:rsidR="007935CC" w:rsidRPr="007935CC" w:rsidRDefault="007935CC" w:rsidP="007935CC">
      <w:pPr>
        <w:adjustRightInd/>
        <w:ind w:firstLine="709"/>
        <w:rPr>
          <w:rFonts w:ascii="Times New Roman" w:hAnsi="Times New Roman" w:cs="Times New Roman"/>
          <w:sz w:val="30"/>
          <w:szCs w:val="30"/>
        </w:rPr>
      </w:pPr>
    </w:p>
    <w:p w:rsidR="007935CC" w:rsidRPr="007935CC" w:rsidRDefault="007935CC" w:rsidP="007935CC">
      <w:pPr>
        <w:adjustRightInd/>
        <w:ind w:firstLine="0"/>
        <w:jc w:val="center"/>
        <w:rPr>
          <w:rFonts w:ascii="Times New Roman" w:hAnsi="Times New Roman" w:cs="Times New Roman"/>
          <w:sz w:val="30"/>
          <w:szCs w:val="30"/>
        </w:rPr>
      </w:pPr>
      <w:bookmarkStart w:id="4" w:name="P1208"/>
      <w:bookmarkEnd w:id="4"/>
      <w:r w:rsidRPr="007935CC">
        <w:rPr>
          <w:rFonts w:ascii="Times New Roman" w:hAnsi="Times New Roman" w:cs="Times New Roman"/>
          <w:sz w:val="30"/>
          <w:szCs w:val="30"/>
        </w:rPr>
        <w:t>Подпрограмма 6</w:t>
      </w:r>
    </w:p>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«Создание условий для инклюзивного образования детей</w:t>
      </w:r>
    </w:p>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с ограниченными возможностями здоровья»</w:t>
      </w: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0"/>
        <w:jc w:val="center"/>
        <w:outlineLvl w:val="2"/>
        <w:rPr>
          <w:rFonts w:ascii="Times New Roman" w:hAnsi="Times New Roman" w:cs="Times New Roman"/>
          <w:sz w:val="30"/>
          <w:szCs w:val="30"/>
        </w:rPr>
      </w:pPr>
      <w:r w:rsidRPr="007935CC">
        <w:rPr>
          <w:rFonts w:ascii="Times New Roman" w:hAnsi="Times New Roman" w:cs="Times New Roman"/>
          <w:sz w:val="30"/>
          <w:szCs w:val="30"/>
        </w:rPr>
        <w:t>Паспорт подпрограммы 6</w:t>
      </w:r>
    </w:p>
    <w:p w:rsidR="007935CC" w:rsidRPr="007935CC" w:rsidRDefault="007935CC" w:rsidP="007935CC">
      <w:pPr>
        <w:adjustRightInd/>
        <w:ind w:firstLine="0"/>
        <w:rPr>
          <w:rFonts w:ascii="Times New Roman" w:hAnsi="Times New Roman" w:cs="Times New Roman"/>
          <w:sz w:val="30"/>
          <w:szCs w:val="3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right w:w="62" w:type="dxa"/>
        </w:tblCellMar>
        <w:tblLook w:val="0000" w:firstRow="0" w:lastRow="0" w:firstColumn="0" w:lastColumn="0" w:noHBand="0" w:noVBand="0"/>
      </w:tblPr>
      <w:tblGrid>
        <w:gridCol w:w="1985"/>
        <w:gridCol w:w="7371"/>
      </w:tblGrid>
      <w:tr w:rsidR="007935CC" w:rsidRPr="007935CC" w:rsidTr="007935CC">
        <w:tc>
          <w:tcPr>
            <w:tcW w:w="1985"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Наименов</w:t>
            </w:r>
            <w:r w:rsidRPr="007935CC">
              <w:rPr>
                <w:rFonts w:ascii="Times New Roman" w:hAnsi="Times New Roman" w:cs="Times New Roman"/>
                <w:sz w:val="30"/>
                <w:szCs w:val="30"/>
              </w:rPr>
              <w:t>а</w:t>
            </w:r>
            <w:r w:rsidRPr="007935CC">
              <w:rPr>
                <w:rFonts w:ascii="Times New Roman" w:hAnsi="Times New Roman" w:cs="Times New Roman"/>
                <w:sz w:val="30"/>
                <w:szCs w:val="30"/>
              </w:rPr>
              <w:t>ние подпр</w:t>
            </w:r>
            <w:r w:rsidRPr="007935CC">
              <w:rPr>
                <w:rFonts w:ascii="Times New Roman" w:hAnsi="Times New Roman" w:cs="Times New Roman"/>
                <w:sz w:val="30"/>
                <w:szCs w:val="30"/>
              </w:rPr>
              <w:t>о</w:t>
            </w:r>
            <w:r w:rsidRPr="007935CC">
              <w:rPr>
                <w:rFonts w:ascii="Times New Roman" w:hAnsi="Times New Roman" w:cs="Times New Roman"/>
                <w:sz w:val="30"/>
                <w:szCs w:val="30"/>
              </w:rPr>
              <w:t>граммы</w:t>
            </w:r>
          </w:p>
        </w:tc>
        <w:tc>
          <w:tcPr>
            <w:tcW w:w="7371"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«Создание условий для инклюзивного образования д</w:t>
            </w:r>
            <w:r w:rsidRPr="007935CC">
              <w:rPr>
                <w:rFonts w:ascii="Times New Roman" w:hAnsi="Times New Roman" w:cs="Times New Roman"/>
                <w:sz w:val="30"/>
                <w:szCs w:val="30"/>
              </w:rPr>
              <w:t>е</w:t>
            </w:r>
            <w:r w:rsidRPr="007935CC">
              <w:rPr>
                <w:rFonts w:ascii="Times New Roman" w:hAnsi="Times New Roman" w:cs="Times New Roman"/>
                <w:sz w:val="30"/>
                <w:szCs w:val="30"/>
              </w:rPr>
              <w:t>тей с ограниченными возможностями здоровья»</w:t>
            </w:r>
          </w:p>
        </w:tc>
      </w:tr>
      <w:tr w:rsidR="007935CC" w:rsidRPr="007935CC" w:rsidTr="007935CC">
        <w:tc>
          <w:tcPr>
            <w:tcW w:w="1985"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Исполнители м</w:t>
            </w:r>
            <w:r w:rsidRPr="007935CC">
              <w:rPr>
                <w:rFonts w:ascii="Times New Roman" w:hAnsi="Times New Roman" w:cs="Times New Roman"/>
                <w:sz w:val="30"/>
                <w:szCs w:val="30"/>
              </w:rPr>
              <w:t>е</w:t>
            </w:r>
            <w:r w:rsidRPr="007935CC">
              <w:rPr>
                <w:rFonts w:ascii="Times New Roman" w:hAnsi="Times New Roman" w:cs="Times New Roman"/>
                <w:sz w:val="30"/>
                <w:szCs w:val="30"/>
              </w:rPr>
              <w:t>роприятий подпрогра</w:t>
            </w:r>
            <w:r w:rsidRPr="007935CC">
              <w:rPr>
                <w:rFonts w:ascii="Times New Roman" w:hAnsi="Times New Roman" w:cs="Times New Roman"/>
                <w:sz w:val="30"/>
                <w:szCs w:val="30"/>
              </w:rPr>
              <w:t>м</w:t>
            </w:r>
            <w:r w:rsidRPr="007935CC">
              <w:rPr>
                <w:rFonts w:ascii="Times New Roman" w:hAnsi="Times New Roman" w:cs="Times New Roman"/>
                <w:sz w:val="30"/>
                <w:szCs w:val="30"/>
              </w:rPr>
              <w:t>мы</w:t>
            </w:r>
          </w:p>
        </w:tc>
        <w:tc>
          <w:tcPr>
            <w:tcW w:w="7371"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главное управление образования</w:t>
            </w:r>
          </w:p>
        </w:tc>
      </w:tr>
      <w:tr w:rsidR="007935CC" w:rsidRPr="007935CC" w:rsidTr="007935CC">
        <w:tc>
          <w:tcPr>
            <w:tcW w:w="1985"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Цель подпр</w:t>
            </w:r>
            <w:r w:rsidRPr="007935CC">
              <w:rPr>
                <w:rFonts w:ascii="Times New Roman" w:hAnsi="Times New Roman" w:cs="Times New Roman"/>
                <w:sz w:val="30"/>
                <w:szCs w:val="30"/>
              </w:rPr>
              <w:t>о</w:t>
            </w:r>
            <w:r w:rsidRPr="007935CC">
              <w:rPr>
                <w:rFonts w:ascii="Times New Roman" w:hAnsi="Times New Roman" w:cs="Times New Roman"/>
                <w:sz w:val="30"/>
                <w:szCs w:val="30"/>
              </w:rPr>
              <w:t>граммы</w:t>
            </w:r>
          </w:p>
        </w:tc>
        <w:tc>
          <w:tcPr>
            <w:tcW w:w="7371"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создание условий для развития инклюзивного образ</w:t>
            </w:r>
            <w:r w:rsidRPr="007935CC">
              <w:rPr>
                <w:rFonts w:ascii="Times New Roman" w:hAnsi="Times New Roman" w:cs="Times New Roman"/>
                <w:sz w:val="30"/>
                <w:szCs w:val="30"/>
              </w:rPr>
              <w:t>о</w:t>
            </w:r>
            <w:r w:rsidRPr="007935CC">
              <w:rPr>
                <w:rFonts w:ascii="Times New Roman" w:hAnsi="Times New Roman" w:cs="Times New Roman"/>
                <w:sz w:val="30"/>
                <w:szCs w:val="30"/>
              </w:rPr>
              <w:t>вания, обеспечение роста качества и доступности обр</w:t>
            </w:r>
            <w:r w:rsidRPr="007935CC">
              <w:rPr>
                <w:rFonts w:ascii="Times New Roman" w:hAnsi="Times New Roman" w:cs="Times New Roman"/>
                <w:sz w:val="30"/>
                <w:szCs w:val="30"/>
              </w:rPr>
              <w:t>а</w:t>
            </w:r>
            <w:r w:rsidRPr="007935CC">
              <w:rPr>
                <w:rFonts w:ascii="Times New Roman" w:hAnsi="Times New Roman" w:cs="Times New Roman"/>
                <w:sz w:val="30"/>
                <w:szCs w:val="30"/>
              </w:rPr>
              <w:t>зовательных услуг детям с ограниченными возможн</w:t>
            </w:r>
            <w:r w:rsidRPr="007935CC">
              <w:rPr>
                <w:rFonts w:ascii="Times New Roman" w:hAnsi="Times New Roman" w:cs="Times New Roman"/>
                <w:sz w:val="30"/>
                <w:szCs w:val="30"/>
              </w:rPr>
              <w:t>о</w:t>
            </w:r>
            <w:r w:rsidRPr="007935CC">
              <w:rPr>
                <w:rFonts w:ascii="Times New Roman" w:hAnsi="Times New Roman" w:cs="Times New Roman"/>
                <w:sz w:val="30"/>
                <w:szCs w:val="30"/>
              </w:rPr>
              <w:t>стями здоровья (далее – дети с ОВЗ) в общеобразов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тельных учреждениях посредством реализации систе</w:t>
            </w:r>
            <w:r w:rsidRPr="007935CC">
              <w:rPr>
                <w:rFonts w:ascii="Times New Roman" w:hAnsi="Times New Roman" w:cs="Times New Roman"/>
                <w:sz w:val="30"/>
                <w:szCs w:val="30"/>
              </w:rPr>
              <w:t>м</w:t>
            </w:r>
            <w:r w:rsidRPr="007935CC">
              <w:rPr>
                <w:rFonts w:ascii="Times New Roman" w:hAnsi="Times New Roman" w:cs="Times New Roman"/>
                <w:sz w:val="30"/>
                <w:szCs w:val="30"/>
              </w:rPr>
              <w:t>ных мероприятий; реализация федерального госуда</w:t>
            </w:r>
            <w:r w:rsidRPr="007935CC">
              <w:rPr>
                <w:rFonts w:ascii="Times New Roman" w:hAnsi="Times New Roman" w:cs="Times New Roman"/>
                <w:sz w:val="30"/>
                <w:szCs w:val="30"/>
              </w:rPr>
              <w:t>р</w:t>
            </w:r>
            <w:r w:rsidRPr="007935CC">
              <w:rPr>
                <w:rFonts w:ascii="Times New Roman" w:hAnsi="Times New Roman" w:cs="Times New Roman"/>
                <w:sz w:val="30"/>
                <w:szCs w:val="30"/>
              </w:rPr>
              <w:t>ственного образовательного стандарта для детей            с ограниченными возможностями здоровья и федерал</w:t>
            </w:r>
            <w:r w:rsidRPr="007935CC">
              <w:rPr>
                <w:rFonts w:ascii="Times New Roman" w:hAnsi="Times New Roman" w:cs="Times New Roman"/>
                <w:sz w:val="30"/>
                <w:szCs w:val="30"/>
              </w:rPr>
              <w:t>ь</w:t>
            </w:r>
            <w:r w:rsidRPr="007935CC">
              <w:rPr>
                <w:rFonts w:ascii="Times New Roman" w:hAnsi="Times New Roman" w:cs="Times New Roman"/>
                <w:sz w:val="30"/>
                <w:szCs w:val="30"/>
              </w:rPr>
              <w:t>ного государственного образовательного стандарта для детей с умственной отсталостью (интеллектуальными нарушениями)</w:t>
            </w:r>
          </w:p>
        </w:tc>
      </w:tr>
      <w:tr w:rsidR="007935CC" w:rsidRPr="007935CC" w:rsidTr="007935CC">
        <w:tc>
          <w:tcPr>
            <w:tcW w:w="1985"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Задачи по</w:t>
            </w:r>
            <w:r w:rsidRPr="007935CC">
              <w:rPr>
                <w:rFonts w:ascii="Times New Roman" w:hAnsi="Times New Roman" w:cs="Times New Roman"/>
                <w:sz w:val="30"/>
                <w:szCs w:val="30"/>
              </w:rPr>
              <w:t>д</w:t>
            </w:r>
            <w:r w:rsidRPr="007935CC">
              <w:rPr>
                <w:rFonts w:ascii="Times New Roman" w:hAnsi="Times New Roman" w:cs="Times New Roman"/>
                <w:sz w:val="30"/>
                <w:szCs w:val="30"/>
              </w:rPr>
              <w:t>программы</w:t>
            </w:r>
          </w:p>
        </w:tc>
        <w:tc>
          <w:tcPr>
            <w:tcW w:w="7371"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1. Развитие сети муниципальных образовательных учреждений, позволяющих обеспечить полноценную интеграцию детей с ОВЗ, в том числе организация д</w:t>
            </w:r>
            <w:r w:rsidRPr="007935CC">
              <w:rPr>
                <w:rFonts w:ascii="Times New Roman" w:hAnsi="Times New Roman" w:cs="Times New Roman"/>
                <w:sz w:val="30"/>
                <w:szCs w:val="30"/>
              </w:rPr>
              <w:t>о</w:t>
            </w:r>
            <w:r w:rsidRPr="007935CC">
              <w:rPr>
                <w:rFonts w:ascii="Times New Roman" w:hAnsi="Times New Roman" w:cs="Times New Roman"/>
                <w:sz w:val="30"/>
                <w:szCs w:val="30"/>
              </w:rPr>
              <w:t>ступной безбарьерной среды; оснащение образовател</w:t>
            </w:r>
            <w:r w:rsidRPr="007935CC">
              <w:rPr>
                <w:rFonts w:ascii="Times New Roman" w:hAnsi="Times New Roman" w:cs="Times New Roman"/>
                <w:sz w:val="30"/>
                <w:szCs w:val="30"/>
              </w:rPr>
              <w:t>ь</w:t>
            </w:r>
            <w:r w:rsidRPr="007935CC">
              <w:rPr>
                <w:rFonts w:ascii="Times New Roman" w:hAnsi="Times New Roman" w:cs="Times New Roman"/>
                <w:sz w:val="30"/>
                <w:szCs w:val="30"/>
              </w:rPr>
              <w:t>ных учреждений специальным оборудованием.</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2. Создание условий для безопасного и комфортного пребывания в муниципальных образовательных учр</w:t>
            </w:r>
            <w:r w:rsidRPr="007935CC">
              <w:rPr>
                <w:rFonts w:ascii="Times New Roman" w:hAnsi="Times New Roman" w:cs="Times New Roman"/>
                <w:sz w:val="30"/>
                <w:szCs w:val="30"/>
              </w:rPr>
              <w:t>е</w:t>
            </w:r>
            <w:r w:rsidRPr="007935CC">
              <w:rPr>
                <w:rFonts w:ascii="Times New Roman" w:hAnsi="Times New Roman" w:cs="Times New Roman"/>
                <w:sz w:val="30"/>
                <w:szCs w:val="30"/>
              </w:rPr>
              <w:t>ждениях города детей с ОВЗ.</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3. Создание условий для сохранения и укрепления зд</w:t>
            </w:r>
            <w:r w:rsidRPr="007935CC">
              <w:rPr>
                <w:rFonts w:ascii="Times New Roman" w:hAnsi="Times New Roman" w:cs="Times New Roman"/>
                <w:sz w:val="30"/>
                <w:szCs w:val="30"/>
              </w:rPr>
              <w:t>о</w:t>
            </w:r>
            <w:r w:rsidRPr="007935CC">
              <w:rPr>
                <w:rFonts w:ascii="Times New Roman" w:hAnsi="Times New Roman" w:cs="Times New Roman"/>
                <w:sz w:val="30"/>
                <w:szCs w:val="30"/>
              </w:rPr>
              <w:t>ровья детей.</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4. Научно-методическое сопровождение реализации процесса инклюзивного образования</w:t>
            </w:r>
          </w:p>
        </w:tc>
      </w:tr>
      <w:tr w:rsidR="007935CC" w:rsidRPr="007935CC" w:rsidTr="007935CC">
        <w:tc>
          <w:tcPr>
            <w:tcW w:w="1985"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Показатели результати</w:t>
            </w:r>
            <w:r w:rsidRPr="007935CC">
              <w:rPr>
                <w:rFonts w:ascii="Times New Roman" w:hAnsi="Times New Roman" w:cs="Times New Roman"/>
                <w:sz w:val="30"/>
                <w:szCs w:val="30"/>
              </w:rPr>
              <w:t>в</w:t>
            </w:r>
            <w:r w:rsidRPr="007935CC">
              <w:rPr>
                <w:rFonts w:ascii="Times New Roman" w:hAnsi="Times New Roman" w:cs="Times New Roman"/>
                <w:sz w:val="30"/>
                <w:szCs w:val="30"/>
              </w:rPr>
              <w:t>ности подпр</w:t>
            </w:r>
            <w:r w:rsidRPr="007935CC">
              <w:rPr>
                <w:rFonts w:ascii="Times New Roman" w:hAnsi="Times New Roman" w:cs="Times New Roman"/>
                <w:sz w:val="30"/>
                <w:szCs w:val="30"/>
              </w:rPr>
              <w:t>о</w:t>
            </w:r>
            <w:r w:rsidRPr="007935CC">
              <w:rPr>
                <w:rFonts w:ascii="Times New Roman" w:hAnsi="Times New Roman" w:cs="Times New Roman"/>
                <w:sz w:val="30"/>
                <w:szCs w:val="30"/>
              </w:rPr>
              <w:t>граммы</w:t>
            </w:r>
          </w:p>
        </w:tc>
        <w:tc>
          <w:tcPr>
            <w:tcW w:w="7371" w:type="dxa"/>
          </w:tcPr>
          <w:p w:rsidR="007935CC" w:rsidRPr="007935CC" w:rsidRDefault="007935CC" w:rsidP="007935CC">
            <w:pPr>
              <w:widowControl/>
              <w:ind w:firstLine="0"/>
              <w:jc w:val="left"/>
              <w:rPr>
                <w:rFonts w:ascii="Times New Roman" w:hAnsi="Times New Roman" w:cs="Times New Roman"/>
                <w:sz w:val="30"/>
                <w:szCs w:val="30"/>
              </w:rPr>
            </w:pPr>
            <w:r w:rsidRPr="007935CC">
              <w:rPr>
                <w:rFonts w:ascii="Times New Roman" w:hAnsi="Times New Roman" w:cs="Times New Roman"/>
                <w:sz w:val="30"/>
                <w:szCs w:val="30"/>
              </w:rPr>
              <w:t>охват детей с ОВЗ в общеобразовательных учрежден</w:t>
            </w:r>
            <w:r w:rsidRPr="007935CC">
              <w:rPr>
                <w:rFonts w:ascii="Times New Roman" w:hAnsi="Times New Roman" w:cs="Times New Roman"/>
                <w:sz w:val="30"/>
                <w:szCs w:val="30"/>
              </w:rPr>
              <w:t>и</w:t>
            </w:r>
            <w:r w:rsidRPr="007935CC">
              <w:rPr>
                <w:rFonts w:ascii="Times New Roman" w:hAnsi="Times New Roman" w:cs="Times New Roman"/>
                <w:sz w:val="30"/>
                <w:szCs w:val="30"/>
              </w:rPr>
              <w:t>ях доступным образованием, в том числе по годам:</w:t>
            </w:r>
          </w:p>
          <w:p w:rsidR="007935CC" w:rsidRPr="007935CC" w:rsidRDefault="007935CC" w:rsidP="007935CC">
            <w:pPr>
              <w:widowControl/>
              <w:ind w:firstLine="0"/>
              <w:jc w:val="left"/>
              <w:rPr>
                <w:rFonts w:ascii="Times New Roman" w:hAnsi="Times New Roman" w:cs="Times New Roman"/>
                <w:sz w:val="30"/>
                <w:szCs w:val="30"/>
              </w:rPr>
            </w:pPr>
            <w:r w:rsidRPr="007935CC">
              <w:rPr>
                <w:rFonts w:ascii="Times New Roman" w:hAnsi="Times New Roman" w:cs="Times New Roman"/>
                <w:sz w:val="30"/>
                <w:szCs w:val="30"/>
              </w:rPr>
              <w:t xml:space="preserve">2020 год – 4827 </w:t>
            </w:r>
          </w:p>
          <w:p w:rsidR="007935CC" w:rsidRPr="007935CC" w:rsidRDefault="007935CC" w:rsidP="007935CC">
            <w:pPr>
              <w:widowControl/>
              <w:ind w:firstLine="0"/>
              <w:jc w:val="left"/>
              <w:rPr>
                <w:rFonts w:ascii="Times New Roman" w:hAnsi="Times New Roman" w:cs="Times New Roman"/>
                <w:sz w:val="30"/>
                <w:szCs w:val="30"/>
              </w:rPr>
            </w:pPr>
            <w:r w:rsidRPr="007935CC">
              <w:rPr>
                <w:rFonts w:ascii="Times New Roman" w:hAnsi="Times New Roman" w:cs="Times New Roman"/>
                <w:sz w:val="30"/>
                <w:szCs w:val="30"/>
              </w:rPr>
              <w:t xml:space="preserve">2021 год –  5115 </w:t>
            </w:r>
          </w:p>
          <w:p w:rsidR="007935CC" w:rsidRPr="007935CC" w:rsidRDefault="007935CC" w:rsidP="007935CC">
            <w:pPr>
              <w:widowControl/>
              <w:ind w:firstLine="0"/>
              <w:jc w:val="left"/>
              <w:rPr>
                <w:rFonts w:ascii="Times New Roman" w:hAnsi="Times New Roman" w:cs="Times New Roman"/>
                <w:sz w:val="30"/>
                <w:szCs w:val="30"/>
              </w:rPr>
            </w:pPr>
            <w:r w:rsidRPr="007935CC">
              <w:rPr>
                <w:rFonts w:ascii="Times New Roman" w:hAnsi="Times New Roman" w:cs="Times New Roman"/>
                <w:sz w:val="30"/>
                <w:szCs w:val="30"/>
              </w:rPr>
              <w:t xml:space="preserve">2022 год – 6301 </w:t>
            </w:r>
          </w:p>
          <w:p w:rsidR="007935CC" w:rsidRPr="007935CC" w:rsidRDefault="007935CC" w:rsidP="007935CC">
            <w:pPr>
              <w:widowControl/>
              <w:ind w:firstLine="0"/>
              <w:jc w:val="left"/>
              <w:rPr>
                <w:rFonts w:ascii="Times New Roman" w:hAnsi="Times New Roman" w:cs="Times New Roman"/>
                <w:sz w:val="30"/>
                <w:szCs w:val="30"/>
              </w:rPr>
            </w:pPr>
            <w:r w:rsidRPr="007935CC">
              <w:rPr>
                <w:rFonts w:ascii="Times New Roman" w:eastAsia="Calibri" w:hAnsi="Times New Roman" w:cs="Times New Roman"/>
                <w:sz w:val="30"/>
                <w:szCs w:val="30"/>
                <w:lang w:eastAsia="en-US"/>
              </w:rPr>
              <w:t>охват детей, обучающихся по ФГОС для детей с ОВЗ    и ФГОС для обучающихся с интеллектуальными нар</w:t>
            </w:r>
            <w:r w:rsidRPr="007935CC">
              <w:rPr>
                <w:rFonts w:ascii="Times New Roman" w:eastAsia="Calibri" w:hAnsi="Times New Roman" w:cs="Times New Roman"/>
                <w:sz w:val="30"/>
                <w:szCs w:val="30"/>
                <w:lang w:eastAsia="en-US"/>
              </w:rPr>
              <w:t>у</w:t>
            </w:r>
            <w:r w:rsidRPr="007935CC">
              <w:rPr>
                <w:rFonts w:ascii="Times New Roman" w:eastAsia="Calibri" w:hAnsi="Times New Roman" w:cs="Times New Roman"/>
                <w:sz w:val="30"/>
                <w:szCs w:val="30"/>
                <w:lang w:eastAsia="en-US"/>
              </w:rPr>
              <w:t>шениями (умственной отсталостью)</w:t>
            </w:r>
            <w:r w:rsidRPr="007935CC">
              <w:rPr>
                <w:rFonts w:ascii="Times New Roman" w:hAnsi="Times New Roman" w:cs="Times New Roman"/>
                <w:sz w:val="30"/>
                <w:szCs w:val="30"/>
              </w:rPr>
              <w:t>, в том числе по г</w:t>
            </w:r>
            <w:r w:rsidRPr="007935CC">
              <w:rPr>
                <w:rFonts w:ascii="Times New Roman" w:hAnsi="Times New Roman" w:cs="Times New Roman"/>
                <w:sz w:val="30"/>
                <w:szCs w:val="30"/>
              </w:rPr>
              <w:t>о</w:t>
            </w:r>
            <w:r w:rsidRPr="007935CC">
              <w:rPr>
                <w:rFonts w:ascii="Times New Roman" w:hAnsi="Times New Roman" w:cs="Times New Roman"/>
                <w:sz w:val="30"/>
                <w:szCs w:val="30"/>
              </w:rPr>
              <w:t>дам:</w:t>
            </w:r>
          </w:p>
          <w:p w:rsidR="007935CC" w:rsidRPr="007935CC" w:rsidRDefault="007935CC" w:rsidP="007935CC">
            <w:pPr>
              <w:widowControl/>
              <w:ind w:firstLine="0"/>
              <w:jc w:val="left"/>
              <w:rPr>
                <w:rFonts w:ascii="Times New Roman" w:hAnsi="Times New Roman" w:cs="Times New Roman"/>
                <w:sz w:val="30"/>
                <w:szCs w:val="30"/>
              </w:rPr>
            </w:pPr>
            <w:r w:rsidRPr="007935CC">
              <w:rPr>
                <w:rFonts w:ascii="Times New Roman" w:hAnsi="Times New Roman" w:cs="Times New Roman"/>
                <w:sz w:val="30"/>
                <w:szCs w:val="30"/>
              </w:rPr>
              <w:t>2020 год – 3508  человек;</w:t>
            </w:r>
          </w:p>
          <w:p w:rsidR="007935CC" w:rsidRPr="007935CC" w:rsidRDefault="007935CC" w:rsidP="007935CC">
            <w:pPr>
              <w:widowControl/>
              <w:ind w:firstLine="0"/>
              <w:jc w:val="left"/>
              <w:rPr>
                <w:rFonts w:ascii="Times New Roman" w:hAnsi="Times New Roman" w:cs="Times New Roman"/>
                <w:sz w:val="30"/>
                <w:szCs w:val="30"/>
              </w:rPr>
            </w:pPr>
            <w:r w:rsidRPr="007935CC">
              <w:rPr>
                <w:rFonts w:ascii="Times New Roman" w:hAnsi="Times New Roman" w:cs="Times New Roman"/>
                <w:sz w:val="30"/>
                <w:szCs w:val="30"/>
              </w:rPr>
              <w:t>2021 год – 3873 человека;</w:t>
            </w:r>
          </w:p>
          <w:p w:rsidR="007935CC" w:rsidRPr="007935CC" w:rsidRDefault="007935CC" w:rsidP="007935CC">
            <w:pPr>
              <w:widowControl/>
              <w:ind w:firstLine="0"/>
              <w:jc w:val="left"/>
              <w:rPr>
                <w:rFonts w:ascii="Times New Roman" w:eastAsia="Calibri" w:hAnsi="Times New Roman" w:cs="Times New Roman"/>
                <w:sz w:val="30"/>
                <w:szCs w:val="30"/>
                <w:lang w:eastAsia="en-US"/>
              </w:rPr>
            </w:pPr>
            <w:r w:rsidRPr="007935CC">
              <w:rPr>
                <w:rFonts w:ascii="Times New Roman" w:hAnsi="Times New Roman" w:cs="Times New Roman"/>
                <w:sz w:val="30"/>
                <w:szCs w:val="30"/>
              </w:rPr>
              <w:t>2022 год - 4236   человек.</w:t>
            </w:r>
          </w:p>
        </w:tc>
      </w:tr>
      <w:tr w:rsidR="007935CC" w:rsidRPr="007935CC" w:rsidTr="007935CC">
        <w:tc>
          <w:tcPr>
            <w:tcW w:w="1985" w:type="dxa"/>
            <w:tcBorders>
              <w:bottom w:val="single" w:sz="4" w:space="0" w:color="auto"/>
            </w:tcBorders>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Сроки реал</w:t>
            </w:r>
            <w:r w:rsidRPr="007935CC">
              <w:rPr>
                <w:rFonts w:ascii="Times New Roman" w:hAnsi="Times New Roman" w:cs="Times New Roman"/>
                <w:sz w:val="30"/>
                <w:szCs w:val="30"/>
              </w:rPr>
              <w:t>и</w:t>
            </w:r>
            <w:r w:rsidRPr="007935CC">
              <w:rPr>
                <w:rFonts w:ascii="Times New Roman" w:hAnsi="Times New Roman" w:cs="Times New Roman"/>
                <w:sz w:val="30"/>
                <w:szCs w:val="30"/>
              </w:rPr>
              <w:t>зации подпр</w:t>
            </w:r>
            <w:r w:rsidRPr="007935CC">
              <w:rPr>
                <w:rFonts w:ascii="Times New Roman" w:hAnsi="Times New Roman" w:cs="Times New Roman"/>
                <w:sz w:val="30"/>
                <w:szCs w:val="30"/>
              </w:rPr>
              <w:t>о</w:t>
            </w:r>
            <w:r w:rsidRPr="007935CC">
              <w:rPr>
                <w:rFonts w:ascii="Times New Roman" w:hAnsi="Times New Roman" w:cs="Times New Roman"/>
                <w:sz w:val="30"/>
                <w:szCs w:val="30"/>
              </w:rPr>
              <w:t>гра</w:t>
            </w:r>
            <w:r w:rsidRPr="007935CC">
              <w:rPr>
                <w:rFonts w:ascii="Times New Roman" w:hAnsi="Times New Roman" w:cs="Times New Roman"/>
                <w:sz w:val="30"/>
                <w:szCs w:val="30"/>
              </w:rPr>
              <w:t>м</w:t>
            </w:r>
            <w:r w:rsidRPr="007935CC">
              <w:rPr>
                <w:rFonts w:ascii="Times New Roman" w:hAnsi="Times New Roman" w:cs="Times New Roman"/>
                <w:sz w:val="30"/>
                <w:szCs w:val="30"/>
              </w:rPr>
              <w:t>мы</w:t>
            </w:r>
          </w:p>
        </w:tc>
        <w:tc>
          <w:tcPr>
            <w:tcW w:w="7371" w:type="dxa"/>
            <w:tcBorders>
              <w:bottom w:val="single" w:sz="4" w:space="0" w:color="auto"/>
            </w:tcBorders>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2020 год и плановый период 2021–2022 годов</w:t>
            </w:r>
          </w:p>
        </w:tc>
      </w:tr>
      <w:tr w:rsidR="007935CC" w:rsidRPr="007935CC" w:rsidTr="007935CC">
        <w:tblPrEx>
          <w:tblBorders>
            <w:insideH w:val="nil"/>
          </w:tblBorders>
        </w:tblPrEx>
        <w:tc>
          <w:tcPr>
            <w:tcW w:w="1985" w:type="dxa"/>
            <w:tcBorders>
              <w:top w:val="single" w:sz="4" w:space="0" w:color="auto"/>
              <w:bottom w:val="single" w:sz="4" w:space="0" w:color="auto"/>
            </w:tcBorders>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Объемы и и</w:t>
            </w:r>
            <w:r w:rsidRPr="007935CC">
              <w:rPr>
                <w:rFonts w:ascii="Times New Roman" w:hAnsi="Times New Roman" w:cs="Times New Roman"/>
                <w:sz w:val="30"/>
                <w:szCs w:val="30"/>
              </w:rPr>
              <w:t>с</w:t>
            </w:r>
            <w:r w:rsidRPr="007935CC">
              <w:rPr>
                <w:rFonts w:ascii="Times New Roman" w:hAnsi="Times New Roman" w:cs="Times New Roman"/>
                <w:sz w:val="30"/>
                <w:szCs w:val="30"/>
              </w:rPr>
              <w:t>точники ф</w:t>
            </w:r>
            <w:r w:rsidRPr="007935CC">
              <w:rPr>
                <w:rFonts w:ascii="Times New Roman" w:hAnsi="Times New Roman" w:cs="Times New Roman"/>
                <w:sz w:val="30"/>
                <w:szCs w:val="30"/>
              </w:rPr>
              <w:t>и</w:t>
            </w:r>
            <w:r w:rsidRPr="007935CC">
              <w:rPr>
                <w:rFonts w:ascii="Times New Roman" w:hAnsi="Times New Roman" w:cs="Times New Roman"/>
                <w:sz w:val="30"/>
                <w:szCs w:val="30"/>
              </w:rPr>
              <w:t>нансир</w:t>
            </w:r>
            <w:r w:rsidRPr="007935CC">
              <w:rPr>
                <w:rFonts w:ascii="Times New Roman" w:hAnsi="Times New Roman" w:cs="Times New Roman"/>
                <w:sz w:val="30"/>
                <w:szCs w:val="30"/>
              </w:rPr>
              <w:t>о</w:t>
            </w:r>
            <w:r w:rsidRPr="007935CC">
              <w:rPr>
                <w:rFonts w:ascii="Times New Roman" w:hAnsi="Times New Roman" w:cs="Times New Roman"/>
                <w:sz w:val="30"/>
                <w:szCs w:val="30"/>
              </w:rPr>
              <w:t>вания подпрогра</w:t>
            </w:r>
            <w:r w:rsidRPr="007935CC">
              <w:rPr>
                <w:rFonts w:ascii="Times New Roman" w:hAnsi="Times New Roman" w:cs="Times New Roman"/>
                <w:sz w:val="30"/>
                <w:szCs w:val="30"/>
              </w:rPr>
              <w:t>м</w:t>
            </w:r>
            <w:r w:rsidRPr="007935CC">
              <w:rPr>
                <w:rFonts w:ascii="Times New Roman" w:hAnsi="Times New Roman" w:cs="Times New Roman"/>
                <w:sz w:val="30"/>
                <w:szCs w:val="30"/>
              </w:rPr>
              <w:t>мы</w:t>
            </w:r>
          </w:p>
        </w:tc>
        <w:tc>
          <w:tcPr>
            <w:tcW w:w="7371" w:type="dxa"/>
            <w:tcBorders>
              <w:top w:val="single" w:sz="4" w:space="0" w:color="auto"/>
              <w:bottom w:val="single" w:sz="4" w:space="0" w:color="auto"/>
            </w:tcBorders>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объем бюджетных ассигнований на реализацию по</w:t>
            </w:r>
            <w:r w:rsidRPr="007935CC">
              <w:rPr>
                <w:rFonts w:ascii="Times New Roman" w:hAnsi="Times New Roman" w:cs="Times New Roman"/>
                <w:sz w:val="30"/>
                <w:szCs w:val="30"/>
              </w:rPr>
              <w:t>д</w:t>
            </w:r>
            <w:r w:rsidRPr="007935CC">
              <w:rPr>
                <w:rFonts w:ascii="Times New Roman" w:hAnsi="Times New Roman" w:cs="Times New Roman"/>
                <w:sz w:val="30"/>
                <w:szCs w:val="30"/>
              </w:rPr>
              <w:t>программы составит 249 915,61 тыс. рублей (средства бюджета города), в том числе:</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 xml:space="preserve">на 2020 год, всего – 83 479,87 тыс. рублей; </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на 2021 год, всего – 83 217,87 тыс. рублей;</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на 2022 год, всего – 83 217,87 тыс. рублей</w:t>
            </w:r>
          </w:p>
        </w:tc>
      </w:tr>
    </w:tbl>
    <w:p w:rsidR="007935CC" w:rsidRPr="007935CC" w:rsidRDefault="007935CC" w:rsidP="007935CC">
      <w:pPr>
        <w:adjustRightInd/>
        <w:ind w:firstLine="0"/>
        <w:jc w:val="center"/>
        <w:outlineLvl w:val="2"/>
        <w:rPr>
          <w:rFonts w:ascii="Times New Roman" w:hAnsi="Times New Roman" w:cs="Times New Roman"/>
          <w:sz w:val="30"/>
          <w:szCs w:val="30"/>
        </w:rPr>
      </w:pPr>
    </w:p>
    <w:p w:rsidR="007935CC" w:rsidRPr="007935CC" w:rsidRDefault="007935CC" w:rsidP="007935CC">
      <w:pPr>
        <w:adjustRightInd/>
        <w:ind w:firstLine="0"/>
        <w:jc w:val="center"/>
        <w:outlineLvl w:val="2"/>
        <w:rPr>
          <w:rFonts w:ascii="Times New Roman" w:hAnsi="Times New Roman" w:cs="Times New Roman"/>
          <w:sz w:val="30"/>
          <w:szCs w:val="30"/>
        </w:rPr>
      </w:pPr>
      <w:r w:rsidRPr="007935CC">
        <w:rPr>
          <w:rFonts w:ascii="Times New Roman" w:hAnsi="Times New Roman" w:cs="Times New Roman"/>
          <w:sz w:val="30"/>
          <w:szCs w:val="30"/>
        </w:rPr>
        <w:t>1. Постановка общегородской проблемы подпрограммы 6</w:t>
      </w: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spacing w:line="235" w:lineRule="auto"/>
        <w:ind w:firstLine="709"/>
        <w:rPr>
          <w:rFonts w:ascii="Times New Roman" w:hAnsi="Times New Roman" w:cs="Times New Roman"/>
          <w:sz w:val="30"/>
          <w:szCs w:val="30"/>
        </w:rPr>
      </w:pPr>
      <w:r w:rsidRPr="007935CC">
        <w:rPr>
          <w:rFonts w:ascii="Times New Roman" w:hAnsi="Times New Roman" w:cs="Times New Roman"/>
          <w:sz w:val="30"/>
          <w:szCs w:val="30"/>
        </w:rPr>
        <w:t xml:space="preserve">В соответствии с </w:t>
      </w:r>
      <w:hyperlink r:id="rId79" w:history="1">
        <w:r w:rsidRPr="007935CC">
          <w:rPr>
            <w:rFonts w:ascii="Times New Roman" w:hAnsi="Times New Roman" w:cs="Times New Roman"/>
            <w:sz w:val="30"/>
            <w:szCs w:val="30"/>
          </w:rPr>
          <w:t>пунктом 13 статьи 16</w:t>
        </w:r>
      </w:hyperlink>
      <w:r w:rsidRPr="007935CC">
        <w:rPr>
          <w:rFonts w:ascii="Times New Roman" w:hAnsi="Times New Roman" w:cs="Times New Roman"/>
          <w:sz w:val="30"/>
          <w:szCs w:val="30"/>
        </w:rPr>
        <w:t xml:space="preserve"> Федерального закона                  от 06.10.2003 № 131-ФЗ «Об общих принципах организации местного самоуправления в Российской Федерации» к вопросам местного знач</w:t>
      </w:r>
      <w:r w:rsidRPr="007935CC">
        <w:rPr>
          <w:rFonts w:ascii="Times New Roman" w:hAnsi="Times New Roman" w:cs="Times New Roman"/>
          <w:sz w:val="30"/>
          <w:szCs w:val="30"/>
        </w:rPr>
        <w:t>е</w:t>
      </w:r>
      <w:r w:rsidRPr="007935CC">
        <w:rPr>
          <w:rFonts w:ascii="Times New Roman" w:hAnsi="Times New Roman" w:cs="Times New Roman"/>
          <w:sz w:val="30"/>
          <w:szCs w:val="30"/>
        </w:rPr>
        <w:t>ния городского округа относится организация предоставления общед</w:t>
      </w:r>
      <w:r w:rsidRPr="007935CC">
        <w:rPr>
          <w:rFonts w:ascii="Times New Roman" w:hAnsi="Times New Roman" w:cs="Times New Roman"/>
          <w:sz w:val="30"/>
          <w:szCs w:val="30"/>
        </w:rPr>
        <w:t>о</w:t>
      </w:r>
      <w:r w:rsidRPr="007935CC">
        <w:rPr>
          <w:rFonts w:ascii="Times New Roman" w:hAnsi="Times New Roman" w:cs="Times New Roman"/>
          <w:sz w:val="30"/>
          <w:szCs w:val="30"/>
        </w:rPr>
        <w:t>ступного бесплатного общего образования для всех категорий детей. Повышение качества организации предоставления общедоступного                  и бесплатн</w:t>
      </w:r>
      <w:r w:rsidRPr="007935CC">
        <w:rPr>
          <w:rFonts w:ascii="Times New Roman" w:hAnsi="Times New Roman" w:cs="Times New Roman"/>
          <w:sz w:val="30"/>
          <w:szCs w:val="30"/>
        </w:rPr>
        <w:t>о</w:t>
      </w:r>
      <w:r w:rsidRPr="007935CC">
        <w:rPr>
          <w:rFonts w:ascii="Times New Roman" w:hAnsi="Times New Roman" w:cs="Times New Roman"/>
          <w:sz w:val="30"/>
          <w:szCs w:val="30"/>
        </w:rPr>
        <w:t>го общего образования по основным общеобразовательным программам является одним из основных направлений и приор</w:t>
      </w:r>
      <w:r w:rsidRPr="007935CC">
        <w:rPr>
          <w:rFonts w:ascii="Times New Roman" w:hAnsi="Times New Roman" w:cs="Times New Roman"/>
          <w:sz w:val="30"/>
          <w:szCs w:val="30"/>
        </w:rPr>
        <w:t>и</w:t>
      </w:r>
      <w:r w:rsidRPr="007935CC">
        <w:rPr>
          <w:rFonts w:ascii="Times New Roman" w:hAnsi="Times New Roman" w:cs="Times New Roman"/>
          <w:sz w:val="30"/>
          <w:szCs w:val="30"/>
        </w:rPr>
        <w:t>тетов программы социально-экономического развития города Красноярска         до 2020 года.</w:t>
      </w:r>
    </w:p>
    <w:p w:rsidR="007935CC" w:rsidRPr="007935CC" w:rsidRDefault="007935CC" w:rsidP="007935CC">
      <w:pPr>
        <w:adjustRightInd/>
        <w:spacing w:line="235" w:lineRule="auto"/>
        <w:ind w:firstLine="709"/>
        <w:rPr>
          <w:rFonts w:ascii="Times New Roman" w:hAnsi="Times New Roman" w:cs="Times New Roman"/>
          <w:sz w:val="30"/>
          <w:szCs w:val="30"/>
        </w:rPr>
      </w:pPr>
      <w:r w:rsidRPr="007935CC">
        <w:rPr>
          <w:rFonts w:ascii="Times New Roman" w:hAnsi="Times New Roman" w:cs="Times New Roman"/>
          <w:sz w:val="30"/>
          <w:szCs w:val="30"/>
        </w:rPr>
        <w:t xml:space="preserve">Согласно </w:t>
      </w:r>
      <w:hyperlink r:id="rId80" w:history="1">
        <w:r w:rsidRPr="007935CC">
          <w:rPr>
            <w:rFonts w:ascii="Times New Roman" w:hAnsi="Times New Roman" w:cs="Times New Roman"/>
            <w:sz w:val="30"/>
            <w:szCs w:val="30"/>
          </w:rPr>
          <w:t>пункту 27 статьи 2</w:t>
        </w:r>
      </w:hyperlink>
      <w:r w:rsidRPr="007935CC">
        <w:rPr>
          <w:rFonts w:ascii="Times New Roman" w:hAnsi="Times New Roman" w:cs="Times New Roman"/>
          <w:sz w:val="30"/>
          <w:szCs w:val="30"/>
        </w:rPr>
        <w:t xml:space="preserve"> Федерального закона от 29.12.2012            № 273-ФЗ «Об образовании в Российской Федерации» инклюзивное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разование – обеспечение равного доступа к образованию для всех об</w:t>
      </w:r>
      <w:r w:rsidRPr="007935CC">
        <w:rPr>
          <w:rFonts w:ascii="Times New Roman" w:hAnsi="Times New Roman" w:cs="Times New Roman"/>
          <w:sz w:val="30"/>
          <w:szCs w:val="30"/>
        </w:rPr>
        <w:t>у</w:t>
      </w:r>
      <w:r w:rsidRPr="007935CC">
        <w:rPr>
          <w:rFonts w:ascii="Times New Roman" w:hAnsi="Times New Roman" w:cs="Times New Roman"/>
          <w:sz w:val="30"/>
          <w:szCs w:val="30"/>
        </w:rPr>
        <w:t>чающихся с учетом разнообразия особых образовательных потребн</w:t>
      </w:r>
      <w:r w:rsidRPr="007935CC">
        <w:rPr>
          <w:rFonts w:ascii="Times New Roman" w:hAnsi="Times New Roman" w:cs="Times New Roman"/>
          <w:sz w:val="30"/>
          <w:szCs w:val="30"/>
        </w:rPr>
        <w:t>о</w:t>
      </w:r>
      <w:r w:rsidRPr="007935CC">
        <w:rPr>
          <w:rFonts w:ascii="Times New Roman" w:hAnsi="Times New Roman" w:cs="Times New Roman"/>
          <w:sz w:val="30"/>
          <w:szCs w:val="30"/>
        </w:rPr>
        <w:t>стей и индивидуальных возможностей.</w:t>
      </w:r>
    </w:p>
    <w:p w:rsidR="007935CC" w:rsidRPr="007935CC" w:rsidRDefault="007935CC" w:rsidP="007935CC">
      <w:pPr>
        <w:adjustRightInd/>
        <w:spacing w:line="235" w:lineRule="auto"/>
        <w:ind w:firstLine="709"/>
        <w:rPr>
          <w:rFonts w:ascii="Times New Roman" w:hAnsi="Times New Roman" w:cs="Times New Roman"/>
          <w:sz w:val="30"/>
          <w:szCs w:val="30"/>
        </w:rPr>
      </w:pPr>
      <w:r w:rsidRPr="007935CC">
        <w:rPr>
          <w:rFonts w:ascii="Times New Roman" w:hAnsi="Times New Roman" w:cs="Times New Roman"/>
          <w:sz w:val="30"/>
          <w:szCs w:val="30"/>
        </w:rPr>
        <w:t>Министерством образования  Красноярского края принята Ко</w:t>
      </w:r>
      <w:r w:rsidRPr="007935CC">
        <w:rPr>
          <w:rFonts w:ascii="Times New Roman" w:hAnsi="Times New Roman" w:cs="Times New Roman"/>
          <w:sz w:val="30"/>
          <w:szCs w:val="30"/>
        </w:rPr>
        <w:t>н</w:t>
      </w:r>
      <w:r w:rsidRPr="007935CC">
        <w:rPr>
          <w:rFonts w:ascii="Times New Roman" w:hAnsi="Times New Roman" w:cs="Times New Roman"/>
          <w:sz w:val="30"/>
          <w:szCs w:val="30"/>
        </w:rPr>
        <w:t>цепция инклюзивного образования, целью которой является создание условий для развития инклюзивного образования, обеспечение роста качества и д</w:t>
      </w:r>
      <w:r w:rsidRPr="007935CC">
        <w:rPr>
          <w:rFonts w:ascii="Times New Roman" w:hAnsi="Times New Roman" w:cs="Times New Roman"/>
          <w:sz w:val="30"/>
          <w:szCs w:val="30"/>
        </w:rPr>
        <w:t>о</w:t>
      </w:r>
      <w:r w:rsidRPr="007935CC">
        <w:rPr>
          <w:rFonts w:ascii="Times New Roman" w:hAnsi="Times New Roman" w:cs="Times New Roman"/>
          <w:sz w:val="30"/>
          <w:szCs w:val="30"/>
        </w:rPr>
        <w:t>ступности образовательных услуг детям с ОВЗ средствами реализации комплексных мероприятий, направле</w:t>
      </w:r>
      <w:r w:rsidRPr="007935CC">
        <w:rPr>
          <w:rFonts w:ascii="Times New Roman" w:hAnsi="Times New Roman" w:cs="Times New Roman"/>
          <w:sz w:val="30"/>
          <w:szCs w:val="30"/>
        </w:rPr>
        <w:t>н</w:t>
      </w:r>
      <w:r w:rsidRPr="007935CC">
        <w:rPr>
          <w:rFonts w:ascii="Times New Roman" w:hAnsi="Times New Roman" w:cs="Times New Roman"/>
          <w:sz w:val="30"/>
          <w:szCs w:val="30"/>
        </w:rPr>
        <w:t>ных на расширение сети образовательных учреждений, реализующих инклюзивное образ</w:t>
      </w:r>
      <w:r w:rsidRPr="007935CC">
        <w:rPr>
          <w:rFonts w:ascii="Times New Roman" w:hAnsi="Times New Roman" w:cs="Times New Roman"/>
          <w:sz w:val="30"/>
          <w:szCs w:val="30"/>
        </w:rPr>
        <w:t>о</w:t>
      </w:r>
      <w:r w:rsidRPr="007935CC">
        <w:rPr>
          <w:rFonts w:ascii="Times New Roman" w:hAnsi="Times New Roman" w:cs="Times New Roman"/>
          <w:sz w:val="30"/>
          <w:szCs w:val="30"/>
        </w:rPr>
        <w:t>вание, поддержки имеющихся практик инклюзивного образования и развития инклюзивной культуры населения края.</w:t>
      </w:r>
    </w:p>
    <w:p w:rsidR="007935CC" w:rsidRPr="007935CC" w:rsidRDefault="007935CC" w:rsidP="007935CC">
      <w:pPr>
        <w:adjustRightInd/>
        <w:spacing w:line="235" w:lineRule="auto"/>
        <w:ind w:firstLine="709"/>
        <w:rPr>
          <w:rFonts w:ascii="Times New Roman" w:hAnsi="Times New Roman" w:cs="Times New Roman"/>
          <w:sz w:val="30"/>
          <w:szCs w:val="30"/>
        </w:rPr>
      </w:pPr>
      <w:r w:rsidRPr="007935CC">
        <w:rPr>
          <w:rFonts w:ascii="Times New Roman" w:hAnsi="Times New Roman" w:cs="Times New Roman"/>
          <w:sz w:val="30"/>
          <w:szCs w:val="30"/>
        </w:rPr>
        <w:t>В городе отмечается рост числа лиц с ОВЗ, только по сравнению с прошлым годом количество детей с ограниченными возможностями здоровья увеличилось на 21,2 %, детей-инвалидов – на 20%, а за п</w:t>
      </w:r>
      <w:r w:rsidRPr="007935CC">
        <w:rPr>
          <w:rFonts w:ascii="Times New Roman" w:hAnsi="Times New Roman" w:cs="Times New Roman"/>
          <w:sz w:val="30"/>
          <w:szCs w:val="30"/>
        </w:rPr>
        <w:t>о</w:t>
      </w:r>
      <w:r w:rsidRPr="007935CC">
        <w:rPr>
          <w:rFonts w:ascii="Times New Roman" w:hAnsi="Times New Roman" w:cs="Times New Roman"/>
          <w:sz w:val="30"/>
          <w:szCs w:val="30"/>
        </w:rPr>
        <w:t>следние 3 года увеличение детей с ОВЗ в школах составило 61 %, детей-инвалидов – 25 %.</w:t>
      </w:r>
    </w:p>
    <w:p w:rsidR="007935CC" w:rsidRPr="007935CC" w:rsidRDefault="007935CC" w:rsidP="007935CC">
      <w:pPr>
        <w:adjustRightInd/>
        <w:spacing w:line="235" w:lineRule="auto"/>
        <w:ind w:firstLine="709"/>
        <w:rPr>
          <w:rFonts w:ascii="Times New Roman" w:hAnsi="Times New Roman" w:cs="Times New Roman"/>
          <w:sz w:val="30"/>
          <w:szCs w:val="30"/>
        </w:rPr>
      </w:pPr>
      <w:r w:rsidRPr="007935CC">
        <w:rPr>
          <w:rFonts w:ascii="Times New Roman" w:hAnsi="Times New Roman" w:cs="Times New Roman"/>
          <w:sz w:val="30"/>
          <w:szCs w:val="30"/>
        </w:rPr>
        <w:t>За счет естественного и миграционного прироста населения еж</w:t>
      </w:r>
      <w:r w:rsidRPr="007935CC">
        <w:rPr>
          <w:rFonts w:ascii="Times New Roman" w:hAnsi="Times New Roman" w:cs="Times New Roman"/>
          <w:sz w:val="30"/>
          <w:szCs w:val="30"/>
        </w:rPr>
        <w:t>е</w:t>
      </w:r>
      <w:r w:rsidRPr="007935CC">
        <w:rPr>
          <w:rFonts w:ascii="Times New Roman" w:hAnsi="Times New Roman" w:cs="Times New Roman"/>
          <w:sz w:val="30"/>
          <w:szCs w:val="30"/>
        </w:rPr>
        <w:t>годно происходит увеличение числа гор</w:t>
      </w:r>
      <w:r w:rsidRPr="007935CC">
        <w:rPr>
          <w:rFonts w:ascii="Times New Roman" w:hAnsi="Times New Roman" w:cs="Times New Roman"/>
          <w:sz w:val="30"/>
          <w:szCs w:val="30"/>
        </w:rPr>
        <w:t>о</w:t>
      </w:r>
      <w:r w:rsidRPr="007935CC">
        <w:rPr>
          <w:rFonts w:ascii="Times New Roman" w:hAnsi="Times New Roman" w:cs="Times New Roman"/>
          <w:sz w:val="30"/>
          <w:szCs w:val="30"/>
        </w:rPr>
        <w:t>жан, в том числе семей,               имеющих детей с ОВЗ. В 2019/20 учебном году в школах города инкл</w:t>
      </w:r>
      <w:r w:rsidRPr="007935CC">
        <w:rPr>
          <w:rFonts w:ascii="Times New Roman" w:hAnsi="Times New Roman" w:cs="Times New Roman"/>
          <w:sz w:val="30"/>
          <w:szCs w:val="30"/>
        </w:rPr>
        <w:t>ю</w:t>
      </w:r>
      <w:r w:rsidRPr="007935CC">
        <w:rPr>
          <w:rFonts w:ascii="Times New Roman" w:hAnsi="Times New Roman" w:cs="Times New Roman"/>
          <w:sz w:val="30"/>
          <w:szCs w:val="30"/>
        </w:rPr>
        <w:t>зивно обучается  3751 ребенок  с ОВЗ. Кроме этого на базе 18 общео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разовательных учреждениях функционирует 80 классов, реализующих адаптированные программы для детей с ОВЗ, в которых обучается 922 обучающегося  с ОВЗ. В том числе в школах обучается 462 ребенка-инвалида.</w:t>
      </w:r>
    </w:p>
    <w:p w:rsidR="007935CC" w:rsidRPr="007935CC" w:rsidRDefault="007935CC" w:rsidP="007935CC">
      <w:pPr>
        <w:adjustRightInd/>
        <w:spacing w:line="235" w:lineRule="auto"/>
        <w:ind w:firstLine="709"/>
        <w:rPr>
          <w:rFonts w:ascii="Times New Roman" w:hAnsi="Times New Roman" w:cs="Times New Roman"/>
          <w:sz w:val="30"/>
          <w:szCs w:val="30"/>
        </w:rPr>
      </w:pPr>
      <w:r w:rsidRPr="007935CC">
        <w:rPr>
          <w:rFonts w:ascii="Times New Roman" w:hAnsi="Times New Roman" w:cs="Times New Roman"/>
          <w:sz w:val="30"/>
          <w:szCs w:val="30"/>
        </w:rPr>
        <w:t>На качество общего образования, выполнение Федерального гос</w:t>
      </w:r>
      <w:r w:rsidRPr="007935CC">
        <w:rPr>
          <w:rFonts w:ascii="Times New Roman" w:hAnsi="Times New Roman" w:cs="Times New Roman"/>
          <w:sz w:val="30"/>
          <w:szCs w:val="30"/>
        </w:rPr>
        <w:t>у</w:t>
      </w:r>
      <w:r w:rsidRPr="007935CC">
        <w:rPr>
          <w:rFonts w:ascii="Times New Roman" w:hAnsi="Times New Roman" w:cs="Times New Roman"/>
          <w:sz w:val="30"/>
          <w:szCs w:val="30"/>
        </w:rPr>
        <w:t>дарственного образовательного стандарта начального общего 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ния обучающихся с ОВЗ и Федерального государственного 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тельного стандарта образования обучающихся с умственной отстал</w:t>
      </w:r>
      <w:r w:rsidRPr="007935CC">
        <w:rPr>
          <w:rFonts w:ascii="Times New Roman" w:hAnsi="Times New Roman" w:cs="Times New Roman"/>
          <w:sz w:val="30"/>
          <w:szCs w:val="30"/>
        </w:rPr>
        <w:t>о</w:t>
      </w:r>
      <w:r w:rsidRPr="007935CC">
        <w:rPr>
          <w:rFonts w:ascii="Times New Roman" w:hAnsi="Times New Roman" w:cs="Times New Roman"/>
          <w:sz w:val="30"/>
          <w:szCs w:val="30"/>
        </w:rPr>
        <w:t>стью существенное влияние оказывают условия, необходимые для ре</w:t>
      </w:r>
      <w:r w:rsidRPr="007935CC">
        <w:rPr>
          <w:rFonts w:ascii="Times New Roman" w:hAnsi="Times New Roman" w:cs="Times New Roman"/>
          <w:sz w:val="30"/>
          <w:szCs w:val="30"/>
        </w:rPr>
        <w:t>а</w:t>
      </w:r>
      <w:r w:rsidRPr="007935CC">
        <w:rPr>
          <w:rFonts w:ascii="Times New Roman" w:hAnsi="Times New Roman" w:cs="Times New Roman"/>
          <w:sz w:val="30"/>
          <w:szCs w:val="30"/>
        </w:rPr>
        <w:t>лизации образовательных программ для данной категории обучающи</w:t>
      </w:r>
      <w:r w:rsidRPr="007935CC">
        <w:rPr>
          <w:rFonts w:ascii="Times New Roman" w:hAnsi="Times New Roman" w:cs="Times New Roman"/>
          <w:sz w:val="30"/>
          <w:szCs w:val="30"/>
        </w:rPr>
        <w:t>х</w:t>
      </w:r>
      <w:r w:rsidRPr="007935CC">
        <w:rPr>
          <w:rFonts w:ascii="Times New Roman" w:hAnsi="Times New Roman" w:cs="Times New Roman"/>
          <w:sz w:val="30"/>
          <w:szCs w:val="30"/>
        </w:rPr>
        <w:t>ся. В муниципальной системе образования г. Красноярска остро обозн</w:t>
      </w:r>
      <w:r w:rsidRPr="007935CC">
        <w:rPr>
          <w:rFonts w:ascii="Times New Roman" w:hAnsi="Times New Roman" w:cs="Times New Roman"/>
          <w:sz w:val="30"/>
          <w:szCs w:val="30"/>
        </w:rPr>
        <w:t>а</w:t>
      </w:r>
      <w:r w:rsidRPr="007935CC">
        <w:rPr>
          <w:rFonts w:ascii="Times New Roman" w:hAnsi="Times New Roman" w:cs="Times New Roman"/>
          <w:sz w:val="30"/>
          <w:szCs w:val="30"/>
        </w:rPr>
        <w:t>чилась проблема отсутствия соответствующих условий: слабое оснащ</w:t>
      </w:r>
      <w:r w:rsidRPr="007935CC">
        <w:rPr>
          <w:rFonts w:ascii="Times New Roman" w:hAnsi="Times New Roman" w:cs="Times New Roman"/>
          <w:sz w:val="30"/>
          <w:szCs w:val="30"/>
        </w:rPr>
        <w:t>е</w:t>
      </w:r>
      <w:r w:rsidRPr="007935CC">
        <w:rPr>
          <w:rFonts w:ascii="Times New Roman" w:hAnsi="Times New Roman" w:cs="Times New Roman"/>
          <w:sz w:val="30"/>
          <w:szCs w:val="30"/>
        </w:rPr>
        <w:t>ние специальными техническими и дидактическими средствами обуч</w:t>
      </w:r>
      <w:r w:rsidRPr="007935CC">
        <w:rPr>
          <w:rFonts w:ascii="Times New Roman" w:hAnsi="Times New Roman" w:cs="Times New Roman"/>
          <w:sz w:val="30"/>
          <w:szCs w:val="30"/>
        </w:rPr>
        <w:t>е</w:t>
      </w:r>
      <w:r w:rsidRPr="007935CC">
        <w:rPr>
          <w:rFonts w:ascii="Times New Roman" w:hAnsi="Times New Roman" w:cs="Times New Roman"/>
          <w:sz w:val="30"/>
          <w:szCs w:val="30"/>
        </w:rPr>
        <w:t>ния, затрудненность архитектурной доступности, недостаточная пр</w:t>
      </w:r>
      <w:r w:rsidRPr="007935CC">
        <w:rPr>
          <w:rFonts w:ascii="Times New Roman" w:hAnsi="Times New Roman" w:cs="Times New Roman"/>
          <w:sz w:val="30"/>
          <w:szCs w:val="30"/>
        </w:rPr>
        <w:t>о</w:t>
      </w:r>
      <w:r w:rsidRPr="007935CC">
        <w:rPr>
          <w:rFonts w:ascii="Times New Roman" w:hAnsi="Times New Roman" w:cs="Times New Roman"/>
          <w:sz w:val="30"/>
          <w:szCs w:val="30"/>
        </w:rPr>
        <w:t>фессиональная подготовка воспитателей, педагогов и специалистов с</w:t>
      </w:r>
      <w:r w:rsidRPr="007935CC">
        <w:rPr>
          <w:rFonts w:ascii="Times New Roman" w:hAnsi="Times New Roman" w:cs="Times New Roman"/>
          <w:sz w:val="30"/>
          <w:szCs w:val="30"/>
        </w:rPr>
        <w:t>о</w:t>
      </w:r>
      <w:r w:rsidRPr="007935CC">
        <w:rPr>
          <w:rFonts w:ascii="Times New Roman" w:hAnsi="Times New Roman" w:cs="Times New Roman"/>
          <w:sz w:val="30"/>
          <w:szCs w:val="30"/>
        </w:rPr>
        <w:t>пр</w:t>
      </w:r>
      <w:r w:rsidRPr="007935CC">
        <w:rPr>
          <w:rFonts w:ascii="Times New Roman" w:hAnsi="Times New Roman" w:cs="Times New Roman"/>
          <w:sz w:val="30"/>
          <w:szCs w:val="30"/>
        </w:rPr>
        <w:t>о</w:t>
      </w:r>
      <w:r w:rsidRPr="007935CC">
        <w:rPr>
          <w:rFonts w:ascii="Times New Roman" w:hAnsi="Times New Roman" w:cs="Times New Roman"/>
          <w:sz w:val="30"/>
          <w:szCs w:val="30"/>
        </w:rPr>
        <w:t>вождения, способных реализовать инклюзивный подход.</w:t>
      </w:r>
    </w:p>
    <w:p w:rsidR="007935CC" w:rsidRPr="007935CC" w:rsidRDefault="007935CC" w:rsidP="007935CC">
      <w:pPr>
        <w:adjustRightInd/>
        <w:spacing w:line="235" w:lineRule="auto"/>
        <w:ind w:firstLine="709"/>
        <w:rPr>
          <w:rFonts w:ascii="Times New Roman" w:hAnsi="Times New Roman" w:cs="Times New Roman"/>
          <w:sz w:val="30"/>
          <w:szCs w:val="30"/>
        </w:rPr>
      </w:pPr>
      <w:r w:rsidRPr="007935CC">
        <w:rPr>
          <w:rFonts w:ascii="Times New Roman" w:hAnsi="Times New Roman" w:cs="Times New Roman"/>
          <w:sz w:val="30"/>
          <w:szCs w:val="30"/>
        </w:rPr>
        <w:t>Опыт обучения детей с ОВЗ в течение нескольких лет сформир</w:t>
      </w:r>
      <w:r w:rsidRPr="007935CC">
        <w:rPr>
          <w:rFonts w:ascii="Times New Roman" w:hAnsi="Times New Roman" w:cs="Times New Roman"/>
          <w:sz w:val="30"/>
          <w:szCs w:val="30"/>
        </w:rPr>
        <w:t>о</w:t>
      </w:r>
      <w:r w:rsidRPr="007935CC">
        <w:rPr>
          <w:rFonts w:ascii="Times New Roman" w:hAnsi="Times New Roman" w:cs="Times New Roman"/>
          <w:sz w:val="30"/>
          <w:szCs w:val="30"/>
        </w:rPr>
        <w:t>ван в таких учреждениях как ДОУ № 16 общеразвивающего вида, ДОУ № 84 комбинированного вида (синдром Дауна); школа-интернат № 1, СШ № 22, 147 (нарушение опорно-двигательного аппарата), СШ № 17 (нарушение слуха), СШ №№ 63, 95 (нарушение р</w:t>
      </w:r>
      <w:r w:rsidRPr="007935CC">
        <w:rPr>
          <w:rFonts w:ascii="Times New Roman" w:hAnsi="Times New Roman" w:cs="Times New Roman"/>
          <w:sz w:val="30"/>
          <w:szCs w:val="30"/>
        </w:rPr>
        <w:t>е</w:t>
      </w:r>
      <w:r w:rsidRPr="007935CC">
        <w:rPr>
          <w:rFonts w:ascii="Times New Roman" w:hAnsi="Times New Roman" w:cs="Times New Roman"/>
          <w:sz w:val="30"/>
          <w:szCs w:val="30"/>
        </w:rPr>
        <w:t>чи), СШ № 98, 95, 65,  (задержка психического развития), СШ №№ 39, 133 (нарушение инте</w:t>
      </w:r>
      <w:r w:rsidRPr="007935CC">
        <w:rPr>
          <w:rFonts w:ascii="Times New Roman" w:hAnsi="Times New Roman" w:cs="Times New Roman"/>
          <w:sz w:val="30"/>
          <w:szCs w:val="30"/>
        </w:rPr>
        <w:t>л</w:t>
      </w:r>
      <w:r w:rsidRPr="007935CC">
        <w:rPr>
          <w:rFonts w:ascii="Times New Roman" w:hAnsi="Times New Roman" w:cs="Times New Roman"/>
          <w:sz w:val="30"/>
          <w:szCs w:val="30"/>
        </w:rPr>
        <w:t>лекта), СШ №№ 55, 121, 129, 147,  (аутизм) и др.</w:t>
      </w:r>
    </w:p>
    <w:p w:rsidR="007935CC" w:rsidRPr="007935CC" w:rsidRDefault="007935CC" w:rsidP="007935CC">
      <w:pPr>
        <w:adjustRightInd/>
        <w:spacing w:line="235" w:lineRule="auto"/>
        <w:ind w:firstLine="709"/>
        <w:rPr>
          <w:rFonts w:ascii="Times New Roman" w:hAnsi="Times New Roman" w:cs="Times New Roman"/>
          <w:sz w:val="30"/>
          <w:szCs w:val="30"/>
        </w:rPr>
      </w:pPr>
      <w:r w:rsidRPr="007935CC">
        <w:rPr>
          <w:rFonts w:ascii="Times New Roman" w:hAnsi="Times New Roman" w:cs="Times New Roman"/>
          <w:sz w:val="30"/>
          <w:szCs w:val="30"/>
        </w:rPr>
        <w:t>При активном участии общественных организаций (НО ДБФ «Ж</w:t>
      </w:r>
      <w:r w:rsidRPr="007935CC">
        <w:rPr>
          <w:rFonts w:ascii="Times New Roman" w:hAnsi="Times New Roman" w:cs="Times New Roman"/>
          <w:sz w:val="30"/>
          <w:szCs w:val="30"/>
        </w:rPr>
        <w:t>и</w:t>
      </w:r>
      <w:r w:rsidRPr="007935CC">
        <w:rPr>
          <w:rFonts w:ascii="Times New Roman" w:hAnsi="Times New Roman" w:cs="Times New Roman"/>
          <w:sz w:val="30"/>
          <w:szCs w:val="30"/>
        </w:rPr>
        <w:t>вое дыхание»; «Право на счастье», Красноярская специальная библи</w:t>
      </w:r>
      <w:r w:rsidRPr="007935CC">
        <w:rPr>
          <w:rFonts w:ascii="Times New Roman" w:hAnsi="Times New Roman" w:cs="Times New Roman"/>
          <w:sz w:val="30"/>
          <w:szCs w:val="30"/>
        </w:rPr>
        <w:t>о</w:t>
      </w:r>
      <w:r w:rsidRPr="007935CC">
        <w:rPr>
          <w:rFonts w:ascii="Times New Roman" w:hAnsi="Times New Roman" w:cs="Times New Roman"/>
          <w:sz w:val="30"/>
          <w:szCs w:val="30"/>
        </w:rPr>
        <w:t>тека, инициативная группа «Я – рядом» и др.) пр</w:t>
      </w:r>
      <w:r w:rsidRPr="007935CC">
        <w:rPr>
          <w:rFonts w:ascii="Times New Roman" w:hAnsi="Times New Roman" w:cs="Times New Roman"/>
          <w:sz w:val="30"/>
          <w:szCs w:val="30"/>
        </w:rPr>
        <w:t>о</w:t>
      </w:r>
      <w:r w:rsidRPr="007935CC">
        <w:rPr>
          <w:rFonts w:ascii="Times New Roman" w:hAnsi="Times New Roman" w:cs="Times New Roman"/>
          <w:sz w:val="30"/>
          <w:szCs w:val="30"/>
        </w:rPr>
        <w:t>водится следующая работа:</w:t>
      </w:r>
    </w:p>
    <w:p w:rsidR="007935CC" w:rsidRPr="007935CC" w:rsidRDefault="007935CC" w:rsidP="007935CC">
      <w:pPr>
        <w:adjustRightInd/>
        <w:spacing w:line="235" w:lineRule="auto"/>
        <w:ind w:firstLine="709"/>
        <w:rPr>
          <w:rFonts w:ascii="Times New Roman" w:hAnsi="Times New Roman" w:cs="Times New Roman"/>
          <w:sz w:val="30"/>
          <w:szCs w:val="30"/>
        </w:rPr>
      </w:pPr>
      <w:r w:rsidRPr="007935CC">
        <w:rPr>
          <w:rFonts w:ascii="Times New Roman" w:hAnsi="Times New Roman" w:cs="Times New Roman"/>
          <w:sz w:val="30"/>
          <w:szCs w:val="30"/>
        </w:rPr>
        <w:t xml:space="preserve">на базе СШ № 8, 32, 55, 65, 70, 76, 84, 93, 97, 121, 129, 147, </w:t>
      </w:r>
      <w:r w:rsidRPr="007935CC">
        <w:rPr>
          <w:rFonts w:ascii="Times New Roman" w:hAnsi="Times New Roman" w:cs="Times New Roman"/>
          <w:sz w:val="30"/>
          <w:szCs w:val="30"/>
        </w:rPr>
        <w:br/>
        <w:t>лицей № 1 оборудованы специальные ресурсные классы для детей-аутистов; в 2019/20 учебном году были о</w:t>
      </w:r>
      <w:r w:rsidRPr="007935CC">
        <w:rPr>
          <w:rFonts w:ascii="Times New Roman" w:hAnsi="Times New Roman" w:cs="Times New Roman"/>
          <w:sz w:val="30"/>
          <w:szCs w:val="30"/>
        </w:rPr>
        <w:t>т</w:t>
      </w:r>
      <w:r w:rsidRPr="007935CC">
        <w:rPr>
          <w:rFonts w:ascii="Times New Roman" w:hAnsi="Times New Roman" w:cs="Times New Roman"/>
          <w:sz w:val="30"/>
          <w:szCs w:val="30"/>
        </w:rPr>
        <w:t xml:space="preserve">крыты подобные классы еще в пяти общеобразовательных учреждениях: СШ № 13, 139, 62, 51, </w:t>
      </w:r>
      <w:r w:rsidRPr="007935CC">
        <w:rPr>
          <w:rFonts w:ascii="Times New Roman" w:hAnsi="Times New Roman" w:cs="Times New Roman"/>
          <w:sz w:val="30"/>
          <w:szCs w:val="30"/>
        </w:rPr>
        <w:br/>
        <w:t>ОК «Покровский»;</w:t>
      </w:r>
    </w:p>
    <w:p w:rsidR="007935CC" w:rsidRPr="007935CC" w:rsidRDefault="007935CC" w:rsidP="007935CC">
      <w:pPr>
        <w:adjustRightInd/>
        <w:spacing w:line="235" w:lineRule="auto"/>
        <w:ind w:firstLine="709"/>
        <w:rPr>
          <w:rFonts w:ascii="Times New Roman" w:hAnsi="Times New Roman" w:cs="Times New Roman"/>
          <w:sz w:val="30"/>
          <w:szCs w:val="30"/>
        </w:rPr>
      </w:pPr>
      <w:r w:rsidRPr="007935CC">
        <w:rPr>
          <w:rFonts w:ascii="Times New Roman" w:hAnsi="Times New Roman" w:cs="Times New Roman"/>
          <w:sz w:val="30"/>
          <w:szCs w:val="30"/>
        </w:rPr>
        <w:t>на базе СШ № 22, 147 оборудованы классы для детей с нарушен</w:t>
      </w:r>
      <w:r w:rsidRPr="007935CC">
        <w:rPr>
          <w:rFonts w:ascii="Times New Roman" w:hAnsi="Times New Roman" w:cs="Times New Roman"/>
          <w:sz w:val="30"/>
          <w:szCs w:val="30"/>
        </w:rPr>
        <w:t>и</w:t>
      </w:r>
      <w:r w:rsidRPr="007935CC">
        <w:rPr>
          <w:rFonts w:ascii="Times New Roman" w:hAnsi="Times New Roman" w:cs="Times New Roman"/>
          <w:sz w:val="30"/>
          <w:szCs w:val="30"/>
        </w:rPr>
        <w:t>ем опорно-двигательного аппарата (кол</w:t>
      </w:r>
      <w:r w:rsidRPr="007935CC">
        <w:rPr>
          <w:rFonts w:ascii="Times New Roman" w:hAnsi="Times New Roman" w:cs="Times New Roman"/>
          <w:sz w:val="30"/>
          <w:szCs w:val="30"/>
        </w:rPr>
        <w:t>я</w:t>
      </w:r>
      <w:r w:rsidRPr="007935CC">
        <w:rPr>
          <w:rFonts w:ascii="Times New Roman" w:hAnsi="Times New Roman" w:cs="Times New Roman"/>
          <w:sz w:val="30"/>
          <w:szCs w:val="30"/>
        </w:rPr>
        <w:t>сочников);</w:t>
      </w:r>
    </w:p>
    <w:p w:rsidR="007935CC" w:rsidRPr="007935CC" w:rsidRDefault="007935CC" w:rsidP="007935CC">
      <w:pPr>
        <w:adjustRightInd/>
        <w:spacing w:line="235" w:lineRule="auto"/>
        <w:ind w:firstLine="709"/>
        <w:rPr>
          <w:rFonts w:ascii="Times New Roman" w:hAnsi="Times New Roman" w:cs="Times New Roman"/>
          <w:sz w:val="30"/>
          <w:szCs w:val="30"/>
        </w:rPr>
      </w:pPr>
      <w:r w:rsidRPr="007935CC">
        <w:rPr>
          <w:rFonts w:ascii="Times New Roman" w:hAnsi="Times New Roman" w:cs="Times New Roman"/>
          <w:sz w:val="30"/>
          <w:szCs w:val="30"/>
        </w:rPr>
        <w:t>на базе ДОУ № 16 получают дошкольное образование дети                   с нарушением интеллекта, наруш</w:t>
      </w:r>
      <w:r w:rsidRPr="007935CC">
        <w:rPr>
          <w:rFonts w:ascii="Times New Roman" w:hAnsi="Times New Roman" w:cs="Times New Roman"/>
          <w:sz w:val="30"/>
          <w:szCs w:val="30"/>
        </w:rPr>
        <w:t>е</w:t>
      </w:r>
      <w:r w:rsidRPr="007935CC">
        <w:rPr>
          <w:rFonts w:ascii="Times New Roman" w:hAnsi="Times New Roman" w:cs="Times New Roman"/>
          <w:sz w:val="30"/>
          <w:szCs w:val="30"/>
        </w:rPr>
        <w:t>нием опорно-двигательного аппарата.</w:t>
      </w:r>
    </w:p>
    <w:p w:rsidR="007935CC" w:rsidRPr="007935CC" w:rsidRDefault="007935CC" w:rsidP="007935CC">
      <w:pPr>
        <w:adjustRightInd/>
        <w:spacing w:line="235" w:lineRule="auto"/>
        <w:ind w:firstLine="709"/>
        <w:rPr>
          <w:rFonts w:ascii="Times New Roman" w:hAnsi="Times New Roman" w:cs="Times New Roman"/>
          <w:sz w:val="30"/>
          <w:szCs w:val="30"/>
        </w:rPr>
      </w:pPr>
      <w:r w:rsidRPr="007935CC">
        <w:rPr>
          <w:rFonts w:ascii="Times New Roman" w:hAnsi="Times New Roman" w:cs="Times New Roman"/>
          <w:sz w:val="30"/>
          <w:szCs w:val="30"/>
        </w:rPr>
        <w:t>Учитывая изложенное, а также в целях реализации задач фед</w:t>
      </w:r>
      <w:r w:rsidRPr="007935CC">
        <w:rPr>
          <w:rFonts w:ascii="Times New Roman" w:hAnsi="Times New Roman" w:cs="Times New Roman"/>
          <w:sz w:val="30"/>
          <w:szCs w:val="30"/>
        </w:rPr>
        <w:t>е</w:t>
      </w:r>
      <w:r w:rsidRPr="007935CC">
        <w:rPr>
          <w:rFonts w:ascii="Times New Roman" w:hAnsi="Times New Roman" w:cs="Times New Roman"/>
          <w:sz w:val="30"/>
          <w:szCs w:val="30"/>
        </w:rPr>
        <w:t>ральных проектов «Поддержка семей, имеющих детей», «Успех кажд</w:t>
      </w:r>
      <w:r w:rsidRPr="007935CC">
        <w:rPr>
          <w:rFonts w:ascii="Times New Roman" w:hAnsi="Times New Roman" w:cs="Times New Roman"/>
          <w:sz w:val="30"/>
          <w:szCs w:val="30"/>
        </w:rPr>
        <w:t>о</w:t>
      </w:r>
      <w:r w:rsidRPr="007935CC">
        <w:rPr>
          <w:rFonts w:ascii="Times New Roman" w:hAnsi="Times New Roman" w:cs="Times New Roman"/>
          <w:sz w:val="30"/>
          <w:szCs w:val="30"/>
        </w:rPr>
        <w:t>го ребенка» национального проекта «Образование» обозначены след</w:t>
      </w:r>
      <w:r w:rsidRPr="007935CC">
        <w:rPr>
          <w:rFonts w:ascii="Times New Roman" w:hAnsi="Times New Roman" w:cs="Times New Roman"/>
          <w:sz w:val="30"/>
          <w:szCs w:val="30"/>
        </w:rPr>
        <w:t>у</w:t>
      </w:r>
      <w:r w:rsidRPr="007935CC">
        <w:rPr>
          <w:rFonts w:ascii="Times New Roman" w:hAnsi="Times New Roman" w:cs="Times New Roman"/>
          <w:sz w:val="30"/>
          <w:szCs w:val="30"/>
        </w:rPr>
        <w:t>ющие приоритетные направления деятельности в рамках настоящей подпрограммы:</w:t>
      </w:r>
    </w:p>
    <w:p w:rsidR="007935CC" w:rsidRPr="007935CC" w:rsidRDefault="007935CC" w:rsidP="007935CC">
      <w:pPr>
        <w:adjustRightInd/>
        <w:spacing w:line="235" w:lineRule="auto"/>
        <w:ind w:firstLine="709"/>
        <w:rPr>
          <w:rFonts w:ascii="Times New Roman" w:hAnsi="Times New Roman" w:cs="Times New Roman"/>
          <w:sz w:val="30"/>
          <w:szCs w:val="30"/>
        </w:rPr>
      </w:pPr>
      <w:r w:rsidRPr="007935CC">
        <w:rPr>
          <w:rFonts w:ascii="Times New Roman" w:hAnsi="Times New Roman" w:cs="Times New Roman"/>
          <w:sz w:val="30"/>
          <w:szCs w:val="30"/>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w:t>
      </w:r>
      <w:r w:rsidRPr="007935CC">
        <w:rPr>
          <w:rFonts w:ascii="Times New Roman" w:hAnsi="Times New Roman" w:cs="Times New Roman"/>
          <w:sz w:val="30"/>
          <w:szCs w:val="30"/>
        </w:rPr>
        <w:t>у</w:t>
      </w:r>
      <w:r w:rsidRPr="007935CC">
        <w:rPr>
          <w:rFonts w:ascii="Times New Roman" w:hAnsi="Times New Roman" w:cs="Times New Roman"/>
          <w:sz w:val="30"/>
          <w:szCs w:val="30"/>
        </w:rPr>
        <w:t>чающих дошкольное и общее  образование в семье;</w:t>
      </w:r>
    </w:p>
    <w:p w:rsidR="007935CC" w:rsidRPr="007935CC" w:rsidRDefault="007935CC" w:rsidP="007935CC">
      <w:pPr>
        <w:adjustRightInd/>
        <w:spacing w:line="235" w:lineRule="auto"/>
        <w:ind w:firstLine="709"/>
        <w:rPr>
          <w:rFonts w:ascii="Times New Roman" w:hAnsi="Times New Roman" w:cs="Times New Roman"/>
          <w:sz w:val="30"/>
          <w:szCs w:val="30"/>
        </w:rPr>
      </w:pPr>
      <w:r w:rsidRPr="007935CC">
        <w:rPr>
          <w:rFonts w:ascii="Times New Roman" w:hAnsi="Times New Roman" w:cs="Times New Roman"/>
          <w:sz w:val="30"/>
          <w:szCs w:val="30"/>
        </w:rPr>
        <w:t>создание условий для обучения детей с ограниченными возможн</w:t>
      </w:r>
      <w:r w:rsidRPr="007935CC">
        <w:rPr>
          <w:rFonts w:ascii="Times New Roman" w:hAnsi="Times New Roman" w:cs="Times New Roman"/>
          <w:sz w:val="30"/>
          <w:szCs w:val="30"/>
        </w:rPr>
        <w:t>о</w:t>
      </w:r>
      <w:r w:rsidRPr="007935CC">
        <w:rPr>
          <w:rFonts w:ascii="Times New Roman" w:hAnsi="Times New Roman" w:cs="Times New Roman"/>
          <w:sz w:val="30"/>
          <w:szCs w:val="30"/>
        </w:rPr>
        <w:t>стями здоровья по дополнительным о</w:t>
      </w:r>
      <w:r w:rsidRPr="007935CC">
        <w:rPr>
          <w:rFonts w:ascii="Times New Roman" w:hAnsi="Times New Roman" w:cs="Times New Roman"/>
          <w:sz w:val="30"/>
          <w:szCs w:val="30"/>
        </w:rPr>
        <w:t>б</w:t>
      </w:r>
      <w:r w:rsidRPr="007935CC">
        <w:rPr>
          <w:rFonts w:ascii="Times New Roman" w:hAnsi="Times New Roman" w:cs="Times New Roman"/>
          <w:sz w:val="30"/>
          <w:szCs w:val="30"/>
        </w:rPr>
        <w:t>щеобразовательным программам, в том числе с использованием дистанционных технологий;</w:t>
      </w:r>
    </w:p>
    <w:p w:rsidR="007935CC" w:rsidRPr="007935CC" w:rsidRDefault="007935CC" w:rsidP="007935CC">
      <w:pPr>
        <w:adjustRightInd/>
        <w:spacing w:line="235" w:lineRule="auto"/>
        <w:ind w:firstLine="709"/>
        <w:rPr>
          <w:rFonts w:ascii="Times New Roman" w:hAnsi="Times New Roman" w:cs="Times New Roman"/>
          <w:sz w:val="30"/>
          <w:szCs w:val="30"/>
        </w:rPr>
      </w:pPr>
      <w:r w:rsidRPr="007935CC">
        <w:rPr>
          <w:rFonts w:ascii="Times New Roman" w:hAnsi="Times New Roman" w:cs="Times New Roman"/>
          <w:sz w:val="30"/>
          <w:szCs w:val="30"/>
        </w:rPr>
        <w:t>развитие материально-технической базы образовательных учр</w:t>
      </w:r>
      <w:r w:rsidRPr="007935CC">
        <w:rPr>
          <w:rFonts w:ascii="Times New Roman" w:hAnsi="Times New Roman" w:cs="Times New Roman"/>
          <w:sz w:val="30"/>
          <w:szCs w:val="30"/>
        </w:rPr>
        <w:t>е</w:t>
      </w:r>
      <w:r w:rsidRPr="007935CC">
        <w:rPr>
          <w:rFonts w:ascii="Times New Roman" w:hAnsi="Times New Roman" w:cs="Times New Roman"/>
          <w:sz w:val="30"/>
          <w:szCs w:val="30"/>
        </w:rPr>
        <w:t>ждений с учетом новых принципов прое</w:t>
      </w:r>
      <w:r w:rsidRPr="007935CC">
        <w:rPr>
          <w:rFonts w:ascii="Times New Roman" w:hAnsi="Times New Roman" w:cs="Times New Roman"/>
          <w:sz w:val="30"/>
          <w:szCs w:val="30"/>
        </w:rPr>
        <w:t>к</w:t>
      </w:r>
      <w:r w:rsidRPr="007935CC">
        <w:rPr>
          <w:rFonts w:ascii="Times New Roman" w:hAnsi="Times New Roman" w:cs="Times New Roman"/>
          <w:sz w:val="30"/>
          <w:szCs w:val="30"/>
        </w:rPr>
        <w:t>тирования;</w:t>
      </w:r>
    </w:p>
    <w:p w:rsidR="007935CC" w:rsidRPr="007935CC" w:rsidRDefault="007935CC" w:rsidP="007935CC">
      <w:pPr>
        <w:adjustRightInd/>
        <w:spacing w:line="235" w:lineRule="auto"/>
        <w:ind w:firstLine="709"/>
        <w:rPr>
          <w:rFonts w:ascii="Times New Roman" w:hAnsi="Times New Roman" w:cs="Times New Roman"/>
          <w:sz w:val="30"/>
          <w:szCs w:val="30"/>
        </w:rPr>
      </w:pPr>
      <w:r w:rsidRPr="007935CC">
        <w:rPr>
          <w:rFonts w:ascii="Times New Roman" w:hAnsi="Times New Roman" w:cs="Times New Roman"/>
          <w:sz w:val="30"/>
          <w:szCs w:val="30"/>
        </w:rPr>
        <w:t>научно-методическое сопровождение реализации процесса инкл</w:t>
      </w:r>
      <w:r w:rsidRPr="007935CC">
        <w:rPr>
          <w:rFonts w:ascii="Times New Roman" w:hAnsi="Times New Roman" w:cs="Times New Roman"/>
          <w:sz w:val="30"/>
          <w:szCs w:val="30"/>
        </w:rPr>
        <w:t>ю</w:t>
      </w:r>
      <w:r w:rsidRPr="007935CC">
        <w:rPr>
          <w:rFonts w:ascii="Times New Roman" w:hAnsi="Times New Roman" w:cs="Times New Roman"/>
          <w:sz w:val="30"/>
          <w:szCs w:val="30"/>
        </w:rPr>
        <w:t>зивного образования, повышение квалификации педагогов, воспитат</w:t>
      </w:r>
      <w:r w:rsidRPr="007935CC">
        <w:rPr>
          <w:rFonts w:ascii="Times New Roman" w:hAnsi="Times New Roman" w:cs="Times New Roman"/>
          <w:sz w:val="30"/>
          <w:szCs w:val="30"/>
        </w:rPr>
        <w:t>е</w:t>
      </w:r>
      <w:r w:rsidRPr="007935CC">
        <w:rPr>
          <w:rFonts w:ascii="Times New Roman" w:hAnsi="Times New Roman" w:cs="Times New Roman"/>
          <w:sz w:val="30"/>
          <w:szCs w:val="30"/>
        </w:rPr>
        <w:t>лей, работающих с детьми с ОВЗ.</w:t>
      </w:r>
    </w:p>
    <w:p w:rsidR="007935CC" w:rsidRPr="007935CC" w:rsidRDefault="007935CC" w:rsidP="007935CC">
      <w:pPr>
        <w:adjustRightInd/>
        <w:ind w:firstLine="709"/>
        <w:rPr>
          <w:rFonts w:ascii="Times New Roman" w:hAnsi="Times New Roman" w:cs="Times New Roman"/>
          <w:sz w:val="30"/>
          <w:szCs w:val="30"/>
        </w:rPr>
      </w:pPr>
    </w:p>
    <w:p w:rsidR="007935CC" w:rsidRPr="007935CC" w:rsidRDefault="007935CC" w:rsidP="007935CC">
      <w:pPr>
        <w:adjustRightInd/>
        <w:ind w:firstLine="0"/>
        <w:jc w:val="center"/>
        <w:outlineLvl w:val="2"/>
        <w:rPr>
          <w:rFonts w:ascii="Times New Roman" w:hAnsi="Times New Roman" w:cs="Times New Roman"/>
          <w:sz w:val="30"/>
          <w:szCs w:val="30"/>
        </w:rPr>
      </w:pPr>
      <w:r w:rsidRPr="007935CC">
        <w:rPr>
          <w:rFonts w:ascii="Times New Roman" w:hAnsi="Times New Roman" w:cs="Times New Roman"/>
          <w:sz w:val="30"/>
          <w:szCs w:val="30"/>
        </w:rPr>
        <w:t>2. Основная цель, задачи, сроки выполнения и показатели</w:t>
      </w:r>
    </w:p>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результативности подпрограммы 6</w:t>
      </w: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Целью подпрограммы является создание условий для развития и</w:t>
      </w:r>
      <w:r w:rsidRPr="007935CC">
        <w:rPr>
          <w:rFonts w:ascii="Times New Roman" w:hAnsi="Times New Roman" w:cs="Times New Roman"/>
          <w:sz w:val="30"/>
          <w:szCs w:val="30"/>
        </w:rPr>
        <w:t>н</w:t>
      </w:r>
      <w:r w:rsidRPr="007935CC">
        <w:rPr>
          <w:rFonts w:ascii="Times New Roman" w:hAnsi="Times New Roman" w:cs="Times New Roman"/>
          <w:sz w:val="30"/>
          <w:szCs w:val="30"/>
        </w:rPr>
        <w:t>клюзивного образования, обеспечение роста качества и доступности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разовательных услуг детям с ОВЗ посредством реализации системных мероприятий, направленных на расширение сети образовательных учреждений, реализующих инклюзивное образование.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Для достижения указанных целей предусматривается решение следующих задач:</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развитие сети муниципальных образовательных учреждений, по</w:t>
      </w:r>
      <w:r w:rsidRPr="007935CC">
        <w:rPr>
          <w:rFonts w:ascii="Times New Roman" w:hAnsi="Times New Roman" w:cs="Times New Roman"/>
          <w:sz w:val="30"/>
          <w:szCs w:val="30"/>
        </w:rPr>
        <w:t>з</w:t>
      </w:r>
      <w:r w:rsidRPr="007935CC">
        <w:rPr>
          <w:rFonts w:ascii="Times New Roman" w:hAnsi="Times New Roman" w:cs="Times New Roman"/>
          <w:sz w:val="30"/>
          <w:szCs w:val="30"/>
        </w:rPr>
        <w:t>воляющих обеспечить полноценную интеграцию детей с ОВЗ, в том числе организация доступной безбарьерной среды; оснащение образ</w:t>
      </w:r>
      <w:r w:rsidRPr="007935CC">
        <w:rPr>
          <w:rFonts w:ascii="Times New Roman" w:hAnsi="Times New Roman" w:cs="Times New Roman"/>
          <w:sz w:val="30"/>
          <w:szCs w:val="30"/>
        </w:rPr>
        <w:t>о</w:t>
      </w:r>
      <w:r w:rsidRPr="007935CC">
        <w:rPr>
          <w:rFonts w:ascii="Times New Roman" w:hAnsi="Times New Roman" w:cs="Times New Roman"/>
          <w:sz w:val="30"/>
          <w:szCs w:val="30"/>
        </w:rPr>
        <w:t>вательных учреждений специальным оборудованием;</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создание условий для безопасного и комфортного пребывания                 в муниципальных образовател</w:t>
      </w:r>
      <w:r w:rsidRPr="007935CC">
        <w:rPr>
          <w:rFonts w:ascii="Times New Roman" w:hAnsi="Times New Roman" w:cs="Times New Roman"/>
          <w:sz w:val="30"/>
          <w:szCs w:val="30"/>
        </w:rPr>
        <w:t>ь</w:t>
      </w:r>
      <w:r w:rsidRPr="007935CC">
        <w:rPr>
          <w:rFonts w:ascii="Times New Roman" w:hAnsi="Times New Roman" w:cs="Times New Roman"/>
          <w:sz w:val="30"/>
          <w:szCs w:val="30"/>
        </w:rPr>
        <w:t>ных учреждениях города детей с ОВЗ;</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создание условий для сохранения и укрепления здоровья детей;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научно-методическое сопровождение реализации процесса инкл</w:t>
      </w:r>
      <w:r w:rsidRPr="007935CC">
        <w:rPr>
          <w:rFonts w:ascii="Times New Roman" w:hAnsi="Times New Roman" w:cs="Times New Roman"/>
          <w:sz w:val="30"/>
          <w:szCs w:val="30"/>
        </w:rPr>
        <w:t>ю</w:t>
      </w:r>
      <w:r w:rsidRPr="007935CC">
        <w:rPr>
          <w:rFonts w:ascii="Times New Roman" w:hAnsi="Times New Roman" w:cs="Times New Roman"/>
          <w:sz w:val="30"/>
          <w:szCs w:val="30"/>
        </w:rPr>
        <w:t>зивного образования.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Цель и основные задачи подпрограммы определены с учетом ре</w:t>
      </w:r>
      <w:r w:rsidRPr="007935CC">
        <w:rPr>
          <w:rFonts w:ascii="Times New Roman" w:hAnsi="Times New Roman" w:cs="Times New Roman"/>
          <w:sz w:val="30"/>
          <w:szCs w:val="30"/>
        </w:rPr>
        <w:t>а</w:t>
      </w:r>
      <w:r w:rsidRPr="007935CC">
        <w:rPr>
          <w:rFonts w:ascii="Times New Roman" w:hAnsi="Times New Roman" w:cs="Times New Roman"/>
          <w:sz w:val="30"/>
          <w:szCs w:val="30"/>
        </w:rPr>
        <w:t>лизации стратегических целей и задач в области образования, обозн</w:t>
      </w:r>
      <w:r w:rsidRPr="007935CC">
        <w:rPr>
          <w:rFonts w:ascii="Times New Roman" w:hAnsi="Times New Roman" w:cs="Times New Roman"/>
          <w:sz w:val="30"/>
          <w:szCs w:val="30"/>
        </w:rPr>
        <w:t>а</w:t>
      </w:r>
      <w:r w:rsidRPr="007935CC">
        <w:rPr>
          <w:rFonts w:ascii="Times New Roman" w:hAnsi="Times New Roman" w:cs="Times New Roman"/>
          <w:sz w:val="30"/>
          <w:szCs w:val="30"/>
        </w:rPr>
        <w:t>ченных в Стратегии социально-экономического развития города Кра</w:t>
      </w:r>
      <w:r w:rsidRPr="007935CC">
        <w:rPr>
          <w:rFonts w:ascii="Times New Roman" w:hAnsi="Times New Roman" w:cs="Times New Roman"/>
          <w:sz w:val="30"/>
          <w:szCs w:val="30"/>
        </w:rPr>
        <w:t>с</w:t>
      </w:r>
      <w:r w:rsidRPr="007935CC">
        <w:rPr>
          <w:rFonts w:ascii="Times New Roman" w:hAnsi="Times New Roman" w:cs="Times New Roman"/>
          <w:sz w:val="30"/>
          <w:szCs w:val="30"/>
        </w:rPr>
        <w:t>ноярска до 2030 года, утвержденной решением Красноярского горо</w:t>
      </w:r>
      <w:r w:rsidRPr="007935CC">
        <w:rPr>
          <w:rFonts w:ascii="Times New Roman" w:hAnsi="Times New Roman" w:cs="Times New Roman"/>
          <w:sz w:val="30"/>
          <w:szCs w:val="30"/>
        </w:rPr>
        <w:t>д</w:t>
      </w:r>
      <w:r w:rsidRPr="007935CC">
        <w:rPr>
          <w:rFonts w:ascii="Times New Roman" w:hAnsi="Times New Roman" w:cs="Times New Roman"/>
          <w:sz w:val="30"/>
          <w:szCs w:val="30"/>
        </w:rPr>
        <w:t>ского Совета депутатов от 18.06.2019 № 3-42.</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Показатели результативности подпрограммы: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охват детей с ОВЗ в общеобразовательных учреждениях досту</w:t>
      </w:r>
      <w:r w:rsidRPr="007935CC">
        <w:rPr>
          <w:rFonts w:ascii="Times New Roman" w:hAnsi="Times New Roman" w:cs="Times New Roman"/>
          <w:sz w:val="30"/>
          <w:szCs w:val="30"/>
        </w:rPr>
        <w:t>п</w:t>
      </w:r>
      <w:r w:rsidRPr="007935CC">
        <w:rPr>
          <w:rFonts w:ascii="Times New Roman" w:hAnsi="Times New Roman" w:cs="Times New Roman"/>
          <w:sz w:val="30"/>
          <w:szCs w:val="30"/>
        </w:rPr>
        <w:t>ным образованием;</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охват детей, обучающихся по ФГОС для детей с ОВЗ и ФГОС для обучающихся с интеллектуальными нарушениями (умственной отстал</w:t>
      </w:r>
      <w:r w:rsidRPr="007935CC">
        <w:rPr>
          <w:rFonts w:ascii="Times New Roman" w:hAnsi="Times New Roman" w:cs="Times New Roman"/>
          <w:sz w:val="30"/>
          <w:szCs w:val="30"/>
        </w:rPr>
        <w:t>о</w:t>
      </w:r>
      <w:r w:rsidRPr="007935CC">
        <w:rPr>
          <w:rFonts w:ascii="Times New Roman" w:hAnsi="Times New Roman" w:cs="Times New Roman"/>
          <w:sz w:val="30"/>
          <w:szCs w:val="30"/>
        </w:rPr>
        <w:t>стью).</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Срок реализации подпрограммы: 2020 год и плановый период 2021–2022 годов.</w:t>
      </w:r>
    </w:p>
    <w:p w:rsidR="007935CC" w:rsidRPr="007935CC" w:rsidRDefault="007935CC" w:rsidP="007935CC">
      <w:pPr>
        <w:adjustRightInd/>
        <w:ind w:firstLine="709"/>
        <w:rPr>
          <w:rFonts w:ascii="Times New Roman" w:hAnsi="Times New Roman" w:cs="Times New Roman"/>
          <w:sz w:val="30"/>
          <w:szCs w:val="30"/>
        </w:rPr>
      </w:pP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3. Механизм реализации подпрограммы 6</w:t>
      </w:r>
    </w:p>
    <w:p w:rsidR="007935CC" w:rsidRPr="007935CC" w:rsidRDefault="007935CC" w:rsidP="007935CC">
      <w:pPr>
        <w:adjustRightInd/>
        <w:ind w:firstLine="709"/>
        <w:rPr>
          <w:rFonts w:ascii="Times New Roman" w:hAnsi="Times New Roman" w:cs="Times New Roman"/>
          <w:sz w:val="30"/>
          <w:szCs w:val="30"/>
        </w:rPr>
      </w:pP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Ответственным исполнителем мероприятий подпрограммы явл</w:t>
      </w:r>
      <w:r w:rsidRPr="007935CC">
        <w:rPr>
          <w:rFonts w:ascii="Times New Roman" w:hAnsi="Times New Roman" w:cs="Times New Roman"/>
          <w:sz w:val="30"/>
          <w:szCs w:val="30"/>
        </w:rPr>
        <w:t>я</w:t>
      </w:r>
      <w:r w:rsidRPr="007935CC">
        <w:rPr>
          <w:rFonts w:ascii="Times New Roman" w:hAnsi="Times New Roman" w:cs="Times New Roman"/>
          <w:sz w:val="30"/>
          <w:szCs w:val="30"/>
        </w:rPr>
        <w:t>ется главное управление образования, к</w:t>
      </w:r>
      <w:r w:rsidRPr="007935CC">
        <w:rPr>
          <w:rFonts w:ascii="Times New Roman" w:hAnsi="Times New Roman" w:cs="Times New Roman"/>
          <w:sz w:val="30"/>
          <w:szCs w:val="30"/>
        </w:rPr>
        <w:t>о</w:t>
      </w:r>
      <w:r w:rsidRPr="007935CC">
        <w:rPr>
          <w:rFonts w:ascii="Times New Roman" w:hAnsi="Times New Roman" w:cs="Times New Roman"/>
          <w:sz w:val="30"/>
          <w:szCs w:val="30"/>
        </w:rPr>
        <w:t>торое: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разрабатывает соответствующие правовые акты, регулирующие процедуры исполнения мероприятий по</w:t>
      </w:r>
      <w:r w:rsidRPr="007935CC">
        <w:rPr>
          <w:rFonts w:ascii="Times New Roman" w:hAnsi="Times New Roman" w:cs="Times New Roman"/>
          <w:sz w:val="30"/>
          <w:szCs w:val="30"/>
        </w:rPr>
        <w:t>д</w:t>
      </w:r>
      <w:r w:rsidRPr="007935CC">
        <w:rPr>
          <w:rFonts w:ascii="Times New Roman" w:hAnsi="Times New Roman" w:cs="Times New Roman"/>
          <w:sz w:val="30"/>
          <w:szCs w:val="30"/>
        </w:rPr>
        <w:t>программы;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осуществляет координацию деятельности подведомственных учреждений по заключению договоров на поставки товаров (выполн</w:t>
      </w:r>
      <w:r w:rsidRPr="007935CC">
        <w:rPr>
          <w:rFonts w:ascii="Times New Roman" w:hAnsi="Times New Roman" w:cs="Times New Roman"/>
          <w:sz w:val="30"/>
          <w:szCs w:val="30"/>
        </w:rPr>
        <w:t>е</w:t>
      </w:r>
      <w:r w:rsidRPr="007935CC">
        <w:rPr>
          <w:rFonts w:ascii="Times New Roman" w:hAnsi="Times New Roman" w:cs="Times New Roman"/>
          <w:sz w:val="30"/>
          <w:szCs w:val="30"/>
        </w:rPr>
        <w:t>ние работ, оказание услуг) с поставщиками (подрядчиками, исполнит</w:t>
      </w:r>
      <w:r w:rsidRPr="007935CC">
        <w:rPr>
          <w:rFonts w:ascii="Times New Roman" w:hAnsi="Times New Roman" w:cs="Times New Roman"/>
          <w:sz w:val="30"/>
          <w:szCs w:val="30"/>
        </w:rPr>
        <w:t>е</w:t>
      </w:r>
      <w:r w:rsidRPr="007935CC">
        <w:rPr>
          <w:rFonts w:ascii="Times New Roman" w:hAnsi="Times New Roman" w:cs="Times New Roman"/>
          <w:sz w:val="30"/>
          <w:szCs w:val="30"/>
        </w:rPr>
        <w:t>лями), необход</w:t>
      </w:r>
      <w:r w:rsidRPr="007935CC">
        <w:rPr>
          <w:rFonts w:ascii="Times New Roman" w:hAnsi="Times New Roman" w:cs="Times New Roman"/>
          <w:sz w:val="30"/>
          <w:szCs w:val="30"/>
        </w:rPr>
        <w:t>и</w:t>
      </w:r>
      <w:r w:rsidRPr="007935CC">
        <w:rPr>
          <w:rFonts w:ascii="Times New Roman" w:hAnsi="Times New Roman" w:cs="Times New Roman"/>
          <w:sz w:val="30"/>
          <w:szCs w:val="30"/>
        </w:rPr>
        <w:t>мые для реализации мероприятий подпрограммы;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осуществляет ежеквартальный контроль за проведением ремон</w:t>
      </w:r>
      <w:r w:rsidRPr="007935CC">
        <w:rPr>
          <w:rFonts w:ascii="Times New Roman" w:hAnsi="Times New Roman" w:cs="Times New Roman"/>
          <w:sz w:val="30"/>
          <w:szCs w:val="30"/>
        </w:rPr>
        <w:t>т</w:t>
      </w:r>
      <w:r w:rsidRPr="007935CC">
        <w:rPr>
          <w:rFonts w:ascii="Times New Roman" w:hAnsi="Times New Roman" w:cs="Times New Roman"/>
          <w:sz w:val="30"/>
          <w:szCs w:val="30"/>
        </w:rPr>
        <w:t>ных и строительных работ согласно муниципальным контрактам по к</w:t>
      </w:r>
      <w:r w:rsidRPr="007935CC">
        <w:rPr>
          <w:rFonts w:ascii="Times New Roman" w:hAnsi="Times New Roman" w:cs="Times New Roman"/>
          <w:sz w:val="30"/>
          <w:szCs w:val="30"/>
        </w:rPr>
        <w:t>а</w:t>
      </w:r>
      <w:r w:rsidRPr="007935CC">
        <w:rPr>
          <w:rFonts w:ascii="Times New Roman" w:hAnsi="Times New Roman" w:cs="Times New Roman"/>
          <w:sz w:val="30"/>
          <w:szCs w:val="30"/>
        </w:rPr>
        <w:t>честву исполнения, срокам, содержанию, финансовым затратам и р</w:t>
      </w:r>
      <w:r w:rsidRPr="007935CC">
        <w:rPr>
          <w:rFonts w:ascii="Times New Roman" w:hAnsi="Times New Roman" w:cs="Times New Roman"/>
          <w:sz w:val="30"/>
          <w:szCs w:val="30"/>
        </w:rPr>
        <w:t>е</w:t>
      </w:r>
      <w:r w:rsidRPr="007935CC">
        <w:rPr>
          <w:rFonts w:ascii="Times New Roman" w:hAnsi="Times New Roman" w:cs="Times New Roman"/>
          <w:sz w:val="30"/>
          <w:szCs w:val="30"/>
        </w:rPr>
        <w:t>сурсам;</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осуществляет анализ материально-технического состояния мун</w:t>
      </w:r>
      <w:r w:rsidRPr="007935CC">
        <w:rPr>
          <w:rFonts w:ascii="Times New Roman" w:hAnsi="Times New Roman" w:cs="Times New Roman"/>
          <w:sz w:val="30"/>
          <w:szCs w:val="30"/>
        </w:rPr>
        <w:t>и</w:t>
      </w:r>
      <w:r w:rsidRPr="007935CC">
        <w:rPr>
          <w:rFonts w:ascii="Times New Roman" w:hAnsi="Times New Roman" w:cs="Times New Roman"/>
          <w:sz w:val="30"/>
          <w:szCs w:val="30"/>
        </w:rPr>
        <w:t>ципальных учреждений и подготовку д</w:t>
      </w:r>
      <w:r w:rsidRPr="007935CC">
        <w:rPr>
          <w:rFonts w:ascii="Times New Roman" w:hAnsi="Times New Roman" w:cs="Times New Roman"/>
          <w:sz w:val="30"/>
          <w:szCs w:val="30"/>
        </w:rPr>
        <w:t>о</w:t>
      </w:r>
      <w:r w:rsidRPr="007935CC">
        <w:rPr>
          <w:rFonts w:ascii="Times New Roman" w:hAnsi="Times New Roman" w:cs="Times New Roman"/>
          <w:sz w:val="30"/>
          <w:szCs w:val="30"/>
        </w:rPr>
        <w:t>кументации для размещения       заказов на проведение ремонтных работ.</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Функции заказчика при выполнении мероприятий подпрограммы осуществляют муниципальные 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тельные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Главное управление образования организует реализацию меропр</w:t>
      </w:r>
      <w:r w:rsidRPr="007935CC">
        <w:rPr>
          <w:rFonts w:ascii="Times New Roman" w:hAnsi="Times New Roman" w:cs="Times New Roman"/>
          <w:sz w:val="30"/>
          <w:szCs w:val="30"/>
        </w:rPr>
        <w:t>и</w:t>
      </w:r>
      <w:r w:rsidRPr="007935CC">
        <w:rPr>
          <w:rFonts w:ascii="Times New Roman" w:hAnsi="Times New Roman" w:cs="Times New Roman"/>
          <w:sz w:val="30"/>
          <w:szCs w:val="30"/>
        </w:rPr>
        <w:t>ятий подпрограммы, принимает решение о внесении в нее изменений            и несет ответственность за достижение целевых индикаторов и показ</w:t>
      </w:r>
      <w:r w:rsidRPr="007935CC">
        <w:rPr>
          <w:rFonts w:ascii="Times New Roman" w:hAnsi="Times New Roman" w:cs="Times New Roman"/>
          <w:sz w:val="30"/>
          <w:szCs w:val="30"/>
        </w:rPr>
        <w:t>а</w:t>
      </w:r>
      <w:r w:rsidRPr="007935CC">
        <w:rPr>
          <w:rFonts w:ascii="Times New Roman" w:hAnsi="Times New Roman" w:cs="Times New Roman"/>
          <w:sz w:val="30"/>
          <w:szCs w:val="30"/>
        </w:rPr>
        <w:t>телей подпрограммы, а также конечных результатов ее реализации.</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Контроль за использованием средств бюджета города и средств краевого бюджета в рамках реализации мероприятий подпрограммы осуществляется в соответствии с бюджетным законодательством и з</w:t>
      </w:r>
      <w:r w:rsidRPr="007935CC">
        <w:rPr>
          <w:rFonts w:ascii="Times New Roman" w:hAnsi="Times New Roman" w:cs="Times New Roman"/>
          <w:sz w:val="30"/>
          <w:szCs w:val="30"/>
        </w:rPr>
        <w:t>а</w:t>
      </w:r>
      <w:r w:rsidRPr="007935CC">
        <w:rPr>
          <w:rFonts w:ascii="Times New Roman" w:hAnsi="Times New Roman" w:cs="Times New Roman"/>
          <w:sz w:val="30"/>
          <w:szCs w:val="30"/>
        </w:rPr>
        <w:t>конодательством в сфере закупок товаров, работ, услуг для муниц</w:t>
      </w:r>
      <w:r w:rsidRPr="007935CC">
        <w:rPr>
          <w:rFonts w:ascii="Times New Roman" w:hAnsi="Times New Roman" w:cs="Times New Roman"/>
          <w:sz w:val="30"/>
          <w:szCs w:val="30"/>
        </w:rPr>
        <w:t>и</w:t>
      </w:r>
      <w:r w:rsidRPr="007935CC">
        <w:rPr>
          <w:rFonts w:ascii="Times New Roman" w:hAnsi="Times New Roman" w:cs="Times New Roman"/>
          <w:sz w:val="30"/>
          <w:szCs w:val="30"/>
        </w:rPr>
        <w:t xml:space="preserve">пальных нужд в соответствии с Федеральными законами от 05.04.2013 </w:t>
      </w:r>
      <w:hyperlink r:id="rId81" w:history="1">
        <w:r w:rsidRPr="007935CC">
          <w:rPr>
            <w:rFonts w:ascii="Times New Roman" w:hAnsi="Times New Roman" w:cs="Times New Roman"/>
            <w:sz w:val="30"/>
            <w:szCs w:val="30"/>
          </w:rPr>
          <w:t>№ 44-ФЗ</w:t>
        </w:r>
      </w:hyperlink>
      <w:r w:rsidRPr="007935CC">
        <w:rPr>
          <w:rFonts w:ascii="Times New Roman" w:hAnsi="Times New Roman" w:cs="Times New Roman"/>
          <w:sz w:val="30"/>
          <w:szCs w:val="30"/>
        </w:rPr>
        <w:t xml:space="preserve"> «О контрактной сист</w:t>
      </w:r>
      <w:r w:rsidRPr="007935CC">
        <w:rPr>
          <w:rFonts w:ascii="Times New Roman" w:hAnsi="Times New Roman" w:cs="Times New Roman"/>
          <w:sz w:val="30"/>
          <w:szCs w:val="30"/>
        </w:rPr>
        <w:t>е</w:t>
      </w:r>
      <w:r w:rsidRPr="007935CC">
        <w:rPr>
          <w:rFonts w:ascii="Times New Roman" w:hAnsi="Times New Roman" w:cs="Times New Roman"/>
          <w:sz w:val="30"/>
          <w:szCs w:val="30"/>
        </w:rPr>
        <w:t xml:space="preserve">ме в сфере закупок товаров, работ,             услуг для обеспечения государственных и муниципальных нужд»,                  от 18.07.2011 </w:t>
      </w:r>
      <w:hyperlink r:id="rId82" w:history="1">
        <w:r w:rsidRPr="007935CC">
          <w:rPr>
            <w:rFonts w:ascii="Times New Roman" w:hAnsi="Times New Roman" w:cs="Times New Roman"/>
            <w:sz w:val="30"/>
            <w:szCs w:val="30"/>
          </w:rPr>
          <w:t>№ 223-ФЗ</w:t>
        </w:r>
      </w:hyperlink>
      <w:r w:rsidRPr="007935CC">
        <w:rPr>
          <w:rFonts w:ascii="Times New Roman" w:hAnsi="Times New Roman" w:cs="Times New Roman"/>
          <w:sz w:val="30"/>
          <w:szCs w:val="30"/>
        </w:rPr>
        <w:t xml:space="preserve"> «О закупках товаров, работ, услуг отдельными видами юридических лиц».</w:t>
      </w:r>
    </w:p>
    <w:p w:rsidR="007935CC" w:rsidRPr="007935CC" w:rsidRDefault="007935CC" w:rsidP="007935CC">
      <w:pPr>
        <w:adjustRightInd/>
        <w:ind w:firstLine="709"/>
        <w:rPr>
          <w:rFonts w:ascii="Times New Roman" w:hAnsi="Times New Roman" w:cs="Times New Roman"/>
          <w:sz w:val="30"/>
          <w:szCs w:val="30"/>
        </w:rPr>
      </w:pP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4. Характеристика мероприятий подпрограммы 6</w:t>
      </w:r>
    </w:p>
    <w:p w:rsidR="007935CC" w:rsidRPr="007935CC" w:rsidRDefault="007935CC" w:rsidP="007935CC">
      <w:pPr>
        <w:adjustRightInd/>
        <w:ind w:firstLine="709"/>
        <w:rPr>
          <w:rFonts w:ascii="Times New Roman" w:hAnsi="Times New Roman" w:cs="Times New Roman"/>
          <w:sz w:val="30"/>
          <w:szCs w:val="30"/>
        </w:rPr>
      </w:pP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Подпрограмма включает следующие основные мероприятия:</w:t>
      </w:r>
    </w:p>
    <w:p w:rsidR="007935CC" w:rsidRPr="007935CC" w:rsidRDefault="007935CC" w:rsidP="007935CC">
      <w:pPr>
        <w:adjustRightInd/>
        <w:ind w:firstLine="709"/>
        <w:rPr>
          <w:rFonts w:ascii="Times New Roman" w:hAnsi="Times New Roman" w:cs="Times New Roman"/>
          <w:sz w:val="30"/>
          <w:szCs w:val="30"/>
        </w:rPr>
      </w:pPr>
      <w:hyperlink w:anchor="P1899" w:history="1">
        <w:r w:rsidRPr="007935CC">
          <w:rPr>
            <w:rFonts w:ascii="Times New Roman" w:hAnsi="Times New Roman" w:cs="Times New Roman"/>
            <w:sz w:val="30"/>
            <w:szCs w:val="30"/>
          </w:rPr>
          <w:t>мероприятие 6.1</w:t>
        </w:r>
      </w:hyperlink>
      <w:r w:rsidRPr="007935CC">
        <w:rPr>
          <w:rFonts w:ascii="Times New Roman" w:hAnsi="Times New Roman" w:cs="Times New Roman"/>
          <w:sz w:val="30"/>
          <w:szCs w:val="30"/>
        </w:rPr>
        <w:t>. Обеспечение деятельности муниципальных учреждений.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рамках данного мероприятия предусматриваются расходы на содержание и осуществление деятельности 7 учреждений для детей, нуждающихся в психолого-педагогической и медико-социальной п</w:t>
      </w:r>
      <w:r w:rsidRPr="007935CC">
        <w:rPr>
          <w:rFonts w:ascii="Times New Roman" w:hAnsi="Times New Roman" w:cs="Times New Roman"/>
          <w:sz w:val="30"/>
          <w:szCs w:val="30"/>
        </w:rPr>
        <w:t>о</w:t>
      </w:r>
      <w:r w:rsidRPr="007935CC">
        <w:rPr>
          <w:rFonts w:ascii="Times New Roman" w:hAnsi="Times New Roman" w:cs="Times New Roman"/>
          <w:sz w:val="30"/>
          <w:szCs w:val="30"/>
        </w:rPr>
        <w:t>мощи.</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Учреждения для детей, нуждающихся в психолого-педагогической и медико-социальной помощи, реализуют дополнительные общеобраз</w:t>
      </w:r>
      <w:r w:rsidRPr="007935CC">
        <w:rPr>
          <w:rFonts w:ascii="Times New Roman" w:hAnsi="Times New Roman" w:cs="Times New Roman"/>
          <w:sz w:val="30"/>
          <w:szCs w:val="30"/>
        </w:rPr>
        <w:t>о</w:t>
      </w:r>
      <w:r w:rsidRPr="007935CC">
        <w:rPr>
          <w:rFonts w:ascii="Times New Roman" w:hAnsi="Times New Roman" w:cs="Times New Roman"/>
          <w:sz w:val="30"/>
          <w:szCs w:val="30"/>
        </w:rPr>
        <w:t>вательные программы социально-педагогической направленности для детей с нарушением в развитии, содействуют конструктивному разв</w:t>
      </w:r>
      <w:r w:rsidRPr="007935CC">
        <w:rPr>
          <w:rFonts w:ascii="Times New Roman" w:hAnsi="Times New Roman" w:cs="Times New Roman"/>
          <w:sz w:val="30"/>
          <w:szCs w:val="30"/>
        </w:rPr>
        <w:t>и</w:t>
      </w:r>
      <w:r w:rsidRPr="007935CC">
        <w:rPr>
          <w:rFonts w:ascii="Times New Roman" w:hAnsi="Times New Roman" w:cs="Times New Roman"/>
          <w:sz w:val="30"/>
          <w:szCs w:val="30"/>
        </w:rPr>
        <w:t>тию личности, способной адаптироваться в новых социальных усло-виях.</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Психолого-медико-педагогические комиссии организуют помощь детям с отклонениями в развитии на о</w:t>
      </w:r>
      <w:r w:rsidRPr="007935CC">
        <w:rPr>
          <w:rFonts w:ascii="Times New Roman" w:hAnsi="Times New Roman" w:cs="Times New Roman"/>
          <w:sz w:val="30"/>
          <w:szCs w:val="30"/>
        </w:rPr>
        <w:t>с</w:t>
      </w:r>
      <w:r w:rsidRPr="007935CC">
        <w:rPr>
          <w:rFonts w:ascii="Times New Roman" w:hAnsi="Times New Roman" w:cs="Times New Roman"/>
          <w:sz w:val="30"/>
          <w:szCs w:val="30"/>
        </w:rPr>
        <w:t>нове результатов комплексного диагностического обследования, определяют специальные условия для получ</w:t>
      </w:r>
      <w:r w:rsidRPr="007935CC">
        <w:rPr>
          <w:rFonts w:ascii="Times New Roman" w:hAnsi="Times New Roman" w:cs="Times New Roman"/>
          <w:sz w:val="30"/>
          <w:szCs w:val="30"/>
        </w:rPr>
        <w:t>е</w:t>
      </w:r>
      <w:r w:rsidRPr="007935CC">
        <w:rPr>
          <w:rFonts w:ascii="Times New Roman" w:hAnsi="Times New Roman" w:cs="Times New Roman"/>
          <w:sz w:val="30"/>
          <w:szCs w:val="30"/>
        </w:rPr>
        <w:t>ния ими образования и необходимого психолого-медико-педагогического сопровождения.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Мероприятие позволит обеспечить такие расходы как текущее с</w:t>
      </w:r>
      <w:r w:rsidRPr="007935CC">
        <w:rPr>
          <w:rFonts w:ascii="Times New Roman" w:hAnsi="Times New Roman" w:cs="Times New Roman"/>
          <w:sz w:val="30"/>
          <w:szCs w:val="30"/>
        </w:rPr>
        <w:t>о</w:t>
      </w:r>
      <w:r w:rsidRPr="007935CC">
        <w:rPr>
          <w:rFonts w:ascii="Times New Roman" w:hAnsi="Times New Roman" w:cs="Times New Roman"/>
          <w:sz w:val="30"/>
          <w:szCs w:val="30"/>
        </w:rPr>
        <w:t>держание здания, оплату труда  работн</w:t>
      </w:r>
      <w:r w:rsidRPr="007935CC">
        <w:rPr>
          <w:rFonts w:ascii="Times New Roman" w:hAnsi="Times New Roman" w:cs="Times New Roman"/>
          <w:sz w:val="30"/>
          <w:szCs w:val="30"/>
        </w:rPr>
        <w:t>и</w:t>
      </w:r>
      <w:r w:rsidRPr="007935CC">
        <w:rPr>
          <w:rFonts w:ascii="Times New Roman" w:hAnsi="Times New Roman" w:cs="Times New Roman"/>
          <w:sz w:val="30"/>
          <w:szCs w:val="30"/>
        </w:rPr>
        <w:t>ков центров и прочие расходы.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Главным распорядителем бюджетных средств является главное управление образования.</w:t>
      </w:r>
    </w:p>
    <w:p w:rsidR="007935CC" w:rsidRPr="007935CC" w:rsidRDefault="007935CC" w:rsidP="007935CC">
      <w:pPr>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Исполнителями данного мероприятия являются муниципальные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Источник финансирования – бюджет города Красноярска.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Общая сумма средств, выделенных на реализацию указанного м</w:t>
      </w:r>
      <w:r w:rsidRPr="007935CC">
        <w:rPr>
          <w:rFonts w:ascii="Times New Roman" w:hAnsi="Times New Roman" w:cs="Times New Roman"/>
          <w:sz w:val="30"/>
          <w:szCs w:val="30"/>
        </w:rPr>
        <w:t>е</w:t>
      </w:r>
      <w:r w:rsidRPr="007935CC">
        <w:rPr>
          <w:rFonts w:ascii="Times New Roman" w:hAnsi="Times New Roman" w:cs="Times New Roman"/>
          <w:sz w:val="30"/>
          <w:szCs w:val="30"/>
        </w:rPr>
        <w:t>роприятия, составляет 243 353,61 тыс. рублей, в том числе по годам: 81 117,87 тыс. рублей в 2020 году; 81 117,87 тыс. рублей в 2021 году; 81 117,87 тыс. рублей в 2022 году;</w:t>
      </w:r>
    </w:p>
    <w:p w:rsidR="007935CC" w:rsidRPr="007935CC" w:rsidRDefault="007935CC" w:rsidP="007935CC">
      <w:pPr>
        <w:adjustRightInd/>
        <w:ind w:firstLine="709"/>
        <w:rPr>
          <w:rFonts w:ascii="Times New Roman" w:hAnsi="Times New Roman" w:cs="Times New Roman"/>
          <w:sz w:val="30"/>
          <w:szCs w:val="30"/>
        </w:rPr>
      </w:pPr>
      <w:hyperlink w:anchor="P1907" w:history="1">
        <w:r w:rsidRPr="007935CC">
          <w:rPr>
            <w:rFonts w:ascii="Times New Roman" w:hAnsi="Times New Roman" w:cs="Times New Roman"/>
            <w:sz w:val="30"/>
            <w:szCs w:val="30"/>
          </w:rPr>
          <w:t>мероприятие 6.2</w:t>
        </w:r>
      </w:hyperlink>
      <w:r w:rsidRPr="007935CC">
        <w:rPr>
          <w:rFonts w:ascii="Times New Roman" w:hAnsi="Times New Roman" w:cs="Times New Roman"/>
          <w:sz w:val="30"/>
          <w:szCs w:val="30"/>
        </w:rPr>
        <w:t>. Обеспечение доступности для инвалидов и иных маломобильных групп населения услуг, предоставляемых муниципал</w:t>
      </w:r>
      <w:r w:rsidRPr="007935CC">
        <w:rPr>
          <w:rFonts w:ascii="Times New Roman" w:hAnsi="Times New Roman" w:cs="Times New Roman"/>
          <w:sz w:val="30"/>
          <w:szCs w:val="30"/>
        </w:rPr>
        <w:t>ь</w:t>
      </w:r>
      <w:r w:rsidRPr="007935CC">
        <w:rPr>
          <w:rFonts w:ascii="Times New Roman" w:hAnsi="Times New Roman" w:cs="Times New Roman"/>
          <w:sz w:val="30"/>
          <w:szCs w:val="30"/>
        </w:rPr>
        <w:t>ными учреждениями города.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Мероприятие позволяет обеспечить в общеобразовательных учр</w:t>
      </w:r>
      <w:r w:rsidRPr="007935CC">
        <w:rPr>
          <w:rFonts w:ascii="Times New Roman" w:hAnsi="Times New Roman" w:cs="Times New Roman"/>
          <w:sz w:val="30"/>
          <w:szCs w:val="30"/>
        </w:rPr>
        <w:t>е</w:t>
      </w:r>
      <w:r w:rsidRPr="007935CC">
        <w:rPr>
          <w:rFonts w:ascii="Times New Roman" w:hAnsi="Times New Roman" w:cs="Times New Roman"/>
          <w:sz w:val="30"/>
          <w:szCs w:val="30"/>
        </w:rPr>
        <w:t>ждениях г. Красноярска доступную бе</w:t>
      </w:r>
      <w:r w:rsidRPr="007935CC">
        <w:rPr>
          <w:rFonts w:ascii="Times New Roman" w:hAnsi="Times New Roman" w:cs="Times New Roman"/>
          <w:sz w:val="30"/>
          <w:szCs w:val="30"/>
        </w:rPr>
        <w:t>з</w:t>
      </w:r>
      <w:r w:rsidRPr="007935CC">
        <w:rPr>
          <w:rFonts w:ascii="Times New Roman" w:hAnsi="Times New Roman" w:cs="Times New Roman"/>
          <w:sz w:val="30"/>
          <w:szCs w:val="30"/>
        </w:rPr>
        <w:t>барьерную среду для инвалидов и иных маломобильных групп населения. Образовательные учреждения опред</w:t>
      </w:r>
      <w:r w:rsidRPr="007935CC">
        <w:rPr>
          <w:rFonts w:ascii="Times New Roman" w:hAnsi="Times New Roman" w:cs="Times New Roman"/>
          <w:sz w:val="30"/>
          <w:szCs w:val="30"/>
        </w:rPr>
        <w:t>е</w:t>
      </w:r>
      <w:r w:rsidRPr="007935CC">
        <w:rPr>
          <w:rFonts w:ascii="Times New Roman" w:hAnsi="Times New Roman" w:cs="Times New Roman"/>
          <w:sz w:val="30"/>
          <w:szCs w:val="30"/>
        </w:rPr>
        <w:t>лены на основании требований ФГОС для обучающихся с ОВЗ           и ФГОС для обучающихся с умственной отсталостью, а также пров</w:t>
      </w:r>
      <w:r w:rsidRPr="007935CC">
        <w:rPr>
          <w:rFonts w:ascii="Times New Roman" w:hAnsi="Times New Roman" w:cs="Times New Roman"/>
          <w:sz w:val="30"/>
          <w:szCs w:val="30"/>
        </w:rPr>
        <w:t>е</w:t>
      </w:r>
      <w:r w:rsidRPr="007935CC">
        <w:rPr>
          <w:rFonts w:ascii="Times New Roman" w:hAnsi="Times New Roman" w:cs="Times New Roman"/>
          <w:sz w:val="30"/>
          <w:szCs w:val="30"/>
        </w:rPr>
        <w:t>денного анализа комплектования, сведений главного управления соц</w:t>
      </w:r>
      <w:r w:rsidRPr="007935CC">
        <w:rPr>
          <w:rFonts w:ascii="Times New Roman" w:hAnsi="Times New Roman" w:cs="Times New Roman"/>
          <w:sz w:val="30"/>
          <w:szCs w:val="30"/>
        </w:rPr>
        <w:t>и</w:t>
      </w:r>
      <w:r w:rsidRPr="007935CC">
        <w:rPr>
          <w:rFonts w:ascii="Times New Roman" w:hAnsi="Times New Roman" w:cs="Times New Roman"/>
          <w:sz w:val="30"/>
          <w:szCs w:val="30"/>
        </w:rPr>
        <w:t>альной защиты населения и наличия условий для обучения детей                с ОВЗ в образовательных учреждений на 2019/20 учебный год.</w:t>
      </w:r>
    </w:p>
    <w:p w:rsidR="007935CC" w:rsidRPr="007935CC" w:rsidRDefault="007935CC" w:rsidP="007935CC">
      <w:pPr>
        <w:adjustRightInd/>
        <w:ind w:firstLine="709"/>
        <w:rPr>
          <w:rFonts w:ascii="Times New Roman" w:hAnsi="Times New Roman" w:cs="Calibri"/>
          <w:sz w:val="30"/>
          <w:szCs w:val="30"/>
        </w:rPr>
      </w:pPr>
      <w:r w:rsidRPr="007935CC">
        <w:rPr>
          <w:rFonts w:ascii="Times New Roman" w:hAnsi="Times New Roman" w:cs="Calibri"/>
          <w:sz w:val="30"/>
          <w:szCs w:val="30"/>
        </w:rPr>
        <w:t>В рамках данного мероприятия планируется провести работы по обеспечению доступной среды  для детей с ограниченными возможн</w:t>
      </w:r>
      <w:r w:rsidRPr="007935CC">
        <w:rPr>
          <w:rFonts w:ascii="Times New Roman" w:hAnsi="Times New Roman" w:cs="Calibri"/>
          <w:sz w:val="30"/>
          <w:szCs w:val="30"/>
        </w:rPr>
        <w:t>о</w:t>
      </w:r>
      <w:r w:rsidRPr="007935CC">
        <w:rPr>
          <w:rFonts w:ascii="Times New Roman" w:hAnsi="Times New Roman" w:cs="Calibri"/>
          <w:sz w:val="30"/>
          <w:szCs w:val="30"/>
        </w:rPr>
        <w:t>стями здоровья  в СШ 19 и СШ 7.</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Главным распорядителем бюджетных средств по данному мер</w:t>
      </w:r>
      <w:r w:rsidRPr="007935CC">
        <w:rPr>
          <w:rFonts w:ascii="Times New Roman" w:hAnsi="Times New Roman" w:cs="Times New Roman"/>
          <w:sz w:val="30"/>
          <w:szCs w:val="30"/>
        </w:rPr>
        <w:t>о</w:t>
      </w:r>
      <w:r w:rsidRPr="007935CC">
        <w:rPr>
          <w:rFonts w:ascii="Times New Roman" w:hAnsi="Times New Roman" w:cs="Times New Roman"/>
          <w:sz w:val="30"/>
          <w:szCs w:val="30"/>
        </w:rPr>
        <w:t>приятию является главное управление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разования.</w:t>
      </w:r>
    </w:p>
    <w:p w:rsidR="007935CC" w:rsidRPr="007935CC" w:rsidRDefault="007935CC" w:rsidP="007935CC">
      <w:pPr>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Исполнителями данного мероприятия являются муниципальные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Источник финансирования – бюджет города Красноярска.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Общая сумма средств, выделенных на реализацию указанного м</w:t>
      </w:r>
      <w:r w:rsidRPr="007935CC">
        <w:rPr>
          <w:rFonts w:ascii="Times New Roman" w:hAnsi="Times New Roman" w:cs="Times New Roman"/>
          <w:sz w:val="30"/>
          <w:szCs w:val="30"/>
        </w:rPr>
        <w:t>е</w:t>
      </w:r>
      <w:r w:rsidRPr="007935CC">
        <w:rPr>
          <w:rFonts w:ascii="Times New Roman" w:hAnsi="Times New Roman" w:cs="Times New Roman"/>
          <w:sz w:val="30"/>
          <w:szCs w:val="30"/>
        </w:rPr>
        <w:t>роприятия, составляет 6 562,00 тыс. рублей, в том числе по годам: 2 362,00 тыс. рублей в 2020 году; 2 100,00 тыс. рублей в 2021 году; 2 100,00 тыс. ру</w:t>
      </w:r>
      <w:r w:rsidRPr="007935CC">
        <w:rPr>
          <w:rFonts w:ascii="Times New Roman" w:hAnsi="Times New Roman" w:cs="Times New Roman"/>
          <w:sz w:val="30"/>
          <w:szCs w:val="30"/>
        </w:rPr>
        <w:t>б</w:t>
      </w:r>
      <w:r w:rsidRPr="007935CC">
        <w:rPr>
          <w:rFonts w:ascii="Times New Roman" w:hAnsi="Times New Roman" w:cs="Times New Roman"/>
          <w:sz w:val="30"/>
          <w:szCs w:val="30"/>
        </w:rPr>
        <w:t>лей в 2022 году;</w:t>
      </w: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0"/>
        <w:jc w:val="center"/>
        <w:rPr>
          <w:rFonts w:ascii="Times New Roman" w:hAnsi="Times New Roman" w:cs="Times New Roman"/>
          <w:sz w:val="30"/>
          <w:szCs w:val="30"/>
        </w:rPr>
      </w:pPr>
      <w:bookmarkStart w:id="5" w:name="P1325"/>
      <w:bookmarkEnd w:id="5"/>
      <w:r w:rsidRPr="007935CC">
        <w:rPr>
          <w:rFonts w:ascii="Times New Roman" w:hAnsi="Times New Roman" w:cs="Times New Roman"/>
          <w:sz w:val="30"/>
          <w:szCs w:val="30"/>
        </w:rPr>
        <w:t>Подпрограмма 7</w:t>
      </w:r>
    </w:p>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«Обеспечение реализации муниципальной программы»</w:t>
      </w: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0"/>
        <w:jc w:val="center"/>
        <w:outlineLvl w:val="2"/>
        <w:rPr>
          <w:rFonts w:ascii="Times New Roman" w:hAnsi="Times New Roman" w:cs="Times New Roman"/>
          <w:sz w:val="30"/>
          <w:szCs w:val="30"/>
        </w:rPr>
      </w:pPr>
      <w:r w:rsidRPr="007935CC">
        <w:rPr>
          <w:rFonts w:ascii="Times New Roman" w:hAnsi="Times New Roman" w:cs="Times New Roman"/>
          <w:sz w:val="30"/>
          <w:szCs w:val="30"/>
        </w:rPr>
        <w:t>Паспорт подпрограммы 7</w:t>
      </w:r>
    </w:p>
    <w:p w:rsidR="007935CC" w:rsidRPr="007935CC" w:rsidRDefault="007935CC" w:rsidP="007935CC">
      <w:pPr>
        <w:adjustRightInd/>
        <w:ind w:firstLine="0"/>
        <w:rPr>
          <w:rFonts w:ascii="Times New Roman" w:hAnsi="Times New Roman" w:cs="Times New Roman"/>
          <w:sz w:val="30"/>
          <w:szCs w:val="30"/>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right w:w="62" w:type="dxa"/>
        </w:tblCellMar>
        <w:tblLook w:val="0000" w:firstRow="0" w:lastRow="0" w:firstColumn="0" w:lastColumn="0" w:noHBand="0" w:noVBand="0"/>
      </w:tblPr>
      <w:tblGrid>
        <w:gridCol w:w="2552"/>
        <w:gridCol w:w="6804"/>
      </w:tblGrid>
      <w:tr w:rsidR="007935CC" w:rsidRPr="007935CC" w:rsidTr="007935CC">
        <w:tc>
          <w:tcPr>
            <w:tcW w:w="2552"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Наименование подпрограммы</w:t>
            </w:r>
          </w:p>
        </w:tc>
        <w:tc>
          <w:tcPr>
            <w:tcW w:w="6804"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«Обеспечение реализации муниципальной пр</w:t>
            </w:r>
            <w:r w:rsidRPr="007935CC">
              <w:rPr>
                <w:rFonts w:ascii="Times New Roman" w:hAnsi="Times New Roman" w:cs="Times New Roman"/>
                <w:sz w:val="30"/>
                <w:szCs w:val="30"/>
              </w:rPr>
              <w:t>о</w:t>
            </w:r>
            <w:r w:rsidRPr="007935CC">
              <w:rPr>
                <w:rFonts w:ascii="Times New Roman" w:hAnsi="Times New Roman" w:cs="Times New Roman"/>
                <w:sz w:val="30"/>
                <w:szCs w:val="30"/>
              </w:rPr>
              <w:t>граммы»</w:t>
            </w:r>
          </w:p>
        </w:tc>
      </w:tr>
      <w:tr w:rsidR="007935CC" w:rsidRPr="007935CC" w:rsidTr="007935CC">
        <w:tc>
          <w:tcPr>
            <w:tcW w:w="2552"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Исполнители м</w:t>
            </w:r>
            <w:r w:rsidRPr="007935CC">
              <w:rPr>
                <w:rFonts w:ascii="Times New Roman" w:hAnsi="Times New Roman" w:cs="Times New Roman"/>
                <w:sz w:val="30"/>
                <w:szCs w:val="30"/>
              </w:rPr>
              <w:t>е</w:t>
            </w:r>
            <w:r w:rsidRPr="007935CC">
              <w:rPr>
                <w:rFonts w:ascii="Times New Roman" w:hAnsi="Times New Roman" w:cs="Times New Roman"/>
                <w:sz w:val="30"/>
                <w:szCs w:val="30"/>
              </w:rPr>
              <w:t>роприятий по</w:t>
            </w:r>
            <w:r w:rsidRPr="007935CC">
              <w:rPr>
                <w:rFonts w:ascii="Times New Roman" w:hAnsi="Times New Roman" w:cs="Times New Roman"/>
                <w:sz w:val="30"/>
                <w:szCs w:val="30"/>
              </w:rPr>
              <w:t>д</w:t>
            </w:r>
            <w:r w:rsidRPr="007935CC">
              <w:rPr>
                <w:rFonts w:ascii="Times New Roman" w:hAnsi="Times New Roman" w:cs="Times New Roman"/>
                <w:sz w:val="30"/>
                <w:szCs w:val="30"/>
              </w:rPr>
              <w:t>программы</w:t>
            </w:r>
          </w:p>
        </w:tc>
        <w:tc>
          <w:tcPr>
            <w:tcW w:w="6804"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главное управление образования;</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управление учета и реализации жилищной полит</w:t>
            </w:r>
            <w:r w:rsidRPr="007935CC">
              <w:rPr>
                <w:rFonts w:ascii="Times New Roman" w:hAnsi="Times New Roman" w:cs="Times New Roman"/>
                <w:sz w:val="30"/>
                <w:szCs w:val="30"/>
              </w:rPr>
              <w:t>и</w:t>
            </w:r>
            <w:r w:rsidRPr="007935CC">
              <w:rPr>
                <w:rFonts w:ascii="Times New Roman" w:hAnsi="Times New Roman" w:cs="Times New Roman"/>
                <w:sz w:val="30"/>
                <w:szCs w:val="30"/>
              </w:rPr>
              <w:t>ки;</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департамент социального развития;</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администрации районов в городе</w:t>
            </w:r>
          </w:p>
        </w:tc>
      </w:tr>
      <w:tr w:rsidR="007935CC" w:rsidRPr="007935CC" w:rsidTr="007935CC">
        <w:tc>
          <w:tcPr>
            <w:tcW w:w="2552"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Цель подпрогра</w:t>
            </w:r>
            <w:r w:rsidRPr="007935CC">
              <w:rPr>
                <w:rFonts w:ascii="Times New Roman" w:hAnsi="Times New Roman" w:cs="Times New Roman"/>
                <w:sz w:val="30"/>
                <w:szCs w:val="30"/>
              </w:rPr>
              <w:t>м</w:t>
            </w:r>
            <w:r w:rsidRPr="007935CC">
              <w:rPr>
                <w:rFonts w:ascii="Times New Roman" w:hAnsi="Times New Roman" w:cs="Times New Roman"/>
                <w:sz w:val="30"/>
                <w:szCs w:val="30"/>
              </w:rPr>
              <w:t>мы</w:t>
            </w:r>
          </w:p>
        </w:tc>
        <w:tc>
          <w:tcPr>
            <w:tcW w:w="6804"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создание условий для эффективного управления отраслью «Образование» в городе Красноярске             и реализация отдельных переданных государстве</w:t>
            </w:r>
            <w:r w:rsidRPr="007935CC">
              <w:rPr>
                <w:rFonts w:ascii="Times New Roman" w:hAnsi="Times New Roman" w:cs="Times New Roman"/>
                <w:sz w:val="30"/>
                <w:szCs w:val="30"/>
              </w:rPr>
              <w:t>н</w:t>
            </w:r>
            <w:r w:rsidRPr="007935CC">
              <w:rPr>
                <w:rFonts w:ascii="Times New Roman" w:hAnsi="Times New Roman" w:cs="Times New Roman"/>
                <w:sz w:val="30"/>
                <w:szCs w:val="30"/>
              </w:rPr>
              <w:t>ных полномочий</w:t>
            </w:r>
          </w:p>
        </w:tc>
      </w:tr>
      <w:tr w:rsidR="007935CC" w:rsidRPr="007935CC" w:rsidTr="007935CC">
        <w:tc>
          <w:tcPr>
            <w:tcW w:w="2552"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Задачи подпр</w:t>
            </w:r>
            <w:r w:rsidRPr="007935CC">
              <w:rPr>
                <w:rFonts w:ascii="Times New Roman" w:hAnsi="Times New Roman" w:cs="Times New Roman"/>
                <w:sz w:val="30"/>
                <w:szCs w:val="30"/>
              </w:rPr>
              <w:t>о</w:t>
            </w:r>
            <w:r w:rsidRPr="007935CC">
              <w:rPr>
                <w:rFonts w:ascii="Times New Roman" w:hAnsi="Times New Roman" w:cs="Times New Roman"/>
                <w:sz w:val="30"/>
                <w:szCs w:val="30"/>
              </w:rPr>
              <w:t>граммы</w:t>
            </w:r>
          </w:p>
        </w:tc>
        <w:tc>
          <w:tcPr>
            <w:tcW w:w="6804"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1. Организация деятельности аппарата главного управления образования и учреждений, обеспеч</w:t>
            </w:r>
            <w:r w:rsidRPr="007935CC">
              <w:rPr>
                <w:rFonts w:ascii="Times New Roman" w:hAnsi="Times New Roman" w:cs="Times New Roman"/>
                <w:sz w:val="30"/>
                <w:szCs w:val="30"/>
              </w:rPr>
              <w:t>и</w:t>
            </w:r>
            <w:r w:rsidRPr="007935CC">
              <w:rPr>
                <w:rFonts w:ascii="Times New Roman" w:hAnsi="Times New Roman" w:cs="Times New Roman"/>
                <w:sz w:val="30"/>
                <w:szCs w:val="30"/>
              </w:rPr>
              <w:t>вающих деятельность образовательных учрежд</w:t>
            </w:r>
            <w:r w:rsidRPr="007935CC">
              <w:rPr>
                <w:rFonts w:ascii="Times New Roman" w:hAnsi="Times New Roman" w:cs="Times New Roman"/>
                <w:sz w:val="30"/>
                <w:szCs w:val="30"/>
              </w:rPr>
              <w:t>е</w:t>
            </w:r>
            <w:r w:rsidRPr="007935CC">
              <w:rPr>
                <w:rFonts w:ascii="Times New Roman" w:hAnsi="Times New Roman" w:cs="Times New Roman"/>
                <w:sz w:val="30"/>
                <w:szCs w:val="30"/>
              </w:rPr>
              <w:t>ний, направленной на эффективное управление о</w:t>
            </w:r>
            <w:r w:rsidRPr="007935CC">
              <w:rPr>
                <w:rFonts w:ascii="Times New Roman" w:hAnsi="Times New Roman" w:cs="Times New Roman"/>
                <w:sz w:val="30"/>
                <w:szCs w:val="30"/>
              </w:rPr>
              <w:t>т</w:t>
            </w:r>
            <w:r w:rsidRPr="007935CC">
              <w:rPr>
                <w:rFonts w:ascii="Times New Roman" w:hAnsi="Times New Roman" w:cs="Times New Roman"/>
                <w:sz w:val="30"/>
                <w:szCs w:val="30"/>
              </w:rPr>
              <w:t>раслью.</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2. Обеспечение соблюдения требований законод</w:t>
            </w:r>
            <w:r w:rsidRPr="007935CC">
              <w:rPr>
                <w:rFonts w:ascii="Times New Roman" w:hAnsi="Times New Roman" w:cs="Times New Roman"/>
                <w:sz w:val="30"/>
                <w:szCs w:val="30"/>
              </w:rPr>
              <w:t>а</w:t>
            </w:r>
            <w:r w:rsidRPr="007935CC">
              <w:rPr>
                <w:rFonts w:ascii="Times New Roman" w:hAnsi="Times New Roman" w:cs="Times New Roman"/>
                <w:sz w:val="30"/>
                <w:szCs w:val="30"/>
              </w:rPr>
              <w:t>тельства Российской Федерации, Красноярского края и города Красноярска в сфере образования о</w:t>
            </w:r>
            <w:r w:rsidRPr="007935CC">
              <w:rPr>
                <w:rFonts w:ascii="Times New Roman" w:hAnsi="Times New Roman" w:cs="Times New Roman"/>
                <w:sz w:val="30"/>
                <w:szCs w:val="30"/>
              </w:rPr>
              <w:t>р</w:t>
            </w:r>
            <w:r w:rsidRPr="007935CC">
              <w:rPr>
                <w:rFonts w:ascii="Times New Roman" w:hAnsi="Times New Roman" w:cs="Times New Roman"/>
                <w:sz w:val="30"/>
                <w:szCs w:val="30"/>
              </w:rPr>
              <w:t>ганизациями, осуществляющими образовательную деятельность на территории города Красноярска     (за исключением случаев, установленных фед</w:t>
            </w:r>
            <w:r w:rsidRPr="007935CC">
              <w:rPr>
                <w:rFonts w:ascii="Times New Roman" w:hAnsi="Times New Roman" w:cs="Times New Roman"/>
                <w:sz w:val="30"/>
                <w:szCs w:val="30"/>
              </w:rPr>
              <w:t>е</w:t>
            </w:r>
            <w:r w:rsidRPr="007935CC">
              <w:rPr>
                <w:rFonts w:ascii="Times New Roman" w:hAnsi="Times New Roman" w:cs="Times New Roman"/>
                <w:sz w:val="30"/>
                <w:szCs w:val="30"/>
              </w:rPr>
              <w:t>ральным законодательством).</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3. Создание условий для профессионального ст</w:t>
            </w:r>
            <w:r w:rsidRPr="007935CC">
              <w:rPr>
                <w:rFonts w:ascii="Times New Roman" w:hAnsi="Times New Roman" w:cs="Times New Roman"/>
                <w:sz w:val="30"/>
                <w:szCs w:val="30"/>
              </w:rPr>
              <w:t>а</w:t>
            </w:r>
            <w:r w:rsidRPr="007935CC">
              <w:rPr>
                <w:rFonts w:ascii="Times New Roman" w:hAnsi="Times New Roman" w:cs="Times New Roman"/>
                <w:sz w:val="30"/>
                <w:szCs w:val="30"/>
              </w:rPr>
              <w:t>новления и развития педагогических кадров.</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4. Организация и осуществление деятельности по опеке и попечительству в отношении несоверше</w:t>
            </w:r>
            <w:r w:rsidRPr="007935CC">
              <w:rPr>
                <w:rFonts w:ascii="Times New Roman" w:hAnsi="Times New Roman" w:cs="Times New Roman"/>
                <w:sz w:val="30"/>
                <w:szCs w:val="30"/>
              </w:rPr>
              <w:t>н</w:t>
            </w:r>
            <w:r w:rsidRPr="007935CC">
              <w:rPr>
                <w:rFonts w:ascii="Times New Roman" w:hAnsi="Times New Roman" w:cs="Times New Roman"/>
                <w:sz w:val="30"/>
                <w:szCs w:val="30"/>
              </w:rPr>
              <w:t>нолетних</w:t>
            </w:r>
          </w:p>
        </w:tc>
      </w:tr>
      <w:tr w:rsidR="007935CC" w:rsidRPr="007935CC" w:rsidTr="007935CC">
        <w:tc>
          <w:tcPr>
            <w:tcW w:w="2552"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Показатели р</w:t>
            </w:r>
            <w:r w:rsidRPr="007935CC">
              <w:rPr>
                <w:rFonts w:ascii="Times New Roman" w:hAnsi="Times New Roman" w:cs="Times New Roman"/>
                <w:sz w:val="30"/>
                <w:szCs w:val="30"/>
              </w:rPr>
              <w:t>е</w:t>
            </w:r>
            <w:r w:rsidRPr="007935CC">
              <w:rPr>
                <w:rFonts w:ascii="Times New Roman" w:hAnsi="Times New Roman" w:cs="Times New Roman"/>
                <w:sz w:val="30"/>
                <w:szCs w:val="30"/>
              </w:rPr>
              <w:t>зультативности подпрограммы</w:t>
            </w:r>
          </w:p>
        </w:tc>
        <w:tc>
          <w:tcPr>
            <w:tcW w:w="6804" w:type="dxa"/>
          </w:tcPr>
          <w:p w:rsidR="007935CC" w:rsidRPr="007935CC" w:rsidRDefault="007935CC" w:rsidP="007935CC">
            <w:pPr>
              <w:widowControl/>
              <w:ind w:firstLine="0"/>
              <w:jc w:val="left"/>
              <w:rPr>
                <w:rFonts w:ascii="Times New Roman" w:hAnsi="Times New Roman" w:cs="Times New Roman"/>
                <w:sz w:val="30"/>
                <w:szCs w:val="30"/>
              </w:rPr>
            </w:pPr>
            <w:r w:rsidRPr="007935CC">
              <w:rPr>
                <w:rFonts w:ascii="Times New Roman" w:eastAsia="Calibri" w:hAnsi="Times New Roman" w:cs="Times New Roman"/>
                <w:sz w:val="30"/>
                <w:szCs w:val="30"/>
                <w:lang w:eastAsia="en-US"/>
              </w:rPr>
              <w:t>количество муниципальных учреждений, в кот</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рых проведены контрольные мероприятия по исполн</w:t>
            </w:r>
            <w:r w:rsidRPr="007935CC">
              <w:rPr>
                <w:rFonts w:ascii="Times New Roman" w:eastAsia="Calibri" w:hAnsi="Times New Roman" w:cs="Times New Roman"/>
                <w:sz w:val="30"/>
                <w:szCs w:val="30"/>
                <w:lang w:eastAsia="en-US"/>
              </w:rPr>
              <w:t>е</w:t>
            </w:r>
            <w:r w:rsidRPr="007935CC">
              <w:rPr>
                <w:rFonts w:ascii="Times New Roman" w:eastAsia="Calibri" w:hAnsi="Times New Roman" w:cs="Times New Roman"/>
                <w:sz w:val="30"/>
                <w:szCs w:val="30"/>
                <w:lang w:eastAsia="en-US"/>
              </w:rPr>
              <w:t>нию бюджета</w:t>
            </w:r>
            <w:r w:rsidRPr="007935CC">
              <w:rPr>
                <w:rFonts w:ascii="Times New Roman" w:hAnsi="Times New Roman" w:cs="Times New Roman"/>
                <w:sz w:val="30"/>
                <w:szCs w:val="30"/>
              </w:rPr>
              <w:t>, в том числе по годам:</w:t>
            </w:r>
          </w:p>
          <w:p w:rsidR="007935CC" w:rsidRPr="007935CC" w:rsidRDefault="007935CC" w:rsidP="007935CC">
            <w:pPr>
              <w:widowControl/>
              <w:ind w:firstLine="0"/>
              <w:jc w:val="left"/>
              <w:rPr>
                <w:rFonts w:ascii="Times New Roman" w:hAnsi="Times New Roman" w:cs="Times New Roman"/>
                <w:sz w:val="30"/>
                <w:szCs w:val="30"/>
              </w:rPr>
            </w:pPr>
            <w:r w:rsidRPr="007935CC">
              <w:rPr>
                <w:rFonts w:ascii="Times New Roman" w:hAnsi="Times New Roman" w:cs="Times New Roman"/>
                <w:sz w:val="30"/>
                <w:szCs w:val="30"/>
              </w:rPr>
              <w:t>2020 год – 24 единицы;</w:t>
            </w:r>
          </w:p>
          <w:p w:rsidR="007935CC" w:rsidRPr="007935CC" w:rsidRDefault="007935CC" w:rsidP="007935CC">
            <w:pPr>
              <w:widowControl/>
              <w:ind w:firstLine="0"/>
              <w:jc w:val="left"/>
              <w:rPr>
                <w:rFonts w:ascii="Times New Roman" w:hAnsi="Times New Roman" w:cs="Times New Roman"/>
                <w:sz w:val="30"/>
                <w:szCs w:val="30"/>
              </w:rPr>
            </w:pPr>
            <w:r w:rsidRPr="007935CC">
              <w:rPr>
                <w:rFonts w:ascii="Times New Roman" w:hAnsi="Times New Roman" w:cs="Times New Roman"/>
                <w:sz w:val="30"/>
                <w:szCs w:val="30"/>
              </w:rPr>
              <w:t>2021 год – 24 единицы;</w:t>
            </w:r>
          </w:p>
          <w:p w:rsidR="007935CC" w:rsidRPr="007935CC" w:rsidRDefault="007935CC" w:rsidP="007935CC">
            <w:pPr>
              <w:widowControl/>
              <w:ind w:firstLine="0"/>
              <w:jc w:val="left"/>
              <w:rPr>
                <w:rFonts w:ascii="Times New Roman" w:hAnsi="Times New Roman" w:cs="Times New Roman"/>
                <w:sz w:val="30"/>
                <w:szCs w:val="30"/>
              </w:rPr>
            </w:pPr>
            <w:r w:rsidRPr="007935CC">
              <w:rPr>
                <w:rFonts w:ascii="Times New Roman" w:hAnsi="Times New Roman" w:cs="Times New Roman"/>
                <w:sz w:val="30"/>
                <w:szCs w:val="30"/>
              </w:rPr>
              <w:t>2022 год – 24 единицы;</w:t>
            </w:r>
          </w:p>
          <w:p w:rsidR="007935CC" w:rsidRPr="007935CC" w:rsidRDefault="007935CC" w:rsidP="007935CC">
            <w:pPr>
              <w:widowControl/>
              <w:ind w:firstLine="0"/>
              <w:jc w:val="left"/>
              <w:rPr>
                <w:rFonts w:ascii="Times New Roman" w:hAnsi="Times New Roman" w:cs="Times New Roman"/>
                <w:sz w:val="30"/>
                <w:szCs w:val="30"/>
              </w:rPr>
            </w:pPr>
            <w:r w:rsidRPr="007935CC">
              <w:rPr>
                <w:rFonts w:ascii="Times New Roman" w:eastAsia="Calibri" w:hAnsi="Times New Roman" w:cs="Times New Roman"/>
                <w:sz w:val="30"/>
                <w:szCs w:val="30"/>
                <w:lang w:eastAsia="en-US"/>
              </w:rPr>
              <w:t>охват целевой аудитории культурно-массовыми мероприятиями</w:t>
            </w:r>
            <w:r w:rsidRPr="007935CC">
              <w:rPr>
                <w:rFonts w:ascii="Times New Roman" w:hAnsi="Times New Roman" w:cs="Times New Roman"/>
                <w:sz w:val="30"/>
                <w:szCs w:val="30"/>
              </w:rPr>
              <w:t>, в том числе по годам:</w:t>
            </w:r>
          </w:p>
          <w:p w:rsidR="007935CC" w:rsidRPr="007935CC" w:rsidRDefault="007935CC" w:rsidP="007935CC">
            <w:pPr>
              <w:widowControl/>
              <w:ind w:firstLine="0"/>
              <w:jc w:val="left"/>
              <w:rPr>
                <w:rFonts w:ascii="Times New Roman" w:hAnsi="Times New Roman" w:cs="Times New Roman"/>
                <w:sz w:val="30"/>
                <w:szCs w:val="30"/>
              </w:rPr>
            </w:pPr>
            <w:r w:rsidRPr="007935CC">
              <w:rPr>
                <w:rFonts w:ascii="Times New Roman" w:hAnsi="Times New Roman" w:cs="Times New Roman"/>
                <w:sz w:val="30"/>
                <w:szCs w:val="30"/>
              </w:rPr>
              <w:t>2020 год – 100%;</w:t>
            </w:r>
          </w:p>
          <w:p w:rsidR="007935CC" w:rsidRPr="007935CC" w:rsidRDefault="007935CC" w:rsidP="007935CC">
            <w:pPr>
              <w:widowControl/>
              <w:ind w:firstLine="0"/>
              <w:jc w:val="left"/>
              <w:rPr>
                <w:rFonts w:ascii="Times New Roman" w:hAnsi="Times New Roman" w:cs="Times New Roman"/>
                <w:sz w:val="30"/>
                <w:szCs w:val="30"/>
              </w:rPr>
            </w:pPr>
            <w:r w:rsidRPr="007935CC">
              <w:rPr>
                <w:rFonts w:ascii="Times New Roman" w:hAnsi="Times New Roman" w:cs="Times New Roman"/>
                <w:sz w:val="30"/>
                <w:szCs w:val="30"/>
              </w:rPr>
              <w:t>2021 год – 100%;</w:t>
            </w:r>
          </w:p>
          <w:p w:rsidR="007935CC" w:rsidRPr="007935CC" w:rsidRDefault="007935CC" w:rsidP="007935CC">
            <w:pPr>
              <w:widowControl/>
              <w:ind w:firstLine="0"/>
              <w:jc w:val="left"/>
              <w:rPr>
                <w:rFonts w:ascii="Times New Roman" w:hAnsi="Times New Roman" w:cs="Times New Roman"/>
                <w:sz w:val="30"/>
                <w:szCs w:val="30"/>
              </w:rPr>
            </w:pPr>
            <w:r w:rsidRPr="007935CC">
              <w:rPr>
                <w:rFonts w:ascii="Times New Roman" w:hAnsi="Times New Roman" w:cs="Times New Roman"/>
                <w:sz w:val="30"/>
                <w:szCs w:val="30"/>
              </w:rPr>
              <w:t>2022 год – 100%;</w:t>
            </w:r>
          </w:p>
          <w:p w:rsidR="007935CC" w:rsidRPr="007935CC" w:rsidRDefault="007935CC" w:rsidP="007935CC">
            <w:pPr>
              <w:widowControl/>
              <w:ind w:firstLine="0"/>
              <w:jc w:val="left"/>
              <w:rPr>
                <w:rFonts w:ascii="Times New Roman" w:hAnsi="Times New Roman" w:cs="Times New Roman"/>
                <w:sz w:val="30"/>
                <w:szCs w:val="30"/>
              </w:rPr>
            </w:pPr>
            <w:r w:rsidRPr="007935CC">
              <w:rPr>
                <w:rFonts w:ascii="Times New Roman" w:eastAsia="Calibri" w:hAnsi="Times New Roman" w:cs="Times New Roman"/>
                <w:sz w:val="30"/>
                <w:szCs w:val="30"/>
                <w:lang w:eastAsia="en-US"/>
              </w:rPr>
              <w:t>количество премий Главы города в области образ</w:t>
            </w:r>
            <w:r w:rsidRPr="007935CC">
              <w:rPr>
                <w:rFonts w:ascii="Times New Roman" w:eastAsia="Calibri" w:hAnsi="Times New Roman" w:cs="Times New Roman"/>
                <w:sz w:val="30"/>
                <w:szCs w:val="30"/>
                <w:lang w:eastAsia="en-US"/>
              </w:rPr>
              <w:t>о</w:t>
            </w:r>
            <w:r w:rsidRPr="007935CC">
              <w:rPr>
                <w:rFonts w:ascii="Times New Roman" w:eastAsia="Calibri" w:hAnsi="Times New Roman" w:cs="Times New Roman"/>
                <w:sz w:val="30"/>
                <w:szCs w:val="30"/>
                <w:lang w:eastAsia="en-US"/>
              </w:rPr>
              <w:t>вания</w:t>
            </w:r>
            <w:r w:rsidRPr="007935CC">
              <w:rPr>
                <w:rFonts w:ascii="Times New Roman" w:hAnsi="Times New Roman" w:cs="Times New Roman"/>
                <w:sz w:val="30"/>
                <w:szCs w:val="30"/>
              </w:rPr>
              <w:t>, в том числе по годам:</w:t>
            </w:r>
          </w:p>
          <w:p w:rsidR="007935CC" w:rsidRPr="007935CC" w:rsidRDefault="007935CC" w:rsidP="007935CC">
            <w:pPr>
              <w:widowControl/>
              <w:ind w:firstLine="0"/>
              <w:jc w:val="left"/>
              <w:rPr>
                <w:rFonts w:ascii="Times New Roman" w:hAnsi="Times New Roman" w:cs="Times New Roman"/>
                <w:sz w:val="30"/>
                <w:szCs w:val="30"/>
              </w:rPr>
            </w:pPr>
            <w:r w:rsidRPr="007935CC">
              <w:rPr>
                <w:rFonts w:ascii="Times New Roman" w:hAnsi="Times New Roman" w:cs="Times New Roman"/>
                <w:sz w:val="30"/>
                <w:szCs w:val="30"/>
              </w:rPr>
              <w:t>2020 год – 7 человек;</w:t>
            </w:r>
          </w:p>
          <w:p w:rsidR="007935CC" w:rsidRPr="007935CC" w:rsidRDefault="007935CC" w:rsidP="007935CC">
            <w:pPr>
              <w:widowControl/>
              <w:ind w:firstLine="0"/>
              <w:jc w:val="left"/>
              <w:rPr>
                <w:rFonts w:ascii="Times New Roman" w:hAnsi="Times New Roman" w:cs="Times New Roman"/>
                <w:sz w:val="30"/>
                <w:szCs w:val="30"/>
              </w:rPr>
            </w:pPr>
            <w:r w:rsidRPr="007935CC">
              <w:rPr>
                <w:rFonts w:ascii="Times New Roman" w:hAnsi="Times New Roman" w:cs="Times New Roman"/>
                <w:sz w:val="30"/>
                <w:szCs w:val="30"/>
              </w:rPr>
              <w:t>2021 год – 7 человек;</w:t>
            </w:r>
          </w:p>
          <w:p w:rsidR="007935CC" w:rsidRPr="007935CC" w:rsidRDefault="007935CC" w:rsidP="007935CC">
            <w:pPr>
              <w:widowControl/>
              <w:ind w:firstLine="0"/>
              <w:jc w:val="left"/>
              <w:rPr>
                <w:rFonts w:ascii="Times New Roman" w:hAnsi="Times New Roman" w:cs="Times New Roman"/>
                <w:sz w:val="30"/>
                <w:szCs w:val="30"/>
              </w:rPr>
            </w:pPr>
            <w:r w:rsidRPr="007935CC">
              <w:rPr>
                <w:rFonts w:ascii="Times New Roman" w:hAnsi="Times New Roman" w:cs="Times New Roman"/>
                <w:sz w:val="30"/>
                <w:szCs w:val="30"/>
              </w:rPr>
              <w:t>2022 год – 7 человек;</w:t>
            </w:r>
          </w:p>
          <w:p w:rsidR="007935CC" w:rsidRPr="007935CC" w:rsidRDefault="007935CC" w:rsidP="007935CC">
            <w:pPr>
              <w:widowControl/>
              <w:ind w:firstLine="0"/>
              <w:jc w:val="left"/>
              <w:rPr>
                <w:rFonts w:ascii="Times New Roman" w:hAnsi="Times New Roman" w:cs="Times New Roman"/>
                <w:sz w:val="30"/>
                <w:szCs w:val="30"/>
              </w:rPr>
            </w:pPr>
            <w:r w:rsidRPr="007935CC">
              <w:rPr>
                <w:rFonts w:ascii="Times New Roman" w:eastAsia="Calibri" w:hAnsi="Times New Roman" w:cs="Times New Roman"/>
                <w:sz w:val="30"/>
                <w:szCs w:val="30"/>
                <w:lang w:eastAsia="en-US"/>
              </w:rPr>
              <w:t>количество победителей профессионального ко</w:t>
            </w:r>
            <w:r w:rsidRPr="007935CC">
              <w:rPr>
                <w:rFonts w:ascii="Times New Roman" w:eastAsia="Calibri" w:hAnsi="Times New Roman" w:cs="Times New Roman"/>
                <w:sz w:val="30"/>
                <w:szCs w:val="30"/>
                <w:lang w:eastAsia="en-US"/>
              </w:rPr>
              <w:t>н</w:t>
            </w:r>
            <w:r w:rsidRPr="007935CC">
              <w:rPr>
                <w:rFonts w:ascii="Times New Roman" w:eastAsia="Calibri" w:hAnsi="Times New Roman" w:cs="Times New Roman"/>
                <w:sz w:val="30"/>
                <w:szCs w:val="30"/>
                <w:lang w:eastAsia="en-US"/>
              </w:rPr>
              <w:t>курса «Учитель года города Красноярска»</w:t>
            </w:r>
            <w:r w:rsidRPr="007935CC">
              <w:rPr>
                <w:rFonts w:ascii="Times New Roman" w:hAnsi="Times New Roman" w:cs="Times New Roman"/>
                <w:sz w:val="30"/>
                <w:szCs w:val="30"/>
              </w:rPr>
              <w:t>, в том числе по годам:</w:t>
            </w:r>
          </w:p>
          <w:p w:rsidR="007935CC" w:rsidRPr="007935CC" w:rsidRDefault="007935CC" w:rsidP="007935CC">
            <w:pPr>
              <w:widowControl/>
              <w:ind w:firstLine="0"/>
              <w:jc w:val="left"/>
              <w:rPr>
                <w:rFonts w:ascii="Times New Roman" w:hAnsi="Times New Roman" w:cs="Times New Roman"/>
                <w:sz w:val="30"/>
                <w:szCs w:val="30"/>
              </w:rPr>
            </w:pPr>
            <w:r w:rsidRPr="007935CC">
              <w:rPr>
                <w:rFonts w:ascii="Times New Roman" w:hAnsi="Times New Roman" w:cs="Times New Roman"/>
                <w:sz w:val="30"/>
                <w:szCs w:val="30"/>
              </w:rPr>
              <w:t>2020 год – 4 человека;</w:t>
            </w:r>
          </w:p>
          <w:p w:rsidR="007935CC" w:rsidRPr="007935CC" w:rsidRDefault="007935CC" w:rsidP="007935CC">
            <w:pPr>
              <w:widowControl/>
              <w:ind w:firstLine="0"/>
              <w:jc w:val="left"/>
              <w:rPr>
                <w:rFonts w:ascii="Times New Roman" w:hAnsi="Times New Roman" w:cs="Times New Roman"/>
                <w:sz w:val="30"/>
                <w:szCs w:val="30"/>
              </w:rPr>
            </w:pPr>
            <w:r w:rsidRPr="007935CC">
              <w:rPr>
                <w:rFonts w:ascii="Times New Roman" w:hAnsi="Times New Roman" w:cs="Times New Roman"/>
                <w:sz w:val="30"/>
                <w:szCs w:val="30"/>
              </w:rPr>
              <w:t>2021 год – 4 человека;</w:t>
            </w:r>
          </w:p>
          <w:p w:rsidR="007935CC" w:rsidRPr="007935CC" w:rsidRDefault="007935CC" w:rsidP="007935CC">
            <w:pPr>
              <w:widowControl/>
              <w:ind w:firstLine="0"/>
              <w:jc w:val="left"/>
              <w:rPr>
                <w:rFonts w:ascii="Times New Roman" w:hAnsi="Times New Roman" w:cs="Times New Roman"/>
                <w:sz w:val="30"/>
                <w:szCs w:val="30"/>
              </w:rPr>
            </w:pPr>
            <w:r w:rsidRPr="007935CC">
              <w:rPr>
                <w:rFonts w:ascii="Times New Roman" w:hAnsi="Times New Roman" w:cs="Times New Roman"/>
                <w:sz w:val="30"/>
                <w:szCs w:val="30"/>
              </w:rPr>
              <w:t>2022 год – 4 человека;</w:t>
            </w:r>
          </w:p>
          <w:p w:rsidR="007935CC" w:rsidRPr="007935CC" w:rsidRDefault="007935CC" w:rsidP="007935CC">
            <w:pPr>
              <w:widowControl/>
              <w:ind w:firstLine="0"/>
              <w:jc w:val="left"/>
              <w:rPr>
                <w:rFonts w:ascii="Times New Roman" w:hAnsi="Times New Roman" w:cs="Times New Roman"/>
                <w:sz w:val="30"/>
                <w:szCs w:val="30"/>
              </w:rPr>
            </w:pPr>
            <w:r w:rsidRPr="007935CC">
              <w:rPr>
                <w:rFonts w:ascii="Times New Roman" w:eastAsia="Calibri" w:hAnsi="Times New Roman" w:cs="Times New Roman"/>
                <w:sz w:val="30"/>
                <w:szCs w:val="30"/>
                <w:lang w:eastAsia="en-US"/>
              </w:rPr>
              <w:t>количество победителей профессионального ко</w:t>
            </w:r>
            <w:r w:rsidRPr="007935CC">
              <w:rPr>
                <w:rFonts w:ascii="Times New Roman" w:eastAsia="Calibri" w:hAnsi="Times New Roman" w:cs="Times New Roman"/>
                <w:sz w:val="30"/>
                <w:szCs w:val="30"/>
                <w:lang w:eastAsia="en-US"/>
              </w:rPr>
              <w:t>н</w:t>
            </w:r>
            <w:r w:rsidRPr="007935CC">
              <w:rPr>
                <w:rFonts w:ascii="Times New Roman" w:eastAsia="Calibri" w:hAnsi="Times New Roman" w:cs="Times New Roman"/>
                <w:sz w:val="30"/>
                <w:szCs w:val="30"/>
                <w:lang w:eastAsia="en-US"/>
              </w:rPr>
              <w:t>курса «Воспитатель года города Красноярска»</w:t>
            </w:r>
            <w:r w:rsidRPr="007935CC">
              <w:rPr>
                <w:rFonts w:ascii="Times New Roman" w:hAnsi="Times New Roman" w:cs="Times New Roman"/>
                <w:sz w:val="30"/>
                <w:szCs w:val="30"/>
              </w:rPr>
              <w:t>,                в том числе по годам:</w:t>
            </w:r>
          </w:p>
          <w:p w:rsidR="007935CC" w:rsidRPr="007935CC" w:rsidRDefault="007935CC" w:rsidP="007935CC">
            <w:pPr>
              <w:widowControl/>
              <w:ind w:firstLine="0"/>
              <w:jc w:val="left"/>
              <w:rPr>
                <w:rFonts w:ascii="Times New Roman" w:hAnsi="Times New Roman" w:cs="Times New Roman"/>
                <w:sz w:val="30"/>
                <w:szCs w:val="30"/>
              </w:rPr>
            </w:pPr>
            <w:r w:rsidRPr="007935CC">
              <w:rPr>
                <w:rFonts w:ascii="Times New Roman" w:hAnsi="Times New Roman" w:cs="Times New Roman"/>
                <w:sz w:val="30"/>
                <w:szCs w:val="30"/>
              </w:rPr>
              <w:t>2020 год – 4 человека;</w:t>
            </w:r>
          </w:p>
          <w:p w:rsidR="007935CC" w:rsidRPr="007935CC" w:rsidRDefault="007935CC" w:rsidP="007935CC">
            <w:pPr>
              <w:widowControl/>
              <w:ind w:firstLine="0"/>
              <w:jc w:val="left"/>
              <w:rPr>
                <w:rFonts w:ascii="Times New Roman" w:hAnsi="Times New Roman" w:cs="Times New Roman"/>
                <w:sz w:val="30"/>
                <w:szCs w:val="30"/>
              </w:rPr>
            </w:pPr>
            <w:r w:rsidRPr="007935CC">
              <w:rPr>
                <w:rFonts w:ascii="Times New Roman" w:hAnsi="Times New Roman" w:cs="Times New Roman"/>
                <w:sz w:val="30"/>
                <w:szCs w:val="30"/>
              </w:rPr>
              <w:t>2021 год – 4 человека;</w:t>
            </w:r>
          </w:p>
          <w:p w:rsidR="007935CC" w:rsidRPr="007935CC" w:rsidRDefault="007935CC" w:rsidP="007935CC">
            <w:pPr>
              <w:widowControl/>
              <w:ind w:firstLine="0"/>
              <w:jc w:val="left"/>
              <w:rPr>
                <w:rFonts w:ascii="Times New Roman" w:eastAsia="Calibri" w:hAnsi="Times New Roman" w:cs="Times New Roman"/>
                <w:sz w:val="30"/>
                <w:szCs w:val="30"/>
                <w:lang w:eastAsia="en-US"/>
              </w:rPr>
            </w:pPr>
            <w:r w:rsidRPr="007935CC">
              <w:rPr>
                <w:rFonts w:ascii="Times New Roman" w:hAnsi="Times New Roman" w:cs="Times New Roman"/>
                <w:sz w:val="30"/>
                <w:szCs w:val="30"/>
              </w:rPr>
              <w:t>2022 год – 4 человека</w:t>
            </w:r>
          </w:p>
        </w:tc>
      </w:tr>
      <w:tr w:rsidR="007935CC" w:rsidRPr="007935CC" w:rsidTr="007935CC">
        <w:tc>
          <w:tcPr>
            <w:tcW w:w="2552" w:type="dxa"/>
            <w:tcBorders>
              <w:bottom w:val="single" w:sz="4" w:space="0" w:color="auto"/>
            </w:tcBorders>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Сроки реализации подпрограммы</w:t>
            </w:r>
          </w:p>
        </w:tc>
        <w:tc>
          <w:tcPr>
            <w:tcW w:w="6804" w:type="dxa"/>
            <w:tcBorders>
              <w:bottom w:val="single" w:sz="4" w:space="0" w:color="auto"/>
            </w:tcBorders>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2020 год и плановый период 2021–2022 годов</w:t>
            </w:r>
          </w:p>
        </w:tc>
      </w:tr>
      <w:tr w:rsidR="007935CC" w:rsidRPr="007935CC" w:rsidTr="007935CC">
        <w:tblPrEx>
          <w:tblBorders>
            <w:insideH w:val="nil"/>
          </w:tblBorders>
        </w:tblPrEx>
        <w:tc>
          <w:tcPr>
            <w:tcW w:w="2552" w:type="dxa"/>
            <w:tcBorders>
              <w:top w:val="single" w:sz="4" w:space="0" w:color="auto"/>
              <w:bottom w:val="single" w:sz="4" w:space="0" w:color="auto"/>
            </w:tcBorders>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Объемы и исто</w:t>
            </w:r>
            <w:r w:rsidRPr="007935CC">
              <w:rPr>
                <w:rFonts w:ascii="Times New Roman" w:hAnsi="Times New Roman" w:cs="Times New Roman"/>
                <w:sz w:val="30"/>
                <w:szCs w:val="30"/>
              </w:rPr>
              <w:t>ч</w:t>
            </w:r>
            <w:r w:rsidRPr="007935CC">
              <w:rPr>
                <w:rFonts w:ascii="Times New Roman" w:hAnsi="Times New Roman" w:cs="Times New Roman"/>
                <w:sz w:val="30"/>
                <w:szCs w:val="30"/>
              </w:rPr>
              <w:t>ники финансир</w:t>
            </w:r>
            <w:r w:rsidRPr="007935CC">
              <w:rPr>
                <w:rFonts w:ascii="Times New Roman" w:hAnsi="Times New Roman" w:cs="Times New Roman"/>
                <w:sz w:val="30"/>
                <w:szCs w:val="30"/>
              </w:rPr>
              <w:t>о</w:t>
            </w:r>
            <w:r w:rsidRPr="007935CC">
              <w:rPr>
                <w:rFonts w:ascii="Times New Roman" w:hAnsi="Times New Roman" w:cs="Times New Roman"/>
                <w:sz w:val="30"/>
                <w:szCs w:val="30"/>
              </w:rPr>
              <w:t>вания подпр</w:t>
            </w:r>
            <w:r w:rsidRPr="007935CC">
              <w:rPr>
                <w:rFonts w:ascii="Times New Roman" w:hAnsi="Times New Roman" w:cs="Times New Roman"/>
                <w:sz w:val="30"/>
                <w:szCs w:val="30"/>
              </w:rPr>
              <w:t>о</w:t>
            </w:r>
            <w:r w:rsidRPr="007935CC">
              <w:rPr>
                <w:rFonts w:ascii="Times New Roman" w:hAnsi="Times New Roman" w:cs="Times New Roman"/>
                <w:sz w:val="30"/>
                <w:szCs w:val="30"/>
              </w:rPr>
              <w:t>граммы</w:t>
            </w:r>
          </w:p>
        </w:tc>
        <w:tc>
          <w:tcPr>
            <w:tcW w:w="6804" w:type="dxa"/>
            <w:tcBorders>
              <w:top w:val="single" w:sz="4" w:space="0" w:color="auto"/>
              <w:bottom w:val="single" w:sz="4" w:space="0" w:color="auto"/>
            </w:tcBorders>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объем бюджетных ассигнований на реализацию подпрограммы составит 1 712 371,08 тыс. рублей, в том числе:</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на 2020 год, всего – 570 790,36 тыс. рублей, в том числе:</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средства бюджета города – 477 573,96 тыс. рублей;</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средства краевого бюджета – 93 216,40 тыс. ру</w:t>
            </w:r>
            <w:r w:rsidRPr="007935CC">
              <w:rPr>
                <w:rFonts w:ascii="Times New Roman" w:hAnsi="Times New Roman" w:cs="Times New Roman"/>
                <w:sz w:val="30"/>
                <w:szCs w:val="30"/>
              </w:rPr>
              <w:t>б</w:t>
            </w:r>
            <w:r w:rsidRPr="007935CC">
              <w:rPr>
                <w:rFonts w:ascii="Times New Roman" w:hAnsi="Times New Roman" w:cs="Times New Roman"/>
                <w:sz w:val="30"/>
                <w:szCs w:val="30"/>
              </w:rPr>
              <w:t>лей;</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на 2021 год, всего – 570 790,36 тыс. рублей, в том числе:</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средства бюджета города –  477 573,96 тыс. рублей;</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средства краевого бюджета – 93 216,40 тыс. ру</w:t>
            </w:r>
            <w:r w:rsidRPr="007935CC">
              <w:rPr>
                <w:rFonts w:ascii="Times New Roman" w:hAnsi="Times New Roman" w:cs="Times New Roman"/>
                <w:sz w:val="30"/>
                <w:szCs w:val="30"/>
              </w:rPr>
              <w:t>б</w:t>
            </w:r>
            <w:r w:rsidRPr="007935CC">
              <w:rPr>
                <w:rFonts w:ascii="Times New Roman" w:hAnsi="Times New Roman" w:cs="Times New Roman"/>
                <w:sz w:val="30"/>
                <w:szCs w:val="30"/>
              </w:rPr>
              <w:t>лей;</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на 2022 год, всего – всего – 570 790,36 тыс. рублей, в том числе:</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средства бюджета города – 477 573,96 тыс. рублей;</w:t>
            </w:r>
          </w:p>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средства краевого бюджета – 93 216,40 тыс. ру</w:t>
            </w:r>
            <w:r w:rsidRPr="007935CC">
              <w:rPr>
                <w:rFonts w:ascii="Times New Roman" w:hAnsi="Times New Roman" w:cs="Times New Roman"/>
                <w:sz w:val="30"/>
                <w:szCs w:val="30"/>
              </w:rPr>
              <w:t>б</w:t>
            </w:r>
            <w:r w:rsidRPr="007935CC">
              <w:rPr>
                <w:rFonts w:ascii="Times New Roman" w:hAnsi="Times New Roman" w:cs="Times New Roman"/>
                <w:sz w:val="30"/>
                <w:szCs w:val="30"/>
              </w:rPr>
              <w:t>лей;</w:t>
            </w:r>
          </w:p>
          <w:p w:rsidR="007935CC" w:rsidRPr="007935CC" w:rsidRDefault="007935CC" w:rsidP="007935CC">
            <w:pPr>
              <w:adjustRightInd/>
              <w:ind w:firstLine="0"/>
              <w:jc w:val="left"/>
              <w:rPr>
                <w:rFonts w:ascii="Times New Roman" w:hAnsi="Times New Roman" w:cs="Times New Roman"/>
                <w:sz w:val="30"/>
                <w:szCs w:val="30"/>
              </w:rPr>
            </w:pPr>
          </w:p>
        </w:tc>
      </w:tr>
    </w:tbl>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0"/>
        <w:jc w:val="center"/>
        <w:outlineLvl w:val="2"/>
        <w:rPr>
          <w:rFonts w:ascii="Times New Roman" w:hAnsi="Times New Roman" w:cs="Times New Roman"/>
          <w:sz w:val="30"/>
          <w:szCs w:val="30"/>
        </w:rPr>
      </w:pPr>
      <w:r w:rsidRPr="007935CC">
        <w:rPr>
          <w:rFonts w:ascii="Times New Roman" w:hAnsi="Times New Roman" w:cs="Times New Roman"/>
          <w:sz w:val="30"/>
          <w:szCs w:val="30"/>
        </w:rPr>
        <w:t>1. Постановка общегородской проблемы подпрограммы 7</w:t>
      </w:r>
    </w:p>
    <w:p w:rsidR="007935CC" w:rsidRPr="007935CC" w:rsidRDefault="007935CC" w:rsidP="007935CC">
      <w:pPr>
        <w:adjustRightInd/>
        <w:ind w:firstLine="0"/>
        <w:jc w:val="center"/>
        <w:outlineLvl w:val="2"/>
        <w:rPr>
          <w:rFonts w:ascii="Times New Roman" w:hAnsi="Times New Roman" w:cs="Times New Roman"/>
          <w:sz w:val="30"/>
          <w:szCs w:val="30"/>
        </w:rPr>
      </w:pP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Реализация мероприятий муниципальной программы предполагает привлечение значительного количества материальных, организацио</w:t>
      </w:r>
      <w:r w:rsidRPr="007935CC">
        <w:rPr>
          <w:rFonts w:ascii="Times New Roman" w:hAnsi="Times New Roman" w:cs="Times New Roman"/>
          <w:sz w:val="30"/>
          <w:szCs w:val="30"/>
        </w:rPr>
        <w:t>н</w:t>
      </w:r>
      <w:r w:rsidRPr="007935CC">
        <w:rPr>
          <w:rFonts w:ascii="Times New Roman" w:hAnsi="Times New Roman" w:cs="Times New Roman"/>
          <w:sz w:val="30"/>
          <w:szCs w:val="30"/>
        </w:rPr>
        <w:t>ных и кадровых ресурсов.</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частности, необходимо:</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привлечение профессиональных кадров: специалистов в области образования, экономики, бюджетного и налогового учета, правового обеспечения, эффективных менеджеров муниципального управления              и о</w:t>
      </w:r>
      <w:r w:rsidRPr="007935CC">
        <w:rPr>
          <w:rFonts w:ascii="Times New Roman" w:hAnsi="Times New Roman" w:cs="Times New Roman"/>
          <w:sz w:val="30"/>
          <w:szCs w:val="30"/>
        </w:rPr>
        <w:t>б</w:t>
      </w:r>
      <w:r w:rsidRPr="007935CC">
        <w:rPr>
          <w:rFonts w:ascii="Times New Roman" w:hAnsi="Times New Roman" w:cs="Times New Roman"/>
          <w:sz w:val="30"/>
          <w:szCs w:val="30"/>
        </w:rPr>
        <w:t>щественных отношений;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осуществление своевременного, целевого и эффективного план</w:t>
      </w:r>
      <w:r w:rsidRPr="007935CC">
        <w:rPr>
          <w:rFonts w:ascii="Times New Roman" w:hAnsi="Times New Roman" w:cs="Times New Roman"/>
          <w:sz w:val="30"/>
          <w:szCs w:val="30"/>
        </w:rPr>
        <w:t>и</w:t>
      </w:r>
      <w:r w:rsidRPr="007935CC">
        <w:rPr>
          <w:rFonts w:ascii="Times New Roman" w:hAnsi="Times New Roman" w:cs="Times New Roman"/>
          <w:sz w:val="30"/>
          <w:szCs w:val="30"/>
        </w:rPr>
        <w:t>рования и расходования бюджетных средств, выделяемых на реализ</w:t>
      </w:r>
      <w:r w:rsidRPr="007935CC">
        <w:rPr>
          <w:rFonts w:ascii="Times New Roman" w:hAnsi="Times New Roman" w:cs="Times New Roman"/>
          <w:sz w:val="30"/>
          <w:szCs w:val="30"/>
        </w:rPr>
        <w:t>а</w:t>
      </w:r>
      <w:r w:rsidRPr="007935CC">
        <w:rPr>
          <w:rFonts w:ascii="Times New Roman" w:hAnsi="Times New Roman" w:cs="Times New Roman"/>
          <w:sz w:val="30"/>
          <w:szCs w:val="30"/>
        </w:rPr>
        <w:t>цию мероприятий муниципальной программы, а также организации контроля за их использованием;</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проведение большого количества организационных процедур (конкурсов, закупок, мероприятий и пр.);</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осуществление координации и управления деятельностью всех субъектов реализации мероприятий мун</w:t>
      </w:r>
      <w:r w:rsidRPr="007935CC">
        <w:rPr>
          <w:rFonts w:ascii="Times New Roman" w:hAnsi="Times New Roman" w:cs="Times New Roman"/>
          <w:sz w:val="30"/>
          <w:szCs w:val="30"/>
        </w:rPr>
        <w:t>и</w:t>
      </w:r>
      <w:r w:rsidRPr="007935CC">
        <w:rPr>
          <w:rFonts w:ascii="Times New Roman" w:hAnsi="Times New Roman" w:cs="Times New Roman"/>
          <w:sz w:val="30"/>
          <w:szCs w:val="30"/>
        </w:rPr>
        <w:t>ципальной программы, а также всеми процессами, возникающими в ходе исполнения настоящей мун</w:t>
      </w:r>
      <w:r w:rsidRPr="007935CC">
        <w:rPr>
          <w:rFonts w:ascii="Times New Roman" w:hAnsi="Times New Roman" w:cs="Times New Roman"/>
          <w:sz w:val="30"/>
          <w:szCs w:val="30"/>
        </w:rPr>
        <w:t>и</w:t>
      </w:r>
      <w:r w:rsidRPr="007935CC">
        <w:rPr>
          <w:rFonts w:ascii="Times New Roman" w:hAnsi="Times New Roman" w:cs="Times New Roman"/>
          <w:sz w:val="30"/>
          <w:szCs w:val="30"/>
        </w:rPr>
        <w:t>ципальной программы, в целях достижения поставленных единых целей и задач;</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осуществление единого информационного обеспечения реализ</w:t>
      </w:r>
      <w:r w:rsidRPr="007935CC">
        <w:rPr>
          <w:rFonts w:ascii="Times New Roman" w:hAnsi="Times New Roman" w:cs="Times New Roman"/>
          <w:sz w:val="30"/>
          <w:szCs w:val="30"/>
        </w:rPr>
        <w:t>а</w:t>
      </w:r>
      <w:r w:rsidRPr="007935CC">
        <w:rPr>
          <w:rFonts w:ascii="Times New Roman" w:hAnsi="Times New Roman" w:cs="Times New Roman"/>
          <w:sz w:val="30"/>
          <w:szCs w:val="30"/>
        </w:rPr>
        <w:t>ции мероприятий Программы.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Без привлечения соответствующих ресурсов и проведения пер</w:t>
      </w:r>
      <w:r w:rsidRPr="007935CC">
        <w:rPr>
          <w:rFonts w:ascii="Times New Roman" w:hAnsi="Times New Roman" w:cs="Times New Roman"/>
          <w:sz w:val="30"/>
          <w:szCs w:val="30"/>
        </w:rPr>
        <w:t>е</w:t>
      </w:r>
      <w:r w:rsidRPr="007935CC">
        <w:rPr>
          <w:rFonts w:ascii="Times New Roman" w:hAnsi="Times New Roman" w:cs="Times New Roman"/>
          <w:sz w:val="30"/>
          <w:szCs w:val="30"/>
        </w:rPr>
        <w:t>численных выше мероприятий невозможна своевременная и эффекти</w:t>
      </w:r>
      <w:r w:rsidRPr="007935CC">
        <w:rPr>
          <w:rFonts w:ascii="Times New Roman" w:hAnsi="Times New Roman" w:cs="Times New Roman"/>
          <w:sz w:val="30"/>
          <w:szCs w:val="30"/>
        </w:rPr>
        <w:t>в</w:t>
      </w:r>
      <w:r w:rsidRPr="007935CC">
        <w:rPr>
          <w:rFonts w:ascii="Times New Roman" w:hAnsi="Times New Roman" w:cs="Times New Roman"/>
          <w:sz w:val="30"/>
          <w:szCs w:val="30"/>
        </w:rPr>
        <w:t>ная реализация цели и задач настоящей Програ</w:t>
      </w:r>
      <w:r w:rsidRPr="007935CC">
        <w:rPr>
          <w:rFonts w:ascii="Times New Roman" w:hAnsi="Times New Roman" w:cs="Times New Roman"/>
          <w:sz w:val="30"/>
          <w:szCs w:val="30"/>
        </w:rPr>
        <w:t>м</w:t>
      </w:r>
      <w:r w:rsidRPr="007935CC">
        <w:rPr>
          <w:rFonts w:ascii="Times New Roman" w:hAnsi="Times New Roman" w:cs="Times New Roman"/>
          <w:sz w:val="30"/>
          <w:szCs w:val="30"/>
        </w:rPr>
        <w:t>мы.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Оптимальным решением реализации мероприятий муниципальной программы является организация деятельности в структуре органов местного самоуправления города специально уполномоченного органа по реализации мероприятий в области образования – главного управл</w:t>
      </w:r>
      <w:r w:rsidRPr="007935CC">
        <w:rPr>
          <w:rFonts w:ascii="Times New Roman" w:hAnsi="Times New Roman" w:cs="Times New Roman"/>
          <w:sz w:val="30"/>
          <w:szCs w:val="30"/>
        </w:rPr>
        <w:t>е</w:t>
      </w:r>
      <w:r w:rsidRPr="007935CC">
        <w:rPr>
          <w:rFonts w:ascii="Times New Roman" w:hAnsi="Times New Roman" w:cs="Times New Roman"/>
          <w:sz w:val="30"/>
          <w:szCs w:val="30"/>
        </w:rPr>
        <w:t>ния образования.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Главное управление образования: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является органом администрации города, действующим в целях осуществления полномочий органов мес</w:t>
      </w:r>
      <w:r w:rsidRPr="007935CC">
        <w:rPr>
          <w:rFonts w:ascii="Times New Roman" w:hAnsi="Times New Roman" w:cs="Times New Roman"/>
          <w:sz w:val="30"/>
          <w:szCs w:val="30"/>
        </w:rPr>
        <w:t>т</w:t>
      </w:r>
      <w:r w:rsidRPr="007935CC">
        <w:rPr>
          <w:rFonts w:ascii="Times New Roman" w:hAnsi="Times New Roman" w:cs="Times New Roman"/>
          <w:sz w:val="30"/>
          <w:szCs w:val="30"/>
        </w:rPr>
        <w:t>ного самоуправления города Красноярска по решению вопросов местного значения, а также отдел</w:t>
      </w:r>
      <w:r w:rsidRPr="007935CC">
        <w:rPr>
          <w:rFonts w:ascii="Times New Roman" w:hAnsi="Times New Roman" w:cs="Times New Roman"/>
          <w:sz w:val="30"/>
          <w:szCs w:val="30"/>
        </w:rPr>
        <w:t>ь</w:t>
      </w:r>
      <w:r w:rsidRPr="007935CC">
        <w:rPr>
          <w:rFonts w:ascii="Times New Roman" w:hAnsi="Times New Roman" w:cs="Times New Roman"/>
          <w:sz w:val="30"/>
          <w:szCs w:val="30"/>
        </w:rPr>
        <w:t>ных государственных полномочий, переданных органам местного сам</w:t>
      </w:r>
      <w:r w:rsidRPr="007935CC">
        <w:rPr>
          <w:rFonts w:ascii="Times New Roman" w:hAnsi="Times New Roman" w:cs="Times New Roman"/>
          <w:sz w:val="30"/>
          <w:szCs w:val="30"/>
        </w:rPr>
        <w:t>о</w:t>
      </w:r>
      <w:r w:rsidRPr="007935CC">
        <w:rPr>
          <w:rFonts w:ascii="Times New Roman" w:hAnsi="Times New Roman" w:cs="Times New Roman"/>
          <w:sz w:val="30"/>
          <w:szCs w:val="30"/>
        </w:rPr>
        <w:t>управления города Красноярска;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руководствуется международными договорами Российской Фед</w:t>
      </w:r>
      <w:r w:rsidRPr="007935CC">
        <w:rPr>
          <w:rFonts w:ascii="Times New Roman" w:hAnsi="Times New Roman" w:cs="Times New Roman"/>
          <w:sz w:val="30"/>
          <w:szCs w:val="30"/>
        </w:rPr>
        <w:t>е</w:t>
      </w:r>
      <w:r w:rsidRPr="007935CC">
        <w:rPr>
          <w:rFonts w:ascii="Times New Roman" w:hAnsi="Times New Roman" w:cs="Times New Roman"/>
          <w:sz w:val="30"/>
          <w:szCs w:val="30"/>
        </w:rPr>
        <w:t xml:space="preserve">рации, </w:t>
      </w:r>
      <w:hyperlink r:id="rId83" w:history="1">
        <w:r w:rsidRPr="007935CC">
          <w:rPr>
            <w:rFonts w:ascii="Times New Roman" w:hAnsi="Times New Roman" w:cs="Times New Roman"/>
            <w:sz w:val="30"/>
            <w:szCs w:val="30"/>
          </w:rPr>
          <w:t>Конституцией</w:t>
        </w:r>
      </w:hyperlink>
      <w:r w:rsidRPr="007935CC">
        <w:rPr>
          <w:rFonts w:ascii="Times New Roman" w:hAnsi="Times New Roman" w:cs="Times New Roman"/>
          <w:sz w:val="30"/>
          <w:szCs w:val="30"/>
        </w:rPr>
        <w:t xml:space="preserve"> Российской Федерации, законами и иными норм</w:t>
      </w:r>
      <w:r w:rsidRPr="007935CC">
        <w:rPr>
          <w:rFonts w:ascii="Times New Roman" w:hAnsi="Times New Roman" w:cs="Times New Roman"/>
          <w:sz w:val="30"/>
          <w:szCs w:val="30"/>
        </w:rPr>
        <w:t>а</w:t>
      </w:r>
      <w:r w:rsidRPr="007935CC">
        <w:rPr>
          <w:rFonts w:ascii="Times New Roman" w:hAnsi="Times New Roman" w:cs="Times New Roman"/>
          <w:sz w:val="30"/>
          <w:szCs w:val="30"/>
        </w:rPr>
        <w:t xml:space="preserve">тивными правовыми актами Российской Федерации и Красноярского края, </w:t>
      </w:r>
      <w:hyperlink r:id="rId84" w:history="1">
        <w:r w:rsidRPr="007935CC">
          <w:rPr>
            <w:rFonts w:ascii="Times New Roman" w:hAnsi="Times New Roman" w:cs="Times New Roman"/>
            <w:sz w:val="30"/>
            <w:szCs w:val="30"/>
          </w:rPr>
          <w:t>Уставом</w:t>
        </w:r>
      </w:hyperlink>
      <w:r w:rsidRPr="007935CC">
        <w:rPr>
          <w:rFonts w:ascii="Times New Roman" w:hAnsi="Times New Roman" w:cs="Times New Roman"/>
          <w:sz w:val="30"/>
          <w:szCs w:val="30"/>
        </w:rPr>
        <w:t xml:space="preserve"> и иными правовыми актами города Красноярска;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обеспечивает решение вопросов местного значения в области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разования в соответствии с законодател</w:t>
      </w:r>
      <w:r w:rsidRPr="007935CC">
        <w:rPr>
          <w:rFonts w:ascii="Times New Roman" w:hAnsi="Times New Roman" w:cs="Times New Roman"/>
          <w:sz w:val="30"/>
          <w:szCs w:val="30"/>
        </w:rPr>
        <w:t>ь</w:t>
      </w:r>
      <w:r w:rsidRPr="007935CC">
        <w:rPr>
          <w:rFonts w:ascii="Times New Roman" w:hAnsi="Times New Roman" w:cs="Times New Roman"/>
          <w:sz w:val="30"/>
          <w:szCs w:val="30"/>
        </w:rPr>
        <w:t>ством Российской Федерации, а также осуществление в пределах своей компетенции отдельных гос</w:t>
      </w:r>
      <w:r w:rsidRPr="007935CC">
        <w:rPr>
          <w:rFonts w:ascii="Times New Roman" w:hAnsi="Times New Roman" w:cs="Times New Roman"/>
          <w:sz w:val="30"/>
          <w:szCs w:val="30"/>
        </w:rPr>
        <w:t>у</w:t>
      </w:r>
      <w:r w:rsidRPr="007935CC">
        <w:rPr>
          <w:rFonts w:ascii="Times New Roman" w:hAnsi="Times New Roman" w:cs="Times New Roman"/>
          <w:sz w:val="30"/>
          <w:szCs w:val="30"/>
        </w:rPr>
        <w:t>дарственных полномочий, переданных органам местного самоуправл</w:t>
      </w:r>
      <w:r w:rsidRPr="007935CC">
        <w:rPr>
          <w:rFonts w:ascii="Times New Roman" w:hAnsi="Times New Roman" w:cs="Times New Roman"/>
          <w:sz w:val="30"/>
          <w:szCs w:val="30"/>
        </w:rPr>
        <w:t>е</w:t>
      </w:r>
      <w:r w:rsidRPr="007935CC">
        <w:rPr>
          <w:rFonts w:ascii="Times New Roman" w:hAnsi="Times New Roman" w:cs="Times New Roman"/>
          <w:sz w:val="30"/>
          <w:szCs w:val="30"/>
        </w:rPr>
        <w:t>ния города Красноярска в соответствии с федеральными законами и з</w:t>
      </w:r>
      <w:r w:rsidRPr="007935CC">
        <w:rPr>
          <w:rFonts w:ascii="Times New Roman" w:hAnsi="Times New Roman" w:cs="Times New Roman"/>
          <w:sz w:val="30"/>
          <w:szCs w:val="30"/>
        </w:rPr>
        <w:t>а</w:t>
      </w:r>
      <w:r w:rsidRPr="007935CC">
        <w:rPr>
          <w:rFonts w:ascii="Times New Roman" w:hAnsi="Times New Roman" w:cs="Times New Roman"/>
          <w:sz w:val="30"/>
          <w:szCs w:val="30"/>
        </w:rPr>
        <w:t>конами Красноярского края;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реализует в пределах своей компетенции единую стратегию разв</w:t>
      </w:r>
      <w:r w:rsidRPr="007935CC">
        <w:rPr>
          <w:rFonts w:ascii="Times New Roman" w:hAnsi="Times New Roman" w:cs="Times New Roman"/>
          <w:sz w:val="30"/>
          <w:szCs w:val="30"/>
        </w:rPr>
        <w:t>и</w:t>
      </w:r>
      <w:r w:rsidRPr="007935CC">
        <w:rPr>
          <w:rFonts w:ascii="Times New Roman" w:hAnsi="Times New Roman" w:cs="Times New Roman"/>
          <w:sz w:val="30"/>
          <w:szCs w:val="30"/>
        </w:rPr>
        <w:t>тия муниципальной системы 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осуществляет планирование, организацию, регулирование и ко</w:t>
      </w:r>
      <w:r w:rsidRPr="007935CC">
        <w:rPr>
          <w:rFonts w:ascii="Times New Roman" w:hAnsi="Times New Roman" w:cs="Times New Roman"/>
          <w:sz w:val="30"/>
          <w:szCs w:val="30"/>
        </w:rPr>
        <w:t>н</w:t>
      </w:r>
      <w:r w:rsidRPr="007935CC">
        <w:rPr>
          <w:rFonts w:ascii="Times New Roman" w:hAnsi="Times New Roman" w:cs="Times New Roman"/>
          <w:sz w:val="30"/>
          <w:szCs w:val="30"/>
        </w:rPr>
        <w:t>троль над деятельностью муниципальных образовательных учреждений   в целях осуществления государственной политики в области 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ния, а также обеспечивает контроль за целевым использованием бю</w:t>
      </w:r>
      <w:r w:rsidRPr="007935CC">
        <w:rPr>
          <w:rFonts w:ascii="Times New Roman" w:hAnsi="Times New Roman" w:cs="Times New Roman"/>
          <w:sz w:val="30"/>
          <w:szCs w:val="30"/>
        </w:rPr>
        <w:t>д</w:t>
      </w:r>
      <w:r w:rsidRPr="007935CC">
        <w:rPr>
          <w:rFonts w:ascii="Times New Roman" w:hAnsi="Times New Roman" w:cs="Times New Roman"/>
          <w:sz w:val="30"/>
          <w:szCs w:val="30"/>
        </w:rPr>
        <w:t>жетных средств муниципальными, автономными и казенными учрежд</w:t>
      </w:r>
      <w:r w:rsidRPr="007935CC">
        <w:rPr>
          <w:rFonts w:ascii="Times New Roman" w:hAnsi="Times New Roman" w:cs="Times New Roman"/>
          <w:sz w:val="30"/>
          <w:szCs w:val="30"/>
        </w:rPr>
        <w:t>е</w:t>
      </w:r>
      <w:r w:rsidRPr="007935CC">
        <w:rPr>
          <w:rFonts w:ascii="Times New Roman" w:hAnsi="Times New Roman" w:cs="Times New Roman"/>
          <w:sz w:val="30"/>
          <w:szCs w:val="30"/>
        </w:rPr>
        <w:t>ниями отрасли «Образ</w:t>
      </w:r>
      <w:r w:rsidRPr="007935CC">
        <w:rPr>
          <w:rFonts w:ascii="Times New Roman" w:hAnsi="Times New Roman" w:cs="Times New Roman"/>
          <w:sz w:val="30"/>
          <w:szCs w:val="30"/>
        </w:rPr>
        <w:t>о</w:t>
      </w:r>
      <w:r w:rsidRPr="007935CC">
        <w:rPr>
          <w:rFonts w:ascii="Times New Roman" w:hAnsi="Times New Roman" w:cs="Times New Roman"/>
          <w:sz w:val="30"/>
          <w:szCs w:val="30"/>
        </w:rPr>
        <w:t>вание»;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обеспечивает законность, информационную открытость, а также предотвращение, выявление и устранение коррупционных проявлений    в своей деятельности.</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Исполнение главным управлением образования функций главного распорядителя бюджетных средств налагает обязательства по организ</w:t>
      </w:r>
      <w:r w:rsidRPr="007935CC">
        <w:rPr>
          <w:rFonts w:ascii="Times New Roman" w:hAnsi="Times New Roman" w:cs="Times New Roman"/>
          <w:sz w:val="30"/>
          <w:szCs w:val="30"/>
        </w:rPr>
        <w:t>а</w:t>
      </w:r>
      <w:r w:rsidRPr="007935CC">
        <w:rPr>
          <w:rFonts w:ascii="Times New Roman" w:hAnsi="Times New Roman" w:cs="Times New Roman"/>
          <w:sz w:val="30"/>
          <w:szCs w:val="30"/>
        </w:rPr>
        <w:t>ции эффективного финансового менеджмента.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главном управлении образования сформирован необходимый кадровый состав для обеспечения реализации всех основных меропри</w:t>
      </w:r>
      <w:r w:rsidRPr="007935CC">
        <w:rPr>
          <w:rFonts w:ascii="Times New Roman" w:hAnsi="Times New Roman" w:cs="Times New Roman"/>
          <w:sz w:val="30"/>
          <w:szCs w:val="30"/>
        </w:rPr>
        <w:t>я</w:t>
      </w:r>
      <w:r w:rsidRPr="007935CC">
        <w:rPr>
          <w:rFonts w:ascii="Times New Roman" w:hAnsi="Times New Roman" w:cs="Times New Roman"/>
          <w:sz w:val="30"/>
          <w:szCs w:val="30"/>
        </w:rPr>
        <w:t>тий муниципальной программы. В частности, функционируют 13 отд</w:t>
      </w:r>
      <w:r w:rsidRPr="007935CC">
        <w:rPr>
          <w:rFonts w:ascii="Times New Roman" w:hAnsi="Times New Roman" w:cs="Times New Roman"/>
          <w:sz w:val="30"/>
          <w:szCs w:val="30"/>
        </w:rPr>
        <w:t>е</w:t>
      </w:r>
      <w:r w:rsidRPr="007935CC">
        <w:rPr>
          <w:rFonts w:ascii="Times New Roman" w:hAnsi="Times New Roman" w:cs="Times New Roman"/>
          <w:sz w:val="30"/>
          <w:szCs w:val="30"/>
        </w:rPr>
        <w:t>лов, в рамках которых осуществляют свою деятельность специалисты           в области образования, правового обеспечения, экономического план</w:t>
      </w:r>
      <w:r w:rsidRPr="007935CC">
        <w:rPr>
          <w:rFonts w:ascii="Times New Roman" w:hAnsi="Times New Roman" w:cs="Times New Roman"/>
          <w:sz w:val="30"/>
          <w:szCs w:val="30"/>
        </w:rPr>
        <w:t>и</w:t>
      </w:r>
      <w:r w:rsidRPr="007935CC">
        <w:rPr>
          <w:rFonts w:ascii="Times New Roman" w:hAnsi="Times New Roman" w:cs="Times New Roman"/>
          <w:sz w:val="30"/>
          <w:szCs w:val="30"/>
        </w:rPr>
        <w:t>рования, бухгалтерского учета и отчетности, специалисты по информ</w:t>
      </w:r>
      <w:r w:rsidRPr="007935CC">
        <w:rPr>
          <w:rFonts w:ascii="Times New Roman" w:hAnsi="Times New Roman" w:cs="Times New Roman"/>
          <w:sz w:val="30"/>
          <w:szCs w:val="30"/>
        </w:rPr>
        <w:t>а</w:t>
      </w:r>
      <w:r w:rsidRPr="007935CC">
        <w:rPr>
          <w:rFonts w:ascii="Times New Roman" w:hAnsi="Times New Roman" w:cs="Times New Roman"/>
          <w:sz w:val="30"/>
          <w:szCs w:val="30"/>
        </w:rPr>
        <w:t>ционной политике и связям с общественностью.</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Главное управление образования осуществляет координацию де</w:t>
      </w:r>
      <w:r w:rsidRPr="007935CC">
        <w:rPr>
          <w:rFonts w:ascii="Times New Roman" w:hAnsi="Times New Roman" w:cs="Times New Roman"/>
          <w:sz w:val="30"/>
          <w:szCs w:val="30"/>
        </w:rPr>
        <w:t>я</w:t>
      </w:r>
      <w:r w:rsidRPr="007935CC">
        <w:rPr>
          <w:rFonts w:ascii="Times New Roman" w:hAnsi="Times New Roman" w:cs="Times New Roman"/>
          <w:sz w:val="30"/>
          <w:szCs w:val="30"/>
        </w:rPr>
        <w:t>тельности:</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323 муниципальных бюджетных и автономных учреждений, кот</w:t>
      </w:r>
      <w:r w:rsidRPr="007935CC">
        <w:rPr>
          <w:rFonts w:ascii="Times New Roman" w:hAnsi="Times New Roman" w:cs="Times New Roman"/>
          <w:sz w:val="30"/>
          <w:szCs w:val="30"/>
        </w:rPr>
        <w:t>о</w:t>
      </w:r>
      <w:r w:rsidRPr="007935CC">
        <w:rPr>
          <w:rFonts w:ascii="Times New Roman" w:hAnsi="Times New Roman" w:cs="Times New Roman"/>
          <w:sz w:val="30"/>
          <w:szCs w:val="30"/>
        </w:rPr>
        <w:t>рые в том числе участвуют в реализации мероприятий муниципальной программы;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муниципального казенного учреждения «Красноярский информ</w:t>
      </w:r>
      <w:r w:rsidRPr="007935CC">
        <w:rPr>
          <w:rFonts w:ascii="Times New Roman" w:hAnsi="Times New Roman" w:cs="Times New Roman"/>
          <w:sz w:val="30"/>
          <w:szCs w:val="30"/>
        </w:rPr>
        <w:t>а</w:t>
      </w:r>
      <w:r w:rsidRPr="007935CC">
        <w:rPr>
          <w:rFonts w:ascii="Times New Roman" w:hAnsi="Times New Roman" w:cs="Times New Roman"/>
          <w:sz w:val="30"/>
          <w:szCs w:val="30"/>
        </w:rPr>
        <w:t>ционно-методический центр», которое с</w:t>
      </w:r>
      <w:r w:rsidRPr="007935CC">
        <w:rPr>
          <w:rFonts w:ascii="Times New Roman" w:hAnsi="Times New Roman" w:cs="Times New Roman"/>
          <w:sz w:val="30"/>
          <w:szCs w:val="30"/>
        </w:rPr>
        <w:t>о</w:t>
      </w:r>
      <w:r w:rsidRPr="007935CC">
        <w:rPr>
          <w:rFonts w:ascii="Times New Roman" w:hAnsi="Times New Roman" w:cs="Times New Roman"/>
          <w:sz w:val="30"/>
          <w:szCs w:val="30"/>
        </w:rPr>
        <w:t>здано в целях развития                      городской системы образования, учебно-методической поддержки де</w:t>
      </w:r>
      <w:r w:rsidRPr="007935CC">
        <w:rPr>
          <w:rFonts w:ascii="Times New Roman" w:hAnsi="Times New Roman" w:cs="Times New Roman"/>
          <w:sz w:val="30"/>
          <w:szCs w:val="30"/>
        </w:rPr>
        <w:t>я</w:t>
      </w:r>
      <w:r w:rsidRPr="007935CC">
        <w:rPr>
          <w:rFonts w:ascii="Times New Roman" w:hAnsi="Times New Roman" w:cs="Times New Roman"/>
          <w:sz w:val="30"/>
          <w:szCs w:val="30"/>
        </w:rPr>
        <w:t>тельности образовательных учреждений, совершенствования професс</w:t>
      </w:r>
      <w:r w:rsidRPr="007935CC">
        <w:rPr>
          <w:rFonts w:ascii="Times New Roman" w:hAnsi="Times New Roman" w:cs="Times New Roman"/>
          <w:sz w:val="30"/>
          <w:szCs w:val="30"/>
        </w:rPr>
        <w:t>и</w:t>
      </w:r>
      <w:r w:rsidRPr="007935CC">
        <w:rPr>
          <w:rFonts w:ascii="Times New Roman" w:hAnsi="Times New Roman" w:cs="Times New Roman"/>
          <w:sz w:val="30"/>
          <w:szCs w:val="30"/>
        </w:rPr>
        <w:t>ональной квалификации педагогических р</w:t>
      </w:r>
      <w:r w:rsidRPr="007935CC">
        <w:rPr>
          <w:rFonts w:ascii="Times New Roman" w:hAnsi="Times New Roman" w:cs="Times New Roman"/>
          <w:sz w:val="30"/>
          <w:szCs w:val="30"/>
        </w:rPr>
        <w:t>а</w:t>
      </w:r>
      <w:r w:rsidRPr="007935CC">
        <w:rPr>
          <w:rFonts w:ascii="Times New Roman" w:hAnsi="Times New Roman" w:cs="Times New Roman"/>
          <w:sz w:val="30"/>
          <w:szCs w:val="30"/>
        </w:rPr>
        <w:t>ботников и руководителей образовательных учреждений;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муниципального казенного учреждения «Центр обеспечения              безопасного функционирования учр</w:t>
      </w:r>
      <w:r w:rsidRPr="007935CC">
        <w:rPr>
          <w:rFonts w:ascii="Times New Roman" w:hAnsi="Times New Roman" w:cs="Times New Roman"/>
          <w:sz w:val="30"/>
          <w:szCs w:val="30"/>
        </w:rPr>
        <w:t>е</w:t>
      </w:r>
      <w:r w:rsidRPr="007935CC">
        <w:rPr>
          <w:rFonts w:ascii="Times New Roman" w:hAnsi="Times New Roman" w:cs="Times New Roman"/>
          <w:sz w:val="30"/>
          <w:szCs w:val="30"/>
        </w:rPr>
        <w:t>ждений отрасли «Образование», которое создано в целях обеспечения конструктивной и технологич</w:t>
      </w:r>
      <w:r w:rsidRPr="007935CC">
        <w:rPr>
          <w:rFonts w:ascii="Times New Roman" w:hAnsi="Times New Roman" w:cs="Times New Roman"/>
          <w:sz w:val="30"/>
          <w:szCs w:val="30"/>
        </w:rPr>
        <w:t>е</w:t>
      </w:r>
      <w:r w:rsidRPr="007935CC">
        <w:rPr>
          <w:rFonts w:ascii="Times New Roman" w:hAnsi="Times New Roman" w:cs="Times New Roman"/>
          <w:sz w:val="30"/>
          <w:szCs w:val="30"/>
        </w:rPr>
        <w:t>ской бе</w:t>
      </w:r>
      <w:r w:rsidRPr="007935CC">
        <w:rPr>
          <w:rFonts w:ascii="Times New Roman" w:hAnsi="Times New Roman" w:cs="Times New Roman"/>
          <w:sz w:val="30"/>
          <w:szCs w:val="30"/>
        </w:rPr>
        <w:t>з</w:t>
      </w:r>
      <w:r w:rsidRPr="007935CC">
        <w:rPr>
          <w:rFonts w:ascii="Times New Roman" w:hAnsi="Times New Roman" w:cs="Times New Roman"/>
          <w:sz w:val="30"/>
          <w:szCs w:val="30"/>
        </w:rPr>
        <w:t>опасности зданий, проведения организационных процедур;</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6 муниципальных казенных учреждений «Централизованная бу</w:t>
      </w:r>
      <w:r w:rsidRPr="007935CC">
        <w:rPr>
          <w:rFonts w:ascii="Times New Roman" w:hAnsi="Times New Roman" w:cs="Times New Roman"/>
          <w:sz w:val="30"/>
          <w:szCs w:val="30"/>
        </w:rPr>
        <w:t>х</w:t>
      </w:r>
      <w:r w:rsidRPr="007935CC">
        <w:rPr>
          <w:rFonts w:ascii="Times New Roman" w:hAnsi="Times New Roman" w:cs="Times New Roman"/>
          <w:sz w:val="30"/>
          <w:szCs w:val="30"/>
        </w:rPr>
        <w:t>галтерия учреждений образования», которые созданы в целях организ</w:t>
      </w:r>
      <w:r w:rsidRPr="007935CC">
        <w:rPr>
          <w:rFonts w:ascii="Times New Roman" w:hAnsi="Times New Roman" w:cs="Times New Roman"/>
          <w:sz w:val="30"/>
          <w:szCs w:val="30"/>
        </w:rPr>
        <w:t>а</w:t>
      </w:r>
      <w:r w:rsidRPr="007935CC">
        <w:rPr>
          <w:rFonts w:ascii="Times New Roman" w:hAnsi="Times New Roman" w:cs="Times New Roman"/>
          <w:sz w:val="30"/>
          <w:szCs w:val="30"/>
        </w:rPr>
        <w:t>ции ведения единого бухгалтерского и налогового учета и отчетности, осуществления бухгалтерского обслуживания муниципальных учр</w:t>
      </w:r>
      <w:r w:rsidRPr="007935CC">
        <w:rPr>
          <w:rFonts w:ascii="Times New Roman" w:hAnsi="Times New Roman" w:cs="Times New Roman"/>
          <w:sz w:val="30"/>
          <w:szCs w:val="30"/>
        </w:rPr>
        <w:t>е</w:t>
      </w:r>
      <w:r w:rsidRPr="007935CC">
        <w:rPr>
          <w:rFonts w:ascii="Times New Roman" w:hAnsi="Times New Roman" w:cs="Times New Roman"/>
          <w:sz w:val="30"/>
          <w:szCs w:val="30"/>
        </w:rPr>
        <w:t>ждений отрасли «Образование».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Главное управление образования также осуществляет анализ             материально-технического состояния муниципальных учреждений д</w:t>
      </w:r>
      <w:r w:rsidRPr="007935CC">
        <w:rPr>
          <w:rFonts w:ascii="Times New Roman" w:hAnsi="Times New Roman" w:cs="Times New Roman"/>
          <w:sz w:val="30"/>
          <w:szCs w:val="30"/>
        </w:rPr>
        <w:t>о</w:t>
      </w:r>
      <w:r w:rsidRPr="007935CC">
        <w:rPr>
          <w:rFonts w:ascii="Times New Roman" w:hAnsi="Times New Roman" w:cs="Times New Roman"/>
          <w:sz w:val="30"/>
          <w:szCs w:val="30"/>
        </w:rPr>
        <w:t>полнительного образования детей, центров диагностики и коррекции            и подготовку документации для размещения заказов на проведение р</w:t>
      </w:r>
      <w:r w:rsidRPr="007935CC">
        <w:rPr>
          <w:rFonts w:ascii="Times New Roman" w:hAnsi="Times New Roman" w:cs="Times New Roman"/>
          <w:sz w:val="30"/>
          <w:szCs w:val="30"/>
        </w:rPr>
        <w:t>е</w:t>
      </w:r>
      <w:r w:rsidRPr="007935CC">
        <w:rPr>
          <w:rFonts w:ascii="Times New Roman" w:hAnsi="Times New Roman" w:cs="Times New Roman"/>
          <w:sz w:val="30"/>
          <w:szCs w:val="30"/>
        </w:rPr>
        <w:t>монтных работ.</w:t>
      </w: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0"/>
        <w:jc w:val="center"/>
        <w:outlineLvl w:val="2"/>
        <w:rPr>
          <w:rFonts w:ascii="Times New Roman" w:hAnsi="Times New Roman" w:cs="Times New Roman"/>
          <w:sz w:val="30"/>
          <w:szCs w:val="30"/>
        </w:rPr>
      </w:pPr>
      <w:r w:rsidRPr="007935CC">
        <w:rPr>
          <w:rFonts w:ascii="Times New Roman" w:hAnsi="Times New Roman" w:cs="Times New Roman"/>
          <w:sz w:val="30"/>
          <w:szCs w:val="30"/>
        </w:rPr>
        <w:t>2. Основная цель, задачи, сроки выполнения и показатели</w:t>
      </w:r>
    </w:p>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результативности подпрограммы 7</w:t>
      </w: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Цель подпрограммы: создание условий для эффективного упра</w:t>
      </w:r>
      <w:r w:rsidRPr="007935CC">
        <w:rPr>
          <w:rFonts w:ascii="Times New Roman" w:hAnsi="Times New Roman" w:cs="Times New Roman"/>
          <w:sz w:val="30"/>
          <w:szCs w:val="30"/>
        </w:rPr>
        <w:t>в</w:t>
      </w:r>
      <w:r w:rsidRPr="007935CC">
        <w:rPr>
          <w:rFonts w:ascii="Times New Roman" w:hAnsi="Times New Roman" w:cs="Times New Roman"/>
          <w:sz w:val="30"/>
          <w:szCs w:val="30"/>
        </w:rPr>
        <w:t>ления отраслью «Образование» в городе Красноярске и реализация           отдельных переданных государственных полном</w:t>
      </w:r>
      <w:r w:rsidRPr="007935CC">
        <w:rPr>
          <w:rFonts w:ascii="Times New Roman" w:hAnsi="Times New Roman" w:cs="Times New Roman"/>
          <w:sz w:val="30"/>
          <w:szCs w:val="30"/>
        </w:rPr>
        <w:t>о</w:t>
      </w:r>
      <w:r w:rsidRPr="007935CC">
        <w:rPr>
          <w:rFonts w:ascii="Times New Roman" w:hAnsi="Times New Roman" w:cs="Times New Roman"/>
          <w:sz w:val="30"/>
          <w:szCs w:val="30"/>
        </w:rPr>
        <w:t>чий.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Основные задачи подпрограммы: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организация деятельности аппарата главного управления образ</w:t>
      </w:r>
      <w:r w:rsidRPr="007935CC">
        <w:rPr>
          <w:rFonts w:ascii="Times New Roman" w:hAnsi="Times New Roman" w:cs="Times New Roman"/>
          <w:sz w:val="30"/>
          <w:szCs w:val="30"/>
        </w:rPr>
        <w:t>о</w:t>
      </w:r>
      <w:r w:rsidRPr="007935CC">
        <w:rPr>
          <w:rFonts w:ascii="Times New Roman" w:hAnsi="Times New Roman" w:cs="Times New Roman"/>
          <w:sz w:val="30"/>
          <w:szCs w:val="30"/>
        </w:rPr>
        <w:t>вания и учреждений, обеспечивающих д</w:t>
      </w:r>
      <w:r w:rsidRPr="007935CC">
        <w:rPr>
          <w:rFonts w:ascii="Times New Roman" w:hAnsi="Times New Roman" w:cs="Times New Roman"/>
          <w:sz w:val="30"/>
          <w:szCs w:val="30"/>
        </w:rPr>
        <w:t>е</w:t>
      </w:r>
      <w:r w:rsidRPr="007935CC">
        <w:rPr>
          <w:rFonts w:ascii="Times New Roman" w:hAnsi="Times New Roman" w:cs="Times New Roman"/>
          <w:sz w:val="30"/>
          <w:szCs w:val="30"/>
        </w:rPr>
        <w:t>ятельность образовательных учреждений, направленной на эффективное управл</w:t>
      </w:r>
      <w:r w:rsidRPr="007935CC">
        <w:rPr>
          <w:rFonts w:ascii="Times New Roman" w:hAnsi="Times New Roman" w:cs="Times New Roman"/>
          <w:sz w:val="30"/>
          <w:szCs w:val="30"/>
        </w:rPr>
        <w:t>е</w:t>
      </w:r>
      <w:r w:rsidRPr="007935CC">
        <w:rPr>
          <w:rFonts w:ascii="Times New Roman" w:hAnsi="Times New Roman" w:cs="Times New Roman"/>
          <w:sz w:val="30"/>
          <w:szCs w:val="30"/>
        </w:rPr>
        <w:t>ние отраслью;</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обеспечение соблюдения требований законодательства Росси</w:t>
      </w:r>
      <w:r w:rsidRPr="007935CC">
        <w:rPr>
          <w:rFonts w:ascii="Times New Roman" w:hAnsi="Times New Roman" w:cs="Times New Roman"/>
          <w:sz w:val="30"/>
          <w:szCs w:val="30"/>
        </w:rPr>
        <w:t>й</w:t>
      </w:r>
      <w:r w:rsidRPr="007935CC">
        <w:rPr>
          <w:rFonts w:ascii="Times New Roman" w:hAnsi="Times New Roman" w:cs="Times New Roman"/>
          <w:sz w:val="30"/>
          <w:szCs w:val="30"/>
        </w:rPr>
        <w:t>ской Федерации, Красноярского края и города Красноярска в сфере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разования организациями, осуществляющими образовательную де</w:t>
      </w:r>
      <w:r w:rsidRPr="007935CC">
        <w:rPr>
          <w:rFonts w:ascii="Times New Roman" w:hAnsi="Times New Roman" w:cs="Times New Roman"/>
          <w:sz w:val="30"/>
          <w:szCs w:val="30"/>
        </w:rPr>
        <w:t>я</w:t>
      </w:r>
      <w:r w:rsidRPr="007935CC">
        <w:rPr>
          <w:rFonts w:ascii="Times New Roman" w:hAnsi="Times New Roman" w:cs="Times New Roman"/>
          <w:sz w:val="30"/>
          <w:szCs w:val="30"/>
        </w:rPr>
        <w:t>тельность на территории города Красноярска (за исключением случаев, установленных федеральным законодательством);</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создание условий для профессионального становления и развития педагогических кадров;</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организация и осуществление деятельности по опеке и попеч</w:t>
      </w:r>
      <w:r w:rsidRPr="007935CC">
        <w:rPr>
          <w:rFonts w:ascii="Times New Roman" w:hAnsi="Times New Roman" w:cs="Times New Roman"/>
          <w:sz w:val="30"/>
          <w:szCs w:val="30"/>
        </w:rPr>
        <w:t>и</w:t>
      </w:r>
      <w:r w:rsidRPr="007935CC">
        <w:rPr>
          <w:rFonts w:ascii="Times New Roman" w:hAnsi="Times New Roman" w:cs="Times New Roman"/>
          <w:sz w:val="30"/>
          <w:szCs w:val="30"/>
        </w:rPr>
        <w:t>тельству в отношении несовершеннолетних.</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Цель и основные задачи подпрограммы определены с учетом ре</w:t>
      </w:r>
      <w:r w:rsidRPr="007935CC">
        <w:rPr>
          <w:rFonts w:ascii="Times New Roman" w:hAnsi="Times New Roman" w:cs="Times New Roman"/>
          <w:sz w:val="30"/>
          <w:szCs w:val="30"/>
        </w:rPr>
        <w:t>а</w:t>
      </w:r>
      <w:r w:rsidRPr="007935CC">
        <w:rPr>
          <w:rFonts w:ascii="Times New Roman" w:hAnsi="Times New Roman" w:cs="Times New Roman"/>
          <w:sz w:val="30"/>
          <w:szCs w:val="30"/>
        </w:rPr>
        <w:t>лизации стратегических целей и задач в области образования, обозн</w:t>
      </w:r>
      <w:r w:rsidRPr="007935CC">
        <w:rPr>
          <w:rFonts w:ascii="Times New Roman" w:hAnsi="Times New Roman" w:cs="Times New Roman"/>
          <w:sz w:val="30"/>
          <w:szCs w:val="30"/>
        </w:rPr>
        <w:t>а</w:t>
      </w:r>
      <w:r w:rsidRPr="007935CC">
        <w:rPr>
          <w:rFonts w:ascii="Times New Roman" w:hAnsi="Times New Roman" w:cs="Times New Roman"/>
          <w:sz w:val="30"/>
          <w:szCs w:val="30"/>
        </w:rPr>
        <w:t>ченных в Стратегии социально-экономического развития города Кра</w:t>
      </w:r>
      <w:r w:rsidRPr="007935CC">
        <w:rPr>
          <w:rFonts w:ascii="Times New Roman" w:hAnsi="Times New Roman" w:cs="Times New Roman"/>
          <w:sz w:val="30"/>
          <w:szCs w:val="30"/>
        </w:rPr>
        <w:t>с</w:t>
      </w:r>
      <w:r w:rsidRPr="007935CC">
        <w:rPr>
          <w:rFonts w:ascii="Times New Roman" w:hAnsi="Times New Roman" w:cs="Times New Roman"/>
          <w:sz w:val="30"/>
          <w:szCs w:val="30"/>
        </w:rPr>
        <w:t>ноярска до 2030 года, утвержденной решением Красноярского горо</w:t>
      </w:r>
      <w:r w:rsidRPr="007935CC">
        <w:rPr>
          <w:rFonts w:ascii="Times New Roman" w:hAnsi="Times New Roman" w:cs="Times New Roman"/>
          <w:sz w:val="30"/>
          <w:szCs w:val="30"/>
        </w:rPr>
        <w:t>д</w:t>
      </w:r>
      <w:r w:rsidRPr="007935CC">
        <w:rPr>
          <w:rFonts w:ascii="Times New Roman" w:hAnsi="Times New Roman" w:cs="Times New Roman"/>
          <w:sz w:val="30"/>
          <w:szCs w:val="30"/>
        </w:rPr>
        <w:t>ского Совета депутатов от 18.06.2019 № 3-42.</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Показатели результативности подпрограммы: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количество муниципальных учреждений, в которых проведены контрольные мероприятия по исполнению бюджета;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охват целевой аудитории культурно-массовыми мероприятиями;</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количество премий Главы города в области образования;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количество победителей профессионального конкурса «Учитель года города Красноярска»;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количество победителей профессионального конкурса «Воспит</w:t>
      </w:r>
      <w:r w:rsidRPr="007935CC">
        <w:rPr>
          <w:rFonts w:ascii="Times New Roman" w:hAnsi="Times New Roman" w:cs="Times New Roman"/>
          <w:sz w:val="30"/>
          <w:szCs w:val="30"/>
        </w:rPr>
        <w:t>а</w:t>
      </w:r>
      <w:r w:rsidRPr="007935CC">
        <w:rPr>
          <w:rFonts w:ascii="Times New Roman" w:hAnsi="Times New Roman" w:cs="Times New Roman"/>
          <w:sz w:val="30"/>
          <w:szCs w:val="30"/>
        </w:rPr>
        <w:t>тель года города Красноярска».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Срок реализации подпрограммы: 2020 год и плановый период 2021–2022 годов.</w:t>
      </w: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0"/>
        <w:jc w:val="center"/>
        <w:outlineLvl w:val="2"/>
        <w:rPr>
          <w:rFonts w:ascii="Times New Roman" w:hAnsi="Times New Roman" w:cs="Times New Roman"/>
          <w:sz w:val="30"/>
          <w:szCs w:val="30"/>
        </w:rPr>
      </w:pPr>
      <w:r w:rsidRPr="007935CC">
        <w:rPr>
          <w:rFonts w:ascii="Times New Roman" w:hAnsi="Times New Roman" w:cs="Times New Roman"/>
          <w:sz w:val="30"/>
          <w:szCs w:val="30"/>
        </w:rPr>
        <w:t>3. Механизм реализации подпрограммы 7</w:t>
      </w: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Реализация подпрограммы осуществляется главным управлением образования, подведомственными ему казенными учреждениями, д</w:t>
      </w:r>
      <w:r w:rsidRPr="007935CC">
        <w:rPr>
          <w:rFonts w:ascii="Times New Roman" w:hAnsi="Times New Roman" w:cs="Times New Roman"/>
          <w:sz w:val="30"/>
          <w:szCs w:val="30"/>
        </w:rPr>
        <w:t>е</w:t>
      </w:r>
      <w:r w:rsidRPr="007935CC">
        <w:rPr>
          <w:rFonts w:ascii="Times New Roman" w:hAnsi="Times New Roman" w:cs="Times New Roman"/>
          <w:sz w:val="30"/>
          <w:szCs w:val="30"/>
        </w:rPr>
        <w:t>партаментом социально-экономического развития, департаментом Гл</w:t>
      </w:r>
      <w:r w:rsidRPr="007935CC">
        <w:rPr>
          <w:rFonts w:ascii="Times New Roman" w:hAnsi="Times New Roman" w:cs="Times New Roman"/>
          <w:sz w:val="30"/>
          <w:szCs w:val="30"/>
        </w:rPr>
        <w:t>а</w:t>
      </w:r>
      <w:r w:rsidRPr="007935CC">
        <w:rPr>
          <w:rFonts w:ascii="Times New Roman" w:hAnsi="Times New Roman" w:cs="Times New Roman"/>
          <w:sz w:val="30"/>
          <w:szCs w:val="30"/>
        </w:rPr>
        <w:t>вы города, управлением учета и реализации жилищной политики, д</w:t>
      </w:r>
      <w:r w:rsidRPr="007935CC">
        <w:rPr>
          <w:rFonts w:ascii="Times New Roman" w:hAnsi="Times New Roman" w:cs="Times New Roman"/>
          <w:sz w:val="30"/>
          <w:szCs w:val="30"/>
        </w:rPr>
        <w:t>е</w:t>
      </w:r>
      <w:r w:rsidRPr="007935CC">
        <w:rPr>
          <w:rFonts w:ascii="Times New Roman" w:hAnsi="Times New Roman" w:cs="Times New Roman"/>
          <w:sz w:val="30"/>
          <w:szCs w:val="30"/>
        </w:rPr>
        <w:t>партаментом социального развития, администрациями районов в гор</w:t>
      </w:r>
      <w:r w:rsidRPr="007935CC">
        <w:rPr>
          <w:rFonts w:ascii="Times New Roman" w:hAnsi="Times New Roman" w:cs="Times New Roman"/>
          <w:sz w:val="30"/>
          <w:szCs w:val="30"/>
        </w:rPr>
        <w:t>о</w:t>
      </w:r>
      <w:r w:rsidRPr="007935CC">
        <w:rPr>
          <w:rFonts w:ascii="Times New Roman" w:hAnsi="Times New Roman" w:cs="Times New Roman"/>
          <w:sz w:val="30"/>
          <w:szCs w:val="30"/>
        </w:rPr>
        <w:t>де, муниципальными учреждени</w:t>
      </w:r>
      <w:r w:rsidRPr="007935CC">
        <w:rPr>
          <w:rFonts w:ascii="Times New Roman" w:hAnsi="Times New Roman" w:cs="Times New Roman"/>
          <w:sz w:val="30"/>
          <w:szCs w:val="30"/>
        </w:rPr>
        <w:t>я</w:t>
      </w:r>
      <w:r w:rsidRPr="007935CC">
        <w:rPr>
          <w:rFonts w:ascii="Times New Roman" w:hAnsi="Times New Roman" w:cs="Times New Roman"/>
          <w:sz w:val="30"/>
          <w:szCs w:val="30"/>
        </w:rPr>
        <w:t>ми.</w:t>
      </w:r>
    </w:p>
    <w:p w:rsidR="007935CC" w:rsidRPr="007935CC" w:rsidRDefault="007935CC" w:rsidP="007935CC">
      <w:pPr>
        <w:autoSpaceDE/>
        <w:autoSpaceDN/>
        <w:adjustRightInd/>
        <w:ind w:firstLine="709"/>
        <w:rPr>
          <w:rFonts w:ascii="Times New Roman" w:eastAsia="Calibri" w:hAnsi="Times New Roman" w:cs="Times New Roman"/>
          <w:sz w:val="30"/>
          <w:szCs w:val="30"/>
        </w:rPr>
      </w:pPr>
      <w:r w:rsidRPr="007935CC">
        <w:rPr>
          <w:rFonts w:ascii="Times New Roman" w:hAnsi="Times New Roman" w:cs="Times New Roman"/>
          <w:sz w:val="30"/>
          <w:szCs w:val="30"/>
        </w:rPr>
        <w:t>Финансирование мероприятий подпрограммы осуществляется</w:t>
      </w:r>
      <w:r w:rsidRPr="007935CC">
        <w:rPr>
          <w:rFonts w:ascii="Times New Roman" w:eastAsia="Calibri" w:hAnsi="Times New Roman" w:cs="Times New Roman"/>
          <w:sz w:val="30"/>
          <w:szCs w:val="30"/>
        </w:rPr>
        <w:t xml:space="preserve"> за счет средств бюджета города Красноярска и субвенции из краевого бюджета.</w:t>
      </w:r>
    </w:p>
    <w:p w:rsidR="007935CC" w:rsidRPr="007935CC" w:rsidRDefault="007935CC" w:rsidP="007935CC">
      <w:pPr>
        <w:autoSpaceDE/>
        <w:autoSpaceDN/>
        <w:adjustRightInd/>
        <w:ind w:firstLine="709"/>
        <w:rPr>
          <w:rFonts w:ascii="Times New Roman" w:eastAsia="Calibri" w:hAnsi="Times New Roman" w:cs="Times New Roman"/>
          <w:sz w:val="30"/>
          <w:szCs w:val="30"/>
        </w:rPr>
      </w:pPr>
      <w:r w:rsidRPr="007935CC">
        <w:rPr>
          <w:rFonts w:ascii="Times New Roman" w:eastAsia="Calibri" w:hAnsi="Times New Roman" w:cs="Times New Roman"/>
          <w:sz w:val="30"/>
          <w:szCs w:val="30"/>
        </w:rPr>
        <w:t>Контроль за использованием средств бюджета города и средств краевого бюджета в рамках реализации мероприятий подпрограммы осуществляется в соответствии с бюджетным законодательством и з</w:t>
      </w:r>
      <w:r w:rsidRPr="007935CC">
        <w:rPr>
          <w:rFonts w:ascii="Times New Roman" w:eastAsia="Calibri" w:hAnsi="Times New Roman" w:cs="Times New Roman"/>
          <w:sz w:val="30"/>
          <w:szCs w:val="30"/>
        </w:rPr>
        <w:t>а</w:t>
      </w:r>
      <w:r w:rsidRPr="007935CC">
        <w:rPr>
          <w:rFonts w:ascii="Times New Roman" w:eastAsia="Calibri" w:hAnsi="Times New Roman" w:cs="Times New Roman"/>
          <w:sz w:val="30"/>
          <w:szCs w:val="30"/>
        </w:rPr>
        <w:t>конодательством в сфере закупок товаров, работ, услуг для муниц</w:t>
      </w:r>
      <w:r w:rsidRPr="007935CC">
        <w:rPr>
          <w:rFonts w:ascii="Times New Roman" w:eastAsia="Calibri" w:hAnsi="Times New Roman" w:cs="Times New Roman"/>
          <w:sz w:val="30"/>
          <w:szCs w:val="30"/>
        </w:rPr>
        <w:t>и</w:t>
      </w:r>
      <w:r w:rsidRPr="007935CC">
        <w:rPr>
          <w:rFonts w:ascii="Times New Roman" w:eastAsia="Calibri" w:hAnsi="Times New Roman" w:cs="Times New Roman"/>
          <w:sz w:val="30"/>
          <w:szCs w:val="30"/>
        </w:rPr>
        <w:t xml:space="preserve">пальных нужд в соответствии с Федеральными законами от 05.04.2013 </w:t>
      </w:r>
      <w:hyperlink r:id="rId85" w:history="1">
        <w:r w:rsidRPr="007935CC">
          <w:rPr>
            <w:rFonts w:ascii="Times New Roman" w:eastAsia="Calibri" w:hAnsi="Times New Roman" w:cs="Times New Roman"/>
            <w:sz w:val="30"/>
            <w:szCs w:val="30"/>
          </w:rPr>
          <w:t>№ 44-ФЗ</w:t>
        </w:r>
      </w:hyperlink>
      <w:r w:rsidRPr="007935CC">
        <w:rPr>
          <w:rFonts w:ascii="Times New Roman" w:eastAsia="Calibri" w:hAnsi="Times New Roman" w:cs="Times New Roman"/>
          <w:sz w:val="30"/>
          <w:szCs w:val="30"/>
        </w:rPr>
        <w:t xml:space="preserve"> «О контрактной системе в сфере закупок товаров, работ, услуг для обеспечения государственных и муниципальных нужд», от 18.07.2011 </w:t>
      </w:r>
      <w:hyperlink r:id="rId86" w:history="1">
        <w:r w:rsidRPr="007935CC">
          <w:rPr>
            <w:rFonts w:ascii="Times New Roman" w:eastAsia="Calibri" w:hAnsi="Times New Roman" w:cs="Times New Roman"/>
            <w:sz w:val="30"/>
            <w:szCs w:val="30"/>
          </w:rPr>
          <w:t>№ 223-ФЗ</w:t>
        </w:r>
      </w:hyperlink>
      <w:r w:rsidRPr="007935CC">
        <w:rPr>
          <w:rFonts w:ascii="Times New Roman" w:eastAsia="Calibri" w:hAnsi="Times New Roman" w:cs="Times New Roman"/>
          <w:sz w:val="30"/>
          <w:szCs w:val="30"/>
        </w:rPr>
        <w:t xml:space="preserve"> «О закупках товаров, работ, услуг отдельными в</w:t>
      </w:r>
      <w:r w:rsidRPr="007935CC">
        <w:rPr>
          <w:rFonts w:ascii="Times New Roman" w:eastAsia="Calibri" w:hAnsi="Times New Roman" w:cs="Times New Roman"/>
          <w:sz w:val="30"/>
          <w:szCs w:val="30"/>
        </w:rPr>
        <w:t>и</w:t>
      </w:r>
      <w:r w:rsidRPr="007935CC">
        <w:rPr>
          <w:rFonts w:ascii="Times New Roman" w:eastAsia="Calibri" w:hAnsi="Times New Roman" w:cs="Times New Roman"/>
          <w:sz w:val="30"/>
          <w:szCs w:val="30"/>
        </w:rPr>
        <w:t>дами юридических лиц».</w:t>
      </w:r>
    </w:p>
    <w:p w:rsidR="007935CC" w:rsidRPr="007935CC" w:rsidRDefault="007935CC" w:rsidP="007935CC">
      <w:pPr>
        <w:autoSpaceDE/>
        <w:autoSpaceDN/>
        <w:adjustRightInd/>
        <w:ind w:firstLine="709"/>
        <w:rPr>
          <w:rFonts w:ascii="Times New Roman" w:eastAsia="Calibri" w:hAnsi="Times New Roman" w:cs="Times New Roman"/>
          <w:sz w:val="30"/>
          <w:szCs w:val="30"/>
        </w:rPr>
      </w:pPr>
      <w:r w:rsidRPr="007935CC">
        <w:rPr>
          <w:rFonts w:ascii="Times New Roman" w:eastAsia="Calibri" w:hAnsi="Times New Roman" w:cs="Times New Roman"/>
          <w:sz w:val="30"/>
          <w:szCs w:val="30"/>
        </w:rPr>
        <w:t>Функции заказчика при выполнении мероприятий подпрограммы осуществляют исполнители подпрограммы, муниципальные учрежд</w:t>
      </w:r>
      <w:r w:rsidRPr="007935CC">
        <w:rPr>
          <w:rFonts w:ascii="Times New Roman" w:eastAsia="Calibri" w:hAnsi="Times New Roman" w:cs="Times New Roman"/>
          <w:sz w:val="30"/>
          <w:szCs w:val="30"/>
        </w:rPr>
        <w:t>е</w:t>
      </w:r>
      <w:r w:rsidRPr="007935CC">
        <w:rPr>
          <w:rFonts w:ascii="Times New Roman" w:eastAsia="Calibri" w:hAnsi="Times New Roman" w:cs="Times New Roman"/>
          <w:sz w:val="30"/>
          <w:szCs w:val="30"/>
        </w:rPr>
        <w:t>ния.</w:t>
      </w:r>
    </w:p>
    <w:p w:rsidR="007935CC" w:rsidRPr="007935CC" w:rsidRDefault="007935CC" w:rsidP="007935CC">
      <w:pPr>
        <w:autoSpaceDE/>
        <w:autoSpaceDN/>
        <w:adjustRightInd/>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rPr>
        <w:t>Главное управление образования администрации города ос</w:t>
      </w:r>
      <w:r w:rsidRPr="007935CC">
        <w:rPr>
          <w:rFonts w:ascii="Times New Roman" w:eastAsia="Calibri" w:hAnsi="Times New Roman" w:cs="Times New Roman"/>
          <w:sz w:val="30"/>
          <w:szCs w:val="30"/>
        </w:rPr>
        <w:t>у</w:t>
      </w:r>
      <w:r w:rsidRPr="007935CC">
        <w:rPr>
          <w:rFonts w:ascii="Times New Roman" w:eastAsia="Calibri" w:hAnsi="Times New Roman" w:cs="Times New Roman"/>
          <w:sz w:val="30"/>
          <w:szCs w:val="30"/>
        </w:rPr>
        <w:t>ществляет текущее управление реализацией подпрограммы; несет о</w:t>
      </w:r>
      <w:r w:rsidRPr="007935CC">
        <w:rPr>
          <w:rFonts w:ascii="Times New Roman" w:eastAsia="Calibri" w:hAnsi="Times New Roman" w:cs="Times New Roman"/>
          <w:sz w:val="30"/>
          <w:szCs w:val="30"/>
        </w:rPr>
        <w:t>т</w:t>
      </w:r>
      <w:r w:rsidRPr="007935CC">
        <w:rPr>
          <w:rFonts w:ascii="Times New Roman" w:eastAsia="Calibri" w:hAnsi="Times New Roman" w:cs="Times New Roman"/>
          <w:sz w:val="30"/>
          <w:szCs w:val="30"/>
        </w:rPr>
        <w:t>ветственность за ее реализацию, достижение конечных результатов и целевое использование финансовых средств, выделяемых на выполн</w:t>
      </w:r>
      <w:r w:rsidRPr="007935CC">
        <w:rPr>
          <w:rFonts w:ascii="Times New Roman" w:eastAsia="Calibri" w:hAnsi="Times New Roman" w:cs="Times New Roman"/>
          <w:sz w:val="30"/>
          <w:szCs w:val="30"/>
        </w:rPr>
        <w:t>е</w:t>
      </w:r>
      <w:r w:rsidRPr="007935CC">
        <w:rPr>
          <w:rFonts w:ascii="Times New Roman" w:eastAsia="Calibri" w:hAnsi="Times New Roman" w:cs="Times New Roman"/>
          <w:sz w:val="30"/>
          <w:szCs w:val="30"/>
        </w:rPr>
        <w:t>ние подпрограммы.</w:t>
      </w: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0"/>
        <w:jc w:val="center"/>
        <w:outlineLvl w:val="2"/>
        <w:rPr>
          <w:rFonts w:ascii="Times New Roman" w:hAnsi="Times New Roman" w:cs="Times New Roman"/>
          <w:sz w:val="30"/>
          <w:szCs w:val="30"/>
        </w:rPr>
      </w:pPr>
      <w:r w:rsidRPr="007935CC">
        <w:rPr>
          <w:rFonts w:ascii="Times New Roman" w:hAnsi="Times New Roman" w:cs="Times New Roman"/>
          <w:sz w:val="30"/>
          <w:szCs w:val="30"/>
        </w:rPr>
        <w:t>4. Характеристика мероприятий подпрограммы 7</w:t>
      </w: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Подпрограмма включает следующие мероприятия:</w:t>
      </w:r>
    </w:p>
    <w:p w:rsidR="007935CC" w:rsidRPr="007935CC" w:rsidRDefault="007935CC" w:rsidP="007935CC">
      <w:pPr>
        <w:adjustRightInd/>
        <w:ind w:firstLine="709"/>
        <w:rPr>
          <w:rFonts w:ascii="Times New Roman" w:hAnsi="Times New Roman" w:cs="Times New Roman"/>
          <w:sz w:val="30"/>
          <w:szCs w:val="30"/>
        </w:rPr>
      </w:pPr>
      <w:hyperlink w:anchor="P1934" w:history="1">
        <w:r w:rsidRPr="007935CC">
          <w:rPr>
            <w:rFonts w:ascii="Times New Roman" w:hAnsi="Times New Roman" w:cs="Times New Roman"/>
            <w:sz w:val="30"/>
            <w:szCs w:val="30"/>
          </w:rPr>
          <w:t>мероприятие 7.1</w:t>
        </w:r>
      </w:hyperlink>
      <w:r w:rsidRPr="007935CC">
        <w:rPr>
          <w:rFonts w:ascii="Times New Roman" w:hAnsi="Times New Roman" w:cs="Times New Roman"/>
          <w:sz w:val="30"/>
          <w:szCs w:val="30"/>
        </w:rPr>
        <w:t>. Обеспечение функций, возложенных на органы местного самоуправления.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Указанное мероприятие обеспечивает деятельность и выполнение функций управления отраслью «Образ</w:t>
      </w:r>
      <w:r w:rsidRPr="007935CC">
        <w:rPr>
          <w:rFonts w:ascii="Times New Roman" w:hAnsi="Times New Roman" w:cs="Times New Roman"/>
          <w:sz w:val="30"/>
          <w:szCs w:val="30"/>
        </w:rPr>
        <w:t>о</w:t>
      </w:r>
      <w:r w:rsidRPr="007935CC">
        <w:rPr>
          <w:rFonts w:ascii="Times New Roman" w:hAnsi="Times New Roman" w:cs="Times New Roman"/>
          <w:sz w:val="30"/>
          <w:szCs w:val="30"/>
        </w:rPr>
        <w:t>вание» в городе Красноярске  в связи с исполнением настоящей муниципальной программы.</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состав мероприятия входят:</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мероприятия по реализации полномочий собственника в отнош</w:t>
      </w:r>
      <w:r w:rsidRPr="007935CC">
        <w:rPr>
          <w:rFonts w:ascii="Times New Roman" w:hAnsi="Times New Roman" w:cs="Times New Roman"/>
          <w:sz w:val="30"/>
          <w:szCs w:val="30"/>
        </w:rPr>
        <w:t>е</w:t>
      </w:r>
      <w:r w:rsidRPr="007935CC">
        <w:rPr>
          <w:rFonts w:ascii="Times New Roman" w:hAnsi="Times New Roman" w:cs="Times New Roman"/>
          <w:sz w:val="30"/>
          <w:szCs w:val="30"/>
        </w:rPr>
        <w:t>нии муниципального имущества, необходимого для обеспечения испо</w:t>
      </w:r>
      <w:r w:rsidRPr="007935CC">
        <w:rPr>
          <w:rFonts w:ascii="Times New Roman" w:hAnsi="Times New Roman" w:cs="Times New Roman"/>
          <w:sz w:val="30"/>
          <w:szCs w:val="30"/>
        </w:rPr>
        <w:t>л</w:t>
      </w:r>
      <w:r w:rsidRPr="007935CC">
        <w:rPr>
          <w:rFonts w:ascii="Times New Roman" w:hAnsi="Times New Roman" w:cs="Times New Roman"/>
          <w:sz w:val="30"/>
          <w:szCs w:val="30"/>
        </w:rPr>
        <w:t>нения функций органов местного самоуправления в установленной сф</w:t>
      </w:r>
      <w:r w:rsidRPr="007935CC">
        <w:rPr>
          <w:rFonts w:ascii="Times New Roman" w:hAnsi="Times New Roman" w:cs="Times New Roman"/>
          <w:sz w:val="30"/>
          <w:szCs w:val="30"/>
        </w:rPr>
        <w:t>е</w:t>
      </w:r>
      <w:r w:rsidRPr="007935CC">
        <w:rPr>
          <w:rFonts w:ascii="Times New Roman" w:hAnsi="Times New Roman" w:cs="Times New Roman"/>
          <w:sz w:val="30"/>
          <w:szCs w:val="30"/>
        </w:rPr>
        <w:t>ре де</w:t>
      </w:r>
      <w:r w:rsidRPr="007935CC">
        <w:rPr>
          <w:rFonts w:ascii="Times New Roman" w:hAnsi="Times New Roman" w:cs="Times New Roman"/>
          <w:sz w:val="30"/>
          <w:szCs w:val="30"/>
        </w:rPr>
        <w:t>я</w:t>
      </w:r>
      <w:r w:rsidRPr="007935CC">
        <w:rPr>
          <w:rFonts w:ascii="Times New Roman" w:hAnsi="Times New Roman" w:cs="Times New Roman"/>
          <w:sz w:val="30"/>
          <w:szCs w:val="30"/>
        </w:rPr>
        <w:t>тельности;</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мероприятия по проведению экономического анализа деятельн</w:t>
      </w:r>
      <w:r w:rsidRPr="007935CC">
        <w:rPr>
          <w:rFonts w:ascii="Times New Roman" w:hAnsi="Times New Roman" w:cs="Times New Roman"/>
          <w:sz w:val="30"/>
          <w:szCs w:val="30"/>
        </w:rPr>
        <w:t>о</w:t>
      </w:r>
      <w:r w:rsidRPr="007935CC">
        <w:rPr>
          <w:rFonts w:ascii="Times New Roman" w:hAnsi="Times New Roman" w:cs="Times New Roman"/>
          <w:sz w:val="30"/>
          <w:szCs w:val="30"/>
        </w:rPr>
        <w:t>сти координируемых муниципальных бюджетных, автономных и казе</w:t>
      </w:r>
      <w:r w:rsidRPr="007935CC">
        <w:rPr>
          <w:rFonts w:ascii="Times New Roman" w:hAnsi="Times New Roman" w:cs="Times New Roman"/>
          <w:sz w:val="30"/>
          <w:szCs w:val="30"/>
        </w:rPr>
        <w:t>н</w:t>
      </w:r>
      <w:r w:rsidRPr="007935CC">
        <w:rPr>
          <w:rFonts w:ascii="Times New Roman" w:hAnsi="Times New Roman" w:cs="Times New Roman"/>
          <w:sz w:val="30"/>
          <w:szCs w:val="30"/>
        </w:rPr>
        <w:t>ных учреждений и утверждению экономических показателей их де</w:t>
      </w:r>
      <w:r w:rsidRPr="007935CC">
        <w:rPr>
          <w:rFonts w:ascii="Times New Roman" w:hAnsi="Times New Roman" w:cs="Times New Roman"/>
          <w:sz w:val="30"/>
          <w:szCs w:val="30"/>
        </w:rPr>
        <w:t>я</w:t>
      </w:r>
      <w:r w:rsidRPr="007935CC">
        <w:rPr>
          <w:rFonts w:ascii="Times New Roman" w:hAnsi="Times New Roman" w:cs="Times New Roman"/>
          <w:sz w:val="30"/>
          <w:szCs w:val="30"/>
        </w:rPr>
        <w:t>тельности, а также проверки финансово-хозяйственной деятельности и использования имущественного комплекса в координируемых учрежд</w:t>
      </w:r>
      <w:r w:rsidRPr="007935CC">
        <w:rPr>
          <w:rFonts w:ascii="Times New Roman" w:hAnsi="Times New Roman" w:cs="Times New Roman"/>
          <w:sz w:val="30"/>
          <w:szCs w:val="30"/>
        </w:rPr>
        <w:t>е</w:t>
      </w:r>
      <w:r w:rsidRPr="007935CC">
        <w:rPr>
          <w:rFonts w:ascii="Times New Roman" w:hAnsi="Times New Roman" w:cs="Times New Roman"/>
          <w:sz w:val="30"/>
          <w:szCs w:val="30"/>
        </w:rPr>
        <w:t>ниях.</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Главным распорядителем бюджетных средств является главное управление образования.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Исполнителем данного мероприятия является главное управление образования.</w:t>
      </w:r>
    </w:p>
    <w:p w:rsidR="007935CC" w:rsidRPr="007935CC" w:rsidRDefault="007935CC" w:rsidP="007935CC">
      <w:pPr>
        <w:ind w:firstLine="709"/>
        <w:rPr>
          <w:rFonts w:ascii="Times New Roman" w:eastAsia="Calibri" w:hAnsi="Times New Roman" w:cs="Times New Roman"/>
          <w:sz w:val="30"/>
          <w:szCs w:val="30"/>
          <w:lang w:eastAsia="en-US"/>
        </w:rPr>
      </w:pPr>
      <w:r w:rsidRPr="007935CC">
        <w:rPr>
          <w:rFonts w:ascii="Times New Roman" w:eastAsia="Calibri" w:hAnsi="Times New Roman" w:cs="Times New Roman"/>
          <w:sz w:val="30"/>
          <w:szCs w:val="30"/>
          <w:lang w:eastAsia="en-US"/>
        </w:rPr>
        <w:t>Источник финансирования – бюджет города Красноярска.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Общая сумма средств, выделенных на реализацию указанного м</w:t>
      </w:r>
      <w:r w:rsidRPr="007935CC">
        <w:rPr>
          <w:rFonts w:ascii="Times New Roman" w:hAnsi="Times New Roman" w:cs="Times New Roman"/>
          <w:sz w:val="30"/>
          <w:szCs w:val="30"/>
        </w:rPr>
        <w:t>е</w:t>
      </w:r>
      <w:r w:rsidRPr="007935CC">
        <w:rPr>
          <w:rFonts w:ascii="Times New Roman" w:hAnsi="Times New Roman" w:cs="Times New Roman"/>
          <w:sz w:val="30"/>
          <w:szCs w:val="30"/>
        </w:rPr>
        <w:t>роприятия, составляет 302 910,09 тыс. рублей, в том числе по годам: 100 970,03 тыс. рублей в 2020 году; 100 970,03 тыс. рублей в 2021 году; 100 970,03 тыс. рублей в 2022 году;</w:t>
      </w:r>
    </w:p>
    <w:p w:rsidR="007935CC" w:rsidRPr="007935CC" w:rsidRDefault="007935CC" w:rsidP="007935CC">
      <w:pPr>
        <w:adjustRightInd/>
        <w:ind w:firstLine="709"/>
        <w:rPr>
          <w:rFonts w:ascii="Times New Roman" w:hAnsi="Times New Roman" w:cs="Times New Roman"/>
          <w:sz w:val="30"/>
          <w:szCs w:val="30"/>
        </w:rPr>
      </w:pPr>
      <w:hyperlink w:anchor="P1942" w:history="1">
        <w:r w:rsidRPr="007935CC">
          <w:rPr>
            <w:rFonts w:ascii="Times New Roman" w:hAnsi="Times New Roman" w:cs="Times New Roman"/>
            <w:sz w:val="30"/>
            <w:szCs w:val="30"/>
          </w:rPr>
          <w:t>мероприятие 7.2</w:t>
        </w:r>
      </w:hyperlink>
      <w:r w:rsidRPr="007935CC">
        <w:rPr>
          <w:rFonts w:ascii="Times New Roman" w:hAnsi="Times New Roman" w:cs="Times New Roman"/>
          <w:sz w:val="30"/>
          <w:szCs w:val="30"/>
        </w:rPr>
        <w:t>. Выполнение функций муниципальных казенных учреждений (централизованные бухга</w:t>
      </w:r>
      <w:r w:rsidRPr="007935CC">
        <w:rPr>
          <w:rFonts w:ascii="Times New Roman" w:hAnsi="Times New Roman" w:cs="Times New Roman"/>
          <w:sz w:val="30"/>
          <w:szCs w:val="30"/>
        </w:rPr>
        <w:t>л</w:t>
      </w:r>
      <w:r w:rsidRPr="007935CC">
        <w:rPr>
          <w:rFonts w:ascii="Times New Roman" w:hAnsi="Times New Roman" w:cs="Times New Roman"/>
          <w:sz w:val="30"/>
          <w:szCs w:val="30"/>
        </w:rPr>
        <w:t>терии, прочие учреждения).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рамках данного мероприятия предусмотрены расходы на соде</w:t>
      </w:r>
      <w:r w:rsidRPr="007935CC">
        <w:rPr>
          <w:rFonts w:ascii="Times New Roman" w:hAnsi="Times New Roman" w:cs="Times New Roman"/>
          <w:sz w:val="30"/>
          <w:szCs w:val="30"/>
        </w:rPr>
        <w:t>р</w:t>
      </w:r>
      <w:r w:rsidRPr="007935CC">
        <w:rPr>
          <w:rFonts w:ascii="Times New Roman" w:hAnsi="Times New Roman" w:cs="Times New Roman"/>
          <w:sz w:val="30"/>
          <w:szCs w:val="30"/>
        </w:rPr>
        <w:t>жание централизованных бухгалтерий отрасли «Образование», МКУ «Красноярский информационно-методический центр», МКУ «Центр обеспечения безопасного функционирования учреждений отрасли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разование».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Данное мероприятие направлено на повышение эффективности бюджетных расходов, улучшение качества финансового управления,  также внедрение современных методик и технологий планирования  и контроля и</w:t>
      </w:r>
      <w:r w:rsidRPr="007935CC">
        <w:rPr>
          <w:rFonts w:ascii="Times New Roman" w:hAnsi="Times New Roman" w:cs="Times New Roman"/>
          <w:sz w:val="30"/>
          <w:szCs w:val="30"/>
        </w:rPr>
        <w:t>с</w:t>
      </w:r>
      <w:r w:rsidRPr="007935CC">
        <w:rPr>
          <w:rFonts w:ascii="Times New Roman" w:hAnsi="Times New Roman" w:cs="Times New Roman"/>
          <w:sz w:val="30"/>
          <w:szCs w:val="30"/>
        </w:rPr>
        <w:t>полнения бюджета города Красноярска.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Главным распорядителем бюджетных средств является главное управление образования.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Исполнителями данного мероприятия являются казенные учр</w:t>
      </w:r>
      <w:r w:rsidRPr="007935CC">
        <w:rPr>
          <w:rFonts w:ascii="Times New Roman" w:hAnsi="Times New Roman" w:cs="Times New Roman"/>
          <w:sz w:val="30"/>
          <w:szCs w:val="30"/>
        </w:rPr>
        <w:t>е</w:t>
      </w:r>
      <w:r w:rsidRPr="007935CC">
        <w:rPr>
          <w:rFonts w:ascii="Times New Roman" w:hAnsi="Times New Roman" w:cs="Times New Roman"/>
          <w:sz w:val="30"/>
          <w:szCs w:val="30"/>
        </w:rPr>
        <w:t>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Источник финансирования – бюджет города Красноярска.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Общая сумма средств, выделенных на реализацию указанного м</w:t>
      </w:r>
      <w:r w:rsidRPr="007935CC">
        <w:rPr>
          <w:rFonts w:ascii="Times New Roman" w:hAnsi="Times New Roman" w:cs="Times New Roman"/>
          <w:sz w:val="30"/>
          <w:szCs w:val="30"/>
        </w:rPr>
        <w:t>е</w:t>
      </w:r>
      <w:r w:rsidRPr="007935CC">
        <w:rPr>
          <w:rFonts w:ascii="Times New Roman" w:hAnsi="Times New Roman" w:cs="Times New Roman"/>
          <w:sz w:val="30"/>
          <w:szCs w:val="30"/>
        </w:rPr>
        <w:t>роприятия, составляет 1 122 155,91 тыс. рублей, в том числе по годам: 374 051,97 тыс. рублей в 2020 году; 374 051,97 тыс. рублей в 2021 году; 374 051,97 тыс. рублей в 2022 году;</w:t>
      </w:r>
    </w:p>
    <w:p w:rsidR="007935CC" w:rsidRPr="007935CC" w:rsidRDefault="007935CC" w:rsidP="007935CC">
      <w:pPr>
        <w:adjustRightInd/>
        <w:ind w:firstLine="709"/>
        <w:rPr>
          <w:rFonts w:ascii="Times New Roman" w:hAnsi="Times New Roman" w:cs="Times New Roman"/>
          <w:sz w:val="30"/>
          <w:szCs w:val="30"/>
        </w:rPr>
      </w:pPr>
      <w:hyperlink w:anchor="P1949" w:history="1">
        <w:r w:rsidRPr="007935CC">
          <w:rPr>
            <w:rFonts w:ascii="Times New Roman" w:hAnsi="Times New Roman" w:cs="Times New Roman"/>
            <w:sz w:val="30"/>
            <w:szCs w:val="30"/>
          </w:rPr>
          <w:t>мероприятие 7.3</w:t>
        </w:r>
      </w:hyperlink>
      <w:r w:rsidRPr="007935CC">
        <w:rPr>
          <w:rFonts w:ascii="Times New Roman" w:hAnsi="Times New Roman" w:cs="Times New Roman"/>
          <w:sz w:val="30"/>
          <w:szCs w:val="30"/>
        </w:rPr>
        <w:t>. Организация и проведение массовых меропри</w:t>
      </w:r>
      <w:r w:rsidRPr="007935CC">
        <w:rPr>
          <w:rFonts w:ascii="Times New Roman" w:hAnsi="Times New Roman" w:cs="Times New Roman"/>
          <w:sz w:val="30"/>
          <w:szCs w:val="30"/>
        </w:rPr>
        <w:t>я</w:t>
      </w:r>
      <w:r w:rsidRPr="007935CC">
        <w:rPr>
          <w:rFonts w:ascii="Times New Roman" w:hAnsi="Times New Roman" w:cs="Times New Roman"/>
          <w:sz w:val="30"/>
          <w:szCs w:val="30"/>
        </w:rPr>
        <w:t>тий.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рамках данного мероприятия планируется:</w:t>
      </w:r>
    </w:p>
    <w:p w:rsidR="007935CC" w:rsidRPr="007935CC" w:rsidRDefault="007935CC" w:rsidP="007935CC">
      <w:pPr>
        <w:widowControl/>
        <w:autoSpaceDE/>
        <w:autoSpaceDN/>
        <w:adjustRightInd/>
        <w:ind w:firstLine="709"/>
        <w:rPr>
          <w:rFonts w:ascii="Times New Roman" w:hAnsi="Times New Roman" w:cs="Times New Roman"/>
          <w:sz w:val="30"/>
          <w:szCs w:val="30"/>
        </w:rPr>
      </w:pPr>
      <w:r w:rsidRPr="007935CC">
        <w:rPr>
          <w:rFonts w:ascii="Times New Roman" w:hAnsi="Times New Roman" w:cs="Times New Roman"/>
          <w:sz w:val="30"/>
          <w:szCs w:val="30"/>
        </w:rPr>
        <w:t>оплата услуг по изготовлению и размещению информационных материалов некоммерческого характера с целью доведения до жителей города социально значимой информации о деятельности главного управления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разования;</w:t>
      </w:r>
    </w:p>
    <w:p w:rsidR="007935CC" w:rsidRPr="007935CC" w:rsidRDefault="007935CC" w:rsidP="007935CC">
      <w:pPr>
        <w:widowControl/>
        <w:autoSpaceDE/>
        <w:autoSpaceDN/>
        <w:adjustRightInd/>
        <w:ind w:firstLine="709"/>
        <w:rPr>
          <w:rFonts w:ascii="Times New Roman" w:hAnsi="Times New Roman" w:cs="Times New Roman"/>
          <w:sz w:val="30"/>
          <w:szCs w:val="30"/>
        </w:rPr>
      </w:pPr>
      <w:r w:rsidRPr="007935CC">
        <w:rPr>
          <w:rFonts w:ascii="Times New Roman" w:hAnsi="Times New Roman" w:cs="Times New Roman"/>
          <w:sz w:val="30"/>
          <w:szCs w:val="30"/>
        </w:rPr>
        <w:t>проведение новогодних мероприятий для учащихся общеобраз</w:t>
      </w:r>
      <w:r w:rsidRPr="007935CC">
        <w:rPr>
          <w:rFonts w:ascii="Times New Roman" w:hAnsi="Times New Roman" w:cs="Times New Roman"/>
          <w:sz w:val="30"/>
          <w:szCs w:val="30"/>
        </w:rPr>
        <w:t>о</w:t>
      </w:r>
      <w:r w:rsidRPr="007935CC">
        <w:rPr>
          <w:rFonts w:ascii="Times New Roman" w:hAnsi="Times New Roman" w:cs="Times New Roman"/>
          <w:sz w:val="30"/>
          <w:szCs w:val="30"/>
        </w:rPr>
        <w:t>вательных учреждений города Красноя</w:t>
      </w:r>
      <w:r w:rsidRPr="007935CC">
        <w:rPr>
          <w:rFonts w:ascii="Times New Roman" w:hAnsi="Times New Roman" w:cs="Times New Roman"/>
          <w:sz w:val="30"/>
          <w:szCs w:val="30"/>
        </w:rPr>
        <w:t>р</w:t>
      </w:r>
      <w:r w:rsidRPr="007935CC">
        <w:rPr>
          <w:rFonts w:ascii="Times New Roman" w:hAnsi="Times New Roman" w:cs="Times New Roman"/>
          <w:sz w:val="30"/>
          <w:szCs w:val="30"/>
        </w:rPr>
        <w:t>ска.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Главным распорядителем бюджетных средств по данному мер</w:t>
      </w:r>
      <w:r w:rsidRPr="007935CC">
        <w:rPr>
          <w:rFonts w:ascii="Times New Roman" w:hAnsi="Times New Roman" w:cs="Times New Roman"/>
          <w:sz w:val="30"/>
          <w:szCs w:val="30"/>
        </w:rPr>
        <w:t>о</w:t>
      </w:r>
      <w:r w:rsidRPr="007935CC">
        <w:rPr>
          <w:rFonts w:ascii="Times New Roman" w:hAnsi="Times New Roman" w:cs="Times New Roman"/>
          <w:sz w:val="30"/>
          <w:szCs w:val="30"/>
        </w:rPr>
        <w:t>приятию является главное управление о</w:t>
      </w:r>
      <w:r w:rsidRPr="007935CC">
        <w:rPr>
          <w:rFonts w:ascii="Times New Roman" w:hAnsi="Times New Roman" w:cs="Times New Roman"/>
          <w:sz w:val="30"/>
          <w:szCs w:val="30"/>
        </w:rPr>
        <w:t>б</w:t>
      </w:r>
      <w:r w:rsidRPr="007935CC">
        <w:rPr>
          <w:rFonts w:ascii="Times New Roman" w:hAnsi="Times New Roman" w:cs="Times New Roman"/>
          <w:sz w:val="30"/>
          <w:szCs w:val="30"/>
        </w:rPr>
        <w:t>разования.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Исполнителями данного мероприятия является главное управл</w:t>
      </w:r>
      <w:r w:rsidRPr="007935CC">
        <w:rPr>
          <w:rFonts w:ascii="Times New Roman" w:hAnsi="Times New Roman" w:cs="Times New Roman"/>
          <w:sz w:val="30"/>
          <w:szCs w:val="30"/>
        </w:rPr>
        <w:t>е</w:t>
      </w:r>
      <w:r w:rsidRPr="007935CC">
        <w:rPr>
          <w:rFonts w:ascii="Times New Roman" w:hAnsi="Times New Roman" w:cs="Times New Roman"/>
          <w:sz w:val="30"/>
          <w:szCs w:val="30"/>
        </w:rPr>
        <w:t>ние образования и муниципальные учр</w:t>
      </w:r>
      <w:r w:rsidRPr="007935CC">
        <w:rPr>
          <w:rFonts w:ascii="Times New Roman" w:hAnsi="Times New Roman" w:cs="Times New Roman"/>
          <w:sz w:val="30"/>
          <w:szCs w:val="30"/>
        </w:rPr>
        <w:t>е</w:t>
      </w:r>
      <w:r w:rsidRPr="007935CC">
        <w:rPr>
          <w:rFonts w:ascii="Times New Roman" w:hAnsi="Times New Roman" w:cs="Times New Roman"/>
          <w:sz w:val="30"/>
          <w:szCs w:val="30"/>
        </w:rPr>
        <w:t>ждения.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Источник финансирования – бюджет города Красноярска.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Общая сумма средств, выделенных на реализацию указанного м</w:t>
      </w:r>
      <w:r w:rsidRPr="007935CC">
        <w:rPr>
          <w:rFonts w:ascii="Times New Roman" w:hAnsi="Times New Roman" w:cs="Times New Roman"/>
          <w:sz w:val="30"/>
          <w:szCs w:val="30"/>
        </w:rPr>
        <w:t>е</w:t>
      </w:r>
      <w:r w:rsidRPr="007935CC">
        <w:rPr>
          <w:rFonts w:ascii="Times New Roman" w:hAnsi="Times New Roman" w:cs="Times New Roman"/>
          <w:sz w:val="30"/>
          <w:szCs w:val="30"/>
        </w:rPr>
        <w:t>роприятия, составляет 4 200,00 тыс. рублей, в том числе по годам: 1 400,00 тыс. рублей в 2020 году; 1 400,00 тыс. рублей в 2021 году; 1 400,00 тыс. ру</w:t>
      </w:r>
      <w:r w:rsidRPr="007935CC">
        <w:rPr>
          <w:rFonts w:ascii="Times New Roman" w:hAnsi="Times New Roman" w:cs="Times New Roman"/>
          <w:sz w:val="30"/>
          <w:szCs w:val="30"/>
        </w:rPr>
        <w:t>б</w:t>
      </w:r>
      <w:r w:rsidRPr="007935CC">
        <w:rPr>
          <w:rFonts w:ascii="Times New Roman" w:hAnsi="Times New Roman" w:cs="Times New Roman"/>
          <w:sz w:val="30"/>
          <w:szCs w:val="30"/>
        </w:rPr>
        <w:t>лей в 2022 году;</w:t>
      </w:r>
    </w:p>
    <w:p w:rsidR="007935CC" w:rsidRPr="007935CC" w:rsidRDefault="007935CC" w:rsidP="007935CC">
      <w:pPr>
        <w:adjustRightInd/>
        <w:ind w:firstLine="709"/>
        <w:rPr>
          <w:rFonts w:ascii="Times New Roman" w:hAnsi="Times New Roman" w:cs="Times New Roman"/>
          <w:sz w:val="30"/>
          <w:szCs w:val="30"/>
        </w:rPr>
      </w:pPr>
      <w:hyperlink w:anchor="P1959" w:history="1">
        <w:r w:rsidRPr="007935CC">
          <w:rPr>
            <w:rFonts w:ascii="Times New Roman" w:hAnsi="Times New Roman" w:cs="Times New Roman"/>
            <w:sz w:val="30"/>
            <w:szCs w:val="30"/>
          </w:rPr>
          <w:t>мероприятие 7.4</w:t>
        </w:r>
      </w:hyperlink>
      <w:r w:rsidRPr="007935CC">
        <w:rPr>
          <w:rFonts w:ascii="Times New Roman" w:hAnsi="Times New Roman" w:cs="Times New Roman"/>
          <w:sz w:val="30"/>
          <w:szCs w:val="30"/>
        </w:rPr>
        <w:t>. Выплата премии Главы города в области образ</w:t>
      </w:r>
      <w:r w:rsidRPr="007935CC">
        <w:rPr>
          <w:rFonts w:ascii="Times New Roman" w:hAnsi="Times New Roman" w:cs="Times New Roman"/>
          <w:sz w:val="30"/>
          <w:szCs w:val="30"/>
        </w:rPr>
        <w:t>о</w:t>
      </w:r>
      <w:r w:rsidRPr="007935CC">
        <w:rPr>
          <w:rFonts w:ascii="Times New Roman" w:hAnsi="Times New Roman" w:cs="Times New Roman"/>
          <w:sz w:val="30"/>
          <w:szCs w:val="30"/>
        </w:rPr>
        <w:t>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рамках данного мероприятия планируются денежные средства на выплату премий педагогическим и руководящим работникам мун</w:t>
      </w:r>
      <w:r w:rsidRPr="007935CC">
        <w:rPr>
          <w:rFonts w:ascii="Times New Roman" w:hAnsi="Times New Roman" w:cs="Times New Roman"/>
          <w:sz w:val="30"/>
          <w:szCs w:val="30"/>
        </w:rPr>
        <w:t>и</w:t>
      </w:r>
      <w:r w:rsidRPr="007935CC">
        <w:rPr>
          <w:rFonts w:ascii="Times New Roman" w:hAnsi="Times New Roman" w:cs="Times New Roman"/>
          <w:sz w:val="30"/>
          <w:szCs w:val="30"/>
        </w:rPr>
        <w:t>ципальных образовательных учреждений города.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Премия Главы города в области образования учреждена для поо</w:t>
      </w:r>
      <w:r w:rsidRPr="007935CC">
        <w:rPr>
          <w:rFonts w:ascii="Times New Roman" w:hAnsi="Times New Roman" w:cs="Times New Roman"/>
          <w:sz w:val="30"/>
          <w:szCs w:val="30"/>
        </w:rPr>
        <w:t>щ</w:t>
      </w:r>
      <w:r w:rsidRPr="007935CC">
        <w:rPr>
          <w:rFonts w:ascii="Times New Roman" w:hAnsi="Times New Roman" w:cs="Times New Roman"/>
          <w:sz w:val="30"/>
          <w:szCs w:val="30"/>
        </w:rPr>
        <w:t>рения педагогических и руководящих работников, добившихся наиб</w:t>
      </w:r>
      <w:r w:rsidRPr="007935CC">
        <w:rPr>
          <w:rFonts w:ascii="Times New Roman" w:hAnsi="Times New Roman" w:cs="Times New Roman"/>
          <w:sz w:val="30"/>
          <w:szCs w:val="30"/>
        </w:rPr>
        <w:t>о</w:t>
      </w:r>
      <w:r w:rsidRPr="007935CC">
        <w:rPr>
          <w:rFonts w:ascii="Times New Roman" w:hAnsi="Times New Roman" w:cs="Times New Roman"/>
          <w:sz w:val="30"/>
          <w:szCs w:val="30"/>
        </w:rPr>
        <w:t>лее высоких результатов в обучении и воспитании детей и молодежи, обеспечивающих глубокие и прочные знания основ наук, навыки и ум</w:t>
      </w:r>
      <w:r w:rsidRPr="007935CC">
        <w:rPr>
          <w:rFonts w:ascii="Times New Roman" w:hAnsi="Times New Roman" w:cs="Times New Roman"/>
          <w:sz w:val="30"/>
          <w:szCs w:val="30"/>
        </w:rPr>
        <w:t>е</w:t>
      </w:r>
      <w:r w:rsidRPr="007935CC">
        <w:rPr>
          <w:rFonts w:ascii="Times New Roman" w:hAnsi="Times New Roman" w:cs="Times New Roman"/>
          <w:sz w:val="30"/>
          <w:szCs w:val="30"/>
        </w:rPr>
        <w:t>ние применять их на практике, внедряющих новые образовательные     методики и технологии.</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Лицам, удостоенным премии, присваивается звание «Лауреат пр</w:t>
      </w:r>
      <w:r w:rsidRPr="007935CC">
        <w:rPr>
          <w:rFonts w:ascii="Times New Roman" w:hAnsi="Times New Roman" w:cs="Times New Roman"/>
          <w:sz w:val="30"/>
          <w:szCs w:val="30"/>
        </w:rPr>
        <w:t>е</w:t>
      </w:r>
      <w:r w:rsidRPr="007935CC">
        <w:rPr>
          <w:rFonts w:ascii="Times New Roman" w:hAnsi="Times New Roman" w:cs="Times New Roman"/>
          <w:sz w:val="30"/>
          <w:szCs w:val="30"/>
        </w:rPr>
        <w:t>мии Главы города в области 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ния», вручается Диплом Главы     города.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Премия присуждается один раз в год к Международному дню уч</w:t>
      </w:r>
      <w:r w:rsidRPr="007935CC">
        <w:rPr>
          <w:rFonts w:ascii="Times New Roman" w:hAnsi="Times New Roman" w:cs="Times New Roman"/>
          <w:sz w:val="30"/>
          <w:szCs w:val="30"/>
        </w:rPr>
        <w:t>и</w:t>
      </w:r>
      <w:r w:rsidRPr="007935CC">
        <w:rPr>
          <w:rFonts w:ascii="Times New Roman" w:hAnsi="Times New Roman" w:cs="Times New Roman"/>
          <w:sz w:val="30"/>
          <w:szCs w:val="30"/>
        </w:rPr>
        <w:t>теля (5 октября) семи номинантам.</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Размер премии составляет 50 тысяч рублей без учета налогов             на доходы физических лиц.</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Данное мероприятие обеспечивает выстраивание рациональной            и эффективной кадровой политики по отношению к координируемым муниципальным образовательным учреждениям, обеспечивает стим</w:t>
      </w:r>
      <w:r w:rsidRPr="007935CC">
        <w:rPr>
          <w:rFonts w:ascii="Times New Roman" w:hAnsi="Times New Roman" w:cs="Times New Roman"/>
          <w:sz w:val="30"/>
          <w:szCs w:val="30"/>
        </w:rPr>
        <w:t>у</w:t>
      </w:r>
      <w:r w:rsidRPr="007935CC">
        <w:rPr>
          <w:rFonts w:ascii="Times New Roman" w:hAnsi="Times New Roman" w:cs="Times New Roman"/>
          <w:sz w:val="30"/>
          <w:szCs w:val="30"/>
        </w:rPr>
        <w:t>лирование работников сферы образования города на достижение ма</w:t>
      </w:r>
      <w:r w:rsidRPr="007935CC">
        <w:rPr>
          <w:rFonts w:ascii="Times New Roman" w:hAnsi="Times New Roman" w:cs="Times New Roman"/>
          <w:sz w:val="30"/>
          <w:szCs w:val="30"/>
        </w:rPr>
        <w:t>к</w:t>
      </w:r>
      <w:r w:rsidRPr="007935CC">
        <w:rPr>
          <w:rFonts w:ascii="Times New Roman" w:hAnsi="Times New Roman" w:cs="Times New Roman"/>
          <w:sz w:val="30"/>
          <w:szCs w:val="30"/>
        </w:rPr>
        <w:t>симального результата в рамках своей професси</w:t>
      </w:r>
      <w:r w:rsidRPr="007935CC">
        <w:rPr>
          <w:rFonts w:ascii="Times New Roman" w:hAnsi="Times New Roman" w:cs="Times New Roman"/>
          <w:sz w:val="30"/>
          <w:szCs w:val="30"/>
        </w:rPr>
        <w:t>о</w:t>
      </w:r>
      <w:r w:rsidRPr="007935CC">
        <w:rPr>
          <w:rFonts w:ascii="Times New Roman" w:hAnsi="Times New Roman" w:cs="Times New Roman"/>
          <w:sz w:val="30"/>
          <w:szCs w:val="30"/>
        </w:rPr>
        <w:t>нальной деятельности.</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Главным распорядителем бюджетных средств является главное управление образования.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Исполнителем данного мероприятия является главное управление образования.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Источник финансирования – бюджет города Красноярска.</w:t>
      </w:r>
    </w:p>
    <w:p w:rsidR="007935CC" w:rsidRPr="007935CC" w:rsidRDefault="007935CC" w:rsidP="007935CC">
      <w:pPr>
        <w:adjustRightInd/>
        <w:ind w:firstLine="709"/>
        <w:rPr>
          <w:rFonts w:ascii="Times New Roman" w:eastAsia="Calibri" w:hAnsi="Times New Roman" w:cs="Times New Roman"/>
          <w:sz w:val="30"/>
          <w:szCs w:val="30"/>
        </w:rPr>
      </w:pPr>
      <w:r w:rsidRPr="007935CC">
        <w:rPr>
          <w:rFonts w:ascii="Times New Roman" w:eastAsia="Calibri" w:hAnsi="Times New Roman" w:cs="Times New Roman"/>
          <w:sz w:val="30"/>
          <w:szCs w:val="30"/>
        </w:rPr>
        <w:t>Общая сумма средств, выделенных на реализацию указанного           мероприятия, составляет 1 206,90 тыс. рублей, в том числе по годам: 402,30 тыс. рублей в 2020 году; 402,30 тыс. ру</w:t>
      </w:r>
      <w:r w:rsidRPr="007935CC">
        <w:rPr>
          <w:rFonts w:ascii="Times New Roman" w:eastAsia="Calibri" w:hAnsi="Times New Roman" w:cs="Times New Roman"/>
          <w:sz w:val="30"/>
          <w:szCs w:val="30"/>
        </w:rPr>
        <w:t>б</w:t>
      </w:r>
      <w:r w:rsidRPr="007935CC">
        <w:rPr>
          <w:rFonts w:ascii="Times New Roman" w:eastAsia="Calibri" w:hAnsi="Times New Roman" w:cs="Times New Roman"/>
          <w:sz w:val="30"/>
          <w:szCs w:val="30"/>
        </w:rPr>
        <w:t>лей в 2021 году;                  402,30 тыс. рублей в 2022 году;</w:t>
      </w:r>
    </w:p>
    <w:p w:rsidR="007935CC" w:rsidRPr="007935CC" w:rsidRDefault="007935CC" w:rsidP="007935CC">
      <w:pPr>
        <w:adjustRightInd/>
        <w:ind w:firstLine="709"/>
        <w:rPr>
          <w:rFonts w:ascii="Times New Roman" w:hAnsi="Times New Roman" w:cs="Times New Roman"/>
          <w:sz w:val="30"/>
          <w:szCs w:val="30"/>
        </w:rPr>
      </w:pPr>
      <w:hyperlink w:anchor="P1967" w:history="1">
        <w:r w:rsidRPr="007935CC">
          <w:rPr>
            <w:rFonts w:ascii="Times New Roman" w:hAnsi="Times New Roman" w:cs="Times New Roman"/>
            <w:sz w:val="30"/>
            <w:szCs w:val="30"/>
          </w:rPr>
          <w:t>мероприятие 7.5</w:t>
        </w:r>
      </w:hyperlink>
      <w:r w:rsidRPr="007935CC">
        <w:rPr>
          <w:rFonts w:ascii="Times New Roman" w:hAnsi="Times New Roman" w:cs="Times New Roman"/>
          <w:sz w:val="30"/>
          <w:szCs w:val="30"/>
        </w:rPr>
        <w:t>. Выплата денежной премии абсолютному побед</w:t>
      </w:r>
      <w:r w:rsidRPr="007935CC">
        <w:rPr>
          <w:rFonts w:ascii="Times New Roman" w:hAnsi="Times New Roman" w:cs="Times New Roman"/>
          <w:sz w:val="30"/>
          <w:szCs w:val="30"/>
        </w:rPr>
        <w:t>и</w:t>
      </w:r>
      <w:r w:rsidRPr="007935CC">
        <w:rPr>
          <w:rFonts w:ascii="Times New Roman" w:hAnsi="Times New Roman" w:cs="Times New Roman"/>
          <w:sz w:val="30"/>
          <w:szCs w:val="30"/>
        </w:rPr>
        <w:t>телю и приобретение ценных подарков победителям в трех номинациях профессионального конкурса «Учитель года г</w:t>
      </w:r>
      <w:r w:rsidRPr="007935CC">
        <w:rPr>
          <w:rFonts w:ascii="Times New Roman" w:hAnsi="Times New Roman" w:cs="Times New Roman"/>
          <w:sz w:val="30"/>
          <w:szCs w:val="30"/>
        </w:rPr>
        <w:t>о</w:t>
      </w:r>
      <w:r w:rsidRPr="007935CC">
        <w:rPr>
          <w:rFonts w:ascii="Times New Roman" w:hAnsi="Times New Roman" w:cs="Times New Roman"/>
          <w:sz w:val="30"/>
          <w:szCs w:val="30"/>
        </w:rPr>
        <w:t>рода Красноярска».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Данное мероприятие обеспечивает развитие творческой деятел</w:t>
      </w:r>
      <w:r w:rsidRPr="007935CC">
        <w:rPr>
          <w:rFonts w:ascii="Times New Roman" w:hAnsi="Times New Roman" w:cs="Times New Roman"/>
          <w:sz w:val="30"/>
          <w:szCs w:val="30"/>
        </w:rPr>
        <w:t>ь</w:t>
      </w:r>
      <w:r w:rsidRPr="007935CC">
        <w:rPr>
          <w:rFonts w:ascii="Times New Roman" w:hAnsi="Times New Roman" w:cs="Times New Roman"/>
          <w:sz w:val="30"/>
          <w:szCs w:val="30"/>
        </w:rPr>
        <w:t>ности педагогических работников по обновлению содержания образ</w:t>
      </w:r>
      <w:r w:rsidRPr="007935CC">
        <w:rPr>
          <w:rFonts w:ascii="Times New Roman" w:hAnsi="Times New Roman" w:cs="Times New Roman"/>
          <w:sz w:val="30"/>
          <w:szCs w:val="30"/>
        </w:rPr>
        <w:t>о</w:t>
      </w:r>
      <w:r w:rsidRPr="007935CC">
        <w:rPr>
          <w:rFonts w:ascii="Times New Roman" w:hAnsi="Times New Roman" w:cs="Times New Roman"/>
          <w:sz w:val="30"/>
          <w:szCs w:val="30"/>
        </w:rPr>
        <w:t>вания, поддержки новых технологий в организации образовательного процесса, выявления, поддержки и поощрения лучших педагогических работников системы образования города Красноя</w:t>
      </w:r>
      <w:r w:rsidRPr="007935CC">
        <w:rPr>
          <w:rFonts w:ascii="Times New Roman" w:hAnsi="Times New Roman" w:cs="Times New Roman"/>
          <w:sz w:val="30"/>
          <w:szCs w:val="30"/>
        </w:rPr>
        <w:t>р</w:t>
      </w:r>
      <w:r w:rsidRPr="007935CC">
        <w:rPr>
          <w:rFonts w:ascii="Times New Roman" w:hAnsi="Times New Roman" w:cs="Times New Roman"/>
          <w:sz w:val="30"/>
          <w:szCs w:val="30"/>
        </w:rPr>
        <w:t>ска.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рамках данного мероприятия планируется премирование абс</w:t>
      </w:r>
      <w:r w:rsidRPr="007935CC">
        <w:rPr>
          <w:rFonts w:ascii="Times New Roman" w:hAnsi="Times New Roman" w:cs="Times New Roman"/>
          <w:sz w:val="30"/>
          <w:szCs w:val="30"/>
        </w:rPr>
        <w:t>о</w:t>
      </w:r>
      <w:r w:rsidRPr="007935CC">
        <w:rPr>
          <w:rFonts w:ascii="Times New Roman" w:hAnsi="Times New Roman" w:cs="Times New Roman"/>
          <w:sz w:val="30"/>
          <w:szCs w:val="30"/>
        </w:rPr>
        <w:t>лютного победителя и награждение це</w:t>
      </w:r>
      <w:r w:rsidRPr="007935CC">
        <w:rPr>
          <w:rFonts w:ascii="Times New Roman" w:hAnsi="Times New Roman" w:cs="Times New Roman"/>
          <w:sz w:val="30"/>
          <w:szCs w:val="30"/>
        </w:rPr>
        <w:t>н</w:t>
      </w:r>
      <w:r w:rsidRPr="007935CC">
        <w:rPr>
          <w:rFonts w:ascii="Times New Roman" w:hAnsi="Times New Roman" w:cs="Times New Roman"/>
          <w:sz w:val="30"/>
          <w:szCs w:val="30"/>
        </w:rPr>
        <w:t>ными подарками 3 победителей в номинациях муниципального профессионального конкурса «Учитель года г</w:t>
      </w:r>
      <w:r w:rsidRPr="007935CC">
        <w:rPr>
          <w:rFonts w:ascii="Times New Roman" w:hAnsi="Times New Roman" w:cs="Times New Roman"/>
          <w:sz w:val="30"/>
          <w:szCs w:val="30"/>
        </w:rPr>
        <w:t>о</w:t>
      </w:r>
      <w:r w:rsidRPr="007935CC">
        <w:rPr>
          <w:rFonts w:ascii="Times New Roman" w:hAnsi="Times New Roman" w:cs="Times New Roman"/>
          <w:sz w:val="30"/>
          <w:szCs w:val="30"/>
        </w:rPr>
        <w:t>рода Красноярска».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Главным распорядителем бюджетных средств является главное управление образования.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Исполнителем данного мероприятия является главное управление образования.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Источник финансирования – бюджет города Красноярска.</w:t>
      </w:r>
    </w:p>
    <w:p w:rsidR="007935CC" w:rsidRPr="007935CC" w:rsidRDefault="007935CC" w:rsidP="007935CC">
      <w:pPr>
        <w:adjustRightInd/>
        <w:ind w:firstLine="709"/>
        <w:rPr>
          <w:rFonts w:ascii="Times New Roman" w:eastAsia="Calibri" w:hAnsi="Times New Roman" w:cs="Times New Roman"/>
          <w:sz w:val="30"/>
          <w:szCs w:val="30"/>
        </w:rPr>
      </w:pPr>
      <w:r w:rsidRPr="007935CC">
        <w:rPr>
          <w:rFonts w:ascii="Times New Roman" w:eastAsia="Calibri" w:hAnsi="Times New Roman" w:cs="Times New Roman"/>
          <w:sz w:val="30"/>
          <w:szCs w:val="30"/>
        </w:rPr>
        <w:t>Общая сумма средств, выделенных на реализацию указанного м</w:t>
      </w:r>
      <w:r w:rsidRPr="007935CC">
        <w:rPr>
          <w:rFonts w:ascii="Times New Roman" w:eastAsia="Calibri" w:hAnsi="Times New Roman" w:cs="Times New Roman"/>
          <w:sz w:val="30"/>
          <w:szCs w:val="30"/>
        </w:rPr>
        <w:t>е</w:t>
      </w:r>
      <w:r w:rsidRPr="007935CC">
        <w:rPr>
          <w:rFonts w:ascii="Times New Roman" w:eastAsia="Calibri" w:hAnsi="Times New Roman" w:cs="Times New Roman"/>
          <w:sz w:val="30"/>
          <w:szCs w:val="30"/>
        </w:rPr>
        <w:t>роприятия, составляет 1 124,49 тыс. рублей, в том числе по годам: 374,83 тыс. рублей в 2020 году; 374,83 тыс. рублей в 2021 году;               374,83 тыс. рублей в 2022 году;</w:t>
      </w:r>
    </w:p>
    <w:p w:rsidR="007935CC" w:rsidRPr="007935CC" w:rsidRDefault="007935CC" w:rsidP="007935CC">
      <w:pPr>
        <w:adjustRightInd/>
        <w:ind w:firstLine="709"/>
        <w:rPr>
          <w:rFonts w:ascii="Times New Roman" w:hAnsi="Times New Roman" w:cs="Times New Roman"/>
          <w:sz w:val="30"/>
          <w:szCs w:val="30"/>
        </w:rPr>
      </w:pPr>
      <w:hyperlink w:anchor="P1975" w:history="1">
        <w:r w:rsidRPr="007935CC">
          <w:rPr>
            <w:rFonts w:ascii="Times New Roman" w:hAnsi="Times New Roman" w:cs="Times New Roman"/>
            <w:sz w:val="30"/>
            <w:szCs w:val="30"/>
          </w:rPr>
          <w:t>мероприятие 7.6</w:t>
        </w:r>
      </w:hyperlink>
      <w:r w:rsidRPr="007935CC">
        <w:rPr>
          <w:rFonts w:ascii="Times New Roman" w:hAnsi="Times New Roman" w:cs="Times New Roman"/>
          <w:sz w:val="30"/>
          <w:szCs w:val="30"/>
        </w:rPr>
        <w:t>. Выплата денежной премии  победителю и пр</w:t>
      </w:r>
      <w:r w:rsidRPr="007935CC">
        <w:rPr>
          <w:rFonts w:ascii="Times New Roman" w:hAnsi="Times New Roman" w:cs="Times New Roman"/>
          <w:sz w:val="30"/>
          <w:szCs w:val="30"/>
        </w:rPr>
        <w:t>и</w:t>
      </w:r>
      <w:r w:rsidRPr="007935CC">
        <w:rPr>
          <w:rFonts w:ascii="Times New Roman" w:hAnsi="Times New Roman" w:cs="Times New Roman"/>
          <w:sz w:val="30"/>
          <w:szCs w:val="30"/>
        </w:rPr>
        <w:t>обретение ценных подарков лауреатам в трех номинациях професси</w:t>
      </w:r>
      <w:r w:rsidRPr="007935CC">
        <w:rPr>
          <w:rFonts w:ascii="Times New Roman" w:hAnsi="Times New Roman" w:cs="Times New Roman"/>
          <w:sz w:val="30"/>
          <w:szCs w:val="30"/>
        </w:rPr>
        <w:t>о</w:t>
      </w:r>
      <w:r w:rsidRPr="007935CC">
        <w:rPr>
          <w:rFonts w:ascii="Times New Roman" w:hAnsi="Times New Roman" w:cs="Times New Roman"/>
          <w:sz w:val="30"/>
          <w:szCs w:val="30"/>
        </w:rPr>
        <w:t>нального конкурса «Воспитатель года города Красн</w:t>
      </w:r>
      <w:r w:rsidRPr="007935CC">
        <w:rPr>
          <w:rFonts w:ascii="Times New Roman" w:hAnsi="Times New Roman" w:cs="Times New Roman"/>
          <w:sz w:val="30"/>
          <w:szCs w:val="30"/>
        </w:rPr>
        <w:t>о</w:t>
      </w:r>
      <w:r w:rsidRPr="007935CC">
        <w:rPr>
          <w:rFonts w:ascii="Times New Roman" w:hAnsi="Times New Roman" w:cs="Times New Roman"/>
          <w:sz w:val="30"/>
          <w:szCs w:val="30"/>
        </w:rPr>
        <w:t>ярска».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 рамках данного мероприятия планируется премирование поб</w:t>
      </w:r>
      <w:r w:rsidRPr="007935CC">
        <w:rPr>
          <w:rFonts w:ascii="Times New Roman" w:hAnsi="Times New Roman" w:cs="Times New Roman"/>
          <w:sz w:val="30"/>
          <w:szCs w:val="30"/>
        </w:rPr>
        <w:t>е</w:t>
      </w:r>
      <w:r w:rsidRPr="007935CC">
        <w:rPr>
          <w:rFonts w:ascii="Times New Roman" w:hAnsi="Times New Roman" w:cs="Times New Roman"/>
          <w:sz w:val="30"/>
          <w:szCs w:val="30"/>
        </w:rPr>
        <w:t>дителя и награждение ценными подарками 3 лауреатов в номинациях муниципального профессионального конкурса «Воспитатель года гор</w:t>
      </w:r>
      <w:r w:rsidRPr="007935CC">
        <w:rPr>
          <w:rFonts w:ascii="Times New Roman" w:hAnsi="Times New Roman" w:cs="Times New Roman"/>
          <w:sz w:val="30"/>
          <w:szCs w:val="30"/>
        </w:rPr>
        <w:t>о</w:t>
      </w:r>
      <w:r w:rsidRPr="007935CC">
        <w:rPr>
          <w:rFonts w:ascii="Times New Roman" w:hAnsi="Times New Roman" w:cs="Times New Roman"/>
          <w:sz w:val="30"/>
          <w:szCs w:val="30"/>
        </w:rPr>
        <w:t>да Красноя</w:t>
      </w:r>
      <w:r w:rsidRPr="007935CC">
        <w:rPr>
          <w:rFonts w:ascii="Times New Roman" w:hAnsi="Times New Roman" w:cs="Times New Roman"/>
          <w:sz w:val="30"/>
          <w:szCs w:val="30"/>
        </w:rPr>
        <w:t>р</w:t>
      </w:r>
      <w:r w:rsidRPr="007935CC">
        <w:rPr>
          <w:rFonts w:ascii="Times New Roman" w:hAnsi="Times New Roman" w:cs="Times New Roman"/>
          <w:sz w:val="30"/>
          <w:szCs w:val="30"/>
        </w:rPr>
        <w:t>ска».</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Профессиональный конкурс направлен на развитие творческой д</w:t>
      </w:r>
      <w:r w:rsidRPr="007935CC">
        <w:rPr>
          <w:rFonts w:ascii="Times New Roman" w:hAnsi="Times New Roman" w:cs="Times New Roman"/>
          <w:sz w:val="30"/>
          <w:szCs w:val="30"/>
        </w:rPr>
        <w:t>е</w:t>
      </w:r>
      <w:r w:rsidRPr="007935CC">
        <w:rPr>
          <w:rFonts w:ascii="Times New Roman" w:hAnsi="Times New Roman" w:cs="Times New Roman"/>
          <w:sz w:val="30"/>
          <w:szCs w:val="30"/>
        </w:rPr>
        <w:t>ятельности педагогических работников по обновлению содержания           образования, поддержку новых технологий в организации образов</w:t>
      </w:r>
      <w:r w:rsidRPr="007935CC">
        <w:rPr>
          <w:rFonts w:ascii="Times New Roman" w:hAnsi="Times New Roman" w:cs="Times New Roman"/>
          <w:sz w:val="30"/>
          <w:szCs w:val="30"/>
        </w:rPr>
        <w:t>а</w:t>
      </w:r>
      <w:r w:rsidRPr="007935CC">
        <w:rPr>
          <w:rFonts w:ascii="Times New Roman" w:hAnsi="Times New Roman" w:cs="Times New Roman"/>
          <w:sz w:val="30"/>
          <w:szCs w:val="30"/>
        </w:rPr>
        <w:t>тельного процесса, рост профессионального мастерства педагогов, утверждение приоритетов муниципальной системы образования.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Данное мероприятие служит повышению престижа труда рабо</w:t>
      </w:r>
      <w:r w:rsidRPr="007935CC">
        <w:rPr>
          <w:rFonts w:ascii="Times New Roman" w:hAnsi="Times New Roman" w:cs="Times New Roman"/>
          <w:sz w:val="30"/>
          <w:szCs w:val="30"/>
        </w:rPr>
        <w:t>т</w:t>
      </w:r>
      <w:r w:rsidRPr="007935CC">
        <w:rPr>
          <w:rFonts w:ascii="Times New Roman" w:hAnsi="Times New Roman" w:cs="Times New Roman"/>
          <w:sz w:val="30"/>
          <w:szCs w:val="30"/>
        </w:rPr>
        <w:t>ников дошкольных образовательных учреждений; выявлению, по</w:t>
      </w:r>
      <w:r w:rsidRPr="007935CC">
        <w:rPr>
          <w:rFonts w:ascii="Times New Roman" w:hAnsi="Times New Roman" w:cs="Times New Roman"/>
          <w:sz w:val="30"/>
          <w:szCs w:val="30"/>
        </w:rPr>
        <w:t>д</w:t>
      </w:r>
      <w:r w:rsidRPr="007935CC">
        <w:rPr>
          <w:rFonts w:ascii="Times New Roman" w:hAnsi="Times New Roman" w:cs="Times New Roman"/>
          <w:sz w:val="30"/>
          <w:szCs w:val="30"/>
        </w:rPr>
        <w:t>держке и поощрению талантливых педагогов системы дошкольного           образования города Красноярска; содействию развития дошкольного образования на территории города, педагогической и творческой ин</w:t>
      </w:r>
      <w:r w:rsidRPr="007935CC">
        <w:rPr>
          <w:rFonts w:ascii="Times New Roman" w:hAnsi="Times New Roman" w:cs="Times New Roman"/>
          <w:sz w:val="30"/>
          <w:szCs w:val="30"/>
        </w:rPr>
        <w:t>и</w:t>
      </w:r>
      <w:r w:rsidRPr="007935CC">
        <w:rPr>
          <w:rFonts w:ascii="Times New Roman" w:hAnsi="Times New Roman" w:cs="Times New Roman"/>
          <w:sz w:val="30"/>
          <w:szCs w:val="30"/>
        </w:rPr>
        <w:t>циативы педагогов дошкольных образовательных учреждений, созд</w:t>
      </w:r>
      <w:r w:rsidRPr="007935CC">
        <w:rPr>
          <w:rFonts w:ascii="Times New Roman" w:hAnsi="Times New Roman" w:cs="Times New Roman"/>
          <w:sz w:val="30"/>
          <w:szCs w:val="30"/>
        </w:rPr>
        <w:t>а</w:t>
      </w:r>
      <w:r w:rsidRPr="007935CC">
        <w:rPr>
          <w:rFonts w:ascii="Times New Roman" w:hAnsi="Times New Roman" w:cs="Times New Roman"/>
          <w:sz w:val="30"/>
          <w:szCs w:val="30"/>
        </w:rPr>
        <w:t>нию в детских садах образовательной среды, обеспечивающей реализ</w:t>
      </w:r>
      <w:r w:rsidRPr="007935CC">
        <w:rPr>
          <w:rFonts w:ascii="Times New Roman" w:hAnsi="Times New Roman" w:cs="Times New Roman"/>
          <w:sz w:val="30"/>
          <w:szCs w:val="30"/>
        </w:rPr>
        <w:t>а</w:t>
      </w:r>
      <w:r w:rsidRPr="007935CC">
        <w:rPr>
          <w:rFonts w:ascii="Times New Roman" w:hAnsi="Times New Roman" w:cs="Times New Roman"/>
          <w:sz w:val="30"/>
          <w:szCs w:val="30"/>
        </w:rPr>
        <w:t>цию новых, современных подходов к организации дошкольного образ</w:t>
      </w:r>
      <w:r w:rsidRPr="007935CC">
        <w:rPr>
          <w:rFonts w:ascii="Times New Roman" w:hAnsi="Times New Roman" w:cs="Times New Roman"/>
          <w:sz w:val="30"/>
          <w:szCs w:val="30"/>
        </w:rPr>
        <w:t>о</w:t>
      </w:r>
      <w:r w:rsidRPr="007935CC">
        <w:rPr>
          <w:rFonts w:ascii="Times New Roman" w:hAnsi="Times New Roman" w:cs="Times New Roman"/>
          <w:sz w:val="30"/>
          <w:szCs w:val="30"/>
        </w:rPr>
        <w:t>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Главным распорядителем бюджетных средств является главное управление образования.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Исполнителем данного мероприятия является главное управление образования.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Источник финансирования – бюджет города Красноярска.</w:t>
      </w:r>
    </w:p>
    <w:p w:rsidR="007935CC" w:rsidRPr="007935CC" w:rsidRDefault="007935CC" w:rsidP="007935CC">
      <w:pPr>
        <w:adjustRightInd/>
        <w:ind w:firstLine="709"/>
        <w:rPr>
          <w:rFonts w:ascii="Times New Roman" w:eastAsia="Calibri" w:hAnsi="Times New Roman" w:cs="Times New Roman"/>
          <w:sz w:val="30"/>
          <w:szCs w:val="30"/>
        </w:rPr>
      </w:pPr>
      <w:r w:rsidRPr="007935CC">
        <w:rPr>
          <w:rFonts w:ascii="Times New Roman" w:eastAsia="Calibri" w:hAnsi="Times New Roman" w:cs="Times New Roman"/>
          <w:sz w:val="30"/>
          <w:szCs w:val="30"/>
        </w:rPr>
        <w:t>Общая сумма средств, выделенных на реализацию указанного м</w:t>
      </w:r>
      <w:r w:rsidRPr="007935CC">
        <w:rPr>
          <w:rFonts w:ascii="Times New Roman" w:eastAsia="Calibri" w:hAnsi="Times New Roman" w:cs="Times New Roman"/>
          <w:sz w:val="30"/>
          <w:szCs w:val="30"/>
        </w:rPr>
        <w:t>е</w:t>
      </w:r>
      <w:r w:rsidRPr="007935CC">
        <w:rPr>
          <w:rFonts w:ascii="Times New Roman" w:eastAsia="Calibri" w:hAnsi="Times New Roman" w:cs="Times New Roman"/>
          <w:sz w:val="30"/>
          <w:szCs w:val="30"/>
        </w:rPr>
        <w:t>роприятия, составляет 1 124,49 тыс. рублей, в том числе по годам: 374,83 тыс. рублей в 2020 году; 374,83 тыс. рублей в 2021 году;               374,83 тыс. рублей в 2022 году;</w:t>
      </w:r>
    </w:p>
    <w:p w:rsidR="007935CC" w:rsidRPr="007935CC" w:rsidRDefault="007935CC" w:rsidP="007935CC">
      <w:pPr>
        <w:adjustRightInd/>
        <w:ind w:firstLine="709"/>
        <w:rPr>
          <w:rFonts w:ascii="Times New Roman" w:hAnsi="Times New Roman" w:cs="Times New Roman"/>
          <w:sz w:val="30"/>
          <w:szCs w:val="30"/>
        </w:rPr>
      </w:pPr>
      <w:hyperlink w:anchor="P1983" w:history="1">
        <w:r w:rsidRPr="007935CC">
          <w:rPr>
            <w:rFonts w:ascii="Times New Roman" w:hAnsi="Times New Roman" w:cs="Times New Roman"/>
            <w:sz w:val="30"/>
            <w:szCs w:val="30"/>
          </w:rPr>
          <w:t>мероприятие 7.7</w:t>
        </w:r>
      </w:hyperlink>
      <w:r w:rsidRPr="007935CC">
        <w:rPr>
          <w:rFonts w:ascii="Times New Roman" w:hAnsi="Times New Roman" w:cs="Times New Roman"/>
          <w:sz w:val="30"/>
          <w:szCs w:val="30"/>
        </w:rPr>
        <w:t>. Организация и осуществление деятельности по опеке и попечительству в отношении несовершеннолетних.</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 xml:space="preserve">В рамках данного мероприятия осуществляется финансирование переданных в соответствии с </w:t>
      </w:r>
      <w:hyperlink r:id="rId87" w:history="1">
        <w:r w:rsidRPr="007935CC">
          <w:rPr>
            <w:rFonts w:ascii="Times New Roman" w:hAnsi="Times New Roman" w:cs="Times New Roman"/>
            <w:sz w:val="30"/>
            <w:szCs w:val="30"/>
          </w:rPr>
          <w:t>Законом</w:t>
        </w:r>
      </w:hyperlink>
      <w:r w:rsidRPr="007935CC">
        <w:rPr>
          <w:rFonts w:ascii="Times New Roman" w:hAnsi="Times New Roman" w:cs="Times New Roman"/>
          <w:sz w:val="30"/>
          <w:szCs w:val="30"/>
        </w:rPr>
        <w:t xml:space="preserve"> Красноярского края от 20.12.2007 № 4-1089 «О наделении органов местного самоуправления муниц</w:t>
      </w:r>
      <w:r w:rsidRPr="007935CC">
        <w:rPr>
          <w:rFonts w:ascii="Times New Roman" w:hAnsi="Times New Roman" w:cs="Times New Roman"/>
          <w:sz w:val="30"/>
          <w:szCs w:val="30"/>
        </w:rPr>
        <w:t>и</w:t>
      </w:r>
      <w:r w:rsidRPr="007935CC">
        <w:rPr>
          <w:rFonts w:ascii="Times New Roman" w:hAnsi="Times New Roman" w:cs="Times New Roman"/>
          <w:sz w:val="30"/>
          <w:szCs w:val="30"/>
        </w:rPr>
        <w:t>пальных районов и городских округов края государственными полн</w:t>
      </w:r>
      <w:r w:rsidRPr="007935CC">
        <w:rPr>
          <w:rFonts w:ascii="Times New Roman" w:hAnsi="Times New Roman" w:cs="Times New Roman"/>
          <w:sz w:val="30"/>
          <w:szCs w:val="30"/>
        </w:rPr>
        <w:t>о</w:t>
      </w:r>
      <w:r w:rsidRPr="007935CC">
        <w:rPr>
          <w:rFonts w:ascii="Times New Roman" w:hAnsi="Times New Roman" w:cs="Times New Roman"/>
          <w:sz w:val="30"/>
          <w:szCs w:val="30"/>
        </w:rPr>
        <w:t>мочиями по организации и осуществлению деятельности по опеке и п</w:t>
      </w:r>
      <w:r w:rsidRPr="007935CC">
        <w:rPr>
          <w:rFonts w:ascii="Times New Roman" w:hAnsi="Times New Roman" w:cs="Times New Roman"/>
          <w:sz w:val="30"/>
          <w:szCs w:val="30"/>
        </w:rPr>
        <w:t>о</w:t>
      </w:r>
      <w:r w:rsidRPr="007935CC">
        <w:rPr>
          <w:rFonts w:ascii="Times New Roman" w:hAnsi="Times New Roman" w:cs="Times New Roman"/>
          <w:sz w:val="30"/>
          <w:szCs w:val="30"/>
        </w:rPr>
        <w:t>печительству в отношении несовершеннолетних» государственных полномочий по орган</w:t>
      </w:r>
      <w:r w:rsidRPr="007935CC">
        <w:rPr>
          <w:rFonts w:ascii="Times New Roman" w:hAnsi="Times New Roman" w:cs="Times New Roman"/>
          <w:sz w:val="30"/>
          <w:szCs w:val="30"/>
        </w:rPr>
        <w:t>и</w:t>
      </w:r>
      <w:r w:rsidRPr="007935CC">
        <w:rPr>
          <w:rFonts w:ascii="Times New Roman" w:hAnsi="Times New Roman" w:cs="Times New Roman"/>
          <w:sz w:val="30"/>
          <w:szCs w:val="30"/>
        </w:rPr>
        <w:t>зации и осуществлению деятельности по опеке             и попечительству в отношении несовершеннолетних, включающих в себя в том числе: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выявление детей-сирот и детей, оставшихся без попечения род</w:t>
      </w:r>
      <w:r w:rsidRPr="007935CC">
        <w:rPr>
          <w:rFonts w:ascii="Times New Roman" w:hAnsi="Times New Roman" w:cs="Times New Roman"/>
          <w:sz w:val="30"/>
          <w:szCs w:val="30"/>
        </w:rPr>
        <w:t>и</w:t>
      </w:r>
      <w:r w:rsidRPr="007935CC">
        <w:rPr>
          <w:rFonts w:ascii="Times New Roman" w:hAnsi="Times New Roman" w:cs="Times New Roman"/>
          <w:sz w:val="30"/>
          <w:szCs w:val="30"/>
        </w:rPr>
        <w:t>телей, ведение учета таких детей, избрание формы устройства детей-сирот и детей, оставшихся без попечения родителей, а также осущест</w:t>
      </w:r>
      <w:r w:rsidRPr="007935CC">
        <w:rPr>
          <w:rFonts w:ascii="Times New Roman" w:hAnsi="Times New Roman" w:cs="Times New Roman"/>
          <w:sz w:val="30"/>
          <w:szCs w:val="30"/>
        </w:rPr>
        <w:t>в</w:t>
      </w:r>
      <w:r w:rsidRPr="007935CC">
        <w:rPr>
          <w:rFonts w:ascii="Times New Roman" w:hAnsi="Times New Roman" w:cs="Times New Roman"/>
          <w:sz w:val="30"/>
          <w:szCs w:val="30"/>
        </w:rPr>
        <w:t>ление послед</w:t>
      </w:r>
      <w:r w:rsidRPr="007935CC">
        <w:rPr>
          <w:rFonts w:ascii="Times New Roman" w:hAnsi="Times New Roman" w:cs="Times New Roman"/>
          <w:sz w:val="30"/>
          <w:szCs w:val="30"/>
        </w:rPr>
        <w:t>у</w:t>
      </w:r>
      <w:r w:rsidRPr="007935CC">
        <w:rPr>
          <w:rFonts w:ascii="Times New Roman" w:hAnsi="Times New Roman" w:cs="Times New Roman"/>
          <w:sz w:val="30"/>
          <w:szCs w:val="30"/>
        </w:rPr>
        <w:t>ющего контроля за условиями их содержания, воспитания и образования;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осуществление защиты прав и интересов детей в случае смерти родителей, лишения их родительских прав и иных случаях;</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осуществление контроля за условиями содержания, воспитания             и образования детей-сирот и детей, оставшихся без попечения родит</w:t>
      </w:r>
      <w:r w:rsidRPr="007935CC">
        <w:rPr>
          <w:rFonts w:ascii="Times New Roman" w:hAnsi="Times New Roman" w:cs="Times New Roman"/>
          <w:sz w:val="30"/>
          <w:szCs w:val="30"/>
        </w:rPr>
        <w:t>е</w:t>
      </w:r>
      <w:r w:rsidRPr="007935CC">
        <w:rPr>
          <w:rFonts w:ascii="Times New Roman" w:hAnsi="Times New Roman" w:cs="Times New Roman"/>
          <w:sz w:val="30"/>
          <w:szCs w:val="30"/>
        </w:rPr>
        <w:t>лей;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назначение (временное назначение) опекунов (попечителей),                    а также освобождение и отстранение опекунов (попечителей) в соотве</w:t>
      </w:r>
      <w:r w:rsidRPr="007935CC">
        <w:rPr>
          <w:rFonts w:ascii="Times New Roman" w:hAnsi="Times New Roman" w:cs="Times New Roman"/>
          <w:sz w:val="30"/>
          <w:szCs w:val="30"/>
        </w:rPr>
        <w:t>т</w:t>
      </w:r>
      <w:r w:rsidRPr="007935CC">
        <w:rPr>
          <w:rFonts w:ascii="Times New Roman" w:hAnsi="Times New Roman" w:cs="Times New Roman"/>
          <w:sz w:val="30"/>
          <w:szCs w:val="30"/>
        </w:rPr>
        <w:t>ствии с действующим законодательством от исполнения ими своих об</w:t>
      </w:r>
      <w:r w:rsidRPr="007935CC">
        <w:rPr>
          <w:rFonts w:ascii="Times New Roman" w:hAnsi="Times New Roman" w:cs="Times New Roman"/>
          <w:sz w:val="30"/>
          <w:szCs w:val="30"/>
        </w:rPr>
        <w:t>я</w:t>
      </w:r>
      <w:r w:rsidRPr="007935CC">
        <w:rPr>
          <w:rFonts w:ascii="Times New Roman" w:hAnsi="Times New Roman" w:cs="Times New Roman"/>
          <w:sz w:val="30"/>
          <w:szCs w:val="30"/>
        </w:rPr>
        <w:t>занностей;</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представление законных интересов детей, находящихся под оп</w:t>
      </w:r>
      <w:r w:rsidRPr="007935CC">
        <w:rPr>
          <w:rFonts w:ascii="Times New Roman" w:hAnsi="Times New Roman" w:cs="Times New Roman"/>
          <w:sz w:val="30"/>
          <w:szCs w:val="30"/>
        </w:rPr>
        <w:t>е</w:t>
      </w:r>
      <w:r w:rsidRPr="007935CC">
        <w:rPr>
          <w:rFonts w:ascii="Times New Roman" w:hAnsi="Times New Roman" w:cs="Times New Roman"/>
          <w:sz w:val="30"/>
          <w:szCs w:val="30"/>
        </w:rPr>
        <w:t>кой (попечительством), и иные полном</w:t>
      </w:r>
      <w:r w:rsidRPr="007935CC">
        <w:rPr>
          <w:rFonts w:ascii="Times New Roman" w:hAnsi="Times New Roman" w:cs="Times New Roman"/>
          <w:sz w:val="30"/>
          <w:szCs w:val="30"/>
        </w:rPr>
        <w:t>о</w:t>
      </w:r>
      <w:r w:rsidRPr="007935CC">
        <w:rPr>
          <w:rFonts w:ascii="Times New Roman" w:hAnsi="Times New Roman" w:cs="Times New Roman"/>
          <w:sz w:val="30"/>
          <w:szCs w:val="30"/>
        </w:rPr>
        <w:t>чия.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Для реализации указанных полномочий за счет средств субвенции из краевого бюджета предусматриваю</w:t>
      </w:r>
      <w:r w:rsidRPr="007935CC">
        <w:rPr>
          <w:rFonts w:ascii="Times New Roman" w:hAnsi="Times New Roman" w:cs="Times New Roman"/>
          <w:sz w:val="30"/>
          <w:szCs w:val="30"/>
        </w:rPr>
        <w:t>т</w:t>
      </w:r>
      <w:r w:rsidRPr="007935CC">
        <w:rPr>
          <w:rFonts w:ascii="Times New Roman" w:hAnsi="Times New Roman" w:cs="Times New Roman"/>
          <w:sz w:val="30"/>
          <w:szCs w:val="30"/>
        </w:rPr>
        <w:t>ся расходы на оплату труда              сотрудникам, а также расходы на организацию и обеспечение деятел</w:t>
      </w:r>
      <w:r w:rsidRPr="007935CC">
        <w:rPr>
          <w:rFonts w:ascii="Times New Roman" w:hAnsi="Times New Roman" w:cs="Times New Roman"/>
          <w:sz w:val="30"/>
          <w:szCs w:val="30"/>
        </w:rPr>
        <w:t>ь</w:t>
      </w:r>
      <w:r w:rsidRPr="007935CC">
        <w:rPr>
          <w:rFonts w:ascii="Times New Roman" w:hAnsi="Times New Roman" w:cs="Times New Roman"/>
          <w:sz w:val="30"/>
          <w:szCs w:val="30"/>
        </w:rPr>
        <w:t>ности органов опеки и попечительства (материально-техническое обе</w:t>
      </w:r>
      <w:r w:rsidRPr="007935CC">
        <w:rPr>
          <w:rFonts w:ascii="Times New Roman" w:hAnsi="Times New Roman" w:cs="Times New Roman"/>
          <w:sz w:val="30"/>
          <w:szCs w:val="30"/>
        </w:rPr>
        <w:t>с</w:t>
      </w:r>
      <w:r w:rsidRPr="007935CC">
        <w:rPr>
          <w:rFonts w:ascii="Times New Roman" w:hAnsi="Times New Roman" w:cs="Times New Roman"/>
          <w:sz w:val="30"/>
          <w:szCs w:val="30"/>
        </w:rPr>
        <w:t>печение).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Главными распорядителями бюджетных средств являются адм</w:t>
      </w:r>
      <w:r w:rsidRPr="007935CC">
        <w:rPr>
          <w:rFonts w:ascii="Times New Roman" w:hAnsi="Times New Roman" w:cs="Times New Roman"/>
          <w:sz w:val="30"/>
          <w:szCs w:val="30"/>
        </w:rPr>
        <w:t>и</w:t>
      </w:r>
      <w:r w:rsidRPr="007935CC">
        <w:rPr>
          <w:rFonts w:ascii="Times New Roman" w:hAnsi="Times New Roman" w:cs="Times New Roman"/>
          <w:sz w:val="30"/>
          <w:szCs w:val="30"/>
        </w:rPr>
        <w:t>нистрация города Красноярска и администрации районов в городе Красноярске.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Исполнителями данного мероприятия являются управление учета и реализации жилищной политики, д</w:t>
      </w:r>
      <w:r w:rsidRPr="007935CC">
        <w:rPr>
          <w:rFonts w:ascii="Times New Roman" w:hAnsi="Times New Roman" w:cs="Times New Roman"/>
          <w:sz w:val="30"/>
          <w:szCs w:val="30"/>
        </w:rPr>
        <w:t>е</w:t>
      </w:r>
      <w:r w:rsidRPr="007935CC">
        <w:rPr>
          <w:rFonts w:ascii="Times New Roman" w:hAnsi="Times New Roman" w:cs="Times New Roman"/>
          <w:sz w:val="30"/>
          <w:szCs w:val="30"/>
        </w:rPr>
        <w:t>партамент социального развития и администрации районов в городе Красноя</w:t>
      </w:r>
      <w:r w:rsidRPr="007935CC">
        <w:rPr>
          <w:rFonts w:ascii="Times New Roman" w:hAnsi="Times New Roman" w:cs="Times New Roman"/>
          <w:sz w:val="30"/>
          <w:szCs w:val="30"/>
        </w:rPr>
        <w:t>р</w:t>
      </w:r>
      <w:r w:rsidRPr="007935CC">
        <w:rPr>
          <w:rFonts w:ascii="Times New Roman" w:hAnsi="Times New Roman" w:cs="Times New Roman"/>
          <w:sz w:val="30"/>
          <w:szCs w:val="30"/>
        </w:rPr>
        <w:t>ске.</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Источник финансирования – бюджет Красноярского края.</w:t>
      </w:r>
    </w:p>
    <w:p w:rsidR="007935CC" w:rsidRPr="007935CC" w:rsidRDefault="007935CC" w:rsidP="007935CC">
      <w:pPr>
        <w:adjustRightInd/>
        <w:ind w:firstLine="709"/>
        <w:rPr>
          <w:rFonts w:ascii="Times New Roman" w:hAnsi="Times New Roman" w:cs="Times New Roman"/>
          <w:sz w:val="30"/>
          <w:szCs w:val="30"/>
        </w:rPr>
      </w:pPr>
      <w:r w:rsidRPr="007935CC">
        <w:rPr>
          <w:rFonts w:ascii="Times New Roman" w:hAnsi="Times New Roman" w:cs="Times New Roman"/>
          <w:sz w:val="30"/>
          <w:szCs w:val="30"/>
        </w:rPr>
        <w:t>Общая сумма средств, выделенных на реализацию указанного м</w:t>
      </w:r>
      <w:r w:rsidRPr="007935CC">
        <w:rPr>
          <w:rFonts w:ascii="Times New Roman" w:hAnsi="Times New Roman" w:cs="Times New Roman"/>
          <w:sz w:val="30"/>
          <w:szCs w:val="30"/>
        </w:rPr>
        <w:t>е</w:t>
      </w:r>
      <w:r w:rsidRPr="007935CC">
        <w:rPr>
          <w:rFonts w:ascii="Times New Roman" w:hAnsi="Times New Roman" w:cs="Times New Roman"/>
          <w:sz w:val="30"/>
          <w:szCs w:val="30"/>
        </w:rPr>
        <w:t>роприятия, составляет 279 649,20 тыс. рублей, в том числе по годам: 93 216,40 тыс. рублей в 2020 году; 93 216,40 тыс. рублей в 2021 году; 93 216,40 тыс. рублей в 2022 году.</w:t>
      </w:r>
    </w:p>
    <w:p w:rsidR="007935CC" w:rsidRPr="007935CC" w:rsidRDefault="007935CC" w:rsidP="007935CC">
      <w:pPr>
        <w:adjustRightInd/>
        <w:ind w:firstLine="709"/>
        <w:rPr>
          <w:rFonts w:ascii="Times New Roman" w:hAnsi="Times New Roman" w:cs="Times New Roman"/>
          <w:sz w:val="30"/>
          <w:szCs w:val="30"/>
        </w:rPr>
      </w:pPr>
    </w:p>
    <w:p w:rsidR="007935CC" w:rsidRPr="007935CC" w:rsidRDefault="007935CC" w:rsidP="007935CC">
      <w:pPr>
        <w:adjustRightInd/>
        <w:ind w:firstLine="709"/>
        <w:rPr>
          <w:rFonts w:ascii="Times New Roman" w:hAnsi="Times New Roman" w:cs="Times New Roman"/>
          <w:sz w:val="30"/>
          <w:szCs w:val="30"/>
        </w:rPr>
      </w:pPr>
    </w:p>
    <w:p w:rsidR="007935CC" w:rsidRPr="007935CC" w:rsidRDefault="007935CC" w:rsidP="007935CC">
      <w:pPr>
        <w:adjustRightInd/>
        <w:ind w:firstLine="709"/>
        <w:rPr>
          <w:rFonts w:ascii="Times New Roman" w:hAnsi="Times New Roman" w:cs="Times New Roman"/>
          <w:sz w:val="30"/>
          <w:szCs w:val="30"/>
        </w:rPr>
      </w:pPr>
    </w:p>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 xml:space="preserve">Руководитель главного </w:t>
      </w:r>
    </w:p>
    <w:p w:rsidR="007935CC" w:rsidRPr="007935CC" w:rsidRDefault="007935CC" w:rsidP="007935CC">
      <w:pPr>
        <w:adjustRightInd/>
        <w:ind w:firstLine="0"/>
        <w:rPr>
          <w:rFonts w:ascii="Times New Roman" w:hAnsi="Times New Roman" w:cs="Times New Roman"/>
          <w:sz w:val="30"/>
          <w:szCs w:val="30"/>
        </w:rPr>
      </w:pPr>
      <w:r w:rsidRPr="007935CC">
        <w:rPr>
          <w:rFonts w:ascii="Times New Roman" w:hAnsi="Times New Roman" w:cs="Times New Roman"/>
          <w:sz w:val="30"/>
          <w:szCs w:val="30"/>
        </w:rPr>
        <w:t>управления образования</w:t>
      </w:r>
      <w:r w:rsidRPr="007935CC">
        <w:rPr>
          <w:rFonts w:ascii="Times New Roman" w:hAnsi="Times New Roman" w:cs="Times New Roman"/>
          <w:sz w:val="30"/>
          <w:szCs w:val="30"/>
        </w:rPr>
        <w:tab/>
      </w:r>
      <w:r w:rsidRPr="007935CC">
        <w:rPr>
          <w:rFonts w:ascii="Times New Roman" w:hAnsi="Times New Roman" w:cs="Times New Roman"/>
          <w:sz w:val="30"/>
          <w:szCs w:val="30"/>
        </w:rPr>
        <w:tab/>
      </w:r>
      <w:r w:rsidRPr="007935CC">
        <w:rPr>
          <w:rFonts w:ascii="Times New Roman" w:hAnsi="Times New Roman" w:cs="Times New Roman"/>
          <w:sz w:val="30"/>
          <w:szCs w:val="30"/>
        </w:rPr>
        <w:tab/>
      </w:r>
      <w:r w:rsidRPr="007935CC">
        <w:rPr>
          <w:rFonts w:ascii="Times New Roman" w:hAnsi="Times New Roman" w:cs="Times New Roman"/>
          <w:sz w:val="30"/>
          <w:szCs w:val="30"/>
        </w:rPr>
        <w:tab/>
      </w:r>
      <w:r w:rsidRPr="007935CC">
        <w:rPr>
          <w:rFonts w:ascii="Times New Roman" w:hAnsi="Times New Roman" w:cs="Times New Roman"/>
          <w:sz w:val="30"/>
          <w:szCs w:val="30"/>
        </w:rPr>
        <w:tab/>
      </w:r>
      <w:r w:rsidRPr="007935CC">
        <w:rPr>
          <w:rFonts w:ascii="Times New Roman" w:hAnsi="Times New Roman" w:cs="Times New Roman"/>
          <w:sz w:val="30"/>
          <w:szCs w:val="30"/>
        </w:rPr>
        <w:tab/>
        <w:t>Т.Ю. Ситдикова</w:t>
      </w:r>
    </w:p>
    <w:p w:rsidR="007935CC" w:rsidRPr="007935CC" w:rsidRDefault="004965C1" w:rsidP="007935CC">
      <w:pPr>
        <w:adjustRightInd/>
        <w:ind w:firstLine="0"/>
        <w:rPr>
          <w:rFonts w:ascii="Times New Roman" w:hAnsi="Times New Roman" w:cs="Times New Roman"/>
          <w:sz w:val="30"/>
          <w:szCs w:val="30"/>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4445</wp:posOffset>
                </wp:positionH>
                <wp:positionV relativeFrom="paragraph">
                  <wp:posOffset>198754</wp:posOffset>
                </wp:positionV>
                <wp:extent cx="6019800" cy="0"/>
                <wp:effectExtent l="0" t="0" r="19050" b="19050"/>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9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5.65pt" to="474.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">
                <o:lock v:ext="edit" shapetype="f"/>
              </v:line>
            </w:pict>
          </mc:Fallback>
        </mc:AlternateContent>
      </w:r>
    </w:p>
    <w:p w:rsidR="007935CC" w:rsidRPr="007935CC" w:rsidRDefault="007935CC" w:rsidP="007935CC">
      <w:pPr>
        <w:adjustRightInd/>
        <w:ind w:firstLine="709"/>
        <w:rPr>
          <w:rFonts w:ascii="Times New Roman" w:hAnsi="Times New Roman" w:cs="Times New Roman"/>
          <w:sz w:val="30"/>
          <w:szCs w:val="30"/>
        </w:rPr>
      </w:pPr>
    </w:p>
    <w:p w:rsidR="007935CC" w:rsidRDefault="007935CC" w:rsidP="007935CC">
      <w:pPr>
        <w:pStyle w:val="ConsPlusNormal"/>
        <w:spacing w:line="192" w:lineRule="auto"/>
        <w:ind w:firstLine="9356"/>
        <w:rPr>
          <w:rFonts w:ascii="Times New Roman" w:hAnsi="Times New Roman" w:cs="Times New Roman"/>
          <w:sz w:val="30"/>
          <w:szCs w:val="30"/>
        </w:rPr>
        <w:sectPr w:rsidR="007935CC" w:rsidSect="001A1AE8">
          <w:headerReference w:type="default" r:id="rId88"/>
          <w:type w:val="continuous"/>
          <w:pgSz w:w="11905" w:h="16838"/>
          <w:pgMar w:top="1134" w:right="567" w:bottom="1134" w:left="1985" w:header="720" w:footer="720" w:gutter="0"/>
          <w:pgNumType w:start="1"/>
          <w:cols w:space="720"/>
          <w:docGrid w:linePitch="299"/>
        </w:sectPr>
      </w:pPr>
    </w:p>
    <w:p w:rsidR="007935CC" w:rsidRPr="007935CC" w:rsidRDefault="007935CC" w:rsidP="007935CC">
      <w:pPr>
        <w:pStyle w:val="ConsPlusNormal"/>
        <w:spacing w:line="192" w:lineRule="auto"/>
        <w:ind w:firstLine="9356"/>
        <w:rPr>
          <w:rFonts w:ascii="Times New Roman" w:hAnsi="Times New Roman" w:cs="Times New Roman"/>
          <w:sz w:val="30"/>
          <w:szCs w:val="30"/>
        </w:rPr>
      </w:pPr>
      <w:r>
        <w:rPr>
          <w:rFonts w:ascii="Times New Roman" w:hAnsi="Times New Roman" w:cs="Times New Roman"/>
          <w:sz w:val="30"/>
          <w:szCs w:val="30"/>
        </w:rPr>
        <w:br w:type="page"/>
      </w:r>
      <w:r w:rsidRPr="007935CC">
        <w:rPr>
          <w:rFonts w:ascii="Times New Roman" w:hAnsi="Times New Roman" w:cs="Times New Roman"/>
          <w:sz w:val="30"/>
          <w:szCs w:val="30"/>
        </w:rPr>
        <w:t>Приложение 1</w:t>
      </w:r>
    </w:p>
    <w:p w:rsidR="007935CC" w:rsidRPr="007935CC" w:rsidRDefault="007935CC" w:rsidP="007935CC">
      <w:pPr>
        <w:adjustRightInd/>
        <w:spacing w:line="192" w:lineRule="auto"/>
        <w:ind w:firstLine="9356"/>
        <w:jc w:val="left"/>
        <w:rPr>
          <w:rFonts w:ascii="Times New Roman" w:hAnsi="Times New Roman" w:cs="Times New Roman"/>
          <w:sz w:val="30"/>
          <w:szCs w:val="30"/>
        </w:rPr>
      </w:pPr>
      <w:r w:rsidRPr="007935CC">
        <w:rPr>
          <w:rFonts w:ascii="Times New Roman" w:hAnsi="Times New Roman" w:cs="Times New Roman"/>
          <w:sz w:val="30"/>
          <w:szCs w:val="30"/>
        </w:rPr>
        <w:t>к муниципальной программе</w:t>
      </w:r>
    </w:p>
    <w:p w:rsidR="007935CC" w:rsidRPr="007935CC" w:rsidRDefault="007935CC" w:rsidP="007935CC">
      <w:pPr>
        <w:adjustRightInd/>
        <w:spacing w:line="192" w:lineRule="auto"/>
        <w:ind w:firstLine="9356"/>
        <w:jc w:val="left"/>
        <w:rPr>
          <w:rFonts w:ascii="Times New Roman" w:hAnsi="Times New Roman" w:cs="Times New Roman"/>
          <w:sz w:val="30"/>
          <w:szCs w:val="30"/>
        </w:rPr>
      </w:pPr>
      <w:r w:rsidRPr="007935CC">
        <w:rPr>
          <w:rFonts w:ascii="Times New Roman" w:hAnsi="Times New Roman" w:cs="Times New Roman"/>
          <w:sz w:val="30"/>
          <w:szCs w:val="30"/>
        </w:rPr>
        <w:t>«Развитие образования в городе</w:t>
      </w:r>
    </w:p>
    <w:p w:rsidR="007935CC" w:rsidRPr="007935CC" w:rsidRDefault="007935CC" w:rsidP="007935CC">
      <w:pPr>
        <w:adjustRightInd/>
        <w:spacing w:line="192" w:lineRule="auto"/>
        <w:ind w:firstLine="9356"/>
        <w:jc w:val="left"/>
        <w:rPr>
          <w:rFonts w:ascii="Times New Roman" w:hAnsi="Times New Roman" w:cs="Times New Roman"/>
          <w:sz w:val="30"/>
          <w:szCs w:val="30"/>
        </w:rPr>
      </w:pPr>
      <w:r w:rsidRPr="007935CC">
        <w:rPr>
          <w:rFonts w:ascii="Times New Roman" w:hAnsi="Times New Roman" w:cs="Times New Roman"/>
          <w:sz w:val="30"/>
          <w:szCs w:val="30"/>
        </w:rPr>
        <w:t>Красноярске» на 2020 год</w:t>
      </w:r>
    </w:p>
    <w:p w:rsidR="007935CC" w:rsidRPr="007935CC" w:rsidRDefault="007935CC" w:rsidP="007935CC">
      <w:pPr>
        <w:adjustRightInd/>
        <w:spacing w:line="192" w:lineRule="auto"/>
        <w:ind w:firstLine="9356"/>
        <w:jc w:val="left"/>
        <w:rPr>
          <w:rFonts w:ascii="Times New Roman" w:hAnsi="Times New Roman" w:cs="Times New Roman"/>
          <w:sz w:val="30"/>
          <w:szCs w:val="30"/>
        </w:rPr>
      </w:pPr>
      <w:r w:rsidRPr="007935CC">
        <w:rPr>
          <w:rFonts w:ascii="Times New Roman" w:hAnsi="Times New Roman" w:cs="Times New Roman"/>
          <w:sz w:val="30"/>
          <w:szCs w:val="30"/>
        </w:rPr>
        <w:t>и плановый период 2021–2022 годов</w:t>
      </w:r>
    </w:p>
    <w:p w:rsidR="007935CC" w:rsidRPr="007935CC" w:rsidRDefault="007935CC" w:rsidP="007935CC">
      <w:pPr>
        <w:adjustRightInd/>
        <w:ind w:firstLine="0"/>
        <w:rPr>
          <w:rFonts w:ascii="Times New Roman" w:hAnsi="Times New Roman" w:cs="Times New Roman"/>
          <w:sz w:val="22"/>
          <w:szCs w:val="22"/>
        </w:rPr>
      </w:pPr>
    </w:p>
    <w:p w:rsidR="007935CC" w:rsidRPr="007935CC" w:rsidRDefault="007935CC" w:rsidP="007935CC">
      <w:pPr>
        <w:adjustRightInd/>
        <w:ind w:firstLine="0"/>
        <w:rPr>
          <w:rFonts w:ascii="Times New Roman" w:hAnsi="Times New Roman" w:cs="Times New Roman"/>
          <w:sz w:val="22"/>
          <w:szCs w:val="22"/>
        </w:rPr>
      </w:pPr>
    </w:p>
    <w:p w:rsidR="007935CC" w:rsidRPr="007935CC" w:rsidRDefault="007935CC" w:rsidP="007935CC">
      <w:pPr>
        <w:adjustRightInd/>
        <w:spacing w:line="192" w:lineRule="auto"/>
        <w:ind w:firstLine="0"/>
        <w:jc w:val="center"/>
        <w:rPr>
          <w:rFonts w:ascii="Times New Roman" w:hAnsi="Times New Roman" w:cs="Times New Roman"/>
          <w:sz w:val="30"/>
          <w:szCs w:val="30"/>
        </w:rPr>
      </w:pPr>
      <w:bookmarkStart w:id="6" w:name="P1486"/>
      <w:bookmarkEnd w:id="6"/>
      <w:r w:rsidRPr="007935CC">
        <w:rPr>
          <w:rFonts w:ascii="Times New Roman" w:hAnsi="Times New Roman" w:cs="Times New Roman"/>
          <w:sz w:val="30"/>
          <w:szCs w:val="30"/>
        </w:rPr>
        <w:t>ПЕРЕЧЕНЬ</w:t>
      </w:r>
    </w:p>
    <w:p w:rsidR="007935CC" w:rsidRPr="007935CC" w:rsidRDefault="007935CC" w:rsidP="007935CC">
      <w:pPr>
        <w:adjustRightInd/>
        <w:spacing w:line="192" w:lineRule="auto"/>
        <w:ind w:firstLine="0"/>
        <w:jc w:val="center"/>
        <w:rPr>
          <w:rFonts w:ascii="Times New Roman" w:hAnsi="Times New Roman" w:cs="Times New Roman"/>
          <w:sz w:val="30"/>
          <w:szCs w:val="30"/>
        </w:rPr>
      </w:pPr>
      <w:r w:rsidRPr="007935CC">
        <w:rPr>
          <w:rFonts w:ascii="Times New Roman" w:hAnsi="Times New Roman" w:cs="Times New Roman"/>
          <w:sz w:val="30"/>
          <w:szCs w:val="30"/>
        </w:rPr>
        <w:t>мероприятий подпрограмм и отдельных мероприятий Программы</w:t>
      </w:r>
    </w:p>
    <w:p w:rsidR="007935CC" w:rsidRPr="007935CC" w:rsidRDefault="007935CC" w:rsidP="007935CC">
      <w:pPr>
        <w:adjustRightInd/>
        <w:ind w:firstLine="0"/>
        <w:rPr>
          <w:rFonts w:ascii="Times New Roman" w:hAnsi="Times New Roman" w:cs="Times New Roman"/>
          <w:sz w:val="30"/>
          <w:szCs w:val="30"/>
        </w:rPr>
      </w:pPr>
    </w:p>
    <w:p w:rsidR="007935CC" w:rsidRPr="007935CC" w:rsidRDefault="007935CC" w:rsidP="007935CC">
      <w:pPr>
        <w:adjustRightInd/>
        <w:ind w:firstLine="0"/>
        <w:rPr>
          <w:rFonts w:ascii="Times New Roman" w:hAnsi="Times New Roman" w:cs="Times New Roman"/>
          <w:sz w:val="24"/>
          <w:szCs w:val="24"/>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567"/>
        <w:gridCol w:w="2694"/>
        <w:gridCol w:w="1417"/>
        <w:gridCol w:w="992"/>
        <w:gridCol w:w="851"/>
        <w:gridCol w:w="2410"/>
        <w:gridCol w:w="1842"/>
        <w:gridCol w:w="4536"/>
      </w:tblGrid>
      <w:tr w:rsidR="007935CC" w:rsidRPr="007935CC" w:rsidTr="007935CC">
        <w:tc>
          <w:tcPr>
            <w:tcW w:w="567" w:type="dxa"/>
            <w:vMerge w:val="restart"/>
            <w:tcBorders>
              <w:bottom w:val="nil"/>
            </w:tcBorders>
          </w:tcPr>
          <w:p w:rsidR="007935CC" w:rsidRPr="007935CC" w:rsidRDefault="007935CC" w:rsidP="007935CC">
            <w:pPr>
              <w:adjustRightInd/>
              <w:spacing w:line="192" w:lineRule="auto"/>
              <w:ind w:firstLine="0"/>
              <w:jc w:val="center"/>
              <w:rPr>
                <w:rFonts w:ascii="Times New Roman" w:hAnsi="Times New Roman" w:cs="Times New Roman"/>
                <w:sz w:val="22"/>
                <w:szCs w:val="22"/>
              </w:rPr>
            </w:pPr>
            <w:r w:rsidRPr="007935CC">
              <w:rPr>
                <w:rFonts w:ascii="Times New Roman" w:hAnsi="Times New Roman" w:cs="Times New Roman"/>
                <w:sz w:val="22"/>
                <w:szCs w:val="22"/>
              </w:rPr>
              <w:t>№ п/п</w:t>
            </w:r>
          </w:p>
        </w:tc>
        <w:tc>
          <w:tcPr>
            <w:tcW w:w="2694" w:type="dxa"/>
            <w:vMerge w:val="restart"/>
            <w:tcBorders>
              <w:bottom w:val="nil"/>
            </w:tcBorders>
          </w:tcPr>
          <w:p w:rsidR="007935CC" w:rsidRPr="007935CC" w:rsidRDefault="007935CC" w:rsidP="007935CC">
            <w:pPr>
              <w:adjustRightInd/>
              <w:spacing w:line="192" w:lineRule="auto"/>
              <w:ind w:firstLine="0"/>
              <w:jc w:val="center"/>
              <w:rPr>
                <w:rFonts w:ascii="Times New Roman" w:hAnsi="Times New Roman" w:cs="Times New Roman"/>
                <w:sz w:val="22"/>
                <w:szCs w:val="22"/>
              </w:rPr>
            </w:pPr>
            <w:r w:rsidRPr="007935CC">
              <w:rPr>
                <w:rFonts w:ascii="Times New Roman" w:hAnsi="Times New Roman" w:cs="Times New Roman"/>
                <w:sz w:val="22"/>
                <w:szCs w:val="22"/>
              </w:rPr>
              <w:t xml:space="preserve">Наименование </w:t>
            </w:r>
          </w:p>
          <w:p w:rsidR="007935CC" w:rsidRPr="007935CC" w:rsidRDefault="007935CC" w:rsidP="007935CC">
            <w:pPr>
              <w:adjustRightInd/>
              <w:spacing w:line="192" w:lineRule="auto"/>
              <w:ind w:firstLine="0"/>
              <w:jc w:val="center"/>
              <w:rPr>
                <w:rFonts w:ascii="Times New Roman" w:hAnsi="Times New Roman" w:cs="Times New Roman"/>
                <w:sz w:val="22"/>
                <w:szCs w:val="22"/>
              </w:rPr>
            </w:pPr>
            <w:r w:rsidRPr="007935CC">
              <w:rPr>
                <w:rFonts w:ascii="Times New Roman" w:hAnsi="Times New Roman" w:cs="Times New Roman"/>
                <w:sz w:val="22"/>
                <w:szCs w:val="22"/>
              </w:rPr>
              <w:t>мероприятия</w:t>
            </w:r>
          </w:p>
        </w:tc>
        <w:tc>
          <w:tcPr>
            <w:tcW w:w="1417" w:type="dxa"/>
            <w:vMerge w:val="restart"/>
            <w:tcBorders>
              <w:bottom w:val="nil"/>
            </w:tcBorders>
          </w:tcPr>
          <w:p w:rsidR="007935CC" w:rsidRPr="007935CC" w:rsidRDefault="007935CC" w:rsidP="007935CC">
            <w:pPr>
              <w:adjustRightInd/>
              <w:spacing w:line="192" w:lineRule="auto"/>
              <w:ind w:firstLine="0"/>
              <w:jc w:val="center"/>
              <w:rPr>
                <w:rFonts w:ascii="Times New Roman" w:hAnsi="Times New Roman" w:cs="Times New Roman"/>
                <w:sz w:val="22"/>
                <w:szCs w:val="22"/>
              </w:rPr>
            </w:pPr>
            <w:r w:rsidRPr="007935CC">
              <w:rPr>
                <w:rFonts w:ascii="Times New Roman" w:hAnsi="Times New Roman" w:cs="Times New Roman"/>
                <w:sz w:val="22"/>
                <w:szCs w:val="22"/>
              </w:rPr>
              <w:t>Ответстве</w:t>
            </w:r>
            <w:r w:rsidRPr="007935CC">
              <w:rPr>
                <w:rFonts w:ascii="Times New Roman" w:hAnsi="Times New Roman" w:cs="Times New Roman"/>
                <w:sz w:val="22"/>
                <w:szCs w:val="22"/>
              </w:rPr>
              <w:t>н</w:t>
            </w:r>
            <w:r w:rsidRPr="007935CC">
              <w:rPr>
                <w:rFonts w:ascii="Times New Roman" w:hAnsi="Times New Roman" w:cs="Times New Roman"/>
                <w:sz w:val="22"/>
                <w:szCs w:val="22"/>
              </w:rPr>
              <w:t xml:space="preserve">ный </w:t>
            </w:r>
          </w:p>
          <w:p w:rsidR="007935CC" w:rsidRPr="007935CC" w:rsidRDefault="007935CC" w:rsidP="007935CC">
            <w:pPr>
              <w:adjustRightInd/>
              <w:spacing w:line="192" w:lineRule="auto"/>
              <w:ind w:firstLine="0"/>
              <w:jc w:val="center"/>
              <w:rPr>
                <w:rFonts w:ascii="Times New Roman" w:hAnsi="Times New Roman" w:cs="Times New Roman"/>
                <w:sz w:val="22"/>
                <w:szCs w:val="22"/>
              </w:rPr>
            </w:pPr>
            <w:r w:rsidRPr="007935CC">
              <w:rPr>
                <w:rFonts w:ascii="Times New Roman" w:hAnsi="Times New Roman" w:cs="Times New Roman"/>
                <w:sz w:val="22"/>
                <w:szCs w:val="22"/>
              </w:rPr>
              <w:t xml:space="preserve">исполнитель </w:t>
            </w:r>
          </w:p>
          <w:p w:rsidR="007935CC" w:rsidRPr="007935CC" w:rsidRDefault="007935CC" w:rsidP="007935CC">
            <w:pPr>
              <w:adjustRightInd/>
              <w:spacing w:line="192" w:lineRule="auto"/>
              <w:ind w:firstLine="0"/>
              <w:jc w:val="center"/>
              <w:rPr>
                <w:rFonts w:ascii="Times New Roman" w:hAnsi="Times New Roman" w:cs="Times New Roman"/>
                <w:sz w:val="22"/>
                <w:szCs w:val="22"/>
              </w:rPr>
            </w:pPr>
            <w:r w:rsidRPr="007935CC">
              <w:rPr>
                <w:rFonts w:ascii="Times New Roman" w:hAnsi="Times New Roman" w:cs="Times New Roman"/>
                <w:sz w:val="22"/>
                <w:szCs w:val="22"/>
              </w:rPr>
              <w:t>мероприятия</w:t>
            </w:r>
          </w:p>
        </w:tc>
        <w:tc>
          <w:tcPr>
            <w:tcW w:w="1843" w:type="dxa"/>
            <w:gridSpan w:val="2"/>
            <w:tcBorders>
              <w:bottom w:val="single" w:sz="4" w:space="0" w:color="auto"/>
            </w:tcBorders>
          </w:tcPr>
          <w:p w:rsidR="007935CC" w:rsidRPr="007935CC" w:rsidRDefault="007935CC" w:rsidP="007935CC">
            <w:pPr>
              <w:adjustRightInd/>
              <w:spacing w:line="192" w:lineRule="auto"/>
              <w:ind w:firstLine="0"/>
              <w:jc w:val="center"/>
              <w:rPr>
                <w:rFonts w:ascii="Times New Roman" w:hAnsi="Times New Roman" w:cs="Times New Roman"/>
                <w:sz w:val="22"/>
                <w:szCs w:val="22"/>
              </w:rPr>
            </w:pPr>
            <w:r w:rsidRPr="007935CC">
              <w:rPr>
                <w:rFonts w:ascii="Times New Roman" w:hAnsi="Times New Roman" w:cs="Times New Roman"/>
                <w:sz w:val="22"/>
                <w:szCs w:val="22"/>
              </w:rPr>
              <w:t>Срок</w:t>
            </w:r>
          </w:p>
        </w:tc>
        <w:tc>
          <w:tcPr>
            <w:tcW w:w="2410" w:type="dxa"/>
            <w:vMerge w:val="restart"/>
            <w:tcBorders>
              <w:bottom w:val="nil"/>
            </w:tcBorders>
          </w:tcPr>
          <w:p w:rsidR="007935CC" w:rsidRPr="007935CC" w:rsidRDefault="007935CC" w:rsidP="007935CC">
            <w:pPr>
              <w:adjustRightInd/>
              <w:spacing w:line="192" w:lineRule="auto"/>
              <w:ind w:firstLine="0"/>
              <w:jc w:val="center"/>
              <w:rPr>
                <w:rFonts w:ascii="Times New Roman" w:hAnsi="Times New Roman" w:cs="Times New Roman"/>
                <w:sz w:val="22"/>
                <w:szCs w:val="22"/>
              </w:rPr>
            </w:pPr>
            <w:r w:rsidRPr="007935CC">
              <w:rPr>
                <w:rFonts w:ascii="Times New Roman" w:hAnsi="Times New Roman" w:cs="Times New Roman"/>
                <w:sz w:val="22"/>
                <w:szCs w:val="22"/>
              </w:rPr>
              <w:t>Ожидаемый резул</w:t>
            </w:r>
            <w:r w:rsidRPr="007935CC">
              <w:rPr>
                <w:rFonts w:ascii="Times New Roman" w:hAnsi="Times New Roman" w:cs="Times New Roman"/>
                <w:sz w:val="22"/>
                <w:szCs w:val="22"/>
              </w:rPr>
              <w:t>ь</w:t>
            </w:r>
            <w:r w:rsidRPr="007935CC">
              <w:rPr>
                <w:rFonts w:ascii="Times New Roman" w:hAnsi="Times New Roman" w:cs="Times New Roman"/>
                <w:sz w:val="22"/>
                <w:szCs w:val="22"/>
              </w:rPr>
              <w:t>тат (краткое опис</w:t>
            </w:r>
            <w:r w:rsidRPr="007935CC">
              <w:rPr>
                <w:rFonts w:ascii="Times New Roman" w:hAnsi="Times New Roman" w:cs="Times New Roman"/>
                <w:sz w:val="22"/>
                <w:szCs w:val="22"/>
              </w:rPr>
              <w:t>а</w:t>
            </w:r>
            <w:r w:rsidRPr="007935CC">
              <w:rPr>
                <w:rFonts w:ascii="Times New Roman" w:hAnsi="Times New Roman" w:cs="Times New Roman"/>
                <w:sz w:val="22"/>
                <w:szCs w:val="22"/>
              </w:rPr>
              <w:t>ние)</w:t>
            </w:r>
          </w:p>
        </w:tc>
        <w:tc>
          <w:tcPr>
            <w:tcW w:w="1842" w:type="dxa"/>
            <w:vMerge w:val="restart"/>
            <w:tcBorders>
              <w:bottom w:val="nil"/>
            </w:tcBorders>
          </w:tcPr>
          <w:p w:rsidR="007935CC" w:rsidRPr="007935CC" w:rsidRDefault="007935CC" w:rsidP="007935CC">
            <w:pPr>
              <w:adjustRightInd/>
              <w:spacing w:line="192" w:lineRule="auto"/>
              <w:ind w:firstLine="0"/>
              <w:jc w:val="center"/>
              <w:rPr>
                <w:rFonts w:ascii="Times New Roman" w:hAnsi="Times New Roman" w:cs="Times New Roman"/>
                <w:sz w:val="22"/>
                <w:szCs w:val="22"/>
              </w:rPr>
            </w:pPr>
            <w:r w:rsidRPr="007935CC">
              <w:rPr>
                <w:rFonts w:ascii="Times New Roman" w:hAnsi="Times New Roman" w:cs="Times New Roman"/>
                <w:sz w:val="22"/>
                <w:szCs w:val="22"/>
              </w:rPr>
              <w:t>Последствия н</w:t>
            </w:r>
            <w:r w:rsidRPr="007935CC">
              <w:rPr>
                <w:rFonts w:ascii="Times New Roman" w:hAnsi="Times New Roman" w:cs="Times New Roman"/>
                <w:sz w:val="22"/>
                <w:szCs w:val="22"/>
              </w:rPr>
              <w:t>е</w:t>
            </w:r>
            <w:r w:rsidRPr="007935CC">
              <w:rPr>
                <w:rFonts w:ascii="Times New Roman" w:hAnsi="Times New Roman" w:cs="Times New Roman"/>
                <w:sz w:val="22"/>
                <w:szCs w:val="22"/>
              </w:rPr>
              <w:t>реализации мер</w:t>
            </w:r>
            <w:r w:rsidRPr="007935CC">
              <w:rPr>
                <w:rFonts w:ascii="Times New Roman" w:hAnsi="Times New Roman" w:cs="Times New Roman"/>
                <w:sz w:val="22"/>
                <w:szCs w:val="22"/>
              </w:rPr>
              <w:t>о</w:t>
            </w:r>
            <w:r w:rsidRPr="007935CC">
              <w:rPr>
                <w:rFonts w:ascii="Times New Roman" w:hAnsi="Times New Roman" w:cs="Times New Roman"/>
                <w:sz w:val="22"/>
                <w:szCs w:val="22"/>
              </w:rPr>
              <w:t>приятия</w:t>
            </w:r>
          </w:p>
        </w:tc>
        <w:tc>
          <w:tcPr>
            <w:tcW w:w="4536" w:type="dxa"/>
            <w:vMerge w:val="restart"/>
            <w:tcBorders>
              <w:bottom w:val="nil"/>
            </w:tcBorders>
          </w:tcPr>
          <w:p w:rsidR="007935CC" w:rsidRPr="007935CC" w:rsidRDefault="007935CC" w:rsidP="007935CC">
            <w:pPr>
              <w:adjustRightInd/>
              <w:spacing w:line="192" w:lineRule="auto"/>
              <w:ind w:firstLine="0"/>
              <w:jc w:val="center"/>
              <w:rPr>
                <w:rFonts w:ascii="Times New Roman" w:hAnsi="Times New Roman" w:cs="Times New Roman"/>
                <w:sz w:val="22"/>
                <w:szCs w:val="22"/>
              </w:rPr>
            </w:pPr>
            <w:r w:rsidRPr="007935CC">
              <w:rPr>
                <w:rFonts w:ascii="Times New Roman" w:hAnsi="Times New Roman" w:cs="Times New Roman"/>
                <w:sz w:val="22"/>
                <w:szCs w:val="22"/>
              </w:rPr>
              <w:t xml:space="preserve">Связь с показателями Программы </w:t>
            </w:r>
          </w:p>
          <w:p w:rsidR="007935CC" w:rsidRPr="007935CC" w:rsidRDefault="007935CC" w:rsidP="007935CC">
            <w:pPr>
              <w:adjustRightInd/>
              <w:spacing w:line="192" w:lineRule="auto"/>
              <w:ind w:firstLine="0"/>
              <w:jc w:val="center"/>
              <w:rPr>
                <w:rFonts w:ascii="Times New Roman" w:hAnsi="Times New Roman" w:cs="Times New Roman"/>
                <w:sz w:val="22"/>
                <w:szCs w:val="22"/>
              </w:rPr>
            </w:pPr>
            <w:r w:rsidRPr="007935CC">
              <w:rPr>
                <w:rFonts w:ascii="Times New Roman" w:hAnsi="Times New Roman" w:cs="Times New Roman"/>
                <w:sz w:val="22"/>
                <w:szCs w:val="22"/>
              </w:rPr>
              <w:t>(подпрограммы)</w:t>
            </w:r>
          </w:p>
        </w:tc>
      </w:tr>
      <w:tr w:rsidR="007935CC" w:rsidRPr="007935CC" w:rsidTr="007935CC">
        <w:tc>
          <w:tcPr>
            <w:tcW w:w="567" w:type="dxa"/>
            <w:vMerge/>
            <w:tcBorders>
              <w:bottom w:val="nil"/>
            </w:tcBorders>
          </w:tcPr>
          <w:p w:rsidR="007935CC" w:rsidRPr="007935CC" w:rsidRDefault="007935CC" w:rsidP="007935CC">
            <w:pPr>
              <w:widowControl/>
              <w:autoSpaceDE/>
              <w:autoSpaceDN/>
              <w:adjustRightInd/>
              <w:ind w:firstLine="0"/>
              <w:jc w:val="center"/>
              <w:rPr>
                <w:rFonts w:ascii="Times New Roman" w:eastAsia="Calibri" w:hAnsi="Times New Roman" w:cs="Times New Roman"/>
                <w:sz w:val="22"/>
                <w:szCs w:val="22"/>
                <w:lang w:eastAsia="en-US"/>
              </w:rPr>
            </w:pPr>
          </w:p>
        </w:tc>
        <w:tc>
          <w:tcPr>
            <w:tcW w:w="2694" w:type="dxa"/>
            <w:vMerge/>
            <w:tcBorders>
              <w:bottom w:val="nil"/>
            </w:tcBorders>
          </w:tcPr>
          <w:p w:rsidR="007935CC" w:rsidRPr="007935CC" w:rsidRDefault="007935CC" w:rsidP="007935CC">
            <w:pPr>
              <w:widowControl/>
              <w:autoSpaceDE/>
              <w:autoSpaceDN/>
              <w:adjustRightInd/>
              <w:ind w:firstLine="0"/>
              <w:jc w:val="left"/>
              <w:rPr>
                <w:rFonts w:ascii="Times New Roman" w:eastAsia="Calibri" w:hAnsi="Times New Roman" w:cs="Times New Roman"/>
                <w:sz w:val="22"/>
                <w:szCs w:val="22"/>
                <w:lang w:eastAsia="en-US"/>
              </w:rPr>
            </w:pPr>
          </w:p>
        </w:tc>
        <w:tc>
          <w:tcPr>
            <w:tcW w:w="1417" w:type="dxa"/>
            <w:vMerge/>
            <w:tcBorders>
              <w:bottom w:val="nil"/>
            </w:tcBorders>
          </w:tcPr>
          <w:p w:rsidR="007935CC" w:rsidRPr="007935CC" w:rsidRDefault="007935CC" w:rsidP="007935CC">
            <w:pPr>
              <w:widowControl/>
              <w:autoSpaceDE/>
              <w:autoSpaceDN/>
              <w:adjustRightInd/>
              <w:ind w:firstLine="0"/>
              <w:jc w:val="left"/>
              <w:rPr>
                <w:rFonts w:ascii="Times New Roman" w:eastAsia="Calibri" w:hAnsi="Times New Roman" w:cs="Times New Roman"/>
                <w:sz w:val="22"/>
                <w:szCs w:val="22"/>
                <w:lang w:eastAsia="en-US"/>
              </w:rPr>
            </w:pPr>
          </w:p>
        </w:tc>
        <w:tc>
          <w:tcPr>
            <w:tcW w:w="992" w:type="dxa"/>
            <w:tcBorders>
              <w:bottom w:val="nil"/>
            </w:tcBorders>
          </w:tcPr>
          <w:p w:rsidR="007935CC" w:rsidRPr="007935CC" w:rsidRDefault="007935CC" w:rsidP="007935CC">
            <w:pPr>
              <w:adjustRightInd/>
              <w:spacing w:line="192" w:lineRule="auto"/>
              <w:ind w:firstLine="0"/>
              <w:jc w:val="center"/>
              <w:rPr>
                <w:rFonts w:ascii="Times New Roman" w:hAnsi="Times New Roman" w:cs="Times New Roman"/>
                <w:sz w:val="22"/>
                <w:szCs w:val="22"/>
              </w:rPr>
            </w:pPr>
            <w:r w:rsidRPr="007935CC">
              <w:rPr>
                <w:rFonts w:ascii="Times New Roman" w:hAnsi="Times New Roman" w:cs="Times New Roman"/>
                <w:sz w:val="22"/>
                <w:szCs w:val="22"/>
              </w:rPr>
              <w:t xml:space="preserve">начала </w:t>
            </w:r>
          </w:p>
          <w:p w:rsidR="007935CC" w:rsidRPr="007935CC" w:rsidRDefault="007935CC" w:rsidP="007935CC">
            <w:pPr>
              <w:adjustRightInd/>
              <w:spacing w:line="192" w:lineRule="auto"/>
              <w:ind w:firstLine="0"/>
              <w:jc w:val="center"/>
              <w:rPr>
                <w:rFonts w:ascii="Times New Roman" w:hAnsi="Times New Roman" w:cs="Times New Roman"/>
                <w:sz w:val="22"/>
                <w:szCs w:val="22"/>
              </w:rPr>
            </w:pPr>
            <w:r w:rsidRPr="007935CC">
              <w:rPr>
                <w:rFonts w:ascii="Times New Roman" w:hAnsi="Times New Roman" w:cs="Times New Roman"/>
                <w:sz w:val="22"/>
                <w:szCs w:val="22"/>
              </w:rPr>
              <w:t>реализ</w:t>
            </w:r>
            <w:r w:rsidRPr="007935CC">
              <w:rPr>
                <w:rFonts w:ascii="Times New Roman" w:hAnsi="Times New Roman" w:cs="Times New Roman"/>
                <w:sz w:val="22"/>
                <w:szCs w:val="22"/>
              </w:rPr>
              <w:t>а</w:t>
            </w:r>
            <w:r w:rsidRPr="007935CC">
              <w:rPr>
                <w:rFonts w:ascii="Times New Roman" w:hAnsi="Times New Roman" w:cs="Times New Roman"/>
                <w:sz w:val="22"/>
                <w:szCs w:val="22"/>
              </w:rPr>
              <w:t>ции</w:t>
            </w:r>
          </w:p>
        </w:tc>
        <w:tc>
          <w:tcPr>
            <w:tcW w:w="851" w:type="dxa"/>
            <w:tcBorders>
              <w:bottom w:val="nil"/>
            </w:tcBorders>
          </w:tcPr>
          <w:p w:rsidR="007935CC" w:rsidRPr="007935CC" w:rsidRDefault="007935CC" w:rsidP="007935CC">
            <w:pPr>
              <w:adjustRightInd/>
              <w:spacing w:line="192" w:lineRule="auto"/>
              <w:ind w:firstLine="0"/>
              <w:jc w:val="center"/>
              <w:rPr>
                <w:rFonts w:ascii="Times New Roman" w:hAnsi="Times New Roman" w:cs="Times New Roman"/>
                <w:sz w:val="22"/>
                <w:szCs w:val="22"/>
              </w:rPr>
            </w:pPr>
            <w:r w:rsidRPr="007935CC">
              <w:rPr>
                <w:rFonts w:ascii="Times New Roman" w:hAnsi="Times New Roman" w:cs="Times New Roman"/>
                <w:sz w:val="22"/>
                <w:szCs w:val="22"/>
              </w:rPr>
              <w:t>око</w:t>
            </w:r>
            <w:r w:rsidRPr="007935CC">
              <w:rPr>
                <w:rFonts w:ascii="Times New Roman" w:hAnsi="Times New Roman" w:cs="Times New Roman"/>
                <w:sz w:val="22"/>
                <w:szCs w:val="22"/>
              </w:rPr>
              <w:t>н</w:t>
            </w:r>
            <w:r w:rsidRPr="007935CC">
              <w:rPr>
                <w:rFonts w:ascii="Times New Roman" w:hAnsi="Times New Roman" w:cs="Times New Roman"/>
                <w:sz w:val="22"/>
                <w:szCs w:val="22"/>
              </w:rPr>
              <w:t>чания реал</w:t>
            </w:r>
            <w:r w:rsidRPr="007935CC">
              <w:rPr>
                <w:rFonts w:ascii="Times New Roman" w:hAnsi="Times New Roman" w:cs="Times New Roman"/>
                <w:sz w:val="22"/>
                <w:szCs w:val="22"/>
              </w:rPr>
              <w:t>и</w:t>
            </w:r>
            <w:r w:rsidRPr="007935CC">
              <w:rPr>
                <w:rFonts w:ascii="Times New Roman" w:hAnsi="Times New Roman" w:cs="Times New Roman"/>
                <w:sz w:val="22"/>
                <w:szCs w:val="22"/>
              </w:rPr>
              <w:t>зации</w:t>
            </w:r>
          </w:p>
        </w:tc>
        <w:tc>
          <w:tcPr>
            <w:tcW w:w="2410" w:type="dxa"/>
            <w:vMerge/>
            <w:tcBorders>
              <w:bottom w:val="nil"/>
            </w:tcBorders>
          </w:tcPr>
          <w:p w:rsidR="007935CC" w:rsidRPr="007935CC" w:rsidRDefault="007935CC" w:rsidP="007935CC">
            <w:pPr>
              <w:widowControl/>
              <w:autoSpaceDE/>
              <w:autoSpaceDN/>
              <w:adjustRightInd/>
              <w:ind w:firstLine="0"/>
              <w:jc w:val="left"/>
              <w:rPr>
                <w:rFonts w:ascii="Times New Roman" w:eastAsia="Calibri" w:hAnsi="Times New Roman" w:cs="Times New Roman"/>
                <w:sz w:val="22"/>
                <w:szCs w:val="22"/>
                <w:lang w:eastAsia="en-US"/>
              </w:rPr>
            </w:pPr>
          </w:p>
        </w:tc>
        <w:tc>
          <w:tcPr>
            <w:tcW w:w="1842" w:type="dxa"/>
            <w:vMerge/>
            <w:tcBorders>
              <w:bottom w:val="nil"/>
            </w:tcBorders>
          </w:tcPr>
          <w:p w:rsidR="007935CC" w:rsidRPr="007935CC" w:rsidRDefault="007935CC" w:rsidP="007935CC">
            <w:pPr>
              <w:widowControl/>
              <w:autoSpaceDE/>
              <w:autoSpaceDN/>
              <w:adjustRightInd/>
              <w:ind w:firstLine="0"/>
              <w:jc w:val="left"/>
              <w:rPr>
                <w:rFonts w:ascii="Times New Roman" w:eastAsia="Calibri" w:hAnsi="Times New Roman" w:cs="Times New Roman"/>
                <w:sz w:val="22"/>
                <w:szCs w:val="22"/>
                <w:lang w:eastAsia="en-US"/>
              </w:rPr>
            </w:pPr>
          </w:p>
        </w:tc>
        <w:tc>
          <w:tcPr>
            <w:tcW w:w="4536" w:type="dxa"/>
            <w:vMerge/>
            <w:tcBorders>
              <w:bottom w:val="nil"/>
            </w:tcBorders>
          </w:tcPr>
          <w:p w:rsidR="007935CC" w:rsidRPr="007935CC" w:rsidRDefault="007935CC" w:rsidP="007935CC">
            <w:pPr>
              <w:widowControl/>
              <w:autoSpaceDE/>
              <w:autoSpaceDN/>
              <w:adjustRightInd/>
              <w:ind w:firstLine="0"/>
              <w:jc w:val="left"/>
              <w:rPr>
                <w:rFonts w:ascii="Times New Roman" w:eastAsia="Calibri" w:hAnsi="Times New Roman" w:cs="Times New Roman"/>
                <w:sz w:val="22"/>
                <w:szCs w:val="22"/>
                <w:lang w:eastAsia="en-US"/>
              </w:rPr>
            </w:pPr>
          </w:p>
        </w:tc>
      </w:tr>
    </w:tbl>
    <w:p w:rsidR="007935CC" w:rsidRPr="007935CC" w:rsidRDefault="007935CC" w:rsidP="007935CC">
      <w:pPr>
        <w:widowControl/>
        <w:autoSpaceDE/>
        <w:autoSpaceDN/>
        <w:adjustRightInd/>
        <w:spacing w:line="24" w:lineRule="auto"/>
        <w:ind w:firstLine="0"/>
        <w:jc w:val="left"/>
        <w:rPr>
          <w:rFonts w:ascii="Times New Roman" w:eastAsia="Calibri" w:hAnsi="Times New Roman" w:cs="Times New Roman"/>
          <w:sz w:val="2"/>
          <w:szCs w:val="2"/>
          <w:lang w:eastAsia="en-US"/>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567"/>
        <w:gridCol w:w="2694"/>
        <w:gridCol w:w="1417"/>
        <w:gridCol w:w="992"/>
        <w:gridCol w:w="851"/>
        <w:gridCol w:w="2410"/>
        <w:gridCol w:w="1842"/>
        <w:gridCol w:w="4536"/>
      </w:tblGrid>
      <w:tr w:rsidR="007935CC" w:rsidRPr="007935CC" w:rsidTr="007935CC">
        <w:trPr>
          <w:tblHeader/>
        </w:trPr>
        <w:tc>
          <w:tcPr>
            <w:tcW w:w="567"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1</w:t>
            </w:r>
          </w:p>
        </w:tc>
        <w:tc>
          <w:tcPr>
            <w:tcW w:w="2694"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w:t>
            </w:r>
          </w:p>
        </w:tc>
        <w:tc>
          <w:tcPr>
            <w:tcW w:w="1417"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3</w:t>
            </w:r>
          </w:p>
        </w:tc>
        <w:tc>
          <w:tcPr>
            <w:tcW w:w="992"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4</w:t>
            </w:r>
          </w:p>
        </w:tc>
        <w:tc>
          <w:tcPr>
            <w:tcW w:w="851"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5</w:t>
            </w:r>
          </w:p>
        </w:tc>
        <w:tc>
          <w:tcPr>
            <w:tcW w:w="2410"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6</w:t>
            </w:r>
          </w:p>
        </w:tc>
        <w:tc>
          <w:tcPr>
            <w:tcW w:w="1842"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7</w:t>
            </w:r>
          </w:p>
        </w:tc>
        <w:tc>
          <w:tcPr>
            <w:tcW w:w="4536"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8</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1</w:t>
            </w:r>
          </w:p>
        </w:tc>
        <w:tc>
          <w:tcPr>
            <w:tcW w:w="14742" w:type="dxa"/>
            <w:gridSpan w:val="7"/>
          </w:tcPr>
          <w:p w:rsidR="007935CC" w:rsidRPr="007935CC" w:rsidRDefault="007935CC" w:rsidP="007935CC">
            <w:pPr>
              <w:adjustRightInd/>
              <w:ind w:firstLine="0"/>
              <w:jc w:val="left"/>
              <w:outlineLvl w:val="2"/>
              <w:rPr>
                <w:rFonts w:ascii="Times New Roman" w:hAnsi="Times New Roman" w:cs="Times New Roman"/>
                <w:sz w:val="22"/>
                <w:szCs w:val="22"/>
              </w:rPr>
            </w:pPr>
            <w:hyperlink w:anchor="P442" w:history="1">
              <w:r w:rsidRPr="007935CC">
                <w:rPr>
                  <w:rFonts w:ascii="Times New Roman" w:hAnsi="Times New Roman" w:cs="Times New Roman"/>
                  <w:sz w:val="22"/>
                  <w:szCs w:val="22"/>
                </w:rPr>
                <w:t>Подпрограмма 1</w:t>
              </w:r>
            </w:hyperlink>
            <w:r w:rsidRPr="007935CC">
              <w:rPr>
                <w:rFonts w:ascii="Times New Roman" w:hAnsi="Times New Roman" w:cs="Times New Roman"/>
                <w:sz w:val="22"/>
                <w:szCs w:val="22"/>
              </w:rPr>
              <w:t xml:space="preserve"> «Развитие дошкольного образования, создание условий для осуществления присмотра и ухода за детьми»</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w:t>
            </w:r>
          </w:p>
        </w:tc>
        <w:tc>
          <w:tcPr>
            <w:tcW w:w="2694" w:type="dxa"/>
          </w:tcPr>
          <w:p w:rsidR="007935CC" w:rsidRPr="007935CC" w:rsidRDefault="007935CC" w:rsidP="007935CC">
            <w:pPr>
              <w:adjustRightInd/>
              <w:ind w:firstLine="0"/>
              <w:jc w:val="left"/>
              <w:rPr>
                <w:rFonts w:ascii="Times New Roman" w:hAnsi="Times New Roman" w:cs="Times New Roman"/>
                <w:sz w:val="22"/>
                <w:szCs w:val="22"/>
              </w:rPr>
            </w:pPr>
            <w:bookmarkStart w:id="7" w:name="P1514"/>
            <w:bookmarkEnd w:id="7"/>
            <w:r w:rsidRPr="007935CC">
              <w:rPr>
                <w:rFonts w:ascii="Times New Roman" w:hAnsi="Times New Roman" w:cs="Times New Roman"/>
                <w:sz w:val="22"/>
                <w:szCs w:val="22"/>
              </w:rPr>
              <w:t>Мероприятие 1.1. Обесп</w:t>
            </w:r>
            <w:r w:rsidRPr="007935CC">
              <w:rPr>
                <w:rFonts w:ascii="Times New Roman" w:hAnsi="Times New Roman" w:cs="Times New Roman"/>
                <w:sz w:val="22"/>
                <w:szCs w:val="22"/>
              </w:rPr>
              <w:t>е</w:t>
            </w:r>
            <w:r w:rsidRPr="007935CC">
              <w:rPr>
                <w:rFonts w:ascii="Times New Roman" w:hAnsi="Times New Roman" w:cs="Times New Roman"/>
                <w:sz w:val="22"/>
                <w:szCs w:val="22"/>
              </w:rPr>
              <w:t>чение деятельности мун</w:t>
            </w:r>
            <w:r w:rsidRPr="007935CC">
              <w:rPr>
                <w:rFonts w:ascii="Times New Roman" w:hAnsi="Times New Roman" w:cs="Times New Roman"/>
                <w:sz w:val="22"/>
                <w:szCs w:val="22"/>
              </w:rPr>
              <w:t>и</w:t>
            </w:r>
            <w:r w:rsidRPr="007935CC">
              <w:rPr>
                <w:rFonts w:ascii="Times New Roman" w:hAnsi="Times New Roman" w:cs="Times New Roman"/>
                <w:sz w:val="22"/>
                <w:szCs w:val="22"/>
              </w:rPr>
              <w:t>ципальных учр</w:t>
            </w:r>
            <w:r w:rsidRPr="007935CC">
              <w:rPr>
                <w:rFonts w:ascii="Times New Roman" w:hAnsi="Times New Roman" w:cs="Times New Roman"/>
                <w:sz w:val="22"/>
                <w:szCs w:val="22"/>
              </w:rPr>
              <w:t>е</w:t>
            </w:r>
            <w:r w:rsidRPr="007935CC">
              <w:rPr>
                <w:rFonts w:ascii="Times New Roman" w:hAnsi="Times New Roman" w:cs="Times New Roman"/>
                <w:sz w:val="22"/>
                <w:szCs w:val="22"/>
              </w:rPr>
              <w:t>ждений</w:t>
            </w:r>
          </w:p>
        </w:tc>
        <w:tc>
          <w:tcPr>
            <w:tcW w:w="1417"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главное управление образования</w:t>
            </w:r>
          </w:p>
        </w:tc>
        <w:tc>
          <w:tcPr>
            <w:tcW w:w="992"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2020</w:t>
            </w:r>
          </w:p>
        </w:tc>
        <w:tc>
          <w:tcPr>
            <w:tcW w:w="851"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2022</w:t>
            </w:r>
          </w:p>
        </w:tc>
        <w:tc>
          <w:tcPr>
            <w:tcW w:w="2410"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совершенствование условий обучения                       и воспитания, разв</w:t>
            </w:r>
            <w:r w:rsidRPr="007935CC">
              <w:rPr>
                <w:rFonts w:ascii="Times New Roman" w:hAnsi="Times New Roman" w:cs="Times New Roman"/>
                <w:sz w:val="22"/>
                <w:szCs w:val="22"/>
              </w:rPr>
              <w:t>и</w:t>
            </w:r>
            <w:r w:rsidRPr="007935CC">
              <w:rPr>
                <w:rFonts w:ascii="Times New Roman" w:hAnsi="Times New Roman" w:cs="Times New Roman"/>
                <w:sz w:val="22"/>
                <w:szCs w:val="22"/>
              </w:rPr>
              <w:t>тие материально-технической базы, вв</w:t>
            </w:r>
            <w:r w:rsidRPr="007935CC">
              <w:rPr>
                <w:rFonts w:ascii="Times New Roman" w:hAnsi="Times New Roman" w:cs="Times New Roman"/>
                <w:sz w:val="22"/>
                <w:szCs w:val="22"/>
              </w:rPr>
              <w:t>е</w:t>
            </w:r>
            <w:r w:rsidRPr="007935CC">
              <w:rPr>
                <w:rFonts w:ascii="Times New Roman" w:hAnsi="Times New Roman" w:cs="Times New Roman"/>
                <w:sz w:val="22"/>
                <w:szCs w:val="22"/>
              </w:rPr>
              <w:t>дение ФГОС</w:t>
            </w:r>
          </w:p>
        </w:tc>
        <w:tc>
          <w:tcPr>
            <w:tcW w:w="1842"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снижение кач</w:t>
            </w:r>
            <w:r w:rsidRPr="007935CC">
              <w:rPr>
                <w:rFonts w:ascii="Times New Roman" w:hAnsi="Times New Roman" w:cs="Times New Roman"/>
                <w:sz w:val="22"/>
                <w:szCs w:val="22"/>
              </w:rPr>
              <w:t>е</w:t>
            </w:r>
            <w:r w:rsidRPr="007935CC">
              <w:rPr>
                <w:rFonts w:ascii="Times New Roman" w:hAnsi="Times New Roman" w:cs="Times New Roman"/>
                <w:sz w:val="22"/>
                <w:szCs w:val="22"/>
              </w:rPr>
              <w:t>ства предоста</w:t>
            </w:r>
            <w:r w:rsidRPr="007935CC">
              <w:rPr>
                <w:rFonts w:ascii="Times New Roman" w:hAnsi="Times New Roman" w:cs="Times New Roman"/>
                <w:sz w:val="22"/>
                <w:szCs w:val="22"/>
              </w:rPr>
              <w:t>в</w:t>
            </w:r>
            <w:r w:rsidRPr="007935CC">
              <w:rPr>
                <w:rFonts w:ascii="Times New Roman" w:hAnsi="Times New Roman" w:cs="Times New Roman"/>
                <w:sz w:val="22"/>
                <w:szCs w:val="22"/>
              </w:rPr>
              <w:t>ления услуг д</w:t>
            </w:r>
            <w:r w:rsidRPr="007935CC">
              <w:rPr>
                <w:rFonts w:ascii="Times New Roman" w:hAnsi="Times New Roman" w:cs="Times New Roman"/>
                <w:sz w:val="22"/>
                <w:szCs w:val="22"/>
              </w:rPr>
              <w:t>о</w:t>
            </w:r>
            <w:r w:rsidRPr="007935CC">
              <w:rPr>
                <w:rFonts w:ascii="Times New Roman" w:hAnsi="Times New Roman" w:cs="Times New Roman"/>
                <w:sz w:val="22"/>
                <w:szCs w:val="22"/>
              </w:rPr>
              <w:t>школьного обр</w:t>
            </w:r>
            <w:r w:rsidRPr="007935CC">
              <w:rPr>
                <w:rFonts w:ascii="Times New Roman" w:hAnsi="Times New Roman" w:cs="Times New Roman"/>
                <w:sz w:val="22"/>
                <w:szCs w:val="22"/>
              </w:rPr>
              <w:t>а</w:t>
            </w:r>
            <w:r w:rsidRPr="007935CC">
              <w:rPr>
                <w:rFonts w:ascii="Times New Roman" w:hAnsi="Times New Roman" w:cs="Times New Roman"/>
                <w:sz w:val="22"/>
                <w:szCs w:val="22"/>
              </w:rPr>
              <w:t>зования</w:t>
            </w:r>
          </w:p>
        </w:tc>
        <w:tc>
          <w:tcPr>
            <w:tcW w:w="4536"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целевые индикаторы:</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«Доля детей в возрасте 1-6 лет, п</w:t>
            </w:r>
            <w:r w:rsidRPr="007935CC">
              <w:rPr>
                <w:rFonts w:ascii="Times New Roman" w:hAnsi="Times New Roman" w:cs="Times New Roman"/>
                <w:sz w:val="22"/>
                <w:szCs w:val="22"/>
              </w:rPr>
              <w:t>о</w:t>
            </w:r>
            <w:r w:rsidRPr="007935CC">
              <w:rPr>
                <w:rFonts w:ascii="Times New Roman" w:hAnsi="Times New Roman" w:cs="Times New Roman"/>
                <w:sz w:val="22"/>
                <w:szCs w:val="22"/>
              </w:rPr>
              <w:t>лучающих дошкольную 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тельную услугу и (или) услугу по их содержанию в муниципальных образовательных учреждениях в общей чи</w:t>
            </w:r>
            <w:r w:rsidRPr="007935CC">
              <w:rPr>
                <w:rFonts w:ascii="Times New Roman" w:hAnsi="Times New Roman" w:cs="Times New Roman"/>
                <w:sz w:val="22"/>
                <w:szCs w:val="22"/>
              </w:rPr>
              <w:t>с</w:t>
            </w:r>
            <w:r w:rsidRPr="007935CC">
              <w:rPr>
                <w:rFonts w:ascii="Times New Roman" w:hAnsi="Times New Roman" w:cs="Times New Roman"/>
                <w:sz w:val="22"/>
                <w:szCs w:val="22"/>
              </w:rPr>
              <w:t>ленности детей в во</w:t>
            </w:r>
            <w:r w:rsidRPr="007935CC">
              <w:rPr>
                <w:rFonts w:ascii="Times New Roman" w:hAnsi="Times New Roman" w:cs="Times New Roman"/>
                <w:sz w:val="22"/>
                <w:szCs w:val="22"/>
              </w:rPr>
              <w:t>з</w:t>
            </w:r>
            <w:r w:rsidRPr="007935CC">
              <w:rPr>
                <w:rFonts w:ascii="Times New Roman" w:hAnsi="Times New Roman" w:cs="Times New Roman"/>
                <w:sz w:val="22"/>
                <w:szCs w:val="22"/>
              </w:rPr>
              <w:t xml:space="preserve">расте 1-6 лет»; </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«Уровень обеспеченности детей в возрасте от 3 до 6 лет местами в дошкольных учрежден</w:t>
            </w:r>
            <w:r w:rsidRPr="007935CC">
              <w:rPr>
                <w:rFonts w:ascii="Times New Roman" w:hAnsi="Times New Roman" w:cs="Times New Roman"/>
                <w:sz w:val="22"/>
                <w:szCs w:val="22"/>
              </w:rPr>
              <w:t>и</w:t>
            </w:r>
            <w:r w:rsidRPr="007935CC">
              <w:rPr>
                <w:rFonts w:ascii="Times New Roman" w:hAnsi="Times New Roman" w:cs="Times New Roman"/>
                <w:sz w:val="22"/>
                <w:szCs w:val="22"/>
              </w:rPr>
              <w:t>ях»;</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показатели результативности: «Д</w:t>
            </w:r>
            <w:r w:rsidRPr="007935CC">
              <w:rPr>
                <w:rFonts w:ascii="Times New Roman" w:hAnsi="Times New Roman" w:cs="Times New Roman"/>
                <w:sz w:val="22"/>
                <w:szCs w:val="22"/>
              </w:rPr>
              <w:t>о</w:t>
            </w:r>
            <w:r w:rsidRPr="007935CC">
              <w:rPr>
                <w:rFonts w:ascii="Times New Roman" w:hAnsi="Times New Roman" w:cs="Times New Roman"/>
                <w:sz w:val="22"/>
                <w:szCs w:val="22"/>
              </w:rPr>
              <w:t>ля детей, получающих дошкольное образование в вар</w:t>
            </w:r>
            <w:r w:rsidRPr="007935CC">
              <w:rPr>
                <w:rFonts w:ascii="Times New Roman" w:hAnsi="Times New Roman" w:cs="Times New Roman"/>
                <w:sz w:val="22"/>
                <w:szCs w:val="22"/>
              </w:rPr>
              <w:t>и</w:t>
            </w:r>
            <w:r w:rsidRPr="007935CC">
              <w:rPr>
                <w:rFonts w:ascii="Times New Roman" w:hAnsi="Times New Roman" w:cs="Times New Roman"/>
                <w:sz w:val="22"/>
                <w:szCs w:val="22"/>
              </w:rPr>
              <w:t>ативных формах (служба ранней помощи, л</w:t>
            </w:r>
            <w:r w:rsidRPr="007935CC">
              <w:rPr>
                <w:rFonts w:ascii="Times New Roman" w:hAnsi="Times New Roman" w:cs="Times New Roman"/>
                <w:sz w:val="22"/>
                <w:szCs w:val="22"/>
              </w:rPr>
              <w:t>е</w:t>
            </w:r>
            <w:r w:rsidRPr="007935CC">
              <w:rPr>
                <w:rFonts w:ascii="Times New Roman" w:hAnsi="Times New Roman" w:cs="Times New Roman"/>
                <w:sz w:val="22"/>
                <w:szCs w:val="22"/>
              </w:rPr>
              <w:t>котека, центры игровой поддержки ребенка и другие, включая негосударстве</w:t>
            </w:r>
            <w:r w:rsidRPr="007935CC">
              <w:rPr>
                <w:rFonts w:ascii="Times New Roman" w:hAnsi="Times New Roman" w:cs="Times New Roman"/>
                <w:sz w:val="22"/>
                <w:szCs w:val="22"/>
              </w:rPr>
              <w:t>н</w:t>
            </w:r>
            <w:r w:rsidRPr="007935CC">
              <w:rPr>
                <w:rFonts w:ascii="Times New Roman" w:hAnsi="Times New Roman" w:cs="Times New Roman"/>
                <w:sz w:val="22"/>
                <w:szCs w:val="22"/>
              </w:rPr>
              <w:t>ный сектор), в общей численности детей, получающих д</w:t>
            </w:r>
            <w:r w:rsidRPr="007935CC">
              <w:rPr>
                <w:rFonts w:ascii="Times New Roman" w:hAnsi="Times New Roman" w:cs="Times New Roman"/>
                <w:sz w:val="22"/>
                <w:szCs w:val="22"/>
              </w:rPr>
              <w:t>о</w:t>
            </w:r>
            <w:r w:rsidRPr="007935CC">
              <w:rPr>
                <w:rFonts w:ascii="Times New Roman" w:hAnsi="Times New Roman" w:cs="Times New Roman"/>
                <w:sz w:val="22"/>
                <w:szCs w:val="22"/>
              </w:rPr>
              <w:t>школьное образование»;</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«Доля детей в возрасте 1-6 лет, с</w:t>
            </w:r>
            <w:r w:rsidRPr="007935CC">
              <w:rPr>
                <w:rFonts w:ascii="Times New Roman" w:hAnsi="Times New Roman" w:cs="Times New Roman"/>
                <w:sz w:val="22"/>
                <w:szCs w:val="22"/>
              </w:rPr>
              <w:t>о</w:t>
            </w:r>
            <w:r w:rsidRPr="007935CC">
              <w:rPr>
                <w:rFonts w:ascii="Times New Roman" w:hAnsi="Times New Roman" w:cs="Times New Roman"/>
                <w:sz w:val="22"/>
                <w:szCs w:val="22"/>
              </w:rPr>
              <w:t>стоящих на учете для определения в муниципальные д</w:t>
            </w:r>
            <w:r w:rsidRPr="007935CC">
              <w:rPr>
                <w:rFonts w:ascii="Times New Roman" w:hAnsi="Times New Roman" w:cs="Times New Roman"/>
                <w:sz w:val="22"/>
                <w:szCs w:val="22"/>
              </w:rPr>
              <w:t>о</w:t>
            </w:r>
            <w:r w:rsidRPr="007935CC">
              <w:rPr>
                <w:rFonts w:ascii="Times New Roman" w:hAnsi="Times New Roman" w:cs="Times New Roman"/>
                <w:sz w:val="22"/>
                <w:szCs w:val="22"/>
              </w:rPr>
              <w:t>школьные образовательные учреждения, в о</w:t>
            </w:r>
            <w:r w:rsidRPr="007935CC">
              <w:rPr>
                <w:rFonts w:ascii="Times New Roman" w:hAnsi="Times New Roman" w:cs="Times New Roman"/>
                <w:sz w:val="22"/>
                <w:szCs w:val="22"/>
              </w:rPr>
              <w:t>б</w:t>
            </w:r>
            <w:r w:rsidRPr="007935CC">
              <w:rPr>
                <w:rFonts w:ascii="Times New Roman" w:hAnsi="Times New Roman" w:cs="Times New Roman"/>
                <w:sz w:val="22"/>
                <w:szCs w:val="22"/>
              </w:rPr>
              <w:t>щей численности детей в возрасте 1-6 лет»</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3</w:t>
            </w:r>
          </w:p>
        </w:tc>
        <w:tc>
          <w:tcPr>
            <w:tcW w:w="2694" w:type="dxa"/>
          </w:tcPr>
          <w:p w:rsidR="007935CC" w:rsidRPr="007935CC" w:rsidRDefault="007935CC" w:rsidP="007935CC">
            <w:pPr>
              <w:adjustRightInd/>
              <w:ind w:firstLine="0"/>
              <w:jc w:val="left"/>
              <w:rPr>
                <w:rFonts w:ascii="Times New Roman" w:hAnsi="Times New Roman" w:cs="Times New Roman"/>
                <w:sz w:val="22"/>
                <w:szCs w:val="22"/>
              </w:rPr>
            </w:pPr>
            <w:bookmarkStart w:id="8" w:name="P1524"/>
            <w:bookmarkEnd w:id="8"/>
            <w:r w:rsidRPr="007935CC">
              <w:rPr>
                <w:rFonts w:ascii="Times New Roman" w:hAnsi="Times New Roman" w:cs="Times New Roman"/>
                <w:sz w:val="22"/>
                <w:szCs w:val="22"/>
              </w:rPr>
              <w:t xml:space="preserve">Мероприятие 1.2. </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Расходы на питание</w:t>
            </w:r>
          </w:p>
        </w:tc>
        <w:tc>
          <w:tcPr>
            <w:tcW w:w="1417"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главное управление образования</w:t>
            </w:r>
          </w:p>
        </w:tc>
        <w:tc>
          <w:tcPr>
            <w:tcW w:w="992"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2020</w:t>
            </w:r>
          </w:p>
        </w:tc>
        <w:tc>
          <w:tcPr>
            <w:tcW w:w="851"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2022</w:t>
            </w:r>
          </w:p>
        </w:tc>
        <w:tc>
          <w:tcPr>
            <w:tcW w:w="2410"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обеспечение питанием воспитанников д</w:t>
            </w:r>
            <w:r w:rsidRPr="007935CC">
              <w:rPr>
                <w:rFonts w:ascii="Times New Roman" w:hAnsi="Times New Roman" w:cs="Times New Roman"/>
                <w:sz w:val="22"/>
                <w:szCs w:val="22"/>
              </w:rPr>
              <w:t>о</w:t>
            </w:r>
            <w:r w:rsidRPr="007935CC">
              <w:rPr>
                <w:rFonts w:ascii="Times New Roman" w:hAnsi="Times New Roman" w:cs="Times New Roman"/>
                <w:sz w:val="22"/>
                <w:szCs w:val="22"/>
              </w:rPr>
              <w:t>школьных 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тельных учреждений города</w:t>
            </w:r>
          </w:p>
        </w:tc>
        <w:tc>
          <w:tcPr>
            <w:tcW w:w="1842"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снижение кач</w:t>
            </w:r>
            <w:r w:rsidRPr="007935CC">
              <w:rPr>
                <w:rFonts w:ascii="Times New Roman" w:hAnsi="Times New Roman" w:cs="Times New Roman"/>
                <w:sz w:val="22"/>
                <w:szCs w:val="22"/>
              </w:rPr>
              <w:t>е</w:t>
            </w:r>
            <w:r w:rsidRPr="007935CC">
              <w:rPr>
                <w:rFonts w:ascii="Times New Roman" w:hAnsi="Times New Roman" w:cs="Times New Roman"/>
                <w:sz w:val="22"/>
                <w:szCs w:val="22"/>
              </w:rPr>
              <w:t>ства предоста</w:t>
            </w:r>
            <w:r w:rsidRPr="007935CC">
              <w:rPr>
                <w:rFonts w:ascii="Times New Roman" w:hAnsi="Times New Roman" w:cs="Times New Roman"/>
                <w:sz w:val="22"/>
                <w:szCs w:val="22"/>
              </w:rPr>
              <w:t>в</w:t>
            </w:r>
            <w:r w:rsidRPr="007935CC">
              <w:rPr>
                <w:rFonts w:ascii="Times New Roman" w:hAnsi="Times New Roman" w:cs="Times New Roman"/>
                <w:sz w:val="22"/>
                <w:szCs w:val="22"/>
              </w:rPr>
              <w:t>ления услуги д</w:t>
            </w:r>
            <w:r w:rsidRPr="007935CC">
              <w:rPr>
                <w:rFonts w:ascii="Times New Roman" w:hAnsi="Times New Roman" w:cs="Times New Roman"/>
                <w:sz w:val="22"/>
                <w:szCs w:val="22"/>
              </w:rPr>
              <w:t>о</w:t>
            </w:r>
            <w:r w:rsidRPr="007935CC">
              <w:rPr>
                <w:rFonts w:ascii="Times New Roman" w:hAnsi="Times New Roman" w:cs="Times New Roman"/>
                <w:sz w:val="22"/>
                <w:szCs w:val="22"/>
              </w:rPr>
              <w:t>школьного обр</w:t>
            </w:r>
            <w:r w:rsidRPr="007935CC">
              <w:rPr>
                <w:rFonts w:ascii="Times New Roman" w:hAnsi="Times New Roman" w:cs="Times New Roman"/>
                <w:sz w:val="22"/>
                <w:szCs w:val="22"/>
              </w:rPr>
              <w:t>а</w:t>
            </w:r>
            <w:r w:rsidRPr="007935CC">
              <w:rPr>
                <w:rFonts w:ascii="Times New Roman" w:hAnsi="Times New Roman" w:cs="Times New Roman"/>
                <w:sz w:val="22"/>
                <w:szCs w:val="22"/>
              </w:rPr>
              <w:t>зования по пр</w:t>
            </w:r>
            <w:r w:rsidRPr="007935CC">
              <w:rPr>
                <w:rFonts w:ascii="Times New Roman" w:hAnsi="Times New Roman" w:cs="Times New Roman"/>
                <w:sz w:val="22"/>
                <w:szCs w:val="22"/>
              </w:rPr>
              <w:t>и</w:t>
            </w:r>
            <w:r w:rsidRPr="007935CC">
              <w:rPr>
                <w:rFonts w:ascii="Times New Roman" w:hAnsi="Times New Roman" w:cs="Times New Roman"/>
                <w:sz w:val="22"/>
                <w:szCs w:val="22"/>
              </w:rPr>
              <w:t>смотру  и уходу</w:t>
            </w:r>
          </w:p>
        </w:tc>
        <w:tc>
          <w:tcPr>
            <w:tcW w:w="4536"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целевой индикатор:</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«Доля детей в возрасте 1-6 лет, п</w:t>
            </w:r>
            <w:r w:rsidRPr="007935CC">
              <w:rPr>
                <w:rFonts w:ascii="Times New Roman" w:hAnsi="Times New Roman" w:cs="Times New Roman"/>
                <w:sz w:val="22"/>
                <w:szCs w:val="22"/>
              </w:rPr>
              <w:t>о</w:t>
            </w:r>
            <w:r w:rsidRPr="007935CC">
              <w:rPr>
                <w:rFonts w:ascii="Times New Roman" w:hAnsi="Times New Roman" w:cs="Times New Roman"/>
                <w:sz w:val="22"/>
                <w:szCs w:val="22"/>
              </w:rPr>
              <w:t>лучающих дошкольную 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тельную услугу и (или) услугу по их содержанию в муниципальных образовательных учреждениях в общей чи</w:t>
            </w:r>
            <w:r w:rsidRPr="007935CC">
              <w:rPr>
                <w:rFonts w:ascii="Times New Roman" w:hAnsi="Times New Roman" w:cs="Times New Roman"/>
                <w:sz w:val="22"/>
                <w:szCs w:val="22"/>
              </w:rPr>
              <w:t>с</w:t>
            </w:r>
            <w:r w:rsidRPr="007935CC">
              <w:rPr>
                <w:rFonts w:ascii="Times New Roman" w:hAnsi="Times New Roman" w:cs="Times New Roman"/>
                <w:sz w:val="22"/>
                <w:szCs w:val="22"/>
              </w:rPr>
              <w:t>ленности детей в во</w:t>
            </w:r>
            <w:r w:rsidRPr="007935CC">
              <w:rPr>
                <w:rFonts w:ascii="Times New Roman" w:hAnsi="Times New Roman" w:cs="Times New Roman"/>
                <w:sz w:val="22"/>
                <w:szCs w:val="22"/>
              </w:rPr>
              <w:t>з</w:t>
            </w:r>
            <w:r w:rsidRPr="007935CC">
              <w:rPr>
                <w:rFonts w:ascii="Times New Roman" w:hAnsi="Times New Roman" w:cs="Times New Roman"/>
                <w:sz w:val="22"/>
                <w:szCs w:val="22"/>
              </w:rPr>
              <w:t>расте 1-6 лет»</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4</w:t>
            </w:r>
          </w:p>
        </w:tc>
        <w:tc>
          <w:tcPr>
            <w:tcW w:w="2694" w:type="dxa"/>
          </w:tcPr>
          <w:p w:rsidR="007935CC" w:rsidRPr="007935CC" w:rsidRDefault="007935CC" w:rsidP="007935CC">
            <w:pPr>
              <w:adjustRightInd/>
              <w:ind w:firstLine="0"/>
              <w:jc w:val="left"/>
              <w:rPr>
                <w:rFonts w:ascii="Times New Roman" w:hAnsi="Times New Roman" w:cs="Times New Roman"/>
                <w:sz w:val="22"/>
                <w:szCs w:val="22"/>
              </w:rPr>
            </w:pPr>
            <w:bookmarkStart w:id="9" w:name="P1532"/>
            <w:bookmarkEnd w:id="9"/>
            <w:r w:rsidRPr="007935CC">
              <w:rPr>
                <w:rFonts w:ascii="Times New Roman" w:hAnsi="Times New Roman" w:cs="Times New Roman"/>
                <w:sz w:val="22"/>
                <w:szCs w:val="22"/>
              </w:rPr>
              <w:t xml:space="preserve">Мероприятие 1.3. </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Подготовка к новому учебному году</w:t>
            </w:r>
          </w:p>
        </w:tc>
        <w:tc>
          <w:tcPr>
            <w:tcW w:w="1417"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главное управление образования</w:t>
            </w:r>
          </w:p>
        </w:tc>
        <w:tc>
          <w:tcPr>
            <w:tcW w:w="992"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2020</w:t>
            </w:r>
          </w:p>
        </w:tc>
        <w:tc>
          <w:tcPr>
            <w:tcW w:w="851"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2022</w:t>
            </w:r>
          </w:p>
        </w:tc>
        <w:tc>
          <w:tcPr>
            <w:tcW w:w="2410"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приведение условий                в соответствие требов</w:t>
            </w:r>
            <w:r w:rsidRPr="007935CC">
              <w:rPr>
                <w:rFonts w:ascii="Times New Roman" w:hAnsi="Times New Roman" w:cs="Times New Roman"/>
                <w:sz w:val="22"/>
                <w:szCs w:val="22"/>
              </w:rPr>
              <w:t>а</w:t>
            </w:r>
            <w:r w:rsidRPr="007935CC">
              <w:rPr>
                <w:rFonts w:ascii="Times New Roman" w:hAnsi="Times New Roman" w:cs="Times New Roman"/>
                <w:sz w:val="22"/>
                <w:szCs w:val="22"/>
              </w:rPr>
              <w:t>ниям надзорных орг</w:t>
            </w:r>
            <w:r w:rsidRPr="007935CC">
              <w:rPr>
                <w:rFonts w:ascii="Times New Roman" w:hAnsi="Times New Roman" w:cs="Times New Roman"/>
                <w:sz w:val="22"/>
                <w:szCs w:val="22"/>
              </w:rPr>
              <w:t>а</w:t>
            </w:r>
            <w:r w:rsidRPr="007935CC">
              <w:rPr>
                <w:rFonts w:ascii="Times New Roman" w:hAnsi="Times New Roman" w:cs="Times New Roman"/>
                <w:sz w:val="22"/>
                <w:szCs w:val="22"/>
              </w:rPr>
              <w:t>нов и создание условий для реализации образ</w:t>
            </w:r>
            <w:r w:rsidRPr="007935CC">
              <w:rPr>
                <w:rFonts w:ascii="Times New Roman" w:hAnsi="Times New Roman" w:cs="Times New Roman"/>
                <w:sz w:val="22"/>
                <w:szCs w:val="22"/>
              </w:rPr>
              <w:t>о</w:t>
            </w:r>
            <w:r w:rsidRPr="007935CC">
              <w:rPr>
                <w:rFonts w:ascii="Times New Roman" w:hAnsi="Times New Roman" w:cs="Times New Roman"/>
                <w:sz w:val="22"/>
                <w:szCs w:val="22"/>
              </w:rPr>
              <w:t>вательных программ</w:t>
            </w:r>
          </w:p>
        </w:tc>
        <w:tc>
          <w:tcPr>
            <w:tcW w:w="1842"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снижение кач</w:t>
            </w:r>
            <w:r w:rsidRPr="007935CC">
              <w:rPr>
                <w:rFonts w:ascii="Times New Roman" w:hAnsi="Times New Roman" w:cs="Times New Roman"/>
                <w:sz w:val="22"/>
                <w:szCs w:val="22"/>
              </w:rPr>
              <w:t>е</w:t>
            </w:r>
            <w:r w:rsidRPr="007935CC">
              <w:rPr>
                <w:rFonts w:ascii="Times New Roman" w:hAnsi="Times New Roman" w:cs="Times New Roman"/>
                <w:sz w:val="22"/>
                <w:szCs w:val="22"/>
              </w:rPr>
              <w:t>ства предоста</w:t>
            </w:r>
            <w:r w:rsidRPr="007935CC">
              <w:rPr>
                <w:rFonts w:ascii="Times New Roman" w:hAnsi="Times New Roman" w:cs="Times New Roman"/>
                <w:sz w:val="22"/>
                <w:szCs w:val="22"/>
              </w:rPr>
              <w:t>в</w:t>
            </w:r>
            <w:r w:rsidRPr="007935CC">
              <w:rPr>
                <w:rFonts w:ascii="Times New Roman" w:hAnsi="Times New Roman" w:cs="Times New Roman"/>
                <w:sz w:val="22"/>
                <w:szCs w:val="22"/>
              </w:rPr>
              <w:t>ления услуг д</w:t>
            </w:r>
            <w:r w:rsidRPr="007935CC">
              <w:rPr>
                <w:rFonts w:ascii="Times New Roman" w:hAnsi="Times New Roman" w:cs="Times New Roman"/>
                <w:sz w:val="22"/>
                <w:szCs w:val="22"/>
              </w:rPr>
              <w:t>о</w:t>
            </w:r>
            <w:r w:rsidRPr="007935CC">
              <w:rPr>
                <w:rFonts w:ascii="Times New Roman" w:hAnsi="Times New Roman" w:cs="Times New Roman"/>
                <w:sz w:val="22"/>
                <w:szCs w:val="22"/>
              </w:rPr>
              <w:t>школьного обр</w:t>
            </w:r>
            <w:r w:rsidRPr="007935CC">
              <w:rPr>
                <w:rFonts w:ascii="Times New Roman" w:hAnsi="Times New Roman" w:cs="Times New Roman"/>
                <w:sz w:val="22"/>
                <w:szCs w:val="22"/>
              </w:rPr>
              <w:t>а</w:t>
            </w:r>
            <w:r w:rsidRPr="007935CC">
              <w:rPr>
                <w:rFonts w:ascii="Times New Roman" w:hAnsi="Times New Roman" w:cs="Times New Roman"/>
                <w:sz w:val="22"/>
                <w:szCs w:val="22"/>
              </w:rPr>
              <w:t>зования</w:t>
            </w:r>
          </w:p>
        </w:tc>
        <w:tc>
          <w:tcPr>
            <w:tcW w:w="4536"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целевой индикатор:</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«Доля муниципальных дошкольных и общ</w:t>
            </w:r>
            <w:r w:rsidRPr="007935CC">
              <w:rPr>
                <w:rFonts w:ascii="Times New Roman" w:hAnsi="Times New Roman" w:cs="Times New Roman"/>
                <w:sz w:val="22"/>
                <w:szCs w:val="22"/>
              </w:rPr>
              <w:t>е</w:t>
            </w:r>
            <w:r w:rsidRPr="007935CC">
              <w:rPr>
                <w:rFonts w:ascii="Times New Roman" w:hAnsi="Times New Roman" w:cs="Times New Roman"/>
                <w:sz w:val="22"/>
                <w:szCs w:val="22"/>
              </w:rPr>
              <w:t>образовательных учрежд</w:t>
            </w:r>
            <w:r w:rsidRPr="007935CC">
              <w:rPr>
                <w:rFonts w:ascii="Times New Roman" w:hAnsi="Times New Roman" w:cs="Times New Roman"/>
                <w:sz w:val="22"/>
                <w:szCs w:val="22"/>
              </w:rPr>
              <w:t>е</w:t>
            </w:r>
            <w:r w:rsidRPr="007935CC">
              <w:rPr>
                <w:rFonts w:ascii="Times New Roman" w:hAnsi="Times New Roman" w:cs="Times New Roman"/>
                <w:sz w:val="22"/>
                <w:szCs w:val="22"/>
              </w:rPr>
              <w:t>ний, здания которых находятся в аварийном состоянии или треб</w:t>
            </w:r>
            <w:r w:rsidRPr="007935CC">
              <w:rPr>
                <w:rFonts w:ascii="Times New Roman" w:hAnsi="Times New Roman" w:cs="Times New Roman"/>
                <w:sz w:val="22"/>
                <w:szCs w:val="22"/>
              </w:rPr>
              <w:t>у</w:t>
            </w:r>
            <w:r w:rsidRPr="007935CC">
              <w:rPr>
                <w:rFonts w:ascii="Times New Roman" w:hAnsi="Times New Roman" w:cs="Times New Roman"/>
                <w:sz w:val="22"/>
                <w:szCs w:val="22"/>
              </w:rPr>
              <w:t>ют капитального ремонта, в общем числе м</w:t>
            </w:r>
            <w:r w:rsidRPr="007935CC">
              <w:rPr>
                <w:rFonts w:ascii="Times New Roman" w:hAnsi="Times New Roman" w:cs="Times New Roman"/>
                <w:sz w:val="22"/>
                <w:szCs w:val="22"/>
              </w:rPr>
              <w:t>у</w:t>
            </w:r>
            <w:r w:rsidRPr="007935CC">
              <w:rPr>
                <w:rFonts w:ascii="Times New Roman" w:hAnsi="Times New Roman" w:cs="Times New Roman"/>
                <w:sz w:val="22"/>
                <w:szCs w:val="22"/>
              </w:rPr>
              <w:t>ниципальных дошкольных и общеобразов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тельных учрежд</w:t>
            </w:r>
            <w:r w:rsidRPr="007935CC">
              <w:rPr>
                <w:rFonts w:ascii="Times New Roman" w:hAnsi="Times New Roman" w:cs="Times New Roman"/>
                <w:sz w:val="22"/>
                <w:szCs w:val="22"/>
              </w:rPr>
              <w:t>е</w:t>
            </w:r>
            <w:r w:rsidRPr="007935CC">
              <w:rPr>
                <w:rFonts w:ascii="Times New Roman" w:hAnsi="Times New Roman" w:cs="Times New Roman"/>
                <w:sz w:val="22"/>
                <w:szCs w:val="22"/>
              </w:rPr>
              <w:t>ний»</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5</w:t>
            </w:r>
          </w:p>
        </w:tc>
        <w:tc>
          <w:tcPr>
            <w:tcW w:w="2694" w:type="dxa"/>
          </w:tcPr>
          <w:p w:rsidR="007935CC" w:rsidRPr="007935CC" w:rsidRDefault="007935CC" w:rsidP="007935CC">
            <w:pPr>
              <w:adjustRightInd/>
              <w:ind w:firstLine="0"/>
              <w:jc w:val="left"/>
              <w:rPr>
                <w:rFonts w:ascii="Times New Roman" w:hAnsi="Times New Roman" w:cs="Times New Roman"/>
                <w:sz w:val="22"/>
                <w:szCs w:val="22"/>
              </w:rPr>
            </w:pPr>
            <w:bookmarkStart w:id="10" w:name="P1540"/>
            <w:bookmarkEnd w:id="10"/>
            <w:r w:rsidRPr="007935CC">
              <w:rPr>
                <w:rFonts w:ascii="Times New Roman" w:hAnsi="Times New Roman" w:cs="Times New Roman"/>
                <w:sz w:val="22"/>
                <w:szCs w:val="22"/>
              </w:rPr>
              <w:t>Мероприятие 1.4. Обесп</w:t>
            </w:r>
            <w:r w:rsidRPr="007935CC">
              <w:rPr>
                <w:rFonts w:ascii="Times New Roman" w:hAnsi="Times New Roman" w:cs="Times New Roman"/>
                <w:sz w:val="22"/>
                <w:szCs w:val="22"/>
              </w:rPr>
              <w:t>е</w:t>
            </w:r>
            <w:r w:rsidRPr="007935CC">
              <w:rPr>
                <w:rFonts w:ascii="Times New Roman" w:hAnsi="Times New Roman" w:cs="Times New Roman"/>
                <w:sz w:val="22"/>
                <w:szCs w:val="22"/>
              </w:rPr>
              <w:t>чение безопасности жи</w:t>
            </w:r>
            <w:r w:rsidRPr="007935CC">
              <w:rPr>
                <w:rFonts w:ascii="Times New Roman" w:hAnsi="Times New Roman" w:cs="Times New Roman"/>
                <w:sz w:val="22"/>
                <w:szCs w:val="22"/>
              </w:rPr>
              <w:t>з</w:t>
            </w:r>
            <w:r w:rsidRPr="007935CC">
              <w:rPr>
                <w:rFonts w:ascii="Times New Roman" w:hAnsi="Times New Roman" w:cs="Times New Roman"/>
                <w:sz w:val="22"/>
                <w:szCs w:val="22"/>
              </w:rPr>
              <w:t>недеятельности муниц</w:t>
            </w:r>
            <w:r w:rsidRPr="007935CC">
              <w:rPr>
                <w:rFonts w:ascii="Times New Roman" w:hAnsi="Times New Roman" w:cs="Times New Roman"/>
                <w:sz w:val="22"/>
                <w:szCs w:val="22"/>
              </w:rPr>
              <w:t>и</w:t>
            </w:r>
            <w:r w:rsidRPr="007935CC">
              <w:rPr>
                <w:rFonts w:ascii="Times New Roman" w:hAnsi="Times New Roman" w:cs="Times New Roman"/>
                <w:sz w:val="22"/>
                <w:szCs w:val="22"/>
              </w:rPr>
              <w:t>пальных учрежд</w:t>
            </w:r>
            <w:r w:rsidRPr="007935CC">
              <w:rPr>
                <w:rFonts w:ascii="Times New Roman" w:hAnsi="Times New Roman" w:cs="Times New Roman"/>
                <w:sz w:val="22"/>
                <w:szCs w:val="22"/>
              </w:rPr>
              <w:t>е</w:t>
            </w:r>
            <w:r w:rsidRPr="007935CC">
              <w:rPr>
                <w:rFonts w:ascii="Times New Roman" w:hAnsi="Times New Roman" w:cs="Times New Roman"/>
                <w:sz w:val="22"/>
                <w:szCs w:val="22"/>
              </w:rPr>
              <w:t>ний</w:t>
            </w:r>
          </w:p>
        </w:tc>
        <w:tc>
          <w:tcPr>
            <w:tcW w:w="1417"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главное управление образования</w:t>
            </w:r>
          </w:p>
        </w:tc>
        <w:tc>
          <w:tcPr>
            <w:tcW w:w="992"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2020</w:t>
            </w:r>
          </w:p>
        </w:tc>
        <w:tc>
          <w:tcPr>
            <w:tcW w:w="851"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2022</w:t>
            </w:r>
          </w:p>
        </w:tc>
        <w:tc>
          <w:tcPr>
            <w:tcW w:w="2410"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создание безопасных             и комфортных усл</w:t>
            </w:r>
            <w:r w:rsidRPr="007935CC">
              <w:rPr>
                <w:rFonts w:ascii="Times New Roman" w:hAnsi="Times New Roman" w:cs="Times New Roman"/>
                <w:sz w:val="22"/>
                <w:szCs w:val="22"/>
              </w:rPr>
              <w:t>о</w:t>
            </w:r>
            <w:r w:rsidRPr="007935CC">
              <w:rPr>
                <w:rFonts w:ascii="Times New Roman" w:hAnsi="Times New Roman" w:cs="Times New Roman"/>
                <w:sz w:val="22"/>
                <w:szCs w:val="22"/>
              </w:rPr>
              <w:t>вий пребывания детей                       в ДОУ</w:t>
            </w:r>
          </w:p>
        </w:tc>
        <w:tc>
          <w:tcPr>
            <w:tcW w:w="1842"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повышение риска во</w:t>
            </w:r>
            <w:r w:rsidRPr="007935CC">
              <w:rPr>
                <w:rFonts w:ascii="Times New Roman" w:hAnsi="Times New Roman" w:cs="Times New Roman"/>
                <w:sz w:val="22"/>
                <w:szCs w:val="22"/>
              </w:rPr>
              <w:t>з</w:t>
            </w:r>
            <w:r w:rsidRPr="007935CC">
              <w:rPr>
                <w:rFonts w:ascii="Times New Roman" w:hAnsi="Times New Roman" w:cs="Times New Roman"/>
                <w:sz w:val="22"/>
                <w:szCs w:val="22"/>
              </w:rPr>
              <w:t>никновения чрезв</w:t>
            </w:r>
            <w:r w:rsidRPr="007935CC">
              <w:rPr>
                <w:rFonts w:ascii="Times New Roman" w:hAnsi="Times New Roman" w:cs="Times New Roman"/>
                <w:sz w:val="22"/>
                <w:szCs w:val="22"/>
              </w:rPr>
              <w:t>ы</w:t>
            </w:r>
            <w:r w:rsidRPr="007935CC">
              <w:rPr>
                <w:rFonts w:ascii="Times New Roman" w:hAnsi="Times New Roman" w:cs="Times New Roman"/>
                <w:sz w:val="22"/>
                <w:szCs w:val="22"/>
              </w:rPr>
              <w:t>чайных ситуаций, сниж</w:t>
            </w:r>
            <w:r w:rsidRPr="007935CC">
              <w:rPr>
                <w:rFonts w:ascii="Times New Roman" w:hAnsi="Times New Roman" w:cs="Times New Roman"/>
                <w:sz w:val="22"/>
                <w:szCs w:val="22"/>
              </w:rPr>
              <w:t>е</w:t>
            </w:r>
            <w:r w:rsidRPr="007935CC">
              <w:rPr>
                <w:rFonts w:ascii="Times New Roman" w:hAnsi="Times New Roman" w:cs="Times New Roman"/>
                <w:sz w:val="22"/>
                <w:szCs w:val="22"/>
              </w:rPr>
              <w:t>ние качества предоставляемых услуг</w:t>
            </w:r>
          </w:p>
        </w:tc>
        <w:tc>
          <w:tcPr>
            <w:tcW w:w="4536"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целевой индикатор:</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«Доля муниципальных дошкольных и общ</w:t>
            </w:r>
            <w:r w:rsidRPr="007935CC">
              <w:rPr>
                <w:rFonts w:ascii="Times New Roman" w:hAnsi="Times New Roman" w:cs="Times New Roman"/>
                <w:sz w:val="22"/>
                <w:szCs w:val="22"/>
              </w:rPr>
              <w:t>е</w:t>
            </w:r>
            <w:r w:rsidRPr="007935CC">
              <w:rPr>
                <w:rFonts w:ascii="Times New Roman" w:hAnsi="Times New Roman" w:cs="Times New Roman"/>
                <w:sz w:val="22"/>
                <w:szCs w:val="22"/>
              </w:rPr>
              <w:t>образовательных учрежд</w:t>
            </w:r>
            <w:r w:rsidRPr="007935CC">
              <w:rPr>
                <w:rFonts w:ascii="Times New Roman" w:hAnsi="Times New Roman" w:cs="Times New Roman"/>
                <w:sz w:val="22"/>
                <w:szCs w:val="22"/>
              </w:rPr>
              <w:t>е</w:t>
            </w:r>
            <w:r w:rsidRPr="007935CC">
              <w:rPr>
                <w:rFonts w:ascii="Times New Roman" w:hAnsi="Times New Roman" w:cs="Times New Roman"/>
                <w:sz w:val="22"/>
                <w:szCs w:val="22"/>
              </w:rPr>
              <w:t>ний, здания которых находятся в аварийном состоянии или треб</w:t>
            </w:r>
            <w:r w:rsidRPr="007935CC">
              <w:rPr>
                <w:rFonts w:ascii="Times New Roman" w:hAnsi="Times New Roman" w:cs="Times New Roman"/>
                <w:sz w:val="22"/>
                <w:szCs w:val="22"/>
              </w:rPr>
              <w:t>у</w:t>
            </w:r>
            <w:r w:rsidRPr="007935CC">
              <w:rPr>
                <w:rFonts w:ascii="Times New Roman" w:hAnsi="Times New Roman" w:cs="Times New Roman"/>
                <w:sz w:val="22"/>
                <w:szCs w:val="22"/>
              </w:rPr>
              <w:t>ют капитального ремонта, в общем числе м</w:t>
            </w:r>
            <w:r w:rsidRPr="007935CC">
              <w:rPr>
                <w:rFonts w:ascii="Times New Roman" w:hAnsi="Times New Roman" w:cs="Times New Roman"/>
                <w:sz w:val="22"/>
                <w:szCs w:val="22"/>
              </w:rPr>
              <w:t>у</w:t>
            </w:r>
            <w:r w:rsidRPr="007935CC">
              <w:rPr>
                <w:rFonts w:ascii="Times New Roman" w:hAnsi="Times New Roman" w:cs="Times New Roman"/>
                <w:sz w:val="22"/>
                <w:szCs w:val="22"/>
              </w:rPr>
              <w:t>ниципальных дошкольных и общеобразов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тельных учрежд</w:t>
            </w:r>
            <w:r w:rsidRPr="007935CC">
              <w:rPr>
                <w:rFonts w:ascii="Times New Roman" w:hAnsi="Times New Roman" w:cs="Times New Roman"/>
                <w:sz w:val="22"/>
                <w:szCs w:val="22"/>
              </w:rPr>
              <w:t>е</w:t>
            </w:r>
            <w:r w:rsidRPr="007935CC">
              <w:rPr>
                <w:rFonts w:ascii="Times New Roman" w:hAnsi="Times New Roman" w:cs="Times New Roman"/>
                <w:sz w:val="22"/>
                <w:szCs w:val="22"/>
              </w:rPr>
              <w:t>ний»</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6</w:t>
            </w:r>
          </w:p>
        </w:tc>
        <w:tc>
          <w:tcPr>
            <w:tcW w:w="2694" w:type="dxa"/>
          </w:tcPr>
          <w:p w:rsidR="007935CC" w:rsidRPr="007935CC" w:rsidRDefault="007935CC" w:rsidP="007935CC">
            <w:pPr>
              <w:adjustRightInd/>
              <w:ind w:firstLine="0"/>
              <w:jc w:val="left"/>
              <w:rPr>
                <w:rFonts w:ascii="Times New Roman" w:hAnsi="Times New Roman" w:cs="Times New Roman"/>
                <w:sz w:val="22"/>
                <w:szCs w:val="22"/>
              </w:rPr>
            </w:pPr>
            <w:bookmarkStart w:id="11" w:name="P1564"/>
            <w:bookmarkEnd w:id="11"/>
            <w:r w:rsidRPr="007935CC">
              <w:rPr>
                <w:rFonts w:ascii="Times New Roman" w:hAnsi="Times New Roman" w:cs="Times New Roman"/>
                <w:sz w:val="22"/>
                <w:szCs w:val="22"/>
              </w:rPr>
              <w:t>Мероприятие 1.5. Обесп</w:t>
            </w:r>
            <w:r w:rsidRPr="007935CC">
              <w:rPr>
                <w:rFonts w:ascii="Times New Roman" w:hAnsi="Times New Roman" w:cs="Times New Roman"/>
                <w:sz w:val="22"/>
                <w:szCs w:val="22"/>
              </w:rPr>
              <w:t>е</w:t>
            </w:r>
            <w:r w:rsidRPr="007935CC">
              <w:rPr>
                <w:rFonts w:ascii="Times New Roman" w:hAnsi="Times New Roman" w:cs="Times New Roman"/>
                <w:sz w:val="22"/>
                <w:szCs w:val="22"/>
              </w:rPr>
              <w:t>чение государстве</w:t>
            </w:r>
            <w:r w:rsidRPr="007935CC">
              <w:rPr>
                <w:rFonts w:ascii="Times New Roman" w:hAnsi="Times New Roman" w:cs="Times New Roman"/>
                <w:sz w:val="22"/>
                <w:szCs w:val="22"/>
              </w:rPr>
              <w:t>н</w:t>
            </w:r>
            <w:r w:rsidRPr="007935CC">
              <w:rPr>
                <w:rFonts w:ascii="Times New Roman" w:hAnsi="Times New Roman" w:cs="Times New Roman"/>
                <w:sz w:val="22"/>
                <w:szCs w:val="22"/>
              </w:rPr>
              <w:t>ных гарантий реализ</w:t>
            </w:r>
            <w:r w:rsidRPr="007935CC">
              <w:rPr>
                <w:rFonts w:ascii="Times New Roman" w:hAnsi="Times New Roman" w:cs="Times New Roman"/>
                <w:sz w:val="22"/>
                <w:szCs w:val="22"/>
              </w:rPr>
              <w:t>а</w:t>
            </w:r>
            <w:r w:rsidRPr="007935CC">
              <w:rPr>
                <w:rFonts w:ascii="Times New Roman" w:hAnsi="Times New Roman" w:cs="Times New Roman"/>
                <w:sz w:val="22"/>
                <w:szCs w:val="22"/>
              </w:rPr>
              <w:t>ции прав на получение общедосту</w:t>
            </w:r>
            <w:r w:rsidRPr="007935CC">
              <w:rPr>
                <w:rFonts w:ascii="Times New Roman" w:hAnsi="Times New Roman" w:cs="Times New Roman"/>
                <w:sz w:val="22"/>
                <w:szCs w:val="22"/>
              </w:rPr>
              <w:t>п</w:t>
            </w:r>
            <w:r w:rsidRPr="007935CC">
              <w:rPr>
                <w:rFonts w:ascii="Times New Roman" w:hAnsi="Times New Roman" w:cs="Times New Roman"/>
                <w:sz w:val="22"/>
                <w:szCs w:val="22"/>
              </w:rPr>
              <w:t>ного и бесплатного д</w:t>
            </w:r>
            <w:r w:rsidRPr="007935CC">
              <w:rPr>
                <w:rFonts w:ascii="Times New Roman" w:hAnsi="Times New Roman" w:cs="Times New Roman"/>
                <w:sz w:val="22"/>
                <w:szCs w:val="22"/>
              </w:rPr>
              <w:t>о</w:t>
            </w:r>
            <w:r w:rsidRPr="007935CC">
              <w:rPr>
                <w:rFonts w:ascii="Times New Roman" w:hAnsi="Times New Roman" w:cs="Times New Roman"/>
                <w:sz w:val="22"/>
                <w:szCs w:val="22"/>
              </w:rPr>
              <w:t>школьного образования в муниципальных дошкол</w:t>
            </w:r>
            <w:r w:rsidRPr="007935CC">
              <w:rPr>
                <w:rFonts w:ascii="Times New Roman" w:hAnsi="Times New Roman" w:cs="Times New Roman"/>
                <w:sz w:val="22"/>
                <w:szCs w:val="22"/>
              </w:rPr>
              <w:t>ь</w:t>
            </w:r>
            <w:r w:rsidRPr="007935CC">
              <w:rPr>
                <w:rFonts w:ascii="Times New Roman" w:hAnsi="Times New Roman" w:cs="Times New Roman"/>
                <w:sz w:val="22"/>
                <w:szCs w:val="22"/>
              </w:rPr>
              <w:t>ных образовательных о</w:t>
            </w:r>
            <w:r w:rsidRPr="007935CC">
              <w:rPr>
                <w:rFonts w:ascii="Times New Roman" w:hAnsi="Times New Roman" w:cs="Times New Roman"/>
                <w:sz w:val="22"/>
                <w:szCs w:val="22"/>
              </w:rPr>
              <w:t>р</w:t>
            </w:r>
            <w:r w:rsidRPr="007935CC">
              <w:rPr>
                <w:rFonts w:ascii="Times New Roman" w:hAnsi="Times New Roman" w:cs="Times New Roman"/>
                <w:sz w:val="22"/>
                <w:szCs w:val="22"/>
              </w:rPr>
              <w:t>ганизациях, общедосту</w:t>
            </w:r>
            <w:r w:rsidRPr="007935CC">
              <w:rPr>
                <w:rFonts w:ascii="Times New Roman" w:hAnsi="Times New Roman" w:cs="Times New Roman"/>
                <w:sz w:val="22"/>
                <w:szCs w:val="22"/>
              </w:rPr>
              <w:t>п</w:t>
            </w:r>
            <w:r w:rsidRPr="007935CC">
              <w:rPr>
                <w:rFonts w:ascii="Times New Roman" w:hAnsi="Times New Roman" w:cs="Times New Roman"/>
                <w:sz w:val="22"/>
                <w:szCs w:val="22"/>
              </w:rPr>
              <w:t>ного и бесплатного д</w:t>
            </w:r>
            <w:r w:rsidRPr="007935CC">
              <w:rPr>
                <w:rFonts w:ascii="Times New Roman" w:hAnsi="Times New Roman" w:cs="Times New Roman"/>
                <w:sz w:val="22"/>
                <w:szCs w:val="22"/>
              </w:rPr>
              <w:t>о</w:t>
            </w:r>
            <w:r w:rsidRPr="007935CC">
              <w:rPr>
                <w:rFonts w:ascii="Times New Roman" w:hAnsi="Times New Roman" w:cs="Times New Roman"/>
                <w:sz w:val="22"/>
                <w:szCs w:val="22"/>
              </w:rPr>
              <w:t>школьного образования в муниципальных общео</w:t>
            </w:r>
            <w:r w:rsidRPr="007935CC">
              <w:rPr>
                <w:rFonts w:ascii="Times New Roman" w:hAnsi="Times New Roman" w:cs="Times New Roman"/>
                <w:sz w:val="22"/>
                <w:szCs w:val="22"/>
              </w:rPr>
              <w:t>б</w:t>
            </w:r>
            <w:r w:rsidRPr="007935CC">
              <w:rPr>
                <w:rFonts w:ascii="Times New Roman" w:hAnsi="Times New Roman" w:cs="Times New Roman"/>
                <w:sz w:val="22"/>
                <w:szCs w:val="22"/>
              </w:rPr>
              <w:t>разовательных организ</w:t>
            </w:r>
            <w:r w:rsidRPr="007935CC">
              <w:rPr>
                <w:rFonts w:ascii="Times New Roman" w:hAnsi="Times New Roman" w:cs="Times New Roman"/>
                <w:sz w:val="22"/>
                <w:szCs w:val="22"/>
              </w:rPr>
              <w:t>а</w:t>
            </w:r>
            <w:r w:rsidRPr="007935CC">
              <w:rPr>
                <w:rFonts w:ascii="Times New Roman" w:hAnsi="Times New Roman" w:cs="Times New Roman"/>
                <w:sz w:val="22"/>
                <w:szCs w:val="22"/>
              </w:rPr>
              <w:t>циях, за исключением обеспечения де</w:t>
            </w:r>
            <w:r w:rsidRPr="007935CC">
              <w:rPr>
                <w:rFonts w:ascii="Times New Roman" w:hAnsi="Times New Roman" w:cs="Times New Roman"/>
                <w:sz w:val="22"/>
                <w:szCs w:val="22"/>
              </w:rPr>
              <w:t>я</w:t>
            </w:r>
            <w:r w:rsidRPr="007935CC">
              <w:rPr>
                <w:rFonts w:ascii="Times New Roman" w:hAnsi="Times New Roman" w:cs="Times New Roman"/>
                <w:sz w:val="22"/>
                <w:szCs w:val="22"/>
              </w:rPr>
              <w:t>тельности администр</w:t>
            </w:r>
            <w:r w:rsidRPr="007935CC">
              <w:rPr>
                <w:rFonts w:ascii="Times New Roman" w:hAnsi="Times New Roman" w:cs="Times New Roman"/>
                <w:sz w:val="22"/>
                <w:szCs w:val="22"/>
              </w:rPr>
              <w:t>а</w:t>
            </w:r>
            <w:r w:rsidRPr="007935CC">
              <w:rPr>
                <w:rFonts w:ascii="Times New Roman" w:hAnsi="Times New Roman" w:cs="Times New Roman"/>
                <w:sz w:val="22"/>
                <w:szCs w:val="22"/>
              </w:rPr>
              <w:t>тивно-хозяйственного, учебно-вспомогательного перс</w:t>
            </w:r>
            <w:r w:rsidRPr="007935CC">
              <w:rPr>
                <w:rFonts w:ascii="Times New Roman" w:hAnsi="Times New Roman" w:cs="Times New Roman"/>
                <w:sz w:val="22"/>
                <w:szCs w:val="22"/>
              </w:rPr>
              <w:t>о</w:t>
            </w:r>
            <w:r w:rsidRPr="007935CC">
              <w:rPr>
                <w:rFonts w:ascii="Times New Roman" w:hAnsi="Times New Roman" w:cs="Times New Roman"/>
                <w:sz w:val="22"/>
                <w:szCs w:val="22"/>
              </w:rPr>
              <w:t>нала и иных категорий р</w:t>
            </w:r>
            <w:r w:rsidRPr="007935CC">
              <w:rPr>
                <w:rFonts w:ascii="Times New Roman" w:hAnsi="Times New Roman" w:cs="Times New Roman"/>
                <w:sz w:val="22"/>
                <w:szCs w:val="22"/>
              </w:rPr>
              <w:t>а</w:t>
            </w:r>
            <w:r w:rsidRPr="007935CC">
              <w:rPr>
                <w:rFonts w:ascii="Times New Roman" w:hAnsi="Times New Roman" w:cs="Times New Roman"/>
                <w:sz w:val="22"/>
                <w:szCs w:val="22"/>
              </w:rPr>
              <w:t>ботников образ</w:t>
            </w:r>
            <w:r w:rsidRPr="007935CC">
              <w:rPr>
                <w:rFonts w:ascii="Times New Roman" w:hAnsi="Times New Roman" w:cs="Times New Roman"/>
                <w:sz w:val="22"/>
                <w:szCs w:val="22"/>
              </w:rPr>
              <w:t>о</w:t>
            </w:r>
            <w:r w:rsidRPr="007935CC">
              <w:rPr>
                <w:rFonts w:ascii="Times New Roman" w:hAnsi="Times New Roman" w:cs="Times New Roman"/>
                <w:sz w:val="22"/>
                <w:szCs w:val="22"/>
              </w:rPr>
              <w:t>вательных организаций, участву</w:t>
            </w:r>
            <w:r w:rsidRPr="007935CC">
              <w:rPr>
                <w:rFonts w:ascii="Times New Roman" w:hAnsi="Times New Roman" w:cs="Times New Roman"/>
                <w:sz w:val="22"/>
                <w:szCs w:val="22"/>
              </w:rPr>
              <w:t>ю</w:t>
            </w:r>
            <w:r w:rsidRPr="007935CC">
              <w:rPr>
                <w:rFonts w:ascii="Times New Roman" w:hAnsi="Times New Roman" w:cs="Times New Roman"/>
                <w:sz w:val="22"/>
                <w:szCs w:val="22"/>
              </w:rPr>
              <w:t>щих в реализации общео</w:t>
            </w:r>
            <w:r w:rsidRPr="007935CC">
              <w:rPr>
                <w:rFonts w:ascii="Times New Roman" w:hAnsi="Times New Roman" w:cs="Times New Roman"/>
                <w:sz w:val="22"/>
                <w:szCs w:val="22"/>
              </w:rPr>
              <w:t>б</w:t>
            </w:r>
            <w:r w:rsidRPr="007935CC">
              <w:rPr>
                <w:rFonts w:ascii="Times New Roman" w:hAnsi="Times New Roman" w:cs="Times New Roman"/>
                <w:sz w:val="22"/>
                <w:szCs w:val="22"/>
              </w:rPr>
              <w:t>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тельных программ в соответствии с федерал</w:t>
            </w:r>
            <w:r w:rsidRPr="007935CC">
              <w:rPr>
                <w:rFonts w:ascii="Times New Roman" w:hAnsi="Times New Roman" w:cs="Times New Roman"/>
                <w:sz w:val="22"/>
                <w:szCs w:val="22"/>
              </w:rPr>
              <w:t>ь</w:t>
            </w:r>
            <w:r w:rsidRPr="007935CC">
              <w:rPr>
                <w:rFonts w:ascii="Times New Roman" w:hAnsi="Times New Roman" w:cs="Times New Roman"/>
                <w:sz w:val="22"/>
                <w:szCs w:val="22"/>
              </w:rPr>
              <w:t>ными государственными образовательными ста</w:t>
            </w:r>
            <w:r w:rsidRPr="007935CC">
              <w:rPr>
                <w:rFonts w:ascii="Times New Roman" w:hAnsi="Times New Roman" w:cs="Times New Roman"/>
                <w:sz w:val="22"/>
                <w:szCs w:val="22"/>
              </w:rPr>
              <w:t>н</w:t>
            </w:r>
            <w:r w:rsidRPr="007935CC">
              <w:rPr>
                <w:rFonts w:ascii="Times New Roman" w:hAnsi="Times New Roman" w:cs="Times New Roman"/>
                <w:sz w:val="22"/>
                <w:szCs w:val="22"/>
              </w:rPr>
              <w:t>дартами</w:t>
            </w:r>
          </w:p>
        </w:tc>
        <w:tc>
          <w:tcPr>
            <w:tcW w:w="1417"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главное управление образования</w:t>
            </w:r>
          </w:p>
        </w:tc>
        <w:tc>
          <w:tcPr>
            <w:tcW w:w="992"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2020</w:t>
            </w:r>
          </w:p>
        </w:tc>
        <w:tc>
          <w:tcPr>
            <w:tcW w:w="851"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2022</w:t>
            </w:r>
          </w:p>
        </w:tc>
        <w:tc>
          <w:tcPr>
            <w:tcW w:w="2410"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совершенствование условий обучения                   и воспитания, разв</w:t>
            </w:r>
            <w:r w:rsidRPr="007935CC">
              <w:rPr>
                <w:rFonts w:ascii="Times New Roman" w:hAnsi="Times New Roman" w:cs="Times New Roman"/>
                <w:sz w:val="22"/>
                <w:szCs w:val="22"/>
              </w:rPr>
              <w:t>и</w:t>
            </w:r>
            <w:r w:rsidRPr="007935CC">
              <w:rPr>
                <w:rFonts w:ascii="Times New Roman" w:hAnsi="Times New Roman" w:cs="Times New Roman"/>
                <w:sz w:val="22"/>
                <w:szCs w:val="22"/>
              </w:rPr>
              <w:t>тие материально-технической базы, вв</w:t>
            </w:r>
            <w:r w:rsidRPr="007935CC">
              <w:rPr>
                <w:rFonts w:ascii="Times New Roman" w:hAnsi="Times New Roman" w:cs="Times New Roman"/>
                <w:sz w:val="22"/>
                <w:szCs w:val="22"/>
              </w:rPr>
              <w:t>е</w:t>
            </w:r>
            <w:r w:rsidRPr="007935CC">
              <w:rPr>
                <w:rFonts w:ascii="Times New Roman" w:hAnsi="Times New Roman" w:cs="Times New Roman"/>
                <w:sz w:val="22"/>
                <w:szCs w:val="22"/>
              </w:rPr>
              <w:t>дение ФГОС</w:t>
            </w:r>
          </w:p>
        </w:tc>
        <w:tc>
          <w:tcPr>
            <w:tcW w:w="1842"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снижение кач</w:t>
            </w:r>
            <w:r w:rsidRPr="007935CC">
              <w:rPr>
                <w:rFonts w:ascii="Times New Roman" w:hAnsi="Times New Roman" w:cs="Times New Roman"/>
                <w:sz w:val="22"/>
                <w:szCs w:val="22"/>
              </w:rPr>
              <w:t>е</w:t>
            </w:r>
            <w:r w:rsidRPr="007935CC">
              <w:rPr>
                <w:rFonts w:ascii="Times New Roman" w:hAnsi="Times New Roman" w:cs="Times New Roman"/>
                <w:sz w:val="22"/>
                <w:szCs w:val="22"/>
              </w:rPr>
              <w:t>ства предоста</w:t>
            </w:r>
            <w:r w:rsidRPr="007935CC">
              <w:rPr>
                <w:rFonts w:ascii="Times New Roman" w:hAnsi="Times New Roman" w:cs="Times New Roman"/>
                <w:sz w:val="22"/>
                <w:szCs w:val="22"/>
              </w:rPr>
              <w:t>в</w:t>
            </w:r>
            <w:r w:rsidRPr="007935CC">
              <w:rPr>
                <w:rFonts w:ascii="Times New Roman" w:hAnsi="Times New Roman" w:cs="Times New Roman"/>
                <w:sz w:val="22"/>
                <w:szCs w:val="22"/>
              </w:rPr>
              <w:t>ления услуг д</w:t>
            </w:r>
            <w:r w:rsidRPr="007935CC">
              <w:rPr>
                <w:rFonts w:ascii="Times New Roman" w:hAnsi="Times New Roman" w:cs="Times New Roman"/>
                <w:sz w:val="22"/>
                <w:szCs w:val="22"/>
              </w:rPr>
              <w:t>о</w:t>
            </w:r>
            <w:r w:rsidRPr="007935CC">
              <w:rPr>
                <w:rFonts w:ascii="Times New Roman" w:hAnsi="Times New Roman" w:cs="Times New Roman"/>
                <w:sz w:val="22"/>
                <w:szCs w:val="22"/>
              </w:rPr>
              <w:t>школьного обр</w:t>
            </w:r>
            <w:r w:rsidRPr="007935CC">
              <w:rPr>
                <w:rFonts w:ascii="Times New Roman" w:hAnsi="Times New Roman" w:cs="Times New Roman"/>
                <w:sz w:val="22"/>
                <w:szCs w:val="22"/>
              </w:rPr>
              <w:t>а</w:t>
            </w:r>
            <w:r w:rsidRPr="007935CC">
              <w:rPr>
                <w:rFonts w:ascii="Times New Roman" w:hAnsi="Times New Roman" w:cs="Times New Roman"/>
                <w:sz w:val="22"/>
                <w:szCs w:val="22"/>
              </w:rPr>
              <w:t>зования</w:t>
            </w:r>
          </w:p>
        </w:tc>
        <w:tc>
          <w:tcPr>
            <w:tcW w:w="4536"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целевые индикаторы:</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«Доля детей в возрасте 1-6 лет, п</w:t>
            </w:r>
            <w:r w:rsidRPr="007935CC">
              <w:rPr>
                <w:rFonts w:ascii="Times New Roman" w:hAnsi="Times New Roman" w:cs="Times New Roman"/>
                <w:sz w:val="22"/>
                <w:szCs w:val="22"/>
              </w:rPr>
              <w:t>о</w:t>
            </w:r>
            <w:r w:rsidRPr="007935CC">
              <w:rPr>
                <w:rFonts w:ascii="Times New Roman" w:hAnsi="Times New Roman" w:cs="Times New Roman"/>
                <w:sz w:val="22"/>
                <w:szCs w:val="22"/>
              </w:rPr>
              <w:t>лучающих дошкольную 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тельную услугу и (или) услугу по их содержанию в муниципальных образовательных учреждениях в общей чи</w:t>
            </w:r>
            <w:r w:rsidRPr="007935CC">
              <w:rPr>
                <w:rFonts w:ascii="Times New Roman" w:hAnsi="Times New Roman" w:cs="Times New Roman"/>
                <w:sz w:val="22"/>
                <w:szCs w:val="22"/>
              </w:rPr>
              <w:t>с</w:t>
            </w:r>
            <w:r w:rsidRPr="007935CC">
              <w:rPr>
                <w:rFonts w:ascii="Times New Roman" w:hAnsi="Times New Roman" w:cs="Times New Roman"/>
                <w:sz w:val="22"/>
                <w:szCs w:val="22"/>
              </w:rPr>
              <w:t>ленности детей в во</w:t>
            </w:r>
            <w:r w:rsidRPr="007935CC">
              <w:rPr>
                <w:rFonts w:ascii="Times New Roman" w:hAnsi="Times New Roman" w:cs="Times New Roman"/>
                <w:sz w:val="22"/>
                <w:szCs w:val="22"/>
              </w:rPr>
              <w:t>з</w:t>
            </w:r>
            <w:r w:rsidRPr="007935CC">
              <w:rPr>
                <w:rFonts w:ascii="Times New Roman" w:hAnsi="Times New Roman" w:cs="Times New Roman"/>
                <w:sz w:val="22"/>
                <w:szCs w:val="22"/>
              </w:rPr>
              <w:t xml:space="preserve">расте 1-6 лет»; </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«Уровень обеспеченности детей в возрасте от 3 до 6 лет местами в дошкольных учрежден</w:t>
            </w:r>
            <w:r w:rsidRPr="007935CC">
              <w:rPr>
                <w:rFonts w:ascii="Times New Roman" w:hAnsi="Times New Roman" w:cs="Times New Roman"/>
                <w:sz w:val="22"/>
                <w:szCs w:val="22"/>
              </w:rPr>
              <w:t>и</w:t>
            </w:r>
            <w:r w:rsidRPr="007935CC">
              <w:rPr>
                <w:rFonts w:ascii="Times New Roman" w:hAnsi="Times New Roman" w:cs="Times New Roman"/>
                <w:sz w:val="22"/>
                <w:szCs w:val="22"/>
              </w:rPr>
              <w:t>ях»;</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показатели результативности: «Д</w:t>
            </w:r>
            <w:r w:rsidRPr="007935CC">
              <w:rPr>
                <w:rFonts w:ascii="Times New Roman" w:hAnsi="Times New Roman" w:cs="Times New Roman"/>
                <w:sz w:val="22"/>
                <w:szCs w:val="22"/>
              </w:rPr>
              <w:t>о</w:t>
            </w:r>
            <w:r w:rsidRPr="007935CC">
              <w:rPr>
                <w:rFonts w:ascii="Times New Roman" w:hAnsi="Times New Roman" w:cs="Times New Roman"/>
                <w:sz w:val="22"/>
                <w:szCs w:val="22"/>
              </w:rPr>
              <w:t>ля детей, получающих дошкольное образование в вар</w:t>
            </w:r>
            <w:r w:rsidRPr="007935CC">
              <w:rPr>
                <w:rFonts w:ascii="Times New Roman" w:hAnsi="Times New Roman" w:cs="Times New Roman"/>
                <w:sz w:val="22"/>
                <w:szCs w:val="22"/>
              </w:rPr>
              <w:t>и</w:t>
            </w:r>
            <w:r w:rsidRPr="007935CC">
              <w:rPr>
                <w:rFonts w:ascii="Times New Roman" w:hAnsi="Times New Roman" w:cs="Times New Roman"/>
                <w:sz w:val="22"/>
                <w:szCs w:val="22"/>
              </w:rPr>
              <w:t>ативных формах (служба ранней помощи, л</w:t>
            </w:r>
            <w:r w:rsidRPr="007935CC">
              <w:rPr>
                <w:rFonts w:ascii="Times New Roman" w:hAnsi="Times New Roman" w:cs="Times New Roman"/>
                <w:sz w:val="22"/>
                <w:szCs w:val="22"/>
              </w:rPr>
              <w:t>е</w:t>
            </w:r>
            <w:r w:rsidRPr="007935CC">
              <w:rPr>
                <w:rFonts w:ascii="Times New Roman" w:hAnsi="Times New Roman" w:cs="Times New Roman"/>
                <w:sz w:val="22"/>
                <w:szCs w:val="22"/>
              </w:rPr>
              <w:t>котека, центры игровой поддержки ребенка и другие, включая негосударстве</w:t>
            </w:r>
            <w:r w:rsidRPr="007935CC">
              <w:rPr>
                <w:rFonts w:ascii="Times New Roman" w:hAnsi="Times New Roman" w:cs="Times New Roman"/>
                <w:sz w:val="22"/>
                <w:szCs w:val="22"/>
              </w:rPr>
              <w:t>н</w:t>
            </w:r>
            <w:r w:rsidRPr="007935CC">
              <w:rPr>
                <w:rFonts w:ascii="Times New Roman" w:hAnsi="Times New Roman" w:cs="Times New Roman"/>
                <w:sz w:val="22"/>
                <w:szCs w:val="22"/>
              </w:rPr>
              <w:t>ный сектор), в общей численности детей, получающих д</w:t>
            </w:r>
            <w:r w:rsidRPr="007935CC">
              <w:rPr>
                <w:rFonts w:ascii="Times New Roman" w:hAnsi="Times New Roman" w:cs="Times New Roman"/>
                <w:sz w:val="22"/>
                <w:szCs w:val="22"/>
              </w:rPr>
              <w:t>о</w:t>
            </w:r>
            <w:r w:rsidRPr="007935CC">
              <w:rPr>
                <w:rFonts w:ascii="Times New Roman" w:hAnsi="Times New Roman" w:cs="Times New Roman"/>
                <w:sz w:val="22"/>
                <w:szCs w:val="22"/>
              </w:rPr>
              <w:t>школьное образование»;</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«Доля детей в возрасте 1-6 лет, с</w:t>
            </w:r>
            <w:r w:rsidRPr="007935CC">
              <w:rPr>
                <w:rFonts w:ascii="Times New Roman" w:hAnsi="Times New Roman" w:cs="Times New Roman"/>
                <w:sz w:val="22"/>
                <w:szCs w:val="22"/>
              </w:rPr>
              <w:t>о</w:t>
            </w:r>
            <w:r w:rsidRPr="007935CC">
              <w:rPr>
                <w:rFonts w:ascii="Times New Roman" w:hAnsi="Times New Roman" w:cs="Times New Roman"/>
                <w:sz w:val="22"/>
                <w:szCs w:val="22"/>
              </w:rPr>
              <w:t>стоящих на учете для определения в муниципальные д</w:t>
            </w:r>
            <w:r w:rsidRPr="007935CC">
              <w:rPr>
                <w:rFonts w:ascii="Times New Roman" w:hAnsi="Times New Roman" w:cs="Times New Roman"/>
                <w:sz w:val="22"/>
                <w:szCs w:val="22"/>
              </w:rPr>
              <w:t>о</w:t>
            </w:r>
            <w:r w:rsidRPr="007935CC">
              <w:rPr>
                <w:rFonts w:ascii="Times New Roman" w:hAnsi="Times New Roman" w:cs="Times New Roman"/>
                <w:sz w:val="22"/>
                <w:szCs w:val="22"/>
              </w:rPr>
              <w:t>школьные образовательные учреждения, в о</w:t>
            </w:r>
            <w:r w:rsidRPr="007935CC">
              <w:rPr>
                <w:rFonts w:ascii="Times New Roman" w:hAnsi="Times New Roman" w:cs="Times New Roman"/>
                <w:sz w:val="22"/>
                <w:szCs w:val="22"/>
              </w:rPr>
              <w:t>б</w:t>
            </w:r>
            <w:r w:rsidRPr="007935CC">
              <w:rPr>
                <w:rFonts w:ascii="Times New Roman" w:hAnsi="Times New Roman" w:cs="Times New Roman"/>
                <w:sz w:val="22"/>
                <w:szCs w:val="22"/>
              </w:rPr>
              <w:t>щей численности детей в возрасте 1-6 лет»</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7</w:t>
            </w:r>
          </w:p>
        </w:tc>
        <w:tc>
          <w:tcPr>
            <w:tcW w:w="2694" w:type="dxa"/>
          </w:tcPr>
          <w:p w:rsidR="007935CC" w:rsidRPr="007935CC" w:rsidRDefault="007935CC" w:rsidP="007935CC">
            <w:pPr>
              <w:adjustRightInd/>
              <w:ind w:firstLine="0"/>
              <w:jc w:val="left"/>
              <w:rPr>
                <w:rFonts w:ascii="Times New Roman" w:hAnsi="Times New Roman" w:cs="Times New Roman"/>
                <w:sz w:val="22"/>
                <w:szCs w:val="22"/>
              </w:rPr>
            </w:pPr>
            <w:bookmarkStart w:id="12" w:name="P1572"/>
            <w:bookmarkEnd w:id="12"/>
            <w:r w:rsidRPr="007935CC">
              <w:rPr>
                <w:rFonts w:ascii="Times New Roman" w:hAnsi="Times New Roman" w:cs="Times New Roman"/>
                <w:sz w:val="22"/>
                <w:szCs w:val="22"/>
              </w:rPr>
              <w:t>Мероприятие 1.6. Ос</w:t>
            </w:r>
            <w:r w:rsidRPr="007935CC">
              <w:rPr>
                <w:rFonts w:ascii="Times New Roman" w:hAnsi="Times New Roman" w:cs="Times New Roman"/>
                <w:sz w:val="22"/>
                <w:szCs w:val="22"/>
              </w:rPr>
              <w:t>у</w:t>
            </w:r>
            <w:r w:rsidRPr="007935CC">
              <w:rPr>
                <w:rFonts w:ascii="Times New Roman" w:hAnsi="Times New Roman" w:cs="Times New Roman"/>
                <w:sz w:val="22"/>
                <w:szCs w:val="22"/>
              </w:rPr>
              <w:t>ществление присмотра      и ухода за детьми-инвалидами, детьми-сиротами и детьми, оста</w:t>
            </w:r>
            <w:r w:rsidRPr="007935CC">
              <w:rPr>
                <w:rFonts w:ascii="Times New Roman" w:hAnsi="Times New Roman" w:cs="Times New Roman"/>
                <w:sz w:val="22"/>
                <w:szCs w:val="22"/>
              </w:rPr>
              <w:t>в</w:t>
            </w:r>
            <w:r w:rsidRPr="007935CC">
              <w:rPr>
                <w:rFonts w:ascii="Times New Roman" w:hAnsi="Times New Roman" w:cs="Times New Roman"/>
                <w:sz w:val="22"/>
                <w:szCs w:val="22"/>
              </w:rPr>
              <w:t>шимися без попечения р</w:t>
            </w:r>
            <w:r w:rsidRPr="007935CC">
              <w:rPr>
                <w:rFonts w:ascii="Times New Roman" w:hAnsi="Times New Roman" w:cs="Times New Roman"/>
                <w:sz w:val="22"/>
                <w:szCs w:val="22"/>
              </w:rPr>
              <w:t>о</w:t>
            </w:r>
            <w:r w:rsidRPr="007935CC">
              <w:rPr>
                <w:rFonts w:ascii="Times New Roman" w:hAnsi="Times New Roman" w:cs="Times New Roman"/>
                <w:sz w:val="22"/>
                <w:szCs w:val="22"/>
              </w:rPr>
              <w:t>дителей, а та</w:t>
            </w:r>
            <w:r w:rsidRPr="007935CC">
              <w:rPr>
                <w:rFonts w:ascii="Times New Roman" w:hAnsi="Times New Roman" w:cs="Times New Roman"/>
                <w:sz w:val="22"/>
                <w:szCs w:val="22"/>
              </w:rPr>
              <w:t>к</w:t>
            </w:r>
            <w:r w:rsidRPr="007935CC">
              <w:rPr>
                <w:rFonts w:ascii="Times New Roman" w:hAnsi="Times New Roman" w:cs="Times New Roman"/>
                <w:sz w:val="22"/>
                <w:szCs w:val="22"/>
              </w:rPr>
              <w:t>же за детьми с туберкулезной интокс</w:t>
            </w:r>
            <w:r w:rsidRPr="007935CC">
              <w:rPr>
                <w:rFonts w:ascii="Times New Roman" w:hAnsi="Times New Roman" w:cs="Times New Roman"/>
                <w:sz w:val="22"/>
                <w:szCs w:val="22"/>
              </w:rPr>
              <w:t>и</w:t>
            </w:r>
            <w:r w:rsidRPr="007935CC">
              <w:rPr>
                <w:rFonts w:ascii="Times New Roman" w:hAnsi="Times New Roman" w:cs="Times New Roman"/>
                <w:sz w:val="22"/>
                <w:szCs w:val="22"/>
              </w:rPr>
              <w:t>кацией, обучающимися в муниципальных 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тельных организациях, реализующих 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тельную программу д</w:t>
            </w:r>
            <w:r w:rsidRPr="007935CC">
              <w:rPr>
                <w:rFonts w:ascii="Times New Roman" w:hAnsi="Times New Roman" w:cs="Times New Roman"/>
                <w:sz w:val="22"/>
                <w:szCs w:val="22"/>
              </w:rPr>
              <w:t>о</w:t>
            </w:r>
            <w:r w:rsidRPr="007935CC">
              <w:rPr>
                <w:rFonts w:ascii="Times New Roman" w:hAnsi="Times New Roman" w:cs="Times New Roman"/>
                <w:sz w:val="22"/>
                <w:szCs w:val="22"/>
              </w:rPr>
              <w:t>школьного 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ния, без взимания родител</w:t>
            </w:r>
            <w:r w:rsidRPr="007935CC">
              <w:rPr>
                <w:rFonts w:ascii="Times New Roman" w:hAnsi="Times New Roman" w:cs="Times New Roman"/>
                <w:sz w:val="22"/>
                <w:szCs w:val="22"/>
              </w:rPr>
              <w:t>ь</w:t>
            </w:r>
            <w:r w:rsidRPr="007935CC">
              <w:rPr>
                <w:rFonts w:ascii="Times New Roman" w:hAnsi="Times New Roman" w:cs="Times New Roman"/>
                <w:sz w:val="22"/>
                <w:szCs w:val="22"/>
              </w:rPr>
              <w:t>ской платы</w:t>
            </w:r>
          </w:p>
        </w:tc>
        <w:tc>
          <w:tcPr>
            <w:tcW w:w="1417"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главное управление образования</w:t>
            </w:r>
          </w:p>
        </w:tc>
        <w:tc>
          <w:tcPr>
            <w:tcW w:w="992"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2020</w:t>
            </w:r>
          </w:p>
        </w:tc>
        <w:tc>
          <w:tcPr>
            <w:tcW w:w="851"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2022</w:t>
            </w:r>
          </w:p>
        </w:tc>
        <w:tc>
          <w:tcPr>
            <w:tcW w:w="2410"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совершенствование условий обучения                   и воспитания для д</w:t>
            </w:r>
            <w:r w:rsidRPr="007935CC">
              <w:rPr>
                <w:rFonts w:ascii="Times New Roman" w:hAnsi="Times New Roman" w:cs="Times New Roman"/>
                <w:sz w:val="22"/>
                <w:szCs w:val="22"/>
              </w:rPr>
              <w:t>е</w:t>
            </w:r>
            <w:r w:rsidRPr="007935CC">
              <w:rPr>
                <w:rFonts w:ascii="Times New Roman" w:hAnsi="Times New Roman" w:cs="Times New Roman"/>
                <w:sz w:val="22"/>
                <w:szCs w:val="22"/>
              </w:rPr>
              <w:t>тей-инвалидов, детей-сирот и детей, оста</w:t>
            </w:r>
            <w:r w:rsidRPr="007935CC">
              <w:rPr>
                <w:rFonts w:ascii="Times New Roman" w:hAnsi="Times New Roman" w:cs="Times New Roman"/>
                <w:sz w:val="22"/>
                <w:szCs w:val="22"/>
              </w:rPr>
              <w:t>в</w:t>
            </w:r>
            <w:r w:rsidRPr="007935CC">
              <w:rPr>
                <w:rFonts w:ascii="Times New Roman" w:hAnsi="Times New Roman" w:cs="Times New Roman"/>
                <w:sz w:val="22"/>
                <w:szCs w:val="22"/>
              </w:rPr>
              <w:t>шихся без попечения родителей,            а также детей с тубе</w:t>
            </w:r>
            <w:r w:rsidRPr="007935CC">
              <w:rPr>
                <w:rFonts w:ascii="Times New Roman" w:hAnsi="Times New Roman" w:cs="Times New Roman"/>
                <w:sz w:val="22"/>
                <w:szCs w:val="22"/>
              </w:rPr>
              <w:t>р</w:t>
            </w:r>
            <w:r w:rsidRPr="007935CC">
              <w:rPr>
                <w:rFonts w:ascii="Times New Roman" w:hAnsi="Times New Roman" w:cs="Times New Roman"/>
                <w:sz w:val="22"/>
                <w:szCs w:val="22"/>
              </w:rPr>
              <w:t>кулезной интоксикац</w:t>
            </w:r>
            <w:r w:rsidRPr="007935CC">
              <w:rPr>
                <w:rFonts w:ascii="Times New Roman" w:hAnsi="Times New Roman" w:cs="Times New Roman"/>
                <w:sz w:val="22"/>
                <w:szCs w:val="22"/>
              </w:rPr>
              <w:t>и</w:t>
            </w:r>
            <w:r w:rsidRPr="007935CC">
              <w:rPr>
                <w:rFonts w:ascii="Times New Roman" w:hAnsi="Times New Roman" w:cs="Times New Roman"/>
                <w:sz w:val="22"/>
                <w:szCs w:val="22"/>
              </w:rPr>
              <w:t>ей</w:t>
            </w:r>
          </w:p>
        </w:tc>
        <w:tc>
          <w:tcPr>
            <w:tcW w:w="1842"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снижение кач</w:t>
            </w:r>
            <w:r w:rsidRPr="007935CC">
              <w:rPr>
                <w:rFonts w:ascii="Times New Roman" w:hAnsi="Times New Roman" w:cs="Times New Roman"/>
                <w:sz w:val="22"/>
                <w:szCs w:val="22"/>
              </w:rPr>
              <w:t>е</w:t>
            </w:r>
            <w:r w:rsidRPr="007935CC">
              <w:rPr>
                <w:rFonts w:ascii="Times New Roman" w:hAnsi="Times New Roman" w:cs="Times New Roman"/>
                <w:sz w:val="22"/>
                <w:szCs w:val="22"/>
              </w:rPr>
              <w:t>ства предоста</w:t>
            </w:r>
            <w:r w:rsidRPr="007935CC">
              <w:rPr>
                <w:rFonts w:ascii="Times New Roman" w:hAnsi="Times New Roman" w:cs="Times New Roman"/>
                <w:sz w:val="22"/>
                <w:szCs w:val="22"/>
              </w:rPr>
              <w:t>в</w:t>
            </w:r>
            <w:r w:rsidRPr="007935CC">
              <w:rPr>
                <w:rFonts w:ascii="Times New Roman" w:hAnsi="Times New Roman" w:cs="Times New Roman"/>
                <w:sz w:val="22"/>
                <w:szCs w:val="22"/>
              </w:rPr>
              <w:t>ления услуг д</w:t>
            </w:r>
            <w:r w:rsidRPr="007935CC">
              <w:rPr>
                <w:rFonts w:ascii="Times New Roman" w:hAnsi="Times New Roman" w:cs="Times New Roman"/>
                <w:sz w:val="22"/>
                <w:szCs w:val="22"/>
              </w:rPr>
              <w:t>о</w:t>
            </w:r>
            <w:r w:rsidRPr="007935CC">
              <w:rPr>
                <w:rFonts w:ascii="Times New Roman" w:hAnsi="Times New Roman" w:cs="Times New Roman"/>
                <w:sz w:val="22"/>
                <w:szCs w:val="22"/>
              </w:rPr>
              <w:t>школьного обр</w:t>
            </w:r>
            <w:r w:rsidRPr="007935CC">
              <w:rPr>
                <w:rFonts w:ascii="Times New Roman" w:hAnsi="Times New Roman" w:cs="Times New Roman"/>
                <w:sz w:val="22"/>
                <w:szCs w:val="22"/>
              </w:rPr>
              <w:t>а</w:t>
            </w:r>
            <w:r w:rsidRPr="007935CC">
              <w:rPr>
                <w:rFonts w:ascii="Times New Roman" w:hAnsi="Times New Roman" w:cs="Times New Roman"/>
                <w:sz w:val="22"/>
                <w:szCs w:val="22"/>
              </w:rPr>
              <w:t>зования</w:t>
            </w:r>
          </w:p>
        </w:tc>
        <w:tc>
          <w:tcPr>
            <w:tcW w:w="4536"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целевой индикатор:</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«Доля детей в возрасте 1-6 лет, п</w:t>
            </w:r>
            <w:r w:rsidRPr="007935CC">
              <w:rPr>
                <w:rFonts w:ascii="Times New Roman" w:hAnsi="Times New Roman" w:cs="Times New Roman"/>
                <w:sz w:val="22"/>
                <w:szCs w:val="22"/>
              </w:rPr>
              <w:t>о</w:t>
            </w:r>
            <w:r w:rsidRPr="007935CC">
              <w:rPr>
                <w:rFonts w:ascii="Times New Roman" w:hAnsi="Times New Roman" w:cs="Times New Roman"/>
                <w:sz w:val="22"/>
                <w:szCs w:val="22"/>
              </w:rPr>
              <w:t>лучающих дошкольную 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тельную услугу и (или) услугу по их содержанию в муниципальных образовательных учреждениях в общей чи</w:t>
            </w:r>
            <w:r w:rsidRPr="007935CC">
              <w:rPr>
                <w:rFonts w:ascii="Times New Roman" w:hAnsi="Times New Roman" w:cs="Times New Roman"/>
                <w:sz w:val="22"/>
                <w:szCs w:val="22"/>
              </w:rPr>
              <w:t>с</w:t>
            </w:r>
            <w:r w:rsidRPr="007935CC">
              <w:rPr>
                <w:rFonts w:ascii="Times New Roman" w:hAnsi="Times New Roman" w:cs="Times New Roman"/>
                <w:sz w:val="22"/>
                <w:szCs w:val="22"/>
              </w:rPr>
              <w:t>ленности детей в во</w:t>
            </w:r>
            <w:r w:rsidRPr="007935CC">
              <w:rPr>
                <w:rFonts w:ascii="Times New Roman" w:hAnsi="Times New Roman" w:cs="Times New Roman"/>
                <w:sz w:val="22"/>
                <w:szCs w:val="22"/>
              </w:rPr>
              <w:t>з</w:t>
            </w:r>
            <w:r w:rsidRPr="007935CC">
              <w:rPr>
                <w:rFonts w:ascii="Times New Roman" w:hAnsi="Times New Roman" w:cs="Times New Roman"/>
                <w:sz w:val="22"/>
                <w:szCs w:val="22"/>
              </w:rPr>
              <w:t>расте 1-6 лет»</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8</w:t>
            </w:r>
          </w:p>
        </w:tc>
        <w:tc>
          <w:tcPr>
            <w:tcW w:w="2694" w:type="dxa"/>
          </w:tcPr>
          <w:p w:rsidR="007935CC" w:rsidRPr="007935CC" w:rsidRDefault="007935CC" w:rsidP="007935CC">
            <w:pPr>
              <w:adjustRightInd/>
              <w:ind w:firstLine="0"/>
              <w:jc w:val="left"/>
              <w:rPr>
                <w:rFonts w:ascii="Times New Roman" w:hAnsi="Times New Roman" w:cs="Times New Roman"/>
                <w:sz w:val="22"/>
                <w:szCs w:val="22"/>
              </w:rPr>
            </w:pPr>
            <w:bookmarkStart w:id="13" w:name="P1580"/>
            <w:bookmarkEnd w:id="13"/>
            <w:r w:rsidRPr="007935CC">
              <w:rPr>
                <w:rFonts w:ascii="Times New Roman" w:hAnsi="Times New Roman" w:cs="Times New Roman"/>
                <w:sz w:val="22"/>
                <w:szCs w:val="22"/>
              </w:rPr>
              <w:t>Мероприятие 1.7. Пред</w:t>
            </w:r>
            <w:r w:rsidRPr="007935CC">
              <w:rPr>
                <w:rFonts w:ascii="Times New Roman" w:hAnsi="Times New Roman" w:cs="Times New Roman"/>
                <w:sz w:val="22"/>
                <w:szCs w:val="22"/>
              </w:rPr>
              <w:t>о</w:t>
            </w:r>
            <w:r w:rsidRPr="007935CC">
              <w:rPr>
                <w:rFonts w:ascii="Times New Roman" w:hAnsi="Times New Roman" w:cs="Times New Roman"/>
                <w:sz w:val="22"/>
                <w:szCs w:val="22"/>
              </w:rPr>
              <w:t>ставление ко</w:t>
            </w:r>
            <w:r w:rsidRPr="007935CC">
              <w:rPr>
                <w:rFonts w:ascii="Times New Roman" w:hAnsi="Times New Roman" w:cs="Times New Roman"/>
                <w:sz w:val="22"/>
                <w:szCs w:val="22"/>
              </w:rPr>
              <w:t>м</w:t>
            </w:r>
            <w:r w:rsidRPr="007935CC">
              <w:rPr>
                <w:rFonts w:ascii="Times New Roman" w:hAnsi="Times New Roman" w:cs="Times New Roman"/>
                <w:sz w:val="22"/>
                <w:szCs w:val="22"/>
              </w:rPr>
              <w:t>пенсации родителям (законным представит</w:t>
            </w:r>
            <w:r w:rsidRPr="007935CC">
              <w:rPr>
                <w:rFonts w:ascii="Times New Roman" w:hAnsi="Times New Roman" w:cs="Times New Roman"/>
                <w:sz w:val="22"/>
                <w:szCs w:val="22"/>
              </w:rPr>
              <w:t>е</w:t>
            </w:r>
            <w:r w:rsidRPr="007935CC">
              <w:rPr>
                <w:rFonts w:ascii="Times New Roman" w:hAnsi="Times New Roman" w:cs="Times New Roman"/>
                <w:sz w:val="22"/>
                <w:szCs w:val="22"/>
              </w:rPr>
              <w:t>лям) детей, посещающих 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тельные организации, ре</w:t>
            </w:r>
            <w:r w:rsidRPr="007935CC">
              <w:rPr>
                <w:rFonts w:ascii="Times New Roman" w:hAnsi="Times New Roman" w:cs="Times New Roman"/>
                <w:sz w:val="22"/>
                <w:szCs w:val="22"/>
              </w:rPr>
              <w:t>а</w:t>
            </w:r>
            <w:r w:rsidRPr="007935CC">
              <w:rPr>
                <w:rFonts w:ascii="Times New Roman" w:hAnsi="Times New Roman" w:cs="Times New Roman"/>
                <w:sz w:val="22"/>
                <w:szCs w:val="22"/>
              </w:rPr>
              <w:t>лизующие образовател</w:t>
            </w:r>
            <w:r w:rsidRPr="007935CC">
              <w:rPr>
                <w:rFonts w:ascii="Times New Roman" w:hAnsi="Times New Roman" w:cs="Times New Roman"/>
                <w:sz w:val="22"/>
                <w:szCs w:val="22"/>
              </w:rPr>
              <w:t>ь</w:t>
            </w:r>
            <w:r w:rsidRPr="007935CC">
              <w:rPr>
                <w:rFonts w:ascii="Times New Roman" w:hAnsi="Times New Roman" w:cs="Times New Roman"/>
                <w:sz w:val="22"/>
                <w:szCs w:val="22"/>
              </w:rPr>
              <w:t>ную программу дошкол</w:t>
            </w:r>
            <w:r w:rsidRPr="007935CC">
              <w:rPr>
                <w:rFonts w:ascii="Times New Roman" w:hAnsi="Times New Roman" w:cs="Times New Roman"/>
                <w:sz w:val="22"/>
                <w:szCs w:val="22"/>
              </w:rPr>
              <w:t>ь</w:t>
            </w:r>
            <w:r w:rsidRPr="007935CC">
              <w:rPr>
                <w:rFonts w:ascii="Times New Roman" w:hAnsi="Times New Roman" w:cs="Times New Roman"/>
                <w:sz w:val="22"/>
                <w:szCs w:val="22"/>
              </w:rPr>
              <w:t>ного образования</w:t>
            </w:r>
          </w:p>
        </w:tc>
        <w:tc>
          <w:tcPr>
            <w:tcW w:w="1417"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главное управление образования</w:t>
            </w:r>
          </w:p>
        </w:tc>
        <w:tc>
          <w:tcPr>
            <w:tcW w:w="992"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2020</w:t>
            </w:r>
          </w:p>
        </w:tc>
        <w:tc>
          <w:tcPr>
            <w:tcW w:w="851"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2022</w:t>
            </w:r>
          </w:p>
        </w:tc>
        <w:tc>
          <w:tcPr>
            <w:tcW w:w="2410"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возмещение части з</w:t>
            </w:r>
            <w:r w:rsidRPr="007935CC">
              <w:rPr>
                <w:rFonts w:ascii="Times New Roman" w:hAnsi="Times New Roman" w:cs="Times New Roman"/>
                <w:sz w:val="22"/>
                <w:szCs w:val="22"/>
              </w:rPr>
              <w:t>а</w:t>
            </w:r>
            <w:r w:rsidRPr="007935CC">
              <w:rPr>
                <w:rFonts w:ascii="Times New Roman" w:hAnsi="Times New Roman" w:cs="Times New Roman"/>
                <w:sz w:val="22"/>
                <w:szCs w:val="22"/>
              </w:rPr>
              <w:t>трат родителям за пр</w:t>
            </w:r>
            <w:r w:rsidRPr="007935CC">
              <w:rPr>
                <w:rFonts w:ascii="Times New Roman" w:hAnsi="Times New Roman" w:cs="Times New Roman"/>
                <w:sz w:val="22"/>
                <w:szCs w:val="22"/>
              </w:rPr>
              <w:t>и</w:t>
            </w:r>
            <w:r w:rsidRPr="007935CC">
              <w:rPr>
                <w:rFonts w:ascii="Times New Roman" w:hAnsi="Times New Roman" w:cs="Times New Roman"/>
                <w:sz w:val="22"/>
                <w:szCs w:val="22"/>
              </w:rPr>
              <w:t>смотр и уход</w:t>
            </w:r>
          </w:p>
        </w:tc>
        <w:tc>
          <w:tcPr>
            <w:tcW w:w="1842"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снижение соц</w:t>
            </w:r>
            <w:r w:rsidRPr="007935CC">
              <w:rPr>
                <w:rFonts w:ascii="Times New Roman" w:hAnsi="Times New Roman" w:cs="Times New Roman"/>
                <w:sz w:val="22"/>
                <w:szCs w:val="22"/>
              </w:rPr>
              <w:t>и</w:t>
            </w:r>
            <w:r w:rsidRPr="007935CC">
              <w:rPr>
                <w:rFonts w:ascii="Times New Roman" w:hAnsi="Times New Roman" w:cs="Times New Roman"/>
                <w:sz w:val="22"/>
                <w:szCs w:val="22"/>
              </w:rPr>
              <w:t>альной напр</w:t>
            </w:r>
            <w:r w:rsidRPr="007935CC">
              <w:rPr>
                <w:rFonts w:ascii="Times New Roman" w:hAnsi="Times New Roman" w:cs="Times New Roman"/>
                <w:sz w:val="22"/>
                <w:szCs w:val="22"/>
              </w:rPr>
              <w:t>я</w:t>
            </w:r>
            <w:r w:rsidRPr="007935CC">
              <w:rPr>
                <w:rFonts w:ascii="Times New Roman" w:hAnsi="Times New Roman" w:cs="Times New Roman"/>
                <w:sz w:val="22"/>
                <w:szCs w:val="22"/>
              </w:rPr>
              <w:t>женности</w:t>
            </w:r>
          </w:p>
        </w:tc>
        <w:tc>
          <w:tcPr>
            <w:tcW w:w="4536"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целевые индикаторы:</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«Доля детей в возрасте 1-6 лет, п</w:t>
            </w:r>
            <w:r w:rsidRPr="007935CC">
              <w:rPr>
                <w:rFonts w:ascii="Times New Roman" w:hAnsi="Times New Roman" w:cs="Times New Roman"/>
                <w:sz w:val="22"/>
                <w:szCs w:val="22"/>
              </w:rPr>
              <w:t>о</w:t>
            </w:r>
            <w:r w:rsidRPr="007935CC">
              <w:rPr>
                <w:rFonts w:ascii="Times New Roman" w:hAnsi="Times New Roman" w:cs="Times New Roman"/>
                <w:sz w:val="22"/>
                <w:szCs w:val="22"/>
              </w:rPr>
              <w:t>лучающих дошкольную 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тельную услугу и (или) услугу по их содержанию в муниципальных образовательных учреждениях в общей чи</w:t>
            </w:r>
            <w:r w:rsidRPr="007935CC">
              <w:rPr>
                <w:rFonts w:ascii="Times New Roman" w:hAnsi="Times New Roman" w:cs="Times New Roman"/>
                <w:sz w:val="22"/>
                <w:szCs w:val="22"/>
              </w:rPr>
              <w:t>с</w:t>
            </w:r>
            <w:r w:rsidRPr="007935CC">
              <w:rPr>
                <w:rFonts w:ascii="Times New Roman" w:hAnsi="Times New Roman" w:cs="Times New Roman"/>
                <w:sz w:val="22"/>
                <w:szCs w:val="22"/>
              </w:rPr>
              <w:t>ленности детей в во</w:t>
            </w:r>
            <w:r w:rsidRPr="007935CC">
              <w:rPr>
                <w:rFonts w:ascii="Times New Roman" w:hAnsi="Times New Roman" w:cs="Times New Roman"/>
                <w:sz w:val="22"/>
                <w:szCs w:val="22"/>
              </w:rPr>
              <w:t>з</w:t>
            </w:r>
            <w:r w:rsidRPr="007935CC">
              <w:rPr>
                <w:rFonts w:ascii="Times New Roman" w:hAnsi="Times New Roman" w:cs="Times New Roman"/>
                <w:sz w:val="22"/>
                <w:szCs w:val="22"/>
              </w:rPr>
              <w:t xml:space="preserve">расте 1-6 лет»; </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«Уровень обеспеченности детей в возрасте от 3 до 6 лет местами в дошкольных учрежден</w:t>
            </w:r>
            <w:r w:rsidRPr="007935CC">
              <w:rPr>
                <w:rFonts w:ascii="Times New Roman" w:hAnsi="Times New Roman" w:cs="Times New Roman"/>
                <w:sz w:val="22"/>
                <w:szCs w:val="22"/>
              </w:rPr>
              <w:t>и</w:t>
            </w:r>
            <w:r w:rsidRPr="007935CC">
              <w:rPr>
                <w:rFonts w:ascii="Times New Roman" w:hAnsi="Times New Roman" w:cs="Times New Roman"/>
                <w:sz w:val="22"/>
                <w:szCs w:val="22"/>
              </w:rPr>
              <w:t>ях»</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9</w:t>
            </w:r>
          </w:p>
        </w:tc>
        <w:tc>
          <w:tcPr>
            <w:tcW w:w="2694" w:type="dxa"/>
          </w:tcPr>
          <w:p w:rsidR="007935CC" w:rsidRPr="007935CC" w:rsidRDefault="007935CC" w:rsidP="007935CC">
            <w:pPr>
              <w:adjustRightInd/>
              <w:ind w:firstLine="0"/>
              <w:jc w:val="left"/>
              <w:rPr>
                <w:rFonts w:ascii="Times New Roman" w:hAnsi="Times New Roman" w:cs="Times New Roman"/>
                <w:sz w:val="22"/>
                <w:szCs w:val="22"/>
              </w:rPr>
            </w:pPr>
            <w:bookmarkStart w:id="14" w:name="P1588"/>
            <w:bookmarkEnd w:id="14"/>
            <w:r w:rsidRPr="007935CC">
              <w:rPr>
                <w:rFonts w:ascii="Times New Roman" w:hAnsi="Times New Roman" w:cs="Times New Roman"/>
                <w:sz w:val="22"/>
                <w:szCs w:val="22"/>
              </w:rPr>
              <w:t>Мероприятие 1.8. Ос</w:t>
            </w:r>
            <w:r w:rsidRPr="007935CC">
              <w:rPr>
                <w:rFonts w:ascii="Times New Roman" w:hAnsi="Times New Roman" w:cs="Times New Roman"/>
                <w:sz w:val="22"/>
                <w:szCs w:val="22"/>
              </w:rPr>
              <w:t>у</w:t>
            </w:r>
            <w:r w:rsidRPr="007935CC">
              <w:rPr>
                <w:rFonts w:ascii="Times New Roman" w:hAnsi="Times New Roman" w:cs="Times New Roman"/>
                <w:sz w:val="22"/>
                <w:szCs w:val="22"/>
              </w:rPr>
              <w:t>ществление закупок в ц</w:t>
            </w:r>
            <w:r w:rsidRPr="007935CC">
              <w:rPr>
                <w:rFonts w:ascii="Times New Roman" w:hAnsi="Times New Roman" w:cs="Times New Roman"/>
                <w:sz w:val="22"/>
                <w:szCs w:val="22"/>
              </w:rPr>
              <w:t>е</w:t>
            </w:r>
            <w:r w:rsidRPr="007935CC">
              <w:rPr>
                <w:rFonts w:ascii="Times New Roman" w:hAnsi="Times New Roman" w:cs="Times New Roman"/>
                <w:sz w:val="22"/>
                <w:szCs w:val="22"/>
              </w:rPr>
              <w:t xml:space="preserve">лях оказания услуг </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по присмотру и уходу за детьми дошкольного во</w:t>
            </w:r>
            <w:r w:rsidRPr="007935CC">
              <w:rPr>
                <w:rFonts w:ascii="Times New Roman" w:hAnsi="Times New Roman" w:cs="Times New Roman"/>
                <w:sz w:val="22"/>
                <w:szCs w:val="22"/>
              </w:rPr>
              <w:t>з</w:t>
            </w:r>
            <w:r w:rsidRPr="007935CC">
              <w:rPr>
                <w:rFonts w:ascii="Times New Roman" w:hAnsi="Times New Roman" w:cs="Times New Roman"/>
                <w:sz w:val="22"/>
                <w:szCs w:val="22"/>
              </w:rPr>
              <w:t>раста</w:t>
            </w:r>
          </w:p>
        </w:tc>
        <w:tc>
          <w:tcPr>
            <w:tcW w:w="1417"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главное управление образования</w:t>
            </w:r>
          </w:p>
        </w:tc>
        <w:tc>
          <w:tcPr>
            <w:tcW w:w="992"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2020</w:t>
            </w:r>
          </w:p>
        </w:tc>
        <w:tc>
          <w:tcPr>
            <w:tcW w:w="851"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2022</w:t>
            </w:r>
          </w:p>
        </w:tc>
        <w:tc>
          <w:tcPr>
            <w:tcW w:w="2410"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обеспечение нужда</w:t>
            </w:r>
            <w:r w:rsidRPr="007935CC">
              <w:rPr>
                <w:rFonts w:ascii="Times New Roman" w:hAnsi="Times New Roman" w:cs="Times New Roman"/>
                <w:sz w:val="22"/>
                <w:szCs w:val="22"/>
              </w:rPr>
              <w:t>ю</w:t>
            </w:r>
            <w:r w:rsidRPr="007935CC">
              <w:rPr>
                <w:rFonts w:ascii="Times New Roman" w:hAnsi="Times New Roman" w:cs="Times New Roman"/>
                <w:sz w:val="22"/>
                <w:szCs w:val="22"/>
              </w:rPr>
              <w:t>щихся детей в пред</w:t>
            </w:r>
            <w:r w:rsidRPr="007935CC">
              <w:rPr>
                <w:rFonts w:ascii="Times New Roman" w:hAnsi="Times New Roman" w:cs="Times New Roman"/>
                <w:sz w:val="22"/>
                <w:szCs w:val="22"/>
              </w:rPr>
              <w:t>о</w:t>
            </w:r>
            <w:r w:rsidRPr="007935CC">
              <w:rPr>
                <w:rFonts w:ascii="Times New Roman" w:hAnsi="Times New Roman" w:cs="Times New Roman"/>
                <w:sz w:val="22"/>
                <w:szCs w:val="22"/>
              </w:rPr>
              <w:t>ставлении услуг по присмотру и уходу</w:t>
            </w:r>
          </w:p>
        </w:tc>
        <w:tc>
          <w:tcPr>
            <w:tcW w:w="1842"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необеспеченность детей услугами дошкольного о</w:t>
            </w:r>
            <w:r w:rsidRPr="007935CC">
              <w:rPr>
                <w:rFonts w:ascii="Times New Roman" w:hAnsi="Times New Roman" w:cs="Times New Roman"/>
                <w:sz w:val="22"/>
                <w:szCs w:val="22"/>
              </w:rPr>
              <w:t>б</w:t>
            </w:r>
            <w:r w:rsidRPr="007935CC">
              <w:rPr>
                <w:rFonts w:ascii="Times New Roman" w:hAnsi="Times New Roman" w:cs="Times New Roman"/>
                <w:sz w:val="22"/>
                <w:szCs w:val="22"/>
              </w:rPr>
              <w:t>разов</w:t>
            </w:r>
            <w:r w:rsidRPr="007935CC">
              <w:rPr>
                <w:rFonts w:ascii="Times New Roman" w:hAnsi="Times New Roman" w:cs="Times New Roman"/>
                <w:sz w:val="22"/>
                <w:szCs w:val="22"/>
              </w:rPr>
              <w:t>а</w:t>
            </w:r>
            <w:r w:rsidRPr="007935CC">
              <w:rPr>
                <w:rFonts w:ascii="Times New Roman" w:hAnsi="Times New Roman" w:cs="Times New Roman"/>
                <w:sz w:val="22"/>
                <w:szCs w:val="22"/>
              </w:rPr>
              <w:t>ния</w:t>
            </w:r>
          </w:p>
        </w:tc>
        <w:tc>
          <w:tcPr>
            <w:tcW w:w="4536"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целевые индикаторы:</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«Доля детей в возрасте 1-6 лет, п</w:t>
            </w:r>
            <w:r w:rsidRPr="007935CC">
              <w:rPr>
                <w:rFonts w:ascii="Times New Roman" w:hAnsi="Times New Roman" w:cs="Times New Roman"/>
                <w:sz w:val="22"/>
                <w:szCs w:val="22"/>
              </w:rPr>
              <w:t>о</w:t>
            </w:r>
            <w:r w:rsidRPr="007935CC">
              <w:rPr>
                <w:rFonts w:ascii="Times New Roman" w:hAnsi="Times New Roman" w:cs="Times New Roman"/>
                <w:sz w:val="22"/>
                <w:szCs w:val="22"/>
              </w:rPr>
              <w:t>лучающих дошкольную 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тельную услугу и (или) услугу по их содержанию в муниципальных образовательных учреждениях в общей чи</w:t>
            </w:r>
            <w:r w:rsidRPr="007935CC">
              <w:rPr>
                <w:rFonts w:ascii="Times New Roman" w:hAnsi="Times New Roman" w:cs="Times New Roman"/>
                <w:sz w:val="22"/>
                <w:szCs w:val="22"/>
              </w:rPr>
              <w:t>с</w:t>
            </w:r>
            <w:r w:rsidRPr="007935CC">
              <w:rPr>
                <w:rFonts w:ascii="Times New Roman" w:hAnsi="Times New Roman" w:cs="Times New Roman"/>
                <w:sz w:val="22"/>
                <w:szCs w:val="22"/>
              </w:rPr>
              <w:t>ленности детей в во</w:t>
            </w:r>
            <w:r w:rsidRPr="007935CC">
              <w:rPr>
                <w:rFonts w:ascii="Times New Roman" w:hAnsi="Times New Roman" w:cs="Times New Roman"/>
                <w:sz w:val="22"/>
                <w:szCs w:val="22"/>
              </w:rPr>
              <w:t>з</w:t>
            </w:r>
            <w:r w:rsidRPr="007935CC">
              <w:rPr>
                <w:rFonts w:ascii="Times New Roman" w:hAnsi="Times New Roman" w:cs="Times New Roman"/>
                <w:sz w:val="22"/>
                <w:szCs w:val="22"/>
              </w:rPr>
              <w:t xml:space="preserve">расте 1-6 лет»; </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«Уровень обеспеченности детей в возрасте от 3 до 6 лет местами в дошкольных учрежден</w:t>
            </w:r>
            <w:r w:rsidRPr="007935CC">
              <w:rPr>
                <w:rFonts w:ascii="Times New Roman" w:hAnsi="Times New Roman" w:cs="Times New Roman"/>
                <w:sz w:val="22"/>
                <w:szCs w:val="22"/>
              </w:rPr>
              <w:t>и</w:t>
            </w:r>
            <w:r w:rsidRPr="007935CC">
              <w:rPr>
                <w:rFonts w:ascii="Times New Roman" w:hAnsi="Times New Roman" w:cs="Times New Roman"/>
                <w:sz w:val="22"/>
                <w:szCs w:val="22"/>
              </w:rPr>
              <w:t>ях»;</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10</w:t>
            </w:r>
          </w:p>
        </w:tc>
        <w:tc>
          <w:tcPr>
            <w:tcW w:w="2694" w:type="dxa"/>
          </w:tcPr>
          <w:p w:rsidR="007935CC" w:rsidRPr="007935CC" w:rsidRDefault="007935CC" w:rsidP="007935CC">
            <w:pPr>
              <w:adjustRightInd/>
              <w:ind w:firstLine="0"/>
              <w:jc w:val="left"/>
              <w:rPr>
                <w:rFonts w:ascii="Times New Roman" w:hAnsi="Times New Roman" w:cs="Times New Roman"/>
                <w:sz w:val="22"/>
                <w:szCs w:val="22"/>
              </w:rPr>
            </w:pPr>
            <w:bookmarkStart w:id="15" w:name="P1596"/>
            <w:bookmarkEnd w:id="15"/>
            <w:r w:rsidRPr="007935CC">
              <w:rPr>
                <w:rFonts w:ascii="Times New Roman" w:hAnsi="Times New Roman" w:cs="Times New Roman"/>
                <w:sz w:val="22"/>
                <w:szCs w:val="22"/>
              </w:rPr>
              <w:t>Мероприятие 1.9. Пред</w:t>
            </w:r>
            <w:r w:rsidRPr="007935CC">
              <w:rPr>
                <w:rFonts w:ascii="Times New Roman" w:hAnsi="Times New Roman" w:cs="Times New Roman"/>
                <w:sz w:val="22"/>
                <w:szCs w:val="22"/>
              </w:rPr>
              <w:t>о</w:t>
            </w:r>
            <w:r w:rsidRPr="007935CC">
              <w:rPr>
                <w:rFonts w:ascii="Times New Roman" w:hAnsi="Times New Roman" w:cs="Times New Roman"/>
                <w:sz w:val="22"/>
                <w:szCs w:val="22"/>
              </w:rPr>
              <w:t>ставление, доставка и п</w:t>
            </w:r>
            <w:r w:rsidRPr="007935CC">
              <w:rPr>
                <w:rFonts w:ascii="Times New Roman" w:hAnsi="Times New Roman" w:cs="Times New Roman"/>
                <w:sz w:val="22"/>
                <w:szCs w:val="22"/>
              </w:rPr>
              <w:t>е</w:t>
            </w:r>
            <w:r w:rsidRPr="007935CC">
              <w:rPr>
                <w:rFonts w:ascii="Times New Roman" w:hAnsi="Times New Roman" w:cs="Times New Roman"/>
                <w:sz w:val="22"/>
                <w:szCs w:val="22"/>
              </w:rPr>
              <w:t>ресылка д</w:t>
            </w:r>
            <w:r w:rsidRPr="007935CC">
              <w:rPr>
                <w:rFonts w:ascii="Times New Roman" w:hAnsi="Times New Roman" w:cs="Times New Roman"/>
                <w:sz w:val="22"/>
                <w:szCs w:val="22"/>
              </w:rPr>
              <w:t>о</w:t>
            </w:r>
            <w:r w:rsidRPr="007935CC">
              <w:rPr>
                <w:rFonts w:ascii="Times New Roman" w:hAnsi="Times New Roman" w:cs="Times New Roman"/>
                <w:sz w:val="22"/>
                <w:szCs w:val="22"/>
              </w:rPr>
              <w:t>полнительной меры социальной по</w:t>
            </w:r>
            <w:r w:rsidRPr="007935CC">
              <w:rPr>
                <w:rFonts w:ascii="Times New Roman" w:hAnsi="Times New Roman" w:cs="Times New Roman"/>
                <w:sz w:val="22"/>
                <w:szCs w:val="22"/>
              </w:rPr>
              <w:t>д</w:t>
            </w:r>
            <w:r w:rsidRPr="007935CC">
              <w:rPr>
                <w:rFonts w:ascii="Times New Roman" w:hAnsi="Times New Roman" w:cs="Times New Roman"/>
                <w:sz w:val="22"/>
                <w:szCs w:val="22"/>
              </w:rPr>
              <w:t>держки в виде ежемеся</w:t>
            </w:r>
            <w:r w:rsidRPr="007935CC">
              <w:rPr>
                <w:rFonts w:ascii="Times New Roman" w:hAnsi="Times New Roman" w:cs="Times New Roman"/>
                <w:sz w:val="22"/>
                <w:szCs w:val="22"/>
              </w:rPr>
              <w:t>ч</w:t>
            </w:r>
            <w:r w:rsidRPr="007935CC">
              <w:rPr>
                <w:rFonts w:ascii="Times New Roman" w:hAnsi="Times New Roman" w:cs="Times New Roman"/>
                <w:sz w:val="22"/>
                <w:szCs w:val="22"/>
              </w:rPr>
              <w:t>ной д</w:t>
            </w:r>
            <w:r w:rsidRPr="007935CC">
              <w:rPr>
                <w:rFonts w:ascii="Times New Roman" w:hAnsi="Times New Roman" w:cs="Times New Roman"/>
                <w:sz w:val="22"/>
                <w:szCs w:val="22"/>
              </w:rPr>
              <w:t>е</w:t>
            </w:r>
            <w:r w:rsidRPr="007935CC">
              <w:rPr>
                <w:rFonts w:ascii="Times New Roman" w:hAnsi="Times New Roman" w:cs="Times New Roman"/>
                <w:sz w:val="22"/>
                <w:szCs w:val="22"/>
              </w:rPr>
              <w:t>нежной выплаты родителям (законным представителям) детей, п</w:t>
            </w:r>
            <w:r w:rsidRPr="007935CC">
              <w:rPr>
                <w:rFonts w:ascii="Times New Roman" w:hAnsi="Times New Roman" w:cs="Times New Roman"/>
                <w:sz w:val="22"/>
                <w:szCs w:val="22"/>
              </w:rPr>
              <w:t>о</w:t>
            </w:r>
            <w:r w:rsidRPr="007935CC">
              <w:rPr>
                <w:rFonts w:ascii="Times New Roman" w:hAnsi="Times New Roman" w:cs="Times New Roman"/>
                <w:sz w:val="22"/>
                <w:szCs w:val="22"/>
              </w:rPr>
              <w:t>ставленных на учет для определения в муниц</w:t>
            </w:r>
            <w:r w:rsidRPr="007935CC">
              <w:rPr>
                <w:rFonts w:ascii="Times New Roman" w:hAnsi="Times New Roman" w:cs="Times New Roman"/>
                <w:sz w:val="22"/>
                <w:szCs w:val="22"/>
              </w:rPr>
              <w:t>и</w:t>
            </w:r>
            <w:r w:rsidRPr="007935CC">
              <w:rPr>
                <w:rFonts w:ascii="Times New Roman" w:hAnsi="Times New Roman" w:cs="Times New Roman"/>
                <w:sz w:val="22"/>
                <w:szCs w:val="22"/>
              </w:rPr>
              <w:t>пальные дошкольные о</w:t>
            </w:r>
            <w:r w:rsidRPr="007935CC">
              <w:rPr>
                <w:rFonts w:ascii="Times New Roman" w:hAnsi="Times New Roman" w:cs="Times New Roman"/>
                <w:sz w:val="22"/>
                <w:szCs w:val="22"/>
              </w:rPr>
              <w:t>б</w:t>
            </w:r>
            <w:r w:rsidRPr="007935CC">
              <w:rPr>
                <w:rFonts w:ascii="Times New Roman" w:hAnsi="Times New Roman" w:cs="Times New Roman"/>
                <w:sz w:val="22"/>
                <w:szCs w:val="22"/>
              </w:rPr>
              <w:t>разовательные организ</w:t>
            </w:r>
            <w:r w:rsidRPr="007935CC">
              <w:rPr>
                <w:rFonts w:ascii="Times New Roman" w:hAnsi="Times New Roman" w:cs="Times New Roman"/>
                <w:sz w:val="22"/>
                <w:szCs w:val="22"/>
              </w:rPr>
              <w:t>а</w:t>
            </w:r>
            <w:r w:rsidRPr="007935CC">
              <w:rPr>
                <w:rFonts w:ascii="Times New Roman" w:hAnsi="Times New Roman" w:cs="Times New Roman"/>
                <w:sz w:val="22"/>
                <w:szCs w:val="22"/>
              </w:rPr>
              <w:t>ции не позднее 31.03.2017 и снятых по заявлению родителей (законных представит</w:t>
            </w:r>
            <w:r w:rsidRPr="007935CC">
              <w:rPr>
                <w:rFonts w:ascii="Times New Roman" w:hAnsi="Times New Roman" w:cs="Times New Roman"/>
                <w:sz w:val="22"/>
                <w:szCs w:val="22"/>
              </w:rPr>
              <w:t>е</w:t>
            </w:r>
            <w:r w:rsidRPr="007935CC">
              <w:rPr>
                <w:rFonts w:ascii="Times New Roman" w:hAnsi="Times New Roman" w:cs="Times New Roman"/>
                <w:sz w:val="22"/>
                <w:szCs w:val="22"/>
              </w:rPr>
              <w:t xml:space="preserve">лей) с учета, </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 размере 6 000 рублей </w:t>
            </w:r>
          </w:p>
        </w:tc>
        <w:tc>
          <w:tcPr>
            <w:tcW w:w="1417"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управление соц</w:t>
            </w:r>
            <w:r w:rsidRPr="007935CC">
              <w:rPr>
                <w:rFonts w:ascii="Times New Roman" w:hAnsi="Times New Roman" w:cs="Times New Roman"/>
                <w:sz w:val="22"/>
                <w:szCs w:val="22"/>
              </w:rPr>
              <w:t>и</w:t>
            </w:r>
            <w:r w:rsidRPr="007935CC">
              <w:rPr>
                <w:rFonts w:ascii="Times New Roman" w:hAnsi="Times New Roman" w:cs="Times New Roman"/>
                <w:sz w:val="22"/>
                <w:szCs w:val="22"/>
              </w:rPr>
              <w:t>альной защиты нас</w:t>
            </w:r>
            <w:r w:rsidRPr="007935CC">
              <w:rPr>
                <w:rFonts w:ascii="Times New Roman" w:hAnsi="Times New Roman" w:cs="Times New Roman"/>
                <w:sz w:val="22"/>
                <w:szCs w:val="22"/>
              </w:rPr>
              <w:t>е</w:t>
            </w:r>
            <w:r w:rsidRPr="007935CC">
              <w:rPr>
                <w:rFonts w:ascii="Times New Roman" w:hAnsi="Times New Roman" w:cs="Times New Roman"/>
                <w:sz w:val="22"/>
                <w:szCs w:val="22"/>
              </w:rPr>
              <w:t>ления</w:t>
            </w:r>
          </w:p>
        </w:tc>
        <w:tc>
          <w:tcPr>
            <w:tcW w:w="992"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2020</w:t>
            </w:r>
          </w:p>
        </w:tc>
        <w:tc>
          <w:tcPr>
            <w:tcW w:w="851"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2022</w:t>
            </w:r>
          </w:p>
        </w:tc>
        <w:tc>
          <w:tcPr>
            <w:tcW w:w="2410"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обеспечение нужда</w:t>
            </w:r>
            <w:r w:rsidRPr="007935CC">
              <w:rPr>
                <w:rFonts w:ascii="Times New Roman" w:hAnsi="Times New Roman" w:cs="Times New Roman"/>
                <w:sz w:val="22"/>
                <w:szCs w:val="22"/>
              </w:rPr>
              <w:t>ю</w:t>
            </w:r>
            <w:r w:rsidRPr="007935CC">
              <w:rPr>
                <w:rFonts w:ascii="Times New Roman" w:hAnsi="Times New Roman" w:cs="Times New Roman"/>
                <w:sz w:val="22"/>
                <w:szCs w:val="22"/>
              </w:rPr>
              <w:t>щихся детей в пред</w:t>
            </w:r>
            <w:r w:rsidRPr="007935CC">
              <w:rPr>
                <w:rFonts w:ascii="Times New Roman" w:hAnsi="Times New Roman" w:cs="Times New Roman"/>
                <w:sz w:val="22"/>
                <w:szCs w:val="22"/>
              </w:rPr>
              <w:t>о</w:t>
            </w:r>
            <w:r w:rsidRPr="007935CC">
              <w:rPr>
                <w:rFonts w:ascii="Times New Roman" w:hAnsi="Times New Roman" w:cs="Times New Roman"/>
                <w:sz w:val="22"/>
                <w:szCs w:val="22"/>
              </w:rPr>
              <w:t>ставлении услуг по д</w:t>
            </w:r>
            <w:r w:rsidRPr="007935CC">
              <w:rPr>
                <w:rFonts w:ascii="Times New Roman" w:hAnsi="Times New Roman" w:cs="Times New Roman"/>
                <w:sz w:val="22"/>
                <w:szCs w:val="22"/>
              </w:rPr>
              <w:t>о</w:t>
            </w:r>
            <w:r w:rsidRPr="007935CC">
              <w:rPr>
                <w:rFonts w:ascii="Times New Roman" w:hAnsi="Times New Roman" w:cs="Times New Roman"/>
                <w:sz w:val="22"/>
                <w:szCs w:val="22"/>
              </w:rPr>
              <w:t>школьному 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нию</w:t>
            </w:r>
          </w:p>
        </w:tc>
        <w:tc>
          <w:tcPr>
            <w:tcW w:w="1842"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необеспеченность детей услугами дошкольного о</w:t>
            </w:r>
            <w:r w:rsidRPr="007935CC">
              <w:rPr>
                <w:rFonts w:ascii="Times New Roman" w:hAnsi="Times New Roman" w:cs="Times New Roman"/>
                <w:sz w:val="22"/>
                <w:szCs w:val="22"/>
              </w:rPr>
              <w:t>б</w:t>
            </w:r>
            <w:r w:rsidRPr="007935CC">
              <w:rPr>
                <w:rFonts w:ascii="Times New Roman" w:hAnsi="Times New Roman" w:cs="Times New Roman"/>
                <w:sz w:val="22"/>
                <w:szCs w:val="22"/>
              </w:rPr>
              <w:t>разов</w:t>
            </w:r>
            <w:r w:rsidRPr="007935CC">
              <w:rPr>
                <w:rFonts w:ascii="Times New Roman" w:hAnsi="Times New Roman" w:cs="Times New Roman"/>
                <w:sz w:val="22"/>
                <w:szCs w:val="22"/>
              </w:rPr>
              <w:t>а</w:t>
            </w:r>
            <w:r w:rsidRPr="007935CC">
              <w:rPr>
                <w:rFonts w:ascii="Times New Roman" w:hAnsi="Times New Roman" w:cs="Times New Roman"/>
                <w:sz w:val="22"/>
                <w:szCs w:val="22"/>
              </w:rPr>
              <w:t>ния</w:t>
            </w:r>
          </w:p>
        </w:tc>
        <w:tc>
          <w:tcPr>
            <w:tcW w:w="4536"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целевые индикаторы:</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«Доля детей в возрасте 1-6 лет, п</w:t>
            </w:r>
            <w:r w:rsidRPr="007935CC">
              <w:rPr>
                <w:rFonts w:ascii="Times New Roman" w:hAnsi="Times New Roman" w:cs="Times New Roman"/>
                <w:sz w:val="22"/>
                <w:szCs w:val="22"/>
              </w:rPr>
              <w:t>о</w:t>
            </w:r>
            <w:r w:rsidRPr="007935CC">
              <w:rPr>
                <w:rFonts w:ascii="Times New Roman" w:hAnsi="Times New Roman" w:cs="Times New Roman"/>
                <w:sz w:val="22"/>
                <w:szCs w:val="22"/>
              </w:rPr>
              <w:t>лучающих дошкольную 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тельную услугу и (или) услугу по их содержанию в муниципальных образовательных учреждениях в общей чи</w:t>
            </w:r>
            <w:r w:rsidRPr="007935CC">
              <w:rPr>
                <w:rFonts w:ascii="Times New Roman" w:hAnsi="Times New Roman" w:cs="Times New Roman"/>
                <w:sz w:val="22"/>
                <w:szCs w:val="22"/>
              </w:rPr>
              <w:t>с</w:t>
            </w:r>
            <w:r w:rsidRPr="007935CC">
              <w:rPr>
                <w:rFonts w:ascii="Times New Roman" w:hAnsi="Times New Roman" w:cs="Times New Roman"/>
                <w:sz w:val="22"/>
                <w:szCs w:val="22"/>
              </w:rPr>
              <w:t>ленности детей в во</w:t>
            </w:r>
            <w:r w:rsidRPr="007935CC">
              <w:rPr>
                <w:rFonts w:ascii="Times New Roman" w:hAnsi="Times New Roman" w:cs="Times New Roman"/>
                <w:sz w:val="22"/>
                <w:szCs w:val="22"/>
              </w:rPr>
              <w:t>з</w:t>
            </w:r>
            <w:r w:rsidRPr="007935CC">
              <w:rPr>
                <w:rFonts w:ascii="Times New Roman" w:hAnsi="Times New Roman" w:cs="Times New Roman"/>
                <w:sz w:val="22"/>
                <w:szCs w:val="22"/>
              </w:rPr>
              <w:t xml:space="preserve">расте 1-6 лет»; </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«Уровень обеспеченности детей в возрасте от 3 до 6 лет местами в дошкольных учрежден</w:t>
            </w:r>
            <w:r w:rsidRPr="007935CC">
              <w:rPr>
                <w:rFonts w:ascii="Times New Roman" w:hAnsi="Times New Roman" w:cs="Times New Roman"/>
                <w:sz w:val="22"/>
                <w:szCs w:val="22"/>
              </w:rPr>
              <w:t>и</w:t>
            </w:r>
            <w:r w:rsidRPr="007935CC">
              <w:rPr>
                <w:rFonts w:ascii="Times New Roman" w:hAnsi="Times New Roman" w:cs="Times New Roman"/>
                <w:sz w:val="22"/>
                <w:szCs w:val="22"/>
              </w:rPr>
              <w:t>ях»</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11</w:t>
            </w:r>
          </w:p>
        </w:tc>
        <w:tc>
          <w:tcPr>
            <w:tcW w:w="2694" w:type="dxa"/>
          </w:tcPr>
          <w:p w:rsidR="007935CC" w:rsidRPr="007935CC" w:rsidRDefault="007935CC" w:rsidP="007935CC">
            <w:pPr>
              <w:adjustRightInd/>
              <w:ind w:firstLine="0"/>
              <w:jc w:val="left"/>
              <w:rPr>
                <w:rFonts w:ascii="Times New Roman" w:hAnsi="Times New Roman" w:cs="Times New Roman"/>
                <w:sz w:val="22"/>
                <w:szCs w:val="22"/>
              </w:rPr>
            </w:pPr>
            <w:bookmarkStart w:id="16" w:name="P1604"/>
            <w:bookmarkEnd w:id="16"/>
            <w:r w:rsidRPr="007935CC">
              <w:rPr>
                <w:rFonts w:ascii="Times New Roman" w:hAnsi="Times New Roman" w:cs="Times New Roman"/>
                <w:sz w:val="22"/>
                <w:szCs w:val="22"/>
              </w:rPr>
              <w:t xml:space="preserve">Мероприятие 1.10. </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Создание и укрепление материально-технический базы</w:t>
            </w:r>
          </w:p>
        </w:tc>
        <w:tc>
          <w:tcPr>
            <w:tcW w:w="1417"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главное управление образования</w:t>
            </w:r>
          </w:p>
        </w:tc>
        <w:tc>
          <w:tcPr>
            <w:tcW w:w="992" w:type="dxa"/>
          </w:tcPr>
          <w:p w:rsidR="007935CC" w:rsidRPr="007935CC" w:rsidRDefault="007935CC" w:rsidP="007935CC">
            <w:pPr>
              <w:adjustRightInd/>
              <w:ind w:firstLine="0"/>
              <w:jc w:val="center"/>
              <w:rPr>
                <w:rFonts w:ascii="Times New Roman" w:hAnsi="Times New Roman" w:cs="Times New Roman"/>
                <w:color w:val="FF0000"/>
                <w:sz w:val="22"/>
                <w:szCs w:val="22"/>
              </w:rPr>
            </w:pPr>
            <w:r w:rsidRPr="007935CC">
              <w:rPr>
                <w:rFonts w:ascii="Times New Roman" w:hAnsi="Times New Roman" w:cs="Times New Roman"/>
                <w:color w:val="FF0000"/>
                <w:sz w:val="22"/>
                <w:szCs w:val="22"/>
              </w:rPr>
              <w:t>2020</w:t>
            </w:r>
          </w:p>
        </w:tc>
        <w:tc>
          <w:tcPr>
            <w:tcW w:w="851" w:type="dxa"/>
          </w:tcPr>
          <w:p w:rsidR="007935CC" w:rsidRPr="007935CC" w:rsidRDefault="007935CC" w:rsidP="007935CC">
            <w:pPr>
              <w:adjustRightInd/>
              <w:ind w:firstLine="0"/>
              <w:jc w:val="center"/>
              <w:rPr>
                <w:rFonts w:ascii="Times New Roman" w:hAnsi="Times New Roman" w:cs="Times New Roman"/>
                <w:color w:val="FF0000"/>
                <w:sz w:val="22"/>
                <w:szCs w:val="22"/>
              </w:rPr>
            </w:pPr>
            <w:r w:rsidRPr="007935CC">
              <w:rPr>
                <w:rFonts w:ascii="Times New Roman" w:hAnsi="Times New Roman" w:cs="Times New Roman"/>
                <w:color w:val="FF0000"/>
                <w:sz w:val="22"/>
                <w:szCs w:val="22"/>
              </w:rPr>
              <w:t>2020</w:t>
            </w:r>
          </w:p>
        </w:tc>
        <w:tc>
          <w:tcPr>
            <w:tcW w:w="2410"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Проведение ремон</w:t>
            </w:r>
            <w:r w:rsidRPr="007935CC">
              <w:rPr>
                <w:rFonts w:ascii="Times New Roman" w:hAnsi="Times New Roman" w:cs="Times New Roman"/>
                <w:sz w:val="22"/>
                <w:szCs w:val="22"/>
              </w:rPr>
              <w:t>т</w:t>
            </w:r>
            <w:r w:rsidRPr="007935CC">
              <w:rPr>
                <w:rFonts w:ascii="Times New Roman" w:hAnsi="Times New Roman" w:cs="Times New Roman"/>
                <w:sz w:val="22"/>
                <w:szCs w:val="22"/>
              </w:rPr>
              <w:t>ных работ, разработка ПСД на проведение ремон</w:t>
            </w:r>
            <w:r w:rsidRPr="007935CC">
              <w:rPr>
                <w:rFonts w:ascii="Times New Roman" w:hAnsi="Times New Roman" w:cs="Times New Roman"/>
                <w:sz w:val="22"/>
                <w:szCs w:val="22"/>
              </w:rPr>
              <w:t>т</w:t>
            </w:r>
            <w:r w:rsidRPr="007935CC">
              <w:rPr>
                <w:rFonts w:ascii="Times New Roman" w:hAnsi="Times New Roman" w:cs="Times New Roman"/>
                <w:sz w:val="22"/>
                <w:szCs w:val="22"/>
              </w:rPr>
              <w:t>ных работ, приобрет</w:t>
            </w:r>
            <w:r w:rsidRPr="007935CC">
              <w:rPr>
                <w:rFonts w:ascii="Times New Roman" w:hAnsi="Times New Roman" w:cs="Times New Roman"/>
                <w:sz w:val="22"/>
                <w:szCs w:val="22"/>
              </w:rPr>
              <w:t>е</w:t>
            </w:r>
            <w:r w:rsidRPr="007935CC">
              <w:rPr>
                <w:rFonts w:ascii="Times New Roman" w:hAnsi="Times New Roman" w:cs="Times New Roman"/>
                <w:sz w:val="22"/>
                <w:szCs w:val="22"/>
              </w:rPr>
              <w:t>ние оборудования, сп</w:t>
            </w:r>
            <w:r w:rsidRPr="007935CC">
              <w:rPr>
                <w:rFonts w:ascii="Times New Roman" w:hAnsi="Times New Roman" w:cs="Times New Roman"/>
                <w:sz w:val="22"/>
                <w:szCs w:val="22"/>
              </w:rPr>
              <w:t>о</w:t>
            </w:r>
            <w:r w:rsidRPr="007935CC">
              <w:rPr>
                <w:rFonts w:ascii="Times New Roman" w:hAnsi="Times New Roman" w:cs="Times New Roman"/>
                <w:sz w:val="22"/>
                <w:szCs w:val="22"/>
              </w:rPr>
              <w:t>собствующее повыш</w:t>
            </w:r>
            <w:r w:rsidRPr="007935CC">
              <w:rPr>
                <w:rFonts w:ascii="Times New Roman" w:hAnsi="Times New Roman" w:cs="Times New Roman"/>
                <w:sz w:val="22"/>
                <w:szCs w:val="22"/>
              </w:rPr>
              <w:t>е</w:t>
            </w:r>
            <w:r w:rsidRPr="007935CC">
              <w:rPr>
                <w:rFonts w:ascii="Times New Roman" w:hAnsi="Times New Roman" w:cs="Times New Roman"/>
                <w:sz w:val="22"/>
                <w:szCs w:val="22"/>
              </w:rPr>
              <w:t>нию качества пред</w:t>
            </w:r>
            <w:r w:rsidRPr="007935CC">
              <w:rPr>
                <w:rFonts w:ascii="Times New Roman" w:hAnsi="Times New Roman" w:cs="Times New Roman"/>
                <w:sz w:val="22"/>
                <w:szCs w:val="22"/>
              </w:rPr>
              <w:t>о</w:t>
            </w:r>
            <w:r w:rsidRPr="007935CC">
              <w:rPr>
                <w:rFonts w:ascii="Times New Roman" w:hAnsi="Times New Roman" w:cs="Times New Roman"/>
                <w:sz w:val="22"/>
                <w:szCs w:val="22"/>
              </w:rPr>
              <w:t>ставляемой услуги по дошкольному образ</w:t>
            </w:r>
            <w:r w:rsidRPr="007935CC">
              <w:rPr>
                <w:rFonts w:ascii="Times New Roman" w:hAnsi="Times New Roman" w:cs="Times New Roman"/>
                <w:sz w:val="22"/>
                <w:szCs w:val="22"/>
              </w:rPr>
              <w:t>о</w:t>
            </w:r>
            <w:r w:rsidRPr="007935CC">
              <w:rPr>
                <w:rFonts w:ascii="Times New Roman" w:hAnsi="Times New Roman" w:cs="Times New Roman"/>
                <w:sz w:val="22"/>
                <w:szCs w:val="22"/>
              </w:rPr>
              <w:t>ванию</w:t>
            </w:r>
          </w:p>
        </w:tc>
        <w:tc>
          <w:tcPr>
            <w:tcW w:w="1842"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снижение кач</w:t>
            </w:r>
            <w:r w:rsidRPr="007935CC">
              <w:rPr>
                <w:rFonts w:ascii="Times New Roman" w:hAnsi="Times New Roman" w:cs="Times New Roman"/>
                <w:sz w:val="22"/>
                <w:szCs w:val="22"/>
              </w:rPr>
              <w:t>е</w:t>
            </w:r>
            <w:r w:rsidRPr="007935CC">
              <w:rPr>
                <w:rFonts w:ascii="Times New Roman" w:hAnsi="Times New Roman" w:cs="Times New Roman"/>
                <w:sz w:val="22"/>
                <w:szCs w:val="22"/>
              </w:rPr>
              <w:t>ства предоста</w:t>
            </w:r>
            <w:r w:rsidRPr="007935CC">
              <w:rPr>
                <w:rFonts w:ascii="Times New Roman" w:hAnsi="Times New Roman" w:cs="Times New Roman"/>
                <w:sz w:val="22"/>
                <w:szCs w:val="22"/>
              </w:rPr>
              <w:t>в</w:t>
            </w:r>
            <w:r w:rsidRPr="007935CC">
              <w:rPr>
                <w:rFonts w:ascii="Times New Roman" w:hAnsi="Times New Roman" w:cs="Times New Roman"/>
                <w:sz w:val="22"/>
                <w:szCs w:val="22"/>
              </w:rPr>
              <w:t>ления услуг д</w:t>
            </w:r>
            <w:r w:rsidRPr="007935CC">
              <w:rPr>
                <w:rFonts w:ascii="Times New Roman" w:hAnsi="Times New Roman" w:cs="Times New Roman"/>
                <w:sz w:val="22"/>
                <w:szCs w:val="22"/>
              </w:rPr>
              <w:t>о</w:t>
            </w:r>
            <w:r w:rsidRPr="007935CC">
              <w:rPr>
                <w:rFonts w:ascii="Times New Roman" w:hAnsi="Times New Roman" w:cs="Times New Roman"/>
                <w:sz w:val="22"/>
                <w:szCs w:val="22"/>
              </w:rPr>
              <w:t>школьного обр</w:t>
            </w:r>
            <w:r w:rsidRPr="007935CC">
              <w:rPr>
                <w:rFonts w:ascii="Times New Roman" w:hAnsi="Times New Roman" w:cs="Times New Roman"/>
                <w:sz w:val="22"/>
                <w:szCs w:val="22"/>
              </w:rPr>
              <w:t>а</w:t>
            </w:r>
            <w:r w:rsidRPr="007935CC">
              <w:rPr>
                <w:rFonts w:ascii="Times New Roman" w:hAnsi="Times New Roman" w:cs="Times New Roman"/>
                <w:sz w:val="22"/>
                <w:szCs w:val="22"/>
              </w:rPr>
              <w:t>зования</w:t>
            </w:r>
          </w:p>
        </w:tc>
        <w:tc>
          <w:tcPr>
            <w:tcW w:w="4536"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целевой индикатор:</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«Доля муниципальных дошкольных и общ</w:t>
            </w:r>
            <w:r w:rsidRPr="007935CC">
              <w:rPr>
                <w:rFonts w:ascii="Times New Roman" w:hAnsi="Times New Roman" w:cs="Times New Roman"/>
                <w:sz w:val="22"/>
                <w:szCs w:val="22"/>
              </w:rPr>
              <w:t>е</w:t>
            </w:r>
            <w:r w:rsidRPr="007935CC">
              <w:rPr>
                <w:rFonts w:ascii="Times New Roman" w:hAnsi="Times New Roman" w:cs="Times New Roman"/>
                <w:sz w:val="22"/>
                <w:szCs w:val="22"/>
              </w:rPr>
              <w:t>образовательных учрежд</w:t>
            </w:r>
            <w:r w:rsidRPr="007935CC">
              <w:rPr>
                <w:rFonts w:ascii="Times New Roman" w:hAnsi="Times New Roman" w:cs="Times New Roman"/>
                <w:sz w:val="22"/>
                <w:szCs w:val="22"/>
              </w:rPr>
              <w:t>е</w:t>
            </w:r>
            <w:r w:rsidRPr="007935CC">
              <w:rPr>
                <w:rFonts w:ascii="Times New Roman" w:hAnsi="Times New Roman" w:cs="Times New Roman"/>
                <w:sz w:val="22"/>
                <w:szCs w:val="22"/>
              </w:rPr>
              <w:t>ний, здания которых находятся в аварийном состоянии или треб</w:t>
            </w:r>
            <w:r w:rsidRPr="007935CC">
              <w:rPr>
                <w:rFonts w:ascii="Times New Roman" w:hAnsi="Times New Roman" w:cs="Times New Roman"/>
                <w:sz w:val="22"/>
                <w:szCs w:val="22"/>
              </w:rPr>
              <w:t>у</w:t>
            </w:r>
            <w:r w:rsidRPr="007935CC">
              <w:rPr>
                <w:rFonts w:ascii="Times New Roman" w:hAnsi="Times New Roman" w:cs="Times New Roman"/>
                <w:sz w:val="22"/>
                <w:szCs w:val="22"/>
              </w:rPr>
              <w:t>ют капитального ремонта, в общем числе м</w:t>
            </w:r>
            <w:r w:rsidRPr="007935CC">
              <w:rPr>
                <w:rFonts w:ascii="Times New Roman" w:hAnsi="Times New Roman" w:cs="Times New Roman"/>
                <w:sz w:val="22"/>
                <w:szCs w:val="22"/>
              </w:rPr>
              <w:t>у</w:t>
            </w:r>
            <w:r w:rsidRPr="007935CC">
              <w:rPr>
                <w:rFonts w:ascii="Times New Roman" w:hAnsi="Times New Roman" w:cs="Times New Roman"/>
                <w:sz w:val="22"/>
                <w:szCs w:val="22"/>
              </w:rPr>
              <w:t>ниципальных дошкольных и общеобразов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тельных учрежд</w:t>
            </w:r>
            <w:r w:rsidRPr="007935CC">
              <w:rPr>
                <w:rFonts w:ascii="Times New Roman" w:hAnsi="Times New Roman" w:cs="Times New Roman"/>
                <w:sz w:val="22"/>
                <w:szCs w:val="22"/>
              </w:rPr>
              <w:t>е</w:t>
            </w:r>
            <w:r w:rsidRPr="007935CC">
              <w:rPr>
                <w:rFonts w:ascii="Times New Roman" w:hAnsi="Times New Roman" w:cs="Times New Roman"/>
                <w:sz w:val="22"/>
                <w:szCs w:val="22"/>
              </w:rPr>
              <w:t>ний»</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12</w:t>
            </w:r>
          </w:p>
        </w:tc>
        <w:tc>
          <w:tcPr>
            <w:tcW w:w="2694" w:type="dxa"/>
          </w:tcPr>
          <w:p w:rsidR="007935CC" w:rsidRPr="007935CC" w:rsidRDefault="007935CC" w:rsidP="007935CC">
            <w:pPr>
              <w:adjustRightInd/>
              <w:ind w:firstLine="0"/>
              <w:jc w:val="left"/>
              <w:rPr>
                <w:rFonts w:ascii="Times New Roman" w:hAnsi="Times New Roman" w:cs="Times New Roman"/>
                <w:sz w:val="22"/>
                <w:szCs w:val="22"/>
              </w:rPr>
            </w:pPr>
            <w:bookmarkStart w:id="17" w:name="P1612"/>
            <w:bookmarkEnd w:id="17"/>
            <w:r w:rsidRPr="007935CC">
              <w:rPr>
                <w:rFonts w:ascii="Times New Roman" w:hAnsi="Times New Roman" w:cs="Times New Roman"/>
                <w:sz w:val="22"/>
                <w:szCs w:val="22"/>
              </w:rPr>
              <w:t>Мероприятие 1.11. Обе</w:t>
            </w:r>
            <w:r w:rsidRPr="007935CC">
              <w:rPr>
                <w:rFonts w:ascii="Times New Roman" w:hAnsi="Times New Roman" w:cs="Times New Roman"/>
                <w:sz w:val="22"/>
                <w:szCs w:val="22"/>
              </w:rPr>
              <w:t>с</w:t>
            </w:r>
            <w:r w:rsidRPr="007935CC">
              <w:rPr>
                <w:rFonts w:ascii="Times New Roman" w:hAnsi="Times New Roman" w:cs="Times New Roman"/>
                <w:sz w:val="22"/>
                <w:szCs w:val="22"/>
              </w:rPr>
              <w:t>печение госуда</w:t>
            </w:r>
            <w:r w:rsidRPr="007935CC">
              <w:rPr>
                <w:rFonts w:ascii="Times New Roman" w:hAnsi="Times New Roman" w:cs="Times New Roman"/>
                <w:sz w:val="22"/>
                <w:szCs w:val="22"/>
              </w:rPr>
              <w:t>р</w:t>
            </w:r>
            <w:r w:rsidRPr="007935CC">
              <w:rPr>
                <w:rFonts w:ascii="Times New Roman" w:hAnsi="Times New Roman" w:cs="Times New Roman"/>
                <w:sz w:val="22"/>
                <w:szCs w:val="22"/>
              </w:rPr>
              <w:t>ственных гарантий ре</w:t>
            </w:r>
            <w:r w:rsidRPr="007935CC">
              <w:rPr>
                <w:rFonts w:ascii="Times New Roman" w:hAnsi="Times New Roman" w:cs="Times New Roman"/>
                <w:sz w:val="22"/>
                <w:szCs w:val="22"/>
              </w:rPr>
              <w:t>а</w:t>
            </w:r>
            <w:r w:rsidRPr="007935CC">
              <w:rPr>
                <w:rFonts w:ascii="Times New Roman" w:hAnsi="Times New Roman" w:cs="Times New Roman"/>
                <w:sz w:val="22"/>
                <w:szCs w:val="22"/>
              </w:rPr>
              <w:t>лизации прав на получение общедосту</w:t>
            </w:r>
            <w:r w:rsidRPr="007935CC">
              <w:rPr>
                <w:rFonts w:ascii="Times New Roman" w:hAnsi="Times New Roman" w:cs="Times New Roman"/>
                <w:sz w:val="22"/>
                <w:szCs w:val="22"/>
              </w:rPr>
              <w:t>п</w:t>
            </w:r>
            <w:r w:rsidRPr="007935CC">
              <w:rPr>
                <w:rFonts w:ascii="Times New Roman" w:hAnsi="Times New Roman" w:cs="Times New Roman"/>
                <w:sz w:val="22"/>
                <w:szCs w:val="22"/>
              </w:rPr>
              <w:t>ного  и бесплатного д</w:t>
            </w:r>
            <w:r w:rsidRPr="007935CC">
              <w:rPr>
                <w:rFonts w:ascii="Times New Roman" w:hAnsi="Times New Roman" w:cs="Times New Roman"/>
                <w:sz w:val="22"/>
                <w:szCs w:val="22"/>
              </w:rPr>
              <w:t>о</w:t>
            </w:r>
            <w:r w:rsidRPr="007935CC">
              <w:rPr>
                <w:rFonts w:ascii="Times New Roman" w:hAnsi="Times New Roman" w:cs="Times New Roman"/>
                <w:sz w:val="22"/>
                <w:szCs w:val="22"/>
              </w:rPr>
              <w:t>школ</w:t>
            </w:r>
            <w:r w:rsidRPr="007935CC">
              <w:rPr>
                <w:rFonts w:ascii="Times New Roman" w:hAnsi="Times New Roman" w:cs="Times New Roman"/>
                <w:sz w:val="22"/>
                <w:szCs w:val="22"/>
              </w:rPr>
              <w:t>ь</w:t>
            </w:r>
            <w:r w:rsidRPr="007935CC">
              <w:rPr>
                <w:rFonts w:ascii="Times New Roman" w:hAnsi="Times New Roman" w:cs="Times New Roman"/>
                <w:sz w:val="22"/>
                <w:szCs w:val="22"/>
              </w:rPr>
              <w:t>ного образования в муниципальных дошкол</w:t>
            </w:r>
            <w:r w:rsidRPr="007935CC">
              <w:rPr>
                <w:rFonts w:ascii="Times New Roman" w:hAnsi="Times New Roman" w:cs="Times New Roman"/>
                <w:sz w:val="22"/>
                <w:szCs w:val="22"/>
              </w:rPr>
              <w:t>ь</w:t>
            </w:r>
            <w:r w:rsidRPr="007935CC">
              <w:rPr>
                <w:rFonts w:ascii="Times New Roman" w:hAnsi="Times New Roman" w:cs="Times New Roman"/>
                <w:sz w:val="22"/>
                <w:szCs w:val="22"/>
              </w:rPr>
              <w:t>ных образовательных о</w:t>
            </w:r>
            <w:r w:rsidRPr="007935CC">
              <w:rPr>
                <w:rFonts w:ascii="Times New Roman" w:hAnsi="Times New Roman" w:cs="Times New Roman"/>
                <w:sz w:val="22"/>
                <w:szCs w:val="22"/>
              </w:rPr>
              <w:t>р</w:t>
            </w:r>
            <w:r w:rsidRPr="007935CC">
              <w:rPr>
                <w:rFonts w:ascii="Times New Roman" w:hAnsi="Times New Roman" w:cs="Times New Roman"/>
                <w:sz w:val="22"/>
                <w:szCs w:val="22"/>
              </w:rPr>
              <w:t>ганизациях, общедосту</w:t>
            </w:r>
            <w:r w:rsidRPr="007935CC">
              <w:rPr>
                <w:rFonts w:ascii="Times New Roman" w:hAnsi="Times New Roman" w:cs="Times New Roman"/>
                <w:sz w:val="22"/>
                <w:szCs w:val="22"/>
              </w:rPr>
              <w:t>п</w:t>
            </w:r>
            <w:r w:rsidRPr="007935CC">
              <w:rPr>
                <w:rFonts w:ascii="Times New Roman" w:hAnsi="Times New Roman" w:cs="Times New Roman"/>
                <w:sz w:val="22"/>
                <w:szCs w:val="22"/>
              </w:rPr>
              <w:t>ного и бесплатного д</w:t>
            </w:r>
            <w:r w:rsidRPr="007935CC">
              <w:rPr>
                <w:rFonts w:ascii="Times New Roman" w:hAnsi="Times New Roman" w:cs="Times New Roman"/>
                <w:sz w:val="22"/>
                <w:szCs w:val="22"/>
              </w:rPr>
              <w:t>о</w:t>
            </w:r>
            <w:r w:rsidRPr="007935CC">
              <w:rPr>
                <w:rFonts w:ascii="Times New Roman" w:hAnsi="Times New Roman" w:cs="Times New Roman"/>
                <w:sz w:val="22"/>
                <w:szCs w:val="22"/>
              </w:rPr>
              <w:t>школьного 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ния в муниципальных общео</w:t>
            </w:r>
            <w:r w:rsidRPr="007935CC">
              <w:rPr>
                <w:rFonts w:ascii="Times New Roman" w:hAnsi="Times New Roman" w:cs="Times New Roman"/>
                <w:sz w:val="22"/>
                <w:szCs w:val="22"/>
              </w:rPr>
              <w:t>б</w:t>
            </w:r>
            <w:r w:rsidRPr="007935CC">
              <w:rPr>
                <w:rFonts w:ascii="Times New Roman" w:hAnsi="Times New Roman" w:cs="Times New Roman"/>
                <w:sz w:val="22"/>
                <w:szCs w:val="22"/>
              </w:rPr>
              <w:t>разовательных организ</w:t>
            </w:r>
            <w:r w:rsidRPr="007935CC">
              <w:rPr>
                <w:rFonts w:ascii="Times New Roman" w:hAnsi="Times New Roman" w:cs="Times New Roman"/>
                <w:sz w:val="22"/>
                <w:szCs w:val="22"/>
              </w:rPr>
              <w:t>а</w:t>
            </w:r>
            <w:r w:rsidRPr="007935CC">
              <w:rPr>
                <w:rFonts w:ascii="Times New Roman" w:hAnsi="Times New Roman" w:cs="Times New Roman"/>
                <w:sz w:val="22"/>
                <w:szCs w:val="22"/>
              </w:rPr>
              <w:t>циях в части обеспечения деятельности администр</w:t>
            </w:r>
            <w:r w:rsidRPr="007935CC">
              <w:rPr>
                <w:rFonts w:ascii="Times New Roman" w:hAnsi="Times New Roman" w:cs="Times New Roman"/>
                <w:sz w:val="22"/>
                <w:szCs w:val="22"/>
              </w:rPr>
              <w:t>а</w:t>
            </w:r>
            <w:r w:rsidRPr="007935CC">
              <w:rPr>
                <w:rFonts w:ascii="Times New Roman" w:hAnsi="Times New Roman" w:cs="Times New Roman"/>
                <w:sz w:val="22"/>
                <w:szCs w:val="22"/>
              </w:rPr>
              <w:t>тивно-хозяйственного, учебно-вспомогательного персонала и иных катег</w:t>
            </w:r>
            <w:r w:rsidRPr="007935CC">
              <w:rPr>
                <w:rFonts w:ascii="Times New Roman" w:hAnsi="Times New Roman" w:cs="Times New Roman"/>
                <w:sz w:val="22"/>
                <w:szCs w:val="22"/>
              </w:rPr>
              <w:t>о</w:t>
            </w:r>
            <w:r w:rsidRPr="007935CC">
              <w:rPr>
                <w:rFonts w:ascii="Times New Roman" w:hAnsi="Times New Roman" w:cs="Times New Roman"/>
                <w:sz w:val="22"/>
                <w:szCs w:val="22"/>
              </w:rPr>
              <w:t>рий работников 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тельных организаций, участвующих в реализ</w:t>
            </w:r>
            <w:r w:rsidRPr="007935CC">
              <w:rPr>
                <w:rFonts w:ascii="Times New Roman" w:hAnsi="Times New Roman" w:cs="Times New Roman"/>
                <w:sz w:val="22"/>
                <w:szCs w:val="22"/>
              </w:rPr>
              <w:t>а</w:t>
            </w:r>
            <w:r w:rsidRPr="007935CC">
              <w:rPr>
                <w:rFonts w:ascii="Times New Roman" w:hAnsi="Times New Roman" w:cs="Times New Roman"/>
                <w:sz w:val="22"/>
                <w:szCs w:val="22"/>
              </w:rPr>
              <w:t>ции общеобразов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тельных программ в с</w:t>
            </w:r>
            <w:r w:rsidRPr="007935CC">
              <w:rPr>
                <w:rFonts w:ascii="Times New Roman" w:hAnsi="Times New Roman" w:cs="Times New Roman"/>
                <w:sz w:val="22"/>
                <w:szCs w:val="22"/>
              </w:rPr>
              <w:t>о</w:t>
            </w:r>
            <w:r w:rsidRPr="007935CC">
              <w:rPr>
                <w:rFonts w:ascii="Times New Roman" w:hAnsi="Times New Roman" w:cs="Times New Roman"/>
                <w:sz w:val="22"/>
                <w:szCs w:val="22"/>
              </w:rPr>
              <w:t>ответствии           с федеральными госуда</w:t>
            </w:r>
            <w:r w:rsidRPr="007935CC">
              <w:rPr>
                <w:rFonts w:ascii="Times New Roman" w:hAnsi="Times New Roman" w:cs="Times New Roman"/>
                <w:sz w:val="22"/>
                <w:szCs w:val="22"/>
              </w:rPr>
              <w:t>р</w:t>
            </w:r>
            <w:r w:rsidRPr="007935CC">
              <w:rPr>
                <w:rFonts w:ascii="Times New Roman" w:hAnsi="Times New Roman" w:cs="Times New Roman"/>
                <w:sz w:val="22"/>
                <w:szCs w:val="22"/>
              </w:rPr>
              <w:t>ственными образовател</w:t>
            </w:r>
            <w:r w:rsidRPr="007935CC">
              <w:rPr>
                <w:rFonts w:ascii="Times New Roman" w:hAnsi="Times New Roman" w:cs="Times New Roman"/>
                <w:sz w:val="22"/>
                <w:szCs w:val="22"/>
              </w:rPr>
              <w:t>ь</w:t>
            </w:r>
            <w:r w:rsidRPr="007935CC">
              <w:rPr>
                <w:rFonts w:ascii="Times New Roman" w:hAnsi="Times New Roman" w:cs="Times New Roman"/>
                <w:sz w:val="22"/>
                <w:szCs w:val="22"/>
              </w:rPr>
              <w:t>ными стандартами</w:t>
            </w:r>
          </w:p>
        </w:tc>
        <w:tc>
          <w:tcPr>
            <w:tcW w:w="1417"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главное управление образования</w:t>
            </w:r>
          </w:p>
        </w:tc>
        <w:tc>
          <w:tcPr>
            <w:tcW w:w="992"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2020</w:t>
            </w:r>
          </w:p>
        </w:tc>
        <w:tc>
          <w:tcPr>
            <w:tcW w:w="851"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2022</w:t>
            </w:r>
          </w:p>
        </w:tc>
        <w:tc>
          <w:tcPr>
            <w:tcW w:w="2410"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совершенствование условий обучения и воспитания, развитие материально-технической базы, вв</w:t>
            </w:r>
            <w:r w:rsidRPr="007935CC">
              <w:rPr>
                <w:rFonts w:ascii="Times New Roman" w:hAnsi="Times New Roman" w:cs="Times New Roman"/>
                <w:sz w:val="22"/>
                <w:szCs w:val="22"/>
              </w:rPr>
              <w:t>е</w:t>
            </w:r>
            <w:r w:rsidRPr="007935CC">
              <w:rPr>
                <w:rFonts w:ascii="Times New Roman" w:hAnsi="Times New Roman" w:cs="Times New Roman"/>
                <w:sz w:val="22"/>
                <w:szCs w:val="22"/>
              </w:rPr>
              <w:t>дение ФГОС</w:t>
            </w:r>
          </w:p>
        </w:tc>
        <w:tc>
          <w:tcPr>
            <w:tcW w:w="1842"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снижение кач</w:t>
            </w:r>
            <w:r w:rsidRPr="007935CC">
              <w:rPr>
                <w:rFonts w:ascii="Times New Roman" w:hAnsi="Times New Roman" w:cs="Times New Roman"/>
                <w:sz w:val="22"/>
                <w:szCs w:val="22"/>
              </w:rPr>
              <w:t>е</w:t>
            </w:r>
            <w:r w:rsidRPr="007935CC">
              <w:rPr>
                <w:rFonts w:ascii="Times New Roman" w:hAnsi="Times New Roman" w:cs="Times New Roman"/>
                <w:sz w:val="22"/>
                <w:szCs w:val="22"/>
              </w:rPr>
              <w:t>ства предоста</w:t>
            </w:r>
            <w:r w:rsidRPr="007935CC">
              <w:rPr>
                <w:rFonts w:ascii="Times New Roman" w:hAnsi="Times New Roman" w:cs="Times New Roman"/>
                <w:sz w:val="22"/>
                <w:szCs w:val="22"/>
              </w:rPr>
              <w:t>в</w:t>
            </w:r>
            <w:r w:rsidRPr="007935CC">
              <w:rPr>
                <w:rFonts w:ascii="Times New Roman" w:hAnsi="Times New Roman" w:cs="Times New Roman"/>
                <w:sz w:val="22"/>
                <w:szCs w:val="22"/>
              </w:rPr>
              <w:t>ления услуг д</w:t>
            </w:r>
            <w:r w:rsidRPr="007935CC">
              <w:rPr>
                <w:rFonts w:ascii="Times New Roman" w:hAnsi="Times New Roman" w:cs="Times New Roman"/>
                <w:sz w:val="22"/>
                <w:szCs w:val="22"/>
              </w:rPr>
              <w:t>о</w:t>
            </w:r>
            <w:r w:rsidRPr="007935CC">
              <w:rPr>
                <w:rFonts w:ascii="Times New Roman" w:hAnsi="Times New Roman" w:cs="Times New Roman"/>
                <w:sz w:val="22"/>
                <w:szCs w:val="22"/>
              </w:rPr>
              <w:t>школьного обр</w:t>
            </w:r>
            <w:r w:rsidRPr="007935CC">
              <w:rPr>
                <w:rFonts w:ascii="Times New Roman" w:hAnsi="Times New Roman" w:cs="Times New Roman"/>
                <w:sz w:val="22"/>
                <w:szCs w:val="22"/>
              </w:rPr>
              <w:t>а</w:t>
            </w:r>
            <w:r w:rsidRPr="007935CC">
              <w:rPr>
                <w:rFonts w:ascii="Times New Roman" w:hAnsi="Times New Roman" w:cs="Times New Roman"/>
                <w:sz w:val="22"/>
                <w:szCs w:val="22"/>
              </w:rPr>
              <w:t>зования</w:t>
            </w:r>
          </w:p>
        </w:tc>
        <w:tc>
          <w:tcPr>
            <w:tcW w:w="4536"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целевые индикаторы:</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«Доля детей в возрасте 1-6 лет, п</w:t>
            </w:r>
            <w:r w:rsidRPr="007935CC">
              <w:rPr>
                <w:rFonts w:ascii="Times New Roman" w:hAnsi="Times New Roman" w:cs="Times New Roman"/>
                <w:sz w:val="22"/>
                <w:szCs w:val="22"/>
              </w:rPr>
              <w:t>о</w:t>
            </w:r>
            <w:r w:rsidRPr="007935CC">
              <w:rPr>
                <w:rFonts w:ascii="Times New Roman" w:hAnsi="Times New Roman" w:cs="Times New Roman"/>
                <w:sz w:val="22"/>
                <w:szCs w:val="22"/>
              </w:rPr>
              <w:t>лучающих дошкольную 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тельную услугу и (или) услугу по их содержанию в муниципальных образовательных учреждениях в общей чи</w:t>
            </w:r>
            <w:r w:rsidRPr="007935CC">
              <w:rPr>
                <w:rFonts w:ascii="Times New Roman" w:hAnsi="Times New Roman" w:cs="Times New Roman"/>
                <w:sz w:val="22"/>
                <w:szCs w:val="22"/>
              </w:rPr>
              <w:t>с</w:t>
            </w:r>
            <w:r w:rsidRPr="007935CC">
              <w:rPr>
                <w:rFonts w:ascii="Times New Roman" w:hAnsi="Times New Roman" w:cs="Times New Roman"/>
                <w:sz w:val="22"/>
                <w:szCs w:val="22"/>
              </w:rPr>
              <w:t>ленности детей в во</w:t>
            </w:r>
            <w:r w:rsidRPr="007935CC">
              <w:rPr>
                <w:rFonts w:ascii="Times New Roman" w:hAnsi="Times New Roman" w:cs="Times New Roman"/>
                <w:sz w:val="22"/>
                <w:szCs w:val="22"/>
              </w:rPr>
              <w:t>з</w:t>
            </w:r>
            <w:r w:rsidRPr="007935CC">
              <w:rPr>
                <w:rFonts w:ascii="Times New Roman" w:hAnsi="Times New Roman" w:cs="Times New Roman"/>
                <w:sz w:val="22"/>
                <w:szCs w:val="22"/>
              </w:rPr>
              <w:t xml:space="preserve">расте 1-6 лет»; </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«Уровень обеспеченности детей в возрасте от 3 до 6 лет местами в дошкольных учрежден</w:t>
            </w:r>
            <w:r w:rsidRPr="007935CC">
              <w:rPr>
                <w:rFonts w:ascii="Times New Roman" w:hAnsi="Times New Roman" w:cs="Times New Roman"/>
                <w:sz w:val="22"/>
                <w:szCs w:val="22"/>
              </w:rPr>
              <w:t>и</w:t>
            </w:r>
            <w:r w:rsidRPr="007935CC">
              <w:rPr>
                <w:rFonts w:ascii="Times New Roman" w:hAnsi="Times New Roman" w:cs="Times New Roman"/>
                <w:sz w:val="22"/>
                <w:szCs w:val="22"/>
              </w:rPr>
              <w:t>ях»</w:t>
            </w:r>
          </w:p>
          <w:p w:rsidR="007935CC" w:rsidRPr="007935CC" w:rsidRDefault="007935CC" w:rsidP="007935CC">
            <w:pPr>
              <w:adjustRightInd/>
              <w:ind w:firstLine="0"/>
              <w:jc w:val="left"/>
              <w:rPr>
                <w:rFonts w:ascii="Times New Roman" w:hAnsi="Times New Roman" w:cs="Times New Roman"/>
                <w:sz w:val="22"/>
                <w:szCs w:val="22"/>
              </w:rPr>
            </w:pP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13</w:t>
            </w:r>
          </w:p>
        </w:tc>
        <w:tc>
          <w:tcPr>
            <w:tcW w:w="2694" w:type="dxa"/>
          </w:tcPr>
          <w:p w:rsidR="007935CC" w:rsidRPr="007935CC" w:rsidRDefault="007935CC" w:rsidP="007935CC">
            <w:pPr>
              <w:adjustRightInd/>
              <w:ind w:firstLine="0"/>
              <w:jc w:val="left"/>
              <w:rPr>
                <w:rFonts w:ascii="Times New Roman" w:hAnsi="Times New Roman" w:cs="Times New Roman"/>
                <w:sz w:val="22"/>
                <w:szCs w:val="22"/>
              </w:rPr>
            </w:pPr>
            <w:bookmarkStart w:id="18" w:name="P1620"/>
            <w:bookmarkEnd w:id="18"/>
            <w:r w:rsidRPr="007935CC">
              <w:rPr>
                <w:rFonts w:ascii="Times New Roman" w:hAnsi="Times New Roman" w:cs="Times New Roman"/>
                <w:sz w:val="22"/>
                <w:szCs w:val="22"/>
              </w:rPr>
              <w:t xml:space="preserve">Мероприятие 1.12. </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Выплата компенсации ч</w:t>
            </w:r>
            <w:r w:rsidRPr="007935CC">
              <w:rPr>
                <w:rFonts w:ascii="Times New Roman" w:hAnsi="Times New Roman" w:cs="Times New Roman"/>
                <w:sz w:val="22"/>
                <w:szCs w:val="22"/>
              </w:rPr>
              <w:t>а</w:t>
            </w:r>
            <w:r w:rsidRPr="007935CC">
              <w:rPr>
                <w:rFonts w:ascii="Times New Roman" w:hAnsi="Times New Roman" w:cs="Times New Roman"/>
                <w:sz w:val="22"/>
                <w:szCs w:val="22"/>
              </w:rPr>
              <w:t>сти родительской платы за присмотр и уход за детьми работникам муниципал</w:t>
            </w:r>
            <w:r w:rsidRPr="007935CC">
              <w:rPr>
                <w:rFonts w:ascii="Times New Roman" w:hAnsi="Times New Roman" w:cs="Times New Roman"/>
                <w:sz w:val="22"/>
                <w:szCs w:val="22"/>
              </w:rPr>
              <w:t>ь</w:t>
            </w:r>
            <w:r w:rsidRPr="007935CC">
              <w:rPr>
                <w:rFonts w:ascii="Times New Roman" w:hAnsi="Times New Roman" w:cs="Times New Roman"/>
                <w:sz w:val="22"/>
                <w:szCs w:val="22"/>
              </w:rPr>
              <w:t>ных дошкольных образ</w:t>
            </w:r>
            <w:r w:rsidRPr="007935CC">
              <w:rPr>
                <w:rFonts w:ascii="Times New Roman" w:hAnsi="Times New Roman" w:cs="Times New Roman"/>
                <w:sz w:val="22"/>
                <w:szCs w:val="22"/>
              </w:rPr>
              <w:t>о</w:t>
            </w:r>
            <w:r w:rsidRPr="007935CC">
              <w:rPr>
                <w:rFonts w:ascii="Times New Roman" w:hAnsi="Times New Roman" w:cs="Times New Roman"/>
                <w:sz w:val="22"/>
                <w:szCs w:val="22"/>
              </w:rPr>
              <w:t>вательных учреждений и работникам дошкол</w:t>
            </w:r>
            <w:r w:rsidRPr="007935CC">
              <w:rPr>
                <w:rFonts w:ascii="Times New Roman" w:hAnsi="Times New Roman" w:cs="Times New Roman"/>
                <w:sz w:val="22"/>
                <w:szCs w:val="22"/>
              </w:rPr>
              <w:t>ь</w:t>
            </w:r>
            <w:r w:rsidRPr="007935CC">
              <w:rPr>
                <w:rFonts w:ascii="Times New Roman" w:hAnsi="Times New Roman" w:cs="Times New Roman"/>
                <w:sz w:val="22"/>
                <w:szCs w:val="22"/>
              </w:rPr>
              <w:t>ных групп муниципальных о</w:t>
            </w:r>
            <w:r w:rsidRPr="007935CC">
              <w:rPr>
                <w:rFonts w:ascii="Times New Roman" w:hAnsi="Times New Roman" w:cs="Times New Roman"/>
                <w:sz w:val="22"/>
                <w:szCs w:val="22"/>
              </w:rPr>
              <w:t>б</w:t>
            </w:r>
            <w:r w:rsidRPr="007935CC">
              <w:rPr>
                <w:rFonts w:ascii="Times New Roman" w:hAnsi="Times New Roman" w:cs="Times New Roman"/>
                <w:sz w:val="22"/>
                <w:szCs w:val="22"/>
              </w:rPr>
              <w:t>щеобразовательных учр</w:t>
            </w:r>
            <w:r w:rsidRPr="007935CC">
              <w:rPr>
                <w:rFonts w:ascii="Times New Roman" w:hAnsi="Times New Roman" w:cs="Times New Roman"/>
                <w:sz w:val="22"/>
                <w:szCs w:val="22"/>
              </w:rPr>
              <w:t>е</w:t>
            </w:r>
            <w:r w:rsidRPr="007935CC">
              <w:rPr>
                <w:rFonts w:ascii="Times New Roman" w:hAnsi="Times New Roman" w:cs="Times New Roman"/>
                <w:sz w:val="22"/>
                <w:szCs w:val="22"/>
              </w:rPr>
              <w:t>ждений, среднедушевой доход семьи которых ниже в</w:t>
            </w:r>
            <w:r w:rsidRPr="007935CC">
              <w:rPr>
                <w:rFonts w:ascii="Times New Roman" w:hAnsi="Times New Roman" w:cs="Times New Roman"/>
                <w:sz w:val="22"/>
                <w:szCs w:val="22"/>
              </w:rPr>
              <w:t>е</w:t>
            </w:r>
            <w:r w:rsidRPr="007935CC">
              <w:rPr>
                <w:rFonts w:ascii="Times New Roman" w:hAnsi="Times New Roman" w:cs="Times New Roman"/>
                <w:sz w:val="22"/>
                <w:szCs w:val="22"/>
              </w:rPr>
              <w:t>личины прожиточного минимума, установле</w:t>
            </w:r>
            <w:r w:rsidRPr="007935CC">
              <w:rPr>
                <w:rFonts w:ascii="Times New Roman" w:hAnsi="Times New Roman" w:cs="Times New Roman"/>
                <w:sz w:val="22"/>
                <w:szCs w:val="22"/>
              </w:rPr>
              <w:t>н</w:t>
            </w:r>
            <w:r w:rsidRPr="007935CC">
              <w:rPr>
                <w:rFonts w:ascii="Times New Roman" w:hAnsi="Times New Roman" w:cs="Times New Roman"/>
                <w:sz w:val="22"/>
                <w:szCs w:val="22"/>
              </w:rPr>
              <w:t>ной в районах Красн</w:t>
            </w:r>
            <w:r w:rsidRPr="007935CC">
              <w:rPr>
                <w:rFonts w:ascii="Times New Roman" w:hAnsi="Times New Roman" w:cs="Times New Roman"/>
                <w:sz w:val="22"/>
                <w:szCs w:val="22"/>
              </w:rPr>
              <w:t>о</w:t>
            </w:r>
            <w:r w:rsidRPr="007935CC">
              <w:rPr>
                <w:rFonts w:ascii="Times New Roman" w:hAnsi="Times New Roman" w:cs="Times New Roman"/>
                <w:sz w:val="22"/>
                <w:szCs w:val="22"/>
              </w:rPr>
              <w:t>ярского края на душу населения: на первого ребенка –                  80 процентов от размера внесенной ими родител</w:t>
            </w:r>
            <w:r w:rsidRPr="007935CC">
              <w:rPr>
                <w:rFonts w:ascii="Times New Roman" w:hAnsi="Times New Roman" w:cs="Times New Roman"/>
                <w:sz w:val="22"/>
                <w:szCs w:val="22"/>
              </w:rPr>
              <w:t>ь</w:t>
            </w:r>
            <w:r w:rsidRPr="007935CC">
              <w:rPr>
                <w:rFonts w:ascii="Times New Roman" w:hAnsi="Times New Roman" w:cs="Times New Roman"/>
                <w:sz w:val="22"/>
                <w:szCs w:val="22"/>
              </w:rPr>
              <w:t>ской платы в соответств</w:t>
            </w:r>
            <w:r w:rsidRPr="007935CC">
              <w:rPr>
                <w:rFonts w:ascii="Times New Roman" w:hAnsi="Times New Roman" w:cs="Times New Roman"/>
                <w:sz w:val="22"/>
                <w:szCs w:val="22"/>
              </w:rPr>
              <w:t>у</w:t>
            </w:r>
            <w:r w:rsidRPr="007935CC">
              <w:rPr>
                <w:rFonts w:ascii="Times New Roman" w:hAnsi="Times New Roman" w:cs="Times New Roman"/>
                <w:sz w:val="22"/>
                <w:szCs w:val="22"/>
              </w:rPr>
              <w:t>ющем 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тельном учреждении; на второго ребенка –50 процентов от размера родительской пл</w:t>
            </w:r>
            <w:r w:rsidRPr="007935CC">
              <w:rPr>
                <w:rFonts w:ascii="Times New Roman" w:hAnsi="Times New Roman" w:cs="Times New Roman"/>
                <w:sz w:val="22"/>
                <w:szCs w:val="22"/>
              </w:rPr>
              <w:t>а</w:t>
            </w:r>
            <w:r w:rsidRPr="007935CC">
              <w:rPr>
                <w:rFonts w:ascii="Times New Roman" w:hAnsi="Times New Roman" w:cs="Times New Roman"/>
                <w:sz w:val="22"/>
                <w:szCs w:val="22"/>
              </w:rPr>
              <w:t>ты в соответствующем о</w:t>
            </w:r>
            <w:r w:rsidRPr="007935CC">
              <w:rPr>
                <w:rFonts w:ascii="Times New Roman" w:hAnsi="Times New Roman" w:cs="Times New Roman"/>
                <w:sz w:val="22"/>
                <w:szCs w:val="22"/>
              </w:rPr>
              <w:t>б</w:t>
            </w:r>
            <w:r w:rsidRPr="007935CC">
              <w:rPr>
                <w:rFonts w:ascii="Times New Roman" w:hAnsi="Times New Roman" w:cs="Times New Roman"/>
                <w:sz w:val="22"/>
                <w:szCs w:val="22"/>
              </w:rPr>
              <w:t>разовательном учрежд</w:t>
            </w:r>
            <w:r w:rsidRPr="007935CC">
              <w:rPr>
                <w:rFonts w:ascii="Times New Roman" w:hAnsi="Times New Roman" w:cs="Times New Roman"/>
                <w:sz w:val="22"/>
                <w:szCs w:val="22"/>
              </w:rPr>
              <w:t>е</w:t>
            </w:r>
            <w:r w:rsidRPr="007935CC">
              <w:rPr>
                <w:rFonts w:ascii="Times New Roman" w:hAnsi="Times New Roman" w:cs="Times New Roman"/>
                <w:sz w:val="22"/>
                <w:szCs w:val="22"/>
              </w:rPr>
              <w:t>нии; на третьего ребенка и последующих детей –                     30 процентов от разм</w:t>
            </w:r>
            <w:r w:rsidRPr="007935CC">
              <w:rPr>
                <w:rFonts w:ascii="Times New Roman" w:hAnsi="Times New Roman" w:cs="Times New Roman"/>
                <w:sz w:val="22"/>
                <w:szCs w:val="22"/>
              </w:rPr>
              <w:t>е</w:t>
            </w:r>
            <w:r w:rsidRPr="007935CC">
              <w:rPr>
                <w:rFonts w:ascii="Times New Roman" w:hAnsi="Times New Roman" w:cs="Times New Roman"/>
                <w:sz w:val="22"/>
                <w:szCs w:val="22"/>
              </w:rPr>
              <w:t>ра родительской платы в с</w:t>
            </w:r>
            <w:r w:rsidRPr="007935CC">
              <w:rPr>
                <w:rFonts w:ascii="Times New Roman" w:hAnsi="Times New Roman" w:cs="Times New Roman"/>
                <w:sz w:val="22"/>
                <w:szCs w:val="22"/>
              </w:rPr>
              <w:t>о</w:t>
            </w:r>
            <w:r w:rsidRPr="007935CC">
              <w:rPr>
                <w:rFonts w:ascii="Times New Roman" w:hAnsi="Times New Roman" w:cs="Times New Roman"/>
                <w:sz w:val="22"/>
                <w:szCs w:val="22"/>
              </w:rPr>
              <w:t>ответствующем 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тельном учреждении с учетом д</w:t>
            </w:r>
            <w:r w:rsidRPr="007935CC">
              <w:rPr>
                <w:rFonts w:ascii="Times New Roman" w:hAnsi="Times New Roman" w:cs="Times New Roman"/>
                <w:sz w:val="22"/>
                <w:szCs w:val="22"/>
              </w:rPr>
              <w:t>о</w:t>
            </w:r>
            <w:r w:rsidRPr="007935CC">
              <w:rPr>
                <w:rFonts w:ascii="Times New Roman" w:hAnsi="Times New Roman" w:cs="Times New Roman"/>
                <w:sz w:val="22"/>
                <w:szCs w:val="22"/>
              </w:rPr>
              <w:t>ставки выплат</w:t>
            </w:r>
          </w:p>
        </w:tc>
        <w:tc>
          <w:tcPr>
            <w:tcW w:w="1417"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главное управление образования</w:t>
            </w:r>
          </w:p>
        </w:tc>
        <w:tc>
          <w:tcPr>
            <w:tcW w:w="992"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2020</w:t>
            </w:r>
          </w:p>
        </w:tc>
        <w:tc>
          <w:tcPr>
            <w:tcW w:w="851"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2022</w:t>
            </w:r>
          </w:p>
        </w:tc>
        <w:tc>
          <w:tcPr>
            <w:tcW w:w="2410"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привлечение кадров                в систему дошкольн</w:t>
            </w:r>
            <w:r w:rsidRPr="007935CC">
              <w:rPr>
                <w:rFonts w:ascii="Times New Roman" w:hAnsi="Times New Roman" w:cs="Times New Roman"/>
                <w:sz w:val="22"/>
                <w:szCs w:val="22"/>
              </w:rPr>
              <w:t>о</w:t>
            </w:r>
            <w:r w:rsidRPr="007935CC">
              <w:rPr>
                <w:rFonts w:ascii="Times New Roman" w:hAnsi="Times New Roman" w:cs="Times New Roman"/>
                <w:sz w:val="22"/>
                <w:szCs w:val="22"/>
              </w:rPr>
              <w:t>го образования</w:t>
            </w:r>
          </w:p>
        </w:tc>
        <w:tc>
          <w:tcPr>
            <w:tcW w:w="1842"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увеличение кол</w:t>
            </w:r>
            <w:r w:rsidRPr="007935CC">
              <w:rPr>
                <w:rFonts w:ascii="Times New Roman" w:hAnsi="Times New Roman" w:cs="Times New Roman"/>
                <w:sz w:val="22"/>
                <w:szCs w:val="22"/>
              </w:rPr>
              <w:t>и</w:t>
            </w:r>
            <w:r w:rsidRPr="007935CC">
              <w:rPr>
                <w:rFonts w:ascii="Times New Roman" w:hAnsi="Times New Roman" w:cs="Times New Roman"/>
                <w:sz w:val="22"/>
                <w:szCs w:val="22"/>
              </w:rPr>
              <w:t>чества трудовых вакансий   в обр</w:t>
            </w:r>
            <w:r w:rsidRPr="007935CC">
              <w:rPr>
                <w:rFonts w:ascii="Times New Roman" w:hAnsi="Times New Roman" w:cs="Times New Roman"/>
                <w:sz w:val="22"/>
                <w:szCs w:val="22"/>
              </w:rPr>
              <w:t>а</w:t>
            </w:r>
            <w:r w:rsidRPr="007935CC">
              <w:rPr>
                <w:rFonts w:ascii="Times New Roman" w:hAnsi="Times New Roman" w:cs="Times New Roman"/>
                <w:sz w:val="22"/>
                <w:szCs w:val="22"/>
              </w:rPr>
              <w:t>зовательных учреждениях</w:t>
            </w:r>
          </w:p>
        </w:tc>
        <w:tc>
          <w:tcPr>
            <w:tcW w:w="4536"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целевые индикаторы:</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«Доля детей в возрасте 1-6 лет, п</w:t>
            </w:r>
            <w:r w:rsidRPr="007935CC">
              <w:rPr>
                <w:rFonts w:ascii="Times New Roman" w:hAnsi="Times New Roman" w:cs="Times New Roman"/>
                <w:sz w:val="22"/>
                <w:szCs w:val="22"/>
              </w:rPr>
              <w:t>о</w:t>
            </w:r>
            <w:r w:rsidRPr="007935CC">
              <w:rPr>
                <w:rFonts w:ascii="Times New Roman" w:hAnsi="Times New Roman" w:cs="Times New Roman"/>
                <w:sz w:val="22"/>
                <w:szCs w:val="22"/>
              </w:rPr>
              <w:t>лучающих дошкольную 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тельную услугу и (или) услугу по их содержанию в муниципальных образовательных учреждениях в общей чи</w:t>
            </w:r>
            <w:r w:rsidRPr="007935CC">
              <w:rPr>
                <w:rFonts w:ascii="Times New Roman" w:hAnsi="Times New Roman" w:cs="Times New Roman"/>
                <w:sz w:val="22"/>
                <w:szCs w:val="22"/>
              </w:rPr>
              <w:t>с</w:t>
            </w:r>
            <w:r w:rsidRPr="007935CC">
              <w:rPr>
                <w:rFonts w:ascii="Times New Roman" w:hAnsi="Times New Roman" w:cs="Times New Roman"/>
                <w:sz w:val="22"/>
                <w:szCs w:val="22"/>
              </w:rPr>
              <w:t>ленности детей в во</w:t>
            </w:r>
            <w:r w:rsidRPr="007935CC">
              <w:rPr>
                <w:rFonts w:ascii="Times New Roman" w:hAnsi="Times New Roman" w:cs="Times New Roman"/>
                <w:sz w:val="22"/>
                <w:szCs w:val="22"/>
              </w:rPr>
              <w:t>з</w:t>
            </w:r>
            <w:r w:rsidRPr="007935CC">
              <w:rPr>
                <w:rFonts w:ascii="Times New Roman" w:hAnsi="Times New Roman" w:cs="Times New Roman"/>
                <w:sz w:val="22"/>
                <w:szCs w:val="22"/>
              </w:rPr>
              <w:t xml:space="preserve">расте 1-6 лет»; </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«Уровень обеспеченности детей в возрасте от 3 до 6 лет местами в дошкольных учрежден</w:t>
            </w:r>
            <w:r w:rsidRPr="007935CC">
              <w:rPr>
                <w:rFonts w:ascii="Times New Roman" w:hAnsi="Times New Roman" w:cs="Times New Roman"/>
                <w:sz w:val="22"/>
                <w:szCs w:val="22"/>
              </w:rPr>
              <w:t>и</w:t>
            </w:r>
            <w:r w:rsidRPr="007935CC">
              <w:rPr>
                <w:rFonts w:ascii="Times New Roman" w:hAnsi="Times New Roman" w:cs="Times New Roman"/>
                <w:sz w:val="22"/>
                <w:szCs w:val="22"/>
              </w:rPr>
              <w:t>ях»</w:t>
            </w:r>
          </w:p>
          <w:p w:rsidR="007935CC" w:rsidRPr="007935CC" w:rsidRDefault="007935CC" w:rsidP="007935CC">
            <w:pPr>
              <w:adjustRightInd/>
              <w:ind w:firstLine="0"/>
              <w:jc w:val="left"/>
              <w:rPr>
                <w:rFonts w:ascii="Times New Roman" w:hAnsi="Times New Roman" w:cs="Times New Roman"/>
                <w:sz w:val="22"/>
                <w:szCs w:val="22"/>
              </w:rPr>
            </w:pP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14</w:t>
            </w:r>
          </w:p>
        </w:tc>
        <w:tc>
          <w:tcPr>
            <w:tcW w:w="2694"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Мероприятие 1.13. Созд</w:t>
            </w:r>
            <w:r w:rsidRPr="007935CC">
              <w:rPr>
                <w:rFonts w:ascii="Times New Roman" w:hAnsi="Times New Roman" w:cs="Times New Roman"/>
                <w:sz w:val="22"/>
                <w:szCs w:val="22"/>
              </w:rPr>
              <w:t>а</w:t>
            </w:r>
            <w:r w:rsidRPr="007935CC">
              <w:rPr>
                <w:rFonts w:ascii="Times New Roman" w:hAnsi="Times New Roman" w:cs="Times New Roman"/>
                <w:sz w:val="22"/>
                <w:szCs w:val="22"/>
              </w:rPr>
              <w:t>ние дополнительных мест в дошкольных 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тельных учр</w:t>
            </w:r>
            <w:r w:rsidRPr="007935CC">
              <w:rPr>
                <w:rFonts w:ascii="Times New Roman" w:hAnsi="Times New Roman" w:cs="Times New Roman"/>
                <w:sz w:val="22"/>
                <w:szCs w:val="22"/>
              </w:rPr>
              <w:t>е</w:t>
            </w:r>
            <w:r w:rsidRPr="007935CC">
              <w:rPr>
                <w:rFonts w:ascii="Times New Roman" w:hAnsi="Times New Roman" w:cs="Times New Roman"/>
                <w:sz w:val="22"/>
                <w:szCs w:val="22"/>
              </w:rPr>
              <w:t>ждениях в рамках реализации бю</w:t>
            </w:r>
            <w:r w:rsidRPr="007935CC">
              <w:rPr>
                <w:rFonts w:ascii="Times New Roman" w:hAnsi="Times New Roman" w:cs="Times New Roman"/>
                <w:sz w:val="22"/>
                <w:szCs w:val="22"/>
              </w:rPr>
              <w:t>д</w:t>
            </w:r>
            <w:r w:rsidRPr="007935CC">
              <w:rPr>
                <w:rFonts w:ascii="Times New Roman" w:hAnsi="Times New Roman" w:cs="Times New Roman"/>
                <w:sz w:val="22"/>
                <w:szCs w:val="22"/>
              </w:rPr>
              <w:t>жетных и</w:t>
            </w:r>
            <w:r w:rsidRPr="007935CC">
              <w:rPr>
                <w:rFonts w:ascii="Times New Roman" w:hAnsi="Times New Roman" w:cs="Times New Roman"/>
                <w:sz w:val="22"/>
                <w:szCs w:val="22"/>
              </w:rPr>
              <w:t>н</w:t>
            </w:r>
            <w:r w:rsidRPr="007935CC">
              <w:rPr>
                <w:rFonts w:ascii="Times New Roman" w:hAnsi="Times New Roman" w:cs="Times New Roman"/>
                <w:sz w:val="22"/>
                <w:szCs w:val="22"/>
              </w:rPr>
              <w:t>вестиций</w:t>
            </w:r>
          </w:p>
        </w:tc>
        <w:tc>
          <w:tcPr>
            <w:tcW w:w="1417"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департамент градостро</w:t>
            </w:r>
            <w:r w:rsidRPr="007935CC">
              <w:rPr>
                <w:rFonts w:ascii="Times New Roman" w:hAnsi="Times New Roman" w:cs="Times New Roman"/>
                <w:sz w:val="22"/>
                <w:szCs w:val="22"/>
              </w:rPr>
              <w:t>и</w:t>
            </w:r>
            <w:r w:rsidRPr="007935CC">
              <w:rPr>
                <w:rFonts w:ascii="Times New Roman" w:hAnsi="Times New Roman" w:cs="Times New Roman"/>
                <w:sz w:val="22"/>
                <w:szCs w:val="22"/>
              </w:rPr>
              <w:t>тельства, д</w:t>
            </w:r>
            <w:r w:rsidRPr="007935CC">
              <w:rPr>
                <w:rFonts w:ascii="Times New Roman" w:hAnsi="Times New Roman" w:cs="Times New Roman"/>
                <w:sz w:val="22"/>
                <w:szCs w:val="22"/>
              </w:rPr>
              <w:t>е</w:t>
            </w:r>
            <w:r w:rsidRPr="007935CC">
              <w:rPr>
                <w:rFonts w:ascii="Times New Roman" w:hAnsi="Times New Roman" w:cs="Times New Roman"/>
                <w:sz w:val="22"/>
                <w:szCs w:val="22"/>
              </w:rPr>
              <w:t>партамент муниципал</w:t>
            </w:r>
            <w:r w:rsidRPr="007935CC">
              <w:rPr>
                <w:rFonts w:ascii="Times New Roman" w:hAnsi="Times New Roman" w:cs="Times New Roman"/>
                <w:sz w:val="22"/>
                <w:szCs w:val="22"/>
              </w:rPr>
              <w:t>ь</w:t>
            </w:r>
            <w:r w:rsidRPr="007935CC">
              <w:rPr>
                <w:rFonts w:ascii="Times New Roman" w:hAnsi="Times New Roman" w:cs="Times New Roman"/>
                <w:sz w:val="22"/>
                <w:szCs w:val="22"/>
              </w:rPr>
              <w:t>ного имущ</w:t>
            </w:r>
            <w:r w:rsidRPr="007935CC">
              <w:rPr>
                <w:rFonts w:ascii="Times New Roman" w:hAnsi="Times New Roman" w:cs="Times New Roman"/>
                <w:sz w:val="22"/>
                <w:szCs w:val="22"/>
              </w:rPr>
              <w:t>е</w:t>
            </w:r>
            <w:r w:rsidRPr="007935CC">
              <w:rPr>
                <w:rFonts w:ascii="Times New Roman" w:hAnsi="Times New Roman" w:cs="Times New Roman"/>
                <w:sz w:val="22"/>
                <w:szCs w:val="22"/>
              </w:rPr>
              <w:t>ства и з</w:t>
            </w:r>
            <w:r w:rsidRPr="007935CC">
              <w:rPr>
                <w:rFonts w:ascii="Times New Roman" w:hAnsi="Times New Roman" w:cs="Times New Roman"/>
                <w:sz w:val="22"/>
                <w:szCs w:val="22"/>
              </w:rPr>
              <w:t>е</w:t>
            </w:r>
            <w:r w:rsidRPr="007935CC">
              <w:rPr>
                <w:rFonts w:ascii="Times New Roman" w:hAnsi="Times New Roman" w:cs="Times New Roman"/>
                <w:sz w:val="22"/>
                <w:szCs w:val="22"/>
              </w:rPr>
              <w:t>мельных о</w:t>
            </w:r>
            <w:r w:rsidRPr="007935CC">
              <w:rPr>
                <w:rFonts w:ascii="Times New Roman" w:hAnsi="Times New Roman" w:cs="Times New Roman"/>
                <w:sz w:val="22"/>
                <w:szCs w:val="22"/>
              </w:rPr>
              <w:t>т</w:t>
            </w:r>
            <w:r w:rsidRPr="007935CC">
              <w:rPr>
                <w:rFonts w:ascii="Times New Roman" w:hAnsi="Times New Roman" w:cs="Times New Roman"/>
                <w:sz w:val="22"/>
                <w:szCs w:val="22"/>
              </w:rPr>
              <w:t>ношений</w:t>
            </w:r>
          </w:p>
        </w:tc>
        <w:tc>
          <w:tcPr>
            <w:tcW w:w="992"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2020</w:t>
            </w:r>
          </w:p>
        </w:tc>
        <w:tc>
          <w:tcPr>
            <w:tcW w:w="851"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color w:val="FF0000"/>
                <w:sz w:val="22"/>
                <w:szCs w:val="22"/>
              </w:rPr>
              <w:t>2020</w:t>
            </w:r>
          </w:p>
        </w:tc>
        <w:tc>
          <w:tcPr>
            <w:tcW w:w="2410"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обеспечение нужда</w:t>
            </w:r>
            <w:r w:rsidRPr="007935CC">
              <w:rPr>
                <w:rFonts w:ascii="Times New Roman" w:hAnsi="Times New Roman" w:cs="Times New Roman"/>
                <w:sz w:val="22"/>
                <w:szCs w:val="22"/>
              </w:rPr>
              <w:t>ю</w:t>
            </w:r>
            <w:r w:rsidRPr="007935CC">
              <w:rPr>
                <w:rFonts w:ascii="Times New Roman" w:hAnsi="Times New Roman" w:cs="Times New Roman"/>
                <w:sz w:val="22"/>
                <w:szCs w:val="22"/>
              </w:rPr>
              <w:t>щихся детей в пред</w:t>
            </w:r>
            <w:r w:rsidRPr="007935CC">
              <w:rPr>
                <w:rFonts w:ascii="Times New Roman" w:hAnsi="Times New Roman" w:cs="Times New Roman"/>
                <w:sz w:val="22"/>
                <w:szCs w:val="22"/>
              </w:rPr>
              <w:t>о</w:t>
            </w:r>
            <w:r w:rsidRPr="007935CC">
              <w:rPr>
                <w:rFonts w:ascii="Times New Roman" w:hAnsi="Times New Roman" w:cs="Times New Roman"/>
                <w:sz w:val="22"/>
                <w:szCs w:val="22"/>
              </w:rPr>
              <w:t>ставлении услуг по д</w:t>
            </w:r>
            <w:r w:rsidRPr="007935CC">
              <w:rPr>
                <w:rFonts w:ascii="Times New Roman" w:hAnsi="Times New Roman" w:cs="Times New Roman"/>
                <w:sz w:val="22"/>
                <w:szCs w:val="22"/>
              </w:rPr>
              <w:t>о</w:t>
            </w:r>
            <w:r w:rsidRPr="007935CC">
              <w:rPr>
                <w:rFonts w:ascii="Times New Roman" w:hAnsi="Times New Roman" w:cs="Times New Roman"/>
                <w:sz w:val="22"/>
                <w:szCs w:val="22"/>
              </w:rPr>
              <w:t>школьному 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нию</w:t>
            </w:r>
          </w:p>
        </w:tc>
        <w:tc>
          <w:tcPr>
            <w:tcW w:w="1842"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необеспеченность детей услугами дошкольного о</w:t>
            </w:r>
            <w:r w:rsidRPr="007935CC">
              <w:rPr>
                <w:rFonts w:ascii="Times New Roman" w:hAnsi="Times New Roman" w:cs="Times New Roman"/>
                <w:sz w:val="22"/>
                <w:szCs w:val="22"/>
              </w:rPr>
              <w:t>б</w:t>
            </w:r>
            <w:r w:rsidRPr="007935CC">
              <w:rPr>
                <w:rFonts w:ascii="Times New Roman" w:hAnsi="Times New Roman" w:cs="Times New Roman"/>
                <w:sz w:val="22"/>
                <w:szCs w:val="22"/>
              </w:rPr>
              <w:t>разов</w:t>
            </w:r>
            <w:r w:rsidRPr="007935CC">
              <w:rPr>
                <w:rFonts w:ascii="Times New Roman" w:hAnsi="Times New Roman" w:cs="Times New Roman"/>
                <w:sz w:val="22"/>
                <w:szCs w:val="22"/>
              </w:rPr>
              <w:t>а</w:t>
            </w:r>
            <w:r w:rsidRPr="007935CC">
              <w:rPr>
                <w:rFonts w:ascii="Times New Roman" w:hAnsi="Times New Roman" w:cs="Times New Roman"/>
                <w:sz w:val="22"/>
                <w:szCs w:val="22"/>
              </w:rPr>
              <w:t>ния</w:t>
            </w:r>
          </w:p>
        </w:tc>
        <w:tc>
          <w:tcPr>
            <w:tcW w:w="4536"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целевые индикаторы:</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«Доля детей в возрасте 1-6 лет, п</w:t>
            </w:r>
            <w:r w:rsidRPr="007935CC">
              <w:rPr>
                <w:rFonts w:ascii="Times New Roman" w:hAnsi="Times New Roman" w:cs="Times New Roman"/>
                <w:sz w:val="22"/>
                <w:szCs w:val="22"/>
              </w:rPr>
              <w:t>о</w:t>
            </w:r>
            <w:r w:rsidRPr="007935CC">
              <w:rPr>
                <w:rFonts w:ascii="Times New Roman" w:hAnsi="Times New Roman" w:cs="Times New Roman"/>
                <w:sz w:val="22"/>
                <w:szCs w:val="22"/>
              </w:rPr>
              <w:t>лучающих дошкольную 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тельную услугу и (или) услугу по их содержанию в муниципальных образовательных учреждениях в общей чи</w:t>
            </w:r>
            <w:r w:rsidRPr="007935CC">
              <w:rPr>
                <w:rFonts w:ascii="Times New Roman" w:hAnsi="Times New Roman" w:cs="Times New Roman"/>
                <w:sz w:val="22"/>
                <w:szCs w:val="22"/>
              </w:rPr>
              <w:t>с</w:t>
            </w:r>
            <w:r w:rsidRPr="007935CC">
              <w:rPr>
                <w:rFonts w:ascii="Times New Roman" w:hAnsi="Times New Roman" w:cs="Times New Roman"/>
                <w:sz w:val="22"/>
                <w:szCs w:val="22"/>
              </w:rPr>
              <w:t>ленности детей в во</w:t>
            </w:r>
            <w:r w:rsidRPr="007935CC">
              <w:rPr>
                <w:rFonts w:ascii="Times New Roman" w:hAnsi="Times New Roman" w:cs="Times New Roman"/>
                <w:sz w:val="22"/>
                <w:szCs w:val="22"/>
              </w:rPr>
              <w:t>з</w:t>
            </w:r>
            <w:r w:rsidRPr="007935CC">
              <w:rPr>
                <w:rFonts w:ascii="Times New Roman" w:hAnsi="Times New Roman" w:cs="Times New Roman"/>
                <w:sz w:val="22"/>
                <w:szCs w:val="22"/>
              </w:rPr>
              <w:t xml:space="preserve">расте 1-6 лет»; </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«Уровень обеспеченности детей в возрасте от 3 до 6 лет местами в дошкольных учрежден</w:t>
            </w:r>
            <w:r w:rsidRPr="007935CC">
              <w:rPr>
                <w:rFonts w:ascii="Times New Roman" w:hAnsi="Times New Roman" w:cs="Times New Roman"/>
                <w:sz w:val="22"/>
                <w:szCs w:val="22"/>
              </w:rPr>
              <w:t>и</w:t>
            </w:r>
            <w:r w:rsidRPr="007935CC">
              <w:rPr>
                <w:rFonts w:ascii="Times New Roman" w:hAnsi="Times New Roman" w:cs="Times New Roman"/>
                <w:sz w:val="22"/>
                <w:szCs w:val="22"/>
              </w:rPr>
              <w:t>ях»</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показатель  результати</w:t>
            </w:r>
            <w:r w:rsidRPr="007935CC">
              <w:rPr>
                <w:rFonts w:ascii="Times New Roman" w:hAnsi="Times New Roman" w:cs="Times New Roman"/>
                <w:sz w:val="22"/>
                <w:szCs w:val="22"/>
              </w:rPr>
              <w:t>в</w:t>
            </w:r>
            <w:r w:rsidRPr="007935CC">
              <w:rPr>
                <w:rFonts w:ascii="Times New Roman" w:hAnsi="Times New Roman" w:cs="Times New Roman"/>
                <w:sz w:val="22"/>
                <w:szCs w:val="22"/>
              </w:rPr>
              <w:t>ности:</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«Количество дополнительно с</w:t>
            </w:r>
            <w:r w:rsidRPr="007935CC">
              <w:rPr>
                <w:rFonts w:ascii="Times New Roman" w:hAnsi="Times New Roman" w:cs="Times New Roman"/>
                <w:sz w:val="22"/>
                <w:szCs w:val="22"/>
              </w:rPr>
              <w:t>о</w:t>
            </w:r>
            <w:r w:rsidRPr="007935CC">
              <w:rPr>
                <w:rFonts w:ascii="Times New Roman" w:hAnsi="Times New Roman" w:cs="Times New Roman"/>
                <w:sz w:val="22"/>
                <w:szCs w:val="22"/>
              </w:rPr>
              <w:t>зданных мест для детей в системе дошкольного образования</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15</w:t>
            </w:r>
          </w:p>
        </w:tc>
        <w:tc>
          <w:tcPr>
            <w:tcW w:w="2694"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Мероприятие 1.14. Созд</w:t>
            </w:r>
            <w:r w:rsidRPr="007935CC">
              <w:rPr>
                <w:rFonts w:ascii="Times New Roman" w:hAnsi="Times New Roman" w:cs="Times New Roman"/>
                <w:sz w:val="22"/>
                <w:szCs w:val="22"/>
              </w:rPr>
              <w:t>а</w:t>
            </w:r>
            <w:r w:rsidRPr="007935CC">
              <w:rPr>
                <w:rFonts w:ascii="Times New Roman" w:hAnsi="Times New Roman" w:cs="Times New Roman"/>
                <w:sz w:val="22"/>
                <w:szCs w:val="22"/>
              </w:rPr>
              <w:t>ние дополнительных мест для детей в во</w:t>
            </w:r>
            <w:r w:rsidRPr="007935CC">
              <w:rPr>
                <w:rFonts w:ascii="Times New Roman" w:hAnsi="Times New Roman" w:cs="Times New Roman"/>
                <w:sz w:val="22"/>
                <w:szCs w:val="22"/>
              </w:rPr>
              <w:t>з</w:t>
            </w:r>
            <w:r w:rsidRPr="007935CC">
              <w:rPr>
                <w:rFonts w:ascii="Times New Roman" w:hAnsi="Times New Roman" w:cs="Times New Roman"/>
                <w:sz w:val="22"/>
                <w:szCs w:val="22"/>
              </w:rPr>
              <w:t>расте от 1,5 до 3 лет в образовательных организациях, осущест</w:t>
            </w:r>
            <w:r w:rsidRPr="007935CC">
              <w:rPr>
                <w:rFonts w:ascii="Times New Roman" w:hAnsi="Times New Roman" w:cs="Times New Roman"/>
                <w:sz w:val="22"/>
                <w:szCs w:val="22"/>
              </w:rPr>
              <w:t>в</w:t>
            </w:r>
            <w:r w:rsidRPr="007935CC">
              <w:rPr>
                <w:rFonts w:ascii="Times New Roman" w:hAnsi="Times New Roman" w:cs="Times New Roman"/>
                <w:sz w:val="22"/>
                <w:szCs w:val="22"/>
              </w:rPr>
              <w:t>ляющих образовательную деятельность по 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тельным программам д</w:t>
            </w:r>
            <w:r w:rsidRPr="007935CC">
              <w:rPr>
                <w:rFonts w:ascii="Times New Roman" w:hAnsi="Times New Roman" w:cs="Times New Roman"/>
                <w:sz w:val="22"/>
                <w:szCs w:val="22"/>
              </w:rPr>
              <w:t>о</w:t>
            </w:r>
            <w:r w:rsidRPr="007935CC">
              <w:rPr>
                <w:rFonts w:ascii="Times New Roman" w:hAnsi="Times New Roman" w:cs="Times New Roman"/>
                <w:sz w:val="22"/>
                <w:szCs w:val="22"/>
              </w:rPr>
              <w:t>школьного 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ния</w:t>
            </w:r>
          </w:p>
        </w:tc>
        <w:tc>
          <w:tcPr>
            <w:tcW w:w="1417"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департамент градостро</w:t>
            </w:r>
            <w:r w:rsidRPr="007935CC">
              <w:rPr>
                <w:rFonts w:ascii="Times New Roman" w:hAnsi="Times New Roman" w:cs="Times New Roman"/>
                <w:sz w:val="22"/>
                <w:szCs w:val="22"/>
              </w:rPr>
              <w:t>и</w:t>
            </w:r>
            <w:r w:rsidRPr="007935CC">
              <w:rPr>
                <w:rFonts w:ascii="Times New Roman" w:hAnsi="Times New Roman" w:cs="Times New Roman"/>
                <w:sz w:val="22"/>
                <w:szCs w:val="22"/>
              </w:rPr>
              <w:t>тельства, д</w:t>
            </w:r>
            <w:r w:rsidRPr="007935CC">
              <w:rPr>
                <w:rFonts w:ascii="Times New Roman" w:hAnsi="Times New Roman" w:cs="Times New Roman"/>
                <w:sz w:val="22"/>
                <w:szCs w:val="22"/>
              </w:rPr>
              <w:t>е</w:t>
            </w:r>
            <w:r w:rsidRPr="007935CC">
              <w:rPr>
                <w:rFonts w:ascii="Times New Roman" w:hAnsi="Times New Roman" w:cs="Times New Roman"/>
                <w:sz w:val="22"/>
                <w:szCs w:val="22"/>
              </w:rPr>
              <w:t>партамент муниципал</w:t>
            </w:r>
            <w:r w:rsidRPr="007935CC">
              <w:rPr>
                <w:rFonts w:ascii="Times New Roman" w:hAnsi="Times New Roman" w:cs="Times New Roman"/>
                <w:sz w:val="22"/>
                <w:szCs w:val="22"/>
              </w:rPr>
              <w:t>ь</w:t>
            </w:r>
            <w:r w:rsidRPr="007935CC">
              <w:rPr>
                <w:rFonts w:ascii="Times New Roman" w:hAnsi="Times New Roman" w:cs="Times New Roman"/>
                <w:sz w:val="22"/>
                <w:szCs w:val="22"/>
              </w:rPr>
              <w:t>ного имущ</w:t>
            </w:r>
            <w:r w:rsidRPr="007935CC">
              <w:rPr>
                <w:rFonts w:ascii="Times New Roman" w:hAnsi="Times New Roman" w:cs="Times New Roman"/>
                <w:sz w:val="22"/>
                <w:szCs w:val="22"/>
              </w:rPr>
              <w:t>е</w:t>
            </w:r>
            <w:r w:rsidRPr="007935CC">
              <w:rPr>
                <w:rFonts w:ascii="Times New Roman" w:hAnsi="Times New Roman" w:cs="Times New Roman"/>
                <w:sz w:val="22"/>
                <w:szCs w:val="22"/>
              </w:rPr>
              <w:t>ства и з</w:t>
            </w:r>
            <w:r w:rsidRPr="007935CC">
              <w:rPr>
                <w:rFonts w:ascii="Times New Roman" w:hAnsi="Times New Roman" w:cs="Times New Roman"/>
                <w:sz w:val="22"/>
                <w:szCs w:val="22"/>
              </w:rPr>
              <w:t>е</w:t>
            </w:r>
            <w:r w:rsidRPr="007935CC">
              <w:rPr>
                <w:rFonts w:ascii="Times New Roman" w:hAnsi="Times New Roman" w:cs="Times New Roman"/>
                <w:sz w:val="22"/>
                <w:szCs w:val="22"/>
              </w:rPr>
              <w:t>мельных о</w:t>
            </w:r>
            <w:r w:rsidRPr="007935CC">
              <w:rPr>
                <w:rFonts w:ascii="Times New Roman" w:hAnsi="Times New Roman" w:cs="Times New Roman"/>
                <w:sz w:val="22"/>
                <w:szCs w:val="22"/>
              </w:rPr>
              <w:t>т</w:t>
            </w:r>
            <w:r w:rsidRPr="007935CC">
              <w:rPr>
                <w:rFonts w:ascii="Times New Roman" w:hAnsi="Times New Roman" w:cs="Times New Roman"/>
                <w:sz w:val="22"/>
                <w:szCs w:val="22"/>
              </w:rPr>
              <w:t>ношений</w:t>
            </w:r>
          </w:p>
        </w:tc>
        <w:tc>
          <w:tcPr>
            <w:tcW w:w="992"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2020</w:t>
            </w:r>
          </w:p>
        </w:tc>
        <w:tc>
          <w:tcPr>
            <w:tcW w:w="851"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color w:val="FF0000"/>
                <w:sz w:val="22"/>
                <w:szCs w:val="22"/>
              </w:rPr>
              <w:t>2021</w:t>
            </w:r>
          </w:p>
        </w:tc>
        <w:tc>
          <w:tcPr>
            <w:tcW w:w="2410"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обеспечение детей в предоставлении услуг по дошкольному обр</w:t>
            </w:r>
            <w:r w:rsidRPr="007935CC">
              <w:rPr>
                <w:rFonts w:ascii="Times New Roman" w:hAnsi="Times New Roman" w:cs="Times New Roman"/>
                <w:sz w:val="22"/>
                <w:szCs w:val="22"/>
              </w:rPr>
              <w:t>а</w:t>
            </w:r>
            <w:r w:rsidRPr="007935CC">
              <w:rPr>
                <w:rFonts w:ascii="Times New Roman" w:hAnsi="Times New Roman" w:cs="Times New Roman"/>
                <w:sz w:val="22"/>
                <w:szCs w:val="22"/>
              </w:rPr>
              <w:t>зованию</w:t>
            </w:r>
          </w:p>
        </w:tc>
        <w:tc>
          <w:tcPr>
            <w:tcW w:w="1842"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необеспеченность детей услугами дошкольного о</w:t>
            </w:r>
            <w:r w:rsidRPr="007935CC">
              <w:rPr>
                <w:rFonts w:ascii="Times New Roman" w:hAnsi="Times New Roman" w:cs="Times New Roman"/>
                <w:sz w:val="22"/>
                <w:szCs w:val="22"/>
              </w:rPr>
              <w:t>б</w:t>
            </w:r>
            <w:r w:rsidRPr="007935CC">
              <w:rPr>
                <w:rFonts w:ascii="Times New Roman" w:hAnsi="Times New Roman" w:cs="Times New Roman"/>
                <w:sz w:val="22"/>
                <w:szCs w:val="22"/>
              </w:rPr>
              <w:t>разов</w:t>
            </w:r>
            <w:r w:rsidRPr="007935CC">
              <w:rPr>
                <w:rFonts w:ascii="Times New Roman" w:hAnsi="Times New Roman" w:cs="Times New Roman"/>
                <w:sz w:val="22"/>
                <w:szCs w:val="22"/>
              </w:rPr>
              <w:t>а</w:t>
            </w:r>
            <w:r w:rsidRPr="007935CC">
              <w:rPr>
                <w:rFonts w:ascii="Times New Roman" w:hAnsi="Times New Roman" w:cs="Times New Roman"/>
                <w:sz w:val="22"/>
                <w:szCs w:val="22"/>
              </w:rPr>
              <w:t>ния</w:t>
            </w:r>
          </w:p>
        </w:tc>
        <w:tc>
          <w:tcPr>
            <w:tcW w:w="4536"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целевые индикаторы:</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«Доля детей в возрасте 1-6 лет, п</w:t>
            </w:r>
            <w:r w:rsidRPr="007935CC">
              <w:rPr>
                <w:rFonts w:ascii="Times New Roman" w:hAnsi="Times New Roman" w:cs="Times New Roman"/>
                <w:sz w:val="22"/>
                <w:szCs w:val="22"/>
              </w:rPr>
              <w:t>о</w:t>
            </w:r>
            <w:r w:rsidRPr="007935CC">
              <w:rPr>
                <w:rFonts w:ascii="Times New Roman" w:hAnsi="Times New Roman" w:cs="Times New Roman"/>
                <w:sz w:val="22"/>
                <w:szCs w:val="22"/>
              </w:rPr>
              <w:t>лучающих дошкольную 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тельную услугу и (или) услугу по их содержанию в муниципальных образовательных учреждениях в общей чи</w:t>
            </w:r>
            <w:r w:rsidRPr="007935CC">
              <w:rPr>
                <w:rFonts w:ascii="Times New Roman" w:hAnsi="Times New Roman" w:cs="Times New Roman"/>
                <w:sz w:val="22"/>
                <w:szCs w:val="22"/>
              </w:rPr>
              <w:t>с</w:t>
            </w:r>
            <w:r w:rsidRPr="007935CC">
              <w:rPr>
                <w:rFonts w:ascii="Times New Roman" w:hAnsi="Times New Roman" w:cs="Times New Roman"/>
                <w:sz w:val="22"/>
                <w:szCs w:val="22"/>
              </w:rPr>
              <w:t>ленности детей в во</w:t>
            </w:r>
            <w:r w:rsidRPr="007935CC">
              <w:rPr>
                <w:rFonts w:ascii="Times New Roman" w:hAnsi="Times New Roman" w:cs="Times New Roman"/>
                <w:sz w:val="22"/>
                <w:szCs w:val="22"/>
              </w:rPr>
              <w:t>з</w:t>
            </w:r>
            <w:r w:rsidRPr="007935CC">
              <w:rPr>
                <w:rFonts w:ascii="Times New Roman" w:hAnsi="Times New Roman" w:cs="Times New Roman"/>
                <w:sz w:val="22"/>
                <w:szCs w:val="22"/>
              </w:rPr>
              <w:t xml:space="preserve">расте 1-6 лет»; </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«Уровень обеспеченности детей в возрасте от 3 до 6 лет местами в дошкольных учрежден</w:t>
            </w:r>
            <w:r w:rsidRPr="007935CC">
              <w:rPr>
                <w:rFonts w:ascii="Times New Roman" w:hAnsi="Times New Roman" w:cs="Times New Roman"/>
                <w:sz w:val="22"/>
                <w:szCs w:val="22"/>
              </w:rPr>
              <w:t>и</w:t>
            </w:r>
            <w:r w:rsidRPr="007935CC">
              <w:rPr>
                <w:rFonts w:ascii="Times New Roman" w:hAnsi="Times New Roman" w:cs="Times New Roman"/>
                <w:sz w:val="22"/>
                <w:szCs w:val="22"/>
              </w:rPr>
              <w:t>ях»</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показатель  результати</w:t>
            </w:r>
            <w:r w:rsidRPr="007935CC">
              <w:rPr>
                <w:rFonts w:ascii="Times New Roman" w:hAnsi="Times New Roman" w:cs="Times New Roman"/>
                <w:sz w:val="22"/>
                <w:szCs w:val="22"/>
              </w:rPr>
              <w:t>в</w:t>
            </w:r>
            <w:r w:rsidRPr="007935CC">
              <w:rPr>
                <w:rFonts w:ascii="Times New Roman" w:hAnsi="Times New Roman" w:cs="Times New Roman"/>
                <w:sz w:val="22"/>
                <w:szCs w:val="22"/>
              </w:rPr>
              <w:t>ности:</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«Количество дополнительно с</w:t>
            </w:r>
            <w:r w:rsidRPr="007935CC">
              <w:rPr>
                <w:rFonts w:ascii="Times New Roman" w:hAnsi="Times New Roman" w:cs="Times New Roman"/>
                <w:sz w:val="22"/>
                <w:szCs w:val="22"/>
              </w:rPr>
              <w:t>о</w:t>
            </w:r>
            <w:r w:rsidRPr="007935CC">
              <w:rPr>
                <w:rFonts w:ascii="Times New Roman" w:hAnsi="Times New Roman" w:cs="Times New Roman"/>
                <w:sz w:val="22"/>
                <w:szCs w:val="22"/>
              </w:rPr>
              <w:t>зданных мест для детей в системе дошкольного образования</w:t>
            </w:r>
          </w:p>
          <w:p w:rsidR="007935CC" w:rsidRPr="007935CC" w:rsidRDefault="007935CC" w:rsidP="007935CC">
            <w:pPr>
              <w:adjustRightInd/>
              <w:ind w:firstLine="0"/>
              <w:jc w:val="left"/>
              <w:rPr>
                <w:rFonts w:ascii="Times New Roman" w:hAnsi="Times New Roman" w:cs="Times New Roman"/>
                <w:sz w:val="22"/>
                <w:szCs w:val="22"/>
              </w:rPr>
            </w:pP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16</w:t>
            </w:r>
          </w:p>
        </w:tc>
        <w:tc>
          <w:tcPr>
            <w:tcW w:w="14742" w:type="dxa"/>
            <w:gridSpan w:val="7"/>
          </w:tcPr>
          <w:p w:rsidR="007935CC" w:rsidRPr="007935CC" w:rsidRDefault="007935CC" w:rsidP="007935CC">
            <w:pPr>
              <w:adjustRightInd/>
              <w:ind w:firstLine="0"/>
              <w:jc w:val="left"/>
              <w:outlineLvl w:val="2"/>
              <w:rPr>
                <w:rFonts w:ascii="Times New Roman" w:hAnsi="Times New Roman" w:cs="Times New Roman"/>
                <w:sz w:val="22"/>
                <w:szCs w:val="22"/>
              </w:rPr>
            </w:pPr>
            <w:hyperlink w:anchor="P636" w:history="1">
              <w:r w:rsidRPr="007935CC">
                <w:rPr>
                  <w:rFonts w:ascii="Times New Roman" w:hAnsi="Times New Roman" w:cs="Times New Roman"/>
                  <w:sz w:val="22"/>
                  <w:szCs w:val="22"/>
                </w:rPr>
                <w:t>Подпрограмма 2</w:t>
              </w:r>
            </w:hyperlink>
            <w:r w:rsidRPr="007935CC">
              <w:rPr>
                <w:rFonts w:ascii="Times New Roman" w:hAnsi="Times New Roman" w:cs="Times New Roman"/>
                <w:sz w:val="22"/>
                <w:szCs w:val="22"/>
              </w:rPr>
              <w:t xml:space="preserve"> «Развитие общего образования»</w:t>
            </w:r>
          </w:p>
        </w:tc>
      </w:tr>
      <w:tr w:rsidR="007935CC" w:rsidRPr="007935CC" w:rsidTr="007935CC">
        <w:tc>
          <w:tcPr>
            <w:tcW w:w="567" w:type="dxa"/>
          </w:tcPr>
          <w:p w:rsidR="007935CC" w:rsidRPr="007935CC" w:rsidRDefault="007935CC" w:rsidP="007935CC">
            <w:pPr>
              <w:adjustRightInd/>
              <w:spacing w:line="235" w:lineRule="auto"/>
              <w:ind w:firstLine="0"/>
              <w:jc w:val="center"/>
              <w:rPr>
                <w:rFonts w:ascii="Times New Roman" w:hAnsi="Times New Roman" w:cs="Times New Roman"/>
                <w:sz w:val="22"/>
                <w:szCs w:val="22"/>
              </w:rPr>
            </w:pPr>
            <w:r w:rsidRPr="007935CC">
              <w:rPr>
                <w:rFonts w:ascii="Times New Roman" w:hAnsi="Times New Roman" w:cs="Times New Roman"/>
                <w:sz w:val="22"/>
                <w:szCs w:val="22"/>
              </w:rPr>
              <w:t>17</w:t>
            </w:r>
          </w:p>
        </w:tc>
        <w:tc>
          <w:tcPr>
            <w:tcW w:w="2694" w:type="dxa"/>
          </w:tcPr>
          <w:p w:rsidR="007935CC" w:rsidRPr="007935CC" w:rsidRDefault="007935CC" w:rsidP="007935CC">
            <w:pPr>
              <w:adjustRightInd/>
              <w:ind w:firstLine="0"/>
              <w:jc w:val="left"/>
              <w:rPr>
                <w:rFonts w:ascii="Times New Roman" w:hAnsi="Times New Roman" w:cs="Times New Roman"/>
                <w:sz w:val="22"/>
                <w:szCs w:val="22"/>
              </w:rPr>
            </w:pPr>
            <w:bookmarkStart w:id="19" w:name="P1630"/>
            <w:bookmarkEnd w:id="19"/>
            <w:r w:rsidRPr="007935CC">
              <w:rPr>
                <w:rFonts w:ascii="Times New Roman" w:hAnsi="Times New Roman" w:cs="Times New Roman"/>
                <w:sz w:val="22"/>
                <w:szCs w:val="22"/>
              </w:rPr>
              <w:t>Мероприятие 2.1. Обесп</w:t>
            </w:r>
            <w:r w:rsidRPr="007935CC">
              <w:rPr>
                <w:rFonts w:ascii="Times New Roman" w:hAnsi="Times New Roman" w:cs="Times New Roman"/>
                <w:sz w:val="22"/>
                <w:szCs w:val="22"/>
              </w:rPr>
              <w:t>е</w:t>
            </w:r>
            <w:r w:rsidRPr="007935CC">
              <w:rPr>
                <w:rFonts w:ascii="Times New Roman" w:hAnsi="Times New Roman" w:cs="Times New Roman"/>
                <w:sz w:val="22"/>
                <w:szCs w:val="22"/>
              </w:rPr>
              <w:t>чение деятельности мун</w:t>
            </w:r>
            <w:r w:rsidRPr="007935CC">
              <w:rPr>
                <w:rFonts w:ascii="Times New Roman" w:hAnsi="Times New Roman" w:cs="Times New Roman"/>
                <w:sz w:val="22"/>
                <w:szCs w:val="22"/>
              </w:rPr>
              <w:t>и</w:t>
            </w:r>
            <w:r w:rsidRPr="007935CC">
              <w:rPr>
                <w:rFonts w:ascii="Times New Roman" w:hAnsi="Times New Roman" w:cs="Times New Roman"/>
                <w:sz w:val="22"/>
                <w:szCs w:val="22"/>
              </w:rPr>
              <w:t>ципальных учр</w:t>
            </w:r>
            <w:r w:rsidRPr="007935CC">
              <w:rPr>
                <w:rFonts w:ascii="Times New Roman" w:hAnsi="Times New Roman" w:cs="Times New Roman"/>
                <w:sz w:val="22"/>
                <w:szCs w:val="22"/>
              </w:rPr>
              <w:t>е</w:t>
            </w:r>
            <w:r w:rsidRPr="007935CC">
              <w:rPr>
                <w:rFonts w:ascii="Times New Roman" w:hAnsi="Times New Roman" w:cs="Times New Roman"/>
                <w:sz w:val="22"/>
                <w:szCs w:val="22"/>
              </w:rPr>
              <w:t>ждений</w:t>
            </w:r>
          </w:p>
        </w:tc>
        <w:tc>
          <w:tcPr>
            <w:tcW w:w="1417"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главное управление образования</w:t>
            </w:r>
          </w:p>
        </w:tc>
        <w:tc>
          <w:tcPr>
            <w:tcW w:w="992"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2020</w:t>
            </w:r>
          </w:p>
        </w:tc>
        <w:tc>
          <w:tcPr>
            <w:tcW w:w="851"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2022</w:t>
            </w:r>
          </w:p>
        </w:tc>
        <w:tc>
          <w:tcPr>
            <w:tcW w:w="2410"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повышение качества организации пред</w:t>
            </w:r>
            <w:r w:rsidRPr="007935CC">
              <w:rPr>
                <w:rFonts w:ascii="Times New Roman" w:hAnsi="Times New Roman" w:cs="Times New Roman"/>
                <w:sz w:val="22"/>
                <w:szCs w:val="22"/>
              </w:rPr>
              <w:t>о</w:t>
            </w:r>
            <w:r w:rsidRPr="007935CC">
              <w:rPr>
                <w:rFonts w:ascii="Times New Roman" w:hAnsi="Times New Roman" w:cs="Times New Roman"/>
                <w:sz w:val="22"/>
                <w:szCs w:val="22"/>
              </w:rPr>
              <w:t>ставления общедосту</w:t>
            </w:r>
            <w:r w:rsidRPr="007935CC">
              <w:rPr>
                <w:rFonts w:ascii="Times New Roman" w:hAnsi="Times New Roman" w:cs="Times New Roman"/>
                <w:sz w:val="22"/>
                <w:szCs w:val="22"/>
              </w:rPr>
              <w:t>п</w:t>
            </w:r>
            <w:r w:rsidRPr="007935CC">
              <w:rPr>
                <w:rFonts w:ascii="Times New Roman" w:hAnsi="Times New Roman" w:cs="Times New Roman"/>
                <w:sz w:val="22"/>
                <w:szCs w:val="22"/>
              </w:rPr>
              <w:t>ного и бесплатного начального общего, о</w:t>
            </w:r>
            <w:r w:rsidRPr="007935CC">
              <w:rPr>
                <w:rFonts w:ascii="Times New Roman" w:hAnsi="Times New Roman" w:cs="Times New Roman"/>
                <w:sz w:val="22"/>
                <w:szCs w:val="22"/>
              </w:rPr>
              <w:t>с</w:t>
            </w:r>
            <w:r w:rsidRPr="007935CC">
              <w:rPr>
                <w:rFonts w:ascii="Times New Roman" w:hAnsi="Times New Roman" w:cs="Times New Roman"/>
                <w:sz w:val="22"/>
                <w:szCs w:val="22"/>
              </w:rPr>
              <w:t>новного общего, сре</w:t>
            </w:r>
            <w:r w:rsidRPr="007935CC">
              <w:rPr>
                <w:rFonts w:ascii="Times New Roman" w:hAnsi="Times New Roman" w:cs="Times New Roman"/>
                <w:sz w:val="22"/>
                <w:szCs w:val="22"/>
              </w:rPr>
              <w:t>д</w:t>
            </w:r>
            <w:r w:rsidRPr="007935CC">
              <w:rPr>
                <w:rFonts w:ascii="Times New Roman" w:hAnsi="Times New Roman" w:cs="Times New Roman"/>
                <w:sz w:val="22"/>
                <w:szCs w:val="22"/>
              </w:rPr>
              <w:t>него (полного) общего образования по осно</w:t>
            </w:r>
            <w:r w:rsidRPr="007935CC">
              <w:rPr>
                <w:rFonts w:ascii="Times New Roman" w:hAnsi="Times New Roman" w:cs="Times New Roman"/>
                <w:sz w:val="22"/>
                <w:szCs w:val="22"/>
              </w:rPr>
              <w:t>в</w:t>
            </w:r>
            <w:r w:rsidRPr="007935CC">
              <w:rPr>
                <w:rFonts w:ascii="Times New Roman" w:hAnsi="Times New Roman" w:cs="Times New Roman"/>
                <w:sz w:val="22"/>
                <w:szCs w:val="22"/>
              </w:rPr>
              <w:t>ным общеобразов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тельным пр</w:t>
            </w:r>
            <w:r w:rsidRPr="007935CC">
              <w:rPr>
                <w:rFonts w:ascii="Times New Roman" w:hAnsi="Times New Roman" w:cs="Times New Roman"/>
                <w:sz w:val="22"/>
                <w:szCs w:val="22"/>
              </w:rPr>
              <w:t>о</w:t>
            </w:r>
            <w:r w:rsidRPr="007935CC">
              <w:rPr>
                <w:rFonts w:ascii="Times New Roman" w:hAnsi="Times New Roman" w:cs="Times New Roman"/>
                <w:sz w:val="22"/>
                <w:szCs w:val="22"/>
              </w:rPr>
              <w:t>граммам</w:t>
            </w:r>
          </w:p>
        </w:tc>
        <w:tc>
          <w:tcPr>
            <w:tcW w:w="1842"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необеспеченность доступности о</w:t>
            </w:r>
            <w:r w:rsidRPr="007935CC">
              <w:rPr>
                <w:rFonts w:ascii="Times New Roman" w:hAnsi="Times New Roman" w:cs="Times New Roman"/>
                <w:sz w:val="22"/>
                <w:szCs w:val="22"/>
              </w:rPr>
              <w:t>б</w:t>
            </w:r>
            <w:r w:rsidRPr="007935CC">
              <w:rPr>
                <w:rFonts w:ascii="Times New Roman" w:hAnsi="Times New Roman" w:cs="Times New Roman"/>
                <w:sz w:val="22"/>
                <w:szCs w:val="22"/>
              </w:rPr>
              <w:t>щего о</w:t>
            </w:r>
            <w:r w:rsidRPr="007935CC">
              <w:rPr>
                <w:rFonts w:ascii="Times New Roman" w:hAnsi="Times New Roman" w:cs="Times New Roman"/>
                <w:sz w:val="22"/>
                <w:szCs w:val="22"/>
              </w:rPr>
              <w:t>б</w:t>
            </w:r>
            <w:r w:rsidRPr="007935CC">
              <w:rPr>
                <w:rFonts w:ascii="Times New Roman" w:hAnsi="Times New Roman" w:cs="Times New Roman"/>
                <w:sz w:val="22"/>
                <w:szCs w:val="22"/>
              </w:rPr>
              <w:t>разования</w:t>
            </w:r>
          </w:p>
        </w:tc>
        <w:tc>
          <w:tcPr>
            <w:tcW w:w="4536"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целевой индикатор «Удельный вес численности нас</w:t>
            </w:r>
            <w:r w:rsidRPr="007935CC">
              <w:rPr>
                <w:rFonts w:ascii="Times New Roman" w:hAnsi="Times New Roman" w:cs="Times New Roman"/>
                <w:sz w:val="22"/>
                <w:szCs w:val="22"/>
              </w:rPr>
              <w:t>е</w:t>
            </w:r>
            <w:r w:rsidRPr="007935CC">
              <w:rPr>
                <w:rFonts w:ascii="Times New Roman" w:hAnsi="Times New Roman" w:cs="Times New Roman"/>
                <w:sz w:val="22"/>
                <w:szCs w:val="22"/>
              </w:rPr>
              <w:t>ления в возрасте 5–18 лет, охваченного образованием, в общей числе</w:t>
            </w:r>
            <w:r w:rsidRPr="007935CC">
              <w:rPr>
                <w:rFonts w:ascii="Times New Roman" w:hAnsi="Times New Roman" w:cs="Times New Roman"/>
                <w:sz w:val="22"/>
                <w:szCs w:val="22"/>
              </w:rPr>
              <w:t>н</w:t>
            </w:r>
            <w:r w:rsidRPr="007935CC">
              <w:rPr>
                <w:rFonts w:ascii="Times New Roman" w:hAnsi="Times New Roman" w:cs="Times New Roman"/>
                <w:sz w:val="22"/>
                <w:szCs w:val="22"/>
              </w:rPr>
              <w:t>ности населения в возрасте 5–18 лет»</w:t>
            </w:r>
          </w:p>
        </w:tc>
      </w:tr>
      <w:tr w:rsidR="007935CC" w:rsidRPr="007935CC" w:rsidTr="007935CC">
        <w:tc>
          <w:tcPr>
            <w:tcW w:w="567" w:type="dxa"/>
          </w:tcPr>
          <w:p w:rsidR="007935CC" w:rsidRPr="007935CC" w:rsidRDefault="007935CC" w:rsidP="007935CC">
            <w:pPr>
              <w:adjustRightInd/>
              <w:spacing w:line="235" w:lineRule="auto"/>
              <w:ind w:firstLine="0"/>
              <w:jc w:val="center"/>
              <w:rPr>
                <w:rFonts w:ascii="Times New Roman" w:hAnsi="Times New Roman" w:cs="Times New Roman"/>
                <w:sz w:val="22"/>
                <w:szCs w:val="22"/>
              </w:rPr>
            </w:pPr>
            <w:r w:rsidRPr="007935CC">
              <w:rPr>
                <w:rFonts w:ascii="Times New Roman" w:hAnsi="Times New Roman" w:cs="Times New Roman"/>
                <w:sz w:val="22"/>
                <w:szCs w:val="22"/>
              </w:rPr>
              <w:t>18</w:t>
            </w:r>
          </w:p>
        </w:tc>
        <w:tc>
          <w:tcPr>
            <w:tcW w:w="2694" w:type="dxa"/>
          </w:tcPr>
          <w:p w:rsidR="007935CC" w:rsidRPr="007935CC" w:rsidRDefault="007935CC" w:rsidP="007935CC">
            <w:pPr>
              <w:adjustRightInd/>
              <w:ind w:firstLine="0"/>
              <w:jc w:val="left"/>
              <w:rPr>
                <w:rFonts w:ascii="Times New Roman" w:hAnsi="Times New Roman" w:cs="Times New Roman"/>
                <w:sz w:val="22"/>
                <w:szCs w:val="22"/>
              </w:rPr>
            </w:pPr>
            <w:bookmarkStart w:id="20" w:name="P1638"/>
            <w:bookmarkEnd w:id="20"/>
            <w:r w:rsidRPr="007935CC">
              <w:rPr>
                <w:rFonts w:ascii="Times New Roman" w:hAnsi="Times New Roman" w:cs="Times New Roman"/>
                <w:sz w:val="22"/>
                <w:szCs w:val="22"/>
              </w:rPr>
              <w:t>Мероприятие 2.2. Обесп</w:t>
            </w:r>
            <w:r w:rsidRPr="007935CC">
              <w:rPr>
                <w:rFonts w:ascii="Times New Roman" w:hAnsi="Times New Roman" w:cs="Times New Roman"/>
                <w:sz w:val="22"/>
                <w:szCs w:val="22"/>
              </w:rPr>
              <w:t>е</w:t>
            </w:r>
            <w:r w:rsidRPr="007935CC">
              <w:rPr>
                <w:rFonts w:ascii="Times New Roman" w:hAnsi="Times New Roman" w:cs="Times New Roman"/>
                <w:sz w:val="22"/>
                <w:szCs w:val="22"/>
              </w:rPr>
              <w:t>чение питанием детей из семей со среднед</w:t>
            </w:r>
            <w:r w:rsidRPr="007935CC">
              <w:rPr>
                <w:rFonts w:ascii="Times New Roman" w:hAnsi="Times New Roman" w:cs="Times New Roman"/>
                <w:sz w:val="22"/>
                <w:szCs w:val="22"/>
              </w:rPr>
              <w:t>у</w:t>
            </w:r>
            <w:r w:rsidRPr="007935CC">
              <w:rPr>
                <w:rFonts w:ascii="Times New Roman" w:hAnsi="Times New Roman" w:cs="Times New Roman"/>
                <w:sz w:val="22"/>
                <w:szCs w:val="22"/>
              </w:rPr>
              <w:t>шевым доходом ниже прожито</w:t>
            </w:r>
            <w:r w:rsidRPr="007935CC">
              <w:rPr>
                <w:rFonts w:ascii="Times New Roman" w:hAnsi="Times New Roman" w:cs="Times New Roman"/>
                <w:sz w:val="22"/>
                <w:szCs w:val="22"/>
              </w:rPr>
              <w:t>ч</w:t>
            </w:r>
            <w:r w:rsidRPr="007935CC">
              <w:rPr>
                <w:rFonts w:ascii="Times New Roman" w:hAnsi="Times New Roman" w:cs="Times New Roman"/>
                <w:sz w:val="22"/>
                <w:szCs w:val="22"/>
              </w:rPr>
              <w:t>ного минимума, посещ</w:t>
            </w:r>
            <w:r w:rsidRPr="007935CC">
              <w:rPr>
                <w:rFonts w:ascii="Times New Roman" w:hAnsi="Times New Roman" w:cs="Times New Roman"/>
                <w:sz w:val="22"/>
                <w:szCs w:val="22"/>
              </w:rPr>
              <w:t>а</w:t>
            </w:r>
            <w:r w:rsidRPr="007935CC">
              <w:rPr>
                <w:rFonts w:ascii="Times New Roman" w:hAnsi="Times New Roman" w:cs="Times New Roman"/>
                <w:sz w:val="22"/>
                <w:szCs w:val="22"/>
              </w:rPr>
              <w:t>ющих гру</w:t>
            </w:r>
            <w:r w:rsidRPr="007935CC">
              <w:rPr>
                <w:rFonts w:ascii="Times New Roman" w:hAnsi="Times New Roman" w:cs="Times New Roman"/>
                <w:sz w:val="22"/>
                <w:szCs w:val="22"/>
              </w:rPr>
              <w:t>п</w:t>
            </w:r>
            <w:r w:rsidRPr="007935CC">
              <w:rPr>
                <w:rFonts w:ascii="Times New Roman" w:hAnsi="Times New Roman" w:cs="Times New Roman"/>
                <w:sz w:val="22"/>
                <w:szCs w:val="22"/>
              </w:rPr>
              <w:t>пы продленного дня в общеобразовател</w:t>
            </w:r>
            <w:r w:rsidRPr="007935CC">
              <w:rPr>
                <w:rFonts w:ascii="Times New Roman" w:hAnsi="Times New Roman" w:cs="Times New Roman"/>
                <w:sz w:val="22"/>
                <w:szCs w:val="22"/>
              </w:rPr>
              <w:t>ь</w:t>
            </w:r>
            <w:r w:rsidRPr="007935CC">
              <w:rPr>
                <w:rFonts w:ascii="Times New Roman" w:hAnsi="Times New Roman" w:cs="Times New Roman"/>
                <w:sz w:val="22"/>
                <w:szCs w:val="22"/>
              </w:rPr>
              <w:t>ных учреждениях, без взимания платы</w:t>
            </w:r>
          </w:p>
        </w:tc>
        <w:tc>
          <w:tcPr>
            <w:tcW w:w="1417"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главное управление образования</w:t>
            </w:r>
          </w:p>
        </w:tc>
        <w:tc>
          <w:tcPr>
            <w:tcW w:w="992"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2020</w:t>
            </w:r>
          </w:p>
        </w:tc>
        <w:tc>
          <w:tcPr>
            <w:tcW w:w="851"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2022</w:t>
            </w:r>
          </w:p>
        </w:tc>
        <w:tc>
          <w:tcPr>
            <w:tcW w:w="2410"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сохранение и укрепл</w:t>
            </w:r>
            <w:r w:rsidRPr="007935CC">
              <w:rPr>
                <w:rFonts w:ascii="Times New Roman" w:hAnsi="Times New Roman" w:cs="Times New Roman"/>
                <w:sz w:val="22"/>
                <w:szCs w:val="22"/>
              </w:rPr>
              <w:t>е</w:t>
            </w:r>
            <w:r w:rsidRPr="007935CC">
              <w:rPr>
                <w:rFonts w:ascii="Times New Roman" w:hAnsi="Times New Roman" w:cs="Times New Roman"/>
                <w:sz w:val="22"/>
                <w:szCs w:val="22"/>
              </w:rPr>
              <w:t>ние здоровья обуча</w:t>
            </w:r>
            <w:r w:rsidRPr="007935CC">
              <w:rPr>
                <w:rFonts w:ascii="Times New Roman" w:hAnsi="Times New Roman" w:cs="Times New Roman"/>
                <w:sz w:val="22"/>
                <w:szCs w:val="22"/>
              </w:rPr>
              <w:t>ю</w:t>
            </w:r>
            <w:r w:rsidRPr="007935CC">
              <w:rPr>
                <w:rFonts w:ascii="Times New Roman" w:hAnsi="Times New Roman" w:cs="Times New Roman"/>
                <w:sz w:val="22"/>
                <w:szCs w:val="22"/>
              </w:rPr>
              <w:t>щихся путем обеспеч</w:t>
            </w:r>
            <w:r w:rsidRPr="007935CC">
              <w:rPr>
                <w:rFonts w:ascii="Times New Roman" w:hAnsi="Times New Roman" w:cs="Times New Roman"/>
                <w:sz w:val="22"/>
                <w:szCs w:val="22"/>
              </w:rPr>
              <w:t>е</w:t>
            </w:r>
            <w:r w:rsidRPr="007935CC">
              <w:rPr>
                <w:rFonts w:ascii="Times New Roman" w:hAnsi="Times New Roman" w:cs="Times New Roman"/>
                <w:sz w:val="22"/>
                <w:szCs w:val="22"/>
              </w:rPr>
              <w:t>ния их бе</w:t>
            </w:r>
            <w:r w:rsidRPr="007935CC">
              <w:rPr>
                <w:rFonts w:ascii="Times New Roman" w:hAnsi="Times New Roman" w:cs="Times New Roman"/>
                <w:sz w:val="22"/>
                <w:szCs w:val="22"/>
              </w:rPr>
              <w:t>з</w:t>
            </w:r>
            <w:r w:rsidRPr="007935CC">
              <w:rPr>
                <w:rFonts w:ascii="Times New Roman" w:hAnsi="Times New Roman" w:cs="Times New Roman"/>
                <w:sz w:val="22"/>
                <w:szCs w:val="22"/>
              </w:rPr>
              <w:t>опасным и сбалансированным п</w:t>
            </w:r>
            <w:r w:rsidRPr="007935CC">
              <w:rPr>
                <w:rFonts w:ascii="Times New Roman" w:hAnsi="Times New Roman" w:cs="Times New Roman"/>
                <w:sz w:val="22"/>
                <w:szCs w:val="22"/>
              </w:rPr>
              <w:t>и</w:t>
            </w:r>
            <w:r w:rsidRPr="007935CC">
              <w:rPr>
                <w:rFonts w:ascii="Times New Roman" w:hAnsi="Times New Roman" w:cs="Times New Roman"/>
                <w:sz w:val="22"/>
                <w:szCs w:val="22"/>
              </w:rPr>
              <w:t>танием в соответствии     с физиологическими но</w:t>
            </w:r>
            <w:r w:rsidRPr="007935CC">
              <w:rPr>
                <w:rFonts w:ascii="Times New Roman" w:hAnsi="Times New Roman" w:cs="Times New Roman"/>
                <w:sz w:val="22"/>
                <w:szCs w:val="22"/>
              </w:rPr>
              <w:t>р</w:t>
            </w:r>
            <w:r w:rsidRPr="007935CC">
              <w:rPr>
                <w:rFonts w:ascii="Times New Roman" w:hAnsi="Times New Roman" w:cs="Times New Roman"/>
                <w:sz w:val="22"/>
                <w:szCs w:val="22"/>
              </w:rPr>
              <w:t>мами</w:t>
            </w:r>
          </w:p>
        </w:tc>
        <w:tc>
          <w:tcPr>
            <w:tcW w:w="1842"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возможное уху</w:t>
            </w:r>
            <w:r w:rsidRPr="007935CC">
              <w:rPr>
                <w:rFonts w:ascii="Times New Roman" w:hAnsi="Times New Roman" w:cs="Times New Roman"/>
                <w:sz w:val="22"/>
                <w:szCs w:val="22"/>
              </w:rPr>
              <w:t>д</w:t>
            </w:r>
            <w:r w:rsidRPr="007935CC">
              <w:rPr>
                <w:rFonts w:ascii="Times New Roman" w:hAnsi="Times New Roman" w:cs="Times New Roman"/>
                <w:sz w:val="22"/>
                <w:szCs w:val="22"/>
              </w:rPr>
              <w:t>шение состояния здоровья учащи</w:t>
            </w:r>
            <w:r w:rsidRPr="007935CC">
              <w:rPr>
                <w:rFonts w:ascii="Times New Roman" w:hAnsi="Times New Roman" w:cs="Times New Roman"/>
                <w:sz w:val="22"/>
                <w:szCs w:val="22"/>
              </w:rPr>
              <w:t>х</w:t>
            </w:r>
            <w:r w:rsidRPr="007935CC">
              <w:rPr>
                <w:rFonts w:ascii="Times New Roman" w:hAnsi="Times New Roman" w:cs="Times New Roman"/>
                <w:sz w:val="22"/>
                <w:szCs w:val="22"/>
              </w:rPr>
              <w:t>ся, снижение р</w:t>
            </w:r>
            <w:r w:rsidRPr="007935CC">
              <w:rPr>
                <w:rFonts w:ascii="Times New Roman" w:hAnsi="Times New Roman" w:cs="Times New Roman"/>
                <w:sz w:val="22"/>
                <w:szCs w:val="22"/>
              </w:rPr>
              <w:t>е</w:t>
            </w:r>
            <w:r w:rsidRPr="007935CC">
              <w:rPr>
                <w:rFonts w:ascii="Times New Roman" w:hAnsi="Times New Roman" w:cs="Times New Roman"/>
                <w:sz w:val="22"/>
                <w:szCs w:val="22"/>
              </w:rPr>
              <w:t>зультатов об</w:t>
            </w:r>
            <w:r w:rsidRPr="007935CC">
              <w:rPr>
                <w:rFonts w:ascii="Times New Roman" w:hAnsi="Times New Roman" w:cs="Times New Roman"/>
                <w:sz w:val="22"/>
                <w:szCs w:val="22"/>
              </w:rPr>
              <w:t>у</w:t>
            </w:r>
            <w:r w:rsidRPr="007935CC">
              <w:rPr>
                <w:rFonts w:ascii="Times New Roman" w:hAnsi="Times New Roman" w:cs="Times New Roman"/>
                <w:sz w:val="22"/>
                <w:szCs w:val="22"/>
              </w:rPr>
              <w:t>ченности</w:t>
            </w:r>
          </w:p>
        </w:tc>
        <w:tc>
          <w:tcPr>
            <w:tcW w:w="4536"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показатель результативности «Охват учащихся общеобразовательных учреждений горячим питанием»</w:t>
            </w:r>
          </w:p>
        </w:tc>
      </w:tr>
      <w:tr w:rsidR="007935CC" w:rsidRPr="007935CC" w:rsidTr="007935CC">
        <w:tc>
          <w:tcPr>
            <w:tcW w:w="567" w:type="dxa"/>
          </w:tcPr>
          <w:p w:rsidR="007935CC" w:rsidRPr="007935CC" w:rsidRDefault="007935CC" w:rsidP="007935CC">
            <w:pPr>
              <w:adjustRightInd/>
              <w:spacing w:line="235" w:lineRule="auto"/>
              <w:ind w:firstLine="0"/>
              <w:jc w:val="center"/>
              <w:rPr>
                <w:rFonts w:ascii="Times New Roman" w:hAnsi="Times New Roman" w:cs="Times New Roman"/>
                <w:sz w:val="22"/>
                <w:szCs w:val="22"/>
              </w:rPr>
            </w:pPr>
            <w:r w:rsidRPr="007935CC">
              <w:rPr>
                <w:rFonts w:ascii="Times New Roman" w:hAnsi="Times New Roman" w:cs="Times New Roman"/>
                <w:sz w:val="22"/>
                <w:szCs w:val="22"/>
              </w:rPr>
              <w:t>19</w:t>
            </w:r>
          </w:p>
        </w:tc>
        <w:tc>
          <w:tcPr>
            <w:tcW w:w="2694" w:type="dxa"/>
          </w:tcPr>
          <w:p w:rsidR="007935CC" w:rsidRPr="007935CC" w:rsidRDefault="007935CC" w:rsidP="007935CC">
            <w:pPr>
              <w:adjustRightInd/>
              <w:spacing w:line="235" w:lineRule="auto"/>
              <w:ind w:firstLine="0"/>
              <w:jc w:val="left"/>
              <w:rPr>
                <w:rFonts w:ascii="Times New Roman" w:hAnsi="Times New Roman" w:cs="Times New Roman"/>
                <w:sz w:val="22"/>
                <w:szCs w:val="22"/>
              </w:rPr>
            </w:pPr>
            <w:bookmarkStart w:id="21" w:name="P1646"/>
            <w:bookmarkEnd w:id="21"/>
            <w:r w:rsidRPr="007935CC">
              <w:rPr>
                <w:rFonts w:ascii="Times New Roman" w:hAnsi="Times New Roman" w:cs="Times New Roman"/>
                <w:sz w:val="22"/>
                <w:szCs w:val="22"/>
              </w:rPr>
              <w:t xml:space="preserve">Мероприятие 2.3. </w:t>
            </w:r>
          </w:p>
          <w:p w:rsidR="007935CC" w:rsidRPr="007935CC" w:rsidRDefault="007935CC" w:rsidP="007935CC">
            <w:pPr>
              <w:adjustRightInd/>
              <w:spacing w:line="235" w:lineRule="auto"/>
              <w:ind w:firstLine="0"/>
              <w:jc w:val="left"/>
              <w:rPr>
                <w:rFonts w:ascii="Times New Roman" w:hAnsi="Times New Roman" w:cs="Times New Roman"/>
                <w:sz w:val="22"/>
                <w:szCs w:val="22"/>
              </w:rPr>
            </w:pPr>
            <w:r w:rsidRPr="007935CC">
              <w:rPr>
                <w:rFonts w:ascii="Times New Roman" w:hAnsi="Times New Roman" w:cs="Times New Roman"/>
                <w:sz w:val="22"/>
                <w:szCs w:val="22"/>
              </w:rPr>
              <w:t>Подготовка к новому учебному году</w:t>
            </w:r>
          </w:p>
        </w:tc>
        <w:tc>
          <w:tcPr>
            <w:tcW w:w="1417" w:type="dxa"/>
          </w:tcPr>
          <w:p w:rsidR="007935CC" w:rsidRPr="007935CC" w:rsidRDefault="007935CC" w:rsidP="007935CC">
            <w:pPr>
              <w:adjustRightInd/>
              <w:spacing w:line="235" w:lineRule="auto"/>
              <w:ind w:firstLine="0"/>
              <w:jc w:val="left"/>
              <w:rPr>
                <w:rFonts w:ascii="Times New Roman" w:hAnsi="Times New Roman" w:cs="Times New Roman"/>
                <w:sz w:val="22"/>
                <w:szCs w:val="22"/>
              </w:rPr>
            </w:pPr>
            <w:r w:rsidRPr="007935CC">
              <w:rPr>
                <w:rFonts w:ascii="Times New Roman" w:hAnsi="Times New Roman" w:cs="Times New Roman"/>
                <w:sz w:val="22"/>
                <w:szCs w:val="22"/>
              </w:rPr>
              <w:t>главное управление образования</w:t>
            </w:r>
          </w:p>
        </w:tc>
        <w:tc>
          <w:tcPr>
            <w:tcW w:w="992"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2020</w:t>
            </w:r>
          </w:p>
        </w:tc>
        <w:tc>
          <w:tcPr>
            <w:tcW w:w="851"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2022</w:t>
            </w:r>
          </w:p>
        </w:tc>
        <w:tc>
          <w:tcPr>
            <w:tcW w:w="2410" w:type="dxa"/>
          </w:tcPr>
          <w:p w:rsidR="007935CC" w:rsidRPr="007935CC" w:rsidRDefault="007935CC" w:rsidP="007935CC">
            <w:pPr>
              <w:adjustRightInd/>
              <w:spacing w:line="235" w:lineRule="auto"/>
              <w:ind w:firstLine="0"/>
              <w:jc w:val="left"/>
              <w:rPr>
                <w:rFonts w:ascii="Times New Roman" w:hAnsi="Times New Roman" w:cs="Times New Roman"/>
                <w:sz w:val="22"/>
                <w:szCs w:val="22"/>
              </w:rPr>
            </w:pPr>
            <w:r w:rsidRPr="007935CC">
              <w:rPr>
                <w:rFonts w:ascii="Times New Roman" w:hAnsi="Times New Roman" w:cs="Times New Roman"/>
                <w:sz w:val="22"/>
                <w:szCs w:val="22"/>
              </w:rPr>
              <w:t>реализация требов</w:t>
            </w:r>
            <w:r w:rsidRPr="007935CC">
              <w:rPr>
                <w:rFonts w:ascii="Times New Roman" w:hAnsi="Times New Roman" w:cs="Times New Roman"/>
                <w:sz w:val="22"/>
                <w:szCs w:val="22"/>
              </w:rPr>
              <w:t>а</w:t>
            </w:r>
            <w:r w:rsidRPr="007935CC">
              <w:rPr>
                <w:rFonts w:ascii="Times New Roman" w:hAnsi="Times New Roman" w:cs="Times New Roman"/>
                <w:sz w:val="22"/>
                <w:szCs w:val="22"/>
              </w:rPr>
              <w:t>ний ФГОС к условиям об</w:t>
            </w:r>
            <w:r w:rsidRPr="007935CC">
              <w:rPr>
                <w:rFonts w:ascii="Times New Roman" w:hAnsi="Times New Roman" w:cs="Times New Roman"/>
                <w:sz w:val="22"/>
                <w:szCs w:val="22"/>
              </w:rPr>
              <w:t>у</w:t>
            </w:r>
            <w:r w:rsidRPr="007935CC">
              <w:rPr>
                <w:rFonts w:ascii="Times New Roman" w:hAnsi="Times New Roman" w:cs="Times New Roman"/>
                <w:sz w:val="22"/>
                <w:szCs w:val="22"/>
              </w:rPr>
              <w:t>чения</w:t>
            </w:r>
          </w:p>
        </w:tc>
        <w:tc>
          <w:tcPr>
            <w:tcW w:w="1842" w:type="dxa"/>
          </w:tcPr>
          <w:p w:rsidR="007935CC" w:rsidRPr="007935CC" w:rsidRDefault="007935CC" w:rsidP="007935CC">
            <w:pPr>
              <w:adjustRightInd/>
              <w:spacing w:line="235" w:lineRule="auto"/>
              <w:ind w:firstLine="0"/>
              <w:jc w:val="left"/>
              <w:rPr>
                <w:rFonts w:ascii="Times New Roman" w:hAnsi="Times New Roman" w:cs="Times New Roman"/>
                <w:sz w:val="22"/>
                <w:szCs w:val="22"/>
              </w:rPr>
            </w:pPr>
            <w:r w:rsidRPr="007935CC">
              <w:rPr>
                <w:rFonts w:ascii="Times New Roman" w:hAnsi="Times New Roman" w:cs="Times New Roman"/>
                <w:sz w:val="22"/>
                <w:szCs w:val="22"/>
              </w:rPr>
              <w:t>сохранение ди</w:t>
            </w:r>
            <w:r w:rsidRPr="007935CC">
              <w:rPr>
                <w:rFonts w:ascii="Times New Roman" w:hAnsi="Times New Roman" w:cs="Times New Roman"/>
                <w:sz w:val="22"/>
                <w:szCs w:val="22"/>
              </w:rPr>
              <w:t>ф</w:t>
            </w:r>
            <w:r w:rsidRPr="007935CC">
              <w:rPr>
                <w:rFonts w:ascii="Times New Roman" w:hAnsi="Times New Roman" w:cs="Times New Roman"/>
                <w:sz w:val="22"/>
                <w:szCs w:val="22"/>
              </w:rPr>
              <w:t>ференциации (разрыва)  в усл</w:t>
            </w:r>
            <w:r w:rsidRPr="007935CC">
              <w:rPr>
                <w:rFonts w:ascii="Times New Roman" w:hAnsi="Times New Roman" w:cs="Times New Roman"/>
                <w:sz w:val="22"/>
                <w:szCs w:val="22"/>
              </w:rPr>
              <w:t>о</w:t>
            </w:r>
            <w:r w:rsidRPr="007935CC">
              <w:rPr>
                <w:rFonts w:ascii="Times New Roman" w:hAnsi="Times New Roman" w:cs="Times New Roman"/>
                <w:sz w:val="22"/>
                <w:szCs w:val="22"/>
              </w:rPr>
              <w:t>виях обучения между школами</w:t>
            </w:r>
          </w:p>
        </w:tc>
        <w:tc>
          <w:tcPr>
            <w:tcW w:w="4536"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целевой индикатор:</w:t>
            </w:r>
          </w:p>
          <w:p w:rsidR="007935CC" w:rsidRPr="007935CC" w:rsidRDefault="007935CC" w:rsidP="007935CC">
            <w:pPr>
              <w:adjustRightInd/>
              <w:spacing w:line="235" w:lineRule="auto"/>
              <w:ind w:firstLine="0"/>
              <w:jc w:val="left"/>
              <w:rPr>
                <w:rFonts w:ascii="Times New Roman" w:hAnsi="Times New Roman" w:cs="Times New Roman"/>
                <w:sz w:val="22"/>
                <w:szCs w:val="22"/>
              </w:rPr>
            </w:pPr>
            <w:r w:rsidRPr="007935CC">
              <w:rPr>
                <w:rFonts w:ascii="Times New Roman" w:hAnsi="Times New Roman" w:cs="Times New Roman"/>
                <w:sz w:val="22"/>
                <w:szCs w:val="22"/>
              </w:rPr>
              <w:t>«Доля муниципальных дошкольных и общ</w:t>
            </w:r>
            <w:r w:rsidRPr="007935CC">
              <w:rPr>
                <w:rFonts w:ascii="Times New Roman" w:hAnsi="Times New Roman" w:cs="Times New Roman"/>
                <w:sz w:val="22"/>
                <w:szCs w:val="22"/>
              </w:rPr>
              <w:t>е</w:t>
            </w:r>
            <w:r w:rsidRPr="007935CC">
              <w:rPr>
                <w:rFonts w:ascii="Times New Roman" w:hAnsi="Times New Roman" w:cs="Times New Roman"/>
                <w:sz w:val="22"/>
                <w:szCs w:val="22"/>
              </w:rPr>
              <w:t>образовательных учрежд</w:t>
            </w:r>
            <w:r w:rsidRPr="007935CC">
              <w:rPr>
                <w:rFonts w:ascii="Times New Roman" w:hAnsi="Times New Roman" w:cs="Times New Roman"/>
                <w:sz w:val="22"/>
                <w:szCs w:val="22"/>
              </w:rPr>
              <w:t>е</w:t>
            </w:r>
            <w:r w:rsidRPr="007935CC">
              <w:rPr>
                <w:rFonts w:ascii="Times New Roman" w:hAnsi="Times New Roman" w:cs="Times New Roman"/>
                <w:sz w:val="22"/>
                <w:szCs w:val="22"/>
              </w:rPr>
              <w:t>ний, здания которых находятся в аварийном состоянии или треб</w:t>
            </w:r>
            <w:r w:rsidRPr="007935CC">
              <w:rPr>
                <w:rFonts w:ascii="Times New Roman" w:hAnsi="Times New Roman" w:cs="Times New Roman"/>
                <w:sz w:val="22"/>
                <w:szCs w:val="22"/>
              </w:rPr>
              <w:t>у</w:t>
            </w:r>
            <w:r w:rsidRPr="007935CC">
              <w:rPr>
                <w:rFonts w:ascii="Times New Roman" w:hAnsi="Times New Roman" w:cs="Times New Roman"/>
                <w:sz w:val="22"/>
                <w:szCs w:val="22"/>
              </w:rPr>
              <w:t>ют капитального ремонта, в общем числе м</w:t>
            </w:r>
            <w:r w:rsidRPr="007935CC">
              <w:rPr>
                <w:rFonts w:ascii="Times New Roman" w:hAnsi="Times New Roman" w:cs="Times New Roman"/>
                <w:sz w:val="22"/>
                <w:szCs w:val="22"/>
              </w:rPr>
              <w:t>у</w:t>
            </w:r>
            <w:r w:rsidRPr="007935CC">
              <w:rPr>
                <w:rFonts w:ascii="Times New Roman" w:hAnsi="Times New Roman" w:cs="Times New Roman"/>
                <w:sz w:val="22"/>
                <w:szCs w:val="22"/>
              </w:rPr>
              <w:t>ниципальных дошкольных и общеобразов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тельных учрежд</w:t>
            </w:r>
            <w:r w:rsidRPr="007935CC">
              <w:rPr>
                <w:rFonts w:ascii="Times New Roman" w:hAnsi="Times New Roman" w:cs="Times New Roman"/>
                <w:sz w:val="22"/>
                <w:szCs w:val="22"/>
              </w:rPr>
              <w:t>е</w:t>
            </w:r>
            <w:r w:rsidRPr="007935CC">
              <w:rPr>
                <w:rFonts w:ascii="Times New Roman" w:hAnsi="Times New Roman" w:cs="Times New Roman"/>
                <w:sz w:val="22"/>
                <w:szCs w:val="22"/>
              </w:rPr>
              <w:t>ний»</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w:t>
            </w:r>
          </w:p>
        </w:tc>
        <w:tc>
          <w:tcPr>
            <w:tcW w:w="2694" w:type="dxa"/>
          </w:tcPr>
          <w:p w:rsidR="007935CC" w:rsidRPr="007935CC" w:rsidRDefault="007935CC" w:rsidP="007935CC">
            <w:pPr>
              <w:adjustRightInd/>
              <w:spacing w:line="235" w:lineRule="auto"/>
              <w:ind w:firstLine="0"/>
              <w:jc w:val="left"/>
              <w:rPr>
                <w:rFonts w:ascii="Times New Roman" w:hAnsi="Times New Roman" w:cs="Times New Roman"/>
                <w:sz w:val="22"/>
                <w:szCs w:val="22"/>
              </w:rPr>
            </w:pPr>
            <w:bookmarkStart w:id="22" w:name="P1654"/>
            <w:bookmarkEnd w:id="22"/>
            <w:r w:rsidRPr="007935CC">
              <w:rPr>
                <w:rFonts w:ascii="Times New Roman" w:hAnsi="Times New Roman" w:cs="Times New Roman"/>
                <w:sz w:val="22"/>
                <w:szCs w:val="22"/>
              </w:rPr>
              <w:t>Мероприятие 2.4. Обесп</w:t>
            </w:r>
            <w:r w:rsidRPr="007935CC">
              <w:rPr>
                <w:rFonts w:ascii="Times New Roman" w:hAnsi="Times New Roman" w:cs="Times New Roman"/>
                <w:sz w:val="22"/>
                <w:szCs w:val="22"/>
              </w:rPr>
              <w:t>е</w:t>
            </w:r>
            <w:r w:rsidRPr="007935CC">
              <w:rPr>
                <w:rFonts w:ascii="Times New Roman" w:hAnsi="Times New Roman" w:cs="Times New Roman"/>
                <w:sz w:val="22"/>
                <w:szCs w:val="22"/>
              </w:rPr>
              <w:t>чение безопасности жи</w:t>
            </w:r>
            <w:r w:rsidRPr="007935CC">
              <w:rPr>
                <w:rFonts w:ascii="Times New Roman" w:hAnsi="Times New Roman" w:cs="Times New Roman"/>
                <w:sz w:val="22"/>
                <w:szCs w:val="22"/>
              </w:rPr>
              <w:t>з</w:t>
            </w:r>
            <w:r w:rsidRPr="007935CC">
              <w:rPr>
                <w:rFonts w:ascii="Times New Roman" w:hAnsi="Times New Roman" w:cs="Times New Roman"/>
                <w:sz w:val="22"/>
                <w:szCs w:val="22"/>
              </w:rPr>
              <w:t>недеятельности муниц</w:t>
            </w:r>
            <w:r w:rsidRPr="007935CC">
              <w:rPr>
                <w:rFonts w:ascii="Times New Roman" w:hAnsi="Times New Roman" w:cs="Times New Roman"/>
                <w:sz w:val="22"/>
                <w:szCs w:val="22"/>
              </w:rPr>
              <w:t>и</w:t>
            </w:r>
            <w:r w:rsidRPr="007935CC">
              <w:rPr>
                <w:rFonts w:ascii="Times New Roman" w:hAnsi="Times New Roman" w:cs="Times New Roman"/>
                <w:sz w:val="22"/>
                <w:szCs w:val="22"/>
              </w:rPr>
              <w:t>пальных учрежд</w:t>
            </w:r>
            <w:r w:rsidRPr="007935CC">
              <w:rPr>
                <w:rFonts w:ascii="Times New Roman" w:hAnsi="Times New Roman" w:cs="Times New Roman"/>
                <w:sz w:val="22"/>
                <w:szCs w:val="22"/>
              </w:rPr>
              <w:t>е</w:t>
            </w:r>
            <w:r w:rsidRPr="007935CC">
              <w:rPr>
                <w:rFonts w:ascii="Times New Roman" w:hAnsi="Times New Roman" w:cs="Times New Roman"/>
                <w:sz w:val="22"/>
                <w:szCs w:val="22"/>
              </w:rPr>
              <w:t>ний</w:t>
            </w:r>
          </w:p>
        </w:tc>
        <w:tc>
          <w:tcPr>
            <w:tcW w:w="1417" w:type="dxa"/>
          </w:tcPr>
          <w:p w:rsidR="007935CC" w:rsidRPr="007935CC" w:rsidRDefault="007935CC" w:rsidP="007935CC">
            <w:pPr>
              <w:adjustRightInd/>
              <w:spacing w:line="235" w:lineRule="auto"/>
              <w:ind w:firstLine="0"/>
              <w:jc w:val="left"/>
              <w:rPr>
                <w:rFonts w:ascii="Times New Roman" w:hAnsi="Times New Roman" w:cs="Times New Roman"/>
                <w:sz w:val="22"/>
                <w:szCs w:val="22"/>
              </w:rPr>
            </w:pPr>
            <w:r w:rsidRPr="007935CC">
              <w:rPr>
                <w:rFonts w:ascii="Times New Roman" w:hAnsi="Times New Roman" w:cs="Times New Roman"/>
                <w:sz w:val="22"/>
                <w:szCs w:val="22"/>
              </w:rPr>
              <w:t>главное управление образования</w:t>
            </w:r>
          </w:p>
        </w:tc>
        <w:tc>
          <w:tcPr>
            <w:tcW w:w="992"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2020</w:t>
            </w:r>
          </w:p>
        </w:tc>
        <w:tc>
          <w:tcPr>
            <w:tcW w:w="851"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2022</w:t>
            </w:r>
          </w:p>
        </w:tc>
        <w:tc>
          <w:tcPr>
            <w:tcW w:w="2410" w:type="dxa"/>
          </w:tcPr>
          <w:p w:rsidR="007935CC" w:rsidRPr="007935CC" w:rsidRDefault="007935CC" w:rsidP="007935CC">
            <w:pPr>
              <w:adjustRightInd/>
              <w:spacing w:line="235" w:lineRule="auto"/>
              <w:ind w:firstLine="0"/>
              <w:jc w:val="left"/>
              <w:rPr>
                <w:rFonts w:ascii="Times New Roman" w:hAnsi="Times New Roman" w:cs="Times New Roman"/>
                <w:sz w:val="22"/>
                <w:szCs w:val="22"/>
              </w:rPr>
            </w:pPr>
            <w:r w:rsidRPr="007935CC">
              <w:rPr>
                <w:rFonts w:ascii="Times New Roman" w:hAnsi="Times New Roman" w:cs="Times New Roman"/>
                <w:sz w:val="22"/>
                <w:szCs w:val="22"/>
              </w:rPr>
              <w:t>повышение безопасн</w:t>
            </w:r>
            <w:r w:rsidRPr="007935CC">
              <w:rPr>
                <w:rFonts w:ascii="Times New Roman" w:hAnsi="Times New Roman" w:cs="Times New Roman"/>
                <w:sz w:val="22"/>
                <w:szCs w:val="22"/>
              </w:rPr>
              <w:t>о</w:t>
            </w:r>
            <w:r w:rsidRPr="007935CC">
              <w:rPr>
                <w:rFonts w:ascii="Times New Roman" w:hAnsi="Times New Roman" w:cs="Times New Roman"/>
                <w:sz w:val="22"/>
                <w:szCs w:val="22"/>
              </w:rPr>
              <w:t>сти образовател</w:t>
            </w:r>
            <w:r w:rsidRPr="007935CC">
              <w:rPr>
                <w:rFonts w:ascii="Times New Roman" w:hAnsi="Times New Roman" w:cs="Times New Roman"/>
                <w:sz w:val="22"/>
                <w:szCs w:val="22"/>
              </w:rPr>
              <w:t>ь</w:t>
            </w:r>
            <w:r w:rsidRPr="007935CC">
              <w:rPr>
                <w:rFonts w:ascii="Times New Roman" w:hAnsi="Times New Roman" w:cs="Times New Roman"/>
                <w:sz w:val="22"/>
                <w:szCs w:val="22"/>
              </w:rPr>
              <w:t>ных учреждений, улучш</w:t>
            </w:r>
            <w:r w:rsidRPr="007935CC">
              <w:rPr>
                <w:rFonts w:ascii="Times New Roman" w:hAnsi="Times New Roman" w:cs="Times New Roman"/>
                <w:sz w:val="22"/>
                <w:szCs w:val="22"/>
              </w:rPr>
              <w:t>е</w:t>
            </w:r>
            <w:r w:rsidRPr="007935CC">
              <w:rPr>
                <w:rFonts w:ascii="Times New Roman" w:hAnsi="Times New Roman" w:cs="Times New Roman"/>
                <w:sz w:val="22"/>
                <w:szCs w:val="22"/>
              </w:rPr>
              <w:t>ние условий пребыв</w:t>
            </w:r>
            <w:r w:rsidRPr="007935CC">
              <w:rPr>
                <w:rFonts w:ascii="Times New Roman" w:hAnsi="Times New Roman" w:cs="Times New Roman"/>
                <w:sz w:val="22"/>
                <w:szCs w:val="22"/>
              </w:rPr>
              <w:t>а</w:t>
            </w:r>
            <w:r w:rsidRPr="007935CC">
              <w:rPr>
                <w:rFonts w:ascii="Times New Roman" w:hAnsi="Times New Roman" w:cs="Times New Roman"/>
                <w:sz w:val="22"/>
                <w:szCs w:val="22"/>
              </w:rPr>
              <w:t>ния детей в 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тельных учреждениях</w:t>
            </w:r>
          </w:p>
        </w:tc>
        <w:tc>
          <w:tcPr>
            <w:tcW w:w="1842" w:type="dxa"/>
          </w:tcPr>
          <w:p w:rsidR="007935CC" w:rsidRPr="007935CC" w:rsidRDefault="007935CC" w:rsidP="007935CC">
            <w:pPr>
              <w:adjustRightInd/>
              <w:spacing w:line="235" w:lineRule="auto"/>
              <w:ind w:firstLine="0"/>
              <w:jc w:val="left"/>
              <w:rPr>
                <w:rFonts w:ascii="Times New Roman" w:hAnsi="Times New Roman" w:cs="Times New Roman"/>
                <w:sz w:val="22"/>
                <w:szCs w:val="22"/>
              </w:rPr>
            </w:pPr>
            <w:r w:rsidRPr="007935CC">
              <w:rPr>
                <w:rFonts w:ascii="Times New Roman" w:hAnsi="Times New Roman" w:cs="Times New Roman"/>
                <w:sz w:val="22"/>
                <w:szCs w:val="22"/>
              </w:rPr>
              <w:t>риски возникн</w:t>
            </w:r>
            <w:r w:rsidRPr="007935CC">
              <w:rPr>
                <w:rFonts w:ascii="Times New Roman" w:hAnsi="Times New Roman" w:cs="Times New Roman"/>
                <w:sz w:val="22"/>
                <w:szCs w:val="22"/>
              </w:rPr>
              <w:t>о</w:t>
            </w:r>
            <w:r w:rsidRPr="007935CC">
              <w:rPr>
                <w:rFonts w:ascii="Times New Roman" w:hAnsi="Times New Roman" w:cs="Times New Roman"/>
                <w:sz w:val="22"/>
                <w:szCs w:val="22"/>
              </w:rPr>
              <w:t>вения чрезвыча</w:t>
            </w:r>
            <w:r w:rsidRPr="007935CC">
              <w:rPr>
                <w:rFonts w:ascii="Times New Roman" w:hAnsi="Times New Roman" w:cs="Times New Roman"/>
                <w:sz w:val="22"/>
                <w:szCs w:val="22"/>
              </w:rPr>
              <w:t>й</w:t>
            </w:r>
            <w:r w:rsidRPr="007935CC">
              <w:rPr>
                <w:rFonts w:ascii="Times New Roman" w:hAnsi="Times New Roman" w:cs="Times New Roman"/>
                <w:sz w:val="22"/>
                <w:szCs w:val="22"/>
              </w:rPr>
              <w:t>ных ситу</w:t>
            </w:r>
            <w:r w:rsidRPr="007935CC">
              <w:rPr>
                <w:rFonts w:ascii="Times New Roman" w:hAnsi="Times New Roman" w:cs="Times New Roman"/>
                <w:sz w:val="22"/>
                <w:szCs w:val="22"/>
              </w:rPr>
              <w:t>а</w:t>
            </w:r>
            <w:r w:rsidRPr="007935CC">
              <w:rPr>
                <w:rFonts w:ascii="Times New Roman" w:hAnsi="Times New Roman" w:cs="Times New Roman"/>
                <w:sz w:val="22"/>
                <w:szCs w:val="22"/>
              </w:rPr>
              <w:t>ций</w:t>
            </w:r>
          </w:p>
        </w:tc>
        <w:tc>
          <w:tcPr>
            <w:tcW w:w="4536"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целевой индикатор:</w:t>
            </w:r>
          </w:p>
          <w:p w:rsidR="007935CC" w:rsidRPr="007935CC" w:rsidRDefault="007935CC" w:rsidP="007935CC">
            <w:pPr>
              <w:adjustRightInd/>
              <w:spacing w:line="235" w:lineRule="auto"/>
              <w:ind w:firstLine="0"/>
              <w:jc w:val="left"/>
              <w:rPr>
                <w:rFonts w:ascii="Times New Roman" w:hAnsi="Times New Roman" w:cs="Times New Roman"/>
                <w:sz w:val="22"/>
                <w:szCs w:val="22"/>
              </w:rPr>
            </w:pPr>
            <w:r w:rsidRPr="007935CC">
              <w:rPr>
                <w:rFonts w:ascii="Times New Roman" w:hAnsi="Times New Roman" w:cs="Times New Roman"/>
                <w:sz w:val="22"/>
                <w:szCs w:val="22"/>
              </w:rPr>
              <w:t>«Доля муниципальных дошкольных и общ</w:t>
            </w:r>
            <w:r w:rsidRPr="007935CC">
              <w:rPr>
                <w:rFonts w:ascii="Times New Roman" w:hAnsi="Times New Roman" w:cs="Times New Roman"/>
                <w:sz w:val="22"/>
                <w:szCs w:val="22"/>
              </w:rPr>
              <w:t>е</w:t>
            </w:r>
            <w:r w:rsidRPr="007935CC">
              <w:rPr>
                <w:rFonts w:ascii="Times New Roman" w:hAnsi="Times New Roman" w:cs="Times New Roman"/>
                <w:sz w:val="22"/>
                <w:szCs w:val="22"/>
              </w:rPr>
              <w:t>образовательных учрежд</w:t>
            </w:r>
            <w:r w:rsidRPr="007935CC">
              <w:rPr>
                <w:rFonts w:ascii="Times New Roman" w:hAnsi="Times New Roman" w:cs="Times New Roman"/>
                <w:sz w:val="22"/>
                <w:szCs w:val="22"/>
              </w:rPr>
              <w:t>е</w:t>
            </w:r>
            <w:r w:rsidRPr="007935CC">
              <w:rPr>
                <w:rFonts w:ascii="Times New Roman" w:hAnsi="Times New Roman" w:cs="Times New Roman"/>
                <w:sz w:val="22"/>
                <w:szCs w:val="22"/>
              </w:rPr>
              <w:t>ний, здания которых находятся в аварийном состоянии или треб</w:t>
            </w:r>
            <w:r w:rsidRPr="007935CC">
              <w:rPr>
                <w:rFonts w:ascii="Times New Roman" w:hAnsi="Times New Roman" w:cs="Times New Roman"/>
                <w:sz w:val="22"/>
                <w:szCs w:val="22"/>
              </w:rPr>
              <w:t>у</w:t>
            </w:r>
            <w:r w:rsidRPr="007935CC">
              <w:rPr>
                <w:rFonts w:ascii="Times New Roman" w:hAnsi="Times New Roman" w:cs="Times New Roman"/>
                <w:sz w:val="22"/>
                <w:szCs w:val="22"/>
              </w:rPr>
              <w:t>ют капитального ремонта, в общем числе м</w:t>
            </w:r>
            <w:r w:rsidRPr="007935CC">
              <w:rPr>
                <w:rFonts w:ascii="Times New Roman" w:hAnsi="Times New Roman" w:cs="Times New Roman"/>
                <w:sz w:val="22"/>
                <w:szCs w:val="22"/>
              </w:rPr>
              <w:t>у</w:t>
            </w:r>
            <w:r w:rsidRPr="007935CC">
              <w:rPr>
                <w:rFonts w:ascii="Times New Roman" w:hAnsi="Times New Roman" w:cs="Times New Roman"/>
                <w:sz w:val="22"/>
                <w:szCs w:val="22"/>
              </w:rPr>
              <w:t>ниципальных дошкольных и общеобразов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тельных учрежд</w:t>
            </w:r>
            <w:r w:rsidRPr="007935CC">
              <w:rPr>
                <w:rFonts w:ascii="Times New Roman" w:hAnsi="Times New Roman" w:cs="Times New Roman"/>
                <w:sz w:val="22"/>
                <w:szCs w:val="22"/>
              </w:rPr>
              <w:t>е</w:t>
            </w:r>
            <w:r w:rsidRPr="007935CC">
              <w:rPr>
                <w:rFonts w:ascii="Times New Roman" w:hAnsi="Times New Roman" w:cs="Times New Roman"/>
                <w:sz w:val="22"/>
                <w:szCs w:val="22"/>
              </w:rPr>
              <w:t>ний»</w:t>
            </w:r>
          </w:p>
        </w:tc>
      </w:tr>
      <w:tr w:rsidR="007935CC" w:rsidRPr="007935CC" w:rsidTr="007935CC">
        <w:tc>
          <w:tcPr>
            <w:tcW w:w="567" w:type="dxa"/>
            <w:tcBorders>
              <w:bottom w:val="single" w:sz="4" w:space="0" w:color="auto"/>
            </w:tcBorders>
          </w:tcPr>
          <w:p w:rsidR="007935CC" w:rsidRPr="007935CC" w:rsidRDefault="007935CC" w:rsidP="007935CC">
            <w:pPr>
              <w:adjustRightInd/>
              <w:spacing w:line="235" w:lineRule="auto"/>
              <w:ind w:firstLine="0"/>
              <w:jc w:val="center"/>
              <w:rPr>
                <w:rFonts w:ascii="Times New Roman" w:hAnsi="Times New Roman" w:cs="Times New Roman"/>
                <w:sz w:val="22"/>
                <w:szCs w:val="22"/>
              </w:rPr>
            </w:pPr>
            <w:r w:rsidRPr="007935CC">
              <w:rPr>
                <w:rFonts w:ascii="Times New Roman" w:hAnsi="Times New Roman" w:cs="Times New Roman"/>
                <w:sz w:val="22"/>
                <w:szCs w:val="22"/>
              </w:rPr>
              <w:t>21</w:t>
            </w:r>
          </w:p>
        </w:tc>
        <w:tc>
          <w:tcPr>
            <w:tcW w:w="2694" w:type="dxa"/>
            <w:tcBorders>
              <w:bottom w:val="single" w:sz="4" w:space="0" w:color="auto"/>
            </w:tcBorders>
          </w:tcPr>
          <w:p w:rsidR="007935CC" w:rsidRPr="007935CC" w:rsidRDefault="007935CC" w:rsidP="007935CC">
            <w:pPr>
              <w:adjustRightInd/>
              <w:spacing w:line="235" w:lineRule="auto"/>
              <w:ind w:firstLine="0"/>
              <w:jc w:val="left"/>
              <w:rPr>
                <w:rFonts w:ascii="Times New Roman" w:hAnsi="Times New Roman" w:cs="Times New Roman"/>
                <w:sz w:val="22"/>
                <w:szCs w:val="22"/>
              </w:rPr>
            </w:pPr>
            <w:r w:rsidRPr="007935CC">
              <w:rPr>
                <w:rFonts w:ascii="Times New Roman" w:hAnsi="Times New Roman" w:cs="Times New Roman"/>
                <w:sz w:val="22"/>
                <w:szCs w:val="22"/>
              </w:rPr>
              <w:t xml:space="preserve">Мероприятие 2.5. </w:t>
            </w:r>
          </w:p>
          <w:p w:rsidR="007935CC" w:rsidRPr="007935CC" w:rsidRDefault="007935CC" w:rsidP="007935CC">
            <w:pPr>
              <w:adjustRightInd/>
              <w:spacing w:line="235" w:lineRule="auto"/>
              <w:ind w:firstLine="0"/>
              <w:jc w:val="left"/>
              <w:rPr>
                <w:rFonts w:ascii="Times New Roman" w:hAnsi="Times New Roman" w:cs="Times New Roman"/>
                <w:sz w:val="22"/>
                <w:szCs w:val="22"/>
              </w:rPr>
            </w:pPr>
            <w:r w:rsidRPr="007935CC">
              <w:rPr>
                <w:rFonts w:ascii="Times New Roman" w:hAnsi="Times New Roman" w:cs="Times New Roman"/>
                <w:sz w:val="22"/>
                <w:szCs w:val="22"/>
              </w:rPr>
              <w:t>Создание и укрепление материально-технический базы</w:t>
            </w:r>
          </w:p>
        </w:tc>
        <w:tc>
          <w:tcPr>
            <w:tcW w:w="1417" w:type="dxa"/>
            <w:tcBorders>
              <w:bottom w:val="single" w:sz="4" w:space="0" w:color="auto"/>
            </w:tcBorders>
          </w:tcPr>
          <w:p w:rsidR="007935CC" w:rsidRPr="007935CC" w:rsidRDefault="007935CC" w:rsidP="007935CC">
            <w:pPr>
              <w:adjustRightInd/>
              <w:spacing w:line="235" w:lineRule="auto"/>
              <w:ind w:firstLine="0"/>
              <w:jc w:val="left"/>
              <w:rPr>
                <w:rFonts w:ascii="Times New Roman" w:hAnsi="Times New Roman" w:cs="Times New Roman"/>
                <w:sz w:val="22"/>
                <w:szCs w:val="22"/>
              </w:rPr>
            </w:pPr>
            <w:r w:rsidRPr="007935CC">
              <w:rPr>
                <w:rFonts w:ascii="Times New Roman" w:hAnsi="Times New Roman" w:cs="Times New Roman"/>
                <w:sz w:val="22"/>
                <w:szCs w:val="22"/>
              </w:rPr>
              <w:t>главное управление образования</w:t>
            </w:r>
          </w:p>
        </w:tc>
        <w:tc>
          <w:tcPr>
            <w:tcW w:w="992" w:type="dxa"/>
            <w:tcBorders>
              <w:bottom w:val="single" w:sz="4" w:space="0" w:color="auto"/>
            </w:tcBorders>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2020</w:t>
            </w:r>
          </w:p>
        </w:tc>
        <w:tc>
          <w:tcPr>
            <w:tcW w:w="851" w:type="dxa"/>
            <w:tcBorders>
              <w:bottom w:val="single" w:sz="4" w:space="0" w:color="auto"/>
            </w:tcBorders>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color w:val="FF0000"/>
                <w:sz w:val="22"/>
                <w:szCs w:val="22"/>
              </w:rPr>
              <w:t>2020</w:t>
            </w:r>
          </w:p>
        </w:tc>
        <w:tc>
          <w:tcPr>
            <w:tcW w:w="2410" w:type="dxa"/>
            <w:tcBorders>
              <w:bottom w:val="single" w:sz="4" w:space="0" w:color="auto"/>
            </w:tcBorders>
          </w:tcPr>
          <w:p w:rsidR="007935CC" w:rsidRPr="007935CC" w:rsidRDefault="007935CC" w:rsidP="007935CC">
            <w:pPr>
              <w:adjustRightInd/>
              <w:spacing w:line="235" w:lineRule="auto"/>
              <w:ind w:firstLine="0"/>
              <w:jc w:val="left"/>
              <w:rPr>
                <w:rFonts w:ascii="Times New Roman" w:hAnsi="Times New Roman" w:cs="Times New Roman"/>
                <w:sz w:val="22"/>
                <w:szCs w:val="22"/>
              </w:rPr>
            </w:pPr>
            <w:r w:rsidRPr="007935CC">
              <w:rPr>
                <w:rFonts w:ascii="Times New Roman" w:hAnsi="Times New Roman" w:cs="Times New Roman"/>
                <w:sz w:val="22"/>
                <w:szCs w:val="22"/>
              </w:rPr>
              <w:t>проведение ремон</w:t>
            </w:r>
            <w:r w:rsidRPr="007935CC">
              <w:rPr>
                <w:rFonts w:ascii="Times New Roman" w:hAnsi="Times New Roman" w:cs="Times New Roman"/>
                <w:sz w:val="22"/>
                <w:szCs w:val="22"/>
              </w:rPr>
              <w:t>т</w:t>
            </w:r>
            <w:r w:rsidRPr="007935CC">
              <w:rPr>
                <w:rFonts w:ascii="Times New Roman" w:hAnsi="Times New Roman" w:cs="Times New Roman"/>
                <w:sz w:val="22"/>
                <w:szCs w:val="22"/>
              </w:rPr>
              <w:t>ных работ, разработка ПСД на проведение ремон</w:t>
            </w:r>
            <w:r w:rsidRPr="007935CC">
              <w:rPr>
                <w:rFonts w:ascii="Times New Roman" w:hAnsi="Times New Roman" w:cs="Times New Roman"/>
                <w:sz w:val="22"/>
                <w:szCs w:val="22"/>
              </w:rPr>
              <w:t>т</w:t>
            </w:r>
            <w:r w:rsidRPr="007935CC">
              <w:rPr>
                <w:rFonts w:ascii="Times New Roman" w:hAnsi="Times New Roman" w:cs="Times New Roman"/>
                <w:sz w:val="22"/>
                <w:szCs w:val="22"/>
              </w:rPr>
              <w:t>ных работ, приобрет</w:t>
            </w:r>
            <w:r w:rsidRPr="007935CC">
              <w:rPr>
                <w:rFonts w:ascii="Times New Roman" w:hAnsi="Times New Roman" w:cs="Times New Roman"/>
                <w:sz w:val="22"/>
                <w:szCs w:val="22"/>
              </w:rPr>
              <w:t>е</w:t>
            </w:r>
            <w:r w:rsidRPr="007935CC">
              <w:rPr>
                <w:rFonts w:ascii="Times New Roman" w:hAnsi="Times New Roman" w:cs="Times New Roman"/>
                <w:sz w:val="22"/>
                <w:szCs w:val="22"/>
              </w:rPr>
              <w:t>ние оборудования, сп</w:t>
            </w:r>
            <w:r w:rsidRPr="007935CC">
              <w:rPr>
                <w:rFonts w:ascii="Times New Roman" w:hAnsi="Times New Roman" w:cs="Times New Roman"/>
                <w:sz w:val="22"/>
                <w:szCs w:val="22"/>
              </w:rPr>
              <w:t>о</w:t>
            </w:r>
            <w:r w:rsidRPr="007935CC">
              <w:rPr>
                <w:rFonts w:ascii="Times New Roman" w:hAnsi="Times New Roman" w:cs="Times New Roman"/>
                <w:sz w:val="22"/>
                <w:szCs w:val="22"/>
              </w:rPr>
              <w:t>собствующее повыш</w:t>
            </w:r>
            <w:r w:rsidRPr="007935CC">
              <w:rPr>
                <w:rFonts w:ascii="Times New Roman" w:hAnsi="Times New Roman" w:cs="Times New Roman"/>
                <w:sz w:val="22"/>
                <w:szCs w:val="22"/>
              </w:rPr>
              <w:t>е</w:t>
            </w:r>
            <w:r w:rsidRPr="007935CC">
              <w:rPr>
                <w:rFonts w:ascii="Times New Roman" w:hAnsi="Times New Roman" w:cs="Times New Roman"/>
                <w:sz w:val="22"/>
                <w:szCs w:val="22"/>
              </w:rPr>
              <w:t>нию качества пред</w:t>
            </w:r>
            <w:r w:rsidRPr="007935CC">
              <w:rPr>
                <w:rFonts w:ascii="Times New Roman" w:hAnsi="Times New Roman" w:cs="Times New Roman"/>
                <w:sz w:val="22"/>
                <w:szCs w:val="22"/>
              </w:rPr>
              <w:t>о</w:t>
            </w:r>
            <w:r w:rsidRPr="007935CC">
              <w:rPr>
                <w:rFonts w:ascii="Times New Roman" w:hAnsi="Times New Roman" w:cs="Times New Roman"/>
                <w:sz w:val="22"/>
                <w:szCs w:val="22"/>
              </w:rPr>
              <w:t>ставля</w:t>
            </w:r>
            <w:r w:rsidRPr="007935CC">
              <w:rPr>
                <w:rFonts w:ascii="Times New Roman" w:hAnsi="Times New Roman" w:cs="Times New Roman"/>
                <w:sz w:val="22"/>
                <w:szCs w:val="22"/>
              </w:rPr>
              <w:t>е</w:t>
            </w:r>
            <w:r w:rsidRPr="007935CC">
              <w:rPr>
                <w:rFonts w:ascii="Times New Roman" w:hAnsi="Times New Roman" w:cs="Times New Roman"/>
                <w:sz w:val="22"/>
                <w:szCs w:val="22"/>
              </w:rPr>
              <w:t>мой услуги по общему образованию</w:t>
            </w:r>
          </w:p>
        </w:tc>
        <w:tc>
          <w:tcPr>
            <w:tcW w:w="1842" w:type="dxa"/>
            <w:tcBorders>
              <w:bottom w:val="single" w:sz="4" w:space="0" w:color="auto"/>
            </w:tcBorders>
          </w:tcPr>
          <w:p w:rsidR="007935CC" w:rsidRPr="007935CC" w:rsidRDefault="007935CC" w:rsidP="007935CC">
            <w:pPr>
              <w:adjustRightInd/>
              <w:spacing w:line="235" w:lineRule="auto"/>
              <w:ind w:firstLine="0"/>
              <w:jc w:val="left"/>
              <w:rPr>
                <w:rFonts w:ascii="Times New Roman" w:hAnsi="Times New Roman" w:cs="Times New Roman"/>
                <w:sz w:val="22"/>
                <w:szCs w:val="22"/>
              </w:rPr>
            </w:pPr>
            <w:r w:rsidRPr="007935CC">
              <w:rPr>
                <w:rFonts w:ascii="Times New Roman" w:hAnsi="Times New Roman" w:cs="Times New Roman"/>
                <w:sz w:val="22"/>
                <w:szCs w:val="22"/>
              </w:rPr>
              <w:t>снижение кач</w:t>
            </w:r>
            <w:r w:rsidRPr="007935CC">
              <w:rPr>
                <w:rFonts w:ascii="Times New Roman" w:hAnsi="Times New Roman" w:cs="Times New Roman"/>
                <w:sz w:val="22"/>
                <w:szCs w:val="22"/>
              </w:rPr>
              <w:t>е</w:t>
            </w:r>
            <w:r w:rsidRPr="007935CC">
              <w:rPr>
                <w:rFonts w:ascii="Times New Roman" w:hAnsi="Times New Roman" w:cs="Times New Roman"/>
                <w:sz w:val="22"/>
                <w:szCs w:val="22"/>
              </w:rPr>
              <w:t>ства предоста</w:t>
            </w:r>
            <w:r w:rsidRPr="007935CC">
              <w:rPr>
                <w:rFonts w:ascii="Times New Roman" w:hAnsi="Times New Roman" w:cs="Times New Roman"/>
                <w:sz w:val="22"/>
                <w:szCs w:val="22"/>
              </w:rPr>
              <w:t>в</w:t>
            </w:r>
            <w:r w:rsidRPr="007935CC">
              <w:rPr>
                <w:rFonts w:ascii="Times New Roman" w:hAnsi="Times New Roman" w:cs="Times New Roman"/>
                <w:sz w:val="22"/>
                <w:szCs w:val="22"/>
              </w:rPr>
              <w:t>ления услуг о</w:t>
            </w:r>
            <w:r w:rsidRPr="007935CC">
              <w:rPr>
                <w:rFonts w:ascii="Times New Roman" w:hAnsi="Times New Roman" w:cs="Times New Roman"/>
                <w:sz w:val="22"/>
                <w:szCs w:val="22"/>
              </w:rPr>
              <w:t>б</w:t>
            </w:r>
            <w:r w:rsidRPr="007935CC">
              <w:rPr>
                <w:rFonts w:ascii="Times New Roman" w:hAnsi="Times New Roman" w:cs="Times New Roman"/>
                <w:sz w:val="22"/>
                <w:szCs w:val="22"/>
              </w:rPr>
              <w:t>щего образования</w:t>
            </w:r>
          </w:p>
        </w:tc>
        <w:tc>
          <w:tcPr>
            <w:tcW w:w="4536" w:type="dxa"/>
            <w:tcBorders>
              <w:bottom w:val="single" w:sz="4" w:space="0" w:color="auto"/>
            </w:tcBorders>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целевой индикатор:</w:t>
            </w:r>
          </w:p>
          <w:p w:rsidR="007935CC" w:rsidRPr="007935CC" w:rsidRDefault="007935CC" w:rsidP="007935CC">
            <w:pPr>
              <w:adjustRightInd/>
              <w:spacing w:line="235" w:lineRule="auto"/>
              <w:ind w:firstLine="0"/>
              <w:jc w:val="left"/>
              <w:rPr>
                <w:rFonts w:ascii="Times New Roman" w:hAnsi="Times New Roman" w:cs="Times New Roman"/>
                <w:sz w:val="22"/>
                <w:szCs w:val="22"/>
              </w:rPr>
            </w:pPr>
            <w:r w:rsidRPr="007935CC">
              <w:rPr>
                <w:rFonts w:ascii="Times New Roman" w:hAnsi="Times New Roman" w:cs="Times New Roman"/>
                <w:sz w:val="22"/>
                <w:szCs w:val="22"/>
              </w:rPr>
              <w:t>«Доля муниципальных дошкольных и общ</w:t>
            </w:r>
            <w:r w:rsidRPr="007935CC">
              <w:rPr>
                <w:rFonts w:ascii="Times New Roman" w:hAnsi="Times New Roman" w:cs="Times New Roman"/>
                <w:sz w:val="22"/>
                <w:szCs w:val="22"/>
              </w:rPr>
              <w:t>е</w:t>
            </w:r>
            <w:r w:rsidRPr="007935CC">
              <w:rPr>
                <w:rFonts w:ascii="Times New Roman" w:hAnsi="Times New Roman" w:cs="Times New Roman"/>
                <w:sz w:val="22"/>
                <w:szCs w:val="22"/>
              </w:rPr>
              <w:t>образовательных учрежд</w:t>
            </w:r>
            <w:r w:rsidRPr="007935CC">
              <w:rPr>
                <w:rFonts w:ascii="Times New Roman" w:hAnsi="Times New Roman" w:cs="Times New Roman"/>
                <w:sz w:val="22"/>
                <w:szCs w:val="22"/>
              </w:rPr>
              <w:t>е</w:t>
            </w:r>
            <w:r w:rsidRPr="007935CC">
              <w:rPr>
                <w:rFonts w:ascii="Times New Roman" w:hAnsi="Times New Roman" w:cs="Times New Roman"/>
                <w:sz w:val="22"/>
                <w:szCs w:val="22"/>
              </w:rPr>
              <w:t>ний, здания которых находятся в аварийном состоянии или треб</w:t>
            </w:r>
            <w:r w:rsidRPr="007935CC">
              <w:rPr>
                <w:rFonts w:ascii="Times New Roman" w:hAnsi="Times New Roman" w:cs="Times New Roman"/>
                <w:sz w:val="22"/>
                <w:szCs w:val="22"/>
              </w:rPr>
              <w:t>у</w:t>
            </w:r>
            <w:r w:rsidRPr="007935CC">
              <w:rPr>
                <w:rFonts w:ascii="Times New Roman" w:hAnsi="Times New Roman" w:cs="Times New Roman"/>
                <w:sz w:val="22"/>
                <w:szCs w:val="22"/>
              </w:rPr>
              <w:t>ют капитального ремонта, в общем числе м</w:t>
            </w:r>
            <w:r w:rsidRPr="007935CC">
              <w:rPr>
                <w:rFonts w:ascii="Times New Roman" w:hAnsi="Times New Roman" w:cs="Times New Roman"/>
                <w:sz w:val="22"/>
                <w:szCs w:val="22"/>
              </w:rPr>
              <w:t>у</w:t>
            </w:r>
            <w:r w:rsidRPr="007935CC">
              <w:rPr>
                <w:rFonts w:ascii="Times New Roman" w:hAnsi="Times New Roman" w:cs="Times New Roman"/>
                <w:sz w:val="22"/>
                <w:szCs w:val="22"/>
              </w:rPr>
              <w:t>ниципальных дошкольных и общеобразов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тельных учрежд</w:t>
            </w:r>
            <w:r w:rsidRPr="007935CC">
              <w:rPr>
                <w:rFonts w:ascii="Times New Roman" w:hAnsi="Times New Roman" w:cs="Times New Roman"/>
                <w:sz w:val="22"/>
                <w:szCs w:val="22"/>
              </w:rPr>
              <w:t>е</w:t>
            </w:r>
            <w:r w:rsidRPr="007935CC">
              <w:rPr>
                <w:rFonts w:ascii="Times New Roman" w:hAnsi="Times New Roman" w:cs="Times New Roman"/>
                <w:sz w:val="22"/>
                <w:szCs w:val="22"/>
              </w:rPr>
              <w:t>ний»</w:t>
            </w:r>
          </w:p>
        </w:tc>
      </w:tr>
      <w:tr w:rsidR="007935CC" w:rsidRPr="007935CC" w:rsidTr="007935CC">
        <w:tblPrEx>
          <w:tblBorders>
            <w:insideH w:val="nil"/>
          </w:tblBorders>
        </w:tblPrEx>
        <w:tc>
          <w:tcPr>
            <w:tcW w:w="567" w:type="dxa"/>
            <w:tcBorders>
              <w:top w:val="single" w:sz="4" w:space="0" w:color="auto"/>
              <w:bottom w:val="single" w:sz="4" w:space="0" w:color="auto"/>
            </w:tcBorders>
          </w:tcPr>
          <w:p w:rsidR="007935CC" w:rsidRPr="007935CC" w:rsidRDefault="007935CC" w:rsidP="007935CC">
            <w:pPr>
              <w:adjustRightInd/>
              <w:spacing w:line="235" w:lineRule="auto"/>
              <w:ind w:firstLine="0"/>
              <w:jc w:val="center"/>
              <w:rPr>
                <w:rFonts w:ascii="Times New Roman" w:hAnsi="Times New Roman" w:cs="Times New Roman"/>
                <w:sz w:val="22"/>
                <w:szCs w:val="22"/>
              </w:rPr>
            </w:pPr>
            <w:r w:rsidRPr="007935CC">
              <w:rPr>
                <w:rFonts w:ascii="Times New Roman" w:hAnsi="Times New Roman" w:cs="Times New Roman"/>
                <w:sz w:val="22"/>
                <w:szCs w:val="22"/>
              </w:rPr>
              <w:t>22</w:t>
            </w:r>
          </w:p>
        </w:tc>
        <w:tc>
          <w:tcPr>
            <w:tcW w:w="2694" w:type="dxa"/>
            <w:tcBorders>
              <w:top w:val="single" w:sz="4" w:space="0" w:color="auto"/>
              <w:bottom w:val="single" w:sz="4" w:space="0" w:color="auto"/>
            </w:tcBorders>
          </w:tcPr>
          <w:p w:rsidR="007935CC" w:rsidRPr="007935CC" w:rsidRDefault="007935CC" w:rsidP="007935CC">
            <w:pPr>
              <w:adjustRightInd/>
              <w:spacing w:line="235" w:lineRule="auto"/>
              <w:ind w:firstLine="0"/>
              <w:jc w:val="left"/>
              <w:rPr>
                <w:rFonts w:ascii="Times New Roman" w:hAnsi="Times New Roman" w:cs="Times New Roman"/>
                <w:sz w:val="22"/>
                <w:szCs w:val="22"/>
              </w:rPr>
            </w:pPr>
            <w:bookmarkStart w:id="23" w:name="P1678"/>
            <w:bookmarkEnd w:id="23"/>
            <w:r w:rsidRPr="007935CC">
              <w:rPr>
                <w:rFonts w:ascii="Times New Roman" w:hAnsi="Times New Roman" w:cs="Times New Roman"/>
                <w:sz w:val="22"/>
                <w:szCs w:val="22"/>
              </w:rPr>
              <w:t>Мероприятие 2.6.</w:t>
            </w:r>
          </w:p>
          <w:p w:rsidR="007935CC" w:rsidRPr="007935CC" w:rsidRDefault="007935CC" w:rsidP="007935CC">
            <w:pPr>
              <w:adjustRightInd/>
              <w:spacing w:line="235" w:lineRule="auto"/>
              <w:ind w:firstLine="0"/>
              <w:jc w:val="left"/>
              <w:rPr>
                <w:rFonts w:ascii="Times New Roman" w:hAnsi="Times New Roman" w:cs="Times New Roman"/>
                <w:sz w:val="22"/>
                <w:szCs w:val="22"/>
              </w:rPr>
            </w:pPr>
            <w:r w:rsidRPr="007935CC">
              <w:rPr>
                <w:rFonts w:ascii="Times New Roman" w:hAnsi="Times New Roman" w:cs="Times New Roman"/>
                <w:sz w:val="22"/>
                <w:szCs w:val="22"/>
              </w:rPr>
              <w:t>Создание дополнител</w:t>
            </w:r>
            <w:r w:rsidRPr="007935CC">
              <w:rPr>
                <w:rFonts w:ascii="Times New Roman" w:hAnsi="Times New Roman" w:cs="Times New Roman"/>
                <w:sz w:val="22"/>
                <w:szCs w:val="22"/>
              </w:rPr>
              <w:t>ь</w:t>
            </w:r>
            <w:r w:rsidRPr="007935CC">
              <w:rPr>
                <w:rFonts w:ascii="Times New Roman" w:hAnsi="Times New Roman" w:cs="Times New Roman"/>
                <w:sz w:val="22"/>
                <w:szCs w:val="22"/>
              </w:rPr>
              <w:t>ных мест в общеобразовател</w:t>
            </w:r>
            <w:r w:rsidRPr="007935CC">
              <w:rPr>
                <w:rFonts w:ascii="Times New Roman" w:hAnsi="Times New Roman" w:cs="Times New Roman"/>
                <w:sz w:val="22"/>
                <w:szCs w:val="22"/>
              </w:rPr>
              <w:t>ь</w:t>
            </w:r>
            <w:r w:rsidRPr="007935CC">
              <w:rPr>
                <w:rFonts w:ascii="Times New Roman" w:hAnsi="Times New Roman" w:cs="Times New Roman"/>
                <w:sz w:val="22"/>
                <w:szCs w:val="22"/>
              </w:rPr>
              <w:t>ных учреждениях в рамках реализации бюджетных инвестиций</w:t>
            </w:r>
          </w:p>
        </w:tc>
        <w:tc>
          <w:tcPr>
            <w:tcW w:w="1417" w:type="dxa"/>
            <w:tcBorders>
              <w:top w:val="single" w:sz="4" w:space="0" w:color="auto"/>
              <w:bottom w:val="single" w:sz="4" w:space="0" w:color="auto"/>
            </w:tcBorders>
          </w:tcPr>
          <w:p w:rsidR="007935CC" w:rsidRPr="007935CC" w:rsidRDefault="007935CC" w:rsidP="007935CC">
            <w:pPr>
              <w:adjustRightInd/>
              <w:spacing w:line="235" w:lineRule="auto"/>
              <w:ind w:firstLine="0"/>
              <w:jc w:val="left"/>
              <w:rPr>
                <w:rFonts w:ascii="Times New Roman" w:hAnsi="Times New Roman" w:cs="Times New Roman"/>
                <w:sz w:val="22"/>
                <w:szCs w:val="22"/>
              </w:rPr>
            </w:pPr>
            <w:r w:rsidRPr="007935CC">
              <w:rPr>
                <w:rFonts w:ascii="Times New Roman" w:hAnsi="Times New Roman" w:cs="Times New Roman"/>
                <w:sz w:val="22"/>
                <w:szCs w:val="22"/>
              </w:rPr>
              <w:t>департамент градостро</w:t>
            </w:r>
            <w:r w:rsidRPr="007935CC">
              <w:rPr>
                <w:rFonts w:ascii="Times New Roman" w:hAnsi="Times New Roman" w:cs="Times New Roman"/>
                <w:sz w:val="22"/>
                <w:szCs w:val="22"/>
              </w:rPr>
              <w:t>и</w:t>
            </w:r>
            <w:r w:rsidRPr="007935CC">
              <w:rPr>
                <w:rFonts w:ascii="Times New Roman" w:hAnsi="Times New Roman" w:cs="Times New Roman"/>
                <w:sz w:val="22"/>
                <w:szCs w:val="22"/>
              </w:rPr>
              <w:t>тельства, д</w:t>
            </w:r>
            <w:r w:rsidRPr="007935CC">
              <w:rPr>
                <w:rFonts w:ascii="Times New Roman" w:hAnsi="Times New Roman" w:cs="Times New Roman"/>
                <w:sz w:val="22"/>
                <w:szCs w:val="22"/>
              </w:rPr>
              <w:t>е</w:t>
            </w:r>
            <w:r w:rsidRPr="007935CC">
              <w:rPr>
                <w:rFonts w:ascii="Times New Roman" w:hAnsi="Times New Roman" w:cs="Times New Roman"/>
                <w:sz w:val="22"/>
                <w:szCs w:val="22"/>
              </w:rPr>
              <w:t>партамент муниципал</w:t>
            </w:r>
            <w:r w:rsidRPr="007935CC">
              <w:rPr>
                <w:rFonts w:ascii="Times New Roman" w:hAnsi="Times New Roman" w:cs="Times New Roman"/>
                <w:sz w:val="22"/>
                <w:szCs w:val="22"/>
              </w:rPr>
              <w:t>ь</w:t>
            </w:r>
            <w:r w:rsidRPr="007935CC">
              <w:rPr>
                <w:rFonts w:ascii="Times New Roman" w:hAnsi="Times New Roman" w:cs="Times New Roman"/>
                <w:sz w:val="22"/>
                <w:szCs w:val="22"/>
              </w:rPr>
              <w:t>ного имущ</w:t>
            </w:r>
            <w:r w:rsidRPr="007935CC">
              <w:rPr>
                <w:rFonts w:ascii="Times New Roman" w:hAnsi="Times New Roman" w:cs="Times New Roman"/>
                <w:sz w:val="22"/>
                <w:szCs w:val="22"/>
              </w:rPr>
              <w:t>е</w:t>
            </w:r>
            <w:r w:rsidRPr="007935CC">
              <w:rPr>
                <w:rFonts w:ascii="Times New Roman" w:hAnsi="Times New Roman" w:cs="Times New Roman"/>
                <w:sz w:val="22"/>
                <w:szCs w:val="22"/>
              </w:rPr>
              <w:t>ства и з</w:t>
            </w:r>
            <w:r w:rsidRPr="007935CC">
              <w:rPr>
                <w:rFonts w:ascii="Times New Roman" w:hAnsi="Times New Roman" w:cs="Times New Roman"/>
                <w:sz w:val="22"/>
                <w:szCs w:val="22"/>
              </w:rPr>
              <w:t>е</w:t>
            </w:r>
            <w:r w:rsidRPr="007935CC">
              <w:rPr>
                <w:rFonts w:ascii="Times New Roman" w:hAnsi="Times New Roman" w:cs="Times New Roman"/>
                <w:sz w:val="22"/>
                <w:szCs w:val="22"/>
              </w:rPr>
              <w:t>мельных о</w:t>
            </w:r>
            <w:r w:rsidRPr="007935CC">
              <w:rPr>
                <w:rFonts w:ascii="Times New Roman" w:hAnsi="Times New Roman" w:cs="Times New Roman"/>
                <w:sz w:val="22"/>
                <w:szCs w:val="22"/>
              </w:rPr>
              <w:t>т</w:t>
            </w:r>
            <w:r w:rsidRPr="007935CC">
              <w:rPr>
                <w:rFonts w:ascii="Times New Roman" w:hAnsi="Times New Roman" w:cs="Times New Roman"/>
                <w:sz w:val="22"/>
                <w:szCs w:val="22"/>
              </w:rPr>
              <w:t>ношений</w:t>
            </w:r>
          </w:p>
        </w:tc>
        <w:tc>
          <w:tcPr>
            <w:tcW w:w="992" w:type="dxa"/>
            <w:tcBorders>
              <w:top w:val="single" w:sz="4" w:space="0" w:color="auto"/>
              <w:bottom w:val="single" w:sz="4" w:space="0" w:color="auto"/>
            </w:tcBorders>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2020</w:t>
            </w:r>
          </w:p>
        </w:tc>
        <w:tc>
          <w:tcPr>
            <w:tcW w:w="851" w:type="dxa"/>
            <w:tcBorders>
              <w:top w:val="single" w:sz="4" w:space="0" w:color="auto"/>
              <w:bottom w:val="single" w:sz="4" w:space="0" w:color="auto"/>
            </w:tcBorders>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color w:val="FF0000"/>
                <w:sz w:val="22"/>
                <w:szCs w:val="22"/>
              </w:rPr>
              <w:t>2020</w:t>
            </w:r>
          </w:p>
        </w:tc>
        <w:tc>
          <w:tcPr>
            <w:tcW w:w="2410" w:type="dxa"/>
            <w:tcBorders>
              <w:top w:val="single" w:sz="4" w:space="0" w:color="auto"/>
              <w:bottom w:val="single" w:sz="4" w:space="0" w:color="auto"/>
            </w:tcBorders>
          </w:tcPr>
          <w:p w:rsidR="007935CC" w:rsidRPr="007935CC" w:rsidRDefault="007935CC" w:rsidP="007935CC">
            <w:pPr>
              <w:adjustRightInd/>
              <w:spacing w:line="235" w:lineRule="auto"/>
              <w:ind w:firstLine="0"/>
              <w:jc w:val="left"/>
              <w:rPr>
                <w:rFonts w:ascii="Times New Roman" w:hAnsi="Times New Roman" w:cs="Times New Roman"/>
                <w:sz w:val="22"/>
                <w:szCs w:val="22"/>
              </w:rPr>
            </w:pPr>
            <w:r w:rsidRPr="007935CC">
              <w:rPr>
                <w:rFonts w:ascii="Times New Roman" w:hAnsi="Times New Roman" w:cs="Times New Roman"/>
                <w:sz w:val="22"/>
                <w:szCs w:val="22"/>
              </w:rPr>
              <w:t>обеспечение детей предоставлением услуг общедоступного и бе</w:t>
            </w:r>
            <w:r w:rsidRPr="007935CC">
              <w:rPr>
                <w:rFonts w:ascii="Times New Roman" w:hAnsi="Times New Roman" w:cs="Times New Roman"/>
                <w:sz w:val="22"/>
                <w:szCs w:val="22"/>
              </w:rPr>
              <w:t>с</w:t>
            </w:r>
            <w:r w:rsidRPr="007935CC">
              <w:rPr>
                <w:rFonts w:ascii="Times New Roman" w:hAnsi="Times New Roman" w:cs="Times New Roman"/>
                <w:sz w:val="22"/>
                <w:szCs w:val="22"/>
              </w:rPr>
              <w:t>платного начал</w:t>
            </w:r>
            <w:r w:rsidRPr="007935CC">
              <w:rPr>
                <w:rFonts w:ascii="Times New Roman" w:hAnsi="Times New Roman" w:cs="Times New Roman"/>
                <w:sz w:val="22"/>
                <w:szCs w:val="22"/>
              </w:rPr>
              <w:t>ь</w:t>
            </w:r>
            <w:r w:rsidRPr="007935CC">
              <w:rPr>
                <w:rFonts w:ascii="Times New Roman" w:hAnsi="Times New Roman" w:cs="Times New Roman"/>
                <w:sz w:val="22"/>
                <w:szCs w:val="22"/>
              </w:rPr>
              <w:t>ного общего, основного о</w:t>
            </w:r>
            <w:r w:rsidRPr="007935CC">
              <w:rPr>
                <w:rFonts w:ascii="Times New Roman" w:hAnsi="Times New Roman" w:cs="Times New Roman"/>
                <w:sz w:val="22"/>
                <w:szCs w:val="22"/>
              </w:rPr>
              <w:t>б</w:t>
            </w:r>
            <w:r w:rsidRPr="007935CC">
              <w:rPr>
                <w:rFonts w:ascii="Times New Roman" w:hAnsi="Times New Roman" w:cs="Times New Roman"/>
                <w:sz w:val="22"/>
                <w:szCs w:val="22"/>
              </w:rPr>
              <w:t>щего, среднего общего образования</w:t>
            </w:r>
          </w:p>
        </w:tc>
        <w:tc>
          <w:tcPr>
            <w:tcW w:w="1842" w:type="dxa"/>
            <w:tcBorders>
              <w:top w:val="single" w:sz="4" w:space="0" w:color="auto"/>
              <w:bottom w:val="single" w:sz="4" w:space="0" w:color="auto"/>
            </w:tcBorders>
          </w:tcPr>
          <w:p w:rsidR="007935CC" w:rsidRPr="007935CC" w:rsidRDefault="007935CC" w:rsidP="007935CC">
            <w:pPr>
              <w:adjustRightInd/>
              <w:spacing w:line="235" w:lineRule="auto"/>
              <w:ind w:firstLine="0"/>
              <w:jc w:val="left"/>
              <w:rPr>
                <w:rFonts w:ascii="Times New Roman" w:hAnsi="Times New Roman" w:cs="Times New Roman"/>
                <w:sz w:val="22"/>
                <w:szCs w:val="22"/>
              </w:rPr>
            </w:pPr>
            <w:r w:rsidRPr="007935CC">
              <w:rPr>
                <w:rFonts w:ascii="Times New Roman" w:hAnsi="Times New Roman" w:cs="Times New Roman"/>
                <w:sz w:val="22"/>
                <w:szCs w:val="22"/>
              </w:rPr>
              <w:t>перекомплект общеобразов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тельных учр</w:t>
            </w:r>
            <w:r w:rsidRPr="007935CC">
              <w:rPr>
                <w:rFonts w:ascii="Times New Roman" w:hAnsi="Times New Roman" w:cs="Times New Roman"/>
                <w:sz w:val="22"/>
                <w:szCs w:val="22"/>
              </w:rPr>
              <w:t>е</w:t>
            </w:r>
            <w:r w:rsidRPr="007935CC">
              <w:rPr>
                <w:rFonts w:ascii="Times New Roman" w:hAnsi="Times New Roman" w:cs="Times New Roman"/>
                <w:sz w:val="22"/>
                <w:szCs w:val="22"/>
              </w:rPr>
              <w:t>ждений, прев</w:t>
            </w:r>
            <w:r w:rsidRPr="007935CC">
              <w:rPr>
                <w:rFonts w:ascii="Times New Roman" w:hAnsi="Times New Roman" w:cs="Times New Roman"/>
                <w:sz w:val="22"/>
                <w:szCs w:val="22"/>
              </w:rPr>
              <w:t>ы</w:t>
            </w:r>
            <w:r w:rsidRPr="007935CC">
              <w:rPr>
                <w:rFonts w:ascii="Times New Roman" w:hAnsi="Times New Roman" w:cs="Times New Roman"/>
                <w:sz w:val="22"/>
                <w:szCs w:val="22"/>
              </w:rPr>
              <w:t>шение нормати</w:t>
            </w:r>
            <w:r w:rsidRPr="007935CC">
              <w:rPr>
                <w:rFonts w:ascii="Times New Roman" w:hAnsi="Times New Roman" w:cs="Times New Roman"/>
                <w:sz w:val="22"/>
                <w:szCs w:val="22"/>
              </w:rPr>
              <w:t>в</w:t>
            </w:r>
            <w:r w:rsidRPr="007935CC">
              <w:rPr>
                <w:rFonts w:ascii="Times New Roman" w:hAnsi="Times New Roman" w:cs="Times New Roman"/>
                <w:sz w:val="22"/>
                <w:szCs w:val="22"/>
              </w:rPr>
              <w:t>ной наполняем</w:t>
            </w:r>
            <w:r w:rsidRPr="007935CC">
              <w:rPr>
                <w:rFonts w:ascii="Times New Roman" w:hAnsi="Times New Roman" w:cs="Times New Roman"/>
                <w:sz w:val="22"/>
                <w:szCs w:val="22"/>
              </w:rPr>
              <w:t>о</w:t>
            </w:r>
            <w:r w:rsidRPr="007935CC">
              <w:rPr>
                <w:rFonts w:ascii="Times New Roman" w:hAnsi="Times New Roman" w:cs="Times New Roman"/>
                <w:sz w:val="22"/>
                <w:szCs w:val="22"/>
              </w:rPr>
              <w:t>сти классов, ув</w:t>
            </w:r>
            <w:r w:rsidRPr="007935CC">
              <w:rPr>
                <w:rFonts w:ascii="Times New Roman" w:hAnsi="Times New Roman" w:cs="Times New Roman"/>
                <w:sz w:val="22"/>
                <w:szCs w:val="22"/>
              </w:rPr>
              <w:t>е</w:t>
            </w:r>
            <w:r w:rsidRPr="007935CC">
              <w:rPr>
                <w:rFonts w:ascii="Times New Roman" w:hAnsi="Times New Roman" w:cs="Times New Roman"/>
                <w:sz w:val="22"/>
                <w:szCs w:val="22"/>
              </w:rPr>
              <w:t>личение колич</w:t>
            </w:r>
            <w:r w:rsidRPr="007935CC">
              <w:rPr>
                <w:rFonts w:ascii="Times New Roman" w:hAnsi="Times New Roman" w:cs="Times New Roman"/>
                <w:sz w:val="22"/>
                <w:szCs w:val="22"/>
              </w:rPr>
              <w:t>е</w:t>
            </w:r>
            <w:r w:rsidRPr="007935CC">
              <w:rPr>
                <w:rFonts w:ascii="Times New Roman" w:hAnsi="Times New Roman" w:cs="Times New Roman"/>
                <w:sz w:val="22"/>
                <w:szCs w:val="22"/>
              </w:rPr>
              <w:t>ства учащихся, з</w:t>
            </w:r>
            <w:r w:rsidRPr="007935CC">
              <w:rPr>
                <w:rFonts w:ascii="Times New Roman" w:hAnsi="Times New Roman" w:cs="Times New Roman"/>
                <w:sz w:val="22"/>
                <w:szCs w:val="22"/>
              </w:rPr>
              <w:t>а</w:t>
            </w:r>
            <w:r w:rsidRPr="007935CC">
              <w:rPr>
                <w:rFonts w:ascii="Times New Roman" w:hAnsi="Times New Roman" w:cs="Times New Roman"/>
                <w:sz w:val="22"/>
                <w:szCs w:val="22"/>
              </w:rPr>
              <w:t>нимающихся во вт</w:t>
            </w:r>
            <w:r w:rsidRPr="007935CC">
              <w:rPr>
                <w:rFonts w:ascii="Times New Roman" w:hAnsi="Times New Roman" w:cs="Times New Roman"/>
                <w:sz w:val="22"/>
                <w:szCs w:val="22"/>
              </w:rPr>
              <w:t>о</w:t>
            </w:r>
            <w:r w:rsidRPr="007935CC">
              <w:rPr>
                <w:rFonts w:ascii="Times New Roman" w:hAnsi="Times New Roman" w:cs="Times New Roman"/>
                <w:sz w:val="22"/>
                <w:szCs w:val="22"/>
              </w:rPr>
              <w:t>рую смену, отсутствие надлежащих условий для ре</w:t>
            </w:r>
            <w:r w:rsidRPr="007935CC">
              <w:rPr>
                <w:rFonts w:ascii="Times New Roman" w:hAnsi="Times New Roman" w:cs="Times New Roman"/>
                <w:sz w:val="22"/>
                <w:szCs w:val="22"/>
              </w:rPr>
              <w:t>а</w:t>
            </w:r>
            <w:r w:rsidRPr="007935CC">
              <w:rPr>
                <w:rFonts w:ascii="Times New Roman" w:hAnsi="Times New Roman" w:cs="Times New Roman"/>
                <w:sz w:val="22"/>
                <w:szCs w:val="22"/>
              </w:rPr>
              <w:t>лиз</w:t>
            </w:r>
            <w:r w:rsidRPr="007935CC">
              <w:rPr>
                <w:rFonts w:ascii="Times New Roman" w:hAnsi="Times New Roman" w:cs="Times New Roman"/>
                <w:sz w:val="22"/>
                <w:szCs w:val="22"/>
              </w:rPr>
              <w:t>а</w:t>
            </w:r>
            <w:r w:rsidRPr="007935CC">
              <w:rPr>
                <w:rFonts w:ascii="Times New Roman" w:hAnsi="Times New Roman" w:cs="Times New Roman"/>
                <w:sz w:val="22"/>
                <w:szCs w:val="22"/>
              </w:rPr>
              <w:t>ции ФГОС, необесп</w:t>
            </w:r>
            <w:r w:rsidRPr="007935CC">
              <w:rPr>
                <w:rFonts w:ascii="Times New Roman" w:hAnsi="Times New Roman" w:cs="Times New Roman"/>
                <w:sz w:val="22"/>
                <w:szCs w:val="22"/>
              </w:rPr>
              <w:t>е</w:t>
            </w:r>
            <w:r w:rsidRPr="007935CC">
              <w:rPr>
                <w:rFonts w:ascii="Times New Roman" w:hAnsi="Times New Roman" w:cs="Times New Roman"/>
                <w:sz w:val="22"/>
                <w:szCs w:val="22"/>
              </w:rPr>
              <w:t>чение доступности о</w:t>
            </w:r>
            <w:r w:rsidRPr="007935CC">
              <w:rPr>
                <w:rFonts w:ascii="Times New Roman" w:hAnsi="Times New Roman" w:cs="Times New Roman"/>
                <w:sz w:val="22"/>
                <w:szCs w:val="22"/>
              </w:rPr>
              <w:t>б</w:t>
            </w:r>
            <w:r w:rsidRPr="007935CC">
              <w:rPr>
                <w:rFonts w:ascii="Times New Roman" w:hAnsi="Times New Roman" w:cs="Times New Roman"/>
                <w:sz w:val="22"/>
                <w:szCs w:val="22"/>
              </w:rPr>
              <w:t>щего 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ния, рост колич</w:t>
            </w:r>
            <w:r w:rsidRPr="007935CC">
              <w:rPr>
                <w:rFonts w:ascii="Times New Roman" w:hAnsi="Times New Roman" w:cs="Times New Roman"/>
                <w:sz w:val="22"/>
                <w:szCs w:val="22"/>
              </w:rPr>
              <w:t>е</w:t>
            </w:r>
            <w:r w:rsidRPr="007935CC">
              <w:rPr>
                <w:rFonts w:ascii="Times New Roman" w:hAnsi="Times New Roman" w:cs="Times New Roman"/>
                <w:sz w:val="22"/>
                <w:szCs w:val="22"/>
              </w:rPr>
              <w:t>ства предписаний надзорных орг</w:t>
            </w:r>
            <w:r w:rsidRPr="007935CC">
              <w:rPr>
                <w:rFonts w:ascii="Times New Roman" w:hAnsi="Times New Roman" w:cs="Times New Roman"/>
                <w:sz w:val="22"/>
                <w:szCs w:val="22"/>
              </w:rPr>
              <w:t>а</w:t>
            </w:r>
            <w:r w:rsidRPr="007935CC">
              <w:rPr>
                <w:rFonts w:ascii="Times New Roman" w:hAnsi="Times New Roman" w:cs="Times New Roman"/>
                <w:sz w:val="22"/>
                <w:szCs w:val="22"/>
              </w:rPr>
              <w:t>нов</w:t>
            </w:r>
          </w:p>
        </w:tc>
        <w:tc>
          <w:tcPr>
            <w:tcW w:w="4536" w:type="dxa"/>
            <w:tcBorders>
              <w:top w:val="single" w:sz="4" w:space="0" w:color="auto"/>
              <w:bottom w:val="single" w:sz="4" w:space="0" w:color="auto"/>
            </w:tcBorders>
          </w:tcPr>
          <w:p w:rsidR="007935CC" w:rsidRPr="007935CC" w:rsidRDefault="007935CC" w:rsidP="007935CC">
            <w:pPr>
              <w:adjustRightInd/>
              <w:spacing w:line="235" w:lineRule="auto"/>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целевой индикатор «Удельный вес численности нас</w:t>
            </w:r>
            <w:r w:rsidRPr="007935CC">
              <w:rPr>
                <w:rFonts w:ascii="Times New Roman" w:hAnsi="Times New Roman" w:cs="Times New Roman"/>
                <w:sz w:val="22"/>
                <w:szCs w:val="22"/>
              </w:rPr>
              <w:t>е</w:t>
            </w:r>
            <w:r w:rsidRPr="007935CC">
              <w:rPr>
                <w:rFonts w:ascii="Times New Roman" w:hAnsi="Times New Roman" w:cs="Times New Roman"/>
                <w:sz w:val="22"/>
                <w:szCs w:val="22"/>
              </w:rPr>
              <w:t>ления в возрасте 5–18 лет, охваченного образованием, в общей числе</w:t>
            </w:r>
            <w:r w:rsidRPr="007935CC">
              <w:rPr>
                <w:rFonts w:ascii="Times New Roman" w:hAnsi="Times New Roman" w:cs="Times New Roman"/>
                <w:sz w:val="22"/>
                <w:szCs w:val="22"/>
              </w:rPr>
              <w:t>н</w:t>
            </w:r>
            <w:r w:rsidRPr="007935CC">
              <w:rPr>
                <w:rFonts w:ascii="Times New Roman" w:hAnsi="Times New Roman" w:cs="Times New Roman"/>
                <w:sz w:val="22"/>
                <w:szCs w:val="22"/>
              </w:rPr>
              <w:t>ности населения в возрасте 5–18 лет»</w:t>
            </w:r>
          </w:p>
          <w:p w:rsidR="007935CC" w:rsidRPr="007935CC" w:rsidRDefault="007935CC" w:rsidP="007935CC">
            <w:pPr>
              <w:adjustRightInd/>
              <w:spacing w:line="235" w:lineRule="auto"/>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показатель результативности  «К</w:t>
            </w:r>
            <w:r w:rsidRPr="007935CC">
              <w:rPr>
                <w:rFonts w:ascii="Times New Roman" w:hAnsi="Times New Roman" w:cs="Times New Roman"/>
                <w:sz w:val="22"/>
                <w:szCs w:val="22"/>
              </w:rPr>
              <w:t>о</w:t>
            </w:r>
            <w:r w:rsidRPr="007935CC">
              <w:rPr>
                <w:rFonts w:ascii="Times New Roman" w:hAnsi="Times New Roman" w:cs="Times New Roman"/>
                <w:sz w:val="22"/>
                <w:szCs w:val="22"/>
              </w:rPr>
              <w:t>личество дополнительно созданных мест для детей в сист</w:t>
            </w:r>
            <w:r w:rsidRPr="007935CC">
              <w:rPr>
                <w:rFonts w:ascii="Times New Roman" w:hAnsi="Times New Roman" w:cs="Times New Roman"/>
                <w:sz w:val="22"/>
                <w:szCs w:val="22"/>
              </w:rPr>
              <w:t>е</w:t>
            </w:r>
            <w:r w:rsidRPr="007935CC">
              <w:rPr>
                <w:rFonts w:ascii="Times New Roman" w:hAnsi="Times New Roman" w:cs="Times New Roman"/>
                <w:sz w:val="22"/>
                <w:szCs w:val="22"/>
              </w:rPr>
              <w:t>ме общего образования»</w:t>
            </w:r>
          </w:p>
        </w:tc>
      </w:tr>
      <w:tr w:rsidR="007935CC" w:rsidRPr="007935CC" w:rsidTr="007935CC">
        <w:tc>
          <w:tcPr>
            <w:tcW w:w="567" w:type="dxa"/>
            <w:tcBorders>
              <w:top w:val="single" w:sz="4" w:space="0" w:color="auto"/>
            </w:tcBorders>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23</w:t>
            </w:r>
          </w:p>
        </w:tc>
        <w:tc>
          <w:tcPr>
            <w:tcW w:w="2694" w:type="dxa"/>
            <w:tcBorders>
              <w:top w:val="single" w:sz="4" w:space="0" w:color="auto"/>
            </w:tcBorders>
          </w:tcPr>
          <w:p w:rsidR="007935CC" w:rsidRPr="007935CC" w:rsidRDefault="007935CC" w:rsidP="007935CC">
            <w:pPr>
              <w:adjustRightInd/>
              <w:ind w:firstLine="0"/>
              <w:jc w:val="left"/>
              <w:rPr>
                <w:rFonts w:ascii="Times New Roman" w:hAnsi="Times New Roman" w:cs="Times New Roman"/>
                <w:sz w:val="22"/>
                <w:szCs w:val="22"/>
              </w:rPr>
            </w:pPr>
            <w:bookmarkStart w:id="24" w:name="P1688"/>
            <w:bookmarkEnd w:id="24"/>
            <w:r w:rsidRPr="007935CC">
              <w:rPr>
                <w:rFonts w:ascii="Times New Roman" w:hAnsi="Times New Roman" w:cs="Times New Roman"/>
                <w:sz w:val="22"/>
                <w:szCs w:val="22"/>
              </w:rPr>
              <w:t>Мероприятие 2.7. Обесп</w:t>
            </w:r>
            <w:r w:rsidRPr="007935CC">
              <w:rPr>
                <w:rFonts w:ascii="Times New Roman" w:hAnsi="Times New Roman" w:cs="Times New Roman"/>
                <w:sz w:val="22"/>
                <w:szCs w:val="22"/>
              </w:rPr>
              <w:t>е</w:t>
            </w:r>
            <w:r w:rsidRPr="007935CC">
              <w:rPr>
                <w:rFonts w:ascii="Times New Roman" w:hAnsi="Times New Roman" w:cs="Times New Roman"/>
                <w:sz w:val="22"/>
                <w:szCs w:val="22"/>
              </w:rPr>
              <w:t>чение государстве</w:t>
            </w:r>
            <w:r w:rsidRPr="007935CC">
              <w:rPr>
                <w:rFonts w:ascii="Times New Roman" w:hAnsi="Times New Roman" w:cs="Times New Roman"/>
                <w:sz w:val="22"/>
                <w:szCs w:val="22"/>
              </w:rPr>
              <w:t>н</w:t>
            </w:r>
            <w:r w:rsidRPr="007935CC">
              <w:rPr>
                <w:rFonts w:ascii="Times New Roman" w:hAnsi="Times New Roman" w:cs="Times New Roman"/>
                <w:sz w:val="22"/>
                <w:szCs w:val="22"/>
              </w:rPr>
              <w:t>ных гарантий реализ</w:t>
            </w:r>
            <w:r w:rsidRPr="007935CC">
              <w:rPr>
                <w:rFonts w:ascii="Times New Roman" w:hAnsi="Times New Roman" w:cs="Times New Roman"/>
                <w:sz w:val="22"/>
                <w:szCs w:val="22"/>
              </w:rPr>
              <w:t>а</w:t>
            </w:r>
            <w:r w:rsidRPr="007935CC">
              <w:rPr>
                <w:rFonts w:ascii="Times New Roman" w:hAnsi="Times New Roman" w:cs="Times New Roman"/>
                <w:sz w:val="22"/>
                <w:szCs w:val="22"/>
              </w:rPr>
              <w:t>ции прав на получение общедосту</w:t>
            </w:r>
            <w:r w:rsidRPr="007935CC">
              <w:rPr>
                <w:rFonts w:ascii="Times New Roman" w:hAnsi="Times New Roman" w:cs="Times New Roman"/>
                <w:sz w:val="22"/>
                <w:szCs w:val="22"/>
              </w:rPr>
              <w:t>п</w:t>
            </w:r>
            <w:r w:rsidRPr="007935CC">
              <w:rPr>
                <w:rFonts w:ascii="Times New Roman" w:hAnsi="Times New Roman" w:cs="Times New Roman"/>
                <w:sz w:val="22"/>
                <w:szCs w:val="22"/>
              </w:rPr>
              <w:t>ного и бесплатного начального общего, о</w:t>
            </w:r>
            <w:r w:rsidRPr="007935CC">
              <w:rPr>
                <w:rFonts w:ascii="Times New Roman" w:hAnsi="Times New Roman" w:cs="Times New Roman"/>
                <w:sz w:val="22"/>
                <w:szCs w:val="22"/>
              </w:rPr>
              <w:t>с</w:t>
            </w:r>
            <w:r w:rsidRPr="007935CC">
              <w:rPr>
                <w:rFonts w:ascii="Times New Roman" w:hAnsi="Times New Roman" w:cs="Times New Roman"/>
                <w:sz w:val="22"/>
                <w:szCs w:val="22"/>
              </w:rPr>
              <w:t>новного о</w:t>
            </w:r>
            <w:r w:rsidRPr="007935CC">
              <w:rPr>
                <w:rFonts w:ascii="Times New Roman" w:hAnsi="Times New Roman" w:cs="Times New Roman"/>
                <w:sz w:val="22"/>
                <w:szCs w:val="22"/>
              </w:rPr>
              <w:t>б</w:t>
            </w:r>
            <w:r w:rsidRPr="007935CC">
              <w:rPr>
                <w:rFonts w:ascii="Times New Roman" w:hAnsi="Times New Roman" w:cs="Times New Roman"/>
                <w:sz w:val="22"/>
                <w:szCs w:val="22"/>
              </w:rPr>
              <w:t>щего, среднего общего образования в м</w:t>
            </w:r>
            <w:r w:rsidRPr="007935CC">
              <w:rPr>
                <w:rFonts w:ascii="Times New Roman" w:hAnsi="Times New Roman" w:cs="Times New Roman"/>
                <w:sz w:val="22"/>
                <w:szCs w:val="22"/>
              </w:rPr>
              <w:t>у</w:t>
            </w:r>
            <w:r w:rsidRPr="007935CC">
              <w:rPr>
                <w:rFonts w:ascii="Times New Roman" w:hAnsi="Times New Roman" w:cs="Times New Roman"/>
                <w:sz w:val="22"/>
                <w:szCs w:val="22"/>
              </w:rPr>
              <w:t>ниципальных общеобраз</w:t>
            </w:r>
            <w:r w:rsidRPr="007935CC">
              <w:rPr>
                <w:rFonts w:ascii="Times New Roman" w:hAnsi="Times New Roman" w:cs="Times New Roman"/>
                <w:sz w:val="22"/>
                <w:szCs w:val="22"/>
              </w:rPr>
              <w:t>о</w:t>
            </w:r>
            <w:r w:rsidRPr="007935CC">
              <w:rPr>
                <w:rFonts w:ascii="Times New Roman" w:hAnsi="Times New Roman" w:cs="Times New Roman"/>
                <w:sz w:val="22"/>
                <w:szCs w:val="22"/>
              </w:rPr>
              <w:t>вательных организациях, обеспечение дополнител</w:t>
            </w:r>
            <w:r w:rsidRPr="007935CC">
              <w:rPr>
                <w:rFonts w:ascii="Times New Roman" w:hAnsi="Times New Roman" w:cs="Times New Roman"/>
                <w:sz w:val="22"/>
                <w:szCs w:val="22"/>
              </w:rPr>
              <w:t>ь</w:t>
            </w:r>
            <w:r w:rsidRPr="007935CC">
              <w:rPr>
                <w:rFonts w:ascii="Times New Roman" w:hAnsi="Times New Roman" w:cs="Times New Roman"/>
                <w:sz w:val="22"/>
                <w:szCs w:val="22"/>
              </w:rPr>
              <w:t>ного образования детей в муниципальных общео</w:t>
            </w:r>
            <w:r w:rsidRPr="007935CC">
              <w:rPr>
                <w:rFonts w:ascii="Times New Roman" w:hAnsi="Times New Roman" w:cs="Times New Roman"/>
                <w:sz w:val="22"/>
                <w:szCs w:val="22"/>
              </w:rPr>
              <w:t>б</w:t>
            </w:r>
            <w:r w:rsidRPr="007935CC">
              <w:rPr>
                <w:rFonts w:ascii="Times New Roman" w:hAnsi="Times New Roman" w:cs="Times New Roman"/>
                <w:sz w:val="22"/>
                <w:szCs w:val="22"/>
              </w:rPr>
              <w:t>разовательных организ</w:t>
            </w:r>
            <w:r w:rsidRPr="007935CC">
              <w:rPr>
                <w:rFonts w:ascii="Times New Roman" w:hAnsi="Times New Roman" w:cs="Times New Roman"/>
                <w:sz w:val="22"/>
                <w:szCs w:val="22"/>
              </w:rPr>
              <w:t>а</w:t>
            </w:r>
            <w:r w:rsidRPr="007935CC">
              <w:rPr>
                <w:rFonts w:ascii="Times New Roman" w:hAnsi="Times New Roman" w:cs="Times New Roman"/>
                <w:sz w:val="22"/>
                <w:szCs w:val="22"/>
              </w:rPr>
              <w:t>циях, за исключением обеспечения д</w:t>
            </w:r>
            <w:r w:rsidRPr="007935CC">
              <w:rPr>
                <w:rFonts w:ascii="Times New Roman" w:hAnsi="Times New Roman" w:cs="Times New Roman"/>
                <w:sz w:val="22"/>
                <w:szCs w:val="22"/>
              </w:rPr>
              <w:t>е</w:t>
            </w:r>
            <w:r w:rsidRPr="007935CC">
              <w:rPr>
                <w:rFonts w:ascii="Times New Roman" w:hAnsi="Times New Roman" w:cs="Times New Roman"/>
                <w:sz w:val="22"/>
                <w:szCs w:val="22"/>
              </w:rPr>
              <w:t>ятельности администр</w:t>
            </w:r>
            <w:r w:rsidRPr="007935CC">
              <w:rPr>
                <w:rFonts w:ascii="Times New Roman" w:hAnsi="Times New Roman" w:cs="Times New Roman"/>
                <w:sz w:val="22"/>
                <w:szCs w:val="22"/>
              </w:rPr>
              <w:t>а</w:t>
            </w:r>
            <w:r w:rsidRPr="007935CC">
              <w:rPr>
                <w:rFonts w:ascii="Times New Roman" w:hAnsi="Times New Roman" w:cs="Times New Roman"/>
                <w:sz w:val="22"/>
                <w:szCs w:val="22"/>
              </w:rPr>
              <w:t>тивно-хозяйственного, учебно-вспомогательного перс</w:t>
            </w:r>
            <w:r w:rsidRPr="007935CC">
              <w:rPr>
                <w:rFonts w:ascii="Times New Roman" w:hAnsi="Times New Roman" w:cs="Times New Roman"/>
                <w:sz w:val="22"/>
                <w:szCs w:val="22"/>
              </w:rPr>
              <w:t>о</w:t>
            </w:r>
            <w:r w:rsidRPr="007935CC">
              <w:rPr>
                <w:rFonts w:ascii="Times New Roman" w:hAnsi="Times New Roman" w:cs="Times New Roman"/>
                <w:sz w:val="22"/>
                <w:szCs w:val="22"/>
              </w:rPr>
              <w:t>нала и иных категорий р</w:t>
            </w:r>
            <w:r w:rsidRPr="007935CC">
              <w:rPr>
                <w:rFonts w:ascii="Times New Roman" w:hAnsi="Times New Roman" w:cs="Times New Roman"/>
                <w:sz w:val="22"/>
                <w:szCs w:val="22"/>
              </w:rPr>
              <w:t>а</w:t>
            </w:r>
            <w:r w:rsidRPr="007935CC">
              <w:rPr>
                <w:rFonts w:ascii="Times New Roman" w:hAnsi="Times New Roman" w:cs="Times New Roman"/>
                <w:sz w:val="22"/>
                <w:szCs w:val="22"/>
              </w:rPr>
              <w:t>ботников образ</w:t>
            </w:r>
            <w:r w:rsidRPr="007935CC">
              <w:rPr>
                <w:rFonts w:ascii="Times New Roman" w:hAnsi="Times New Roman" w:cs="Times New Roman"/>
                <w:sz w:val="22"/>
                <w:szCs w:val="22"/>
              </w:rPr>
              <w:t>о</w:t>
            </w:r>
            <w:r w:rsidRPr="007935CC">
              <w:rPr>
                <w:rFonts w:ascii="Times New Roman" w:hAnsi="Times New Roman" w:cs="Times New Roman"/>
                <w:sz w:val="22"/>
                <w:szCs w:val="22"/>
              </w:rPr>
              <w:t>вательных организаций, участву</w:t>
            </w:r>
            <w:r w:rsidRPr="007935CC">
              <w:rPr>
                <w:rFonts w:ascii="Times New Roman" w:hAnsi="Times New Roman" w:cs="Times New Roman"/>
                <w:sz w:val="22"/>
                <w:szCs w:val="22"/>
              </w:rPr>
              <w:t>ю</w:t>
            </w:r>
            <w:r w:rsidRPr="007935CC">
              <w:rPr>
                <w:rFonts w:ascii="Times New Roman" w:hAnsi="Times New Roman" w:cs="Times New Roman"/>
                <w:sz w:val="22"/>
                <w:szCs w:val="22"/>
              </w:rPr>
              <w:t>щих в реализации общео</w:t>
            </w:r>
            <w:r w:rsidRPr="007935CC">
              <w:rPr>
                <w:rFonts w:ascii="Times New Roman" w:hAnsi="Times New Roman" w:cs="Times New Roman"/>
                <w:sz w:val="22"/>
                <w:szCs w:val="22"/>
              </w:rPr>
              <w:t>б</w:t>
            </w:r>
            <w:r w:rsidRPr="007935CC">
              <w:rPr>
                <w:rFonts w:ascii="Times New Roman" w:hAnsi="Times New Roman" w:cs="Times New Roman"/>
                <w:sz w:val="22"/>
                <w:szCs w:val="22"/>
              </w:rPr>
              <w:t>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тельных программ в соответствии с федерал</w:t>
            </w:r>
            <w:r w:rsidRPr="007935CC">
              <w:rPr>
                <w:rFonts w:ascii="Times New Roman" w:hAnsi="Times New Roman" w:cs="Times New Roman"/>
                <w:sz w:val="22"/>
                <w:szCs w:val="22"/>
              </w:rPr>
              <w:t>ь</w:t>
            </w:r>
            <w:r w:rsidRPr="007935CC">
              <w:rPr>
                <w:rFonts w:ascii="Times New Roman" w:hAnsi="Times New Roman" w:cs="Times New Roman"/>
                <w:sz w:val="22"/>
                <w:szCs w:val="22"/>
              </w:rPr>
              <w:t>ными государственными образовательными ста</w:t>
            </w:r>
            <w:r w:rsidRPr="007935CC">
              <w:rPr>
                <w:rFonts w:ascii="Times New Roman" w:hAnsi="Times New Roman" w:cs="Times New Roman"/>
                <w:sz w:val="22"/>
                <w:szCs w:val="22"/>
              </w:rPr>
              <w:t>н</w:t>
            </w:r>
            <w:r w:rsidRPr="007935CC">
              <w:rPr>
                <w:rFonts w:ascii="Times New Roman" w:hAnsi="Times New Roman" w:cs="Times New Roman"/>
                <w:sz w:val="22"/>
                <w:szCs w:val="22"/>
              </w:rPr>
              <w:t>дартами</w:t>
            </w:r>
          </w:p>
        </w:tc>
        <w:tc>
          <w:tcPr>
            <w:tcW w:w="1417" w:type="dxa"/>
            <w:tcBorders>
              <w:top w:val="single" w:sz="4" w:space="0" w:color="auto"/>
            </w:tcBorders>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главное управление образования</w:t>
            </w:r>
          </w:p>
        </w:tc>
        <w:tc>
          <w:tcPr>
            <w:tcW w:w="992" w:type="dxa"/>
            <w:tcBorders>
              <w:top w:val="single" w:sz="4" w:space="0" w:color="auto"/>
            </w:tcBorders>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2020</w:t>
            </w:r>
          </w:p>
        </w:tc>
        <w:tc>
          <w:tcPr>
            <w:tcW w:w="851" w:type="dxa"/>
            <w:tcBorders>
              <w:top w:val="single" w:sz="4" w:space="0" w:color="auto"/>
            </w:tcBorders>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2022</w:t>
            </w:r>
          </w:p>
        </w:tc>
        <w:tc>
          <w:tcPr>
            <w:tcW w:w="2410" w:type="dxa"/>
            <w:tcBorders>
              <w:top w:val="single" w:sz="4" w:space="0" w:color="auto"/>
            </w:tcBorders>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повышение качества организации пред</w:t>
            </w:r>
            <w:r w:rsidRPr="007935CC">
              <w:rPr>
                <w:rFonts w:ascii="Times New Roman" w:hAnsi="Times New Roman" w:cs="Times New Roman"/>
                <w:sz w:val="22"/>
                <w:szCs w:val="22"/>
              </w:rPr>
              <w:t>о</w:t>
            </w:r>
            <w:r w:rsidRPr="007935CC">
              <w:rPr>
                <w:rFonts w:ascii="Times New Roman" w:hAnsi="Times New Roman" w:cs="Times New Roman"/>
                <w:sz w:val="22"/>
                <w:szCs w:val="22"/>
              </w:rPr>
              <w:t>ставления общедосту</w:t>
            </w:r>
            <w:r w:rsidRPr="007935CC">
              <w:rPr>
                <w:rFonts w:ascii="Times New Roman" w:hAnsi="Times New Roman" w:cs="Times New Roman"/>
                <w:sz w:val="22"/>
                <w:szCs w:val="22"/>
              </w:rPr>
              <w:t>п</w:t>
            </w:r>
            <w:r w:rsidRPr="007935CC">
              <w:rPr>
                <w:rFonts w:ascii="Times New Roman" w:hAnsi="Times New Roman" w:cs="Times New Roman"/>
                <w:sz w:val="22"/>
                <w:szCs w:val="22"/>
              </w:rPr>
              <w:t>ного и бесплатного начального общего, о</w:t>
            </w:r>
            <w:r w:rsidRPr="007935CC">
              <w:rPr>
                <w:rFonts w:ascii="Times New Roman" w:hAnsi="Times New Roman" w:cs="Times New Roman"/>
                <w:sz w:val="22"/>
                <w:szCs w:val="22"/>
              </w:rPr>
              <w:t>с</w:t>
            </w:r>
            <w:r w:rsidRPr="007935CC">
              <w:rPr>
                <w:rFonts w:ascii="Times New Roman" w:hAnsi="Times New Roman" w:cs="Times New Roman"/>
                <w:sz w:val="22"/>
                <w:szCs w:val="22"/>
              </w:rPr>
              <w:t>новного общего, сре</w:t>
            </w:r>
            <w:r w:rsidRPr="007935CC">
              <w:rPr>
                <w:rFonts w:ascii="Times New Roman" w:hAnsi="Times New Roman" w:cs="Times New Roman"/>
                <w:sz w:val="22"/>
                <w:szCs w:val="22"/>
              </w:rPr>
              <w:t>д</w:t>
            </w:r>
            <w:r w:rsidRPr="007935CC">
              <w:rPr>
                <w:rFonts w:ascii="Times New Roman" w:hAnsi="Times New Roman" w:cs="Times New Roman"/>
                <w:sz w:val="22"/>
                <w:szCs w:val="22"/>
              </w:rPr>
              <w:t>него общего 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ния по основным общ</w:t>
            </w:r>
            <w:r w:rsidRPr="007935CC">
              <w:rPr>
                <w:rFonts w:ascii="Times New Roman" w:hAnsi="Times New Roman" w:cs="Times New Roman"/>
                <w:sz w:val="22"/>
                <w:szCs w:val="22"/>
              </w:rPr>
              <w:t>е</w:t>
            </w:r>
            <w:r w:rsidRPr="007935CC">
              <w:rPr>
                <w:rFonts w:ascii="Times New Roman" w:hAnsi="Times New Roman" w:cs="Times New Roman"/>
                <w:sz w:val="22"/>
                <w:szCs w:val="22"/>
              </w:rPr>
              <w:t>образовательным пр</w:t>
            </w:r>
            <w:r w:rsidRPr="007935CC">
              <w:rPr>
                <w:rFonts w:ascii="Times New Roman" w:hAnsi="Times New Roman" w:cs="Times New Roman"/>
                <w:sz w:val="22"/>
                <w:szCs w:val="22"/>
              </w:rPr>
              <w:t>о</w:t>
            </w:r>
            <w:r w:rsidRPr="007935CC">
              <w:rPr>
                <w:rFonts w:ascii="Times New Roman" w:hAnsi="Times New Roman" w:cs="Times New Roman"/>
                <w:sz w:val="22"/>
                <w:szCs w:val="22"/>
              </w:rPr>
              <w:t>граммам</w:t>
            </w:r>
          </w:p>
        </w:tc>
        <w:tc>
          <w:tcPr>
            <w:tcW w:w="1842" w:type="dxa"/>
            <w:tcBorders>
              <w:top w:val="single" w:sz="4" w:space="0" w:color="auto"/>
            </w:tcBorders>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необеспечение доступности о</w:t>
            </w:r>
            <w:r w:rsidRPr="007935CC">
              <w:rPr>
                <w:rFonts w:ascii="Times New Roman" w:hAnsi="Times New Roman" w:cs="Times New Roman"/>
                <w:sz w:val="22"/>
                <w:szCs w:val="22"/>
              </w:rPr>
              <w:t>б</w:t>
            </w:r>
            <w:r w:rsidRPr="007935CC">
              <w:rPr>
                <w:rFonts w:ascii="Times New Roman" w:hAnsi="Times New Roman" w:cs="Times New Roman"/>
                <w:sz w:val="22"/>
                <w:szCs w:val="22"/>
              </w:rPr>
              <w:t>щего о</w:t>
            </w:r>
            <w:r w:rsidRPr="007935CC">
              <w:rPr>
                <w:rFonts w:ascii="Times New Roman" w:hAnsi="Times New Roman" w:cs="Times New Roman"/>
                <w:sz w:val="22"/>
                <w:szCs w:val="22"/>
              </w:rPr>
              <w:t>б</w:t>
            </w:r>
            <w:r w:rsidRPr="007935CC">
              <w:rPr>
                <w:rFonts w:ascii="Times New Roman" w:hAnsi="Times New Roman" w:cs="Times New Roman"/>
                <w:sz w:val="22"/>
                <w:szCs w:val="22"/>
              </w:rPr>
              <w:t>разования</w:t>
            </w:r>
          </w:p>
        </w:tc>
        <w:tc>
          <w:tcPr>
            <w:tcW w:w="4536" w:type="dxa"/>
            <w:tcBorders>
              <w:top w:val="single" w:sz="4" w:space="0" w:color="auto"/>
            </w:tcBorders>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целевой индикатор «Доля выпус</w:t>
            </w:r>
            <w:r w:rsidRPr="007935CC">
              <w:rPr>
                <w:rFonts w:ascii="Times New Roman" w:hAnsi="Times New Roman" w:cs="Times New Roman"/>
                <w:sz w:val="22"/>
                <w:szCs w:val="22"/>
              </w:rPr>
              <w:t>к</w:t>
            </w:r>
            <w:r w:rsidRPr="007935CC">
              <w:rPr>
                <w:rFonts w:ascii="Times New Roman" w:hAnsi="Times New Roman" w:cs="Times New Roman"/>
                <w:sz w:val="22"/>
                <w:szCs w:val="22"/>
              </w:rPr>
              <w:t>ников, не получивших аттестат о среднем о</w:t>
            </w:r>
            <w:r w:rsidRPr="007935CC">
              <w:rPr>
                <w:rFonts w:ascii="Times New Roman" w:hAnsi="Times New Roman" w:cs="Times New Roman"/>
                <w:sz w:val="22"/>
                <w:szCs w:val="22"/>
              </w:rPr>
              <w:t>б</w:t>
            </w:r>
            <w:r w:rsidRPr="007935CC">
              <w:rPr>
                <w:rFonts w:ascii="Times New Roman" w:hAnsi="Times New Roman" w:cs="Times New Roman"/>
                <w:sz w:val="22"/>
                <w:szCs w:val="22"/>
              </w:rPr>
              <w:t>щем образовании, в общей численности в</w:t>
            </w:r>
            <w:r w:rsidRPr="007935CC">
              <w:rPr>
                <w:rFonts w:ascii="Times New Roman" w:hAnsi="Times New Roman" w:cs="Times New Roman"/>
                <w:sz w:val="22"/>
                <w:szCs w:val="22"/>
              </w:rPr>
              <w:t>ы</w:t>
            </w:r>
            <w:r w:rsidRPr="007935CC">
              <w:rPr>
                <w:rFonts w:ascii="Times New Roman" w:hAnsi="Times New Roman" w:cs="Times New Roman"/>
                <w:sz w:val="22"/>
                <w:szCs w:val="22"/>
              </w:rPr>
              <w:t>пускников муниципальных общеобразов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тельных учреждений»</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целевой индикатор «Доля детей в возрасте 5–18 лет, получающих услуги по д</w:t>
            </w:r>
            <w:r w:rsidRPr="007935CC">
              <w:rPr>
                <w:rFonts w:ascii="Times New Roman" w:hAnsi="Times New Roman" w:cs="Times New Roman"/>
                <w:sz w:val="22"/>
                <w:szCs w:val="22"/>
              </w:rPr>
              <w:t>о</w:t>
            </w:r>
            <w:r w:rsidRPr="007935CC">
              <w:rPr>
                <w:rFonts w:ascii="Times New Roman" w:hAnsi="Times New Roman" w:cs="Times New Roman"/>
                <w:sz w:val="22"/>
                <w:szCs w:val="22"/>
              </w:rPr>
              <w:t>полнительному образованию в организациях ра</w:t>
            </w:r>
            <w:r w:rsidRPr="007935CC">
              <w:rPr>
                <w:rFonts w:ascii="Times New Roman" w:hAnsi="Times New Roman" w:cs="Times New Roman"/>
                <w:sz w:val="22"/>
                <w:szCs w:val="22"/>
              </w:rPr>
              <w:t>з</w:t>
            </w:r>
            <w:r w:rsidRPr="007935CC">
              <w:rPr>
                <w:rFonts w:ascii="Times New Roman" w:hAnsi="Times New Roman" w:cs="Times New Roman"/>
                <w:sz w:val="22"/>
                <w:szCs w:val="22"/>
              </w:rPr>
              <w:t>личной организационно-правовой формы и формы собственности, в общей численности детей данной возрастной группы»</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на показатель результативности  «Удельный вес численности учит</w:t>
            </w:r>
            <w:r w:rsidRPr="007935CC">
              <w:rPr>
                <w:rFonts w:ascii="Times New Roman" w:hAnsi="Times New Roman" w:cs="Times New Roman"/>
                <w:sz w:val="22"/>
                <w:szCs w:val="22"/>
              </w:rPr>
              <w:t>е</w:t>
            </w:r>
            <w:r w:rsidRPr="007935CC">
              <w:rPr>
                <w:rFonts w:ascii="Times New Roman" w:hAnsi="Times New Roman" w:cs="Times New Roman"/>
                <w:sz w:val="22"/>
                <w:szCs w:val="22"/>
              </w:rPr>
              <w:t>лей в возрасте до 35 лет в общей численности учителей общеобразов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тельных организаций»</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24</w:t>
            </w:r>
          </w:p>
        </w:tc>
        <w:tc>
          <w:tcPr>
            <w:tcW w:w="2694" w:type="dxa"/>
          </w:tcPr>
          <w:p w:rsidR="007935CC" w:rsidRPr="007935CC" w:rsidRDefault="007935CC" w:rsidP="007935CC">
            <w:pPr>
              <w:adjustRightInd/>
              <w:ind w:firstLine="0"/>
              <w:jc w:val="left"/>
              <w:rPr>
                <w:rFonts w:ascii="Times New Roman" w:hAnsi="Times New Roman" w:cs="Times New Roman"/>
                <w:sz w:val="22"/>
                <w:szCs w:val="22"/>
              </w:rPr>
            </w:pPr>
            <w:bookmarkStart w:id="25" w:name="P1696"/>
            <w:bookmarkEnd w:id="25"/>
            <w:r w:rsidRPr="007935CC">
              <w:rPr>
                <w:rFonts w:ascii="Times New Roman" w:hAnsi="Times New Roman" w:cs="Times New Roman"/>
                <w:sz w:val="22"/>
                <w:szCs w:val="22"/>
              </w:rPr>
              <w:t>Мероприятие 2.8. Обесп</w:t>
            </w:r>
            <w:r w:rsidRPr="007935CC">
              <w:rPr>
                <w:rFonts w:ascii="Times New Roman" w:hAnsi="Times New Roman" w:cs="Times New Roman"/>
                <w:sz w:val="22"/>
                <w:szCs w:val="22"/>
              </w:rPr>
              <w:t>е</w:t>
            </w:r>
            <w:r w:rsidRPr="007935CC">
              <w:rPr>
                <w:rFonts w:ascii="Times New Roman" w:hAnsi="Times New Roman" w:cs="Times New Roman"/>
                <w:sz w:val="22"/>
                <w:szCs w:val="22"/>
              </w:rPr>
              <w:t>чение питанием обуча</w:t>
            </w:r>
            <w:r w:rsidRPr="007935CC">
              <w:rPr>
                <w:rFonts w:ascii="Times New Roman" w:hAnsi="Times New Roman" w:cs="Times New Roman"/>
                <w:sz w:val="22"/>
                <w:szCs w:val="22"/>
              </w:rPr>
              <w:t>ю</w:t>
            </w:r>
            <w:r w:rsidRPr="007935CC">
              <w:rPr>
                <w:rFonts w:ascii="Times New Roman" w:hAnsi="Times New Roman" w:cs="Times New Roman"/>
                <w:sz w:val="22"/>
                <w:szCs w:val="22"/>
              </w:rPr>
              <w:t>щихся в муниц</w:t>
            </w:r>
            <w:r w:rsidRPr="007935CC">
              <w:rPr>
                <w:rFonts w:ascii="Times New Roman" w:hAnsi="Times New Roman" w:cs="Times New Roman"/>
                <w:sz w:val="22"/>
                <w:szCs w:val="22"/>
              </w:rPr>
              <w:t>и</w:t>
            </w:r>
            <w:r w:rsidRPr="007935CC">
              <w:rPr>
                <w:rFonts w:ascii="Times New Roman" w:hAnsi="Times New Roman" w:cs="Times New Roman"/>
                <w:sz w:val="22"/>
                <w:szCs w:val="22"/>
              </w:rPr>
              <w:t>пальных и частных общеобразов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тельных о</w:t>
            </w:r>
            <w:r w:rsidRPr="007935CC">
              <w:rPr>
                <w:rFonts w:ascii="Times New Roman" w:hAnsi="Times New Roman" w:cs="Times New Roman"/>
                <w:sz w:val="22"/>
                <w:szCs w:val="22"/>
              </w:rPr>
              <w:t>р</w:t>
            </w:r>
            <w:r w:rsidRPr="007935CC">
              <w:rPr>
                <w:rFonts w:ascii="Times New Roman" w:hAnsi="Times New Roman" w:cs="Times New Roman"/>
                <w:sz w:val="22"/>
                <w:szCs w:val="22"/>
              </w:rPr>
              <w:t>ганизациях по имеющим государстве</w:t>
            </w:r>
            <w:r w:rsidRPr="007935CC">
              <w:rPr>
                <w:rFonts w:ascii="Times New Roman" w:hAnsi="Times New Roman" w:cs="Times New Roman"/>
                <w:sz w:val="22"/>
                <w:szCs w:val="22"/>
              </w:rPr>
              <w:t>н</w:t>
            </w:r>
            <w:r w:rsidRPr="007935CC">
              <w:rPr>
                <w:rFonts w:ascii="Times New Roman" w:hAnsi="Times New Roman" w:cs="Times New Roman"/>
                <w:sz w:val="22"/>
                <w:szCs w:val="22"/>
              </w:rPr>
              <w:t>ную аккредитацию осно</w:t>
            </w:r>
            <w:r w:rsidRPr="007935CC">
              <w:rPr>
                <w:rFonts w:ascii="Times New Roman" w:hAnsi="Times New Roman" w:cs="Times New Roman"/>
                <w:sz w:val="22"/>
                <w:szCs w:val="22"/>
              </w:rPr>
              <w:t>в</w:t>
            </w:r>
            <w:r w:rsidRPr="007935CC">
              <w:rPr>
                <w:rFonts w:ascii="Times New Roman" w:hAnsi="Times New Roman" w:cs="Times New Roman"/>
                <w:sz w:val="22"/>
                <w:szCs w:val="22"/>
              </w:rPr>
              <w:t>ным общеобразовател</w:t>
            </w:r>
            <w:r w:rsidRPr="007935CC">
              <w:rPr>
                <w:rFonts w:ascii="Times New Roman" w:hAnsi="Times New Roman" w:cs="Times New Roman"/>
                <w:sz w:val="22"/>
                <w:szCs w:val="22"/>
              </w:rPr>
              <w:t>ь</w:t>
            </w:r>
            <w:r w:rsidRPr="007935CC">
              <w:rPr>
                <w:rFonts w:ascii="Times New Roman" w:hAnsi="Times New Roman" w:cs="Times New Roman"/>
                <w:sz w:val="22"/>
                <w:szCs w:val="22"/>
              </w:rPr>
              <w:t>ным программам без вз</w:t>
            </w:r>
            <w:r w:rsidRPr="007935CC">
              <w:rPr>
                <w:rFonts w:ascii="Times New Roman" w:hAnsi="Times New Roman" w:cs="Times New Roman"/>
                <w:sz w:val="22"/>
                <w:szCs w:val="22"/>
              </w:rPr>
              <w:t>и</w:t>
            </w:r>
            <w:r w:rsidRPr="007935CC">
              <w:rPr>
                <w:rFonts w:ascii="Times New Roman" w:hAnsi="Times New Roman" w:cs="Times New Roman"/>
                <w:sz w:val="22"/>
                <w:szCs w:val="22"/>
              </w:rPr>
              <w:t>мания платы</w:t>
            </w:r>
          </w:p>
        </w:tc>
        <w:tc>
          <w:tcPr>
            <w:tcW w:w="1417"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главное управление образования</w:t>
            </w:r>
          </w:p>
        </w:tc>
        <w:tc>
          <w:tcPr>
            <w:tcW w:w="992"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2020</w:t>
            </w:r>
          </w:p>
        </w:tc>
        <w:tc>
          <w:tcPr>
            <w:tcW w:w="851"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2022</w:t>
            </w:r>
          </w:p>
        </w:tc>
        <w:tc>
          <w:tcPr>
            <w:tcW w:w="2410"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сохранение и укрепл</w:t>
            </w:r>
            <w:r w:rsidRPr="007935CC">
              <w:rPr>
                <w:rFonts w:ascii="Times New Roman" w:hAnsi="Times New Roman" w:cs="Times New Roman"/>
                <w:sz w:val="22"/>
                <w:szCs w:val="22"/>
              </w:rPr>
              <w:t>е</w:t>
            </w:r>
            <w:r w:rsidRPr="007935CC">
              <w:rPr>
                <w:rFonts w:ascii="Times New Roman" w:hAnsi="Times New Roman" w:cs="Times New Roman"/>
                <w:sz w:val="22"/>
                <w:szCs w:val="22"/>
              </w:rPr>
              <w:t>ние здоровья обуча</w:t>
            </w:r>
            <w:r w:rsidRPr="007935CC">
              <w:rPr>
                <w:rFonts w:ascii="Times New Roman" w:hAnsi="Times New Roman" w:cs="Times New Roman"/>
                <w:sz w:val="22"/>
                <w:szCs w:val="22"/>
              </w:rPr>
              <w:t>ю</w:t>
            </w:r>
            <w:r w:rsidRPr="007935CC">
              <w:rPr>
                <w:rFonts w:ascii="Times New Roman" w:hAnsi="Times New Roman" w:cs="Times New Roman"/>
                <w:sz w:val="22"/>
                <w:szCs w:val="22"/>
              </w:rPr>
              <w:t>щихся путем обеспеч</w:t>
            </w:r>
            <w:r w:rsidRPr="007935CC">
              <w:rPr>
                <w:rFonts w:ascii="Times New Roman" w:hAnsi="Times New Roman" w:cs="Times New Roman"/>
                <w:sz w:val="22"/>
                <w:szCs w:val="22"/>
              </w:rPr>
              <w:t>е</w:t>
            </w:r>
            <w:r w:rsidRPr="007935CC">
              <w:rPr>
                <w:rFonts w:ascii="Times New Roman" w:hAnsi="Times New Roman" w:cs="Times New Roman"/>
                <w:sz w:val="22"/>
                <w:szCs w:val="22"/>
              </w:rPr>
              <w:t>ния их бе</w:t>
            </w:r>
            <w:r w:rsidRPr="007935CC">
              <w:rPr>
                <w:rFonts w:ascii="Times New Roman" w:hAnsi="Times New Roman" w:cs="Times New Roman"/>
                <w:sz w:val="22"/>
                <w:szCs w:val="22"/>
              </w:rPr>
              <w:t>з</w:t>
            </w:r>
            <w:r w:rsidRPr="007935CC">
              <w:rPr>
                <w:rFonts w:ascii="Times New Roman" w:hAnsi="Times New Roman" w:cs="Times New Roman"/>
                <w:sz w:val="22"/>
                <w:szCs w:val="22"/>
              </w:rPr>
              <w:t>опасным и сбалансированным п</w:t>
            </w:r>
            <w:r w:rsidRPr="007935CC">
              <w:rPr>
                <w:rFonts w:ascii="Times New Roman" w:hAnsi="Times New Roman" w:cs="Times New Roman"/>
                <w:sz w:val="22"/>
                <w:szCs w:val="22"/>
              </w:rPr>
              <w:t>и</w:t>
            </w:r>
            <w:r w:rsidRPr="007935CC">
              <w:rPr>
                <w:rFonts w:ascii="Times New Roman" w:hAnsi="Times New Roman" w:cs="Times New Roman"/>
                <w:sz w:val="22"/>
                <w:szCs w:val="22"/>
              </w:rPr>
              <w:t>танием в соответствии с физиологическими нормами</w:t>
            </w:r>
          </w:p>
        </w:tc>
        <w:tc>
          <w:tcPr>
            <w:tcW w:w="1842"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возможное уху</w:t>
            </w:r>
            <w:r w:rsidRPr="007935CC">
              <w:rPr>
                <w:rFonts w:ascii="Times New Roman" w:hAnsi="Times New Roman" w:cs="Times New Roman"/>
                <w:sz w:val="22"/>
                <w:szCs w:val="22"/>
              </w:rPr>
              <w:t>д</w:t>
            </w:r>
            <w:r w:rsidRPr="007935CC">
              <w:rPr>
                <w:rFonts w:ascii="Times New Roman" w:hAnsi="Times New Roman" w:cs="Times New Roman"/>
                <w:sz w:val="22"/>
                <w:szCs w:val="22"/>
              </w:rPr>
              <w:t>шение состояния здоровья учащи</w:t>
            </w:r>
            <w:r w:rsidRPr="007935CC">
              <w:rPr>
                <w:rFonts w:ascii="Times New Roman" w:hAnsi="Times New Roman" w:cs="Times New Roman"/>
                <w:sz w:val="22"/>
                <w:szCs w:val="22"/>
              </w:rPr>
              <w:t>х</w:t>
            </w:r>
            <w:r w:rsidRPr="007935CC">
              <w:rPr>
                <w:rFonts w:ascii="Times New Roman" w:hAnsi="Times New Roman" w:cs="Times New Roman"/>
                <w:sz w:val="22"/>
                <w:szCs w:val="22"/>
              </w:rPr>
              <w:t>ся, снижение р</w:t>
            </w:r>
            <w:r w:rsidRPr="007935CC">
              <w:rPr>
                <w:rFonts w:ascii="Times New Roman" w:hAnsi="Times New Roman" w:cs="Times New Roman"/>
                <w:sz w:val="22"/>
                <w:szCs w:val="22"/>
              </w:rPr>
              <w:t>е</w:t>
            </w:r>
            <w:r w:rsidRPr="007935CC">
              <w:rPr>
                <w:rFonts w:ascii="Times New Roman" w:hAnsi="Times New Roman" w:cs="Times New Roman"/>
                <w:sz w:val="22"/>
                <w:szCs w:val="22"/>
              </w:rPr>
              <w:t>зультатов обче</w:t>
            </w:r>
            <w:r w:rsidRPr="007935CC">
              <w:rPr>
                <w:rFonts w:ascii="Times New Roman" w:hAnsi="Times New Roman" w:cs="Times New Roman"/>
                <w:sz w:val="22"/>
                <w:szCs w:val="22"/>
              </w:rPr>
              <w:t>н</w:t>
            </w:r>
            <w:r w:rsidRPr="007935CC">
              <w:rPr>
                <w:rFonts w:ascii="Times New Roman" w:hAnsi="Times New Roman" w:cs="Times New Roman"/>
                <w:sz w:val="22"/>
                <w:szCs w:val="22"/>
              </w:rPr>
              <w:t>ности</w:t>
            </w:r>
          </w:p>
        </w:tc>
        <w:tc>
          <w:tcPr>
            <w:tcW w:w="4536"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показатель результативности «Охват учащихся общеобразовательных учреждений горячим питанием»</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25</w:t>
            </w:r>
          </w:p>
        </w:tc>
        <w:tc>
          <w:tcPr>
            <w:tcW w:w="2694" w:type="dxa"/>
          </w:tcPr>
          <w:p w:rsidR="007935CC" w:rsidRPr="007935CC" w:rsidRDefault="007935CC" w:rsidP="007935CC">
            <w:pPr>
              <w:adjustRightInd/>
              <w:ind w:firstLine="0"/>
              <w:jc w:val="left"/>
              <w:rPr>
                <w:rFonts w:ascii="Times New Roman" w:hAnsi="Times New Roman" w:cs="Times New Roman"/>
                <w:sz w:val="22"/>
                <w:szCs w:val="22"/>
              </w:rPr>
            </w:pPr>
            <w:bookmarkStart w:id="26" w:name="P1704"/>
            <w:bookmarkEnd w:id="26"/>
            <w:r w:rsidRPr="007935CC">
              <w:rPr>
                <w:rFonts w:ascii="Times New Roman" w:hAnsi="Times New Roman" w:cs="Times New Roman"/>
                <w:sz w:val="22"/>
                <w:szCs w:val="22"/>
              </w:rPr>
              <w:t>Мероприятие 2.9. Обесп</w:t>
            </w:r>
            <w:r w:rsidRPr="007935CC">
              <w:rPr>
                <w:rFonts w:ascii="Times New Roman" w:hAnsi="Times New Roman" w:cs="Times New Roman"/>
                <w:sz w:val="22"/>
                <w:szCs w:val="22"/>
              </w:rPr>
              <w:t>е</w:t>
            </w:r>
            <w:r w:rsidRPr="007935CC">
              <w:rPr>
                <w:rFonts w:ascii="Times New Roman" w:hAnsi="Times New Roman" w:cs="Times New Roman"/>
                <w:sz w:val="22"/>
                <w:szCs w:val="22"/>
              </w:rPr>
              <w:t>чение питанием, одеждой, обувью, мя</w:t>
            </w:r>
            <w:r w:rsidRPr="007935CC">
              <w:rPr>
                <w:rFonts w:ascii="Times New Roman" w:hAnsi="Times New Roman" w:cs="Times New Roman"/>
                <w:sz w:val="22"/>
                <w:szCs w:val="22"/>
              </w:rPr>
              <w:t>г</w:t>
            </w:r>
            <w:r w:rsidRPr="007935CC">
              <w:rPr>
                <w:rFonts w:ascii="Times New Roman" w:hAnsi="Times New Roman" w:cs="Times New Roman"/>
                <w:sz w:val="22"/>
                <w:szCs w:val="22"/>
              </w:rPr>
              <w:t>ким и жестким инвент</w:t>
            </w:r>
            <w:r w:rsidRPr="007935CC">
              <w:rPr>
                <w:rFonts w:ascii="Times New Roman" w:hAnsi="Times New Roman" w:cs="Times New Roman"/>
                <w:sz w:val="22"/>
                <w:szCs w:val="22"/>
              </w:rPr>
              <w:t>а</w:t>
            </w:r>
            <w:r w:rsidRPr="007935CC">
              <w:rPr>
                <w:rFonts w:ascii="Times New Roman" w:hAnsi="Times New Roman" w:cs="Times New Roman"/>
                <w:sz w:val="22"/>
                <w:szCs w:val="22"/>
              </w:rPr>
              <w:t>рем обучающихся с ограниченными возмо</w:t>
            </w:r>
            <w:r w:rsidRPr="007935CC">
              <w:rPr>
                <w:rFonts w:ascii="Times New Roman" w:hAnsi="Times New Roman" w:cs="Times New Roman"/>
                <w:sz w:val="22"/>
                <w:szCs w:val="22"/>
              </w:rPr>
              <w:t>ж</w:t>
            </w:r>
            <w:r w:rsidRPr="007935CC">
              <w:rPr>
                <w:rFonts w:ascii="Times New Roman" w:hAnsi="Times New Roman" w:cs="Times New Roman"/>
                <w:sz w:val="22"/>
                <w:szCs w:val="22"/>
              </w:rPr>
              <w:t>ностями здоровья, прож</w:t>
            </w:r>
            <w:r w:rsidRPr="007935CC">
              <w:rPr>
                <w:rFonts w:ascii="Times New Roman" w:hAnsi="Times New Roman" w:cs="Times New Roman"/>
                <w:sz w:val="22"/>
                <w:szCs w:val="22"/>
              </w:rPr>
              <w:t>и</w:t>
            </w:r>
            <w:r w:rsidRPr="007935CC">
              <w:rPr>
                <w:rFonts w:ascii="Times New Roman" w:hAnsi="Times New Roman" w:cs="Times New Roman"/>
                <w:sz w:val="22"/>
                <w:szCs w:val="22"/>
              </w:rPr>
              <w:t>вающих в интернатах м</w:t>
            </w:r>
            <w:r w:rsidRPr="007935CC">
              <w:rPr>
                <w:rFonts w:ascii="Times New Roman" w:hAnsi="Times New Roman" w:cs="Times New Roman"/>
                <w:sz w:val="22"/>
                <w:szCs w:val="22"/>
              </w:rPr>
              <w:t>у</w:t>
            </w:r>
            <w:r w:rsidRPr="007935CC">
              <w:rPr>
                <w:rFonts w:ascii="Times New Roman" w:hAnsi="Times New Roman" w:cs="Times New Roman"/>
                <w:sz w:val="22"/>
                <w:szCs w:val="22"/>
              </w:rPr>
              <w:t>ниципальных 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тельных орг</w:t>
            </w:r>
            <w:r w:rsidRPr="007935CC">
              <w:rPr>
                <w:rFonts w:ascii="Times New Roman" w:hAnsi="Times New Roman" w:cs="Times New Roman"/>
                <w:sz w:val="22"/>
                <w:szCs w:val="22"/>
              </w:rPr>
              <w:t>а</w:t>
            </w:r>
            <w:r w:rsidRPr="007935CC">
              <w:rPr>
                <w:rFonts w:ascii="Times New Roman" w:hAnsi="Times New Roman" w:cs="Times New Roman"/>
                <w:sz w:val="22"/>
                <w:szCs w:val="22"/>
              </w:rPr>
              <w:t>низаций</w:t>
            </w:r>
          </w:p>
        </w:tc>
        <w:tc>
          <w:tcPr>
            <w:tcW w:w="1417"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главное управление образования</w:t>
            </w:r>
          </w:p>
        </w:tc>
        <w:tc>
          <w:tcPr>
            <w:tcW w:w="992"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2020</w:t>
            </w:r>
          </w:p>
        </w:tc>
        <w:tc>
          <w:tcPr>
            <w:tcW w:w="851"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2022</w:t>
            </w:r>
          </w:p>
        </w:tc>
        <w:tc>
          <w:tcPr>
            <w:tcW w:w="2410"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обеспечение питан</w:t>
            </w:r>
            <w:r w:rsidRPr="007935CC">
              <w:rPr>
                <w:rFonts w:ascii="Times New Roman" w:hAnsi="Times New Roman" w:cs="Times New Roman"/>
                <w:sz w:val="22"/>
                <w:szCs w:val="22"/>
              </w:rPr>
              <w:t>и</w:t>
            </w:r>
            <w:r w:rsidRPr="007935CC">
              <w:rPr>
                <w:rFonts w:ascii="Times New Roman" w:hAnsi="Times New Roman" w:cs="Times New Roman"/>
                <w:sz w:val="22"/>
                <w:szCs w:val="22"/>
              </w:rPr>
              <w:t>ем, одеждой, обувью, мя</w:t>
            </w:r>
            <w:r w:rsidRPr="007935CC">
              <w:rPr>
                <w:rFonts w:ascii="Times New Roman" w:hAnsi="Times New Roman" w:cs="Times New Roman"/>
                <w:sz w:val="22"/>
                <w:szCs w:val="22"/>
              </w:rPr>
              <w:t>г</w:t>
            </w:r>
            <w:r w:rsidRPr="007935CC">
              <w:rPr>
                <w:rFonts w:ascii="Times New Roman" w:hAnsi="Times New Roman" w:cs="Times New Roman"/>
                <w:sz w:val="22"/>
                <w:szCs w:val="22"/>
              </w:rPr>
              <w:t>ким и жестким инве</w:t>
            </w:r>
            <w:r w:rsidRPr="007935CC">
              <w:rPr>
                <w:rFonts w:ascii="Times New Roman" w:hAnsi="Times New Roman" w:cs="Times New Roman"/>
                <w:sz w:val="22"/>
                <w:szCs w:val="22"/>
              </w:rPr>
              <w:t>н</w:t>
            </w:r>
            <w:r w:rsidRPr="007935CC">
              <w:rPr>
                <w:rFonts w:ascii="Times New Roman" w:hAnsi="Times New Roman" w:cs="Times New Roman"/>
                <w:sz w:val="22"/>
                <w:szCs w:val="22"/>
              </w:rPr>
              <w:t>тарем обучающи</w:t>
            </w:r>
            <w:r w:rsidRPr="007935CC">
              <w:rPr>
                <w:rFonts w:ascii="Times New Roman" w:hAnsi="Times New Roman" w:cs="Times New Roman"/>
                <w:sz w:val="22"/>
                <w:szCs w:val="22"/>
              </w:rPr>
              <w:t>х</w:t>
            </w:r>
            <w:r w:rsidRPr="007935CC">
              <w:rPr>
                <w:rFonts w:ascii="Times New Roman" w:hAnsi="Times New Roman" w:cs="Times New Roman"/>
                <w:sz w:val="22"/>
                <w:szCs w:val="22"/>
              </w:rPr>
              <w:t>ся с ограниченными во</w:t>
            </w:r>
            <w:r w:rsidRPr="007935CC">
              <w:rPr>
                <w:rFonts w:ascii="Times New Roman" w:hAnsi="Times New Roman" w:cs="Times New Roman"/>
                <w:sz w:val="22"/>
                <w:szCs w:val="22"/>
              </w:rPr>
              <w:t>з</w:t>
            </w:r>
            <w:r w:rsidRPr="007935CC">
              <w:rPr>
                <w:rFonts w:ascii="Times New Roman" w:hAnsi="Times New Roman" w:cs="Times New Roman"/>
                <w:sz w:val="22"/>
                <w:szCs w:val="22"/>
              </w:rPr>
              <w:t>можностями зд</w:t>
            </w:r>
            <w:r w:rsidRPr="007935CC">
              <w:rPr>
                <w:rFonts w:ascii="Times New Roman" w:hAnsi="Times New Roman" w:cs="Times New Roman"/>
                <w:sz w:val="22"/>
                <w:szCs w:val="22"/>
              </w:rPr>
              <w:t>о</w:t>
            </w:r>
            <w:r w:rsidRPr="007935CC">
              <w:rPr>
                <w:rFonts w:ascii="Times New Roman" w:hAnsi="Times New Roman" w:cs="Times New Roman"/>
                <w:sz w:val="22"/>
                <w:szCs w:val="22"/>
              </w:rPr>
              <w:t>ровья, проживающих в мун</w:t>
            </w:r>
            <w:r w:rsidRPr="007935CC">
              <w:rPr>
                <w:rFonts w:ascii="Times New Roman" w:hAnsi="Times New Roman" w:cs="Times New Roman"/>
                <w:sz w:val="22"/>
                <w:szCs w:val="22"/>
              </w:rPr>
              <w:t>и</w:t>
            </w:r>
            <w:r w:rsidRPr="007935CC">
              <w:rPr>
                <w:rFonts w:ascii="Times New Roman" w:hAnsi="Times New Roman" w:cs="Times New Roman"/>
                <w:sz w:val="22"/>
                <w:szCs w:val="22"/>
              </w:rPr>
              <w:t>ципальном бю</w:t>
            </w:r>
            <w:r w:rsidRPr="007935CC">
              <w:rPr>
                <w:rFonts w:ascii="Times New Roman" w:hAnsi="Times New Roman" w:cs="Times New Roman"/>
                <w:sz w:val="22"/>
                <w:szCs w:val="22"/>
              </w:rPr>
              <w:t>д</w:t>
            </w:r>
            <w:r w:rsidRPr="007935CC">
              <w:rPr>
                <w:rFonts w:ascii="Times New Roman" w:hAnsi="Times New Roman" w:cs="Times New Roman"/>
                <w:sz w:val="22"/>
                <w:szCs w:val="22"/>
              </w:rPr>
              <w:t>жетном образовательном учр</w:t>
            </w:r>
            <w:r w:rsidRPr="007935CC">
              <w:rPr>
                <w:rFonts w:ascii="Times New Roman" w:hAnsi="Times New Roman" w:cs="Times New Roman"/>
                <w:sz w:val="22"/>
                <w:szCs w:val="22"/>
              </w:rPr>
              <w:t>е</w:t>
            </w:r>
            <w:r w:rsidRPr="007935CC">
              <w:rPr>
                <w:rFonts w:ascii="Times New Roman" w:hAnsi="Times New Roman" w:cs="Times New Roman"/>
                <w:sz w:val="22"/>
                <w:szCs w:val="22"/>
              </w:rPr>
              <w:t>ждении «Школа-интернат № 1»</w:t>
            </w:r>
          </w:p>
        </w:tc>
        <w:tc>
          <w:tcPr>
            <w:tcW w:w="1842"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необеспечение доступности о</w:t>
            </w:r>
            <w:r w:rsidRPr="007935CC">
              <w:rPr>
                <w:rFonts w:ascii="Times New Roman" w:hAnsi="Times New Roman" w:cs="Times New Roman"/>
                <w:sz w:val="22"/>
                <w:szCs w:val="22"/>
              </w:rPr>
              <w:t>б</w:t>
            </w:r>
            <w:r w:rsidRPr="007935CC">
              <w:rPr>
                <w:rFonts w:ascii="Times New Roman" w:hAnsi="Times New Roman" w:cs="Times New Roman"/>
                <w:sz w:val="22"/>
                <w:szCs w:val="22"/>
              </w:rPr>
              <w:t>щего о</w:t>
            </w:r>
            <w:r w:rsidRPr="007935CC">
              <w:rPr>
                <w:rFonts w:ascii="Times New Roman" w:hAnsi="Times New Roman" w:cs="Times New Roman"/>
                <w:sz w:val="22"/>
                <w:szCs w:val="22"/>
              </w:rPr>
              <w:t>б</w:t>
            </w:r>
            <w:r w:rsidRPr="007935CC">
              <w:rPr>
                <w:rFonts w:ascii="Times New Roman" w:hAnsi="Times New Roman" w:cs="Times New Roman"/>
                <w:sz w:val="22"/>
                <w:szCs w:val="22"/>
              </w:rPr>
              <w:t>разования</w:t>
            </w:r>
          </w:p>
        </w:tc>
        <w:tc>
          <w:tcPr>
            <w:tcW w:w="4536"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целевой индикатор «Доля выпус</w:t>
            </w:r>
            <w:r w:rsidRPr="007935CC">
              <w:rPr>
                <w:rFonts w:ascii="Times New Roman" w:hAnsi="Times New Roman" w:cs="Times New Roman"/>
                <w:sz w:val="22"/>
                <w:szCs w:val="22"/>
              </w:rPr>
              <w:t>к</w:t>
            </w:r>
            <w:r w:rsidRPr="007935CC">
              <w:rPr>
                <w:rFonts w:ascii="Times New Roman" w:hAnsi="Times New Roman" w:cs="Times New Roman"/>
                <w:sz w:val="22"/>
                <w:szCs w:val="22"/>
              </w:rPr>
              <w:t>ников, не получивших аттестат о среднем о</w:t>
            </w:r>
            <w:r w:rsidRPr="007935CC">
              <w:rPr>
                <w:rFonts w:ascii="Times New Roman" w:hAnsi="Times New Roman" w:cs="Times New Roman"/>
                <w:sz w:val="22"/>
                <w:szCs w:val="22"/>
              </w:rPr>
              <w:t>б</w:t>
            </w:r>
            <w:r w:rsidRPr="007935CC">
              <w:rPr>
                <w:rFonts w:ascii="Times New Roman" w:hAnsi="Times New Roman" w:cs="Times New Roman"/>
                <w:sz w:val="22"/>
                <w:szCs w:val="22"/>
              </w:rPr>
              <w:t>щем образовании, в общей численности в</w:t>
            </w:r>
            <w:r w:rsidRPr="007935CC">
              <w:rPr>
                <w:rFonts w:ascii="Times New Roman" w:hAnsi="Times New Roman" w:cs="Times New Roman"/>
                <w:sz w:val="22"/>
                <w:szCs w:val="22"/>
              </w:rPr>
              <w:t>ы</w:t>
            </w:r>
            <w:r w:rsidRPr="007935CC">
              <w:rPr>
                <w:rFonts w:ascii="Times New Roman" w:hAnsi="Times New Roman" w:cs="Times New Roman"/>
                <w:sz w:val="22"/>
                <w:szCs w:val="22"/>
              </w:rPr>
              <w:t>пускников муниципальных общеобразов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тельных учреждений»</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26</w:t>
            </w:r>
          </w:p>
        </w:tc>
        <w:tc>
          <w:tcPr>
            <w:tcW w:w="2694" w:type="dxa"/>
          </w:tcPr>
          <w:p w:rsidR="007935CC" w:rsidRPr="007935CC" w:rsidRDefault="007935CC" w:rsidP="007935CC">
            <w:pPr>
              <w:adjustRightInd/>
              <w:ind w:firstLine="0"/>
              <w:jc w:val="left"/>
              <w:rPr>
                <w:rFonts w:ascii="Times New Roman" w:hAnsi="Times New Roman" w:cs="Times New Roman"/>
                <w:sz w:val="22"/>
                <w:szCs w:val="22"/>
              </w:rPr>
            </w:pPr>
            <w:bookmarkStart w:id="27" w:name="P1720"/>
            <w:bookmarkEnd w:id="27"/>
            <w:r w:rsidRPr="007935CC">
              <w:rPr>
                <w:rFonts w:ascii="Times New Roman" w:hAnsi="Times New Roman" w:cs="Times New Roman"/>
                <w:sz w:val="22"/>
                <w:szCs w:val="22"/>
              </w:rPr>
              <w:t>Мероприятие 2.10. Обе</w:t>
            </w:r>
            <w:r w:rsidRPr="007935CC">
              <w:rPr>
                <w:rFonts w:ascii="Times New Roman" w:hAnsi="Times New Roman" w:cs="Times New Roman"/>
                <w:sz w:val="22"/>
                <w:szCs w:val="22"/>
              </w:rPr>
              <w:t>с</w:t>
            </w:r>
            <w:r w:rsidRPr="007935CC">
              <w:rPr>
                <w:rFonts w:ascii="Times New Roman" w:hAnsi="Times New Roman" w:cs="Times New Roman"/>
                <w:sz w:val="22"/>
                <w:szCs w:val="22"/>
              </w:rPr>
              <w:t>печение госуда</w:t>
            </w:r>
            <w:r w:rsidRPr="007935CC">
              <w:rPr>
                <w:rFonts w:ascii="Times New Roman" w:hAnsi="Times New Roman" w:cs="Times New Roman"/>
                <w:sz w:val="22"/>
                <w:szCs w:val="22"/>
              </w:rPr>
              <w:t>р</w:t>
            </w:r>
            <w:r w:rsidRPr="007935CC">
              <w:rPr>
                <w:rFonts w:ascii="Times New Roman" w:hAnsi="Times New Roman" w:cs="Times New Roman"/>
                <w:sz w:val="22"/>
                <w:szCs w:val="22"/>
              </w:rPr>
              <w:t>ственных гарантий ре</w:t>
            </w:r>
            <w:r w:rsidRPr="007935CC">
              <w:rPr>
                <w:rFonts w:ascii="Times New Roman" w:hAnsi="Times New Roman" w:cs="Times New Roman"/>
                <w:sz w:val="22"/>
                <w:szCs w:val="22"/>
              </w:rPr>
              <w:t>а</w:t>
            </w:r>
            <w:r w:rsidRPr="007935CC">
              <w:rPr>
                <w:rFonts w:ascii="Times New Roman" w:hAnsi="Times New Roman" w:cs="Times New Roman"/>
                <w:sz w:val="22"/>
                <w:szCs w:val="22"/>
              </w:rPr>
              <w:t>лизации прав на получение общедосту</w:t>
            </w:r>
            <w:r w:rsidRPr="007935CC">
              <w:rPr>
                <w:rFonts w:ascii="Times New Roman" w:hAnsi="Times New Roman" w:cs="Times New Roman"/>
                <w:sz w:val="22"/>
                <w:szCs w:val="22"/>
              </w:rPr>
              <w:t>п</w:t>
            </w:r>
            <w:r w:rsidRPr="007935CC">
              <w:rPr>
                <w:rFonts w:ascii="Times New Roman" w:hAnsi="Times New Roman" w:cs="Times New Roman"/>
                <w:sz w:val="22"/>
                <w:szCs w:val="22"/>
              </w:rPr>
              <w:t>ного и бесплатного начального общего, о</w:t>
            </w:r>
            <w:r w:rsidRPr="007935CC">
              <w:rPr>
                <w:rFonts w:ascii="Times New Roman" w:hAnsi="Times New Roman" w:cs="Times New Roman"/>
                <w:sz w:val="22"/>
                <w:szCs w:val="22"/>
              </w:rPr>
              <w:t>с</w:t>
            </w:r>
            <w:r w:rsidRPr="007935CC">
              <w:rPr>
                <w:rFonts w:ascii="Times New Roman" w:hAnsi="Times New Roman" w:cs="Times New Roman"/>
                <w:sz w:val="22"/>
                <w:szCs w:val="22"/>
              </w:rPr>
              <w:t>новного общего, среднего общего образования в м</w:t>
            </w:r>
            <w:r w:rsidRPr="007935CC">
              <w:rPr>
                <w:rFonts w:ascii="Times New Roman" w:hAnsi="Times New Roman" w:cs="Times New Roman"/>
                <w:sz w:val="22"/>
                <w:szCs w:val="22"/>
              </w:rPr>
              <w:t>у</w:t>
            </w:r>
            <w:r w:rsidRPr="007935CC">
              <w:rPr>
                <w:rFonts w:ascii="Times New Roman" w:hAnsi="Times New Roman" w:cs="Times New Roman"/>
                <w:sz w:val="22"/>
                <w:szCs w:val="22"/>
              </w:rPr>
              <w:t>ниципальных общеобраз</w:t>
            </w:r>
            <w:r w:rsidRPr="007935CC">
              <w:rPr>
                <w:rFonts w:ascii="Times New Roman" w:hAnsi="Times New Roman" w:cs="Times New Roman"/>
                <w:sz w:val="22"/>
                <w:szCs w:val="22"/>
              </w:rPr>
              <w:t>о</w:t>
            </w:r>
            <w:r w:rsidRPr="007935CC">
              <w:rPr>
                <w:rFonts w:ascii="Times New Roman" w:hAnsi="Times New Roman" w:cs="Times New Roman"/>
                <w:sz w:val="22"/>
                <w:szCs w:val="22"/>
              </w:rPr>
              <w:t>вательных организац</w:t>
            </w:r>
            <w:r w:rsidRPr="007935CC">
              <w:rPr>
                <w:rFonts w:ascii="Times New Roman" w:hAnsi="Times New Roman" w:cs="Times New Roman"/>
                <w:sz w:val="22"/>
                <w:szCs w:val="22"/>
              </w:rPr>
              <w:t>и</w:t>
            </w:r>
            <w:r w:rsidRPr="007935CC">
              <w:rPr>
                <w:rFonts w:ascii="Times New Roman" w:hAnsi="Times New Roman" w:cs="Times New Roman"/>
                <w:sz w:val="22"/>
                <w:szCs w:val="22"/>
              </w:rPr>
              <w:t>ях, обеспечение дополнител</w:t>
            </w:r>
            <w:r w:rsidRPr="007935CC">
              <w:rPr>
                <w:rFonts w:ascii="Times New Roman" w:hAnsi="Times New Roman" w:cs="Times New Roman"/>
                <w:sz w:val="22"/>
                <w:szCs w:val="22"/>
              </w:rPr>
              <w:t>ь</w:t>
            </w:r>
            <w:r w:rsidRPr="007935CC">
              <w:rPr>
                <w:rFonts w:ascii="Times New Roman" w:hAnsi="Times New Roman" w:cs="Times New Roman"/>
                <w:sz w:val="22"/>
                <w:szCs w:val="22"/>
              </w:rPr>
              <w:t>ного образования детей в муниципальных общео</w:t>
            </w:r>
            <w:r w:rsidRPr="007935CC">
              <w:rPr>
                <w:rFonts w:ascii="Times New Roman" w:hAnsi="Times New Roman" w:cs="Times New Roman"/>
                <w:sz w:val="22"/>
                <w:szCs w:val="22"/>
              </w:rPr>
              <w:t>б</w:t>
            </w:r>
            <w:r w:rsidRPr="007935CC">
              <w:rPr>
                <w:rFonts w:ascii="Times New Roman" w:hAnsi="Times New Roman" w:cs="Times New Roman"/>
                <w:sz w:val="22"/>
                <w:szCs w:val="22"/>
              </w:rPr>
              <w:t>разовательных организ</w:t>
            </w:r>
            <w:r w:rsidRPr="007935CC">
              <w:rPr>
                <w:rFonts w:ascii="Times New Roman" w:hAnsi="Times New Roman" w:cs="Times New Roman"/>
                <w:sz w:val="22"/>
                <w:szCs w:val="22"/>
              </w:rPr>
              <w:t>а</w:t>
            </w:r>
            <w:r w:rsidRPr="007935CC">
              <w:rPr>
                <w:rFonts w:ascii="Times New Roman" w:hAnsi="Times New Roman" w:cs="Times New Roman"/>
                <w:sz w:val="22"/>
                <w:szCs w:val="22"/>
              </w:rPr>
              <w:t>циях  в части обеспечения деятельности администр</w:t>
            </w:r>
            <w:r w:rsidRPr="007935CC">
              <w:rPr>
                <w:rFonts w:ascii="Times New Roman" w:hAnsi="Times New Roman" w:cs="Times New Roman"/>
                <w:sz w:val="22"/>
                <w:szCs w:val="22"/>
              </w:rPr>
              <w:t>а</w:t>
            </w:r>
            <w:r w:rsidRPr="007935CC">
              <w:rPr>
                <w:rFonts w:ascii="Times New Roman" w:hAnsi="Times New Roman" w:cs="Times New Roman"/>
                <w:sz w:val="22"/>
                <w:szCs w:val="22"/>
              </w:rPr>
              <w:t>тивно-хозяйствен-ного, уче</w:t>
            </w:r>
            <w:r w:rsidRPr="007935CC">
              <w:rPr>
                <w:rFonts w:ascii="Times New Roman" w:hAnsi="Times New Roman" w:cs="Times New Roman"/>
                <w:sz w:val="22"/>
                <w:szCs w:val="22"/>
              </w:rPr>
              <w:t>б</w:t>
            </w:r>
            <w:r w:rsidRPr="007935CC">
              <w:rPr>
                <w:rFonts w:ascii="Times New Roman" w:hAnsi="Times New Roman" w:cs="Times New Roman"/>
                <w:sz w:val="22"/>
                <w:szCs w:val="22"/>
              </w:rPr>
              <w:t>но-вспомога-тельного персонала и иных катег</w:t>
            </w:r>
            <w:r w:rsidRPr="007935CC">
              <w:rPr>
                <w:rFonts w:ascii="Times New Roman" w:hAnsi="Times New Roman" w:cs="Times New Roman"/>
                <w:sz w:val="22"/>
                <w:szCs w:val="22"/>
              </w:rPr>
              <w:t>о</w:t>
            </w:r>
            <w:r w:rsidRPr="007935CC">
              <w:rPr>
                <w:rFonts w:ascii="Times New Roman" w:hAnsi="Times New Roman" w:cs="Times New Roman"/>
                <w:sz w:val="22"/>
                <w:szCs w:val="22"/>
              </w:rPr>
              <w:t>рий работников 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тельных организаций, участвующих в реализ</w:t>
            </w:r>
            <w:r w:rsidRPr="007935CC">
              <w:rPr>
                <w:rFonts w:ascii="Times New Roman" w:hAnsi="Times New Roman" w:cs="Times New Roman"/>
                <w:sz w:val="22"/>
                <w:szCs w:val="22"/>
              </w:rPr>
              <w:t>а</w:t>
            </w:r>
            <w:r w:rsidRPr="007935CC">
              <w:rPr>
                <w:rFonts w:ascii="Times New Roman" w:hAnsi="Times New Roman" w:cs="Times New Roman"/>
                <w:sz w:val="22"/>
                <w:szCs w:val="22"/>
              </w:rPr>
              <w:t>ции общеобраз</w:t>
            </w:r>
            <w:r w:rsidRPr="007935CC">
              <w:rPr>
                <w:rFonts w:ascii="Times New Roman" w:hAnsi="Times New Roman" w:cs="Times New Roman"/>
                <w:sz w:val="22"/>
                <w:szCs w:val="22"/>
              </w:rPr>
              <w:t>о</w:t>
            </w:r>
            <w:r w:rsidRPr="007935CC">
              <w:rPr>
                <w:rFonts w:ascii="Times New Roman" w:hAnsi="Times New Roman" w:cs="Times New Roman"/>
                <w:sz w:val="22"/>
                <w:szCs w:val="22"/>
              </w:rPr>
              <w:t>вательных программ в соответствии с федеральными госуда</w:t>
            </w:r>
            <w:r w:rsidRPr="007935CC">
              <w:rPr>
                <w:rFonts w:ascii="Times New Roman" w:hAnsi="Times New Roman" w:cs="Times New Roman"/>
                <w:sz w:val="22"/>
                <w:szCs w:val="22"/>
              </w:rPr>
              <w:t>р</w:t>
            </w:r>
            <w:r w:rsidRPr="007935CC">
              <w:rPr>
                <w:rFonts w:ascii="Times New Roman" w:hAnsi="Times New Roman" w:cs="Times New Roman"/>
                <w:sz w:val="22"/>
                <w:szCs w:val="22"/>
              </w:rPr>
              <w:t>ственными образовател</w:t>
            </w:r>
            <w:r w:rsidRPr="007935CC">
              <w:rPr>
                <w:rFonts w:ascii="Times New Roman" w:hAnsi="Times New Roman" w:cs="Times New Roman"/>
                <w:sz w:val="22"/>
                <w:szCs w:val="22"/>
              </w:rPr>
              <w:t>ь</w:t>
            </w:r>
            <w:r w:rsidRPr="007935CC">
              <w:rPr>
                <w:rFonts w:ascii="Times New Roman" w:hAnsi="Times New Roman" w:cs="Times New Roman"/>
                <w:sz w:val="22"/>
                <w:szCs w:val="22"/>
              </w:rPr>
              <w:t>ными стандартами</w:t>
            </w:r>
          </w:p>
        </w:tc>
        <w:tc>
          <w:tcPr>
            <w:tcW w:w="1417"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главное управление образования</w:t>
            </w:r>
          </w:p>
        </w:tc>
        <w:tc>
          <w:tcPr>
            <w:tcW w:w="992"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2020</w:t>
            </w:r>
          </w:p>
        </w:tc>
        <w:tc>
          <w:tcPr>
            <w:tcW w:w="851"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2022</w:t>
            </w:r>
          </w:p>
        </w:tc>
        <w:tc>
          <w:tcPr>
            <w:tcW w:w="2410"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повышение качества организации пред</w:t>
            </w:r>
            <w:r w:rsidRPr="007935CC">
              <w:rPr>
                <w:rFonts w:ascii="Times New Roman" w:hAnsi="Times New Roman" w:cs="Times New Roman"/>
                <w:sz w:val="22"/>
                <w:szCs w:val="22"/>
              </w:rPr>
              <w:t>о</w:t>
            </w:r>
            <w:r w:rsidRPr="007935CC">
              <w:rPr>
                <w:rFonts w:ascii="Times New Roman" w:hAnsi="Times New Roman" w:cs="Times New Roman"/>
                <w:sz w:val="22"/>
                <w:szCs w:val="22"/>
              </w:rPr>
              <w:t>ставления общедосту</w:t>
            </w:r>
            <w:r w:rsidRPr="007935CC">
              <w:rPr>
                <w:rFonts w:ascii="Times New Roman" w:hAnsi="Times New Roman" w:cs="Times New Roman"/>
                <w:sz w:val="22"/>
                <w:szCs w:val="22"/>
              </w:rPr>
              <w:t>п</w:t>
            </w:r>
            <w:r w:rsidRPr="007935CC">
              <w:rPr>
                <w:rFonts w:ascii="Times New Roman" w:hAnsi="Times New Roman" w:cs="Times New Roman"/>
                <w:sz w:val="22"/>
                <w:szCs w:val="22"/>
              </w:rPr>
              <w:t>ного и бесплатного начального общего,   основного общего, среднего общего обр</w:t>
            </w:r>
            <w:r w:rsidRPr="007935CC">
              <w:rPr>
                <w:rFonts w:ascii="Times New Roman" w:hAnsi="Times New Roman" w:cs="Times New Roman"/>
                <w:sz w:val="22"/>
                <w:szCs w:val="22"/>
              </w:rPr>
              <w:t>а</w:t>
            </w:r>
            <w:r w:rsidRPr="007935CC">
              <w:rPr>
                <w:rFonts w:ascii="Times New Roman" w:hAnsi="Times New Roman" w:cs="Times New Roman"/>
                <w:sz w:val="22"/>
                <w:szCs w:val="22"/>
              </w:rPr>
              <w:t>зования по осно</w:t>
            </w:r>
            <w:r w:rsidRPr="007935CC">
              <w:rPr>
                <w:rFonts w:ascii="Times New Roman" w:hAnsi="Times New Roman" w:cs="Times New Roman"/>
                <w:sz w:val="22"/>
                <w:szCs w:val="22"/>
              </w:rPr>
              <w:t>в</w:t>
            </w:r>
            <w:r w:rsidRPr="007935CC">
              <w:rPr>
                <w:rFonts w:ascii="Times New Roman" w:hAnsi="Times New Roman" w:cs="Times New Roman"/>
                <w:sz w:val="22"/>
                <w:szCs w:val="22"/>
              </w:rPr>
              <w:t>ным общеобразов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тельным программам</w:t>
            </w:r>
          </w:p>
        </w:tc>
        <w:tc>
          <w:tcPr>
            <w:tcW w:w="1842"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необеспечение доступности о</w:t>
            </w:r>
            <w:r w:rsidRPr="007935CC">
              <w:rPr>
                <w:rFonts w:ascii="Times New Roman" w:hAnsi="Times New Roman" w:cs="Times New Roman"/>
                <w:sz w:val="22"/>
                <w:szCs w:val="22"/>
              </w:rPr>
              <w:t>б</w:t>
            </w:r>
            <w:r w:rsidRPr="007935CC">
              <w:rPr>
                <w:rFonts w:ascii="Times New Roman" w:hAnsi="Times New Roman" w:cs="Times New Roman"/>
                <w:sz w:val="22"/>
                <w:szCs w:val="22"/>
              </w:rPr>
              <w:t>щего о</w:t>
            </w:r>
            <w:r w:rsidRPr="007935CC">
              <w:rPr>
                <w:rFonts w:ascii="Times New Roman" w:hAnsi="Times New Roman" w:cs="Times New Roman"/>
                <w:sz w:val="22"/>
                <w:szCs w:val="22"/>
              </w:rPr>
              <w:t>б</w:t>
            </w:r>
            <w:r w:rsidRPr="007935CC">
              <w:rPr>
                <w:rFonts w:ascii="Times New Roman" w:hAnsi="Times New Roman" w:cs="Times New Roman"/>
                <w:sz w:val="22"/>
                <w:szCs w:val="22"/>
              </w:rPr>
              <w:t>разования</w:t>
            </w:r>
          </w:p>
        </w:tc>
        <w:tc>
          <w:tcPr>
            <w:tcW w:w="4536"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целевой индикатор «Доля выпус</w:t>
            </w:r>
            <w:r w:rsidRPr="007935CC">
              <w:rPr>
                <w:rFonts w:ascii="Times New Roman" w:hAnsi="Times New Roman" w:cs="Times New Roman"/>
                <w:sz w:val="22"/>
                <w:szCs w:val="22"/>
              </w:rPr>
              <w:t>к</w:t>
            </w:r>
            <w:r w:rsidRPr="007935CC">
              <w:rPr>
                <w:rFonts w:ascii="Times New Roman" w:hAnsi="Times New Roman" w:cs="Times New Roman"/>
                <w:sz w:val="22"/>
                <w:szCs w:val="22"/>
              </w:rPr>
              <w:t>ников, не получивших аттестат о среднем о</w:t>
            </w:r>
            <w:r w:rsidRPr="007935CC">
              <w:rPr>
                <w:rFonts w:ascii="Times New Roman" w:hAnsi="Times New Roman" w:cs="Times New Roman"/>
                <w:sz w:val="22"/>
                <w:szCs w:val="22"/>
              </w:rPr>
              <w:t>б</w:t>
            </w:r>
            <w:r w:rsidRPr="007935CC">
              <w:rPr>
                <w:rFonts w:ascii="Times New Roman" w:hAnsi="Times New Roman" w:cs="Times New Roman"/>
                <w:sz w:val="22"/>
                <w:szCs w:val="22"/>
              </w:rPr>
              <w:t>щем образовании, в общей численности в</w:t>
            </w:r>
            <w:r w:rsidRPr="007935CC">
              <w:rPr>
                <w:rFonts w:ascii="Times New Roman" w:hAnsi="Times New Roman" w:cs="Times New Roman"/>
                <w:sz w:val="22"/>
                <w:szCs w:val="22"/>
              </w:rPr>
              <w:t>ы</w:t>
            </w:r>
            <w:r w:rsidRPr="007935CC">
              <w:rPr>
                <w:rFonts w:ascii="Times New Roman" w:hAnsi="Times New Roman" w:cs="Times New Roman"/>
                <w:sz w:val="22"/>
                <w:szCs w:val="22"/>
              </w:rPr>
              <w:t>пускников муниципальных общеобразов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тельных учреждений»</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27</w:t>
            </w:r>
          </w:p>
        </w:tc>
        <w:tc>
          <w:tcPr>
            <w:tcW w:w="2694" w:type="dxa"/>
          </w:tcPr>
          <w:p w:rsidR="007935CC" w:rsidRPr="007935CC" w:rsidRDefault="007935CC" w:rsidP="007935CC">
            <w:pPr>
              <w:adjustRightInd/>
              <w:ind w:firstLine="0"/>
              <w:jc w:val="left"/>
              <w:rPr>
                <w:rFonts w:ascii="Times New Roman" w:hAnsi="Times New Roman" w:cs="Times New Roman"/>
                <w:sz w:val="22"/>
                <w:szCs w:val="22"/>
              </w:rPr>
            </w:pPr>
            <w:bookmarkStart w:id="28" w:name="P1728"/>
            <w:bookmarkEnd w:id="28"/>
            <w:r w:rsidRPr="007935CC">
              <w:rPr>
                <w:rFonts w:ascii="Times New Roman" w:hAnsi="Times New Roman" w:cs="Times New Roman"/>
                <w:sz w:val="22"/>
                <w:szCs w:val="22"/>
              </w:rPr>
              <w:t xml:space="preserve">Мероприятие 2.11. </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Содержание детей, обуч</w:t>
            </w:r>
            <w:r w:rsidRPr="007935CC">
              <w:rPr>
                <w:rFonts w:ascii="Times New Roman" w:hAnsi="Times New Roman" w:cs="Times New Roman"/>
                <w:sz w:val="22"/>
                <w:szCs w:val="22"/>
              </w:rPr>
              <w:t>а</w:t>
            </w:r>
            <w:r w:rsidRPr="007935CC">
              <w:rPr>
                <w:rFonts w:ascii="Times New Roman" w:hAnsi="Times New Roman" w:cs="Times New Roman"/>
                <w:sz w:val="22"/>
                <w:szCs w:val="22"/>
              </w:rPr>
              <w:t>ющихся в физико-математических классах</w:t>
            </w:r>
          </w:p>
        </w:tc>
        <w:tc>
          <w:tcPr>
            <w:tcW w:w="1417"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главное управление образования</w:t>
            </w:r>
          </w:p>
        </w:tc>
        <w:tc>
          <w:tcPr>
            <w:tcW w:w="992"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2020</w:t>
            </w:r>
          </w:p>
        </w:tc>
        <w:tc>
          <w:tcPr>
            <w:tcW w:w="851"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2022</w:t>
            </w:r>
          </w:p>
        </w:tc>
        <w:tc>
          <w:tcPr>
            <w:tcW w:w="2410"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повышение качества организации пред</w:t>
            </w:r>
            <w:r w:rsidRPr="007935CC">
              <w:rPr>
                <w:rFonts w:ascii="Times New Roman" w:hAnsi="Times New Roman" w:cs="Times New Roman"/>
                <w:sz w:val="22"/>
                <w:szCs w:val="22"/>
              </w:rPr>
              <w:t>о</w:t>
            </w:r>
            <w:r w:rsidRPr="007935CC">
              <w:rPr>
                <w:rFonts w:ascii="Times New Roman" w:hAnsi="Times New Roman" w:cs="Times New Roman"/>
                <w:sz w:val="22"/>
                <w:szCs w:val="22"/>
              </w:rPr>
              <w:t>ставления общедосту</w:t>
            </w:r>
            <w:r w:rsidRPr="007935CC">
              <w:rPr>
                <w:rFonts w:ascii="Times New Roman" w:hAnsi="Times New Roman" w:cs="Times New Roman"/>
                <w:sz w:val="22"/>
                <w:szCs w:val="22"/>
              </w:rPr>
              <w:t>п</w:t>
            </w:r>
            <w:r w:rsidRPr="007935CC">
              <w:rPr>
                <w:rFonts w:ascii="Times New Roman" w:hAnsi="Times New Roman" w:cs="Times New Roman"/>
                <w:sz w:val="22"/>
                <w:szCs w:val="22"/>
              </w:rPr>
              <w:t>ного и бесплатного начального общего, о</w:t>
            </w:r>
            <w:r w:rsidRPr="007935CC">
              <w:rPr>
                <w:rFonts w:ascii="Times New Roman" w:hAnsi="Times New Roman" w:cs="Times New Roman"/>
                <w:sz w:val="22"/>
                <w:szCs w:val="22"/>
              </w:rPr>
              <w:t>с</w:t>
            </w:r>
            <w:r w:rsidRPr="007935CC">
              <w:rPr>
                <w:rFonts w:ascii="Times New Roman" w:hAnsi="Times New Roman" w:cs="Times New Roman"/>
                <w:sz w:val="22"/>
                <w:szCs w:val="22"/>
              </w:rPr>
              <w:t>новного общего, сре</w:t>
            </w:r>
            <w:r w:rsidRPr="007935CC">
              <w:rPr>
                <w:rFonts w:ascii="Times New Roman" w:hAnsi="Times New Roman" w:cs="Times New Roman"/>
                <w:sz w:val="22"/>
                <w:szCs w:val="22"/>
              </w:rPr>
              <w:t>д</w:t>
            </w:r>
            <w:r w:rsidRPr="007935CC">
              <w:rPr>
                <w:rFonts w:ascii="Times New Roman" w:hAnsi="Times New Roman" w:cs="Times New Roman"/>
                <w:sz w:val="22"/>
                <w:szCs w:val="22"/>
              </w:rPr>
              <w:t>него (полного) общего образования по осно</w:t>
            </w:r>
            <w:r w:rsidRPr="007935CC">
              <w:rPr>
                <w:rFonts w:ascii="Times New Roman" w:hAnsi="Times New Roman" w:cs="Times New Roman"/>
                <w:sz w:val="22"/>
                <w:szCs w:val="22"/>
              </w:rPr>
              <w:t>в</w:t>
            </w:r>
            <w:r w:rsidRPr="007935CC">
              <w:rPr>
                <w:rFonts w:ascii="Times New Roman" w:hAnsi="Times New Roman" w:cs="Times New Roman"/>
                <w:sz w:val="22"/>
                <w:szCs w:val="22"/>
              </w:rPr>
              <w:t>ным общеобразов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тельным пр</w:t>
            </w:r>
            <w:r w:rsidRPr="007935CC">
              <w:rPr>
                <w:rFonts w:ascii="Times New Roman" w:hAnsi="Times New Roman" w:cs="Times New Roman"/>
                <w:sz w:val="22"/>
                <w:szCs w:val="22"/>
              </w:rPr>
              <w:t>о</w:t>
            </w:r>
            <w:r w:rsidRPr="007935CC">
              <w:rPr>
                <w:rFonts w:ascii="Times New Roman" w:hAnsi="Times New Roman" w:cs="Times New Roman"/>
                <w:sz w:val="22"/>
                <w:szCs w:val="22"/>
              </w:rPr>
              <w:t>граммам</w:t>
            </w:r>
          </w:p>
        </w:tc>
        <w:tc>
          <w:tcPr>
            <w:tcW w:w="1842"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необеспечение доступности о</w:t>
            </w:r>
            <w:r w:rsidRPr="007935CC">
              <w:rPr>
                <w:rFonts w:ascii="Times New Roman" w:hAnsi="Times New Roman" w:cs="Times New Roman"/>
                <w:sz w:val="22"/>
                <w:szCs w:val="22"/>
              </w:rPr>
              <w:t>б</w:t>
            </w:r>
            <w:r w:rsidRPr="007935CC">
              <w:rPr>
                <w:rFonts w:ascii="Times New Roman" w:hAnsi="Times New Roman" w:cs="Times New Roman"/>
                <w:sz w:val="22"/>
                <w:szCs w:val="22"/>
              </w:rPr>
              <w:t>щего о</w:t>
            </w:r>
            <w:r w:rsidRPr="007935CC">
              <w:rPr>
                <w:rFonts w:ascii="Times New Roman" w:hAnsi="Times New Roman" w:cs="Times New Roman"/>
                <w:sz w:val="22"/>
                <w:szCs w:val="22"/>
              </w:rPr>
              <w:t>б</w:t>
            </w:r>
            <w:r w:rsidRPr="007935CC">
              <w:rPr>
                <w:rFonts w:ascii="Times New Roman" w:hAnsi="Times New Roman" w:cs="Times New Roman"/>
                <w:sz w:val="22"/>
                <w:szCs w:val="22"/>
              </w:rPr>
              <w:t>разования</w:t>
            </w:r>
          </w:p>
        </w:tc>
        <w:tc>
          <w:tcPr>
            <w:tcW w:w="4536"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целевой индикатор «Доля выпус</w:t>
            </w:r>
            <w:r w:rsidRPr="007935CC">
              <w:rPr>
                <w:rFonts w:ascii="Times New Roman" w:hAnsi="Times New Roman" w:cs="Times New Roman"/>
                <w:sz w:val="22"/>
                <w:szCs w:val="22"/>
              </w:rPr>
              <w:t>к</w:t>
            </w:r>
            <w:r w:rsidRPr="007935CC">
              <w:rPr>
                <w:rFonts w:ascii="Times New Roman" w:hAnsi="Times New Roman" w:cs="Times New Roman"/>
                <w:sz w:val="22"/>
                <w:szCs w:val="22"/>
              </w:rPr>
              <w:t>ников, не получивших аттестат о среднем о</w:t>
            </w:r>
            <w:r w:rsidRPr="007935CC">
              <w:rPr>
                <w:rFonts w:ascii="Times New Roman" w:hAnsi="Times New Roman" w:cs="Times New Roman"/>
                <w:sz w:val="22"/>
                <w:szCs w:val="22"/>
              </w:rPr>
              <w:t>б</w:t>
            </w:r>
            <w:r w:rsidRPr="007935CC">
              <w:rPr>
                <w:rFonts w:ascii="Times New Roman" w:hAnsi="Times New Roman" w:cs="Times New Roman"/>
                <w:sz w:val="22"/>
                <w:szCs w:val="22"/>
              </w:rPr>
              <w:t>щем образовании, в общей численности в</w:t>
            </w:r>
            <w:r w:rsidRPr="007935CC">
              <w:rPr>
                <w:rFonts w:ascii="Times New Roman" w:hAnsi="Times New Roman" w:cs="Times New Roman"/>
                <w:sz w:val="22"/>
                <w:szCs w:val="22"/>
              </w:rPr>
              <w:t>ы</w:t>
            </w:r>
            <w:r w:rsidRPr="007935CC">
              <w:rPr>
                <w:rFonts w:ascii="Times New Roman" w:hAnsi="Times New Roman" w:cs="Times New Roman"/>
                <w:sz w:val="22"/>
                <w:szCs w:val="22"/>
              </w:rPr>
              <w:t>пускников муниципальных общеобразов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тельных учреждений»</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28</w:t>
            </w:r>
          </w:p>
        </w:tc>
        <w:tc>
          <w:tcPr>
            <w:tcW w:w="2694"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 xml:space="preserve">Мероприятие 2.12. </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 xml:space="preserve">Создание новых мест  </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 xml:space="preserve">в общеобразовательных организациях </w:t>
            </w:r>
          </w:p>
        </w:tc>
        <w:tc>
          <w:tcPr>
            <w:tcW w:w="1417"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департамент градостро</w:t>
            </w:r>
            <w:r w:rsidRPr="007935CC">
              <w:rPr>
                <w:rFonts w:ascii="Times New Roman" w:hAnsi="Times New Roman" w:cs="Times New Roman"/>
                <w:sz w:val="22"/>
                <w:szCs w:val="22"/>
              </w:rPr>
              <w:t>и</w:t>
            </w:r>
            <w:r w:rsidRPr="007935CC">
              <w:rPr>
                <w:rFonts w:ascii="Times New Roman" w:hAnsi="Times New Roman" w:cs="Times New Roman"/>
                <w:sz w:val="22"/>
                <w:szCs w:val="22"/>
              </w:rPr>
              <w:t>тельства</w:t>
            </w:r>
          </w:p>
        </w:tc>
        <w:tc>
          <w:tcPr>
            <w:tcW w:w="992" w:type="dxa"/>
          </w:tcPr>
          <w:p w:rsidR="007935CC" w:rsidRPr="007935CC" w:rsidRDefault="007935CC" w:rsidP="007935CC">
            <w:pPr>
              <w:adjustRightInd/>
              <w:ind w:firstLine="0"/>
              <w:jc w:val="center"/>
              <w:rPr>
                <w:rFonts w:ascii="Times New Roman" w:hAnsi="Times New Roman" w:cs="Times New Roman"/>
                <w:color w:val="FF0000"/>
                <w:sz w:val="22"/>
                <w:szCs w:val="22"/>
              </w:rPr>
            </w:pPr>
            <w:r w:rsidRPr="007935CC">
              <w:rPr>
                <w:rFonts w:ascii="Times New Roman" w:hAnsi="Times New Roman" w:cs="Times New Roman"/>
                <w:color w:val="FF0000"/>
                <w:sz w:val="22"/>
                <w:szCs w:val="22"/>
              </w:rPr>
              <w:t>2020</w:t>
            </w:r>
          </w:p>
        </w:tc>
        <w:tc>
          <w:tcPr>
            <w:tcW w:w="851" w:type="dxa"/>
          </w:tcPr>
          <w:p w:rsidR="007935CC" w:rsidRPr="007935CC" w:rsidRDefault="007935CC" w:rsidP="007935CC">
            <w:pPr>
              <w:adjustRightInd/>
              <w:ind w:firstLine="0"/>
              <w:jc w:val="center"/>
              <w:rPr>
                <w:rFonts w:ascii="Times New Roman" w:hAnsi="Times New Roman" w:cs="Times New Roman"/>
                <w:color w:val="FF0000"/>
                <w:sz w:val="22"/>
                <w:szCs w:val="22"/>
              </w:rPr>
            </w:pPr>
            <w:r w:rsidRPr="007935CC">
              <w:rPr>
                <w:rFonts w:ascii="Times New Roman" w:hAnsi="Times New Roman" w:cs="Times New Roman"/>
                <w:color w:val="FF0000"/>
                <w:sz w:val="22"/>
                <w:szCs w:val="22"/>
              </w:rPr>
              <w:t>2020</w:t>
            </w:r>
          </w:p>
        </w:tc>
        <w:tc>
          <w:tcPr>
            <w:tcW w:w="2410"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обеспечение нужда</w:t>
            </w:r>
            <w:r w:rsidRPr="007935CC">
              <w:rPr>
                <w:rFonts w:ascii="Times New Roman" w:hAnsi="Times New Roman" w:cs="Times New Roman"/>
                <w:sz w:val="22"/>
                <w:szCs w:val="22"/>
              </w:rPr>
              <w:t>ю</w:t>
            </w:r>
            <w:r w:rsidRPr="007935CC">
              <w:rPr>
                <w:rFonts w:ascii="Times New Roman" w:hAnsi="Times New Roman" w:cs="Times New Roman"/>
                <w:sz w:val="22"/>
                <w:szCs w:val="22"/>
              </w:rPr>
              <w:t>щихся детей в пред</w:t>
            </w:r>
            <w:r w:rsidRPr="007935CC">
              <w:rPr>
                <w:rFonts w:ascii="Times New Roman" w:hAnsi="Times New Roman" w:cs="Times New Roman"/>
                <w:sz w:val="22"/>
                <w:szCs w:val="22"/>
              </w:rPr>
              <w:t>о</w:t>
            </w:r>
            <w:r w:rsidRPr="007935CC">
              <w:rPr>
                <w:rFonts w:ascii="Times New Roman" w:hAnsi="Times New Roman" w:cs="Times New Roman"/>
                <w:sz w:val="22"/>
                <w:szCs w:val="22"/>
              </w:rPr>
              <w:t>ставлении услуг общ</w:t>
            </w:r>
            <w:r w:rsidRPr="007935CC">
              <w:rPr>
                <w:rFonts w:ascii="Times New Roman" w:hAnsi="Times New Roman" w:cs="Times New Roman"/>
                <w:sz w:val="22"/>
                <w:szCs w:val="22"/>
              </w:rPr>
              <w:t>е</w:t>
            </w:r>
            <w:r w:rsidRPr="007935CC">
              <w:rPr>
                <w:rFonts w:ascii="Times New Roman" w:hAnsi="Times New Roman" w:cs="Times New Roman"/>
                <w:sz w:val="22"/>
                <w:szCs w:val="22"/>
              </w:rPr>
              <w:t>доступного и беспла</w:t>
            </w:r>
            <w:r w:rsidRPr="007935CC">
              <w:rPr>
                <w:rFonts w:ascii="Times New Roman" w:hAnsi="Times New Roman" w:cs="Times New Roman"/>
                <w:sz w:val="22"/>
                <w:szCs w:val="22"/>
              </w:rPr>
              <w:t>т</w:t>
            </w:r>
            <w:r w:rsidRPr="007935CC">
              <w:rPr>
                <w:rFonts w:ascii="Times New Roman" w:hAnsi="Times New Roman" w:cs="Times New Roman"/>
                <w:sz w:val="22"/>
                <w:szCs w:val="22"/>
              </w:rPr>
              <w:t>ного начального общ</w:t>
            </w:r>
            <w:r w:rsidRPr="007935CC">
              <w:rPr>
                <w:rFonts w:ascii="Times New Roman" w:hAnsi="Times New Roman" w:cs="Times New Roman"/>
                <w:sz w:val="22"/>
                <w:szCs w:val="22"/>
              </w:rPr>
              <w:t>е</w:t>
            </w:r>
            <w:r w:rsidRPr="007935CC">
              <w:rPr>
                <w:rFonts w:ascii="Times New Roman" w:hAnsi="Times New Roman" w:cs="Times New Roman"/>
                <w:sz w:val="22"/>
                <w:szCs w:val="22"/>
              </w:rPr>
              <w:t>го, основного общего, среднего общего обр</w:t>
            </w:r>
            <w:r w:rsidRPr="007935CC">
              <w:rPr>
                <w:rFonts w:ascii="Times New Roman" w:hAnsi="Times New Roman" w:cs="Times New Roman"/>
                <w:sz w:val="22"/>
                <w:szCs w:val="22"/>
              </w:rPr>
              <w:t>а</w:t>
            </w:r>
            <w:r w:rsidRPr="007935CC">
              <w:rPr>
                <w:rFonts w:ascii="Times New Roman" w:hAnsi="Times New Roman" w:cs="Times New Roman"/>
                <w:sz w:val="22"/>
                <w:szCs w:val="22"/>
              </w:rPr>
              <w:t>зования</w:t>
            </w:r>
          </w:p>
        </w:tc>
        <w:tc>
          <w:tcPr>
            <w:tcW w:w="1842"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перекомплект общеобразов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тельных учр</w:t>
            </w:r>
            <w:r w:rsidRPr="007935CC">
              <w:rPr>
                <w:rFonts w:ascii="Times New Roman" w:hAnsi="Times New Roman" w:cs="Times New Roman"/>
                <w:sz w:val="22"/>
                <w:szCs w:val="22"/>
              </w:rPr>
              <w:t>е</w:t>
            </w:r>
            <w:r w:rsidRPr="007935CC">
              <w:rPr>
                <w:rFonts w:ascii="Times New Roman" w:hAnsi="Times New Roman" w:cs="Times New Roman"/>
                <w:sz w:val="22"/>
                <w:szCs w:val="22"/>
              </w:rPr>
              <w:t>ждений, прев</w:t>
            </w:r>
            <w:r w:rsidRPr="007935CC">
              <w:rPr>
                <w:rFonts w:ascii="Times New Roman" w:hAnsi="Times New Roman" w:cs="Times New Roman"/>
                <w:sz w:val="22"/>
                <w:szCs w:val="22"/>
              </w:rPr>
              <w:t>ы</w:t>
            </w:r>
            <w:r w:rsidRPr="007935CC">
              <w:rPr>
                <w:rFonts w:ascii="Times New Roman" w:hAnsi="Times New Roman" w:cs="Times New Roman"/>
                <w:sz w:val="22"/>
                <w:szCs w:val="22"/>
              </w:rPr>
              <w:t>шение нормати</w:t>
            </w:r>
            <w:r w:rsidRPr="007935CC">
              <w:rPr>
                <w:rFonts w:ascii="Times New Roman" w:hAnsi="Times New Roman" w:cs="Times New Roman"/>
                <w:sz w:val="22"/>
                <w:szCs w:val="22"/>
              </w:rPr>
              <w:t>в</w:t>
            </w:r>
            <w:r w:rsidRPr="007935CC">
              <w:rPr>
                <w:rFonts w:ascii="Times New Roman" w:hAnsi="Times New Roman" w:cs="Times New Roman"/>
                <w:sz w:val="22"/>
                <w:szCs w:val="22"/>
              </w:rPr>
              <w:t>ной наполняем</w:t>
            </w:r>
            <w:r w:rsidRPr="007935CC">
              <w:rPr>
                <w:rFonts w:ascii="Times New Roman" w:hAnsi="Times New Roman" w:cs="Times New Roman"/>
                <w:sz w:val="22"/>
                <w:szCs w:val="22"/>
              </w:rPr>
              <w:t>о</w:t>
            </w:r>
            <w:r w:rsidRPr="007935CC">
              <w:rPr>
                <w:rFonts w:ascii="Times New Roman" w:hAnsi="Times New Roman" w:cs="Times New Roman"/>
                <w:sz w:val="22"/>
                <w:szCs w:val="22"/>
              </w:rPr>
              <w:t>сти классов, ув</w:t>
            </w:r>
            <w:r w:rsidRPr="007935CC">
              <w:rPr>
                <w:rFonts w:ascii="Times New Roman" w:hAnsi="Times New Roman" w:cs="Times New Roman"/>
                <w:sz w:val="22"/>
                <w:szCs w:val="22"/>
              </w:rPr>
              <w:t>е</w:t>
            </w:r>
            <w:r w:rsidRPr="007935CC">
              <w:rPr>
                <w:rFonts w:ascii="Times New Roman" w:hAnsi="Times New Roman" w:cs="Times New Roman"/>
                <w:sz w:val="22"/>
                <w:szCs w:val="22"/>
              </w:rPr>
              <w:t>личение колич</w:t>
            </w:r>
            <w:r w:rsidRPr="007935CC">
              <w:rPr>
                <w:rFonts w:ascii="Times New Roman" w:hAnsi="Times New Roman" w:cs="Times New Roman"/>
                <w:sz w:val="22"/>
                <w:szCs w:val="22"/>
              </w:rPr>
              <w:t>е</w:t>
            </w:r>
            <w:r w:rsidRPr="007935CC">
              <w:rPr>
                <w:rFonts w:ascii="Times New Roman" w:hAnsi="Times New Roman" w:cs="Times New Roman"/>
                <w:sz w:val="22"/>
                <w:szCs w:val="22"/>
              </w:rPr>
              <w:t>ства учащихся, з</w:t>
            </w:r>
            <w:r w:rsidRPr="007935CC">
              <w:rPr>
                <w:rFonts w:ascii="Times New Roman" w:hAnsi="Times New Roman" w:cs="Times New Roman"/>
                <w:sz w:val="22"/>
                <w:szCs w:val="22"/>
              </w:rPr>
              <w:t>а</w:t>
            </w:r>
            <w:r w:rsidRPr="007935CC">
              <w:rPr>
                <w:rFonts w:ascii="Times New Roman" w:hAnsi="Times New Roman" w:cs="Times New Roman"/>
                <w:sz w:val="22"/>
                <w:szCs w:val="22"/>
              </w:rPr>
              <w:t>нимающихся во вт</w:t>
            </w:r>
            <w:r w:rsidRPr="007935CC">
              <w:rPr>
                <w:rFonts w:ascii="Times New Roman" w:hAnsi="Times New Roman" w:cs="Times New Roman"/>
                <w:sz w:val="22"/>
                <w:szCs w:val="22"/>
              </w:rPr>
              <w:t>о</w:t>
            </w:r>
            <w:r w:rsidRPr="007935CC">
              <w:rPr>
                <w:rFonts w:ascii="Times New Roman" w:hAnsi="Times New Roman" w:cs="Times New Roman"/>
                <w:sz w:val="22"/>
                <w:szCs w:val="22"/>
              </w:rPr>
              <w:t>рую смену, отсутствие надлежащих условий для ре</w:t>
            </w:r>
            <w:r w:rsidRPr="007935CC">
              <w:rPr>
                <w:rFonts w:ascii="Times New Roman" w:hAnsi="Times New Roman" w:cs="Times New Roman"/>
                <w:sz w:val="22"/>
                <w:szCs w:val="22"/>
              </w:rPr>
              <w:t>а</w:t>
            </w:r>
            <w:r w:rsidRPr="007935CC">
              <w:rPr>
                <w:rFonts w:ascii="Times New Roman" w:hAnsi="Times New Roman" w:cs="Times New Roman"/>
                <w:sz w:val="22"/>
                <w:szCs w:val="22"/>
              </w:rPr>
              <w:t>лиз</w:t>
            </w:r>
            <w:r w:rsidRPr="007935CC">
              <w:rPr>
                <w:rFonts w:ascii="Times New Roman" w:hAnsi="Times New Roman" w:cs="Times New Roman"/>
                <w:sz w:val="22"/>
                <w:szCs w:val="22"/>
              </w:rPr>
              <w:t>а</w:t>
            </w:r>
            <w:r w:rsidRPr="007935CC">
              <w:rPr>
                <w:rFonts w:ascii="Times New Roman" w:hAnsi="Times New Roman" w:cs="Times New Roman"/>
                <w:sz w:val="22"/>
                <w:szCs w:val="22"/>
              </w:rPr>
              <w:t>ции ФГОС, необесп</w:t>
            </w:r>
            <w:r w:rsidRPr="007935CC">
              <w:rPr>
                <w:rFonts w:ascii="Times New Roman" w:hAnsi="Times New Roman" w:cs="Times New Roman"/>
                <w:sz w:val="22"/>
                <w:szCs w:val="22"/>
              </w:rPr>
              <w:t>е</w:t>
            </w:r>
            <w:r w:rsidRPr="007935CC">
              <w:rPr>
                <w:rFonts w:ascii="Times New Roman" w:hAnsi="Times New Roman" w:cs="Times New Roman"/>
                <w:sz w:val="22"/>
                <w:szCs w:val="22"/>
              </w:rPr>
              <w:t>чение доступности о</w:t>
            </w:r>
            <w:r w:rsidRPr="007935CC">
              <w:rPr>
                <w:rFonts w:ascii="Times New Roman" w:hAnsi="Times New Roman" w:cs="Times New Roman"/>
                <w:sz w:val="22"/>
                <w:szCs w:val="22"/>
              </w:rPr>
              <w:t>б</w:t>
            </w:r>
            <w:r w:rsidRPr="007935CC">
              <w:rPr>
                <w:rFonts w:ascii="Times New Roman" w:hAnsi="Times New Roman" w:cs="Times New Roman"/>
                <w:sz w:val="22"/>
                <w:szCs w:val="22"/>
              </w:rPr>
              <w:t>щего 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ния, рост колич</w:t>
            </w:r>
            <w:r w:rsidRPr="007935CC">
              <w:rPr>
                <w:rFonts w:ascii="Times New Roman" w:hAnsi="Times New Roman" w:cs="Times New Roman"/>
                <w:sz w:val="22"/>
                <w:szCs w:val="22"/>
              </w:rPr>
              <w:t>е</w:t>
            </w:r>
            <w:r w:rsidRPr="007935CC">
              <w:rPr>
                <w:rFonts w:ascii="Times New Roman" w:hAnsi="Times New Roman" w:cs="Times New Roman"/>
                <w:sz w:val="22"/>
                <w:szCs w:val="22"/>
              </w:rPr>
              <w:t>ства предписаний надзорных орг</w:t>
            </w:r>
            <w:r w:rsidRPr="007935CC">
              <w:rPr>
                <w:rFonts w:ascii="Times New Roman" w:hAnsi="Times New Roman" w:cs="Times New Roman"/>
                <w:sz w:val="22"/>
                <w:szCs w:val="22"/>
              </w:rPr>
              <w:t>а</w:t>
            </w:r>
            <w:r w:rsidRPr="007935CC">
              <w:rPr>
                <w:rFonts w:ascii="Times New Roman" w:hAnsi="Times New Roman" w:cs="Times New Roman"/>
                <w:sz w:val="22"/>
                <w:szCs w:val="22"/>
              </w:rPr>
              <w:t>нов</w:t>
            </w:r>
          </w:p>
        </w:tc>
        <w:tc>
          <w:tcPr>
            <w:tcW w:w="4536" w:type="dxa"/>
          </w:tcPr>
          <w:p w:rsidR="007935CC" w:rsidRPr="007935CC" w:rsidRDefault="007935CC" w:rsidP="007935CC">
            <w:pPr>
              <w:adjustRightInd/>
              <w:spacing w:line="235" w:lineRule="auto"/>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целевой индикатор «Удельный вес численности нас</w:t>
            </w:r>
            <w:r w:rsidRPr="007935CC">
              <w:rPr>
                <w:rFonts w:ascii="Times New Roman" w:hAnsi="Times New Roman" w:cs="Times New Roman"/>
                <w:sz w:val="22"/>
                <w:szCs w:val="22"/>
              </w:rPr>
              <w:t>е</w:t>
            </w:r>
            <w:r w:rsidRPr="007935CC">
              <w:rPr>
                <w:rFonts w:ascii="Times New Roman" w:hAnsi="Times New Roman" w:cs="Times New Roman"/>
                <w:sz w:val="22"/>
                <w:szCs w:val="22"/>
              </w:rPr>
              <w:t>ления в возрасте 5–18 лет, охваченного образованием, в общей числе</w:t>
            </w:r>
            <w:r w:rsidRPr="007935CC">
              <w:rPr>
                <w:rFonts w:ascii="Times New Roman" w:hAnsi="Times New Roman" w:cs="Times New Roman"/>
                <w:sz w:val="22"/>
                <w:szCs w:val="22"/>
              </w:rPr>
              <w:t>н</w:t>
            </w:r>
            <w:r w:rsidRPr="007935CC">
              <w:rPr>
                <w:rFonts w:ascii="Times New Roman" w:hAnsi="Times New Roman" w:cs="Times New Roman"/>
                <w:sz w:val="22"/>
                <w:szCs w:val="22"/>
              </w:rPr>
              <w:t>ности населения в возрасте 5–18 лет»</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показатель результативности  «К</w:t>
            </w:r>
            <w:r w:rsidRPr="007935CC">
              <w:rPr>
                <w:rFonts w:ascii="Times New Roman" w:hAnsi="Times New Roman" w:cs="Times New Roman"/>
                <w:sz w:val="22"/>
                <w:szCs w:val="22"/>
              </w:rPr>
              <w:t>о</w:t>
            </w:r>
            <w:r w:rsidRPr="007935CC">
              <w:rPr>
                <w:rFonts w:ascii="Times New Roman" w:hAnsi="Times New Roman" w:cs="Times New Roman"/>
                <w:sz w:val="22"/>
                <w:szCs w:val="22"/>
              </w:rPr>
              <w:t>личество дополнительно созданных мест для детей в сист</w:t>
            </w:r>
            <w:r w:rsidRPr="007935CC">
              <w:rPr>
                <w:rFonts w:ascii="Times New Roman" w:hAnsi="Times New Roman" w:cs="Times New Roman"/>
                <w:sz w:val="22"/>
                <w:szCs w:val="22"/>
              </w:rPr>
              <w:t>е</w:t>
            </w:r>
            <w:r w:rsidRPr="007935CC">
              <w:rPr>
                <w:rFonts w:ascii="Times New Roman" w:hAnsi="Times New Roman" w:cs="Times New Roman"/>
                <w:sz w:val="22"/>
                <w:szCs w:val="22"/>
              </w:rPr>
              <w:t>ме общего образования»</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29</w:t>
            </w:r>
          </w:p>
        </w:tc>
        <w:tc>
          <w:tcPr>
            <w:tcW w:w="2694"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 xml:space="preserve">Мероприятие 2.13. </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Создание новых мест в общеобразовательных о</w:t>
            </w:r>
            <w:r w:rsidRPr="007935CC">
              <w:rPr>
                <w:rFonts w:ascii="Times New Roman" w:hAnsi="Times New Roman" w:cs="Times New Roman"/>
                <w:sz w:val="22"/>
                <w:szCs w:val="22"/>
              </w:rPr>
              <w:t>р</w:t>
            </w:r>
            <w:r w:rsidRPr="007935CC">
              <w:rPr>
                <w:rFonts w:ascii="Times New Roman" w:hAnsi="Times New Roman" w:cs="Times New Roman"/>
                <w:sz w:val="22"/>
                <w:szCs w:val="22"/>
              </w:rPr>
              <w:t>ганизациях за счет средств краевого бюджета и средств бюджета города</w:t>
            </w:r>
          </w:p>
        </w:tc>
        <w:tc>
          <w:tcPr>
            <w:tcW w:w="1417"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департамент градостро</w:t>
            </w:r>
            <w:r w:rsidRPr="007935CC">
              <w:rPr>
                <w:rFonts w:ascii="Times New Roman" w:hAnsi="Times New Roman" w:cs="Times New Roman"/>
                <w:sz w:val="22"/>
                <w:szCs w:val="22"/>
              </w:rPr>
              <w:t>и</w:t>
            </w:r>
            <w:r w:rsidRPr="007935CC">
              <w:rPr>
                <w:rFonts w:ascii="Times New Roman" w:hAnsi="Times New Roman" w:cs="Times New Roman"/>
                <w:sz w:val="22"/>
                <w:szCs w:val="22"/>
              </w:rPr>
              <w:t>тельства, д</w:t>
            </w:r>
            <w:r w:rsidRPr="007935CC">
              <w:rPr>
                <w:rFonts w:ascii="Times New Roman" w:hAnsi="Times New Roman" w:cs="Times New Roman"/>
                <w:sz w:val="22"/>
                <w:szCs w:val="22"/>
              </w:rPr>
              <w:t>е</w:t>
            </w:r>
            <w:r w:rsidRPr="007935CC">
              <w:rPr>
                <w:rFonts w:ascii="Times New Roman" w:hAnsi="Times New Roman" w:cs="Times New Roman"/>
                <w:sz w:val="22"/>
                <w:szCs w:val="22"/>
              </w:rPr>
              <w:t>партамент муниципал</w:t>
            </w:r>
            <w:r w:rsidRPr="007935CC">
              <w:rPr>
                <w:rFonts w:ascii="Times New Roman" w:hAnsi="Times New Roman" w:cs="Times New Roman"/>
                <w:sz w:val="22"/>
                <w:szCs w:val="22"/>
              </w:rPr>
              <w:t>ь</w:t>
            </w:r>
            <w:r w:rsidRPr="007935CC">
              <w:rPr>
                <w:rFonts w:ascii="Times New Roman" w:hAnsi="Times New Roman" w:cs="Times New Roman"/>
                <w:sz w:val="22"/>
                <w:szCs w:val="22"/>
              </w:rPr>
              <w:t>ного имущ</w:t>
            </w:r>
            <w:r w:rsidRPr="007935CC">
              <w:rPr>
                <w:rFonts w:ascii="Times New Roman" w:hAnsi="Times New Roman" w:cs="Times New Roman"/>
                <w:sz w:val="22"/>
                <w:szCs w:val="22"/>
              </w:rPr>
              <w:t>е</w:t>
            </w:r>
            <w:r w:rsidRPr="007935CC">
              <w:rPr>
                <w:rFonts w:ascii="Times New Roman" w:hAnsi="Times New Roman" w:cs="Times New Roman"/>
                <w:sz w:val="22"/>
                <w:szCs w:val="22"/>
              </w:rPr>
              <w:t>ства и з</w:t>
            </w:r>
            <w:r w:rsidRPr="007935CC">
              <w:rPr>
                <w:rFonts w:ascii="Times New Roman" w:hAnsi="Times New Roman" w:cs="Times New Roman"/>
                <w:sz w:val="22"/>
                <w:szCs w:val="22"/>
              </w:rPr>
              <w:t>е</w:t>
            </w:r>
            <w:r w:rsidRPr="007935CC">
              <w:rPr>
                <w:rFonts w:ascii="Times New Roman" w:hAnsi="Times New Roman" w:cs="Times New Roman"/>
                <w:sz w:val="22"/>
                <w:szCs w:val="22"/>
              </w:rPr>
              <w:t>мельных о</w:t>
            </w:r>
            <w:r w:rsidRPr="007935CC">
              <w:rPr>
                <w:rFonts w:ascii="Times New Roman" w:hAnsi="Times New Roman" w:cs="Times New Roman"/>
                <w:sz w:val="22"/>
                <w:szCs w:val="22"/>
              </w:rPr>
              <w:t>т</w:t>
            </w:r>
            <w:r w:rsidRPr="007935CC">
              <w:rPr>
                <w:rFonts w:ascii="Times New Roman" w:hAnsi="Times New Roman" w:cs="Times New Roman"/>
                <w:sz w:val="22"/>
                <w:szCs w:val="22"/>
              </w:rPr>
              <w:t>ношений</w:t>
            </w:r>
          </w:p>
        </w:tc>
        <w:tc>
          <w:tcPr>
            <w:tcW w:w="992" w:type="dxa"/>
          </w:tcPr>
          <w:p w:rsidR="007935CC" w:rsidRPr="007935CC" w:rsidRDefault="007935CC" w:rsidP="007935CC">
            <w:pPr>
              <w:adjustRightInd/>
              <w:ind w:firstLine="0"/>
              <w:jc w:val="center"/>
              <w:rPr>
                <w:rFonts w:ascii="Times New Roman" w:hAnsi="Times New Roman" w:cs="Times New Roman"/>
                <w:color w:val="FF0000"/>
                <w:sz w:val="22"/>
                <w:szCs w:val="22"/>
              </w:rPr>
            </w:pPr>
            <w:r w:rsidRPr="007935CC">
              <w:rPr>
                <w:rFonts w:ascii="Times New Roman" w:hAnsi="Times New Roman" w:cs="Times New Roman"/>
                <w:color w:val="FF0000"/>
                <w:sz w:val="22"/>
                <w:szCs w:val="22"/>
              </w:rPr>
              <w:t>2020</w:t>
            </w:r>
          </w:p>
        </w:tc>
        <w:tc>
          <w:tcPr>
            <w:tcW w:w="851" w:type="dxa"/>
          </w:tcPr>
          <w:p w:rsidR="007935CC" w:rsidRPr="007935CC" w:rsidRDefault="007935CC" w:rsidP="007935CC">
            <w:pPr>
              <w:adjustRightInd/>
              <w:ind w:firstLine="0"/>
              <w:jc w:val="center"/>
              <w:rPr>
                <w:rFonts w:ascii="Times New Roman" w:hAnsi="Times New Roman" w:cs="Times New Roman"/>
                <w:color w:val="FF0000"/>
                <w:sz w:val="22"/>
                <w:szCs w:val="22"/>
              </w:rPr>
            </w:pPr>
            <w:r w:rsidRPr="007935CC">
              <w:rPr>
                <w:rFonts w:ascii="Times New Roman" w:hAnsi="Times New Roman" w:cs="Times New Roman"/>
                <w:color w:val="FF0000"/>
                <w:sz w:val="22"/>
                <w:szCs w:val="22"/>
              </w:rPr>
              <w:t>2020</w:t>
            </w:r>
          </w:p>
        </w:tc>
        <w:tc>
          <w:tcPr>
            <w:tcW w:w="2410"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обеспечение нужда</w:t>
            </w:r>
            <w:r w:rsidRPr="007935CC">
              <w:rPr>
                <w:rFonts w:ascii="Times New Roman" w:hAnsi="Times New Roman" w:cs="Times New Roman"/>
                <w:sz w:val="22"/>
                <w:szCs w:val="22"/>
              </w:rPr>
              <w:t>ю</w:t>
            </w:r>
            <w:r w:rsidRPr="007935CC">
              <w:rPr>
                <w:rFonts w:ascii="Times New Roman" w:hAnsi="Times New Roman" w:cs="Times New Roman"/>
                <w:sz w:val="22"/>
                <w:szCs w:val="22"/>
              </w:rPr>
              <w:t>щихся детей в пред</w:t>
            </w:r>
            <w:r w:rsidRPr="007935CC">
              <w:rPr>
                <w:rFonts w:ascii="Times New Roman" w:hAnsi="Times New Roman" w:cs="Times New Roman"/>
                <w:sz w:val="22"/>
                <w:szCs w:val="22"/>
              </w:rPr>
              <w:t>о</w:t>
            </w:r>
            <w:r w:rsidRPr="007935CC">
              <w:rPr>
                <w:rFonts w:ascii="Times New Roman" w:hAnsi="Times New Roman" w:cs="Times New Roman"/>
                <w:sz w:val="22"/>
                <w:szCs w:val="22"/>
              </w:rPr>
              <w:t>ставлении услуг общ</w:t>
            </w:r>
            <w:r w:rsidRPr="007935CC">
              <w:rPr>
                <w:rFonts w:ascii="Times New Roman" w:hAnsi="Times New Roman" w:cs="Times New Roman"/>
                <w:sz w:val="22"/>
                <w:szCs w:val="22"/>
              </w:rPr>
              <w:t>е</w:t>
            </w:r>
            <w:r w:rsidRPr="007935CC">
              <w:rPr>
                <w:rFonts w:ascii="Times New Roman" w:hAnsi="Times New Roman" w:cs="Times New Roman"/>
                <w:sz w:val="22"/>
                <w:szCs w:val="22"/>
              </w:rPr>
              <w:t>доступного и беспла</w:t>
            </w:r>
            <w:r w:rsidRPr="007935CC">
              <w:rPr>
                <w:rFonts w:ascii="Times New Roman" w:hAnsi="Times New Roman" w:cs="Times New Roman"/>
                <w:sz w:val="22"/>
                <w:szCs w:val="22"/>
              </w:rPr>
              <w:t>т</w:t>
            </w:r>
            <w:r w:rsidRPr="007935CC">
              <w:rPr>
                <w:rFonts w:ascii="Times New Roman" w:hAnsi="Times New Roman" w:cs="Times New Roman"/>
                <w:sz w:val="22"/>
                <w:szCs w:val="22"/>
              </w:rPr>
              <w:t>ного начального общ</w:t>
            </w:r>
            <w:r w:rsidRPr="007935CC">
              <w:rPr>
                <w:rFonts w:ascii="Times New Roman" w:hAnsi="Times New Roman" w:cs="Times New Roman"/>
                <w:sz w:val="22"/>
                <w:szCs w:val="22"/>
              </w:rPr>
              <w:t>е</w:t>
            </w:r>
            <w:r w:rsidRPr="007935CC">
              <w:rPr>
                <w:rFonts w:ascii="Times New Roman" w:hAnsi="Times New Roman" w:cs="Times New Roman"/>
                <w:sz w:val="22"/>
                <w:szCs w:val="22"/>
              </w:rPr>
              <w:t>го, основного общего, среднего общего обр</w:t>
            </w:r>
            <w:r w:rsidRPr="007935CC">
              <w:rPr>
                <w:rFonts w:ascii="Times New Roman" w:hAnsi="Times New Roman" w:cs="Times New Roman"/>
                <w:sz w:val="22"/>
                <w:szCs w:val="22"/>
              </w:rPr>
              <w:t>а</w:t>
            </w:r>
            <w:r w:rsidRPr="007935CC">
              <w:rPr>
                <w:rFonts w:ascii="Times New Roman" w:hAnsi="Times New Roman" w:cs="Times New Roman"/>
                <w:sz w:val="22"/>
                <w:szCs w:val="22"/>
              </w:rPr>
              <w:t>зования</w:t>
            </w:r>
          </w:p>
        </w:tc>
        <w:tc>
          <w:tcPr>
            <w:tcW w:w="1842"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перекомплект общеобразов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тельных учр</w:t>
            </w:r>
            <w:r w:rsidRPr="007935CC">
              <w:rPr>
                <w:rFonts w:ascii="Times New Roman" w:hAnsi="Times New Roman" w:cs="Times New Roman"/>
                <w:sz w:val="22"/>
                <w:szCs w:val="22"/>
              </w:rPr>
              <w:t>е</w:t>
            </w:r>
            <w:r w:rsidRPr="007935CC">
              <w:rPr>
                <w:rFonts w:ascii="Times New Roman" w:hAnsi="Times New Roman" w:cs="Times New Roman"/>
                <w:sz w:val="22"/>
                <w:szCs w:val="22"/>
              </w:rPr>
              <w:t>ждений, прев</w:t>
            </w:r>
            <w:r w:rsidRPr="007935CC">
              <w:rPr>
                <w:rFonts w:ascii="Times New Roman" w:hAnsi="Times New Roman" w:cs="Times New Roman"/>
                <w:sz w:val="22"/>
                <w:szCs w:val="22"/>
              </w:rPr>
              <w:t>ы</w:t>
            </w:r>
            <w:r w:rsidRPr="007935CC">
              <w:rPr>
                <w:rFonts w:ascii="Times New Roman" w:hAnsi="Times New Roman" w:cs="Times New Roman"/>
                <w:sz w:val="22"/>
                <w:szCs w:val="22"/>
              </w:rPr>
              <w:t>шение нормати</w:t>
            </w:r>
            <w:r w:rsidRPr="007935CC">
              <w:rPr>
                <w:rFonts w:ascii="Times New Roman" w:hAnsi="Times New Roman" w:cs="Times New Roman"/>
                <w:sz w:val="22"/>
                <w:szCs w:val="22"/>
              </w:rPr>
              <w:t>в</w:t>
            </w:r>
            <w:r w:rsidRPr="007935CC">
              <w:rPr>
                <w:rFonts w:ascii="Times New Roman" w:hAnsi="Times New Roman" w:cs="Times New Roman"/>
                <w:sz w:val="22"/>
                <w:szCs w:val="22"/>
              </w:rPr>
              <w:t>ной наполняем</w:t>
            </w:r>
            <w:r w:rsidRPr="007935CC">
              <w:rPr>
                <w:rFonts w:ascii="Times New Roman" w:hAnsi="Times New Roman" w:cs="Times New Roman"/>
                <w:sz w:val="22"/>
                <w:szCs w:val="22"/>
              </w:rPr>
              <w:t>о</w:t>
            </w:r>
            <w:r w:rsidRPr="007935CC">
              <w:rPr>
                <w:rFonts w:ascii="Times New Roman" w:hAnsi="Times New Roman" w:cs="Times New Roman"/>
                <w:sz w:val="22"/>
                <w:szCs w:val="22"/>
              </w:rPr>
              <w:t>сти классов, ув</w:t>
            </w:r>
            <w:r w:rsidRPr="007935CC">
              <w:rPr>
                <w:rFonts w:ascii="Times New Roman" w:hAnsi="Times New Roman" w:cs="Times New Roman"/>
                <w:sz w:val="22"/>
                <w:szCs w:val="22"/>
              </w:rPr>
              <w:t>е</w:t>
            </w:r>
            <w:r w:rsidRPr="007935CC">
              <w:rPr>
                <w:rFonts w:ascii="Times New Roman" w:hAnsi="Times New Roman" w:cs="Times New Roman"/>
                <w:sz w:val="22"/>
                <w:szCs w:val="22"/>
              </w:rPr>
              <w:t>личение колич</w:t>
            </w:r>
            <w:r w:rsidRPr="007935CC">
              <w:rPr>
                <w:rFonts w:ascii="Times New Roman" w:hAnsi="Times New Roman" w:cs="Times New Roman"/>
                <w:sz w:val="22"/>
                <w:szCs w:val="22"/>
              </w:rPr>
              <w:t>е</w:t>
            </w:r>
            <w:r w:rsidRPr="007935CC">
              <w:rPr>
                <w:rFonts w:ascii="Times New Roman" w:hAnsi="Times New Roman" w:cs="Times New Roman"/>
                <w:sz w:val="22"/>
                <w:szCs w:val="22"/>
              </w:rPr>
              <w:t>ства учащихся, з</w:t>
            </w:r>
            <w:r w:rsidRPr="007935CC">
              <w:rPr>
                <w:rFonts w:ascii="Times New Roman" w:hAnsi="Times New Roman" w:cs="Times New Roman"/>
                <w:sz w:val="22"/>
                <w:szCs w:val="22"/>
              </w:rPr>
              <w:t>а</w:t>
            </w:r>
            <w:r w:rsidRPr="007935CC">
              <w:rPr>
                <w:rFonts w:ascii="Times New Roman" w:hAnsi="Times New Roman" w:cs="Times New Roman"/>
                <w:sz w:val="22"/>
                <w:szCs w:val="22"/>
              </w:rPr>
              <w:t>нимающихся во вт</w:t>
            </w:r>
            <w:r w:rsidRPr="007935CC">
              <w:rPr>
                <w:rFonts w:ascii="Times New Roman" w:hAnsi="Times New Roman" w:cs="Times New Roman"/>
                <w:sz w:val="22"/>
                <w:szCs w:val="22"/>
              </w:rPr>
              <w:t>о</w:t>
            </w:r>
            <w:r w:rsidRPr="007935CC">
              <w:rPr>
                <w:rFonts w:ascii="Times New Roman" w:hAnsi="Times New Roman" w:cs="Times New Roman"/>
                <w:sz w:val="22"/>
                <w:szCs w:val="22"/>
              </w:rPr>
              <w:t>рую смену, отсутствие надлежащих условий для ре</w:t>
            </w:r>
            <w:r w:rsidRPr="007935CC">
              <w:rPr>
                <w:rFonts w:ascii="Times New Roman" w:hAnsi="Times New Roman" w:cs="Times New Roman"/>
                <w:sz w:val="22"/>
                <w:szCs w:val="22"/>
              </w:rPr>
              <w:t>а</w:t>
            </w:r>
            <w:r w:rsidRPr="007935CC">
              <w:rPr>
                <w:rFonts w:ascii="Times New Roman" w:hAnsi="Times New Roman" w:cs="Times New Roman"/>
                <w:sz w:val="22"/>
                <w:szCs w:val="22"/>
              </w:rPr>
              <w:t>лиз</w:t>
            </w:r>
            <w:r w:rsidRPr="007935CC">
              <w:rPr>
                <w:rFonts w:ascii="Times New Roman" w:hAnsi="Times New Roman" w:cs="Times New Roman"/>
                <w:sz w:val="22"/>
                <w:szCs w:val="22"/>
              </w:rPr>
              <w:t>а</w:t>
            </w:r>
            <w:r w:rsidRPr="007935CC">
              <w:rPr>
                <w:rFonts w:ascii="Times New Roman" w:hAnsi="Times New Roman" w:cs="Times New Roman"/>
                <w:sz w:val="22"/>
                <w:szCs w:val="22"/>
              </w:rPr>
              <w:t>ции ФГОС, необесп</w:t>
            </w:r>
            <w:r w:rsidRPr="007935CC">
              <w:rPr>
                <w:rFonts w:ascii="Times New Roman" w:hAnsi="Times New Roman" w:cs="Times New Roman"/>
                <w:sz w:val="22"/>
                <w:szCs w:val="22"/>
              </w:rPr>
              <w:t>е</w:t>
            </w:r>
            <w:r w:rsidRPr="007935CC">
              <w:rPr>
                <w:rFonts w:ascii="Times New Roman" w:hAnsi="Times New Roman" w:cs="Times New Roman"/>
                <w:sz w:val="22"/>
                <w:szCs w:val="22"/>
              </w:rPr>
              <w:t>чение доступности о</w:t>
            </w:r>
            <w:r w:rsidRPr="007935CC">
              <w:rPr>
                <w:rFonts w:ascii="Times New Roman" w:hAnsi="Times New Roman" w:cs="Times New Roman"/>
                <w:sz w:val="22"/>
                <w:szCs w:val="22"/>
              </w:rPr>
              <w:t>б</w:t>
            </w:r>
            <w:r w:rsidRPr="007935CC">
              <w:rPr>
                <w:rFonts w:ascii="Times New Roman" w:hAnsi="Times New Roman" w:cs="Times New Roman"/>
                <w:sz w:val="22"/>
                <w:szCs w:val="22"/>
              </w:rPr>
              <w:t>щего 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ния, рост колич</w:t>
            </w:r>
            <w:r w:rsidRPr="007935CC">
              <w:rPr>
                <w:rFonts w:ascii="Times New Roman" w:hAnsi="Times New Roman" w:cs="Times New Roman"/>
                <w:sz w:val="22"/>
                <w:szCs w:val="22"/>
              </w:rPr>
              <w:t>е</w:t>
            </w:r>
            <w:r w:rsidRPr="007935CC">
              <w:rPr>
                <w:rFonts w:ascii="Times New Roman" w:hAnsi="Times New Roman" w:cs="Times New Roman"/>
                <w:sz w:val="22"/>
                <w:szCs w:val="22"/>
              </w:rPr>
              <w:t>ства предписаний надзорных орг</w:t>
            </w:r>
            <w:r w:rsidRPr="007935CC">
              <w:rPr>
                <w:rFonts w:ascii="Times New Roman" w:hAnsi="Times New Roman" w:cs="Times New Roman"/>
                <w:sz w:val="22"/>
                <w:szCs w:val="22"/>
              </w:rPr>
              <w:t>а</w:t>
            </w:r>
            <w:r w:rsidRPr="007935CC">
              <w:rPr>
                <w:rFonts w:ascii="Times New Roman" w:hAnsi="Times New Roman" w:cs="Times New Roman"/>
                <w:sz w:val="22"/>
                <w:szCs w:val="22"/>
              </w:rPr>
              <w:t>нов</w:t>
            </w:r>
          </w:p>
        </w:tc>
        <w:tc>
          <w:tcPr>
            <w:tcW w:w="4536" w:type="dxa"/>
          </w:tcPr>
          <w:p w:rsidR="007935CC" w:rsidRPr="007935CC" w:rsidRDefault="007935CC" w:rsidP="007935CC">
            <w:pPr>
              <w:adjustRightInd/>
              <w:spacing w:line="235" w:lineRule="auto"/>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целевой индикатор «Удельный вес численности нас</w:t>
            </w:r>
            <w:r w:rsidRPr="007935CC">
              <w:rPr>
                <w:rFonts w:ascii="Times New Roman" w:hAnsi="Times New Roman" w:cs="Times New Roman"/>
                <w:sz w:val="22"/>
                <w:szCs w:val="22"/>
              </w:rPr>
              <w:t>е</w:t>
            </w:r>
            <w:r w:rsidRPr="007935CC">
              <w:rPr>
                <w:rFonts w:ascii="Times New Roman" w:hAnsi="Times New Roman" w:cs="Times New Roman"/>
                <w:sz w:val="22"/>
                <w:szCs w:val="22"/>
              </w:rPr>
              <w:t>ления в возрасте 5–18 лет, охваченного образованием, в общей числе</w:t>
            </w:r>
            <w:r w:rsidRPr="007935CC">
              <w:rPr>
                <w:rFonts w:ascii="Times New Roman" w:hAnsi="Times New Roman" w:cs="Times New Roman"/>
                <w:sz w:val="22"/>
                <w:szCs w:val="22"/>
              </w:rPr>
              <w:t>н</w:t>
            </w:r>
            <w:r w:rsidRPr="007935CC">
              <w:rPr>
                <w:rFonts w:ascii="Times New Roman" w:hAnsi="Times New Roman" w:cs="Times New Roman"/>
                <w:sz w:val="22"/>
                <w:szCs w:val="22"/>
              </w:rPr>
              <w:t>ности населения в возрасте 5–18 лет»</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показатель результативности  «К</w:t>
            </w:r>
            <w:r w:rsidRPr="007935CC">
              <w:rPr>
                <w:rFonts w:ascii="Times New Roman" w:hAnsi="Times New Roman" w:cs="Times New Roman"/>
                <w:sz w:val="22"/>
                <w:szCs w:val="22"/>
              </w:rPr>
              <w:t>о</w:t>
            </w:r>
            <w:r w:rsidRPr="007935CC">
              <w:rPr>
                <w:rFonts w:ascii="Times New Roman" w:hAnsi="Times New Roman" w:cs="Times New Roman"/>
                <w:sz w:val="22"/>
                <w:szCs w:val="22"/>
              </w:rPr>
              <w:t>личество дополнительно созданных мест для детей в сист</w:t>
            </w:r>
            <w:r w:rsidRPr="007935CC">
              <w:rPr>
                <w:rFonts w:ascii="Times New Roman" w:hAnsi="Times New Roman" w:cs="Times New Roman"/>
                <w:sz w:val="22"/>
                <w:szCs w:val="22"/>
              </w:rPr>
              <w:t>е</w:t>
            </w:r>
            <w:r w:rsidRPr="007935CC">
              <w:rPr>
                <w:rFonts w:ascii="Times New Roman" w:hAnsi="Times New Roman" w:cs="Times New Roman"/>
                <w:sz w:val="22"/>
                <w:szCs w:val="22"/>
              </w:rPr>
              <w:t>ме общего образования»</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30</w:t>
            </w:r>
          </w:p>
        </w:tc>
        <w:tc>
          <w:tcPr>
            <w:tcW w:w="14742" w:type="dxa"/>
            <w:gridSpan w:val="7"/>
          </w:tcPr>
          <w:p w:rsidR="007935CC" w:rsidRPr="007935CC" w:rsidRDefault="007935CC" w:rsidP="007935CC">
            <w:pPr>
              <w:adjustRightInd/>
              <w:ind w:firstLine="0"/>
              <w:jc w:val="left"/>
              <w:outlineLvl w:val="2"/>
              <w:rPr>
                <w:rFonts w:ascii="Times New Roman" w:hAnsi="Times New Roman" w:cs="Times New Roman"/>
                <w:sz w:val="22"/>
                <w:szCs w:val="22"/>
              </w:rPr>
            </w:pPr>
            <w:hyperlink w:anchor="P857" w:history="1">
              <w:r w:rsidRPr="007935CC">
                <w:rPr>
                  <w:rFonts w:ascii="Times New Roman" w:hAnsi="Times New Roman" w:cs="Times New Roman"/>
                  <w:sz w:val="22"/>
                  <w:szCs w:val="22"/>
                </w:rPr>
                <w:t>Подпрограмма 3</w:t>
              </w:r>
            </w:hyperlink>
            <w:r w:rsidRPr="007935CC">
              <w:rPr>
                <w:rFonts w:ascii="Times New Roman" w:hAnsi="Times New Roman" w:cs="Times New Roman"/>
                <w:sz w:val="22"/>
                <w:szCs w:val="22"/>
              </w:rPr>
              <w:t xml:space="preserve"> «Развитие дополнительного образования»</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31</w:t>
            </w:r>
          </w:p>
        </w:tc>
        <w:tc>
          <w:tcPr>
            <w:tcW w:w="2694" w:type="dxa"/>
          </w:tcPr>
          <w:p w:rsidR="007935CC" w:rsidRPr="007935CC" w:rsidRDefault="007935CC" w:rsidP="007935CC">
            <w:pPr>
              <w:adjustRightInd/>
              <w:ind w:firstLine="0"/>
              <w:jc w:val="left"/>
              <w:rPr>
                <w:rFonts w:ascii="Times New Roman" w:hAnsi="Times New Roman" w:cs="Times New Roman"/>
                <w:sz w:val="22"/>
                <w:szCs w:val="22"/>
              </w:rPr>
            </w:pPr>
            <w:bookmarkStart w:id="29" w:name="P1774"/>
            <w:bookmarkEnd w:id="29"/>
            <w:r w:rsidRPr="007935CC">
              <w:rPr>
                <w:rFonts w:ascii="Times New Roman" w:hAnsi="Times New Roman" w:cs="Times New Roman"/>
                <w:sz w:val="22"/>
                <w:szCs w:val="22"/>
              </w:rPr>
              <w:t>Мероприятие 3.1. Обесп</w:t>
            </w:r>
            <w:r w:rsidRPr="007935CC">
              <w:rPr>
                <w:rFonts w:ascii="Times New Roman" w:hAnsi="Times New Roman" w:cs="Times New Roman"/>
                <w:sz w:val="22"/>
                <w:szCs w:val="22"/>
              </w:rPr>
              <w:t>е</w:t>
            </w:r>
            <w:r w:rsidRPr="007935CC">
              <w:rPr>
                <w:rFonts w:ascii="Times New Roman" w:hAnsi="Times New Roman" w:cs="Times New Roman"/>
                <w:sz w:val="22"/>
                <w:szCs w:val="22"/>
              </w:rPr>
              <w:t>чение деятельности мун</w:t>
            </w:r>
            <w:r w:rsidRPr="007935CC">
              <w:rPr>
                <w:rFonts w:ascii="Times New Roman" w:hAnsi="Times New Roman" w:cs="Times New Roman"/>
                <w:sz w:val="22"/>
                <w:szCs w:val="22"/>
              </w:rPr>
              <w:t>и</w:t>
            </w:r>
            <w:r w:rsidRPr="007935CC">
              <w:rPr>
                <w:rFonts w:ascii="Times New Roman" w:hAnsi="Times New Roman" w:cs="Times New Roman"/>
                <w:sz w:val="22"/>
                <w:szCs w:val="22"/>
              </w:rPr>
              <w:t>ципальных учр</w:t>
            </w:r>
            <w:r w:rsidRPr="007935CC">
              <w:rPr>
                <w:rFonts w:ascii="Times New Roman" w:hAnsi="Times New Roman" w:cs="Times New Roman"/>
                <w:sz w:val="22"/>
                <w:szCs w:val="22"/>
              </w:rPr>
              <w:t>е</w:t>
            </w:r>
            <w:r w:rsidRPr="007935CC">
              <w:rPr>
                <w:rFonts w:ascii="Times New Roman" w:hAnsi="Times New Roman" w:cs="Times New Roman"/>
                <w:sz w:val="22"/>
                <w:szCs w:val="22"/>
              </w:rPr>
              <w:t>ждений</w:t>
            </w:r>
          </w:p>
        </w:tc>
        <w:tc>
          <w:tcPr>
            <w:tcW w:w="1417"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главное управление образования</w:t>
            </w:r>
          </w:p>
        </w:tc>
        <w:tc>
          <w:tcPr>
            <w:tcW w:w="992"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2020</w:t>
            </w:r>
          </w:p>
        </w:tc>
        <w:tc>
          <w:tcPr>
            <w:tcW w:w="851"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2022</w:t>
            </w:r>
          </w:p>
        </w:tc>
        <w:tc>
          <w:tcPr>
            <w:tcW w:w="2410"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мероприятие позвол</w:t>
            </w:r>
            <w:r w:rsidRPr="007935CC">
              <w:rPr>
                <w:rFonts w:ascii="Times New Roman" w:hAnsi="Times New Roman" w:cs="Times New Roman"/>
                <w:sz w:val="22"/>
                <w:szCs w:val="22"/>
              </w:rPr>
              <w:t>я</w:t>
            </w:r>
            <w:r w:rsidRPr="007935CC">
              <w:rPr>
                <w:rFonts w:ascii="Times New Roman" w:hAnsi="Times New Roman" w:cs="Times New Roman"/>
                <w:sz w:val="22"/>
                <w:szCs w:val="22"/>
              </w:rPr>
              <w:t>ет обеспечить текущее содержание 19 учр</w:t>
            </w:r>
            <w:r w:rsidRPr="007935CC">
              <w:rPr>
                <w:rFonts w:ascii="Times New Roman" w:hAnsi="Times New Roman" w:cs="Times New Roman"/>
                <w:sz w:val="22"/>
                <w:szCs w:val="22"/>
              </w:rPr>
              <w:t>е</w:t>
            </w:r>
            <w:r w:rsidRPr="007935CC">
              <w:rPr>
                <w:rFonts w:ascii="Times New Roman" w:hAnsi="Times New Roman" w:cs="Times New Roman"/>
                <w:sz w:val="22"/>
                <w:szCs w:val="22"/>
              </w:rPr>
              <w:t>ждений дополнител</w:t>
            </w:r>
            <w:r w:rsidRPr="007935CC">
              <w:rPr>
                <w:rFonts w:ascii="Times New Roman" w:hAnsi="Times New Roman" w:cs="Times New Roman"/>
                <w:sz w:val="22"/>
                <w:szCs w:val="22"/>
              </w:rPr>
              <w:t>ь</w:t>
            </w:r>
            <w:r w:rsidRPr="007935CC">
              <w:rPr>
                <w:rFonts w:ascii="Times New Roman" w:hAnsi="Times New Roman" w:cs="Times New Roman"/>
                <w:sz w:val="22"/>
                <w:szCs w:val="22"/>
              </w:rPr>
              <w:t>ного образования,</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 том числе произв</w:t>
            </w:r>
            <w:r w:rsidRPr="007935CC">
              <w:rPr>
                <w:rFonts w:ascii="Times New Roman" w:hAnsi="Times New Roman" w:cs="Times New Roman"/>
                <w:sz w:val="22"/>
                <w:szCs w:val="22"/>
              </w:rPr>
              <w:t>е</w:t>
            </w:r>
            <w:r w:rsidRPr="007935CC">
              <w:rPr>
                <w:rFonts w:ascii="Times New Roman" w:hAnsi="Times New Roman" w:cs="Times New Roman"/>
                <w:sz w:val="22"/>
                <w:szCs w:val="22"/>
              </w:rPr>
              <w:t>сти оплату комм</w:t>
            </w:r>
            <w:r w:rsidRPr="007935CC">
              <w:rPr>
                <w:rFonts w:ascii="Times New Roman" w:hAnsi="Times New Roman" w:cs="Times New Roman"/>
                <w:sz w:val="22"/>
                <w:szCs w:val="22"/>
              </w:rPr>
              <w:t>у</w:t>
            </w:r>
            <w:r w:rsidRPr="007935CC">
              <w:rPr>
                <w:rFonts w:ascii="Times New Roman" w:hAnsi="Times New Roman" w:cs="Times New Roman"/>
                <w:sz w:val="22"/>
                <w:szCs w:val="22"/>
              </w:rPr>
              <w:t>нальных услуг, выплату зар</w:t>
            </w:r>
            <w:r w:rsidRPr="007935CC">
              <w:rPr>
                <w:rFonts w:ascii="Times New Roman" w:hAnsi="Times New Roman" w:cs="Times New Roman"/>
                <w:sz w:val="22"/>
                <w:szCs w:val="22"/>
              </w:rPr>
              <w:t>а</w:t>
            </w:r>
            <w:r w:rsidRPr="007935CC">
              <w:rPr>
                <w:rFonts w:ascii="Times New Roman" w:hAnsi="Times New Roman" w:cs="Times New Roman"/>
                <w:sz w:val="22"/>
                <w:szCs w:val="22"/>
              </w:rPr>
              <w:t>ботной платы, текущее содержание учрежд</w:t>
            </w:r>
            <w:r w:rsidRPr="007935CC">
              <w:rPr>
                <w:rFonts w:ascii="Times New Roman" w:hAnsi="Times New Roman" w:cs="Times New Roman"/>
                <w:sz w:val="22"/>
                <w:szCs w:val="22"/>
              </w:rPr>
              <w:t>е</w:t>
            </w:r>
            <w:r w:rsidRPr="007935CC">
              <w:rPr>
                <w:rFonts w:ascii="Times New Roman" w:hAnsi="Times New Roman" w:cs="Times New Roman"/>
                <w:sz w:val="22"/>
                <w:szCs w:val="22"/>
              </w:rPr>
              <w:t>ний</w:t>
            </w:r>
          </w:p>
        </w:tc>
        <w:tc>
          <w:tcPr>
            <w:tcW w:w="1842"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 случае не ре</w:t>
            </w:r>
            <w:r w:rsidRPr="007935CC">
              <w:rPr>
                <w:rFonts w:ascii="Times New Roman" w:hAnsi="Times New Roman" w:cs="Times New Roman"/>
                <w:sz w:val="22"/>
                <w:szCs w:val="22"/>
              </w:rPr>
              <w:t>а</w:t>
            </w:r>
            <w:r w:rsidRPr="007935CC">
              <w:rPr>
                <w:rFonts w:ascii="Times New Roman" w:hAnsi="Times New Roman" w:cs="Times New Roman"/>
                <w:sz w:val="22"/>
                <w:szCs w:val="22"/>
              </w:rPr>
              <w:t>лизации заплан</w:t>
            </w:r>
            <w:r w:rsidRPr="007935CC">
              <w:rPr>
                <w:rFonts w:ascii="Times New Roman" w:hAnsi="Times New Roman" w:cs="Times New Roman"/>
                <w:sz w:val="22"/>
                <w:szCs w:val="22"/>
              </w:rPr>
              <w:t>и</w:t>
            </w:r>
            <w:r w:rsidRPr="007935CC">
              <w:rPr>
                <w:rFonts w:ascii="Times New Roman" w:hAnsi="Times New Roman" w:cs="Times New Roman"/>
                <w:sz w:val="22"/>
                <w:szCs w:val="22"/>
              </w:rPr>
              <w:t>рованного мер</w:t>
            </w:r>
            <w:r w:rsidRPr="007935CC">
              <w:rPr>
                <w:rFonts w:ascii="Times New Roman" w:hAnsi="Times New Roman" w:cs="Times New Roman"/>
                <w:sz w:val="22"/>
                <w:szCs w:val="22"/>
              </w:rPr>
              <w:t>о</w:t>
            </w:r>
            <w:r w:rsidRPr="007935CC">
              <w:rPr>
                <w:rFonts w:ascii="Times New Roman" w:hAnsi="Times New Roman" w:cs="Times New Roman"/>
                <w:sz w:val="22"/>
                <w:szCs w:val="22"/>
              </w:rPr>
              <w:t>приятия сущ</w:t>
            </w:r>
            <w:r w:rsidRPr="007935CC">
              <w:rPr>
                <w:rFonts w:ascii="Times New Roman" w:hAnsi="Times New Roman" w:cs="Times New Roman"/>
                <w:sz w:val="22"/>
                <w:szCs w:val="22"/>
              </w:rPr>
              <w:t>е</w:t>
            </w:r>
            <w:r w:rsidRPr="007935CC">
              <w:rPr>
                <w:rFonts w:ascii="Times New Roman" w:hAnsi="Times New Roman" w:cs="Times New Roman"/>
                <w:sz w:val="22"/>
                <w:szCs w:val="22"/>
              </w:rPr>
              <w:t>ствует риск з</w:t>
            </w:r>
            <w:r w:rsidRPr="007935CC">
              <w:rPr>
                <w:rFonts w:ascii="Times New Roman" w:hAnsi="Times New Roman" w:cs="Times New Roman"/>
                <w:sz w:val="22"/>
                <w:szCs w:val="22"/>
              </w:rPr>
              <w:t>а</w:t>
            </w:r>
            <w:r w:rsidRPr="007935CC">
              <w:rPr>
                <w:rFonts w:ascii="Times New Roman" w:hAnsi="Times New Roman" w:cs="Times New Roman"/>
                <w:sz w:val="22"/>
                <w:szCs w:val="22"/>
              </w:rPr>
              <w:t>крытия учрежд</w:t>
            </w:r>
            <w:r w:rsidRPr="007935CC">
              <w:rPr>
                <w:rFonts w:ascii="Times New Roman" w:hAnsi="Times New Roman" w:cs="Times New Roman"/>
                <w:sz w:val="22"/>
                <w:szCs w:val="22"/>
              </w:rPr>
              <w:t>е</w:t>
            </w:r>
            <w:r w:rsidRPr="007935CC">
              <w:rPr>
                <w:rFonts w:ascii="Times New Roman" w:hAnsi="Times New Roman" w:cs="Times New Roman"/>
                <w:sz w:val="22"/>
                <w:szCs w:val="22"/>
              </w:rPr>
              <w:t>ний ДОД</w:t>
            </w:r>
          </w:p>
        </w:tc>
        <w:tc>
          <w:tcPr>
            <w:tcW w:w="4536"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целевой индикатор «Доля детей в возрасте 5–18 лет, получающих услуги по д</w:t>
            </w:r>
            <w:r w:rsidRPr="007935CC">
              <w:rPr>
                <w:rFonts w:ascii="Times New Roman" w:hAnsi="Times New Roman" w:cs="Times New Roman"/>
                <w:sz w:val="22"/>
                <w:szCs w:val="22"/>
              </w:rPr>
              <w:t>о</w:t>
            </w:r>
            <w:r w:rsidRPr="007935CC">
              <w:rPr>
                <w:rFonts w:ascii="Times New Roman" w:hAnsi="Times New Roman" w:cs="Times New Roman"/>
                <w:sz w:val="22"/>
                <w:szCs w:val="22"/>
              </w:rPr>
              <w:t>полнительному образованию в организациях ра</w:t>
            </w:r>
            <w:r w:rsidRPr="007935CC">
              <w:rPr>
                <w:rFonts w:ascii="Times New Roman" w:hAnsi="Times New Roman" w:cs="Times New Roman"/>
                <w:sz w:val="22"/>
                <w:szCs w:val="22"/>
              </w:rPr>
              <w:t>з</w:t>
            </w:r>
            <w:r w:rsidRPr="007935CC">
              <w:rPr>
                <w:rFonts w:ascii="Times New Roman" w:hAnsi="Times New Roman" w:cs="Times New Roman"/>
                <w:sz w:val="22"/>
                <w:szCs w:val="22"/>
              </w:rPr>
              <w:t>личной организационно-правовой формы и формы собственности, в общей численности детей данной возрастной группы»</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на показатель результативности  «Доля детей в возрасте  5–18 лет, получающих услуги по дополнительному образованию в муниц</w:t>
            </w:r>
            <w:r w:rsidRPr="007935CC">
              <w:rPr>
                <w:rFonts w:ascii="Times New Roman" w:hAnsi="Times New Roman" w:cs="Times New Roman"/>
                <w:sz w:val="22"/>
                <w:szCs w:val="22"/>
              </w:rPr>
              <w:t>и</w:t>
            </w:r>
            <w:r w:rsidRPr="007935CC">
              <w:rPr>
                <w:rFonts w:ascii="Times New Roman" w:hAnsi="Times New Roman" w:cs="Times New Roman"/>
                <w:sz w:val="22"/>
                <w:szCs w:val="22"/>
              </w:rPr>
              <w:t>пальных учреждениях дополнительного обр</w:t>
            </w:r>
            <w:r w:rsidRPr="007935CC">
              <w:rPr>
                <w:rFonts w:ascii="Times New Roman" w:hAnsi="Times New Roman" w:cs="Times New Roman"/>
                <w:sz w:val="22"/>
                <w:szCs w:val="22"/>
              </w:rPr>
              <w:t>а</w:t>
            </w:r>
            <w:r w:rsidRPr="007935CC">
              <w:rPr>
                <w:rFonts w:ascii="Times New Roman" w:hAnsi="Times New Roman" w:cs="Times New Roman"/>
                <w:sz w:val="22"/>
                <w:szCs w:val="22"/>
              </w:rPr>
              <w:t>зования, в общей численности детей данной возрас</w:t>
            </w:r>
            <w:r w:rsidRPr="007935CC">
              <w:rPr>
                <w:rFonts w:ascii="Times New Roman" w:hAnsi="Times New Roman" w:cs="Times New Roman"/>
                <w:sz w:val="22"/>
                <w:szCs w:val="22"/>
              </w:rPr>
              <w:t>т</w:t>
            </w:r>
            <w:r w:rsidRPr="007935CC">
              <w:rPr>
                <w:rFonts w:ascii="Times New Roman" w:hAnsi="Times New Roman" w:cs="Times New Roman"/>
                <w:sz w:val="22"/>
                <w:szCs w:val="22"/>
              </w:rPr>
              <w:t>ной группы»</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32</w:t>
            </w:r>
          </w:p>
        </w:tc>
        <w:tc>
          <w:tcPr>
            <w:tcW w:w="2694" w:type="dxa"/>
          </w:tcPr>
          <w:p w:rsidR="007935CC" w:rsidRPr="007935CC" w:rsidRDefault="007935CC" w:rsidP="007935CC">
            <w:pPr>
              <w:adjustRightInd/>
              <w:ind w:firstLine="0"/>
              <w:jc w:val="left"/>
              <w:rPr>
                <w:rFonts w:ascii="Times New Roman" w:hAnsi="Times New Roman" w:cs="Times New Roman"/>
                <w:sz w:val="22"/>
                <w:szCs w:val="22"/>
              </w:rPr>
            </w:pPr>
            <w:bookmarkStart w:id="30" w:name="P1799"/>
            <w:bookmarkEnd w:id="30"/>
            <w:r w:rsidRPr="007935CC">
              <w:rPr>
                <w:rFonts w:ascii="Times New Roman" w:hAnsi="Times New Roman" w:cs="Times New Roman"/>
                <w:sz w:val="22"/>
                <w:szCs w:val="22"/>
              </w:rPr>
              <w:t xml:space="preserve">Мероприятие 3.2. </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Поддержка талантливых и одаренных детей</w:t>
            </w:r>
          </w:p>
        </w:tc>
        <w:tc>
          <w:tcPr>
            <w:tcW w:w="1417"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главное управление образования</w:t>
            </w:r>
          </w:p>
        </w:tc>
        <w:tc>
          <w:tcPr>
            <w:tcW w:w="992"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2020</w:t>
            </w:r>
          </w:p>
        </w:tc>
        <w:tc>
          <w:tcPr>
            <w:tcW w:w="851"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2022</w:t>
            </w:r>
          </w:p>
        </w:tc>
        <w:tc>
          <w:tcPr>
            <w:tcW w:w="2410"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появление новых форм организации деятельн</w:t>
            </w:r>
            <w:r w:rsidRPr="007935CC">
              <w:rPr>
                <w:rFonts w:ascii="Times New Roman" w:hAnsi="Times New Roman" w:cs="Times New Roman"/>
                <w:sz w:val="22"/>
                <w:szCs w:val="22"/>
              </w:rPr>
              <w:t>о</w:t>
            </w:r>
            <w:r w:rsidRPr="007935CC">
              <w:rPr>
                <w:rFonts w:ascii="Times New Roman" w:hAnsi="Times New Roman" w:cs="Times New Roman"/>
                <w:sz w:val="22"/>
                <w:szCs w:val="22"/>
              </w:rPr>
              <w:t>сти с одаренными детьми, позв</w:t>
            </w:r>
            <w:r w:rsidRPr="007935CC">
              <w:rPr>
                <w:rFonts w:ascii="Times New Roman" w:hAnsi="Times New Roman" w:cs="Times New Roman"/>
                <w:sz w:val="22"/>
                <w:szCs w:val="22"/>
              </w:rPr>
              <w:t>о</w:t>
            </w:r>
            <w:r w:rsidRPr="007935CC">
              <w:rPr>
                <w:rFonts w:ascii="Times New Roman" w:hAnsi="Times New Roman" w:cs="Times New Roman"/>
                <w:sz w:val="22"/>
                <w:szCs w:val="22"/>
              </w:rPr>
              <w:t>ляющих увеличить охват детей, занятых в интеллект</w:t>
            </w:r>
            <w:r w:rsidRPr="007935CC">
              <w:rPr>
                <w:rFonts w:ascii="Times New Roman" w:hAnsi="Times New Roman" w:cs="Times New Roman"/>
                <w:sz w:val="22"/>
                <w:szCs w:val="22"/>
              </w:rPr>
              <w:t>у</w:t>
            </w:r>
            <w:r w:rsidRPr="007935CC">
              <w:rPr>
                <w:rFonts w:ascii="Times New Roman" w:hAnsi="Times New Roman" w:cs="Times New Roman"/>
                <w:sz w:val="22"/>
                <w:szCs w:val="22"/>
              </w:rPr>
              <w:t>альной и творческой деятельности; увелич</w:t>
            </w:r>
            <w:r w:rsidRPr="007935CC">
              <w:rPr>
                <w:rFonts w:ascii="Times New Roman" w:hAnsi="Times New Roman" w:cs="Times New Roman"/>
                <w:sz w:val="22"/>
                <w:szCs w:val="22"/>
              </w:rPr>
              <w:t>е</w:t>
            </w:r>
            <w:r w:rsidRPr="007935CC">
              <w:rPr>
                <w:rFonts w:ascii="Times New Roman" w:hAnsi="Times New Roman" w:cs="Times New Roman"/>
                <w:sz w:val="22"/>
                <w:szCs w:val="22"/>
              </w:rPr>
              <w:t>ние числа программ, направленных на разв</w:t>
            </w:r>
            <w:r w:rsidRPr="007935CC">
              <w:rPr>
                <w:rFonts w:ascii="Times New Roman" w:hAnsi="Times New Roman" w:cs="Times New Roman"/>
                <w:sz w:val="22"/>
                <w:szCs w:val="22"/>
              </w:rPr>
              <w:t>и</w:t>
            </w:r>
            <w:r w:rsidRPr="007935CC">
              <w:rPr>
                <w:rFonts w:ascii="Times New Roman" w:hAnsi="Times New Roman" w:cs="Times New Roman"/>
                <w:sz w:val="22"/>
                <w:szCs w:val="22"/>
              </w:rPr>
              <w:t>тие научно-техничес-кого творч</w:t>
            </w:r>
            <w:r w:rsidRPr="007935CC">
              <w:rPr>
                <w:rFonts w:ascii="Times New Roman" w:hAnsi="Times New Roman" w:cs="Times New Roman"/>
                <w:sz w:val="22"/>
                <w:szCs w:val="22"/>
              </w:rPr>
              <w:t>е</w:t>
            </w:r>
            <w:r w:rsidRPr="007935CC">
              <w:rPr>
                <w:rFonts w:ascii="Times New Roman" w:hAnsi="Times New Roman" w:cs="Times New Roman"/>
                <w:sz w:val="22"/>
                <w:szCs w:val="22"/>
              </w:rPr>
              <w:t>ства через оказание поддержки учреждениям, реализ</w:t>
            </w:r>
            <w:r w:rsidRPr="007935CC">
              <w:rPr>
                <w:rFonts w:ascii="Times New Roman" w:hAnsi="Times New Roman" w:cs="Times New Roman"/>
                <w:sz w:val="22"/>
                <w:szCs w:val="22"/>
              </w:rPr>
              <w:t>у</w:t>
            </w:r>
            <w:r w:rsidRPr="007935CC">
              <w:rPr>
                <w:rFonts w:ascii="Times New Roman" w:hAnsi="Times New Roman" w:cs="Times New Roman"/>
                <w:sz w:val="22"/>
                <w:szCs w:val="22"/>
              </w:rPr>
              <w:t>ющим образовательные пр</w:t>
            </w:r>
            <w:r w:rsidRPr="007935CC">
              <w:rPr>
                <w:rFonts w:ascii="Times New Roman" w:hAnsi="Times New Roman" w:cs="Times New Roman"/>
                <w:sz w:val="22"/>
                <w:szCs w:val="22"/>
              </w:rPr>
              <w:t>о</w:t>
            </w:r>
            <w:r w:rsidRPr="007935CC">
              <w:rPr>
                <w:rFonts w:ascii="Times New Roman" w:hAnsi="Times New Roman" w:cs="Times New Roman"/>
                <w:sz w:val="22"/>
                <w:szCs w:val="22"/>
              </w:rPr>
              <w:t>граммы такого рода</w:t>
            </w:r>
          </w:p>
          <w:p w:rsidR="007935CC" w:rsidRPr="007935CC" w:rsidRDefault="007935CC" w:rsidP="007935CC">
            <w:pPr>
              <w:adjustRightInd/>
              <w:ind w:firstLine="0"/>
              <w:jc w:val="left"/>
              <w:rPr>
                <w:rFonts w:ascii="Times New Roman" w:hAnsi="Times New Roman" w:cs="Times New Roman"/>
                <w:sz w:val="22"/>
                <w:szCs w:val="22"/>
              </w:rPr>
            </w:pPr>
          </w:p>
        </w:tc>
        <w:tc>
          <w:tcPr>
            <w:tcW w:w="1842"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уменьшение охвата детей, з</w:t>
            </w:r>
            <w:r w:rsidRPr="007935CC">
              <w:rPr>
                <w:rFonts w:ascii="Times New Roman" w:hAnsi="Times New Roman" w:cs="Times New Roman"/>
                <w:sz w:val="22"/>
                <w:szCs w:val="22"/>
              </w:rPr>
              <w:t>а</w:t>
            </w:r>
            <w:r w:rsidRPr="007935CC">
              <w:rPr>
                <w:rFonts w:ascii="Times New Roman" w:hAnsi="Times New Roman" w:cs="Times New Roman"/>
                <w:sz w:val="22"/>
                <w:szCs w:val="22"/>
              </w:rPr>
              <w:t>нятых в инте</w:t>
            </w:r>
            <w:r w:rsidRPr="007935CC">
              <w:rPr>
                <w:rFonts w:ascii="Times New Roman" w:hAnsi="Times New Roman" w:cs="Times New Roman"/>
                <w:sz w:val="22"/>
                <w:szCs w:val="22"/>
              </w:rPr>
              <w:t>л</w:t>
            </w:r>
            <w:r w:rsidRPr="007935CC">
              <w:rPr>
                <w:rFonts w:ascii="Times New Roman" w:hAnsi="Times New Roman" w:cs="Times New Roman"/>
                <w:sz w:val="22"/>
                <w:szCs w:val="22"/>
              </w:rPr>
              <w:t>лектуальной и творческой де</w:t>
            </w:r>
            <w:r w:rsidRPr="007935CC">
              <w:rPr>
                <w:rFonts w:ascii="Times New Roman" w:hAnsi="Times New Roman" w:cs="Times New Roman"/>
                <w:sz w:val="22"/>
                <w:szCs w:val="22"/>
              </w:rPr>
              <w:t>я</w:t>
            </w:r>
            <w:r w:rsidRPr="007935CC">
              <w:rPr>
                <w:rFonts w:ascii="Times New Roman" w:hAnsi="Times New Roman" w:cs="Times New Roman"/>
                <w:sz w:val="22"/>
                <w:szCs w:val="22"/>
              </w:rPr>
              <w:t>тельности; уменьшение чи</w:t>
            </w:r>
            <w:r w:rsidRPr="007935CC">
              <w:rPr>
                <w:rFonts w:ascii="Times New Roman" w:hAnsi="Times New Roman" w:cs="Times New Roman"/>
                <w:sz w:val="22"/>
                <w:szCs w:val="22"/>
              </w:rPr>
              <w:t>с</w:t>
            </w:r>
            <w:r w:rsidRPr="007935CC">
              <w:rPr>
                <w:rFonts w:ascii="Times New Roman" w:hAnsi="Times New Roman" w:cs="Times New Roman"/>
                <w:sz w:val="22"/>
                <w:szCs w:val="22"/>
              </w:rPr>
              <w:t>ла школьников, вовлеченных в программы нау</w:t>
            </w:r>
            <w:r w:rsidRPr="007935CC">
              <w:rPr>
                <w:rFonts w:ascii="Times New Roman" w:hAnsi="Times New Roman" w:cs="Times New Roman"/>
                <w:sz w:val="22"/>
                <w:szCs w:val="22"/>
              </w:rPr>
              <w:t>ч</w:t>
            </w:r>
            <w:r w:rsidRPr="007935CC">
              <w:rPr>
                <w:rFonts w:ascii="Times New Roman" w:hAnsi="Times New Roman" w:cs="Times New Roman"/>
                <w:sz w:val="22"/>
                <w:szCs w:val="22"/>
              </w:rPr>
              <w:t>но-технического творч</w:t>
            </w:r>
            <w:r w:rsidRPr="007935CC">
              <w:rPr>
                <w:rFonts w:ascii="Times New Roman" w:hAnsi="Times New Roman" w:cs="Times New Roman"/>
                <w:sz w:val="22"/>
                <w:szCs w:val="22"/>
              </w:rPr>
              <w:t>е</w:t>
            </w:r>
            <w:r w:rsidRPr="007935CC">
              <w:rPr>
                <w:rFonts w:ascii="Times New Roman" w:hAnsi="Times New Roman" w:cs="Times New Roman"/>
                <w:sz w:val="22"/>
                <w:szCs w:val="22"/>
              </w:rPr>
              <w:t>ства</w:t>
            </w:r>
          </w:p>
        </w:tc>
        <w:tc>
          <w:tcPr>
            <w:tcW w:w="4536"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целевой индикатор «Доля детей в возрасте 5–18 лет, получающих услуги по д</w:t>
            </w:r>
            <w:r w:rsidRPr="007935CC">
              <w:rPr>
                <w:rFonts w:ascii="Times New Roman" w:hAnsi="Times New Roman" w:cs="Times New Roman"/>
                <w:sz w:val="22"/>
                <w:szCs w:val="22"/>
              </w:rPr>
              <w:t>о</w:t>
            </w:r>
            <w:r w:rsidRPr="007935CC">
              <w:rPr>
                <w:rFonts w:ascii="Times New Roman" w:hAnsi="Times New Roman" w:cs="Times New Roman"/>
                <w:sz w:val="22"/>
                <w:szCs w:val="22"/>
              </w:rPr>
              <w:t>полнительному образованию в организациях ра</w:t>
            </w:r>
            <w:r w:rsidRPr="007935CC">
              <w:rPr>
                <w:rFonts w:ascii="Times New Roman" w:hAnsi="Times New Roman" w:cs="Times New Roman"/>
                <w:sz w:val="22"/>
                <w:szCs w:val="22"/>
              </w:rPr>
              <w:t>з</w:t>
            </w:r>
            <w:r w:rsidRPr="007935CC">
              <w:rPr>
                <w:rFonts w:ascii="Times New Roman" w:hAnsi="Times New Roman" w:cs="Times New Roman"/>
                <w:sz w:val="22"/>
                <w:szCs w:val="22"/>
              </w:rPr>
              <w:t>личной организационно-право-вой формы и формы собственности, в общей численности детей данной возрастной группы»</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на показатель результативности  «Доля детей в возрасте  5–18 лет, получающих услуги по дополнительному образованию в муниц</w:t>
            </w:r>
            <w:r w:rsidRPr="007935CC">
              <w:rPr>
                <w:rFonts w:ascii="Times New Roman" w:hAnsi="Times New Roman" w:cs="Times New Roman"/>
                <w:sz w:val="22"/>
                <w:szCs w:val="22"/>
              </w:rPr>
              <w:t>и</w:t>
            </w:r>
            <w:r w:rsidRPr="007935CC">
              <w:rPr>
                <w:rFonts w:ascii="Times New Roman" w:hAnsi="Times New Roman" w:cs="Times New Roman"/>
                <w:sz w:val="22"/>
                <w:szCs w:val="22"/>
              </w:rPr>
              <w:t>пальных учреждениях дополнительного обр</w:t>
            </w:r>
            <w:r w:rsidRPr="007935CC">
              <w:rPr>
                <w:rFonts w:ascii="Times New Roman" w:hAnsi="Times New Roman" w:cs="Times New Roman"/>
                <w:sz w:val="22"/>
                <w:szCs w:val="22"/>
              </w:rPr>
              <w:t>а</w:t>
            </w:r>
            <w:r w:rsidRPr="007935CC">
              <w:rPr>
                <w:rFonts w:ascii="Times New Roman" w:hAnsi="Times New Roman" w:cs="Times New Roman"/>
                <w:sz w:val="22"/>
                <w:szCs w:val="22"/>
              </w:rPr>
              <w:t>зования, в общей численности детей данной возрас</w:t>
            </w:r>
            <w:r w:rsidRPr="007935CC">
              <w:rPr>
                <w:rFonts w:ascii="Times New Roman" w:hAnsi="Times New Roman" w:cs="Times New Roman"/>
                <w:sz w:val="22"/>
                <w:szCs w:val="22"/>
              </w:rPr>
              <w:t>т</w:t>
            </w:r>
            <w:r w:rsidRPr="007935CC">
              <w:rPr>
                <w:rFonts w:ascii="Times New Roman" w:hAnsi="Times New Roman" w:cs="Times New Roman"/>
                <w:sz w:val="22"/>
                <w:szCs w:val="22"/>
              </w:rPr>
              <w:t>ной группы»</w:t>
            </w:r>
          </w:p>
        </w:tc>
      </w:tr>
      <w:tr w:rsidR="007935CC" w:rsidRPr="007935CC" w:rsidTr="007935CC">
        <w:trPr>
          <w:trHeight w:val="392"/>
        </w:trPr>
        <w:tc>
          <w:tcPr>
            <w:tcW w:w="567"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33</w:t>
            </w:r>
          </w:p>
        </w:tc>
        <w:tc>
          <w:tcPr>
            <w:tcW w:w="14742" w:type="dxa"/>
            <w:gridSpan w:val="7"/>
          </w:tcPr>
          <w:p w:rsidR="007935CC" w:rsidRPr="007935CC" w:rsidRDefault="007935CC" w:rsidP="007935CC">
            <w:pPr>
              <w:adjustRightInd/>
              <w:ind w:firstLine="0"/>
              <w:jc w:val="left"/>
              <w:outlineLvl w:val="2"/>
              <w:rPr>
                <w:rFonts w:ascii="Times New Roman" w:hAnsi="Times New Roman" w:cs="Times New Roman"/>
                <w:sz w:val="22"/>
                <w:szCs w:val="22"/>
              </w:rPr>
            </w:pPr>
            <w:hyperlink w:anchor="P973" w:history="1">
              <w:r w:rsidRPr="007935CC">
                <w:rPr>
                  <w:rFonts w:ascii="Times New Roman" w:hAnsi="Times New Roman" w:cs="Times New Roman"/>
                  <w:sz w:val="22"/>
                  <w:szCs w:val="22"/>
                </w:rPr>
                <w:t>Подпрограмма 4</w:t>
              </w:r>
            </w:hyperlink>
            <w:r w:rsidRPr="007935CC">
              <w:rPr>
                <w:rFonts w:ascii="Times New Roman" w:hAnsi="Times New Roman" w:cs="Times New Roman"/>
                <w:sz w:val="22"/>
                <w:szCs w:val="22"/>
              </w:rPr>
              <w:t xml:space="preserve"> «Организация отдыха и занятости детей в каникулярное время»</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34</w:t>
            </w:r>
          </w:p>
        </w:tc>
        <w:tc>
          <w:tcPr>
            <w:tcW w:w="2694" w:type="dxa"/>
          </w:tcPr>
          <w:p w:rsidR="007935CC" w:rsidRPr="007935CC" w:rsidRDefault="007935CC" w:rsidP="007935CC">
            <w:pPr>
              <w:adjustRightInd/>
              <w:ind w:firstLine="0"/>
              <w:jc w:val="left"/>
              <w:rPr>
                <w:rFonts w:ascii="Times New Roman" w:hAnsi="Times New Roman" w:cs="Times New Roman"/>
                <w:sz w:val="22"/>
                <w:szCs w:val="22"/>
              </w:rPr>
            </w:pPr>
            <w:bookmarkStart w:id="31" w:name="P1819"/>
            <w:bookmarkEnd w:id="31"/>
            <w:r w:rsidRPr="007935CC">
              <w:rPr>
                <w:rFonts w:ascii="Times New Roman" w:hAnsi="Times New Roman" w:cs="Times New Roman"/>
                <w:sz w:val="22"/>
                <w:szCs w:val="22"/>
              </w:rPr>
              <w:t>Мероприятие 4.1. Обесп</w:t>
            </w:r>
            <w:r w:rsidRPr="007935CC">
              <w:rPr>
                <w:rFonts w:ascii="Times New Roman" w:hAnsi="Times New Roman" w:cs="Times New Roman"/>
                <w:sz w:val="22"/>
                <w:szCs w:val="22"/>
              </w:rPr>
              <w:t>е</w:t>
            </w:r>
            <w:r w:rsidRPr="007935CC">
              <w:rPr>
                <w:rFonts w:ascii="Times New Roman" w:hAnsi="Times New Roman" w:cs="Times New Roman"/>
                <w:sz w:val="22"/>
                <w:szCs w:val="22"/>
              </w:rPr>
              <w:t>чение деятельности мун</w:t>
            </w:r>
            <w:r w:rsidRPr="007935CC">
              <w:rPr>
                <w:rFonts w:ascii="Times New Roman" w:hAnsi="Times New Roman" w:cs="Times New Roman"/>
                <w:sz w:val="22"/>
                <w:szCs w:val="22"/>
              </w:rPr>
              <w:t>и</w:t>
            </w:r>
            <w:r w:rsidRPr="007935CC">
              <w:rPr>
                <w:rFonts w:ascii="Times New Roman" w:hAnsi="Times New Roman" w:cs="Times New Roman"/>
                <w:sz w:val="22"/>
                <w:szCs w:val="22"/>
              </w:rPr>
              <w:t>ципальных учр</w:t>
            </w:r>
            <w:r w:rsidRPr="007935CC">
              <w:rPr>
                <w:rFonts w:ascii="Times New Roman" w:hAnsi="Times New Roman" w:cs="Times New Roman"/>
                <w:sz w:val="22"/>
                <w:szCs w:val="22"/>
              </w:rPr>
              <w:t>е</w:t>
            </w:r>
            <w:r w:rsidRPr="007935CC">
              <w:rPr>
                <w:rFonts w:ascii="Times New Roman" w:hAnsi="Times New Roman" w:cs="Times New Roman"/>
                <w:sz w:val="22"/>
                <w:szCs w:val="22"/>
              </w:rPr>
              <w:t>ждений</w:t>
            </w:r>
          </w:p>
        </w:tc>
        <w:tc>
          <w:tcPr>
            <w:tcW w:w="1417"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главное управление образования</w:t>
            </w:r>
          </w:p>
        </w:tc>
        <w:tc>
          <w:tcPr>
            <w:tcW w:w="992"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2020</w:t>
            </w:r>
          </w:p>
        </w:tc>
        <w:tc>
          <w:tcPr>
            <w:tcW w:w="851"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2022</w:t>
            </w:r>
          </w:p>
        </w:tc>
        <w:tc>
          <w:tcPr>
            <w:tcW w:w="2410"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оздоровление 2 350 ч</w:t>
            </w:r>
            <w:r w:rsidRPr="007935CC">
              <w:rPr>
                <w:rFonts w:ascii="Times New Roman" w:hAnsi="Times New Roman" w:cs="Times New Roman"/>
                <w:sz w:val="22"/>
                <w:szCs w:val="22"/>
              </w:rPr>
              <w:t>е</w:t>
            </w:r>
            <w:r w:rsidRPr="007935CC">
              <w:rPr>
                <w:rFonts w:ascii="Times New Roman" w:hAnsi="Times New Roman" w:cs="Times New Roman"/>
                <w:sz w:val="22"/>
                <w:szCs w:val="22"/>
              </w:rPr>
              <w:t>ловек в пяти муниц</w:t>
            </w:r>
            <w:r w:rsidRPr="007935CC">
              <w:rPr>
                <w:rFonts w:ascii="Times New Roman" w:hAnsi="Times New Roman" w:cs="Times New Roman"/>
                <w:sz w:val="22"/>
                <w:szCs w:val="22"/>
              </w:rPr>
              <w:t>и</w:t>
            </w:r>
            <w:r w:rsidRPr="007935CC">
              <w:rPr>
                <w:rFonts w:ascii="Times New Roman" w:hAnsi="Times New Roman" w:cs="Times New Roman"/>
                <w:sz w:val="22"/>
                <w:szCs w:val="22"/>
              </w:rPr>
              <w:t>пальных загоро</w:t>
            </w:r>
            <w:r w:rsidRPr="007935CC">
              <w:rPr>
                <w:rFonts w:ascii="Times New Roman" w:hAnsi="Times New Roman" w:cs="Times New Roman"/>
                <w:sz w:val="22"/>
                <w:szCs w:val="22"/>
              </w:rPr>
              <w:t>д</w:t>
            </w:r>
            <w:r w:rsidRPr="007935CC">
              <w:rPr>
                <w:rFonts w:ascii="Times New Roman" w:hAnsi="Times New Roman" w:cs="Times New Roman"/>
                <w:sz w:val="22"/>
                <w:szCs w:val="22"/>
              </w:rPr>
              <w:t>ных лагерях города Красн</w:t>
            </w:r>
            <w:r w:rsidRPr="007935CC">
              <w:rPr>
                <w:rFonts w:ascii="Times New Roman" w:hAnsi="Times New Roman" w:cs="Times New Roman"/>
                <w:sz w:val="22"/>
                <w:szCs w:val="22"/>
              </w:rPr>
              <w:t>о</w:t>
            </w:r>
            <w:r w:rsidRPr="007935CC">
              <w:rPr>
                <w:rFonts w:ascii="Times New Roman" w:hAnsi="Times New Roman" w:cs="Times New Roman"/>
                <w:sz w:val="22"/>
                <w:szCs w:val="22"/>
              </w:rPr>
              <w:t>ярска («Ласточка», «Бирюси</w:t>
            </w:r>
            <w:r w:rsidRPr="007935CC">
              <w:rPr>
                <w:rFonts w:ascii="Times New Roman" w:hAnsi="Times New Roman" w:cs="Times New Roman"/>
                <w:sz w:val="22"/>
                <w:szCs w:val="22"/>
              </w:rPr>
              <w:t>н</w:t>
            </w:r>
            <w:r w:rsidRPr="007935CC">
              <w:rPr>
                <w:rFonts w:ascii="Times New Roman" w:hAnsi="Times New Roman" w:cs="Times New Roman"/>
                <w:sz w:val="22"/>
                <w:szCs w:val="22"/>
              </w:rPr>
              <w:t>ка», «Союз», «Юность», «Патр</w:t>
            </w:r>
            <w:r w:rsidRPr="007935CC">
              <w:rPr>
                <w:rFonts w:ascii="Times New Roman" w:hAnsi="Times New Roman" w:cs="Times New Roman"/>
                <w:sz w:val="22"/>
                <w:szCs w:val="22"/>
              </w:rPr>
              <w:t>и</w:t>
            </w:r>
            <w:r w:rsidRPr="007935CC">
              <w:rPr>
                <w:rFonts w:ascii="Times New Roman" w:hAnsi="Times New Roman" w:cs="Times New Roman"/>
                <w:sz w:val="22"/>
                <w:szCs w:val="22"/>
              </w:rPr>
              <w:t>от»). Оказание услуги по  организации отд</w:t>
            </w:r>
            <w:r w:rsidRPr="007935CC">
              <w:rPr>
                <w:rFonts w:ascii="Times New Roman" w:hAnsi="Times New Roman" w:cs="Times New Roman"/>
                <w:sz w:val="22"/>
                <w:szCs w:val="22"/>
              </w:rPr>
              <w:t>ы</w:t>
            </w:r>
            <w:r w:rsidRPr="007935CC">
              <w:rPr>
                <w:rFonts w:ascii="Times New Roman" w:hAnsi="Times New Roman" w:cs="Times New Roman"/>
                <w:sz w:val="22"/>
                <w:szCs w:val="22"/>
              </w:rPr>
              <w:t>ха   и оздоровления, в том числе проведение р</w:t>
            </w:r>
            <w:r w:rsidRPr="007935CC">
              <w:rPr>
                <w:rFonts w:ascii="Times New Roman" w:hAnsi="Times New Roman" w:cs="Times New Roman"/>
                <w:sz w:val="22"/>
                <w:szCs w:val="22"/>
              </w:rPr>
              <w:t>е</w:t>
            </w:r>
            <w:r w:rsidRPr="007935CC">
              <w:rPr>
                <w:rFonts w:ascii="Times New Roman" w:hAnsi="Times New Roman" w:cs="Times New Roman"/>
                <w:sz w:val="22"/>
                <w:szCs w:val="22"/>
              </w:rPr>
              <w:t>монтных работ, выпл</w:t>
            </w:r>
            <w:r w:rsidRPr="007935CC">
              <w:rPr>
                <w:rFonts w:ascii="Times New Roman" w:hAnsi="Times New Roman" w:cs="Times New Roman"/>
                <w:sz w:val="22"/>
                <w:szCs w:val="22"/>
              </w:rPr>
              <w:t>а</w:t>
            </w:r>
            <w:r w:rsidRPr="007935CC">
              <w:rPr>
                <w:rFonts w:ascii="Times New Roman" w:hAnsi="Times New Roman" w:cs="Times New Roman"/>
                <w:sz w:val="22"/>
                <w:szCs w:val="22"/>
              </w:rPr>
              <w:t>та заработной пл</w:t>
            </w:r>
            <w:r w:rsidRPr="007935CC">
              <w:rPr>
                <w:rFonts w:ascii="Times New Roman" w:hAnsi="Times New Roman" w:cs="Times New Roman"/>
                <w:sz w:val="22"/>
                <w:szCs w:val="22"/>
              </w:rPr>
              <w:t>а</w:t>
            </w:r>
            <w:r w:rsidRPr="007935CC">
              <w:rPr>
                <w:rFonts w:ascii="Times New Roman" w:hAnsi="Times New Roman" w:cs="Times New Roman"/>
                <w:sz w:val="22"/>
                <w:szCs w:val="22"/>
              </w:rPr>
              <w:t>ты</w:t>
            </w:r>
          </w:p>
        </w:tc>
        <w:tc>
          <w:tcPr>
            <w:tcW w:w="1842"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уменьшение охвата детей ле</w:t>
            </w:r>
            <w:r w:rsidRPr="007935CC">
              <w:rPr>
                <w:rFonts w:ascii="Times New Roman" w:hAnsi="Times New Roman" w:cs="Times New Roman"/>
                <w:sz w:val="22"/>
                <w:szCs w:val="22"/>
              </w:rPr>
              <w:t>т</w:t>
            </w:r>
            <w:r w:rsidRPr="007935CC">
              <w:rPr>
                <w:rFonts w:ascii="Times New Roman" w:hAnsi="Times New Roman" w:cs="Times New Roman"/>
                <w:sz w:val="22"/>
                <w:szCs w:val="22"/>
              </w:rPr>
              <w:t>ним отд</w:t>
            </w:r>
            <w:r w:rsidRPr="007935CC">
              <w:rPr>
                <w:rFonts w:ascii="Times New Roman" w:hAnsi="Times New Roman" w:cs="Times New Roman"/>
                <w:sz w:val="22"/>
                <w:szCs w:val="22"/>
              </w:rPr>
              <w:t>ы</w:t>
            </w:r>
            <w:r w:rsidRPr="007935CC">
              <w:rPr>
                <w:rFonts w:ascii="Times New Roman" w:hAnsi="Times New Roman" w:cs="Times New Roman"/>
                <w:sz w:val="22"/>
                <w:szCs w:val="22"/>
              </w:rPr>
              <w:t>хом</w:t>
            </w:r>
          </w:p>
        </w:tc>
        <w:tc>
          <w:tcPr>
            <w:tcW w:w="4536"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показатель результати</w:t>
            </w:r>
            <w:r w:rsidRPr="007935CC">
              <w:rPr>
                <w:rFonts w:ascii="Times New Roman" w:hAnsi="Times New Roman" w:cs="Times New Roman"/>
                <w:sz w:val="22"/>
                <w:szCs w:val="22"/>
              </w:rPr>
              <w:t>в</w:t>
            </w:r>
            <w:r w:rsidRPr="007935CC">
              <w:rPr>
                <w:rFonts w:ascii="Times New Roman" w:hAnsi="Times New Roman" w:cs="Times New Roman"/>
                <w:sz w:val="22"/>
                <w:szCs w:val="22"/>
              </w:rPr>
              <w:t>ности «Доля детей, охваченных разными видами отдыха и оздоровления, от общего количества обуча</w:t>
            </w:r>
            <w:r w:rsidRPr="007935CC">
              <w:rPr>
                <w:rFonts w:ascii="Times New Roman" w:hAnsi="Times New Roman" w:cs="Times New Roman"/>
                <w:sz w:val="22"/>
                <w:szCs w:val="22"/>
              </w:rPr>
              <w:t>ю</w:t>
            </w:r>
            <w:r w:rsidRPr="007935CC">
              <w:rPr>
                <w:rFonts w:ascii="Times New Roman" w:hAnsi="Times New Roman" w:cs="Times New Roman"/>
                <w:sz w:val="22"/>
                <w:szCs w:val="22"/>
              </w:rPr>
              <w:t>щихся в общеобразовательных учреждениях»</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35</w:t>
            </w:r>
          </w:p>
        </w:tc>
        <w:tc>
          <w:tcPr>
            <w:tcW w:w="2694" w:type="dxa"/>
          </w:tcPr>
          <w:p w:rsidR="007935CC" w:rsidRPr="007935CC" w:rsidRDefault="007935CC" w:rsidP="007935CC">
            <w:pPr>
              <w:adjustRightInd/>
              <w:spacing w:line="233" w:lineRule="auto"/>
              <w:ind w:firstLine="0"/>
              <w:jc w:val="left"/>
              <w:rPr>
                <w:rFonts w:ascii="Times New Roman" w:hAnsi="Times New Roman" w:cs="Times New Roman"/>
                <w:sz w:val="22"/>
                <w:szCs w:val="22"/>
              </w:rPr>
            </w:pPr>
            <w:r w:rsidRPr="007935CC">
              <w:rPr>
                <w:rFonts w:ascii="Times New Roman" w:hAnsi="Times New Roman" w:cs="Times New Roman"/>
                <w:sz w:val="22"/>
                <w:szCs w:val="22"/>
              </w:rPr>
              <w:t>Мероприятие 4.2. Орган</w:t>
            </w:r>
            <w:r w:rsidRPr="007935CC">
              <w:rPr>
                <w:rFonts w:ascii="Times New Roman" w:hAnsi="Times New Roman" w:cs="Times New Roman"/>
                <w:sz w:val="22"/>
                <w:szCs w:val="22"/>
              </w:rPr>
              <w:t>и</w:t>
            </w:r>
            <w:r w:rsidRPr="007935CC">
              <w:rPr>
                <w:rFonts w:ascii="Times New Roman" w:hAnsi="Times New Roman" w:cs="Times New Roman"/>
                <w:sz w:val="22"/>
                <w:szCs w:val="22"/>
              </w:rPr>
              <w:t>зация и обеспечение отд</w:t>
            </w:r>
            <w:r w:rsidRPr="007935CC">
              <w:rPr>
                <w:rFonts w:ascii="Times New Roman" w:hAnsi="Times New Roman" w:cs="Times New Roman"/>
                <w:sz w:val="22"/>
                <w:szCs w:val="22"/>
              </w:rPr>
              <w:t>ы</w:t>
            </w:r>
            <w:r w:rsidRPr="007935CC">
              <w:rPr>
                <w:rFonts w:ascii="Times New Roman" w:hAnsi="Times New Roman" w:cs="Times New Roman"/>
                <w:sz w:val="22"/>
                <w:szCs w:val="22"/>
              </w:rPr>
              <w:t>ха и оздоровления детей</w:t>
            </w:r>
          </w:p>
        </w:tc>
        <w:tc>
          <w:tcPr>
            <w:tcW w:w="1417" w:type="dxa"/>
          </w:tcPr>
          <w:p w:rsidR="007935CC" w:rsidRPr="007935CC" w:rsidRDefault="007935CC" w:rsidP="007935CC">
            <w:pPr>
              <w:adjustRightInd/>
              <w:spacing w:line="233" w:lineRule="auto"/>
              <w:ind w:firstLine="0"/>
              <w:jc w:val="left"/>
              <w:rPr>
                <w:rFonts w:ascii="Times New Roman" w:hAnsi="Times New Roman" w:cs="Times New Roman"/>
                <w:sz w:val="22"/>
                <w:szCs w:val="22"/>
              </w:rPr>
            </w:pPr>
            <w:r w:rsidRPr="007935CC">
              <w:rPr>
                <w:rFonts w:ascii="Times New Roman" w:hAnsi="Times New Roman" w:cs="Times New Roman"/>
                <w:sz w:val="22"/>
                <w:szCs w:val="22"/>
              </w:rPr>
              <w:t>главное управление образования</w:t>
            </w:r>
          </w:p>
        </w:tc>
        <w:tc>
          <w:tcPr>
            <w:tcW w:w="992"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2020</w:t>
            </w:r>
          </w:p>
        </w:tc>
        <w:tc>
          <w:tcPr>
            <w:tcW w:w="851"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2022</w:t>
            </w:r>
          </w:p>
        </w:tc>
        <w:tc>
          <w:tcPr>
            <w:tcW w:w="2410" w:type="dxa"/>
          </w:tcPr>
          <w:p w:rsidR="007935CC" w:rsidRPr="007935CC" w:rsidRDefault="007935CC" w:rsidP="007935CC">
            <w:pPr>
              <w:adjustRightInd/>
              <w:spacing w:line="233" w:lineRule="auto"/>
              <w:ind w:firstLine="0"/>
              <w:jc w:val="left"/>
              <w:rPr>
                <w:rFonts w:ascii="Times New Roman" w:hAnsi="Times New Roman" w:cs="Times New Roman"/>
                <w:color w:val="FF0000"/>
                <w:sz w:val="22"/>
                <w:szCs w:val="22"/>
                <w:lang w:eastAsia="en-US"/>
              </w:rPr>
            </w:pPr>
            <w:r w:rsidRPr="007935CC">
              <w:rPr>
                <w:rFonts w:ascii="Times New Roman" w:hAnsi="Times New Roman" w:cs="Times New Roman"/>
                <w:color w:val="FF0000"/>
                <w:sz w:val="22"/>
                <w:szCs w:val="22"/>
              </w:rPr>
              <w:t>оздоровление 2 350 ч</w:t>
            </w:r>
            <w:r w:rsidRPr="007935CC">
              <w:rPr>
                <w:rFonts w:ascii="Times New Roman" w:hAnsi="Times New Roman" w:cs="Times New Roman"/>
                <w:color w:val="FF0000"/>
                <w:sz w:val="22"/>
                <w:szCs w:val="22"/>
              </w:rPr>
              <w:t>е</w:t>
            </w:r>
            <w:r w:rsidRPr="007935CC">
              <w:rPr>
                <w:rFonts w:ascii="Times New Roman" w:hAnsi="Times New Roman" w:cs="Times New Roman"/>
                <w:color w:val="FF0000"/>
                <w:sz w:val="22"/>
                <w:szCs w:val="22"/>
              </w:rPr>
              <w:t>ловек в пяти муниц</w:t>
            </w:r>
            <w:r w:rsidRPr="007935CC">
              <w:rPr>
                <w:rFonts w:ascii="Times New Roman" w:hAnsi="Times New Roman" w:cs="Times New Roman"/>
                <w:color w:val="FF0000"/>
                <w:sz w:val="22"/>
                <w:szCs w:val="22"/>
              </w:rPr>
              <w:t>и</w:t>
            </w:r>
            <w:r w:rsidRPr="007935CC">
              <w:rPr>
                <w:rFonts w:ascii="Times New Roman" w:hAnsi="Times New Roman" w:cs="Times New Roman"/>
                <w:color w:val="FF0000"/>
                <w:sz w:val="22"/>
                <w:szCs w:val="22"/>
              </w:rPr>
              <w:t>пальных загоро</w:t>
            </w:r>
            <w:r w:rsidRPr="007935CC">
              <w:rPr>
                <w:rFonts w:ascii="Times New Roman" w:hAnsi="Times New Roman" w:cs="Times New Roman"/>
                <w:color w:val="FF0000"/>
                <w:sz w:val="22"/>
                <w:szCs w:val="22"/>
              </w:rPr>
              <w:t>д</w:t>
            </w:r>
            <w:r w:rsidRPr="007935CC">
              <w:rPr>
                <w:rFonts w:ascii="Times New Roman" w:hAnsi="Times New Roman" w:cs="Times New Roman"/>
                <w:color w:val="FF0000"/>
                <w:sz w:val="22"/>
                <w:szCs w:val="22"/>
              </w:rPr>
              <w:t>ных лагерях города Красн</w:t>
            </w:r>
            <w:r w:rsidRPr="007935CC">
              <w:rPr>
                <w:rFonts w:ascii="Times New Roman" w:hAnsi="Times New Roman" w:cs="Times New Roman"/>
                <w:color w:val="FF0000"/>
                <w:sz w:val="22"/>
                <w:szCs w:val="22"/>
              </w:rPr>
              <w:t>о</w:t>
            </w:r>
            <w:r w:rsidRPr="007935CC">
              <w:rPr>
                <w:rFonts w:ascii="Times New Roman" w:hAnsi="Times New Roman" w:cs="Times New Roman"/>
                <w:color w:val="FF0000"/>
                <w:sz w:val="22"/>
                <w:szCs w:val="22"/>
              </w:rPr>
              <w:t>ярска («Ласточка», «Бирюси</w:t>
            </w:r>
            <w:r w:rsidRPr="007935CC">
              <w:rPr>
                <w:rFonts w:ascii="Times New Roman" w:hAnsi="Times New Roman" w:cs="Times New Roman"/>
                <w:color w:val="FF0000"/>
                <w:sz w:val="22"/>
                <w:szCs w:val="22"/>
              </w:rPr>
              <w:t>н</w:t>
            </w:r>
            <w:r w:rsidRPr="007935CC">
              <w:rPr>
                <w:rFonts w:ascii="Times New Roman" w:hAnsi="Times New Roman" w:cs="Times New Roman"/>
                <w:color w:val="FF0000"/>
                <w:sz w:val="22"/>
                <w:szCs w:val="22"/>
              </w:rPr>
              <w:t>ка», «Союз», «Юность», «Патр</w:t>
            </w:r>
            <w:r w:rsidRPr="007935CC">
              <w:rPr>
                <w:rFonts w:ascii="Times New Roman" w:hAnsi="Times New Roman" w:cs="Times New Roman"/>
                <w:color w:val="FF0000"/>
                <w:sz w:val="22"/>
                <w:szCs w:val="22"/>
              </w:rPr>
              <w:t>и</w:t>
            </w:r>
            <w:r w:rsidRPr="007935CC">
              <w:rPr>
                <w:rFonts w:ascii="Times New Roman" w:hAnsi="Times New Roman" w:cs="Times New Roman"/>
                <w:color w:val="FF0000"/>
                <w:sz w:val="22"/>
                <w:szCs w:val="22"/>
              </w:rPr>
              <w:t xml:space="preserve">от»); </w:t>
            </w:r>
            <w:r w:rsidRPr="007935CC">
              <w:rPr>
                <w:rFonts w:ascii="Times New Roman" w:hAnsi="Times New Roman" w:cs="Times New Roman"/>
                <w:color w:val="FF0000"/>
                <w:sz w:val="22"/>
                <w:szCs w:val="22"/>
                <w:lang w:eastAsia="en-US"/>
              </w:rPr>
              <w:t>обеспечение 2-разовым питанием 14 033 уч</w:t>
            </w:r>
            <w:r w:rsidRPr="007935CC">
              <w:rPr>
                <w:rFonts w:ascii="Times New Roman" w:hAnsi="Times New Roman" w:cs="Times New Roman"/>
                <w:color w:val="FF0000"/>
                <w:sz w:val="22"/>
                <w:szCs w:val="22"/>
                <w:lang w:eastAsia="en-US"/>
              </w:rPr>
              <w:t>а</w:t>
            </w:r>
            <w:r w:rsidRPr="007935CC">
              <w:rPr>
                <w:rFonts w:ascii="Times New Roman" w:hAnsi="Times New Roman" w:cs="Times New Roman"/>
                <w:color w:val="FF0000"/>
                <w:sz w:val="22"/>
                <w:szCs w:val="22"/>
                <w:lang w:eastAsia="en-US"/>
              </w:rPr>
              <w:t>щихся, оздоравлива</w:t>
            </w:r>
            <w:r w:rsidRPr="007935CC">
              <w:rPr>
                <w:rFonts w:ascii="Times New Roman" w:hAnsi="Times New Roman" w:cs="Times New Roman"/>
                <w:color w:val="FF0000"/>
                <w:sz w:val="22"/>
                <w:szCs w:val="22"/>
                <w:lang w:eastAsia="en-US"/>
              </w:rPr>
              <w:t>ю</w:t>
            </w:r>
            <w:r w:rsidRPr="007935CC">
              <w:rPr>
                <w:rFonts w:ascii="Times New Roman" w:hAnsi="Times New Roman" w:cs="Times New Roman"/>
                <w:color w:val="FF0000"/>
                <w:sz w:val="22"/>
                <w:szCs w:val="22"/>
                <w:lang w:eastAsia="en-US"/>
              </w:rPr>
              <w:t>щихся в лагерях с дне</w:t>
            </w:r>
            <w:r w:rsidRPr="007935CC">
              <w:rPr>
                <w:rFonts w:ascii="Times New Roman" w:hAnsi="Times New Roman" w:cs="Times New Roman"/>
                <w:color w:val="FF0000"/>
                <w:sz w:val="22"/>
                <w:szCs w:val="22"/>
                <w:lang w:eastAsia="en-US"/>
              </w:rPr>
              <w:t>в</w:t>
            </w:r>
            <w:r w:rsidRPr="007935CC">
              <w:rPr>
                <w:rFonts w:ascii="Times New Roman" w:hAnsi="Times New Roman" w:cs="Times New Roman"/>
                <w:color w:val="FF0000"/>
                <w:sz w:val="22"/>
                <w:szCs w:val="22"/>
                <w:lang w:eastAsia="en-US"/>
              </w:rPr>
              <w:t>ным пребыванием д</w:t>
            </w:r>
            <w:r w:rsidRPr="007935CC">
              <w:rPr>
                <w:rFonts w:ascii="Times New Roman" w:hAnsi="Times New Roman" w:cs="Times New Roman"/>
                <w:color w:val="FF0000"/>
                <w:sz w:val="22"/>
                <w:szCs w:val="22"/>
                <w:lang w:eastAsia="en-US"/>
              </w:rPr>
              <w:t>е</w:t>
            </w:r>
            <w:r w:rsidRPr="007935CC">
              <w:rPr>
                <w:rFonts w:ascii="Times New Roman" w:hAnsi="Times New Roman" w:cs="Times New Roman"/>
                <w:color w:val="FF0000"/>
                <w:sz w:val="22"/>
                <w:szCs w:val="22"/>
                <w:lang w:eastAsia="en-US"/>
              </w:rPr>
              <w:t>тей;</w:t>
            </w:r>
          </w:p>
          <w:p w:rsidR="007935CC" w:rsidRPr="007935CC" w:rsidRDefault="007935CC" w:rsidP="007935CC">
            <w:pPr>
              <w:adjustRightInd/>
              <w:spacing w:line="233" w:lineRule="auto"/>
              <w:ind w:firstLine="0"/>
              <w:jc w:val="left"/>
              <w:rPr>
                <w:rFonts w:ascii="Times New Roman" w:hAnsi="Times New Roman" w:cs="Times New Roman"/>
                <w:color w:val="FF0000"/>
                <w:sz w:val="22"/>
                <w:szCs w:val="22"/>
                <w:lang w:eastAsia="en-US"/>
              </w:rPr>
            </w:pPr>
            <w:r w:rsidRPr="007935CC">
              <w:rPr>
                <w:rFonts w:ascii="Times New Roman" w:hAnsi="Times New Roman" w:cs="Times New Roman"/>
                <w:color w:val="FF0000"/>
                <w:sz w:val="22"/>
                <w:szCs w:val="22"/>
                <w:lang w:eastAsia="en-US"/>
              </w:rPr>
              <w:t>оздоровление 2 396 ч</w:t>
            </w:r>
            <w:r w:rsidRPr="007935CC">
              <w:rPr>
                <w:rFonts w:ascii="Times New Roman" w:hAnsi="Times New Roman" w:cs="Times New Roman"/>
                <w:color w:val="FF0000"/>
                <w:sz w:val="22"/>
                <w:szCs w:val="22"/>
                <w:lang w:eastAsia="en-US"/>
              </w:rPr>
              <w:t>е</w:t>
            </w:r>
            <w:r w:rsidRPr="007935CC">
              <w:rPr>
                <w:rFonts w:ascii="Times New Roman" w:hAnsi="Times New Roman" w:cs="Times New Roman"/>
                <w:color w:val="FF0000"/>
                <w:sz w:val="22"/>
                <w:szCs w:val="22"/>
                <w:lang w:eastAsia="en-US"/>
              </w:rPr>
              <w:t>ловек в загородных л</w:t>
            </w:r>
            <w:r w:rsidRPr="007935CC">
              <w:rPr>
                <w:rFonts w:ascii="Times New Roman" w:hAnsi="Times New Roman" w:cs="Times New Roman"/>
                <w:color w:val="FF0000"/>
                <w:sz w:val="22"/>
                <w:szCs w:val="22"/>
                <w:lang w:eastAsia="en-US"/>
              </w:rPr>
              <w:t>а</w:t>
            </w:r>
            <w:r w:rsidRPr="007935CC">
              <w:rPr>
                <w:rFonts w:ascii="Times New Roman" w:hAnsi="Times New Roman" w:cs="Times New Roman"/>
                <w:color w:val="FF0000"/>
                <w:sz w:val="22"/>
                <w:szCs w:val="22"/>
                <w:lang w:eastAsia="en-US"/>
              </w:rPr>
              <w:t>герях, определе</w:t>
            </w:r>
            <w:r w:rsidRPr="007935CC">
              <w:rPr>
                <w:rFonts w:ascii="Times New Roman" w:hAnsi="Times New Roman" w:cs="Times New Roman"/>
                <w:color w:val="FF0000"/>
                <w:sz w:val="22"/>
                <w:szCs w:val="22"/>
                <w:lang w:eastAsia="en-US"/>
              </w:rPr>
              <w:t>н</w:t>
            </w:r>
            <w:r w:rsidRPr="007935CC">
              <w:rPr>
                <w:rFonts w:ascii="Times New Roman" w:hAnsi="Times New Roman" w:cs="Times New Roman"/>
                <w:color w:val="FF0000"/>
                <w:sz w:val="22"/>
                <w:szCs w:val="22"/>
                <w:lang w:eastAsia="en-US"/>
              </w:rPr>
              <w:t>ных на основании ко</w:t>
            </w:r>
            <w:r w:rsidRPr="007935CC">
              <w:rPr>
                <w:rFonts w:ascii="Times New Roman" w:hAnsi="Times New Roman" w:cs="Times New Roman"/>
                <w:color w:val="FF0000"/>
                <w:sz w:val="22"/>
                <w:szCs w:val="22"/>
                <w:lang w:eastAsia="en-US"/>
              </w:rPr>
              <w:t>н</w:t>
            </w:r>
            <w:r w:rsidRPr="007935CC">
              <w:rPr>
                <w:rFonts w:ascii="Times New Roman" w:hAnsi="Times New Roman" w:cs="Times New Roman"/>
                <w:color w:val="FF0000"/>
                <w:sz w:val="22"/>
                <w:szCs w:val="22"/>
                <w:lang w:eastAsia="en-US"/>
              </w:rPr>
              <w:t>курсных процедур;</w:t>
            </w:r>
          </w:p>
          <w:p w:rsidR="007935CC" w:rsidRPr="007935CC" w:rsidRDefault="007935CC" w:rsidP="007935CC">
            <w:pPr>
              <w:adjustRightInd/>
              <w:spacing w:line="233" w:lineRule="auto"/>
              <w:ind w:firstLine="0"/>
              <w:jc w:val="left"/>
              <w:rPr>
                <w:rFonts w:ascii="Times New Roman" w:hAnsi="Times New Roman" w:cs="Times New Roman"/>
                <w:color w:val="FF0000"/>
                <w:sz w:val="22"/>
                <w:szCs w:val="22"/>
              </w:rPr>
            </w:pPr>
            <w:r w:rsidRPr="007935CC">
              <w:rPr>
                <w:rFonts w:ascii="Times New Roman" w:hAnsi="Times New Roman" w:cs="Times New Roman"/>
                <w:color w:val="FF0000"/>
                <w:sz w:val="22"/>
                <w:szCs w:val="22"/>
              </w:rPr>
              <w:t>приобретение путевок для организации отд</w:t>
            </w:r>
            <w:r w:rsidRPr="007935CC">
              <w:rPr>
                <w:rFonts w:ascii="Times New Roman" w:hAnsi="Times New Roman" w:cs="Times New Roman"/>
                <w:color w:val="FF0000"/>
                <w:sz w:val="22"/>
                <w:szCs w:val="22"/>
              </w:rPr>
              <w:t>ы</w:t>
            </w:r>
            <w:r w:rsidRPr="007935CC">
              <w:rPr>
                <w:rFonts w:ascii="Times New Roman" w:hAnsi="Times New Roman" w:cs="Times New Roman"/>
                <w:color w:val="FF0000"/>
                <w:sz w:val="22"/>
                <w:szCs w:val="22"/>
              </w:rPr>
              <w:t xml:space="preserve">ха и оздоровления </w:t>
            </w:r>
          </w:p>
          <w:p w:rsidR="007935CC" w:rsidRPr="007935CC" w:rsidRDefault="007935CC" w:rsidP="007935CC">
            <w:pPr>
              <w:adjustRightInd/>
              <w:spacing w:line="233" w:lineRule="auto"/>
              <w:ind w:firstLine="0"/>
              <w:jc w:val="left"/>
              <w:rPr>
                <w:rFonts w:ascii="Times New Roman" w:hAnsi="Times New Roman" w:cs="Times New Roman"/>
                <w:color w:val="FF0000"/>
                <w:sz w:val="22"/>
                <w:szCs w:val="22"/>
              </w:rPr>
            </w:pPr>
            <w:r w:rsidRPr="007935CC">
              <w:rPr>
                <w:rFonts w:ascii="Times New Roman" w:hAnsi="Times New Roman" w:cs="Times New Roman"/>
                <w:color w:val="FF0000"/>
                <w:sz w:val="22"/>
                <w:szCs w:val="22"/>
              </w:rPr>
              <w:t>617 детей-сирот и д</w:t>
            </w:r>
            <w:r w:rsidRPr="007935CC">
              <w:rPr>
                <w:rFonts w:ascii="Times New Roman" w:hAnsi="Times New Roman" w:cs="Times New Roman"/>
                <w:color w:val="FF0000"/>
                <w:sz w:val="22"/>
                <w:szCs w:val="22"/>
              </w:rPr>
              <w:t>е</w:t>
            </w:r>
            <w:r w:rsidRPr="007935CC">
              <w:rPr>
                <w:rFonts w:ascii="Times New Roman" w:hAnsi="Times New Roman" w:cs="Times New Roman"/>
                <w:color w:val="FF0000"/>
                <w:sz w:val="22"/>
                <w:szCs w:val="22"/>
              </w:rPr>
              <w:t>тей, оставшихся без попечения родителей;</w:t>
            </w:r>
          </w:p>
          <w:p w:rsidR="007935CC" w:rsidRPr="007935CC" w:rsidRDefault="007935CC" w:rsidP="007935CC">
            <w:pPr>
              <w:adjustRightInd/>
              <w:spacing w:line="233" w:lineRule="auto"/>
              <w:ind w:firstLine="0"/>
              <w:jc w:val="left"/>
              <w:rPr>
                <w:rFonts w:ascii="Times New Roman" w:hAnsi="Times New Roman" w:cs="Times New Roman"/>
                <w:color w:val="FF0000"/>
                <w:sz w:val="22"/>
                <w:szCs w:val="22"/>
              </w:rPr>
            </w:pPr>
            <w:r w:rsidRPr="007935CC">
              <w:rPr>
                <w:rFonts w:ascii="Times New Roman" w:hAnsi="Times New Roman" w:cs="Times New Roman"/>
                <w:color w:val="FF0000"/>
                <w:sz w:val="22"/>
                <w:szCs w:val="22"/>
                <w:lang w:eastAsia="en-US"/>
              </w:rPr>
              <w:t>компенсация стоим</w:t>
            </w:r>
            <w:r w:rsidRPr="007935CC">
              <w:rPr>
                <w:rFonts w:ascii="Times New Roman" w:hAnsi="Times New Roman" w:cs="Times New Roman"/>
                <w:color w:val="FF0000"/>
                <w:sz w:val="22"/>
                <w:szCs w:val="22"/>
                <w:lang w:eastAsia="en-US"/>
              </w:rPr>
              <w:t>о</w:t>
            </w:r>
            <w:r w:rsidRPr="007935CC">
              <w:rPr>
                <w:rFonts w:ascii="Times New Roman" w:hAnsi="Times New Roman" w:cs="Times New Roman"/>
                <w:color w:val="FF0000"/>
                <w:sz w:val="22"/>
                <w:szCs w:val="22"/>
                <w:lang w:eastAsia="en-US"/>
              </w:rPr>
              <w:t>сти путевок в загоро</w:t>
            </w:r>
            <w:r w:rsidRPr="007935CC">
              <w:rPr>
                <w:rFonts w:ascii="Times New Roman" w:hAnsi="Times New Roman" w:cs="Times New Roman"/>
                <w:color w:val="FF0000"/>
                <w:sz w:val="22"/>
                <w:szCs w:val="22"/>
                <w:lang w:eastAsia="en-US"/>
              </w:rPr>
              <w:t>д</w:t>
            </w:r>
            <w:r w:rsidRPr="007935CC">
              <w:rPr>
                <w:rFonts w:ascii="Times New Roman" w:hAnsi="Times New Roman" w:cs="Times New Roman"/>
                <w:color w:val="FF0000"/>
                <w:sz w:val="22"/>
                <w:szCs w:val="22"/>
                <w:lang w:eastAsia="en-US"/>
              </w:rPr>
              <w:t>ные оздоровительные лаг</w:t>
            </w:r>
            <w:r w:rsidRPr="007935CC">
              <w:rPr>
                <w:rFonts w:ascii="Times New Roman" w:hAnsi="Times New Roman" w:cs="Times New Roman"/>
                <w:color w:val="FF0000"/>
                <w:sz w:val="22"/>
                <w:szCs w:val="22"/>
                <w:lang w:eastAsia="en-US"/>
              </w:rPr>
              <w:t>е</w:t>
            </w:r>
            <w:r w:rsidRPr="007935CC">
              <w:rPr>
                <w:rFonts w:ascii="Times New Roman" w:hAnsi="Times New Roman" w:cs="Times New Roman"/>
                <w:color w:val="FF0000"/>
                <w:sz w:val="22"/>
                <w:szCs w:val="22"/>
                <w:lang w:eastAsia="en-US"/>
              </w:rPr>
              <w:t>ря, в санаторно-курортные организ</w:t>
            </w:r>
            <w:r w:rsidRPr="007935CC">
              <w:rPr>
                <w:rFonts w:ascii="Times New Roman" w:hAnsi="Times New Roman" w:cs="Times New Roman"/>
                <w:color w:val="FF0000"/>
                <w:sz w:val="22"/>
                <w:szCs w:val="22"/>
                <w:lang w:eastAsia="en-US"/>
              </w:rPr>
              <w:t>а</w:t>
            </w:r>
            <w:r w:rsidRPr="007935CC">
              <w:rPr>
                <w:rFonts w:ascii="Times New Roman" w:hAnsi="Times New Roman" w:cs="Times New Roman"/>
                <w:color w:val="FF0000"/>
                <w:sz w:val="22"/>
                <w:szCs w:val="22"/>
                <w:lang w:eastAsia="en-US"/>
              </w:rPr>
              <w:t>ции (при наличии медици</w:t>
            </w:r>
            <w:r w:rsidRPr="007935CC">
              <w:rPr>
                <w:rFonts w:ascii="Times New Roman" w:hAnsi="Times New Roman" w:cs="Times New Roman"/>
                <w:color w:val="FF0000"/>
                <w:sz w:val="22"/>
                <w:szCs w:val="22"/>
                <w:lang w:eastAsia="en-US"/>
              </w:rPr>
              <w:t>н</w:t>
            </w:r>
            <w:r w:rsidRPr="007935CC">
              <w:rPr>
                <w:rFonts w:ascii="Times New Roman" w:hAnsi="Times New Roman" w:cs="Times New Roman"/>
                <w:color w:val="FF0000"/>
                <w:sz w:val="22"/>
                <w:szCs w:val="22"/>
                <w:lang w:eastAsia="en-US"/>
              </w:rPr>
              <w:t>ских показаний), расп</w:t>
            </w:r>
            <w:r w:rsidRPr="007935CC">
              <w:rPr>
                <w:rFonts w:ascii="Times New Roman" w:hAnsi="Times New Roman" w:cs="Times New Roman"/>
                <w:color w:val="FF0000"/>
                <w:sz w:val="22"/>
                <w:szCs w:val="22"/>
                <w:lang w:eastAsia="en-US"/>
              </w:rPr>
              <w:t>о</w:t>
            </w:r>
            <w:r w:rsidRPr="007935CC">
              <w:rPr>
                <w:rFonts w:ascii="Times New Roman" w:hAnsi="Times New Roman" w:cs="Times New Roman"/>
                <w:color w:val="FF0000"/>
                <w:sz w:val="22"/>
                <w:szCs w:val="22"/>
                <w:lang w:eastAsia="en-US"/>
              </w:rPr>
              <w:t>ложенные на террит</w:t>
            </w:r>
            <w:r w:rsidRPr="007935CC">
              <w:rPr>
                <w:rFonts w:ascii="Times New Roman" w:hAnsi="Times New Roman" w:cs="Times New Roman"/>
                <w:color w:val="FF0000"/>
                <w:sz w:val="22"/>
                <w:szCs w:val="22"/>
                <w:lang w:eastAsia="en-US"/>
              </w:rPr>
              <w:t>о</w:t>
            </w:r>
            <w:r w:rsidRPr="007935CC">
              <w:rPr>
                <w:rFonts w:ascii="Times New Roman" w:hAnsi="Times New Roman" w:cs="Times New Roman"/>
                <w:color w:val="FF0000"/>
                <w:sz w:val="22"/>
                <w:szCs w:val="22"/>
                <w:lang w:eastAsia="en-US"/>
              </w:rPr>
              <w:t>рии края, в случае с</w:t>
            </w:r>
            <w:r w:rsidRPr="007935CC">
              <w:rPr>
                <w:rFonts w:ascii="Times New Roman" w:hAnsi="Times New Roman" w:cs="Times New Roman"/>
                <w:color w:val="FF0000"/>
                <w:sz w:val="22"/>
                <w:szCs w:val="22"/>
                <w:lang w:eastAsia="en-US"/>
              </w:rPr>
              <w:t>а</w:t>
            </w:r>
            <w:r w:rsidRPr="007935CC">
              <w:rPr>
                <w:rFonts w:ascii="Times New Roman" w:hAnsi="Times New Roman" w:cs="Times New Roman"/>
                <w:color w:val="FF0000"/>
                <w:sz w:val="22"/>
                <w:szCs w:val="22"/>
                <w:lang w:eastAsia="en-US"/>
              </w:rPr>
              <w:t>мостоятельного прио</w:t>
            </w:r>
            <w:r w:rsidRPr="007935CC">
              <w:rPr>
                <w:rFonts w:ascii="Times New Roman" w:hAnsi="Times New Roman" w:cs="Times New Roman"/>
                <w:color w:val="FF0000"/>
                <w:sz w:val="22"/>
                <w:szCs w:val="22"/>
                <w:lang w:eastAsia="en-US"/>
              </w:rPr>
              <w:t>б</w:t>
            </w:r>
            <w:r w:rsidRPr="007935CC">
              <w:rPr>
                <w:rFonts w:ascii="Times New Roman" w:hAnsi="Times New Roman" w:cs="Times New Roman"/>
                <w:color w:val="FF0000"/>
                <w:sz w:val="22"/>
                <w:szCs w:val="22"/>
                <w:lang w:eastAsia="en-US"/>
              </w:rPr>
              <w:t>ретения опекунами (п</w:t>
            </w:r>
            <w:r w:rsidRPr="007935CC">
              <w:rPr>
                <w:rFonts w:ascii="Times New Roman" w:hAnsi="Times New Roman" w:cs="Times New Roman"/>
                <w:color w:val="FF0000"/>
                <w:sz w:val="22"/>
                <w:szCs w:val="22"/>
                <w:lang w:eastAsia="en-US"/>
              </w:rPr>
              <w:t>о</w:t>
            </w:r>
            <w:r w:rsidRPr="007935CC">
              <w:rPr>
                <w:rFonts w:ascii="Times New Roman" w:hAnsi="Times New Roman" w:cs="Times New Roman"/>
                <w:color w:val="FF0000"/>
                <w:sz w:val="22"/>
                <w:szCs w:val="22"/>
                <w:lang w:eastAsia="en-US"/>
              </w:rPr>
              <w:t>печителями), приемн</w:t>
            </w:r>
            <w:r w:rsidRPr="007935CC">
              <w:rPr>
                <w:rFonts w:ascii="Times New Roman" w:hAnsi="Times New Roman" w:cs="Times New Roman"/>
                <w:color w:val="FF0000"/>
                <w:sz w:val="22"/>
                <w:szCs w:val="22"/>
                <w:lang w:eastAsia="en-US"/>
              </w:rPr>
              <w:t>ы</w:t>
            </w:r>
            <w:r w:rsidRPr="007935CC">
              <w:rPr>
                <w:rFonts w:ascii="Times New Roman" w:hAnsi="Times New Roman" w:cs="Times New Roman"/>
                <w:color w:val="FF0000"/>
                <w:sz w:val="22"/>
                <w:szCs w:val="22"/>
                <w:lang w:eastAsia="en-US"/>
              </w:rPr>
              <w:t>ми р</w:t>
            </w:r>
            <w:r w:rsidRPr="007935CC">
              <w:rPr>
                <w:rFonts w:ascii="Times New Roman" w:hAnsi="Times New Roman" w:cs="Times New Roman"/>
                <w:color w:val="FF0000"/>
                <w:sz w:val="22"/>
                <w:szCs w:val="22"/>
                <w:lang w:eastAsia="en-US"/>
              </w:rPr>
              <w:t>о</w:t>
            </w:r>
            <w:r w:rsidRPr="007935CC">
              <w:rPr>
                <w:rFonts w:ascii="Times New Roman" w:hAnsi="Times New Roman" w:cs="Times New Roman"/>
                <w:color w:val="FF0000"/>
                <w:sz w:val="22"/>
                <w:szCs w:val="22"/>
                <w:lang w:eastAsia="en-US"/>
              </w:rPr>
              <w:t>дителями детей-сирот и детей, оста</w:t>
            </w:r>
            <w:r w:rsidRPr="007935CC">
              <w:rPr>
                <w:rFonts w:ascii="Times New Roman" w:hAnsi="Times New Roman" w:cs="Times New Roman"/>
                <w:color w:val="FF0000"/>
                <w:sz w:val="22"/>
                <w:szCs w:val="22"/>
                <w:lang w:eastAsia="en-US"/>
              </w:rPr>
              <w:t>в</w:t>
            </w:r>
            <w:r w:rsidRPr="007935CC">
              <w:rPr>
                <w:rFonts w:ascii="Times New Roman" w:hAnsi="Times New Roman" w:cs="Times New Roman"/>
                <w:color w:val="FF0000"/>
                <w:sz w:val="22"/>
                <w:szCs w:val="22"/>
                <w:lang w:eastAsia="en-US"/>
              </w:rPr>
              <w:t>шихся без попечения родителей. Планируе</w:t>
            </w:r>
            <w:r w:rsidRPr="007935CC">
              <w:rPr>
                <w:rFonts w:ascii="Times New Roman" w:hAnsi="Times New Roman" w:cs="Times New Roman"/>
                <w:color w:val="FF0000"/>
                <w:sz w:val="22"/>
                <w:szCs w:val="22"/>
                <w:lang w:eastAsia="en-US"/>
              </w:rPr>
              <w:t>т</w:t>
            </w:r>
            <w:r w:rsidRPr="007935CC">
              <w:rPr>
                <w:rFonts w:ascii="Times New Roman" w:hAnsi="Times New Roman" w:cs="Times New Roman"/>
                <w:color w:val="FF0000"/>
                <w:sz w:val="22"/>
                <w:szCs w:val="22"/>
                <w:lang w:eastAsia="en-US"/>
              </w:rPr>
              <w:t>ся произвести указа</w:t>
            </w:r>
            <w:r w:rsidRPr="007935CC">
              <w:rPr>
                <w:rFonts w:ascii="Times New Roman" w:hAnsi="Times New Roman" w:cs="Times New Roman"/>
                <w:color w:val="FF0000"/>
                <w:sz w:val="22"/>
                <w:szCs w:val="22"/>
                <w:lang w:eastAsia="en-US"/>
              </w:rPr>
              <w:t>н</w:t>
            </w:r>
            <w:r w:rsidRPr="007935CC">
              <w:rPr>
                <w:rFonts w:ascii="Times New Roman" w:hAnsi="Times New Roman" w:cs="Times New Roman"/>
                <w:color w:val="FF0000"/>
                <w:sz w:val="22"/>
                <w:szCs w:val="22"/>
                <w:lang w:eastAsia="en-US"/>
              </w:rPr>
              <w:t>ную компенсацию                 150 получателям</w:t>
            </w:r>
          </w:p>
        </w:tc>
        <w:tc>
          <w:tcPr>
            <w:tcW w:w="1842" w:type="dxa"/>
          </w:tcPr>
          <w:p w:rsidR="007935CC" w:rsidRPr="007935CC" w:rsidRDefault="007935CC" w:rsidP="007935CC">
            <w:pPr>
              <w:adjustRightInd/>
              <w:spacing w:line="233" w:lineRule="auto"/>
              <w:ind w:firstLine="0"/>
              <w:jc w:val="left"/>
              <w:rPr>
                <w:rFonts w:ascii="Times New Roman" w:hAnsi="Times New Roman" w:cs="Times New Roman"/>
                <w:sz w:val="22"/>
                <w:szCs w:val="22"/>
              </w:rPr>
            </w:pPr>
            <w:r w:rsidRPr="007935CC">
              <w:rPr>
                <w:rFonts w:ascii="Times New Roman" w:hAnsi="Times New Roman" w:cs="Times New Roman"/>
                <w:sz w:val="22"/>
                <w:szCs w:val="22"/>
              </w:rPr>
              <w:t>уменьшение охвата детей ле</w:t>
            </w:r>
            <w:r w:rsidRPr="007935CC">
              <w:rPr>
                <w:rFonts w:ascii="Times New Roman" w:hAnsi="Times New Roman" w:cs="Times New Roman"/>
                <w:sz w:val="22"/>
                <w:szCs w:val="22"/>
              </w:rPr>
              <w:t>т</w:t>
            </w:r>
            <w:r w:rsidRPr="007935CC">
              <w:rPr>
                <w:rFonts w:ascii="Times New Roman" w:hAnsi="Times New Roman" w:cs="Times New Roman"/>
                <w:sz w:val="22"/>
                <w:szCs w:val="22"/>
              </w:rPr>
              <w:t>ним отд</w:t>
            </w:r>
            <w:r w:rsidRPr="007935CC">
              <w:rPr>
                <w:rFonts w:ascii="Times New Roman" w:hAnsi="Times New Roman" w:cs="Times New Roman"/>
                <w:sz w:val="22"/>
                <w:szCs w:val="22"/>
              </w:rPr>
              <w:t>ы</w:t>
            </w:r>
            <w:r w:rsidRPr="007935CC">
              <w:rPr>
                <w:rFonts w:ascii="Times New Roman" w:hAnsi="Times New Roman" w:cs="Times New Roman"/>
                <w:sz w:val="22"/>
                <w:szCs w:val="22"/>
              </w:rPr>
              <w:t>хом</w:t>
            </w:r>
          </w:p>
        </w:tc>
        <w:tc>
          <w:tcPr>
            <w:tcW w:w="4536" w:type="dxa"/>
          </w:tcPr>
          <w:p w:rsidR="007935CC" w:rsidRPr="007935CC" w:rsidRDefault="007935CC" w:rsidP="007935CC">
            <w:pPr>
              <w:adjustRightInd/>
              <w:spacing w:line="233" w:lineRule="auto"/>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показатель результати</w:t>
            </w:r>
            <w:r w:rsidRPr="007935CC">
              <w:rPr>
                <w:rFonts w:ascii="Times New Roman" w:hAnsi="Times New Roman" w:cs="Times New Roman"/>
                <w:sz w:val="22"/>
                <w:szCs w:val="22"/>
              </w:rPr>
              <w:t>в</w:t>
            </w:r>
            <w:r w:rsidRPr="007935CC">
              <w:rPr>
                <w:rFonts w:ascii="Times New Roman" w:hAnsi="Times New Roman" w:cs="Times New Roman"/>
                <w:sz w:val="22"/>
                <w:szCs w:val="22"/>
              </w:rPr>
              <w:t>ности «Доля детей, охваченных разными видами отдыха и оздоровления, от общего количества обуча</w:t>
            </w:r>
            <w:r w:rsidRPr="007935CC">
              <w:rPr>
                <w:rFonts w:ascii="Times New Roman" w:hAnsi="Times New Roman" w:cs="Times New Roman"/>
                <w:sz w:val="22"/>
                <w:szCs w:val="22"/>
              </w:rPr>
              <w:t>ю</w:t>
            </w:r>
            <w:r w:rsidRPr="007935CC">
              <w:rPr>
                <w:rFonts w:ascii="Times New Roman" w:hAnsi="Times New Roman" w:cs="Times New Roman"/>
                <w:sz w:val="22"/>
                <w:szCs w:val="22"/>
              </w:rPr>
              <w:t>щихся в общеобразовательных учреждениях»</w:t>
            </w:r>
          </w:p>
        </w:tc>
      </w:tr>
      <w:tr w:rsidR="007935CC" w:rsidRPr="007935CC" w:rsidTr="007935CC">
        <w:tc>
          <w:tcPr>
            <w:tcW w:w="567" w:type="dxa"/>
          </w:tcPr>
          <w:p w:rsidR="007935CC" w:rsidRPr="007935CC" w:rsidRDefault="007935CC" w:rsidP="007935CC">
            <w:pPr>
              <w:adjustRightInd/>
              <w:spacing w:line="233" w:lineRule="auto"/>
              <w:ind w:firstLine="0"/>
              <w:jc w:val="center"/>
              <w:rPr>
                <w:rFonts w:ascii="Times New Roman" w:hAnsi="Times New Roman" w:cs="Times New Roman"/>
                <w:sz w:val="22"/>
                <w:szCs w:val="22"/>
              </w:rPr>
            </w:pPr>
            <w:r w:rsidRPr="007935CC">
              <w:rPr>
                <w:rFonts w:ascii="Times New Roman" w:hAnsi="Times New Roman" w:cs="Times New Roman"/>
                <w:sz w:val="22"/>
                <w:szCs w:val="22"/>
              </w:rPr>
              <w:t>36</w:t>
            </w:r>
          </w:p>
        </w:tc>
        <w:tc>
          <w:tcPr>
            <w:tcW w:w="2694" w:type="dxa"/>
          </w:tcPr>
          <w:p w:rsidR="007935CC" w:rsidRPr="007935CC" w:rsidRDefault="007935CC" w:rsidP="007935CC">
            <w:pPr>
              <w:adjustRightInd/>
              <w:spacing w:line="233" w:lineRule="auto"/>
              <w:ind w:firstLine="0"/>
              <w:jc w:val="left"/>
              <w:rPr>
                <w:rFonts w:ascii="Times New Roman" w:hAnsi="Times New Roman" w:cs="Times New Roman"/>
                <w:sz w:val="22"/>
                <w:szCs w:val="22"/>
              </w:rPr>
            </w:pPr>
            <w:bookmarkStart w:id="32" w:name="P1851"/>
            <w:bookmarkEnd w:id="32"/>
            <w:r w:rsidRPr="007935CC">
              <w:rPr>
                <w:rFonts w:ascii="Times New Roman" w:hAnsi="Times New Roman" w:cs="Times New Roman"/>
                <w:sz w:val="22"/>
                <w:szCs w:val="22"/>
              </w:rPr>
              <w:t xml:space="preserve">Мероприятие 4.3. </w:t>
            </w:r>
          </w:p>
          <w:p w:rsidR="007935CC" w:rsidRPr="007935CC" w:rsidRDefault="007935CC" w:rsidP="007935CC">
            <w:pPr>
              <w:adjustRightInd/>
              <w:spacing w:line="233" w:lineRule="auto"/>
              <w:ind w:firstLine="0"/>
              <w:jc w:val="left"/>
              <w:rPr>
                <w:rFonts w:ascii="Times New Roman" w:hAnsi="Times New Roman" w:cs="Times New Roman"/>
                <w:sz w:val="22"/>
                <w:szCs w:val="22"/>
              </w:rPr>
            </w:pPr>
            <w:r w:rsidRPr="007935CC">
              <w:rPr>
                <w:rFonts w:ascii="Times New Roman" w:hAnsi="Times New Roman" w:cs="Times New Roman"/>
                <w:sz w:val="22"/>
                <w:szCs w:val="22"/>
              </w:rPr>
              <w:t>Частичное финансиров</w:t>
            </w:r>
            <w:r w:rsidRPr="007935CC">
              <w:rPr>
                <w:rFonts w:ascii="Times New Roman" w:hAnsi="Times New Roman" w:cs="Times New Roman"/>
                <w:sz w:val="22"/>
                <w:szCs w:val="22"/>
              </w:rPr>
              <w:t>а</w:t>
            </w:r>
            <w:r w:rsidRPr="007935CC">
              <w:rPr>
                <w:rFonts w:ascii="Times New Roman" w:hAnsi="Times New Roman" w:cs="Times New Roman"/>
                <w:sz w:val="22"/>
                <w:szCs w:val="22"/>
              </w:rPr>
              <w:t>ние (возмещение) расх</w:t>
            </w:r>
            <w:r w:rsidRPr="007935CC">
              <w:rPr>
                <w:rFonts w:ascii="Times New Roman" w:hAnsi="Times New Roman" w:cs="Times New Roman"/>
                <w:sz w:val="22"/>
                <w:szCs w:val="22"/>
              </w:rPr>
              <w:t>о</w:t>
            </w:r>
            <w:r w:rsidRPr="007935CC">
              <w:rPr>
                <w:rFonts w:ascii="Times New Roman" w:hAnsi="Times New Roman" w:cs="Times New Roman"/>
                <w:sz w:val="22"/>
                <w:szCs w:val="22"/>
              </w:rPr>
              <w:t>дов на выплаты врачам (включая санитарных вр</w:t>
            </w:r>
            <w:r w:rsidRPr="007935CC">
              <w:rPr>
                <w:rFonts w:ascii="Times New Roman" w:hAnsi="Times New Roman" w:cs="Times New Roman"/>
                <w:sz w:val="22"/>
                <w:szCs w:val="22"/>
              </w:rPr>
              <w:t>а</w:t>
            </w:r>
            <w:r w:rsidRPr="007935CC">
              <w:rPr>
                <w:rFonts w:ascii="Times New Roman" w:hAnsi="Times New Roman" w:cs="Times New Roman"/>
                <w:sz w:val="22"/>
                <w:szCs w:val="22"/>
              </w:rPr>
              <w:t>чей), медицинским сес</w:t>
            </w:r>
            <w:r w:rsidRPr="007935CC">
              <w:rPr>
                <w:rFonts w:ascii="Times New Roman" w:hAnsi="Times New Roman" w:cs="Times New Roman"/>
                <w:sz w:val="22"/>
                <w:szCs w:val="22"/>
              </w:rPr>
              <w:t>т</w:t>
            </w:r>
            <w:r w:rsidRPr="007935CC">
              <w:rPr>
                <w:rFonts w:ascii="Times New Roman" w:hAnsi="Times New Roman" w:cs="Times New Roman"/>
                <w:sz w:val="22"/>
                <w:szCs w:val="22"/>
              </w:rPr>
              <w:t>рам диет</w:t>
            </w:r>
            <w:r w:rsidRPr="007935CC">
              <w:rPr>
                <w:rFonts w:ascii="Times New Roman" w:hAnsi="Times New Roman" w:cs="Times New Roman"/>
                <w:sz w:val="22"/>
                <w:szCs w:val="22"/>
              </w:rPr>
              <w:t>и</w:t>
            </w:r>
            <w:r w:rsidRPr="007935CC">
              <w:rPr>
                <w:rFonts w:ascii="Times New Roman" w:hAnsi="Times New Roman" w:cs="Times New Roman"/>
                <w:sz w:val="22"/>
                <w:szCs w:val="22"/>
              </w:rPr>
              <w:t>ческим, шеф-поварам, старшим восп</w:t>
            </w:r>
            <w:r w:rsidRPr="007935CC">
              <w:rPr>
                <w:rFonts w:ascii="Times New Roman" w:hAnsi="Times New Roman" w:cs="Times New Roman"/>
                <w:sz w:val="22"/>
                <w:szCs w:val="22"/>
              </w:rPr>
              <w:t>и</w:t>
            </w:r>
            <w:r w:rsidRPr="007935CC">
              <w:rPr>
                <w:rFonts w:ascii="Times New Roman" w:hAnsi="Times New Roman" w:cs="Times New Roman"/>
                <w:sz w:val="22"/>
                <w:szCs w:val="22"/>
              </w:rPr>
              <w:t>тателям муниципальных загородных оздоровител</w:t>
            </w:r>
            <w:r w:rsidRPr="007935CC">
              <w:rPr>
                <w:rFonts w:ascii="Times New Roman" w:hAnsi="Times New Roman" w:cs="Times New Roman"/>
                <w:sz w:val="22"/>
                <w:szCs w:val="22"/>
              </w:rPr>
              <w:t>ь</w:t>
            </w:r>
            <w:r w:rsidRPr="007935CC">
              <w:rPr>
                <w:rFonts w:ascii="Times New Roman" w:hAnsi="Times New Roman" w:cs="Times New Roman"/>
                <w:sz w:val="22"/>
                <w:szCs w:val="22"/>
              </w:rPr>
              <w:t>ных лагерей, оплату услуг по санитарно-эпидемиологической оценке обстановки мун</w:t>
            </w:r>
            <w:r w:rsidRPr="007935CC">
              <w:rPr>
                <w:rFonts w:ascii="Times New Roman" w:hAnsi="Times New Roman" w:cs="Times New Roman"/>
                <w:sz w:val="22"/>
                <w:szCs w:val="22"/>
              </w:rPr>
              <w:t>и</w:t>
            </w:r>
            <w:r w:rsidRPr="007935CC">
              <w:rPr>
                <w:rFonts w:ascii="Times New Roman" w:hAnsi="Times New Roman" w:cs="Times New Roman"/>
                <w:sz w:val="22"/>
                <w:szCs w:val="22"/>
              </w:rPr>
              <w:t>ципальных загоро</w:t>
            </w:r>
            <w:r w:rsidRPr="007935CC">
              <w:rPr>
                <w:rFonts w:ascii="Times New Roman" w:hAnsi="Times New Roman" w:cs="Times New Roman"/>
                <w:sz w:val="22"/>
                <w:szCs w:val="22"/>
              </w:rPr>
              <w:t>д</w:t>
            </w:r>
            <w:r w:rsidRPr="007935CC">
              <w:rPr>
                <w:rFonts w:ascii="Times New Roman" w:hAnsi="Times New Roman" w:cs="Times New Roman"/>
                <w:sz w:val="22"/>
                <w:szCs w:val="22"/>
              </w:rPr>
              <w:t>ных оздоровительных лагерей, оказанных на договорной основе, в случае отсу</w:t>
            </w:r>
            <w:r w:rsidRPr="007935CC">
              <w:rPr>
                <w:rFonts w:ascii="Times New Roman" w:hAnsi="Times New Roman" w:cs="Times New Roman"/>
                <w:sz w:val="22"/>
                <w:szCs w:val="22"/>
              </w:rPr>
              <w:t>т</w:t>
            </w:r>
            <w:r w:rsidRPr="007935CC">
              <w:rPr>
                <w:rFonts w:ascii="Times New Roman" w:hAnsi="Times New Roman" w:cs="Times New Roman"/>
                <w:sz w:val="22"/>
                <w:szCs w:val="22"/>
              </w:rPr>
              <w:t>ствия в м</w:t>
            </w:r>
            <w:r w:rsidRPr="007935CC">
              <w:rPr>
                <w:rFonts w:ascii="Times New Roman" w:hAnsi="Times New Roman" w:cs="Times New Roman"/>
                <w:sz w:val="22"/>
                <w:szCs w:val="22"/>
              </w:rPr>
              <w:t>у</w:t>
            </w:r>
            <w:r w:rsidRPr="007935CC">
              <w:rPr>
                <w:rFonts w:ascii="Times New Roman" w:hAnsi="Times New Roman" w:cs="Times New Roman"/>
                <w:sz w:val="22"/>
                <w:szCs w:val="22"/>
              </w:rPr>
              <w:t>ниципальных загородных оздоровител</w:t>
            </w:r>
            <w:r w:rsidRPr="007935CC">
              <w:rPr>
                <w:rFonts w:ascii="Times New Roman" w:hAnsi="Times New Roman" w:cs="Times New Roman"/>
                <w:sz w:val="22"/>
                <w:szCs w:val="22"/>
              </w:rPr>
              <w:t>ь</w:t>
            </w:r>
            <w:r w:rsidRPr="007935CC">
              <w:rPr>
                <w:rFonts w:ascii="Times New Roman" w:hAnsi="Times New Roman" w:cs="Times New Roman"/>
                <w:sz w:val="22"/>
                <w:szCs w:val="22"/>
              </w:rPr>
              <w:t>ных лагерях санитарных врачей</w:t>
            </w:r>
          </w:p>
        </w:tc>
        <w:tc>
          <w:tcPr>
            <w:tcW w:w="1417" w:type="dxa"/>
          </w:tcPr>
          <w:p w:rsidR="007935CC" w:rsidRPr="007935CC" w:rsidRDefault="007935CC" w:rsidP="007935CC">
            <w:pPr>
              <w:adjustRightInd/>
              <w:spacing w:line="233" w:lineRule="auto"/>
              <w:ind w:firstLine="0"/>
              <w:jc w:val="left"/>
              <w:rPr>
                <w:rFonts w:ascii="Times New Roman" w:hAnsi="Times New Roman" w:cs="Times New Roman"/>
                <w:sz w:val="22"/>
                <w:szCs w:val="22"/>
              </w:rPr>
            </w:pPr>
            <w:r w:rsidRPr="007935CC">
              <w:rPr>
                <w:rFonts w:ascii="Times New Roman" w:hAnsi="Times New Roman" w:cs="Times New Roman"/>
                <w:sz w:val="22"/>
                <w:szCs w:val="22"/>
              </w:rPr>
              <w:t>главное управление образования</w:t>
            </w:r>
          </w:p>
        </w:tc>
        <w:tc>
          <w:tcPr>
            <w:tcW w:w="992"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2020</w:t>
            </w:r>
          </w:p>
        </w:tc>
        <w:tc>
          <w:tcPr>
            <w:tcW w:w="851"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2022</w:t>
            </w:r>
          </w:p>
        </w:tc>
        <w:tc>
          <w:tcPr>
            <w:tcW w:w="2410" w:type="dxa"/>
          </w:tcPr>
          <w:p w:rsidR="007935CC" w:rsidRPr="007935CC" w:rsidRDefault="007935CC" w:rsidP="007935CC">
            <w:pPr>
              <w:adjustRightInd/>
              <w:spacing w:line="233" w:lineRule="auto"/>
              <w:ind w:firstLine="0"/>
              <w:jc w:val="left"/>
              <w:rPr>
                <w:rFonts w:ascii="Times New Roman" w:hAnsi="Times New Roman" w:cs="Times New Roman"/>
                <w:sz w:val="22"/>
                <w:szCs w:val="22"/>
              </w:rPr>
            </w:pPr>
            <w:r w:rsidRPr="007935CC">
              <w:rPr>
                <w:rFonts w:ascii="Times New Roman" w:hAnsi="Times New Roman" w:cs="Times New Roman"/>
                <w:sz w:val="22"/>
                <w:szCs w:val="22"/>
              </w:rPr>
              <w:t>повышение зарабо</w:t>
            </w:r>
            <w:r w:rsidRPr="007935CC">
              <w:rPr>
                <w:rFonts w:ascii="Times New Roman" w:hAnsi="Times New Roman" w:cs="Times New Roman"/>
                <w:sz w:val="22"/>
                <w:szCs w:val="22"/>
              </w:rPr>
              <w:t>т</w:t>
            </w:r>
            <w:r w:rsidRPr="007935CC">
              <w:rPr>
                <w:rFonts w:ascii="Times New Roman" w:hAnsi="Times New Roman" w:cs="Times New Roman"/>
                <w:sz w:val="22"/>
                <w:szCs w:val="22"/>
              </w:rPr>
              <w:t>ной платы врачей, мед</w:t>
            </w:r>
            <w:r w:rsidRPr="007935CC">
              <w:rPr>
                <w:rFonts w:ascii="Times New Roman" w:hAnsi="Times New Roman" w:cs="Times New Roman"/>
                <w:sz w:val="22"/>
                <w:szCs w:val="22"/>
              </w:rPr>
              <w:t>и</w:t>
            </w:r>
            <w:r w:rsidRPr="007935CC">
              <w:rPr>
                <w:rFonts w:ascii="Times New Roman" w:hAnsi="Times New Roman" w:cs="Times New Roman"/>
                <w:sz w:val="22"/>
                <w:szCs w:val="22"/>
              </w:rPr>
              <w:t>цинских сестер диет</w:t>
            </w:r>
            <w:r w:rsidRPr="007935CC">
              <w:rPr>
                <w:rFonts w:ascii="Times New Roman" w:hAnsi="Times New Roman" w:cs="Times New Roman"/>
                <w:sz w:val="22"/>
                <w:szCs w:val="22"/>
              </w:rPr>
              <w:t>и</w:t>
            </w:r>
            <w:r w:rsidRPr="007935CC">
              <w:rPr>
                <w:rFonts w:ascii="Times New Roman" w:hAnsi="Times New Roman" w:cs="Times New Roman"/>
                <w:sz w:val="22"/>
                <w:szCs w:val="22"/>
              </w:rPr>
              <w:t>ческих, старших восп</w:t>
            </w:r>
            <w:r w:rsidRPr="007935CC">
              <w:rPr>
                <w:rFonts w:ascii="Times New Roman" w:hAnsi="Times New Roman" w:cs="Times New Roman"/>
                <w:sz w:val="22"/>
                <w:szCs w:val="22"/>
              </w:rPr>
              <w:t>и</w:t>
            </w:r>
            <w:r w:rsidRPr="007935CC">
              <w:rPr>
                <w:rFonts w:ascii="Times New Roman" w:hAnsi="Times New Roman" w:cs="Times New Roman"/>
                <w:sz w:val="22"/>
                <w:szCs w:val="22"/>
              </w:rPr>
              <w:t>тателей и шеф-поваров в муниципальных заг</w:t>
            </w:r>
            <w:r w:rsidRPr="007935CC">
              <w:rPr>
                <w:rFonts w:ascii="Times New Roman" w:hAnsi="Times New Roman" w:cs="Times New Roman"/>
                <w:sz w:val="22"/>
                <w:szCs w:val="22"/>
              </w:rPr>
              <w:t>о</w:t>
            </w:r>
            <w:r w:rsidRPr="007935CC">
              <w:rPr>
                <w:rFonts w:ascii="Times New Roman" w:hAnsi="Times New Roman" w:cs="Times New Roman"/>
                <w:sz w:val="22"/>
                <w:szCs w:val="22"/>
              </w:rPr>
              <w:t>родных лагерях, пр</w:t>
            </w:r>
            <w:r w:rsidRPr="007935CC">
              <w:rPr>
                <w:rFonts w:ascii="Times New Roman" w:hAnsi="Times New Roman" w:cs="Times New Roman"/>
                <w:sz w:val="22"/>
                <w:szCs w:val="22"/>
              </w:rPr>
              <w:t>и</w:t>
            </w:r>
            <w:r w:rsidRPr="007935CC">
              <w:rPr>
                <w:rFonts w:ascii="Times New Roman" w:hAnsi="Times New Roman" w:cs="Times New Roman"/>
                <w:sz w:val="22"/>
                <w:szCs w:val="22"/>
              </w:rPr>
              <w:t>влечение специалистов в дополнительное обр</w:t>
            </w:r>
            <w:r w:rsidRPr="007935CC">
              <w:rPr>
                <w:rFonts w:ascii="Times New Roman" w:hAnsi="Times New Roman" w:cs="Times New Roman"/>
                <w:sz w:val="22"/>
                <w:szCs w:val="22"/>
              </w:rPr>
              <w:t>а</w:t>
            </w:r>
            <w:r w:rsidRPr="007935CC">
              <w:rPr>
                <w:rFonts w:ascii="Times New Roman" w:hAnsi="Times New Roman" w:cs="Times New Roman"/>
                <w:sz w:val="22"/>
                <w:szCs w:val="22"/>
              </w:rPr>
              <w:t>зование, своевременное открытие муниципал</w:t>
            </w:r>
            <w:r w:rsidRPr="007935CC">
              <w:rPr>
                <w:rFonts w:ascii="Times New Roman" w:hAnsi="Times New Roman" w:cs="Times New Roman"/>
                <w:sz w:val="22"/>
                <w:szCs w:val="22"/>
              </w:rPr>
              <w:t>ь</w:t>
            </w:r>
            <w:r w:rsidRPr="007935CC">
              <w:rPr>
                <w:rFonts w:ascii="Times New Roman" w:hAnsi="Times New Roman" w:cs="Times New Roman"/>
                <w:sz w:val="22"/>
                <w:szCs w:val="22"/>
              </w:rPr>
              <w:t>ных загородных озд</w:t>
            </w:r>
            <w:r w:rsidRPr="007935CC">
              <w:rPr>
                <w:rFonts w:ascii="Times New Roman" w:hAnsi="Times New Roman" w:cs="Times New Roman"/>
                <w:sz w:val="22"/>
                <w:szCs w:val="22"/>
              </w:rPr>
              <w:t>о</w:t>
            </w:r>
            <w:r w:rsidRPr="007935CC">
              <w:rPr>
                <w:rFonts w:ascii="Times New Roman" w:hAnsi="Times New Roman" w:cs="Times New Roman"/>
                <w:sz w:val="22"/>
                <w:szCs w:val="22"/>
              </w:rPr>
              <w:t>ровительных л</w:t>
            </w:r>
            <w:r w:rsidRPr="007935CC">
              <w:rPr>
                <w:rFonts w:ascii="Times New Roman" w:hAnsi="Times New Roman" w:cs="Times New Roman"/>
                <w:sz w:val="22"/>
                <w:szCs w:val="22"/>
              </w:rPr>
              <w:t>а</w:t>
            </w:r>
            <w:r w:rsidRPr="007935CC">
              <w:rPr>
                <w:rFonts w:ascii="Times New Roman" w:hAnsi="Times New Roman" w:cs="Times New Roman"/>
                <w:sz w:val="22"/>
                <w:szCs w:val="22"/>
              </w:rPr>
              <w:t>герей</w:t>
            </w:r>
          </w:p>
        </w:tc>
        <w:tc>
          <w:tcPr>
            <w:tcW w:w="1842" w:type="dxa"/>
          </w:tcPr>
          <w:p w:rsidR="007935CC" w:rsidRPr="007935CC" w:rsidRDefault="007935CC" w:rsidP="007935CC">
            <w:pPr>
              <w:adjustRightInd/>
              <w:spacing w:line="233" w:lineRule="auto"/>
              <w:ind w:firstLine="0"/>
              <w:jc w:val="left"/>
              <w:rPr>
                <w:rFonts w:ascii="Times New Roman" w:hAnsi="Times New Roman" w:cs="Times New Roman"/>
                <w:sz w:val="22"/>
                <w:szCs w:val="22"/>
              </w:rPr>
            </w:pPr>
            <w:r w:rsidRPr="007935CC">
              <w:rPr>
                <w:rFonts w:ascii="Times New Roman" w:hAnsi="Times New Roman" w:cs="Times New Roman"/>
                <w:sz w:val="22"/>
                <w:szCs w:val="22"/>
              </w:rPr>
              <w:t>уменьшение охвата детей ле</w:t>
            </w:r>
            <w:r w:rsidRPr="007935CC">
              <w:rPr>
                <w:rFonts w:ascii="Times New Roman" w:hAnsi="Times New Roman" w:cs="Times New Roman"/>
                <w:sz w:val="22"/>
                <w:szCs w:val="22"/>
              </w:rPr>
              <w:t>т</w:t>
            </w:r>
            <w:r w:rsidRPr="007935CC">
              <w:rPr>
                <w:rFonts w:ascii="Times New Roman" w:hAnsi="Times New Roman" w:cs="Times New Roman"/>
                <w:sz w:val="22"/>
                <w:szCs w:val="22"/>
              </w:rPr>
              <w:t>ним отд</w:t>
            </w:r>
            <w:r w:rsidRPr="007935CC">
              <w:rPr>
                <w:rFonts w:ascii="Times New Roman" w:hAnsi="Times New Roman" w:cs="Times New Roman"/>
                <w:sz w:val="22"/>
                <w:szCs w:val="22"/>
              </w:rPr>
              <w:t>ы</w:t>
            </w:r>
            <w:r w:rsidRPr="007935CC">
              <w:rPr>
                <w:rFonts w:ascii="Times New Roman" w:hAnsi="Times New Roman" w:cs="Times New Roman"/>
                <w:sz w:val="22"/>
                <w:szCs w:val="22"/>
              </w:rPr>
              <w:t>хом</w:t>
            </w:r>
          </w:p>
        </w:tc>
        <w:tc>
          <w:tcPr>
            <w:tcW w:w="4536" w:type="dxa"/>
          </w:tcPr>
          <w:p w:rsidR="007935CC" w:rsidRPr="007935CC" w:rsidRDefault="007935CC" w:rsidP="007935CC">
            <w:pPr>
              <w:adjustRightInd/>
              <w:spacing w:line="233" w:lineRule="auto"/>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показатель результати</w:t>
            </w:r>
            <w:r w:rsidRPr="007935CC">
              <w:rPr>
                <w:rFonts w:ascii="Times New Roman" w:hAnsi="Times New Roman" w:cs="Times New Roman"/>
                <w:sz w:val="22"/>
                <w:szCs w:val="22"/>
              </w:rPr>
              <w:t>в</w:t>
            </w:r>
            <w:r w:rsidRPr="007935CC">
              <w:rPr>
                <w:rFonts w:ascii="Times New Roman" w:hAnsi="Times New Roman" w:cs="Times New Roman"/>
                <w:sz w:val="22"/>
                <w:szCs w:val="22"/>
              </w:rPr>
              <w:t>ности «Доля детей, охваченных разными видами отдыха и оздоровления, от общего количества обуча</w:t>
            </w:r>
            <w:r w:rsidRPr="007935CC">
              <w:rPr>
                <w:rFonts w:ascii="Times New Roman" w:hAnsi="Times New Roman" w:cs="Times New Roman"/>
                <w:sz w:val="22"/>
                <w:szCs w:val="22"/>
              </w:rPr>
              <w:t>ю</w:t>
            </w:r>
            <w:r w:rsidRPr="007935CC">
              <w:rPr>
                <w:rFonts w:ascii="Times New Roman" w:hAnsi="Times New Roman" w:cs="Times New Roman"/>
                <w:sz w:val="22"/>
                <w:szCs w:val="22"/>
              </w:rPr>
              <w:t>щихся в общеобразовательных учреждениях»</w:t>
            </w:r>
          </w:p>
        </w:tc>
      </w:tr>
      <w:tr w:rsidR="007935CC" w:rsidRPr="007935CC" w:rsidTr="007935CC">
        <w:tc>
          <w:tcPr>
            <w:tcW w:w="567" w:type="dxa"/>
          </w:tcPr>
          <w:p w:rsidR="007935CC" w:rsidRPr="007935CC" w:rsidRDefault="007935CC" w:rsidP="007935CC">
            <w:pPr>
              <w:adjustRightInd/>
              <w:spacing w:line="233" w:lineRule="auto"/>
              <w:ind w:firstLine="0"/>
              <w:jc w:val="center"/>
              <w:rPr>
                <w:rFonts w:ascii="Times New Roman" w:hAnsi="Times New Roman" w:cs="Times New Roman"/>
                <w:sz w:val="22"/>
                <w:szCs w:val="22"/>
              </w:rPr>
            </w:pPr>
            <w:r w:rsidRPr="007935CC">
              <w:rPr>
                <w:rFonts w:ascii="Times New Roman" w:hAnsi="Times New Roman" w:cs="Times New Roman"/>
                <w:sz w:val="22"/>
                <w:szCs w:val="22"/>
              </w:rPr>
              <w:t>37</w:t>
            </w:r>
          </w:p>
        </w:tc>
        <w:tc>
          <w:tcPr>
            <w:tcW w:w="2694"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Мероприятие 4.4. Подг</w:t>
            </w:r>
            <w:r w:rsidRPr="007935CC">
              <w:rPr>
                <w:rFonts w:ascii="Times New Roman" w:hAnsi="Times New Roman" w:cs="Times New Roman"/>
                <w:sz w:val="22"/>
                <w:szCs w:val="22"/>
              </w:rPr>
              <w:t>о</w:t>
            </w:r>
            <w:r w:rsidRPr="007935CC">
              <w:rPr>
                <w:rFonts w:ascii="Times New Roman" w:hAnsi="Times New Roman" w:cs="Times New Roman"/>
                <w:sz w:val="22"/>
                <w:szCs w:val="22"/>
              </w:rPr>
              <w:t>товка к новому уче</w:t>
            </w:r>
            <w:r w:rsidRPr="007935CC">
              <w:rPr>
                <w:rFonts w:ascii="Times New Roman" w:hAnsi="Times New Roman" w:cs="Times New Roman"/>
                <w:sz w:val="22"/>
                <w:szCs w:val="22"/>
              </w:rPr>
              <w:t>б</w:t>
            </w:r>
            <w:r w:rsidRPr="007935CC">
              <w:rPr>
                <w:rFonts w:ascii="Times New Roman" w:hAnsi="Times New Roman" w:cs="Times New Roman"/>
                <w:sz w:val="22"/>
                <w:szCs w:val="22"/>
              </w:rPr>
              <w:t>ному году</w:t>
            </w:r>
          </w:p>
        </w:tc>
        <w:tc>
          <w:tcPr>
            <w:tcW w:w="1417"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главное управление образования</w:t>
            </w:r>
          </w:p>
        </w:tc>
        <w:tc>
          <w:tcPr>
            <w:tcW w:w="992"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2020</w:t>
            </w:r>
          </w:p>
        </w:tc>
        <w:tc>
          <w:tcPr>
            <w:tcW w:w="851"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2022</w:t>
            </w:r>
          </w:p>
        </w:tc>
        <w:tc>
          <w:tcPr>
            <w:tcW w:w="2410"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приведение условий                в соответствие требов</w:t>
            </w:r>
            <w:r w:rsidRPr="007935CC">
              <w:rPr>
                <w:rFonts w:ascii="Times New Roman" w:hAnsi="Times New Roman" w:cs="Times New Roman"/>
                <w:sz w:val="22"/>
                <w:szCs w:val="22"/>
              </w:rPr>
              <w:t>а</w:t>
            </w:r>
            <w:r w:rsidRPr="007935CC">
              <w:rPr>
                <w:rFonts w:ascii="Times New Roman" w:hAnsi="Times New Roman" w:cs="Times New Roman"/>
                <w:sz w:val="22"/>
                <w:szCs w:val="22"/>
              </w:rPr>
              <w:t>ниям надзорных орг</w:t>
            </w:r>
            <w:r w:rsidRPr="007935CC">
              <w:rPr>
                <w:rFonts w:ascii="Times New Roman" w:hAnsi="Times New Roman" w:cs="Times New Roman"/>
                <w:sz w:val="22"/>
                <w:szCs w:val="22"/>
              </w:rPr>
              <w:t>а</w:t>
            </w:r>
            <w:r w:rsidRPr="007935CC">
              <w:rPr>
                <w:rFonts w:ascii="Times New Roman" w:hAnsi="Times New Roman" w:cs="Times New Roman"/>
                <w:sz w:val="22"/>
                <w:szCs w:val="22"/>
              </w:rPr>
              <w:t>нов и создание условий для оздоро</w:t>
            </w:r>
            <w:r w:rsidRPr="007935CC">
              <w:rPr>
                <w:rFonts w:ascii="Times New Roman" w:hAnsi="Times New Roman" w:cs="Times New Roman"/>
                <w:sz w:val="22"/>
                <w:szCs w:val="22"/>
              </w:rPr>
              <w:t>в</w:t>
            </w:r>
            <w:r w:rsidRPr="007935CC">
              <w:rPr>
                <w:rFonts w:ascii="Times New Roman" w:hAnsi="Times New Roman" w:cs="Times New Roman"/>
                <w:sz w:val="22"/>
                <w:szCs w:val="22"/>
              </w:rPr>
              <w:t>ления детей</w:t>
            </w:r>
          </w:p>
        </w:tc>
        <w:tc>
          <w:tcPr>
            <w:tcW w:w="1842"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уменьшение охвата детей ле</w:t>
            </w:r>
            <w:r w:rsidRPr="007935CC">
              <w:rPr>
                <w:rFonts w:ascii="Times New Roman" w:hAnsi="Times New Roman" w:cs="Times New Roman"/>
                <w:sz w:val="22"/>
                <w:szCs w:val="22"/>
              </w:rPr>
              <w:t>т</w:t>
            </w:r>
            <w:r w:rsidRPr="007935CC">
              <w:rPr>
                <w:rFonts w:ascii="Times New Roman" w:hAnsi="Times New Roman" w:cs="Times New Roman"/>
                <w:sz w:val="22"/>
                <w:szCs w:val="22"/>
              </w:rPr>
              <w:t>ним отд</w:t>
            </w:r>
            <w:r w:rsidRPr="007935CC">
              <w:rPr>
                <w:rFonts w:ascii="Times New Roman" w:hAnsi="Times New Roman" w:cs="Times New Roman"/>
                <w:sz w:val="22"/>
                <w:szCs w:val="22"/>
              </w:rPr>
              <w:t>ы</w:t>
            </w:r>
            <w:r w:rsidRPr="007935CC">
              <w:rPr>
                <w:rFonts w:ascii="Times New Roman" w:hAnsi="Times New Roman" w:cs="Times New Roman"/>
                <w:sz w:val="22"/>
                <w:szCs w:val="22"/>
              </w:rPr>
              <w:t>хом</w:t>
            </w:r>
          </w:p>
        </w:tc>
        <w:tc>
          <w:tcPr>
            <w:tcW w:w="4536"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показатель результати</w:t>
            </w:r>
            <w:r w:rsidRPr="007935CC">
              <w:rPr>
                <w:rFonts w:ascii="Times New Roman" w:hAnsi="Times New Roman" w:cs="Times New Roman"/>
                <w:sz w:val="22"/>
                <w:szCs w:val="22"/>
              </w:rPr>
              <w:t>в</w:t>
            </w:r>
            <w:r w:rsidRPr="007935CC">
              <w:rPr>
                <w:rFonts w:ascii="Times New Roman" w:hAnsi="Times New Roman" w:cs="Times New Roman"/>
                <w:sz w:val="22"/>
                <w:szCs w:val="22"/>
              </w:rPr>
              <w:t>ности «Доля детей, охваченных разными видами отдыха и оздоровления, от общего количества обуча</w:t>
            </w:r>
            <w:r w:rsidRPr="007935CC">
              <w:rPr>
                <w:rFonts w:ascii="Times New Roman" w:hAnsi="Times New Roman" w:cs="Times New Roman"/>
                <w:sz w:val="22"/>
                <w:szCs w:val="22"/>
              </w:rPr>
              <w:t>ю</w:t>
            </w:r>
            <w:r w:rsidRPr="007935CC">
              <w:rPr>
                <w:rFonts w:ascii="Times New Roman" w:hAnsi="Times New Roman" w:cs="Times New Roman"/>
                <w:sz w:val="22"/>
                <w:szCs w:val="22"/>
              </w:rPr>
              <w:t>щихся в общеобразовательных учреждениях»</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38</w:t>
            </w:r>
          </w:p>
        </w:tc>
        <w:tc>
          <w:tcPr>
            <w:tcW w:w="2694"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Мероприятие 4.5 . Созд</w:t>
            </w:r>
            <w:r w:rsidRPr="007935CC">
              <w:rPr>
                <w:rFonts w:ascii="Times New Roman" w:hAnsi="Times New Roman" w:cs="Times New Roman"/>
                <w:sz w:val="22"/>
                <w:szCs w:val="22"/>
              </w:rPr>
              <w:t>а</w:t>
            </w:r>
            <w:r w:rsidRPr="007935CC">
              <w:rPr>
                <w:rFonts w:ascii="Times New Roman" w:hAnsi="Times New Roman" w:cs="Times New Roman"/>
                <w:sz w:val="22"/>
                <w:szCs w:val="22"/>
              </w:rPr>
              <w:t>ние и укрепление матер</w:t>
            </w:r>
            <w:r w:rsidRPr="007935CC">
              <w:rPr>
                <w:rFonts w:ascii="Times New Roman" w:hAnsi="Times New Roman" w:cs="Times New Roman"/>
                <w:sz w:val="22"/>
                <w:szCs w:val="22"/>
              </w:rPr>
              <w:t>и</w:t>
            </w:r>
            <w:r w:rsidRPr="007935CC">
              <w:rPr>
                <w:rFonts w:ascii="Times New Roman" w:hAnsi="Times New Roman" w:cs="Times New Roman"/>
                <w:sz w:val="22"/>
                <w:szCs w:val="22"/>
              </w:rPr>
              <w:t>ально-технической базы</w:t>
            </w:r>
          </w:p>
        </w:tc>
        <w:tc>
          <w:tcPr>
            <w:tcW w:w="1417"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главное управление образования</w:t>
            </w:r>
          </w:p>
        </w:tc>
        <w:tc>
          <w:tcPr>
            <w:tcW w:w="992"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2020</w:t>
            </w:r>
          </w:p>
        </w:tc>
        <w:tc>
          <w:tcPr>
            <w:tcW w:w="851"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2020</w:t>
            </w:r>
          </w:p>
        </w:tc>
        <w:tc>
          <w:tcPr>
            <w:tcW w:w="2410"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приведение условий                в соответствие требов</w:t>
            </w:r>
            <w:r w:rsidRPr="007935CC">
              <w:rPr>
                <w:rFonts w:ascii="Times New Roman" w:hAnsi="Times New Roman" w:cs="Times New Roman"/>
                <w:sz w:val="22"/>
                <w:szCs w:val="22"/>
              </w:rPr>
              <w:t>а</w:t>
            </w:r>
            <w:r w:rsidRPr="007935CC">
              <w:rPr>
                <w:rFonts w:ascii="Times New Roman" w:hAnsi="Times New Roman" w:cs="Times New Roman"/>
                <w:sz w:val="22"/>
                <w:szCs w:val="22"/>
              </w:rPr>
              <w:t>ниям надзорных орг</w:t>
            </w:r>
            <w:r w:rsidRPr="007935CC">
              <w:rPr>
                <w:rFonts w:ascii="Times New Roman" w:hAnsi="Times New Roman" w:cs="Times New Roman"/>
                <w:sz w:val="22"/>
                <w:szCs w:val="22"/>
              </w:rPr>
              <w:t>а</w:t>
            </w:r>
            <w:r w:rsidRPr="007935CC">
              <w:rPr>
                <w:rFonts w:ascii="Times New Roman" w:hAnsi="Times New Roman" w:cs="Times New Roman"/>
                <w:sz w:val="22"/>
                <w:szCs w:val="22"/>
              </w:rPr>
              <w:t>нов и создание условий для оздоро</w:t>
            </w:r>
            <w:r w:rsidRPr="007935CC">
              <w:rPr>
                <w:rFonts w:ascii="Times New Roman" w:hAnsi="Times New Roman" w:cs="Times New Roman"/>
                <w:sz w:val="22"/>
                <w:szCs w:val="22"/>
              </w:rPr>
              <w:t>в</w:t>
            </w:r>
            <w:r w:rsidRPr="007935CC">
              <w:rPr>
                <w:rFonts w:ascii="Times New Roman" w:hAnsi="Times New Roman" w:cs="Times New Roman"/>
                <w:sz w:val="22"/>
                <w:szCs w:val="22"/>
              </w:rPr>
              <w:t>ления детей</w:t>
            </w:r>
          </w:p>
        </w:tc>
        <w:tc>
          <w:tcPr>
            <w:tcW w:w="1842"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уменьшение охвата детей ле</w:t>
            </w:r>
            <w:r w:rsidRPr="007935CC">
              <w:rPr>
                <w:rFonts w:ascii="Times New Roman" w:hAnsi="Times New Roman" w:cs="Times New Roman"/>
                <w:sz w:val="22"/>
                <w:szCs w:val="22"/>
              </w:rPr>
              <w:t>т</w:t>
            </w:r>
            <w:r w:rsidRPr="007935CC">
              <w:rPr>
                <w:rFonts w:ascii="Times New Roman" w:hAnsi="Times New Roman" w:cs="Times New Roman"/>
                <w:sz w:val="22"/>
                <w:szCs w:val="22"/>
              </w:rPr>
              <w:t>ним отд</w:t>
            </w:r>
            <w:r w:rsidRPr="007935CC">
              <w:rPr>
                <w:rFonts w:ascii="Times New Roman" w:hAnsi="Times New Roman" w:cs="Times New Roman"/>
                <w:sz w:val="22"/>
                <w:szCs w:val="22"/>
              </w:rPr>
              <w:t>ы</w:t>
            </w:r>
            <w:r w:rsidRPr="007935CC">
              <w:rPr>
                <w:rFonts w:ascii="Times New Roman" w:hAnsi="Times New Roman" w:cs="Times New Roman"/>
                <w:sz w:val="22"/>
                <w:szCs w:val="22"/>
              </w:rPr>
              <w:t>хом</w:t>
            </w:r>
          </w:p>
        </w:tc>
        <w:tc>
          <w:tcPr>
            <w:tcW w:w="4536"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показатель результати</w:t>
            </w:r>
            <w:r w:rsidRPr="007935CC">
              <w:rPr>
                <w:rFonts w:ascii="Times New Roman" w:hAnsi="Times New Roman" w:cs="Times New Roman"/>
                <w:sz w:val="22"/>
                <w:szCs w:val="22"/>
              </w:rPr>
              <w:t>в</w:t>
            </w:r>
            <w:r w:rsidRPr="007935CC">
              <w:rPr>
                <w:rFonts w:ascii="Times New Roman" w:hAnsi="Times New Roman" w:cs="Times New Roman"/>
                <w:sz w:val="22"/>
                <w:szCs w:val="22"/>
              </w:rPr>
              <w:t>ности «Доля детей, охваченных разными видами отдыха и оздоровления, от общего количества обуча</w:t>
            </w:r>
            <w:r w:rsidRPr="007935CC">
              <w:rPr>
                <w:rFonts w:ascii="Times New Roman" w:hAnsi="Times New Roman" w:cs="Times New Roman"/>
                <w:sz w:val="22"/>
                <w:szCs w:val="22"/>
              </w:rPr>
              <w:t>ю</w:t>
            </w:r>
            <w:r w:rsidRPr="007935CC">
              <w:rPr>
                <w:rFonts w:ascii="Times New Roman" w:hAnsi="Times New Roman" w:cs="Times New Roman"/>
                <w:sz w:val="22"/>
                <w:szCs w:val="22"/>
              </w:rPr>
              <w:t>щихся в общеобразовательных учреждениях»</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39</w:t>
            </w:r>
          </w:p>
        </w:tc>
        <w:tc>
          <w:tcPr>
            <w:tcW w:w="14742" w:type="dxa"/>
            <w:gridSpan w:val="7"/>
          </w:tcPr>
          <w:p w:rsidR="007935CC" w:rsidRPr="007935CC" w:rsidRDefault="007935CC" w:rsidP="007935CC">
            <w:pPr>
              <w:adjustRightInd/>
              <w:ind w:firstLine="0"/>
              <w:jc w:val="left"/>
              <w:outlineLvl w:val="2"/>
              <w:rPr>
                <w:rFonts w:ascii="Times New Roman" w:hAnsi="Times New Roman" w:cs="Times New Roman"/>
                <w:sz w:val="22"/>
                <w:szCs w:val="22"/>
              </w:rPr>
            </w:pPr>
            <w:hyperlink w:anchor="P1109" w:history="1">
              <w:r w:rsidRPr="007935CC">
                <w:rPr>
                  <w:rFonts w:ascii="Times New Roman" w:hAnsi="Times New Roman" w:cs="Times New Roman"/>
                  <w:sz w:val="22"/>
                  <w:szCs w:val="22"/>
                </w:rPr>
                <w:t>Подпрограмма 5</w:t>
              </w:r>
            </w:hyperlink>
            <w:r w:rsidRPr="007935CC">
              <w:rPr>
                <w:rFonts w:ascii="Times New Roman" w:hAnsi="Times New Roman" w:cs="Times New Roman"/>
                <w:sz w:val="22"/>
                <w:szCs w:val="22"/>
              </w:rPr>
              <w:t xml:space="preserve"> «Развитие физической культуры и спорта в системе образования»</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color w:val="FF0000"/>
                <w:sz w:val="22"/>
                <w:szCs w:val="22"/>
              </w:rPr>
            </w:pPr>
            <w:r w:rsidRPr="007935CC">
              <w:rPr>
                <w:rFonts w:ascii="Times New Roman" w:hAnsi="Times New Roman" w:cs="Times New Roman"/>
                <w:color w:val="FF0000"/>
                <w:sz w:val="22"/>
                <w:szCs w:val="22"/>
              </w:rPr>
              <w:t>40</w:t>
            </w:r>
          </w:p>
        </w:tc>
        <w:tc>
          <w:tcPr>
            <w:tcW w:w="2694" w:type="dxa"/>
          </w:tcPr>
          <w:p w:rsidR="007935CC" w:rsidRPr="007935CC" w:rsidRDefault="007935CC" w:rsidP="007935CC">
            <w:pPr>
              <w:adjustRightInd/>
              <w:ind w:firstLine="0"/>
              <w:jc w:val="left"/>
              <w:rPr>
                <w:rFonts w:ascii="Times New Roman" w:hAnsi="Times New Roman" w:cs="Times New Roman"/>
                <w:sz w:val="22"/>
                <w:szCs w:val="22"/>
              </w:rPr>
            </w:pPr>
            <w:bookmarkStart w:id="33" w:name="P1889"/>
            <w:bookmarkEnd w:id="33"/>
            <w:r w:rsidRPr="007935CC">
              <w:rPr>
                <w:rFonts w:ascii="Times New Roman" w:hAnsi="Times New Roman" w:cs="Times New Roman"/>
                <w:sz w:val="22"/>
                <w:szCs w:val="22"/>
              </w:rPr>
              <w:t xml:space="preserve">Мероприятие 5.1. </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Создание и укрепление материально-технической базы</w:t>
            </w:r>
          </w:p>
        </w:tc>
        <w:tc>
          <w:tcPr>
            <w:tcW w:w="1417"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главное управление образования</w:t>
            </w:r>
          </w:p>
        </w:tc>
        <w:tc>
          <w:tcPr>
            <w:tcW w:w="992" w:type="dxa"/>
          </w:tcPr>
          <w:p w:rsidR="007935CC" w:rsidRPr="007935CC" w:rsidRDefault="007935CC" w:rsidP="007935CC">
            <w:pPr>
              <w:adjustRightInd/>
              <w:ind w:firstLine="0"/>
              <w:jc w:val="center"/>
              <w:rPr>
                <w:rFonts w:ascii="Times New Roman" w:hAnsi="Times New Roman" w:cs="Times New Roman"/>
                <w:color w:val="FF0000"/>
                <w:sz w:val="22"/>
                <w:szCs w:val="22"/>
              </w:rPr>
            </w:pPr>
            <w:r w:rsidRPr="007935CC">
              <w:rPr>
                <w:rFonts w:ascii="Times New Roman" w:hAnsi="Times New Roman" w:cs="Times New Roman"/>
                <w:color w:val="FF0000"/>
                <w:sz w:val="22"/>
                <w:szCs w:val="22"/>
              </w:rPr>
              <w:t>2020</w:t>
            </w:r>
          </w:p>
        </w:tc>
        <w:tc>
          <w:tcPr>
            <w:tcW w:w="851" w:type="dxa"/>
          </w:tcPr>
          <w:p w:rsidR="007935CC" w:rsidRPr="007935CC" w:rsidRDefault="007935CC" w:rsidP="007935CC">
            <w:pPr>
              <w:adjustRightInd/>
              <w:ind w:firstLine="0"/>
              <w:jc w:val="center"/>
              <w:rPr>
                <w:rFonts w:ascii="Times New Roman" w:hAnsi="Times New Roman" w:cs="Times New Roman"/>
                <w:color w:val="FF0000"/>
                <w:sz w:val="22"/>
                <w:szCs w:val="22"/>
              </w:rPr>
            </w:pPr>
            <w:r w:rsidRPr="007935CC">
              <w:rPr>
                <w:rFonts w:ascii="Times New Roman" w:hAnsi="Times New Roman" w:cs="Times New Roman"/>
                <w:color w:val="FF0000"/>
                <w:sz w:val="22"/>
                <w:szCs w:val="22"/>
              </w:rPr>
              <w:t>2020</w:t>
            </w:r>
          </w:p>
        </w:tc>
        <w:tc>
          <w:tcPr>
            <w:tcW w:w="2410"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повышение качества инфраструктуры обуч</w:t>
            </w:r>
            <w:r w:rsidRPr="007935CC">
              <w:rPr>
                <w:rFonts w:ascii="Times New Roman" w:hAnsi="Times New Roman" w:cs="Times New Roman"/>
                <w:sz w:val="22"/>
                <w:szCs w:val="22"/>
              </w:rPr>
              <w:t>е</w:t>
            </w:r>
            <w:r w:rsidRPr="007935CC">
              <w:rPr>
                <w:rFonts w:ascii="Times New Roman" w:hAnsi="Times New Roman" w:cs="Times New Roman"/>
                <w:sz w:val="22"/>
                <w:szCs w:val="22"/>
              </w:rPr>
              <w:t>ния, обеспечение усл</w:t>
            </w:r>
            <w:r w:rsidRPr="007935CC">
              <w:rPr>
                <w:rFonts w:ascii="Times New Roman" w:hAnsi="Times New Roman" w:cs="Times New Roman"/>
                <w:sz w:val="22"/>
                <w:szCs w:val="22"/>
              </w:rPr>
              <w:t>о</w:t>
            </w:r>
            <w:r w:rsidRPr="007935CC">
              <w:rPr>
                <w:rFonts w:ascii="Times New Roman" w:hAnsi="Times New Roman" w:cs="Times New Roman"/>
                <w:sz w:val="22"/>
                <w:szCs w:val="22"/>
              </w:rPr>
              <w:t>вий для реализации ФГОС по предмету «Физическая кул</w:t>
            </w:r>
            <w:r w:rsidRPr="007935CC">
              <w:rPr>
                <w:rFonts w:ascii="Times New Roman" w:hAnsi="Times New Roman" w:cs="Times New Roman"/>
                <w:sz w:val="22"/>
                <w:szCs w:val="22"/>
              </w:rPr>
              <w:t>ь</w:t>
            </w:r>
            <w:r w:rsidRPr="007935CC">
              <w:rPr>
                <w:rFonts w:ascii="Times New Roman" w:hAnsi="Times New Roman" w:cs="Times New Roman"/>
                <w:sz w:val="22"/>
                <w:szCs w:val="22"/>
              </w:rPr>
              <w:t>тура»</w:t>
            </w:r>
          </w:p>
        </w:tc>
        <w:tc>
          <w:tcPr>
            <w:tcW w:w="1842"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отсутствие усл</w:t>
            </w:r>
            <w:r w:rsidRPr="007935CC">
              <w:rPr>
                <w:rFonts w:ascii="Times New Roman" w:hAnsi="Times New Roman" w:cs="Times New Roman"/>
                <w:sz w:val="22"/>
                <w:szCs w:val="22"/>
              </w:rPr>
              <w:t>о</w:t>
            </w:r>
            <w:r w:rsidRPr="007935CC">
              <w:rPr>
                <w:rFonts w:ascii="Times New Roman" w:hAnsi="Times New Roman" w:cs="Times New Roman"/>
                <w:sz w:val="22"/>
                <w:szCs w:val="22"/>
              </w:rPr>
              <w:t>вий для реализ</w:t>
            </w:r>
            <w:r w:rsidRPr="007935CC">
              <w:rPr>
                <w:rFonts w:ascii="Times New Roman" w:hAnsi="Times New Roman" w:cs="Times New Roman"/>
                <w:sz w:val="22"/>
                <w:szCs w:val="22"/>
              </w:rPr>
              <w:t>а</w:t>
            </w:r>
            <w:r w:rsidRPr="007935CC">
              <w:rPr>
                <w:rFonts w:ascii="Times New Roman" w:hAnsi="Times New Roman" w:cs="Times New Roman"/>
                <w:sz w:val="22"/>
                <w:szCs w:val="22"/>
              </w:rPr>
              <w:t>ции ФГОС</w:t>
            </w:r>
          </w:p>
        </w:tc>
        <w:tc>
          <w:tcPr>
            <w:tcW w:w="4536"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показатель результати</w:t>
            </w:r>
            <w:r w:rsidRPr="007935CC">
              <w:rPr>
                <w:rFonts w:ascii="Times New Roman" w:hAnsi="Times New Roman" w:cs="Times New Roman"/>
                <w:sz w:val="22"/>
                <w:szCs w:val="22"/>
              </w:rPr>
              <w:t>в</w:t>
            </w:r>
            <w:r w:rsidRPr="007935CC">
              <w:rPr>
                <w:rFonts w:ascii="Times New Roman" w:hAnsi="Times New Roman" w:cs="Times New Roman"/>
                <w:sz w:val="22"/>
                <w:szCs w:val="22"/>
              </w:rPr>
              <w:t>ности «охват занимающихся физической культурой и спо</w:t>
            </w:r>
            <w:r w:rsidRPr="007935CC">
              <w:rPr>
                <w:rFonts w:ascii="Times New Roman" w:hAnsi="Times New Roman" w:cs="Times New Roman"/>
                <w:sz w:val="22"/>
                <w:szCs w:val="22"/>
              </w:rPr>
              <w:t>р</w:t>
            </w:r>
            <w:r w:rsidRPr="007935CC">
              <w:rPr>
                <w:rFonts w:ascii="Times New Roman" w:hAnsi="Times New Roman" w:cs="Times New Roman"/>
                <w:sz w:val="22"/>
                <w:szCs w:val="22"/>
              </w:rPr>
              <w:t>том во внеурочное время от общей численн</w:t>
            </w:r>
            <w:r w:rsidRPr="007935CC">
              <w:rPr>
                <w:rFonts w:ascii="Times New Roman" w:hAnsi="Times New Roman" w:cs="Times New Roman"/>
                <w:sz w:val="22"/>
                <w:szCs w:val="22"/>
              </w:rPr>
              <w:t>о</w:t>
            </w:r>
            <w:r w:rsidRPr="007935CC">
              <w:rPr>
                <w:rFonts w:ascii="Times New Roman" w:hAnsi="Times New Roman" w:cs="Times New Roman"/>
                <w:sz w:val="22"/>
                <w:szCs w:val="22"/>
              </w:rPr>
              <w:t>сти детей и подростков 7–18 лет»</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color w:val="FF0000"/>
                <w:sz w:val="22"/>
                <w:szCs w:val="22"/>
              </w:rPr>
            </w:pPr>
            <w:r w:rsidRPr="007935CC">
              <w:rPr>
                <w:rFonts w:ascii="Times New Roman" w:hAnsi="Times New Roman" w:cs="Times New Roman"/>
                <w:color w:val="FF0000"/>
                <w:sz w:val="22"/>
                <w:szCs w:val="22"/>
              </w:rPr>
              <w:t>41</w:t>
            </w:r>
          </w:p>
        </w:tc>
        <w:tc>
          <w:tcPr>
            <w:tcW w:w="14742" w:type="dxa"/>
            <w:gridSpan w:val="7"/>
          </w:tcPr>
          <w:p w:rsidR="007935CC" w:rsidRPr="007935CC" w:rsidRDefault="007935CC" w:rsidP="007935CC">
            <w:pPr>
              <w:adjustRightInd/>
              <w:ind w:firstLine="0"/>
              <w:jc w:val="left"/>
              <w:outlineLvl w:val="2"/>
              <w:rPr>
                <w:rFonts w:ascii="Times New Roman" w:hAnsi="Times New Roman" w:cs="Times New Roman"/>
                <w:sz w:val="22"/>
                <w:szCs w:val="22"/>
              </w:rPr>
            </w:pPr>
            <w:hyperlink w:anchor="P1208" w:history="1">
              <w:r w:rsidRPr="007935CC">
                <w:rPr>
                  <w:rFonts w:ascii="Times New Roman" w:hAnsi="Times New Roman" w:cs="Times New Roman"/>
                  <w:sz w:val="22"/>
                  <w:szCs w:val="22"/>
                </w:rPr>
                <w:t>Подпрограмма 6</w:t>
              </w:r>
            </w:hyperlink>
            <w:r w:rsidRPr="007935CC">
              <w:rPr>
                <w:rFonts w:ascii="Times New Roman" w:hAnsi="Times New Roman" w:cs="Times New Roman"/>
                <w:sz w:val="22"/>
                <w:szCs w:val="22"/>
              </w:rPr>
              <w:t xml:space="preserve"> «Создание условий для инклюзивного образования детей с ограниченными возможностями здоровья»</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42</w:t>
            </w:r>
          </w:p>
        </w:tc>
        <w:tc>
          <w:tcPr>
            <w:tcW w:w="2694" w:type="dxa"/>
          </w:tcPr>
          <w:p w:rsidR="007935CC" w:rsidRPr="007935CC" w:rsidRDefault="007935CC" w:rsidP="007935CC">
            <w:pPr>
              <w:adjustRightInd/>
              <w:ind w:firstLine="0"/>
              <w:jc w:val="left"/>
              <w:rPr>
                <w:rFonts w:ascii="Times New Roman" w:hAnsi="Times New Roman" w:cs="Times New Roman"/>
                <w:sz w:val="22"/>
                <w:szCs w:val="22"/>
              </w:rPr>
            </w:pPr>
            <w:bookmarkStart w:id="34" w:name="P1899"/>
            <w:bookmarkEnd w:id="34"/>
            <w:r w:rsidRPr="007935CC">
              <w:rPr>
                <w:rFonts w:ascii="Times New Roman" w:hAnsi="Times New Roman" w:cs="Times New Roman"/>
                <w:sz w:val="22"/>
                <w:szCs w:val="22"/>
              </w:rPr>
              <w:t>Мероприятие 6.1. Обесп</w:t>
            </w:r>
            <w:r w:rsidRPr="007935CC">
              <w:rPr>
                <w:rFonts w:ascii="Times New Roman" w:hAnsi="Times New Roman" w:cs="Times New Roman"/>
                <w:sz w:val="22"/>
                <w:szCs w:val="22"/>
              </w:rPr>
              <w:t>е</w:t>
            </w:r>
            <w:r w:rsidRPr="007935CC">
              <w:rPr>
                <w:rFonts w:ascii="Times New Roman" w:hAnsi="Times New Roman" w:cs="Times New Roman"/>
                <w:sz w:val="22"/>
                <w:szCs w:val="22"/>
              </w:rPr>
              <w:t>чение деятельности мун</w:t>
            </w:r>
            <w:r w:rsidRPr="007935CC">
              <w:rPr>
                <w:rFonts w:ascii="Times New Roman" w:hAnsi="Times New Roman" w:cs="Times New Roman"/>
                <w:sz w:val="22"/>
                <w:szCs w:val="22"/>
              </w:rPr>
              <w:t>и</w:t>
            </w:r>
            <w:r w:rsidRPr="007935CC">
              <w:rPr>
                <w:rFonts w:ascii="Times New Roman" w:hAnsi="Times New Roman" w:cs="Times New Roman"/>
                <w:sz w:val="22"/>
                <w:szCs w:val="22"/>
              </w:rPr>
              <w:t>ципальных учр</w:t>
            </w:r>
            <w:r w:rsidRPr="007935CC">
              <w:rPr>
                <w:rFonts w:ascii="Times New Roman" w:hAnsi="Times New Roman" w:cs="Times New Roman"/>
                <w:sz w:val="22"/>
                <w:szCs w:val="22"/>
              </w:rPr>
              <w:t>е</w:t>
            </w:r>
            <w:r w:rsidRPr="007935CC">
              <w:rPr>
                <w:rFonts w:ascii="Times New Roman" w:hAnsi="Times New Roman" w:cs="Times New Roman"/>
                <w:sz w:val="22"/>
                <w:szCs w:val="22"/>
              </w:rPr>
              <w:t>ждений</w:t>
            </w:r>
          </w:p>
        </w:tc>
        <w:tc>
          <w:tcPr>
            <w:tcW w:w="1417"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главное управление образования</w:t>
            </w:r>
          </w:p>
        </w:tc>
        <w:tc>
          <w:tcPr>
            <w:tcW w:w="992"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2020</w:t>
            </w:r>
          </w:p>
        </w:tc>
        <w:tc>
          <w:tcPr>
            <w:tcW w:w="851"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2022</w:t>
            </w:r>
          </w:p>
        </w:tc>
        <w:tc>
          <w:tcPr>
            <w:tcW w:w="2410"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создание условий для развития инклюзивн</w:t>
            </w:r>
            <w:r w:rsidRPr="007935CC">
              <w:rPr>
                <w:rFonts w:ascii="Times New Roman" w:hAnsi="Times New Roman" w:cs="Times New Roman"/>
                <w:sz w:val="22"/>
                <w:szCs w:val="22"/>
              </w:rPr>
              <w:t>о</w:t>
            </w:r>
            <w:r w:rsidRPr="007935CC">
              <w:rPr>
                <w:rFonts w:ascii="Times New Roman" w:hAnsi="Times New Roman" w:cs="Times New Roman"/>
                <w:sz w:val="22"/>
                <w:szCs w:val="22"/>
              </w:rPr>
              <w:t>го образования</w:t>
            </w:r>
          </w:p>
        </w:tc>
        <w:tc>
          <w:tcPr>
            <w:tcW w:w="1842"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необеспеченность доступности о</w:t>
            </w:r>
            <w:r w:rsidRPr="007935CC">
              <w:rPr>
                <w:rFonts w:ascii="Times New Roman" w:hAnsi="Times New Roman" w:cs="Times New Roman"/>
                <w:sz w:val="22"/>
                <w:szCs w:val="22"/>
              </w:rPr>
              <w:t>б</w:t>
            </w:r>
            <w:r w:rsidRPr="007935CC">
              <w:rPr>
                <w:rFonts w:ascii="Times New Roman" w:hAnsi="Times New Roman" w:cs="Times New Roman"/>
                <w:sz w:val="22"/>
                <w:szCs w:val="22"/>
              </w:rPr>
              <w:t>щего о</w:t>
            </w:r>
            <w:r w:rsidRPr="007935CC">
              <w:rPr>
                <w:rFonts w:ascii="Times New Roman" w:hAnsi="Times New Roman" w:cs="Times New Roman"/>
                <w:sz w:val="22"/>
                <w:szCs w:val="22"/>
              </w:rPr>
              <w:t>б</w:t>
            </w:r>
            <w:r w:rsidRPr="007935CC">
              <w:rPr>
                <w:rFonts w:ascii="Times New Roman" w:hAnsi="Times New Roman" w:cs="Times New Roman"/>
                <w:sz w:val="22"/>
                <w:szCs w:val="22"/>
              </w:rPr>
              <w:t>разования</w:t>
            </w:r>
          </w:p>
        </w:tc>
        <w:tc>
          <w:tcPr>
            <w:tcW w:w="4536"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показатели результативности «Охват детей с ОВЗ в общ</w:t>
            </w:r>
            <w:r w:rsidRPr="007935CC">
              <w:rPr>
                <w:rFonts w:ascii="Times New Roman" w:hAnsi="Times New Roman" w:cs="Times New Roman"/>
                <w:sz w:val="22"/>
                <w:szCs w:val="22"/>
              </w:rPr>
              <w:t>е</w:t>
            </w:r>
            <w:r w:rsidRPr="007935CC">
              <w:rPr>
                <w:rFonts w:ascii="Times New Roman" w:hAnsi="Times New Roman" w:cs="Times New Roman"/>
                <w:sz w:val="22"/>
                <w:szCs w:val="22"/>
              </w:rPr>
              <w:t>образовательных учреждениях д</w:t>
            </w:r>
            <w:r w:rsidRPr="007935CC">
              <w:rPr>
                <w:rFonts w:ascii="Times New Roman" w:hAnsi="Times New Roman" w:cs="Times New Roman"/>
                <w:sz w:val="22"/>
                <w:szCs w:val="22"/>
              </w:rPr>
              <w:t>о</w:t>
            </w:r>
            <w:r w:rsidRPr="007935CC">
              <w:rPr>
                <w:rFonts w:ascii="Times New Roman" w:hAnsi="Times New Roman" w:cs="Times New Roman"/>
                <w:sz w:val="22"/>
                <w:szCs w:val="22"/>
              </w:rPr>
              <w:t xml:space="preserve">ступным образованием»; </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«Охват детей, обучающихся по ФГОС для д</w:t>
            </w:r>
            <w:r w:rsidRPr="007935CC">
              <w:rPr>
                <w:rFonts w:ascii="Times New Roman" w:hAnsi="Times New Roman" w:cs="Times New Roman"/>
                <w:sz w:val="22"/>
                <w:szCs w:val="22"/>
              </w:rPr>
              <w:t>е</w:t>
            </w:r>
            <w:r w:rsidRPr="007935CC">
              <w:rPr>
                <w:rFonts w:ascii="Times New Roman" w:hAnsi="Times New Roman" w:cs="Times New Roman"/>
                <w:sz w:val="22"/>
                <w:szCs w:val="22"/>
              </w:rPr>
              <w:t>тей с ОВЗ    и ФГОС для обучающихся с и</w:t>
            </w:r>
            <w:r w:rsidRPr="007935CC">
              <w:rPr>
                <w:rFonts w:ascii="Times New Roman" w:hAnsi="Times New Roman" w:cs="Times New Roman"/>
                <w:sz w:val="22"/>
                <w:szCs w:val="22"/>
              </w:rPr>
              <w:t>н</w:t>
            </w:r>
            <w:r w:rsidRPr="007935CC">
              <w:rPr>
                <w:rFonts w:ascii="Times New Roman" w:hAnsi="Times New Roman" w:cs="Times New Roman"/>
                <w:sz w:val="22"/>
                <w:szCs w:val="22"/>
              </w:rPr>
              <w:t>теллектуал</w:t>
            </w:r>
            <w:r w:rsidRPr="007935CC">
              <w:rPr>
                <w:rFonts w:ascii="Times New Roman" w:hAnsi="Times New Roman" w:cs="Times New Roman"/>
                <w:sz w:val="22"/>
                <w:szCs w:val="22"/>
              </w:rPr>
              <w:t>ь</w:t>
            </w:r>
            <w:r w:rsidRPr="007935CC">
              <w:rPr>
                <w:rFonts w:ascii="Times New Roman" w:hAnsi="Times New Roman" w:cs="Times New Roman"/>
                <w:sz w:val="22"/>
                <w:szCs w:val="22"/>
              </w:rPr>
              <w:t>ными нарушениями (умственной отсталостью)»</w:t>
            </w:r>
          </w:p>
        </w:tc>
      </w:tr>
      <w:tr w:rsidR="007935CC" w:rsidRPr="007935CC" w:rsidTr="007935CC">
        <w:trPr>
          <w:trHeight w:val="1449"/>
        </w:trPr>
        <w:tc>
          <w:tcPr>
            <w:tcW w:w="567"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43</w:t>
            </w:r>
          </w:p>
        </w:tc>
        <w:tc>
          <w:tcPr>
            <w:tcW w:w="2694" w:type="dxa"/>
          </w:tcPr>
          <w:p w:rsidR="007935CC" w:rsidRPr="007935CC" w:rsidRDefault="007935CC" w:rsidP="007935CC">
            <w:pPr>
              <w:adjustRightInd/>
              <w:ind w:firstLine="0"/>
              <w:jc w:val="left"/>
              <w:rPr>
                <w:rFonts w:ascii="Times New Roman" w:hAnsi="Times New Roman" w:cs="Times New Roman"/>
                <w:sz w:val="22"/>
                <w:szCs w:val="22"/>
              </w:rPr>
            </w:pPr>
            <w:bookmarkStart w:id="35" w:name="P1907"/>
            <w:bookmarkEnd w:id="35"/>
            <w:r w:rsidRPr="007935CC">
              <w:rPr>
                <w:rFonts w:ascii="Times New Roman" w:hAnsi="Times New Roman" w:cs="Times New Roman"/>
                <w:sz w:val="22"/>
                <w:szCs w:val="22"/>
              </w:rPr>
              <w:t>Мероприятие 6.2. Обесп</w:t>
            </w:r>
            <w:r w:rsidRPr="007935CC">
              <w:rPr>
                <w:rFonts w:ascii="Times New Roman" w:hAnsi="Times New Roman" w:cs="Times New Roman"/>
                <w:sz w:val="22"/>
                <w:szCs w:val="22"/>
              </w:rPr>
              <w:t>е</w:t>
            </w:r>
            <w:r w:rsidRPr="007935CC">
              <w:rPr>
                <w:rFonts w:ascii="Times New Roman" w:hAnsi="Times New Roman" w:cs="Times New Roman"/>
                <w:sz w:val="22"/>
                <w:szCs w:val="22"/>
              </w:rPr>
              <w:t>чение доступности для инвалидов и иных мал</w:t>
            </w:r>
            <w:r w:rsidRPr="007935CC">
              <w:rPr>
                <w:rFonts w:ascii="Times New Roman" w:hAnsi="Times New Roman" w:cs="Times New Roman"/>
                <w:sz w:val="22"/>
                <w:szCs w:val="22"/>
              </w:rPr>
              <w:t>о</w:t>
            </w:r>
            <w:r w:rsidRPr="007935CC">
              <w:rPr>
                <w:rFonts w:ascii="Times New Roman" w:hAnsi="Times New Roman" w:cs="Times New Roman"/>
                <w:sz w:val="22"/>
                <w:szCs w:val="22"/>
              </w:rPr>
              <w:t>мобильных групп насел</w:t>
            </w:r>
            <w:r w:rsidRPr="007935CC">
              <w:rPr>
                <w:rFonts w:ascii="Times New Roman" w:hAnsi="Times New Roman" w:cs="Times New Roman"/>
                <w:sz w:val="22"/>
                <w:szCs w:val="22"/>
              </w:rPr>
              <w:t>е</w:t>
            </w:r>
            <w:r w:rsidRPr="007935CC">
              <w:rPr>
                <w:rFonts w:ascii="Times New Roman" w:hAnsi="Times New Roman" w:cs="Times New Roman"/>
                <w:sz w:val="22"/>
                <w:szCs w:val="22"/>
              </w:rPr>
              <w:t>ния услуг, предоставля</w:t>
            </w:r>
            <w:r w:rsidRPr="007935CC">
              <w:rPr>
                <w:rFonts w:ascii="Times New Roman" w:hAnsi="Times New Roman" w:cs="Times New Roman"/>
                <w:sz w:val="22"/>
                <w:szCs w:val="22"/>
              </w:rPr>
              <w:t>е</w:t>
            </w:r>
            <w:r w:rsidRPr="007935CC">
              <w:rPr>
                <w:rFonts w:ascii="Times New Roman" w:hAnsi="Times New Roman" w:cs="Times New Roman"/>
                <w:sz w:val="22"/>
                <w:szCs w:val="22"/>
              </w:rPr>
              <w:t>мых муниципальными учреждени</w:t>
            </w:r>
            <w:r w:rsidRPr="007935CC">
              <w:rPr>
                <w:rFonts w:ascii="Times New Roman" w:hAnsi="Times New Roman" w:cs="Times New Roman"/>
                <w:sz w:val="22"/>
                <w:szCs w:val="22"/>
              </w:rPr>
              <w:t>я</w:t>
            </w:r>
            <w:r w:rsidRPr="007935CC">
              <w:rPr>
                <w:rFonts w:ascii="Times New Roman" w:hAnsi="Times New Roman" w:cs="Times New Roman"/>
                <w:sz w:val="22"/>
                <w:szCs w:val="22"/>
              </w:rPr>
              <w:t>ми города</w:t>
            </w:r>
          </w:p>
        </w:tc>
        <w:tc>
          <w:tcPr>
            <w:tcW w:w="1417"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главное управление образования</w:t>
            </w:r>
          </w:p>
        </w:tc>
        <w:tc>
          <w:tcPr>
            <w:tcW w:w="992"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2020</w:t>
            </w:r>
          </w:p>
        </w:tc>
        <w:tc>
          <w:tcPr>
            <w:tcW w:w="851"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2022</w:t>
            </w:r>
          </w:p>
        </w:tc>
        <w:tc>
          <w:tcPr>
            <w:tcW w:w="2410"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создание условий для развития инклюзивн</w:t>
            </w:r>
            <w:r w:rsidRPr="007935CC">
              <w:rPr>
                <w:rFonts w:ascii="Times New Roman" w:hAnsi="Times New Roman" w:cs="Times New Roman"/>
                <w:sz w:val="22"/>
                <w:szCs w:val="22"/>
              </w:rPr>
              <w:t>о</w:t>
            </w:r>
            <w:r w:rsidRPr="007935CC">
              <w:rPr>
                <w:rFonts w:ascii="Times New Roman" w:hAnsi="Times New Roman" w:cs="Times New Roman"/>
                <w:sz w:val="22"/>
                <w:szCs w:val="22"/>
              </w:rPr>
              <w:t>го образования</w:t>
            </w:r>
          </w:p>
        </w:tc>
        <w:tc>
          <w:tcPr>
            <w:tcW w:w="1842"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необеспеченность доступности о</w:t>
            </w:r>
            <w:r w:rsidRPr="007935CC">
              <w:rPr>
                <w:rFonts w:ascii="Times New Roman" w:hAnsi="Times New Roman" w:cs="Times New Roman"/>
                <w:sz w:val="22"/>
                <w:szCs w:val="22"/>
              </w:rPr>
              <w:t>б</w:t>
            </w:r>
            <w:r w:rsidRPr="007935CC">
              <w:rPr>
                <w:rFonts w:ascii="Times New Roman" w:hAnsi="Times New Roman" w:cs="Times New Roman"/>
                <w:sz w:val="22"/>
                <w:szCs w:val="22"/>
              </w:rPr>
              <w:t>щего о</w:t>
            </w:r>
            <w:r w:rsidRPr="007935CC">
              <w:rPr>
                <w:rFonts w:ascii="Times New Roman" w:hAnsi="Times New Roman" w:cs="Times New Roman"/>
                <w:sz w:val="22"/>
                <w:szCs w:val="22"/>
              </w:rPr>
              <w:t>б</w:t>
            </w:r>
            <w:r w:rsidRPr="007935CC">
              <w:rPr>
                <w:rFonts w:ascii="Times New Roman" w:hAnsi="Times New Roman" w:cs="Times New Roman"/>
                <w:sz w:val="22"/>
                <w:szCs w:val="22"/>
              </w:rPr>
              <w:t>разования</w:t>
            </w:r>
          </w:p>
        </w:tc>
        <w:tc>
          <w:tcPr>
            <w:tcW w:w="4536"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показатели результативности «Охват детей с ОВЗ в общ</w:t>
            </w:r>
            <w:r w:rsidRPr="007935CC">
              <w:rPr>
                <w:rFonts w:ascii="Times New Roman" w:hAnsi="Times New Roman" w:cs="Times New Roman"/>
                <w:sz w:val="22"/>
                <w:szCs w:val="22"/>
              </w:rPr>
              <w:t>е</w:t>
            </w:r>
            <w:r w:rsidRPr="007935CC">
              <w:rPr>
                <w:rFonts w:ascii="Times New Roman" w:hAnsi="Times New Roman" w:cs="Times New Roman"/>
                <w:sz w:val="22"/>
                <w:szCs w:val="22"/>
              </w:rPr>
              <w:t>образовательных учреждениях д</w:t>
            </w:r>
            <w:r w:rsidRPr="007935CC">
              <w:rPr>
                <w:rFonts w:ascii="Times New Roman" w:hAnsi="Times New Roman" w:cs="Times New Roman"/>
                <w:sz w:val="22"/>
                <w:szCs w:val="22"/>
              </w:rPr>
              <w:t>о</w:t>
            </w:r>
            <w:r w:rsidRPr="007935CC">
              <w:rPr>
                <w:rFonts w:ascii="Times New Roman" w:hAnsi="Times New Roman" w:cs="Times New Roman"/>
                <w:sz w:val="22"/>
                <w:szCs w:val="22"/>
              </w:rPr>
              <w:t xml:space="preserve">ступным образованием»; </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«Охват детей, обучающихся по ФГОС для д</w:t>
            </w:r>
            <w:r w:rsidRPr="007935CC">
              <w:rPr>
                <w:rFonts w:ascii="Times New Roman" w:hAnsi="Times New Roman" w:cs="Times New Roman"/>
                <w:sz w:val="22"/>
                <w:szCs w:val="22"/>
              </w:rPr>
              <w:t>е</w:t>
            </w:r>
            <w:r w:rsidRPr="007935CC">
              <w:rPr>
                <w:rFonts w:ascii="Times New Roman" w:hAnsi="Times New Roman" w:cs="Times New Roman"/>
                <w:sz w:val="22"/>
                <w:szCs w:val="22"/>
              </w:rPr>
              <w:t>тей с ОВЗ    и ФГОС для обучающихся с и</w:t>
            </w:r>
            <w:r w:rsidRPr="007935CC">
              <w:rPr>
                <w:rFonts w:ascii="Times New Roman" w:hAnsi="Times New Roman" w:cs="Times New Roman"/>
                <w:sz w:val="22"/>
                <w:szCs w:val="22"/>
              </w:rPr>
              <w:t>н</w:t>
            </w:r>
            <w:r w:rsidRPr="007935CC">
              <w:rPr>
                <w:rFonts w:ascii="Times New Roman" w:hAnsi="Times New Roman" w:cs="Times New Roman"/>
                <w:sz w:val="22"/>
                <w:szCs w:val="22"/>
              </w:rPr>
              <w:t>теллектуал</w:t>
            </w:r>
            <w:r w:rsidRPr="007935CC">
              <w:rPr>
                <w:rFonts w:ascii="Times New Roman" w:hAnsi="Times New Roman" w:cs="Times New Roman"/>
                <w:sz w:val="22"/>
                <w:szCs w:val="22"/>
              </w:rPr>
              <w:t>ь</w:t>
            </w:r>
            <w:r w:rsidRPr="007935CC">
              <w:rPr>
                <w:rFonts w:ascii="Times New Roman" w:hAnsi="Times New Roman" w:cs="Times New Roman"/>
                <w:sz w:val="22"/>
                <w:szCs w:val="22"/>
              </w:rPr>
              <w:t>ными нарушениями (умственной отсталостью)»</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44</w:t>
            </w:r>
          </w:p>
        </w:tc>
        <w:tc>
          <w:tcPr>
            <w:tcW w:w="14742" w:type="dxa"/>
            <w:gridSpan w:val="7"/>
          </w:tcPr>
          <w:p w:rsidR="007935CC" w:rsidRPr="007935CC" w:rsidRDefault="007935CC" w:rsidP="007935CC">
            <w:pPr>
              <w:adjustRightInd/>
              <w:ind w:firstLine="0"/>
              <w:jc w:val="left"/>
              <w:outlineLvl w:val="2"/>
              <w:rPr>
                <w:rFonts w:ascii="Times New Roman" w:hAnsi="Times New Roman" w:cs="Times New Roman"/>
                <w:sz w:val="22"/>
                <w:szCs w:val="22"/>
              </w:rPr>
            </w:pPr>
            <w:hyperlink w:anchor="P1325" w:history="1">
              <w:r w:rsidRPr="007935CC">
                <w:rPr>
                  <w:rFonts w:ascii="Times New Roman" w:hAnsi="Times New Roman" w:cs="Times New Roman"/>
                  <w:sz w:val="22"/>
                  <w:szCs w:val="22"/>
                </w:rPr>
                <w:t>Подпрограмма 7</w:t>
              </w:r>
            </w:hyperlink>
            <w:r w:rsidRPr="007935CC">
              <w:rPr>
                <w:rFonts w:ascii="Times New Roman" w:hAnsi="Times New Roman" w:cs="Times New Roman"/>
                <w:sz w:val="22"/>
                <w:szCs w:val="22"/>
              </w:rPr>
              <w:t xml:space="preserve"> «Обеспечение реализации муниципальной программы»</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color w:val="FF0000"/>
                <w:sz w:val="22"/>
                <w:szCs w:val="22"/>
              </w:rPr>
            </w:pPr>
            <w:r w:rsidRPr="007935CC">
              <w:rPr>
                <w:rFonts w:ascii="Times New Roman" w:hAnsi="Times New Roman" w:cs="Times New Roman"/>
                <w:color w:val="FF0000"/>
                <w:sz w:val="22"/>
                <w:szCs w:val="22"/>
              </w:rPr>
              <w:t>45</w:t>
            </w:r>
          </w:p>
        </w:tc>
        <w:tc>
          <w:tcPr>
            <w:tcW w:w="2694" w:type="dxa"/>
          </w:tcPr>
          <w:p w:rsidR="007935CC" w:rsidRPr="007935CC" w:rsidRDefault="007935CC" w:rsidP="007935CC">
            <w:pPr>
              <w:adjustRightInd/>
              <w:ind w:firstLine="0"/>
              <w:jc w:val="left"/>
              <w:rPr>
                <w:rFonts w:ascii="Times New Roman" w:hAnsi="Times New Roman" w:cs="Times New Roman"/>
                <w:sz w:val="22"/>
                <w:szCs w:val="22"/>
              </w:rPr>
            </w:pPr>
            <w:bookmarkStart w:id="36" w:name="P1934"/>
            <w:bookmarkEnd w:id="36"/>
            <w:r w:rsidRPr="007935CC">
              <w:rPr>
                <w:rFonts w:ascii="Times New Roman" w:hAnsi="Times New Roman" w:cs="Times New Roman"/>
                <w:sz w:val="22"/>
                <w:szCs w:val="22"/>
              </w:rPr>
              <w:t>Мероприятие 7.1. Обесп</w:t>
            </w:r>
            <w:r w:rsidRPr="007935CC">
              <w:rPr>
                <w:rFonts w:ascii="Times New Roman" w:hAnsi="Times New Roman" w:cs="Times New Roman"/>
                <w:sz w:val="22"/>
                <w:szCs w:val="22"/>
              </w:rPr>
              <w:t>е</w:t>
            </w:r>
            <w:r w:rsidRPr="007935CC">
              <w:rPr>
                <w:rFonts w:ascii="Times New Roman" w:hAnsi="Times New Roman" w:cs="Times New Roman"/>
                <w:sz w:val="22"/>
                <w:szCs w:val="22"/>
              </w:rPr>
              <w:t>чение функций, возложе</w:t>
            </w:r>
            <w:r w:rsidRPr="007935CC">
              <w:rPr>
                <w:rFonts w:ascii="Times New Roman" w:hAnsi="Times New Roman" w:cs="Times New Roman"/>
                <w:sz w:val="22"/>
                <w:szCs w:val="22"/>
              </w:rPr>
              <w:t>н</w:t>
            </w:r>
            <w:r w:rsidRPr="007935CC">
              <w:rPr>
                <w:rFonts w:ascii="Times New Roman" w:hAnsi="Times New Roman" w:cs="Times New Roman"/>
                <w:sz w:val="22"/>
                <w:szCs w:val="22"/>
              </w:rPr>
              <w:t>ных на органы местного самоуправл</w:t>
            </w:r>
            <w:r w:rsidRPr="007935CC">
              <w:rPr>
                <w:rFonts w:ascii="Times New Roman" w:hAnsi="Times New Roman" w:cs="Times New Roman"/>
                <w:sz w:val="22"/>
                <w:szCs w:val="22"/>
              </w:rPr>
              <w:t>е</w:t>
            </w:r>
            <w:r w:rsidRPr="007935CC">
              <w:rPr>
                <w:rFonts w:ascii="Times New Roman" w:hAnsi="Times New Roman" w:cs="Times New Roman"/>
                <w:sz w:val="22"/>
                <w:szCs w:val="22"/>
              </w:rPr>
              <w:t>ния</w:t>
            </w:r>
          </w:p>
        </w:tc>
        <w:tc>
          <w:tcPr>
            <w:tcW w:w="1417"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главное управление образования</w:t>
            </w:r>
          </w:p>
        </w:tc>
        <w:tc>
          <w:tcPr>
            <w:tcW w:w="992"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2020</w:t>
            </w:r>
          </w:p>
        </w:tc>
        <w:tc>
          <w:tcPr>
            <w:tcW w:w="851"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2022</w:t>
            </w:r>
          </w:p>
        </w:tc>
        <w:tc>
          <w:tcPr>
            <w:tcW w:w="2410"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обеспечение деятельн</w:t>
            </w:r>
            <w:r w:rsidRPr="007935CC">
              <w:rPr>
                <w:rFonts w:ascii="Times New Roman" w:hAnsi="Times New Roman" w:cs="Times New Roman"/>
                <w:sz w:val="22"/>
                <w:szCs w:val="22"/>
              </w:rPr>
              <w:t>о</w:t>
            </w:r>
            <w:r w:rsidRPr="007935CC">
              <w:rPr>
                <w:rFonts w:ascii="Times New Roman" w:hAnsi="Times New Roman" w:cs="Times New Roman"/>
                <w:sz w:val="22"/>
                <w:szCs w:val="22"/>
              </w:rPr>
              <w:t>сти и выполнения функций управления отраслью «Образов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ние» в городе Красн</w:t>
            </w:r>
            <w:r w:rsidRPr="007935CC">
              <w:rPr>
                <w:rFonts w:ascii="Times New Roman" w:hAnsi="Times New Roman" w:cs="Times New Roman"/>
                <w:sz w:val="22"/>
                <w:szCs w:val="22"/>
              </w:rPr>
              <w:t>о</w:t>
            </w:r>
            <w:r w:rsidRPr="007935CC">
              <w:rPr>
                <w:rFonts w:ascii="Times New Roman" w:hAnsi="Times New Roman" w:cs="Times New Roman"/>
                <w:sz w:val="22"/>
                <w:szCs w:val="22"/>
              </w:rPr>
              <w:t>ярске</w:t>
            </w:r>
          </w:p>
        </w:tc>
        <w:tc>
          <w:tcPr>
            <w:tcW w:w="1842"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отсутствие э</w:t>
            </w:r>
            <w:r w:rsidRPr="007935CC">
              <w:rPr>
                <w:rFonts w:ascii="Times New Roman" w:hAnsi="Times New Roman" w:cs="Times New Roman"/>
                <w:sz w:val="22"/>
                <w:szCs w:val="22"/>
              </w:rPr>
              <w:t>ф</w:t>
            </w:r>
            <w:r w:rsidRPr="007935CC">
              <w:rPr>
                <w:rFonts w:ascii="Times New Roman" w:hAnsi="Times New Roman" w:cs="Times New Roman"/>
                <w:sz w:val="22"/>
                <w:szCs w:val="22"/>
              </w:rPr>
              <w:t>фективной орг</w:t>
            </w:r>
            <w:r w:rsidRPr="007935CC">
              <w:rPr>
                <w:rFonts w:ascii="Times New Roman" w:hAnsi="Times New Roman" w:cs="Times New Roman"/>
                <w:sz w:val="22"/>
                <w:szCs w:val="22"/>
              </w:rPr>
              <w:t>а</w:t>
            </w:r>
            <w:r w:rsidRPr="007935CC">
              <w:rPr>
                <w:rFonts w:ascii="Times New Roman" w:hAnsi="Times New Roman" w:cs="Times New Roman"/>
                <w:sz w:val="22"/>
                <w:szCs w:val="22"/>
              </w:rPr>
              <w:t>низационной м</w:t>
            </w:r>
            <w:r w:rsidRPr="007935CC">
              <w:rPr>
                <w:rFonts w:ascii="Times New Roman" w:hAnsi="Times New Roman" w:cs="Times New Roman"/>
                <w:sz w:val="22"/>
                <w:szCs w:val="22"/>
              </w:rPr>
              <w:t>о</w:t>
            </w:r>
            <w:r w:rsidRPr="007935CC">
              <w:rPr>
                <w:rFonts w:ascii="Times New Roman" w:hAnsi="Times New Roman" w:cs="Times New Roman"/>
                <w:sz w:val="22"/>
                <w:szCs w:val="22"/>
              </w:rPr>
              <w:t>дели, обеспеч</w:t>
            </w:r>
            <w:r w:rsidRPr="007935CC">
              <w:rPr>
                <w:rFonts w:ascii="Times New Roman" w:hAnsi="Times New Roman" w:cs="Times New Roman"/>
                <w:sz w:val="22"/>
                <w:szCs w:val="22"/>
              </w:rPr>
              <w:t>и</w:t>
            </w:r>
            <w:r w:rsidRPr="007935CC">
              <w:rPr>
                <w:rFonts w:ascii="Times New Roman" w:hAnsi="Times New Roman" w:cs="Times New Roman"/>
                <w:sz w:val="22"/>
                <w:szCs w:val="22"/>
              </w:rPr>
              <w:t>вающей реализ</w:t>
            </w:r>
            <w:r w:rsidRPr="007935CC">
              <w:rPr>
                <w:rFonts w:ascii="Times New Roman" w:hAnsi="Times New Roman" w:cs="Times New Roman"/>
                <w:sz w:val="22"/>
                <w:szCs w:val="22"/>
              </w:rPr>
              <w:t>а</w:t>
            </w:r>
            <w:r w:rsidRPr="007935CC">
              <w:rPr>
                <w:rFonts w:ascii="Times New Roman" w:hAnsi="Times New Roman" w:cs="Times New Roman"/>
                <w:sz w:val="22"/>
                <w:szCs w:val="22"/>
              </w:rPr>
              <w:t>цию муниц</w:t>
            </w:r>
            <w:r w:rsidRPr="007935CC">
              <w:rPr>
                <w:rFonts w:ascii="Times New Roman" w:hAnsi="Times New Roman" w:cs="Times New Roman"/>
                <w:sz w:val="22"/>
                <w:szCs w:val="22"/>
              </w:rPr>
              <w:t>и</w:t>
            </w:r>
            <w:r w:rsidRPr="007935CC">
              <w:rPr>
                <w:rFonts w:ascii="Times New Roman" w:hAnsi="Times New Roman" w:cs="Times New Roman"/>
                <w:sz w:val="22"/>
                <w:szCs w:val="22"/>
              </w:rPr>
              <w:t>пальной пр</w:t>
            </w:r>
            <w:r w:rsidRPr="007935CC">
              <w:rPr>
                <w:rFonts w:ascii="Times New Roman" w:hAnsi="Times New Roman" w:cs="Times New Roman"/>
                <w:sz w:val="22"/>
                <w:szCs w:val="22"/>
              </w:rPr>
              <w:t>о</w:t>
            </w:r>
            <w:r w:rsidRPr="007935CC">
              <w:rPr>
                <w:rFonts w:ascii="Times New Roman" w:hAnsi="Times New Roman" w:cs="Times New Roman"/>
                <w:sz w:val="22"/>
                <w:szCs w:val="22"/>
              </w:rPr>
              <w:t>граммы</w:t>
            </w:r>
          </w:p>
        </w:tc>
        <w:tc>
          <w:tcPr>
            <w:tcW w:w="4536"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показатель результативности: «К</w:t>
            </w:r>
            <w:r w:rsidRPr="007935CC">
              <w:rPr>
                <w:rFonts w:ascii="Times New Roman" w:hAnsi="Times New Roman" w:cs="Times New Roman"/>
                <w:sz w:val="22"/>
                <w:szCs w:val="22"/>
              </w:rPr>
              <w:t>о</w:t>
            </w:r>
            <w:r w:rsidRPr="007935CC">
              <w:rPr>
                <w:rFonts w:ascii="Times New Roman" w:hAnsi="Times New Roman" w:cs="Times New Roman"/>
                <w:sz w:val="22"/>
                <w:szCs w:val="22"/>
              </w:rPr>
              <w:t>личество муниципальных учреждений, в к</w:t>
            </w:r>
            <w:r w:rsidRPr="007935CC">
              <w:rPr>
                <w:rFonts w:ascii="Times New Roman" w:hAnsi="Times New Roman" w:cs="Times New Roman"/>
                <w:sz w:val="22"/>
                <w:szCs w:val="22"/>
              </w:rPr>
              <w:t>о</w:t>
            </w:r>
            <w:r w:rsidRPr="007935CC">
              <w:rPr>
                <w:rFonts w:ascii="Times New Roman" w:hAnsi="Times New Roman" w:cs="Times New Roman"/>
                <w:sz w:val="22"/>
                <w:szCs w:val="22"/>
              </w:rPr>
              <w:t>торых проведены контрольные мер</w:t>
            </w:r>
            <w:r w:rsidRPr="007935CC">
              <w:rPr>
                <w:rFonts w:ascii="Times New Roman" w:hAnsi="Times New Roman" w:cs="Times New Roman"/>
                <w:sz w:val="22"/>
                <w:szCs w:val="22"/>
              </w:rPr>
              <w:t>о</w:t>
            </w:r>
            <w:r w:rsidRPr="007935CC">
              <w:rPr>
                <w:rFonts w:ascii="Times New Roman" w:hAnsi="Times New Roman" w:cs="Times New Roman"/>
                <w:sz w:val="22"/>
                <w:szCs w:val="22"/>
              </w:rPr>
              <w:t>приятия по исполнению бюджета»</w:t>
            </w:r>
          </w:p>
          <w:p w:rsidR="007935CC" w:rsidRPr="007935CC" w:rsidRDefault="007935CC" w:rsidP="007935CC">
            <w:pPr>
              <w:adjustRightInd/>
              <w:ind w:firstLine="0"/>
              <w:jc w:val="left"/>
              <w:rPr>
                <w:rFonts w:ascii="Times New Roman" w:hAnsi="Times New Roman" w:cs="Times New Roman"/>
                <w:sz w:val="22"/>
                <w:szCs w:val="22"/>
              </w:rPr>
            </w:pP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46</w:t>
            </w:r>
          </w:p>
        </w:tc>
        <w:tc>
          <w:tcPr>
            <w:tcW w:w="2694" w:type="dxa"/>
          </w:tcPr>
          <w:p w:rsidR="007935CC" w:rsidRPr="007935CC" w:rsidRDefault="007935CC" w:rsidP="007935CC">
            <w:pPr>
              <w:adjustRightInd/>
              <w:ind w:firstLine="0"/>
              <w:jc w:val="left"/>
              <w:rPr>
                <w:rFonts w:ascii="Times New Roman" w:hAnsi="Times New Roman" w:cs="Times New Roman"/>
                <w:sz w:val="22"/>
                <w:szCs w:val="22"/>
              </w:rPr>
            </w:pPr>
            <w:bookmarkStart w:id="37" w:name="P1942"/>
            <w:bookmarkEnd w:id="37"/>
            <w:r w:rsidRPr="007935CC">
              <w:rPr>
                <w:rFonts w:ascii="Times New Roman" w:hAnsi="Times New Roman" w:cs="Times New Roman"/>
                <w:sz w:val="22"/>
                <w:szCs w:val="22"/>
              </w:rPr>
              <w:t xml:space="preserve">Мероприятие 7.2. </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Выполнение функций м</w:t>
            </w:r>
            <w:r w:rsidRPr="007935CC">
              <w:rPr>
                <w:rFonts w:ascii="Times New Roman" w:hAnsi="Times New Roman" w:cs="Times New Roman"/>
                <w:sz w:val="22"/>
                <w:szCs w:val="22"/>
              </w:rPr>
              <w:t>у</w:t>
            </w:r>
            <w:r w:rsidRPr="007935CC">
              <w:rPr>
                <w:rFonts w:ascii="Times New Roman" w:hAnsi="Times New Roman" w:cs="Times New Roman"/>
                <w:sz w:val="22"/>
                <w:szCs w:val="22"/>
              </w:rPr>
              <w:t>ниципальных казе</w:t>
            </w:r>
            <w:r w:rsidRPr="007935CC">
              <w:rPr>
                <w:rFonts w:ascii="Times New Roman" w:hAnsi="Times New Roman" w:cs="Times New Roman"/>
                <w:sz w:val="22"/>
                <w:szCs w:val="22"/>
              </w:rPr>
              <w:t>н</w:t>
            </w:r>
            <w:r w:rsidRPr="007935CC">
              <w:rPr>
                <w:rFonts w:ascii="Times New Roman" w:hAnsi="Times New Roman" w:cs="Times New Roman"/>
                <w:sz w:val="22"/>
                <w:szCs w:val="22"/>
              </w:rPr>
              <w:t>ных учреждений (централиз</w:t>
            </w:r>
            <w:r w:rsidRPr="007935CC">
              <w:rPr>
                <w:rFonts w:ascii="Times New Roman" w:hAnsi="Times New Roman" w:cs="Times New Roman"/>
                <w:sz w:val="22"/>
                <w:szCs w:val="22"/>
              </w:rPr>
              <w:t>о</w:t>
            </w:r>
            <w:r w:rsidRPr="007935CC">
              <w:rPr>
                <w:rFonts w:ascii="Times New Roman" w:hAnsi="Times New Roman" w:cs="Times New Roman"/>
                <w:sz w:val="22"/>
                <w:szCs w:val="22"/>
              </w:rPr>
              <w:t>ванные бухгалтерии, пр</w:t>
            </w:r>
            <w:r w:rsidRPr="007935CC">
              <w:rPr>
                <w:rFonts w:ascii="Times New Roman" w:hAnsi="Times New Roman" w:cs="Times New Roman"/>
                <w:sz w:val="22"/>
                <w:szCs w:val="22"/>
              </w:rPr>
              <w:t>о</w:t>
            </w:r>
            <w:r w:rsidRPr="007935CC">
              <w:rPr>
                <w:rFonts w:ascii="Times New Roman" w:hAnsi="Times New Roman" w:cs="Times New Roman"/>
                <w:sz w:val="22"/>
                <w:szCs w:val="22"/>
              </w:rPr>
              <w:t>чие учрежд</w:t>
            </w:r>
            <w:r w:rsidRPr="007935CC">
              <w:rPr>
                <w:rFonts w:ascii="Times New Roman" w:hAnsi="Times New Roman" w:cs="Times New Roman"/>
                <w:sz w:val="22"/>
                <w:szCs w:val="22"/>
              </w:rPr>
              <w:t>е</w:t>
            </w:r>
            <w:r w:rsidRPr="007935CC">
              <w:rPr>
                <w:rFonts w:ascii="Times New Roman" w:hAnsi="Times New Roman" w:cs="Times New Roman"/>
                <w:sz w:val="22"/>
                <w:szCs w:val="22"/>
              </w:rPr>
              <w:t>ния)</w:t>
            </w:r>
          </w:p>
        </w:tc>
        <w:tc>
          <w:tcPr>
            <w:tcW w:w="1417"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главное управление образования</w:t>
            </w:r>
          </w:p>
        </w:tc>
        <w:tc>
          <w:tcPr>
            <w:tcW w:w="992"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2020</w:t>
            </w:r>
          </w:p>
        </w:tc>
        <w:tc>
          <w:tcPr>
            <w:tcW w:w="851"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2022</w:t>
            </w:r>
          </w:p>
        </w:tc>
        <w:tc>
          <w:tcPr>
            <w:tcW w:w="2410"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повышение эффекти</w:t>
            </w:r>
            <w:r w:rsidRPr="007935CC">
              <w:rPr>
                <w:rFonts w:ascii="Times New Roman" w:hAnsi="Times New Roman" w:cs="Times New Roman"/>
                <w:sz w:val="22"/>
                <w:szCs w:val="22"/>
              </w:rPr>
              <w:t>в</w:t>
            </w:r>
            <w:r w:rsidRPr="007935CC">
              <w:rPr>
                <w:rFonts w:ascii="Times New Roman" w:hAnsi="Times New Roman" w:cs="Times New Roman"/>
                <w:sz w:val="22"/>
                <w:szCs w:val="22"/>
              </w:rPr>
              <w:t>ности бюджетных ра</w:t>
            </w:r>
            <w:r w:rsidRPr="007935CC">
              <w:rPr>
                <w:rFonts w:ascii="Times New Roman" w:hAnsi="Times New Roman" w:cs="Times New Roman"/>
                <w:sz w:val="22"/>
                <w:szCs w:val="22"/>
              </w:rPr>
              <w:t>с</w:t>
            </w:r>
            <w:r w:rsidRPr="007935CC">
              <w:rPr>
                <w:rFonts w:ascii="Times New Roman" w:hAnsi="Times New Roman" w:cs="Times New Roman"/>
                <w:sz w:val="22"/>
                <w:szCs w:val="22"/>
              </w:rPr>
              <w:t>ходов, улучшение кач</w:t>
            </w:r>
            <w:r w:rsidRPr="007935CC">
              <w:rPr>
                <w:rFonts w:ascii="Times New Roman" w:hAnsi="Times New Roman" w:cs="Times New Roman"/>
                <w:sz w:val="22"/>
                <w:szCs w:val="22"/>
              </w:rPr>
              <w:t>е</w:t>
            </w:r>
            <w:r w:rsidRPr="007935CC">
              <w:rPr>
                <w:rFonts w:ascii="Times New Roman" w:hAnsi="Times New Roman" w:cs="Times New Roman"/>
                <w:sz w:val="22"/>
                <w:szCs w:val="22"/>
              </w:rPr>
              <w:t>ства финансового управления, а также внедрение совреме</w:t>
            </w:r>
            <w:r w:rsidRPr="007935CC">
              <w:rPr>
                <w:rFonts w:ascii="Times New Roman" w:hAnsi="Times New Roman" w:cs="Times New Roman"/>
                <w:sz w:val="22"/>
                <w:szCs w:val="22"/>
              </w:rPr>
              <w:t>н</w:t>
            </w:r>
            <w:r w:rsidRPr="007935CC">
              <w:rPr>
                <w:rFonts w:ascii="Times New Roman" w:hAnsi="Times New Roman" w:cs="Times New Roman"/>
                <w:sz w:val="22"/>
                <w:szCs w:val="22"/>
              </w:rPr>
              <w:t>ных методик и техн</w:t>
            </w:r>
            <w:r w:rsidRPr="007935CC">
              <w:rPr>
                <w:rFonts w:ascii="Times New Roman" w:hAnsi="Times New Roman" w:cs="Times New Roman"/>
                <w:sz w:val="22"/>
                <w:szCs w:val="22"/>
              </w:rPr>
              <w:t>о</w:t>
            </w:r>
            <w:r w:rsidRPr="007935CC">
              <w:rPr>
                <w:rFonts w:ascii="Times New Roman" w:hAnsi="Times New Roman" w:cs="Times New Roman"/>
                <w:sz w:val="22"/>
                <w:szCs w:val="22"/>
              </w:rPr>
              <w:t>логий планирования и ко</w:t>
            </w:r>
            <w:r w:rsidRPr="007935CC">
              <w:rPr>
                <w:rFonts w:ascii="Times New Roman" w:hAnsi="Times New Roman" w:cs="Times New Roman"/>
                <w:sz w:val="22"/>
                <w:szCs w:val="22"/>
              </w:rPr>
              <w:t>н</w:t>
            </w:r>
            <w:r w:rsidRPr="007935CC">
              <w:rPr>
                <w:rFonts w:ascii="Times New Roman" w:hAnsi="Times New Roman" w:cs="Times New Roman"/>
                <w:sz w:val="22"/>
                <w:szCs w:val="22"/>
              </w:rPr>
              <w:t>троля исполнения бю</w:t>
            </w:r>
            <w:r w:rsidRPr="007935CC">
              <w:rPr>
                <w:rFonts w:ascii="Times New Roman" w:hAnsi="Times New Roman" w:cs="Times New Roman"/>
                <w:sz w:val="22"/>
                <w:szCs w:val="22"/>
              </w:rPr>
              <w:t>д</w:t>
            </w:r>
            <w:r w:rsidRPr="007935CC">
              <w:rPr>
                <w:rFonts w:ascii="Times New Roman" w:hAnsi="Times New Roman" w:cs="Times New Roman"/>
                <w:sz w:val="22"/>
                <w:szCs w:val="22"/>
              </w:rPr>
              <w:t>жета</w:t>
            </w:r>
          </w:p>
        </w:tc>
        <w:tc>
          <w:tcPr>
            <w:tcW w:w="1842"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снижение ко</w:t>
            </w:r>
            <w:r w:rsidRPr="007935CC">
              <w:rPr>
                <w:rFonts w:ascii="Times New Roman" w:hAnsi="Times New Roman" w:cs="Times New Roman"/>
                <w:sz w:val="22"/>
                <w:szCs w:val="22"/>
              </w:rPr>
              <w:t>н</w:t>
            </w:r>
            <w:r w:rsidRPr="007935CC">
              <w:rPr>
                <w:rFonts w:ascii="Times New Roman" w:hAnsi="Times New Roman" w:cs="Times New Roman"/>
                <w:sz w:val="22"/>
                <w:szCs w:val="22"/>
              </w:rPr>
              <w:t>троля за испол</w:t>
            </w:r>
            <w:r w:rsidRPr="007935CC">
              <w:rPr>
                <w:rFonts w:ascii="Times New Roman" w:hAnsi="Times New Roman" w:cs="Times New Roman"/>
                <w:sz w:val="22"/>
                <w:szCs w:val="22"/>
              </w:rPr>
              <w:t>ь</w:t>
            </w:r>
            <w:r w:rsidRPr="007935CC">
              <w:rPr>
                <w:rFonts w:ascii="Times New Roman" w:hAnsi="Times New Roman" w:cs="Times New Roman"/>
                <w:sz w:val="22"/>
                <w:szCs w:val="22"/>
              </w:rPr>
              <w:t>зованием бю</w:t>
            </w:r>
            <w:r w:rsidRPr="007935CC">
              <w:rPr>
                <w:rFonts w:ascii="Times New Roman" w:hAnsi="Times New Roman" w:cs="Times New Roman"/>
                <w:sz w:val="22"/>
                <w:szCs w:val="22"/>
              </w:rPr>
              <w:t>д</w:t>
            </w:r>
            <w:r w:rsidRPr="007935CC">
              <w:rPr>
                <w:rFonts w:ascii="Times New Roman" w:hAnsi="Times New Roman" w:cs="Times New Roman"/>
                <w:sz w:val="22"/>
                <w:szCs w:val="22"/>
              </w:rPr>
              <w:t>жетных средств подведомстве</w:t>
            </w:r>
            <w:r w:rsidRPr="007935CC">
              <w:rPr>
                <w:rFonts w:ascii="Times New Roman" w:hAnsi="Times New Roman" w:cs="Times New Roman"/>
                <w:sz w:val="22"/>
                <w:szCs w:val="22"/>
              </w:rPr>
              <w:t>н</w:t>
            </w:r>
            <w:r w:rsidRPr="007935CC">
              <w:rPr>
                <w:rFonts w:ascii="Times New Roman" w:hAnsi="Times New Roman" w:cs="Times New Roman"/>
                <w:sz w:val="22"/>
                <w:szCs w:val="22"/>
              </w:rPr>
              <w:t>ными муниц</w:t>
            </w:r>
            <w:r w:rsidRPr="007935CC">
              <w:rPr>
                <w:rFonts w:ascii="Times New Roman" w:hAnsi="Times New Roman" w:cs="Times New Roman"/>
                <w:sz w:val="22"/>
                <w:szCs w:val="22"/>
              </w:rPr>
              <w:t>и</w:t>
            </w:r>
            <w:r w:rsidRPr="007935CC">
              <w:rPr>
                <w:rFonts w:ascii="Times New Roman" w:hAnsi="Times New Roman" w:cs="Times New Roman"/>
                <w:sz w:val="22"/>
                <w:szCs w:val="22"/>
              </w:rPr>
              <w:t>пальным учр</w:t>
            </w:r>
            <w:r w:rsidRPr="007935CC">
              <w:rPr>
                <w:rFonts w:ascii="Times New Roman" w:hAnsi="Times New Roman" w:cs="Times New Roman"/>
                <w:sz w:val="22"/>
                <w:szCs w:val="22"/>
              </w:rPr>
              <w:t>е</w:t>
            </w:r>
            <w:r w:rsidRPr="007935CC">
              <w:rPr>
                <w:rFonts w:ascii="Times New Roman" w:hAnsi="Times New Roman" w:cs="Times New Roman"/>
                <w:sz w:val="22"/>
                <w:szCs w:val="22"/>
              </w:rPr>
              <w:t>ждениями, нар</w:t>
            </w:r>
            <w:r w:rsidRPr="007935CC">
              <w:rPr>
                <w:rFonts w:ascii="Times New Roman" w:hAnsi="Times New Roman" w:cs="Times New Roman"/>
                <w:sz w:val="22"/>
                <w:szCs w:val="22"/>
              </w:rPr>
              <w:t>у</w:t>
            </w:r>
            <w:r w:rsidRPr="007935CC">
              <w:rPr>
                <w:rFonts w:ascii="Times New Roman" w:hAnsi="Times New Roman" w:cs="Times New Roman"/>
                <w:sz w:val="22"/>
                <w:szCs w:val="22"/>
              </w:rPr>
              <w:t>шение законод</w:t>
            </w:r>
            <w:r w:rsidRPr="007935CC">
              <w:rPr>
                <w:rFonts w:ascii="Times New Roman" w:hAnsi="Times New Roman" w:cs="Times New Roman"/>
                <w:sz w:val="22"/>
                <w:szCs w:val="22"/>
              </w:rPr>
              <w:t>а</w:t>
            </w:r>
            <w:r w:rsidRPr="007935CC">
              <w:rPr>
                <w:rFonts w:ascii="Times New Roman" w:hAnsi="Times New Roman" w:cs="Times New Roman"/>
                <w:sz w:val="22"/>
                <w:szCs w:val="22"/>
              </w:rPr>
              <w:t>тельства Росси</w:t>
            </w:r>
            <w:r w:rsidRPr="007935CC">
              <w:rPr>
                <w:rFonts w:ascii="Times New Roman" w:hAnsi="Times New Roman" w:cs="Times New Roman"/>
                <w:sz w:val="22"/>
                <w:szCs w:val="22"/>
              </w:rPr>
              <w:t>й</w:t>
            </w:r>
            <w:r w:rsidRPr="007935CC">
              <w:rPr>
                <w:rFonts w:ascii="Times New Roman" w:hAnsi="Times New Roman" w:cs="Times New Roman"/>
                <w:sz w:val="22"/>
                <w:szCs w:val="22"/>
              </w:rPr>
              <w:t>ской Федер</w:t>
            </w:r>
            <w:r w:rsidRPr="007935CC">
              <w:rPr>
                <w:rFonts w:ascii="Times New Roman" w:hAnsi="Times New Roman" w:cs="Times New Roman"/>
                <w:sz w:val="22"/>
                <w:szCs w:val="22"/>
              </w:rPr>
              <w:t>а</w:t>
            </w:r>
            <w:r w:rsidRPr="007935CC">
              <w:rPr>
                <w:rFonts w:ascii="Times New Roman" w:hAnsi="Times New Roman" w:cs="Times New Roman"/>
                <w:sz w:val="22"/>
                <w:szCs w:val="22"/>
              </w:rPr>
              <w:t>ции</w:t>
            </w:r>
          </w:p>
        </w:tc>
        <w:tc>
          <w:tcPr>
            <w:tcW w:w="4536"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показатель результативности: «К</w:t>
            </w:r>
            <w:r w:rsidRPr="007935CC">
              <w:rPr>
                <w:rFonts w:ascii="Times New Roman" w:hAnsi="Times New Roman" w:cs="Times New Roman"/>
                <w:sz w:val="22"/>
                <w:szCs w:val="22"/>
              </w:rPr>
              <w:t>о</w:t>
            </w:r>
            <w:r w:rsidRPr="007935CC">
              <w:rPr>
                <w:rFonts w:ascii="Times New Roman" w:hAnsi="Times New Roman" w:cs="Times New Roman"/>
                <w:sz w:val="22"/>
                <w:szCs w:val="22"/>
              </w:rPr>
              <w:t>личество муниципальных учреждений, в к</w:t>
            </w:r>
            <w:r w:rsidRPr="007935CC">
              <w:rPr>
                <w:rFonts w:ascii="Times New Roman" w:hAnsi="Times New Roman" w:cs="Times New Roman"/>
                <w:sz w:val="22"/>
                <w:szCs w:val="22"/>
              </w:rPr>
              <w:t>о</w:t>
            </w:r>
            <w:r w:rsidRPr="007935CC">
              <w:rPr>
                <w:rFonts w:ascii="Times New Roman" w:hAnsi="Times New Roman" w:cs="Times New Roman"/>
                <w:sz w:val="22"/>
                <w:szCs w:val="22"/>
              </w:rPr>
              <w:t>торых пров</w:t>
            </w:r>
            <w:r w:rsidRPr="007935CC">
              <w:rPr>
                <w:rFonts w:ascii="Times New Roman" w:hAnsi="Times New Roman" w:cs="Times New Roman"/>
                <w:sz w:val="22"/>
                <w:szCs w:val="22"/>
              </w:rPr>
              <w:t>е</w:t>
            </w:r>
            <w:r w:rsidRPr="007935CC">
              <w:rPr>
                <w:rFonts w:ascii="Times New Roman" w:hAnsi="Times New Roman" w:cs="Times New Roman"/>
                <w:sz w:val="22"/>
                <w:szCs w:val="22"/>
              </w:rPr>
              <w:t>дены контрольные мероприятия по исполнению бюджета»</w:t>
            </w:r>
          </w:p>
          <w:p w:rsidR="007935CC" w:rsidRPr="007935CC" w:rsidRDefault="007935CC" w:rsidP="007935CC">
            <w:pPr>
              <w:adjustRightInd/>
              <w:ind w:firstLine="0"/>
              <w:jc w:val="left"/>
              <w:rPr>
                <w:rFonts w:ascii="Times New Roman" w:hAnsi="Times New Roman" w:cs="Times New Roman"/>
                <w:sz w:val="22"/>
                <w:szCs w:val="22"/>
              </w:rPr>
            </w:pPr>
          </w:p>
        </w:tc>
      </w:tr>
      <w:tr w:rsidR="007935CC" w:rsidRPr="007935CC" w:rsidTr="007935CC">
        <w:tblPrEx>
          <w:tblBorders>
            <w:insideH w:val="nil"/>
          </w:tblBorders>
        </w:tblPrEx>
        <w:tc>
          <w:tcPr>
            <w:tcW w:w="567" w:type="dxa"/>
            <w:tcBorders>
              <w:bottom w:val="nil"/>
            </w:tcBorders>
          </w:tcPr>
          <w:p w:rsidR="007935CC" w:rsidRPr="007935CC" w:rsidRDefault="007935CC" w:rsidP="007935CC">
            <w:pPr>
              <w:adjustRightInd/>
              <w:ind w:firstLine="0"/>
              <w:jc w:val="center"/>
              <w:rPr>
                <w:rFonts w:ascii="Times New Roman" w:hAnsi="Times New Roman" w:cs="Times New Roman"/>
                <w:sz w:val="22"/>
                <w:szCs w:val="22"/>
              </w:rPr>
            </w:pPr>
            <w:bookmarkStart w:id="38" w:name="P1949"/>
            <w:bookmarkEnd w:id="38"/>
            <w:r w:rsidRPr="007935CC">
              <w:rPr>
                <w:rFonts w:ascii="Times New Roman" w:hAnsi="Times New Roman" w:cs="Times New Roman"/>
                <w:sz w:val="22"/>
                <w:szCs w:val="22"/>
              </w:rPr>
              <w:t>47</w:t>
            </w:r>
          </w:p>
        </w:tc>
        <w:tc>
          <w:tcPr>
            <w:tcW w:w="2694" w:type="dxa"/>
            <w:tcBorders>
              <w:bottom w:val="nil"/>
            </w:tcBorders>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 xml:space="preserve">Мероприятие 7.3. </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Организация и провед</w:t>
            </w:r>
            <w:r w:rsidRPr="007935CC">
              <w:rPr>
                <w:rFonts w:ascii="Times New Roman" w:hAnsi="Times New Roman" w:cs="Times New Roman"/>
                <w:sz w:val="22"/>
                <w:szCs w:val="22"/>
              </w:rPr>
              <w:t>е</w:t>
            </w:r>
            <w:r w:rsidRPr="007935CC">
              <w:rPr>
                <w:rFonts w:ascii="Times New Roman" w:hAnsi="Times New Roman" w:cs="Times New Roman"/>
                <w:sz w:val="22"/>
                <w:szCs w:val="22"/>
              </w:rPr>
              <w:t>ние массовых меропр</w:t>
            </w:r>
            <w:r w:rsidRPr="007935CC">
              <w:rPr>
                <w:rFonts w:ascii="Times New Roman" w:hAnsi="Times New Roman" w:cs="Times New Roman"/>
                <w:sz w:val="22"/>
                <w:szCs w:val="22"/>
              </w:rPr>
              <w:t>и</w:t>
            </w:r>
            <w:r w:rsidRPr="007935CC">
              <w:rPr>
                <w:rFonts w:ascii="Times New Roman" w:hAnsi="Times New Roman" w:cs="Times New Roman"/>
                <w:sz w:val="22"/>
                <w:szCs w:val="22"/>
              </w:rPr>
              <w:t>ятий</w:t>
            </w:r>
          </w:p>
        </w:tc>
        <w:tc>
          <w:tcPr>
            <w:tcW w:w="1417" w:type="dxa"/>
            <w:tcBorders>
              <w:bottom w:val="nil"/>
            </w:tcBorders>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главное управление образования</w:t>
            </w:r>
          </w:p>
        </w:tc>
        <w:tc>
          <w:tcPr>
            <w:tcW w:w="992" w:type="dxa"/>
            <w:tcBorders>
              <w:bottom w:val="nil"/>
            </w:tcBorders>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2020</w:t>
            </w:r>
          </w:p>
        </w:tc>
        <w:tc>
          <w:tcPr>
            <w:tcW w:w="851" w:type="dxa"/>
            <w:tcBorders>
              <w:bottom w:val="nil"/>
            </w:tcBorders>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2022</w:t>
            </w:r>
          </w:p>
        </w:tc>
        <w:tc>
          <w:tcPr>
            <w:tcW w:w="2410" w:type="dxa"/>
            <w:tcBorders>
              <w:bottom w:val="nil"/>
            </w:tcBorders>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проведение нового</w:t>
            </w:r>
            <w:r w:rsidRPr="007935CC">
              <w:rPr>
                <w:rFonts w:ascii="Times New Roman" w:hAnsi="Times New Roman" w:cs="Times New Roman"/>
                <w:sz w:val="22"/>
                <w:szCs w:val="22"/>
              </w:rPr>
              <w:t>д</w:t>
            </w:r>
            <w:r w:rsidRPr="007935CC">
              <w:rPr>
                <w:rFonts w:ascii="Times New Roman" w:hAnsi="Times New Roman" w:cs="Times New Roman"/>
                <w:sz w:val="22"/>
                <w:szCs w:val="22"/>
              </w:rPr>
              <w:t>них мероприятий для уч</w:t>
            </w:r>
            <w:r w:rsidRPr="007935CC">
              <w:rPr>
                <w:rFonts w:ascii="Times New Roman" w:hAnsi="Times New Roman" w:cs="Times New Roman"/>
                <w:sz w:val="22"/>
                <w:szCs w:val="22"/>
              </w:rPr>
              <w:t>а</w:t>
            </w:r>
            <w:r w:rsidRPr="007935CC">
              <w:rPr>
                <w:rFonts w:ascii="Times New Roman" w:hAnsi="Times New Roman" w:cs="Times New Roman"/>
                <w:sz w:val="22"/>
                <w:szCs w:val="22"/>
              </w:rPr>
              <w:t>щихся общеобразов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тельных учрежд</w:t>
            </w:r>
            <w:r w:rsidRPr="007935CC">
              <w:rPr>
                <w:rFonts w:ascii="Times New Roman" w:hAnsi="Times New Roman" w:cs="Times New Roman"/>
                <w:sz w:val="22"/>
                <w:szCs w:val="22"/>
              </w:rPr>
              <w:t>е</w:t>
            </w:r>
            <w:r w:rsidRPr="007935CC">
              <w:rPr>
                <w:rFonts w:ascii="Times New Roman" w:hAnsi="Times New Roman" w:cs="Times New Roman"/>
                <w:sz w:val="22"/>
                <w:szCs w:val="22"/>
              </w:rPr>
              <w:t>ний города Красноя</w:t>
            </w:r>
            <w:r w:rsidRPr="007935CC">
              <w:rPr>
                <w:rFonts w:ascii="Times New Roman" w:hAnsi="Times New Roman" w:cs="Times New Roman"/>
                <w:sz w:val="22"/>
                <w:szCs w:val="22"/>
              </w:rPr>
              <w:t>р</w:t>
            </w:r>
            <w:r w:rsidRPr="007935CC">
              <w:rPr>
                <w:rFonts w:ascii="Times New Roman" w:hAnsi="Times New Roman" w:cs="Times New Roman"/>
                <w:sz w:val="22"/>
                <w:szCs w:val="22"/>
              </w:rPr>
              <w:t>ска</w:t>
            </w:r>
          </w:p>
        </w:tc>
        <w:tc>
          <w:tcPr>
            <w:tcW w:w="1842" w:type="dxa"/>
            <w:tcBorders>
              <w:bottom w:val="nil"/>
            </w:tcBorders>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уменьшение охвата детей н</w:t>
            </w:r>
            <w:r w:rsidRPr="007935CC">
              <w:rPr>
                <w:rFonts w:ascii="Times New Roman" w:hAnsi="Times New Roman" w:cs="Times New Roman"/>
                <w:sz w:val="22"/>
                <w:szCs w:val="22"/>
              </w:rPr>
              <w:t>о</w:t>
            </w:r>
            <w:r w:rsidRPr="007935CC">
              <w:rPr>
                <w:rFonts w:ascii="Times New Roman" w:hAnsi="Times New Roman" w:cs="Times New Roman"/>
                <w:sz w:val="22"/>
                <w:szCs w:val="22"/>
              </w:rPr>
              <w:t>вогодними мер</w:t>
            </w:r>
            <w:r w:rsidRPr="007935CC">
              <w:rPr>
                <w:rFonts w:ascii="Times New Roman" w:hAnsi="Times New Roman" w:cs="Times New Roman"/>
                <w:sz w:val="22"/>
                <w:szCs w:val="22"/>
              </w:rPr>
              <w:t>о</w:t>
            </w:r>
            <w:r w:rsidRPr="007935CC">
              <w:rPr>
                <w:rFonts w:ascii="Times New Roman" w:hAnsi="Times New Roman" w:cs="Times New Roman"/>
                <w:sz w:val="22"/>
                <w:szCs w:val="22"/>
              </w:rPr>
              <w:t>приятиями</w:t>
            </w:r>
          </w:p>
        </w:tc>
        <w:tc>
          <w:tcPr>
            <w:tcW w:w="4536" w:type="dxa"/>
            <w:tcBorders>
              <w:bottom w:val="nil"/>
            </w:tcBorders>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показатель результативности «Охват целевой аудитории культурно-массовыми мероприят</w:t>
            </w:r>
            <w:r w:rsidRPr="007935CC">
              <w:rPr>
                <w:rFonts w:ascii="Times New Roman" w:hAnsi="Times New Roman" w:cs="Times New Roman"/>
                <w:sz w:val="22"/>
                <w:szCs w:val="22"/>
              </w:rPr>
              <w:t>и</w:t>
            </w:r>
            <w:r w:rsidRPr="007935CC">
              <w:rPr>
                <w:rFonts w:ascii="Times New Roman" w:hAnsi="Times New Roman" w:cs="Times New Roman"/>
                <w:sz w:val="22"/>
                <w:szCs w:val="22"/>
              </w:rPr>
              <w:t>ями»</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48</w:t>
            </w:r>
          </w:p>
        </w:tc>
        <w:tc>
          <w:tcPr>
            <w:tcW w:w="2694" w:type="dxa"/>
          </w:tcPr>
          <w:p w:rsidR="007935CC" w:rsidRPr="007935CC" w:rsidRDefault="007935CC" w:rsidP="007935CC">
            <w:pPr>
              <w:adjustRightInd/>
              <w:ind w:firstLine="0"/>
              <w:jc w:val="left"/>
              <w:rPr>
                <w:rFonts w:ascii="Times New Roman" w:hAnsi="Times New Roman" w:cs="Times New Roman"/>
                <w:sz w:val="22"/>
                <w:szCs w:val="22"/>
              </w:rPr>
            </w:pPr>
            <w:bookmarkStart w:id="39" w:name="P1959"/>
            <w:bookmarkEnd w:id="39"/>
            <w:r w:rsidRPr="007935CC">
              <w:rPr>
                <w:rFonts w:ascii="Times New Roman" w:hAnsi="Times New Roman" w:cs="Times New Roman"/>
                <w:sz w:val="22"/>
                <w:szCs w:val="22"/>
              </w:rPr>
              <w:t xml:space="preserve">Мероприятие 7.4. </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Выплата премии Главы города в области образ</w:t>
            </w:r>
            <w:r w:rsidRPr="007935CC">
              <w:rPr>
                <w:rFonts w:ascii="Times New Roman" w:hAnsi="Times New Roman" w:cs="Times New Roman"/>
                <w:sz w:val="22"/>
                <w:szCs w:val="22"/>
              </w:rPr>
              <w:t>о</w:t>
            </w:r>
            <w:r w:rsidRPr="007935CC">
              <w:rPr>
                <w:rFonts w:ascii="Times New Roman" w:hAnsi="Times New Roman" w:cs="Times New Roman"/>
                <w:sz w:val="22"/>
                <w:szCs w:val="22"/>
              </w:rPr>
              <w:t>вания</w:t>
            </w:r>
          </w:p>
        </w:tc>
        <w:tc>
          <w:tcPr>
            <w:tcW w:w="1417"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главное управление образования</w:t>
            </w:r>
          </w:p>
        </w:tc>
        <w:tc>
          <w:tcPr>
            <w:tcW w:w="992"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2020</w:t>
            </w:r>
          </w:p>
        </w:tc>
        <w:tc>
          <w:tcPr>
            <w:tcW w:w="851"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2022</w:t>
            </w:r>
          </w:p>
        </w:tc>
        <w:tc>
          <w:tcPr>
            <w:tcW w:w="2410"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обеспечение стимул</w:t>
            </w:r>
            <w:r w:rsidRPr="007935CC">
              <w:rPr>
                <w:rFonts w:ascii="Times New Roman" w:hAnsi="Times New Roman" w:cs="Times New Roman"/>
                <w:sz w:val="22"/>
                <w:szCs w:val="22"/>
              </w:rPr>
              <w:t>и</w:t>
            </w:r>
            <w:r w:rsidRPr="007935CC">
              <w:rPr>
                <w:rFonts w:ascii="Times New Roman" w:hAnsi="Times New Roman" w:cs="Times New Roman"/>
                <w:sz w:val="22"/>
                <w:szCs w:val="22"/>
              </w:rPr>
              <w:t>рования работников сферы образования г</w:t>
            </w:r>
            <w:r w:rsidRPr="007935CC">
              <w:rPr>
                <w:rFonts w:ascii="Times New Roman" w:hAnsi="Times New Roman" w:cs="Times New Roman"/>
                <w:sz w:val="22"/>
                <w:szCs w:val="22"/>
              </w:rPr>
              <w:t>о</w:t>
            </w:r>
            <w:r w:rsidRPr="007935CC">
              <w:rPr>
                <w:rFonts w:ascii="Times New Roman" w:hAnsi="Times New Roman" w:cs="Times New Roman"/>
                <w:sz w:val="22"/>
                <w:szCs w:val="22"/>
              </w:rPr>
              <w:t>рода на достижение максимального резул</w:t>
            </w:r>
            <w:r w:rsidRPr="007935CC">
              <w:rPr>
                <w:rFonts w:ascii="Times New Roman" w:hAnsi="Times New Roman" w:cs="Times New Roman"/>
                <w:sz w:val="22"/>
                <w:szCs w:val="22"/>
              </w:rPr>
              <w:t>ь</w:t>
            </w:r>
            <w:r w:rsidRPr="007935CC">
              <w:rPr>
                <w:rFonts w:ascii="Times New Roman" w:hAnsi="Times New Roman" w:cs="Times New Roman"/>
                <w:sz w:val="22"/>
                <w:szCs w:val="22"/>
              </w:rPr>
              <w:t>тата в рамках своей профессиональной де</w:t>
            </w:r>
            <w:r w:rsidRPr="007935CC">
              <w:rPr>
                <w:rFonts w:ascii="Times New Roman" w:hAnsi="Times New Roman" w:cs="Times New Roman"/>
                <w:sz w:val="22"/>
                <w:szCs w:val="22"/>
              </w:rPr>
              <w:t>я</w:t>
            </w:r>
            <w:r w:rsidRPr="007935CC">
              <w:rPr>
                <w:rFonts w:ascii="Times New Roman" w:hAnsi="Times New Roman" w:cs="Times New Roman"/>
                <w:sz w:val="22"/>
                <w:szCs w:val="22"/>
              </w:rPr>
              <w:t>тельности</w:t>
            </w:r>
          </w:p>
        </w:tc>
        <w:tc>
          <w:tcPr>
            <w:tcW w:w="1842"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снижение кач</w:t>
            </w:r>
            <w:r w:rsidRPr="007935CC">
              <w:rPr>
                <w:rFonts w:ascii="Times New Roman" w:hAnsi="Times New Roman" w:cs="Times New Roman"/>
                <w:sz w:val="22"/>
                <w:szCs w:val="22"/>
              </w:rPr>
              <w:t>е</w:t>
            </w:r>
            <w:r w:rsidRPr="007935CC">
              <w:rPr>
                <w:rFonts w:ascii="Times New Roman" w:hAnsi="Times New Roman" w:cs="Times New Roman"/>
                <w:sz w:val="22"/>
                <w:szCs w:val="22"/>
              </w:rPr>
              <w:t>ства предоста</w:t>
            </w:r>
            <w:r w:rsidRPr="007935CC">
              <w:rPr>
                <w:rFonts w:ascii="Times New Roman" w:hAnsi="Times New Roman" w:cs="Times New Roman"/>
                <w:sz w:val="22"/>
                <w:szCs w:val="22"/>
              </w:rPr>
              <w:t>в</w:t>
            </w:r>
            <w:r w:rsidRPr="007935CC">
              <w:rPr>
                <w:rFonts w:ascii="Times New Roman" w:hAnsi="Times New Roman" w:cs="Times New Roman"/>
                <w:sz w:val="22"/>
                <w:szCs w:val="22"/>
              </w:rPr>
              <w:t>ления услуг обр</w:t>
            </w:r>
            <w:r w:rsidRPr="007935CC">
              <w:rPr>
                <w:rFonts w:ascii="Times New Roman" w:hAnsi="Times New Roman" w:cs="Times New Roman"/>
                <w:sz w:val="22"/>
                <w:szCs w:val="22"/>
              </w:rPr>
              <w:t>а</w:t>
            </w:r>
            <w:r w:rsidRPr="007935CC">
              <w:rPr>
                <w:rFonts w:ascii="Times New Roman" w:hAnsi="Times New Roman" w:cs="Times New Roman"/>
                <w:sz w:val="22"/>
                <w:szCs w:val="22"/>
              </w:rPr>
              <w:t>зования</w:t>
            </w:r>
          </w:p>
        </w:tc>
        <w:tc>
          <w:tcPr>
            <w:tcW w:w="4536"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показатель результативности  «К</w:t>
            </w:r>
            <w:r w:rsidRPr="007935CC">
              <w:rPr>
                <w:rFonts w:ascii="Times New Roman" w:hAnsi="Times New Roman" w:cs="Times New Roman"/>
                <w:sz w:val="22"/>
                <w:szCs w:val="22"/>
              </w:rPr>
              <w:t>о</w:t>
            </w:r>
            <w:r w:rsidRPr="007935CC">
              <w:rPr>
                <w:rFonts w:ascii="Times New Roman" w:hAnsi="Times New Roman" w:cs="Times New Roman"/>
                <w:sz w:val="22"/>
                <w:szCs w:val="22"/>
              </w:rPr>
              <w:t>личество премий Главы города в области о</w:t>
            </w:r>
            <w:r w:rsidRPr="007935CC">
              <w:rPr>
                <w:rFonts w:ascii="Times New Roman" w:hAnsi="Times New Roman" w:cs="Times New Roman"/>
                <w:sz w:val="22"/>
                <w:szCs w:val="22"/>
              </w:rPr>
              <w:t>б</w:t>
            </w:r>
            <w:r w:rsidRPr="007935CC">
              <w:rPr>
                <w:rFonts w:ascii="Times New Roman" w:hAnsi="Times New Roman" w:cs="Times New Roman"/>
                <w:sz w:val="22"/>
                <w:szCs w:val="22"/>
              </w:rPr>
              <w:t>разования»</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49</w:t>
            </w:r>
          </w:p>
        </w:tc>
        <w:tc>
          <w:tcPr>
            <w:tcW w:w="2694" w:type="dxa"/>
          </w:tcPr>
          <w:p w:rsidR="007935CC" w:rsidRPr="007935CC" w:rsidRDefault="007935CC" w:rsidP="007935CC">
            <w:pPr>
              <w:adjustRightInd/>
              <w:ind w:firstLine="0"/>
              <w:jc w:val="left"/>
              <w:rPr>
                <w:rFonts w:ascii="Times New Roman" w:hAnsi="Times New Roman" w:cs="Times New Roman"/>
                <w:sz w:val="22"/>
                <w:szCs w:val="22"/>
              </w:rPr>
            </w:pPr>
            <w:bookmarkStart w:id="40" w:name="P1967"/>
            <w:bookmarkEnd w:id="40"/>
            <w:r w:rsidRPr="007935CC">
              <w:rPr>
                <w:rFonts w:ascii="Times New Roman" w:hAnsi="Times New Roman" w:cs="Times New Roman"/>
                <w:sz w:val="22"/>
                <w:szCs w:val="22"/>
              </w:rPr>
              <w:t xml:space="preserve">Мероприятие 7.5. </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Выплата денежной пр</w:t>
            </w:r>
            <w:r w:rsidRPr="007935CC">
              <w:rPr>
                <w:rFonts w:ascii="Times New Roman" w:hAnsi="Times New Roman" w:cs="Times New Roman"/>
                <w:sz w:val="22"/>
                <w:szCs w:val="22"/>
              </w:rPr>
              <w:t>е</w:t>
            </w:r>
            <w:r w:rsidRPr="007935CC">
              <w:rPr>
                <w:rFonts w:ascii="Times New Roman" w:hAnsi="Times New Roman" w:cs="Times New Roman"/>
                <w:sz w:val="22"/>
                <w:szCs w:val="22"/>
              </w:rPr>
              <w:t>мии абсолютному поб</w:t>
            </w:r>
            <w:r w:rsidRPr="007935CC">
              <w:rPr>
                <w:rFonts w:ascii="Times New Roman" w:hAnsi="Times New Roman" w:cs="Times New Roman"/>
                <w:sz w:val="22"/>
                <w:szCs w:val="22"/>
              </w:rPr>
              <w:t>е</w:t>
            </w:r>
            <w:r w:rsidRPr="007935CC">
              <w:rPr>
                <w:rFonts w:ascii="Times New Roman" w:hAnsi="Times New Roman" w:cs="Times New Roman"/>
                <w:sz w:val="22"/>
                <w:szCs w:val="22"/>
              </w:rPr>
              <w:t>дителю и приобретение ценных подарков поб</w:t>
            </w:r>
            <w:r w:rsidRPr="007935CC">
              <w:rPr>
                <w:rFonts w:ascii="Times New Roman" w:hAnsi="Times New Roman" w:cs="Times New Roman"/>
                <w:sz w:val="22"/>
                <w:szCs w:val="22"/>
              </w:rPr>
              <w:t>е</w:t>
            </w:r>
            <w:r w:rsidRPr="007935CC">
              <w:rPr>
                <w:rFonts w:ascii="Times New Roman" w:hAnsi="Times New Roman" w:cs="Times New Roman"/>
                <w:sz w:val="22"/>
                <w:szCs w:val="22"/>
              </w:rPr>
              <w:t>дителям в трех номинациях профе</w:t>
            </w:r>
            <w:r w:rsidRPr="007935CC">
              <w:rPr>
                <w:rFonts w:ascii="Times New Roman" w:hAnsi="Times New Roman" w:cs="Times New Roman"/>
                <w:sz w:val="22"/>
                <w:szCs w:val="22"/>
              </w:rPr>
              <w:t>с</w:t>
            </w:r>
            <w:r w:rsidRPr="007935CC">
              <w:rPr>
                <w:rFonts w:ascii="Times New Roman" w:hAnsi="Times New Roman" w:cs="Times New Roman"/>
                <w:sz w:val="22"/>
                <w:szCs w:val="22"/>
              </w:rPr>
              <w:t>сионального конкурса «Учитель года города Красноя</w:t>
            </w:r>
            <w:r w:rsidRPr="007935CC">
              <w:rPr>
                <w:rFonts w:ascii="Times New Roman" w:hAnsi="Times New Roman" w:cs="Times New Roman"/>
                <w:sz w:val="22"/>
                <w:szCs w:val="22"/>
              </w:rPr>
              <w:t>р</w:t>
            </w:r>
            <w:r w:rsidRPr="007935CC">
              <w:rPr>
                <w:rFonts w:ascii="Times New Roman" w:hAnsi="Times New Roman" w:cs="Times New Roman"/>
                <w:sz w:val="22"/>
                <w:szCs w:val="22"/>
              </w:rPr>
              <w:t>ска»</w:t>
            </w:r>
          </w:p>
        </w:tc>
        <w:tc>
          <w:tcPr>
            <w:tcW w:w="1417"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главное управление образования</w:t>
            </w:r>
          </w:p>
        </w:tc>
        <w:tc>
          <w:tcPr>
            <w:tcW w:w="992"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2020</w:t>
            </w:r>
          </w:p>
        </w:tc>
        <w:tc>
          <w:tcPr>
            <w:tcW w:w="851"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2022</w:t>
            </w:r>
          </w:p>
        </w:tc>
        <w:tc>
          <w:tcPr>
            <w:tcW w:w="2410"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обеспечение развития творческой деятельн</w:t>
            </w:r>
            <w:r w:rsidRPr="007935CC">
              <w:rPr>
                <w:rFonts w:ascii="Times New Roman" w:hAnsi="Times New Roman" w:cs="Times New Roman"/>
                <w:sz w:val="22"/>
                <w:szCs w:val="22"/>
              </w:rPr>
              <w:t>о</w:t>
            </w:r>
            <w:r w:rsidRPr="007935CC">
              <w:rPr>
                <w:rFonts w:ascii="Times New Roman" w:hAnsi="Times New Roman" w:cs="Times New Roman"/>
                <w:sz w:val="22"/>
                <w:szCs w:val="22"/>
              </w:rPr>
              <w:t>сти педагогических    работников по обно</w:t>
            </w:r>
            <w:r w:rsidRPr="007935CC">
              <w:rPr>
                <w:rFonts w:ascii="Times New Roman" w:hAnsi="Times New Roman" w:cs="Times New Roman"/>
                <w:sz w:val="22"/>
                <w:szCs w:val="22"/>
              </w:rPr>
              <w:t>в</w:t>
            </w:r>
            <w:r w:rsidRPr="007935CC">
              <w:rPr>
                <w:rFonts w:ascii="Times New Roman" w:hAnsi="Times New Roman" w:cs="Times New Roman"/>
                <w:sz w:val="22"/>
                <w:szCs w:val="22"/>
              </w:rPr>
              <w:t>лению содержания о</w:t>
            </w:r>
            <w:r w:rsidRPr="007935CC">
              <w:rPr>
                <w:rFonts w:ascii="Times New Roman" w:hAnsi="Times New Roman" w:cs="Times New Roman"/>
                <w:sz w:val="22"/>
                <w:szCs w:val="22"/>
              </w:rPr>
              <w:t>б</w:t>
            </w:r>
            <w:r w:rsidRPr="007935CC">
              <w:rPr>
                <w:rFonts w:ascii="Times New Roman" w:hAnsi="Times New Roman" w:cs="Times New Roman"/>
                <w:sz w:val="22"/>
                <w:szCs w:val="22"/>
              </w:rPr>
              <w:t>разования, поддержки новых технологий в организации 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тельного процесса, в</w:t>
            </w:r>
            <w:r w:rsidRPr="007935CC">
              <w:rPr>
                <w:rFonts w:ascii="Times New Roman" w:hAnsi="Times New Roman" w:cs="Times New Roman"/>
                <w:sz w:val="22"/>
                <w:szCs w:val="22"/>
              </w:rPr>
              <w:t>ы</w:t>
            </w:r>
            <w:r w:rsidRPr="007935CC">
              <w:rPr>
                <w:rFonts w:ascii="Times New Roman" w:hAnsi="Times New Roman" w:cs="Times New Roman"/>
                <w:sz w:val="22"/>
                <w:szCs w:val="22"/>
              </w:rPr>
              <w:t>явления, поддержки и поощрения лучших п</w:t>
            </w:r>
            <w:r w:rsidRPr="007935CC">
              <w:rPr>
                <w:rFonts w:ascii="Times New Roman" w:hAnsi="Times New Roman" w:cs="Times New Roman"/>
                <w:sz w:val="22"/>
                <w:szCs w:val="22"/>
              </w:rPr>
              <w:t>е</w:t>
            </w:r>
            <w:r w:rsidRPr="007935CC">
              <w:rPr>
                <w:rFonts w:ascii="Times New Roman" w:hAnsi="Times New Roman" w:cs="Times New Roman"/>
                <w:sz w:val="22"/>
                <w:szCs w:val="22"/>
              </w:rPr>
              <w:t>дагогических работн</w:t>
            </w:r>
            <w:r w:rsidRPr="007935CC">
              <w:rPr>
                <w:rFonts w:ascii="Times New Roman" w:hAnsi="Times New Roman" w:cs="Times New Roman"/>
                <w:sz w:val="22"/>
                <w:szCs w:val="22"/>
              </w:rPr>
              <w:t>и</w:t>
            </w:r>
            <w:r w:rsidRPr="007935CC">
              <w:rPr>
                <w:rFonts w:ascii="Times New Roman" w:hAnsi="Times New Roman" w:cs="Times New Roman"/>
                <w:sz w:val="22"/>
                <w:szCs w:val="22"/>
              </w:rPr>
              <w:t>ков системы 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ния города Красноярска</w:t>
            </w:r>
          </w:p>
        </w:tc>
        <w:tc>
          <w:tcPr>
            <w:tcW w:w="1842"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снижение кач</w:t>
            </w:r>
            <w:r w:rsidRPr="007935CC">
              <w:rPr>
                <w:rFonts w:ascii="Times New Roman" w:hAnsi="Times New Roman" w:cs="Times New Roman"/>
                <w:sz w:val="22"/>
                <w:szCs w:val="22"/>
              </w:rPr>
              <w:t>е</w:t>
            </w:r>
            <w:r w:rsidRPr="007935CC">
              <w:rPr>
                <w:rFonts w:ascii="Times New Roman" w:hAnsi="Times New Roman" w:cs="Times New Roman"/>
                <w:sz w:val="22"/>
                <w:szCs w:val="22"/>
              </w:rPr>
              <w:t>ства предоста</w:t>
            </w:r>
            <w:r w:rsidRPr="007935CC">
              <w:rPr>
                <w:rFonts w:ascii="Times New Roman" w:hAnsi="Times New Roman" w:cs="Times New Roman"/>
                <w:sz w:val="22"/>
                <w:szCs w:val="22"/>
              </w:rPr>
              <w:t>в</w:t>
            </w:r>
            <w:r w:rsidRPr="007935CC">
              <w:rPr>
                <w:rFonts w:ascii="Times New Roman" w:hAnsi="Times New Roman" w:cs="Times New Roman"/>
                <w:sz w:val="22"/>
                <w:szCs w:val="22"/>
              </w:rPr>
              <w:t>ления услуг обр</w:t>
            </w:r>
            <w:r w:rsidRPr="007935CC">
              <w:rPr>
                <w:rFonts w:ascii="Times New Roman" w:hAnsi="Times New Roman" w:cs="Times New Roman"/>
                <w:sz w:val="22"/>
                <w:szCs w:val="22"/>
              </w:rPr>
              <w:t>а</w:t>
            </w:r>
            <w:r w:rsidRPr="007935CC">
              <w:rPr>
                <w:rFonts w:ascii="Times New Roman" w:hAnsi="Times New Roman" w:cs="Times New Roman"/>
                <w:sz w:val="22"/>
                <w:szCs w:val="22"/>
              </w:rPr>
              <w:t>зования</w:t>
            </w:r>
          </w:p>
        </w:tc>
        <w:tc>
          <w:tcPr>
            <w:tcW w:w="4536"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показатель результативности «К</w:t>
            </w:r>
            <w:r w:rsidRPr="007935CC">
              <w:rPr>
                <w:rFonts w:ascii="Times New Roman" w:hAnsi="Times New Roman" w:cs="Times New Roman"/>
                <w:sz w:val="22"/>
                <w:szCs w:val="22"/>
              </w:rPr>
              <w:t>о</w:t>
            </w:r>
            <w:r w:rsidRPr="007935CC">
              <w:rPr>
                <w:rFonts w:ascii="Times New Roman" w:hAnsi="Times New Roman" w:cs="Times New Roman"/>
                <w:sz w:val="22"/>
                <w:szCs w:val="22"/>
              </w:rPr>
              <w:t>личество победителей профессионального конкурса «Учитель года города Красноя</w:t>
            </w:r>
            <w:r w:rsidRPr="007935CC">
              <w:rPr>
                <w:rFonts w:ascii="Times New Roman" w:hAnsi="Times New Roman" w:cs="Times New Roman"/>
                <w:sz w:val="22"/>
                <w:szCs w:val="22"/>
              </w:rPr>
              <w:t>р</w:t>
            </w:r>
            <w:r w:rsidRPr="007935CC">
              <w:rPr>
                <w:rFonts w:ascii="Times New Roman" w:hAnsi="Times New Roman" w:cs="Times New Roman"/>
                <w:sz w:val="22"/>
                <w:szCs w:val="22"/>
              </w:rPr>
              <w:t>ска»</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50</w:t>
            </w:r>
          </w:p>
        </w:tc>
        <w:tc>
          <w:tcPr>
            <w:tcW w:w="2694" w:type="dxa"/>
          </w:tcPr>
          <w:p w:rsidR="007935CC" w:rsidRPr="007935CC" w:rsidRDefault="007935CC" w:rsidP="007935CC">
            <w:pPr>
              <w:adjustRightInd/>
              <w:ind w:firstLine="0"/>
              <w:jc w:val="left"/>
              <w:rPr>
                <w:rFonts w:ascii="Times New Roman" w:hAnsi="Times New Roman" w:cs="Times New Roman"/>
                <w:sz w:val="22"/>
                <w:szCs w:val="22"/>
              </w:rPr>
            </w:pPr>
            <w:bookmarkStart w:id="41" w:name="P1975"/>
            <w:bookmarkEnd w:id="41"/>
            <w:r w:rsidRPr="007935CC">
              <w:rPr>
                <w:rFonts w:ascii="Times New Roman" w:hAnsi="Times New Roman" w:cs="Times New Roman"/>
                <w:sz w:val="22"/>
                <w:szCs w:val="22"/>
              </w:rPr>
              <w:t xml:space="preserve">Мероприятие 7.6. </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Выплата денежной пр</w:t>
            </w:r>
            <w:r w:rsidRPr="007935CC">
              <w:rPr>
                <w:rFonts w:ascii="Times New Roman" w:hAnsi="Times New Roman" w:cs="Times New Roman"/>
                <w:sz w:val="22"/>
                <w:szCs w:val="22"/>
              </w:rPr>
              <w:t>е</w:t>
            </w:r>
            <w:r w:rsidRPr="007935CC">
              <w:rPr>
                <w:rFonts w:ascii="Times New Roman" w:hAnsi="Times New Roman" w:cs="Times New Roman"/>
                <w:sz w:val="22"/>
                <w:szCs w:val="22"/>
              </w:rPr>
              <w:t>мии  победителю и приобрет</w:t>
            </w:r>
            <w:r w:rsidRPr="007935CC">
              <w:rPr>
                <w:rFonts w:ascii="Times New Roman" w:hAnsi="Times New Roman" w:cs="Times New Roman"/>
                <w:sz w:val="22"/>
                <w:szCs w:val="22"/>
              </w:rPr>
              <w:t>е</w:t>
            </w:r>
            <w:r w:rsidRPr="007935CC">
              <w:rPr>
                <w:rFonts w:ascii="Times New Roman" w:hAnsi="Times New Roman" w:cs="Times New Roman"/>
                <w:sz w:val="22"/>
                <w:szCs w:val="22"/>
              </w:rPr>
              <w:t>ние ценных подарков ла</w:t>
            </w:r>
            <w:r w:rsidRPr="007935CC">
              <w:rPr>
                <w:rFonts w:ascii="Times New Roman" w:hAnsi="Times New Roman" w:cs="Times New Roman"/>
                <w:sz w:val="22"/>
                <w:szCs w:val="22"/>
              </w:rPr>
              <w:t>у</w:t>
            </w:r>
            <w:r w:rsidRPr="007935CC">
              <w:rPr>
                <w:rFonts w:ascii="Times New Roman" w:hAnsi="Times New Roman" w:cs="Times New Roman"/>
                <w:sz w:val="22"/>
                <w:szCs w:val="22"/>
              </w:rPr>
              <w:t>реатам в трех номинациях профессионального ко</w:t>
            </w:r>
            <w:r w:rsidRPr="007935CC">
              <w:rPr>
                <w:rFonts w:ascii="Times New Roman" w:hAnsi="Times New Roman" w:cs="Times New Roman"/>
                <w:sz w:val="22"/>
                <w:szCs w:val="22"/>
              </w:rPr>
              <w:t>н</w:t>
            </w:r>
            <w:r w:rsidRPr="007935CC">
              <w:rPr>
                <w:rFonts w:ascii="Times New Roman" w:hAnsi="Times New Roman" w:cs="Times New Roman"/>
                <w:sz w:val="22"/>
                <w:szCs w:val="22"/>
              </w:rPr>
              <w:t>курса «Воспитатель года г</w:t>
            </w:r>
            <w:r w:rsidRPr="007935CC">
              <w:rPr>
                <w:rFonts w:ascii="Times New Roman" w:hAnsi="Times New Roman" w:cs="Times New Roman"/>
                <w:sz w:val="22"/>
                <w:szCs w:val="22"/>
              </w:rPr>
              <w:t>о</w:t>
            </w:r>
            <w:r w:rsidRPr="007935CC">
              <w:rPr>
                <w:rFonts w:ascii="Times New Roman" w:hAnsi="Times New Roman" w:cs="Times New Roman"/>
                <w:sz w:val="22"/>
                <w:szCs w:val="22"/>
              </w:rPr>
              <w:t>рода Красноярска»</w:t>
            </w:r>
          </w:p>
        </w:tc>
        <w:tc>
          <w:tcPr>
            <w:tcW w:w="1417"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главное управление образования</w:t>
            </w:r>
          </w:p>
        </w:tc>
        <w:tc>
          <w:tcPr>
            <w:tcW w:w="992"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2020</w:t>
            </w:r>
          </w:p>
        </w:tc>
        <w:tc>
          <w:tcPr>
            <w:tcW w:w="851"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2022</w:t>
            </w:r>
          </w:p>
        </w:tc>
        <w:tc>
          <w:tcPr>
            <w:tcW w:w="2410"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повышение престижа труда работников д</w:t>
            </w:r>
            <w:r w:rsidRPr="007935CC">
              <w:rPr>
                <w:rFonts w:ascii="Times New Roman" w:hAnsi="Times New Roman" w:cs="Times New Roman"/>
                <w:sz w:val="22"/>
                <w:szCs w:val="22"/>
              </w:rPr>
              <w:t>о</w:t>
            </w:r>
            <w:r w:rsidRPr="007935CC">
              <w:rPr>
                <w:rFonts w:ascii="Times New Roman" w:hAnsi="Times New Roman" w:cs="Times New Roman"/>
                <w:sz w:val="22"/>
                <w:szCs w:val="22"/>
              </w:rPr>
              <w:t>школьных 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тельных учреждений, выявление, поддержка и поощрение талантл</w:t>
            </w:r>
            <w:r w:rsidRPr="007935CC">
              <w:rPr>
                <w:rFonts w:ascii="Times New Roman" w:hAnsi="Times New Roman" w:cs="Times New Roman"/>
                <w:sz w:val="22"/>
                <w:szCs w:val="22"/>
              </w:rPr>
              <w:t>и</w:t>
            </w:r>
            <w:r w:rsidRPr="007935CC">
              <w:rPr>
                <w:rFonts w:ascii="Times New Roman" w:hAnsi="Times New Roman" w:cs="Times New Roman"/>
                <w:sz w:val="22"/>
                <w:szCs w:val="22"/>
              </w:rPr>
              <w:t>вых педагогов с</w:t>
            </w:r>
            <w:r w:rsidRPr="007935CC">
              <w:rPr>
                <w:rFonts w:ascii="Times New Roman" w:hAnsi="Times New Roman" w:cs="Times New Roman"/>
                <w:sz w:val="22"/>
                <w:szCs w:val="22"/>
              </w:rPr>
              <w:t>и</w:t>
            </w:r>
            <w:r w:rsidRPr="007935CC">
              <w:rPr>
                <w:rFonts w:ascii="Times New Roman" w:hAnsi="Times New Roman" w:cs="Times New Roman"/>
                <w:sz w:val="22"/>
                <w:szCs w:val="22"/>
              </w:rPr>
              <w:t>стемы дошкольного образов</w:t>
            </w:r>
            <w:r w:rsidRPr="007935CC">
              <w:rPr>
                <w:rFonts w:ascii="Times New Roman" w:hAnsi="Times New Roman" w:cs="Times New Roman"/>
                <w:sz w:val="22"/>
                <w:szCs w:val="22"/>
              </w:rPr>
              <w:t>а</w:t>
            </w:r>
            <w:r w:rsidRPr="007935CC">
              <w:rPr>
                <w:rFonts w:ascii="Times New Roman" w:hAnsi="Times New Roman" w:cs="Times New Roman"/>
                <w:sz w:val="22"/>
                <w:szCs w:val="22"/>
              </w:rPr>
              <w:t>ния города Красноярска</w:t>
            </w:r>
          </w:p>
        </w:tc>
        <w:tc>
          <w:tcPr>
            <w:tcW w:w="1842"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снижение кач</w:t>
            </w:r>
            <w:r w:rsidRPr="007935CC">
              <w:rPr>
                <w:rFonts w:ascii="Times New Roman" w:hAnsi="Times New Roman" w:cs="Times New Roman"/>
                <w:sz w:val="22"/>
                <w:szCs w:val="22"/>
              </w:rPr>
              <w:t>е</w:t>
            </w:r>
            <w:r w:rsidRPr="007935CC">
              <w:rPr>
                <w:rFonts w:ascii="Times New Roman" w:hAnsi="Times New Roman" w:cs="Times New Roman"/>
                <w:sz w:val="22"/>
                <w:szCs w:val="22"/>
              </w:rPr>
              <w:t>ства предоста</w:t>
            </w:r>
            <w:r w:rsidRPr="007935CC">
              <w:rPr>
                <w:rFonts w:ascii="Times New Roman" w:hAnsi="Times New Roman" w:cs="Times New Roman"/>
                <w:sz w:val="22"/>
                <w:szCs w:val="22"/>
              </w:rPr>
              <w:t>в</w:t>
            </w:r>
            <w:r w:rsidRPr="007935CC">
              <w:rPr>
                <w:rFonts w:ascii="Times New Roman" w:hAnsi="Times New Roman" w:cs="Times New Roman"/>
                <w:sz w:val="22"/>
                <w:szCs w:val="22"/>
              </w:rPr>
              <w:t>ления услуг обр</w:t>
            </w:r>
            <w:r w:rsidRPr="007935CC">
              <w:rPr>
                <w:rFonts w:ascii="Times New Roman" w:hAnsi="Times New Roman" w:cs="Times New Roman"/>
                <w:sz w:val="22"/>
                <w:szCs w:val="22"/>
              </w:rPr>
              <w:t>а</w:t>
            </w:r>
            <w:r w:rsidRPr="007935CC">
              <w:rPr>
                <w:rFonts w:ascii="Times New Roman" w:hAnsi="Times New Roman" w:cs="Times New Roman"/>
                <w:sz w:val="22"/>
                <w:szCs w:val="22"/>
              </w:rPr>
              <w:t>зования</w:t>
            </w:r>
          </w:p>
        </w:tc>
        <w:tc>
          <w:tcPr>
            <w:tcW w:w="4536"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показатель результативности «К</w:t>
            </w:r>
            <w:r w:rsidRPr="007935CC">
              <w:rPr>
                <w:rFonts w:ascii="Times New Roman" w:hAnsi="Times New Roman" w:cs="Times New Roman"/>
                <w:sz w:val="22"/>
                <w:szCs w:val="22"/>
              </w:rPr>
              <w:t>о</w:t>
            </w:r>
            <w:r w:rsidRPr="007935CC">
              <w:rPr>
                <w:rFonts w:ascii="Times New Roman" w:hAnsi="Times New Roman" w:cs="Times New Roman"/>
                <w:sz w:val="22"/>
                <w:szCs w:val="22"/>
              </w:rPr>
              <w:t>личество победителей профессионального конкурса «Воспитатель года города Красноя</w:t>
            </w:r>
            <w:r w:rsidRPr="007935CC">
              <w:rPr>
                <w:rFonts w:ascii="Times New Roman" w:hAnsi="Times New Roman" w:cs="Times New Roman"/>
                <w:sz w:val="22"/>
                <w:szCs w:val="22"/>
              </w:rPr>
              <w:t>р</w:t>
            </w:r>
            <w:r w:rsidRPr="007935CC">
              <w:rPr>
                <w:rFonts w:ascii="Times New Roman" w:hAnsi="Times New Roman" w:cs="Times New Roman"/>
                <w:sz w:val="22"/>
                <w:szCs w:val="22"/>
              </w:rPr>
              <w:t>ска»</w:t>
            </w:r>
          </w:p>
        </w:tc>
      </w:tr>
      <w:tr w:rsidR="007935CC" w:rsidRPr="007935CC" w:rsidTr="007935CC">
        <w:tc>
          <w:tcPr>
            <w:tcW w:w="567"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51</w:t>
            </w:r>
          </w:p>
        </w:tc>
        <w:tc>
          <w:tcPr>
            <w:tcW w:w="2694" w:type="dxa"/>
          </w:tcPr>
          <w:p w:rsidR="007935CC" w:rsidRPr="007935CC" w:rsidRDefault="007935CC" w:rsidP="007935CC">
            <w:pPr>
              <w:adjustRightInd/>
              <w:ind w:firstLine="0"/>
              <w:jc w:val="left"/>
              <w:rPr>
                <w:rFonts w:ascii="Times New Roman" w:hAnsi="Times New Roman" w:cs="Times New Roman"/>
                <w:sz w:val="22"/>
                <w:szCs w:val="22"/>
              </w:rPr>
            </w:pPr>
            <w:bookmarkStart w:id="42" w:name="P1983"/>
            <w:bookmarkEnd w:id="42"/>
            <w:r w:rsidRPr="007935CC">
              <w:rPr>
                <w:rFonts w:ascii="Times New Roman" w:hAnsi="Times New Roman" w:cs="Times New Roman"/>
                <w:sz w:val="22"/>
                <w:szCs w:val="22"/>
              </w:rPr>
              <w:t xml:space="preserve">Мероприятие 7.7. </w:t>
            </w:r>
          </w:p>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Организация и осущест</w:t>
            </w:r>
            <w:r w:rsidRPr="007935CC">
              <w:rPr>
                <w:rFonts w:ascii="Times New Roman" w:hAnsi="Times New Roman" w:cs="Times New Roman"/>
                <w:sz w:val="22"/>
                <w:szCs w:val="22"/>
              </w:rPr>
              <w:t>в</w:t>
            </w:r>
            <w:r w:rsidRPr="007935CC">
              <w:rPr>
                <w:rFonts w:ascii="Times New Roman" w:hAnsi="Times New Roman" w:cs="Times New Roman"/>
                <w:sz w:val="22"/>
                <w:szCs w:val="22"/>
              </w:rPr>
              <w:t>ление деятельности по опеке и попеч</w:t>
            </w:r>
            <w:r w:rsidRPr="007935CC">
              <w:rPr>
                <w:rFonts w:ascii="Times New Roman" w:hAnsi="Times New Roman" w:cs="Times New Roman"/>
                <w:sz w:val="22"/>
                <w:szCs w:val="22"/>
              </w:rPr>
              <w:t>и</w:t>
            </w:r>
            <w:r w:rsidRPr="007935CC">
              <w:rPr>
                <w:rFonts w:ascii="Times New Roman" w:hAnsi="Times New Roman" w:cs="Times New Roman"/>
                <w:sz w:val="22"/>
                <w:szCs w:val="22"/>
              </w:rPr>
              <w:t>тельству в отношении несовершенн</w:t>
            </w:r>
            <w:r w:rsidRPr="007935CC">
              <w:rPr>
                <w:rFonts w:ascii="Times New Roman" w:hAnsi="Times New Roman" w:cs="Times New Roman"/>
                <w:sz w:val="22"/>
                <w:szCs w:val="22"/>
              </w:rPr>
              <w:t>о</w:t>
            </w:r>
            <w:r w:rsidRPr="007935CC">
              <w:rPr>
                <w:rFonts w:ascii="Times New Roman" w:hAnsi="Times New Roman" w:cs="Times New Roman"/>
                <w:sz w:val="22"/>
                <w:szCs w:val="22"/>
              </w:rPr>
              <w:t>летних</w:t>
            </w:r>
          </w:p>
        </w:tc>
        <w:tc>
          <w:tcPr>
            <w:tcW w:w="1417"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департамент соц</w:t>
            </w:r>
            <w:r w:rsidRPr="007935CC">
              <w:rPr>
                <w:rFonts w:ascii="Times New Roman" w:hAnsi="Times New Roman" w:cs="Times New Roman"/>
                <w:sz w:val="22"/>
                <w:szCs w:val="22"/>
              </w:rPr>
              <w:t>и</w:t>
            </w:r>
            <w:r w:rsidRPr="007935CC">
              <w:rPr>
                <w:rFonts w:ascii="Times New Roman" w:hAnsi="Times New Roman" w:cs="Times New Roman"/>
                <w:sz w:val="22"/>
                <w:szCs w:val="22"/>
              </w:rPr>
              <w:t>ального развития, управление учета и ре</w:t>
            </w:r>
            <w:r w:rsidRPr="007935CC">
              <w:rPr>
                <w:rFonts w:ascii="Times New Roman" w:hAnsi="Times New Roman" w:cs="Times New Roman"/>
                <w:sz w:val="22"/>
                <w:szCs w:val="22"/>
              </w:rPr>
              <w:t>а</w:t>
            </w:r>
            <w:r w:rsidRPr="007935CC">
              <w:rPr>
                <w:rFonts w:ascii="Times New Roman" w:hAnsi="Times New Roman" w:cs="Times New Roman"/>
                <w:sz w:val="22"/>
                <w:szCs w:val="22"/>
              </w:rPr>
              <w:t>лизации ж</w:t>
            </w:r>
            <w:r w:rsidRPr="007935CC">
              <w:rPr>
                <w:rFonts w:ascii="Times New Roman" w:hAnsi="Times New Roman" w:cs="Times New Roman"/>
                <w:sz w:val="22"/>
                <w:szCs w:val="22"/>
              </w:rPr>
              <w:t>и</w:t>
            </w:r>
            <w:r w:rsidRPr="007935CC">
              <w:rPr>
                <w:rFonts w:ascii="Times New Roman" w:hAnsi="Times New Roman" w:cs="Times New Roman"/>
                <w:sz w:val="22"/>
                <w:szCs w:val="22"/>
              </w:rPr>
              <w:t>лищной п</w:t>
            </w:r>
            <w:r w:rsidRPr="007935CC">
              <w:rPr>
                <w:rFonts w:ascii="Times New Roman" w:hAnsi="Times New Roman" w:cs="Times New Roman"/>
                <w:sz w:val="22"/>
                <w:szCs w:val="22"/>
              </w:rPr>
              <w:t>о</w:t>
            </w:r>
            <w:r w:rsidRPr="007935CC">
              <w:rPr>
                <w:rFonts w:ascii="Times New Roman" w:hAnsi="Times New Roman" w:cs="Times New Roman"/>
                <w:sz w:val="22"/>
                <w:szCs w:val="22"/>
              </w:rPr>
              <w:t>литики;  а</w:t>
            </w:r>
            <w:r w:rsidRPr="007935CC">
              <w:rPr>
                <w:rFonts w:ascii="Times New Roman" w:hAnsi="Times New Roman" w:cs="Times New Roman"/>
                <w:sz w:val="22"/>
                <w:szCs w:val="22"/>
              </w:rPr>
              <w:t>д</w:t>
            </w:r>
            <w:r w:rsidRPr="007935CC">
              <w:rPr>
                <w:rFonts w:ascii="Times New Roman" w:hAnsi="Times New Roman" w:cs="Times New Roman"/>
                <w:sz w:val="22"/>
                <w:szCs w:val="22"/>
              </w:rPr>
              <w:t>министрации рай</w:t>
            </w:r>
            <w:r w:rsidRPr="007935CC">
              <w:rPr>
                <w:rFonts w:ascii="Times New Roman" w:hAnsi="Times New Roman" w:cs="Times New Roman"/>
                <w:sz w:val="22"/>
                <w:szCs w:val="22"/>
              </w:rPr>
              <w:t>о</w:t>
            </w:r>
            <w:r w:rsidRPr="007935CC">
              <w:rPr>
                <w:rFonts w:ascii="Times New Roman" w:hAnsi="Times New Roman" w:cs="Times New Roman"/>
                <w:sz w:val="22"/>
                <w:szCs w:val="22"/>
              </w:rPr>
              <w:t>нов в городе Кра</w:t>
            </w:r>
            <w:r w:rsidRPr="007935CC">
              <w:rPr>
                <w:rFonts w:ascii="Times New Roman" w:hAnsi="Times New Roman" w:cs="Times New Roman"/>
                <w:sz w:val="22"/>
                <w:szCs w:val="22"/>
              </w:rPr>
              <w:t>с</w:t>
            </w:r>
            <w:r w:rsidRPr="007935CC">
              <w:rPr>
                <w:rFonts w:ascii="Times New Roman" w:hAnsi="Times New Roman" w:cs="Times New Roman"/>
                <w:sz w:val="22"/>
                <w:szCs w:val="22"/>
              </w:rPr>
              <w:t>ноярске</w:t>
            </w:r>
          </w:p>
        </w:tc>
        <w:tc>
          <w:tcPr>
            <w:tcW w:w="992"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2020</w:t>
            </w:r>
          </w:p>
        </w:tc>
        <w:tc>
          <w:tcPr>
            <w:tcW w:w="851" w:type="dxa"/>
          </w:tcPr>
          <w:p w:rsidR="007935CC" w:rsidRPr="007935CC" w:rsidRDefault="007935CC" w:rsidP="007935CC">
            <w:pPr>
              <w:adjustRightInd/>
              <w:ind w:firstLine="0"/>
              <w:jc w:val="center"/>
              <w:rPr>
                <w:rFonts w:ascii="Times New Roman" w:hAnsi="Times New Roman" w:cs="Times New Roman"/>
                <w:sz w:val="22"/>
                <w:szCs w:val="22"/>
              </w:rPr>
            </w:pPr>
            <w:r w:rsidRPr="007935CC">
              <w:rPr>
                <w:rFonts w:ascii="Times New Roman" w:hAnsi="Times New Roman" w:cs="Times New Roman"/>
                <w:sz w:val="22"/>
                <w:szCs w:val="22"/>
              </w:rPr>
              <w:t>2022</w:t>
            </w:r>
          </w:p>
        </w:tc>
        <w:tc>
          <w:tcPr>
            <w:tcW w:w="2410"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осуществление фина</w:t>
            </w:r>
            <w:r w:rsidRPr="007935CC">
              <w:rPr>
                <w:rFonts w:ascii="Times New Roman" w:hAnsi="Times New Roman" w:cs="Times New Roman"/>
                <w:sz w:val="22"/>
                <w:szCs w:val="22"/>
              </w:rPr>
              <w:t>н</w:t>
            </w:r>
            <w:r w:rsidRPr="007935CC">
              <w:rPr>
                <w:rFonts w:ascii="Times New Roman" w:hAnsi="Times New Roman" w:cs="Times New Roman"/>
                <w:sz w:val="22"/>
                <w:szCs w:val="22"/>
              </w:rPr>
              <w:t>сирования пер</w:t>
            </w:r>
            <w:r w:rsidRPr="007935CC">
              <w:rPr>
                <w:rFonts w:ascii="Times New Roman" w:hAnsi="Times New Roman" w:cs="Times New Roman"/>
                <w:sz w:val="22"/>
                <w:szCs w:val="22"/>
              </w:rPr>
              <w:t>е</w:t>
            </w:r>
            <w:r w:rsidRPr="007935CC">
              <w:rPr>
                <w:rFonts w:ascii="Times New Roman" w:hAnsi="Times New Roman" w:cs="Times New Roman"/>
                <w:sz w:val="22"/>
                <w:szCs w:val="22"/>
              </w:rPr>
              <w:t>данных полномочий по орган</w:t>
            </w:r>
            <w:r w:rsidRPr="007935CC">
              <w:rPr>
                <w:rFonts w:ascii="Times New Roman" w:hAnsi="Times New Roman" w:cs="Times New Roman"/>
                <w:sz w:val="22"/>
                <w:szCs w:val="22"/>
              </w:rPr>
              <w:t>и</w:t>
            </w:r>
            <w:r w:rsidRPr="007935CC">
              <w:rPr>
                <w:rFonts w:ascii="Times New Roman" w:hAnsi="Times New Roman" w:cs="Times New Roman"/>
                <w:sz w:val="22"/>
                <w:szCs w:val="22"/>
              </w:rPr>
              <w:t>зации и осуществлению де</w:t>
            </w:r>
            <w:r w:rsidRPr="007935CC">
              <w:rPr>
                <w:rFonts w:ascii="Times New Roman" w:hAnsi="Times New Roman" w:cs="Times New Roman"/>
                <w:sz w:val="22"/>
                <w:szCs w:val="22"/>
              </w:rPr>
              <w:t>я</w:t>
            </w:r>
            <w:r w:rsidRPr="007935CC">
              <w:rPr>
                <w:rFonts w:ascii="Times New Roman" w:hAnsi="Times New Roman" w:cs="Times New Roman"/>
                <w:sz w:val="22"/>
                <w:szCs w:val="22"/>
              </w:rPr>
              <w:t>тельности отделов по опеке и попечител</w:t>
            </w:r>
            <w:r w:rsidRPr="007935CC">
              <w:rPr>
                <w:rFonts w:ascii="Times New Roman" w:hAnsi="Times New Roman" w:cs="Times New Roman"/>
                <w:sz w:val="22"/>
                <w:szCs w:val="22"/>
              </w:rPr>
              <w:t>ь</w:t>
            </w:r>
            <w:r w:rsidRPr="007935CC">
              <w:rPr>
                <w:rFonts w:ascii="Times New Roman" w:hAnsi="Times New Roman" w:cs="Times New Roman"/>
                <w:sz w:val="22"/>
                <w:szCs w:val="22"/>
              </w:rPr>
              <w:t>ству в отношении нес</w:t>
            </w:r>
            <w:r w:rsidRPr="007935CC">
              <w:rPr>
                <w:rFonts w:ascii="Times New Roman" w:hAnsi="Times New Roman" w:cs="Times New Roman"/>
                <w:sz w:val="22"/>
                <w:szCs w:val="22"/>
              </w:rPr>
              <w:t>о</w:t>
            </w:r>
            <w:r w:rsidRPr="007935CC">
              <w:rPr>
                <w:rFonts w:ascii="Times New Roman" w:hAnsi="Times New Roman" w:cs="Times New Roman"/>
                <w:sz w:val="22"/>
                <w:szCs w:val="22"/>
              </w:rPr>
              <w:t>вершеннолетних</w:t>
            </w:r>
          </w:p>
        </w:tc>
        <w:tc>
          <w:tcPr>
            <w:tcW w:w="1842"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отсутствие защ</w:t>
            </w:r>
            <w:r w:rsidRPr="007935CC">
              <w:rPr>
                <w:rFonts w:ascii="Times New Roman" w:hAnsi="Times New Roman" w:cs="Times New Roman"/>
                <w:sz w:val="22"/>
                <w:szCs w:val="22"/>
              </w:rPr>
              <w:t>и</w:t>
            </w:r>
            <w:r w:rsidRPr="007935CC">
              <w:rPr>
                <w:rFonts w:ascii="Times New Roman" w:hAnsi="Times New Roman" w:cs="Times New Roman"/>
                <w:sz w:val="22"/>
                <w:szCs w:val="22"/>
              </w:rPr>
              <w:t>ты несоверше</w:t>
            </w:r>
            <w:r w:rsidRPr="007935CC">
              <w:rPr>
                <w:rFonts w:ascii="Times New Roman" w:hAnsi="Times New Roman" w:cs="Times New Roman"/>
                <w:sz w:val="22"/>
                <w:szCs w:val="22"/>
              </w:rPr>
              <w:t>н</w:t>
            </w:r>
            <w:r w:rsidRPr="007935CC">
              <w:rPr>
                <w:rFonts w:ascii="Times New Roman" w:hAnsi="Times New Roman" w:cs="Times New Roman"/>
                <w:sz w:val="22"/>
                <w:szCs w:val="22"/>
              </w:rPr>
              <w:t>нолетних опека</w:t>
            </w:r>
            <w:r w:rsidRPr="007935CC">
              <w:rPr>
                <w:rFonts w:ascii="Times New Roman" w:hAnsi="Times New Roman" w:cs="Times New Roman"/>
                <w:sz w:val="22"/>
                <w:szCs w:val="22"/>
              </w:rPr>
              <w:t>е</w:t>
            </w:r>
            <w:r w:rsidRPr="007935CC">
              <w:rPr>
                <w:rFonts w:ascii="Times New Roman" w:hAnsi="Times New Roman" w:cs="Times New Roman"/>
                <w:sz w:val="22"/>
                <w:szCs w:val="22"/>
              </w:rPr>
              <w:t>мых детей</w:t>
            </w:r>
          </w:p>
        </w:tc>
        <w:tc>
          <w:tcPr>
            <w:tcW w:w="4536" w:type="dxa"/>
          </w:tcPr>
          <w:p w:rsidR="007935CC" w:rsidRPr="007935CC" w:rsidRDefault="007935CC" w:rsidP="007935CC">
            <w:pPr>
              <w:adjustRightInd/>
              <w:ind w:firstLine="0"/>
              <w:jc w:val="left"/>
              <w:rPr>
                <w:rFonts w:ascii="Times New Roman" w:hAnsi="Times New Roman" w:cs="Times New Roman"/>
                <w:sz w:val="22"/>
                <w:szCs w:val="22"/>
              </w:rPr>
            </w:pPr>
            <w:r w:rsidRPr="007935CC">
              <w:rPr>
                <w:rFonts w:ascii="Times New Roman" w:hAnsi="Times New Roman" w:cs="Times New Roman"/>
                <w:sz w:val="22"/>
                <w:szCs w:val="22"/>
              </w:rPr>
              <w:t>влияет на целевой индикатор «Удельный вес численности нас</w:t>
            </w:r>
            <w:r w:rsidRPr="007935CC">
              <w:rPr>
                <w:rFonts w:ascii="Times New Roman" w:hAnsi="Times New Roman" w:cs="Times New Roman"/>
                <w:sz w:val="22"/>
                <w:szCs w:val="22"/>
              </w:rPr>
              <w:t>е</w:t>
            </w:r>
            <w:r w:rsidRPr="007935CC">
              <w:rPr>
                <w:rFonts w:ascii="Times New Roman" w:hAnsi="Times New Roman" w:cs="Times New Roman"/>
                <w:sz w:val="22"/>
                <w:szCs w:val="22"/>
              </w:rPr>
              <w:t>ления в возрасте 5–18 лет, охваченного образованием, в общей числе</w:t>
            </w:r>
            <w:r w:rsidRPr="007935CC">
              <w:rPr>
                <w:rFonts w:ascii="Times New Roman" w:hAnsi="Times New Roman" w:cs="Times New Roman"/>
                <w:sz w:val="22"/>
                <w:szCs w:val="22"/>
              </w:rPr>
              <w:t>н</w:t>
            </w:r>
            <w:r w:rsidRPr="007935CC">
              <w:rPr>
                <w:rFonts w:ascii="Times New Roman" w:hAnsi="Times New Roman" w:cs="Times New Roman"/>
                <w:sz w:val="22"/>
                <w:szCs w:val="22"/>
              </w:rPr>
              <w:t>ности населения в возрасте 5–18 лет»</w:t>
            </w:r>
          </w:p>
        </w:tc>
      </w:tr>
    </w:tbl>
    <w:p w:rsidR="007935CC" w:rsidRPr="007935CC" w:rsidRDefault="007935CC" w:rsidP="007935CC">
      <w:pPr>
        <w:widowControl/>
        <w:autoSpaceDE/>
        <w:autoSpaceDN/>
        <w:adjustRightInd/>
        <w:ind w:firstLine="0"/>
        <w:jc w:val="left"/>
        <w:rPr>
          <w:rFonts w:ascii="Times New Roman" w:eastAsia="Calibri" w:hAnsi="Times New Roman" w:cs="Times New Roman"/>
          <w:sz w:val="22"/>
          <w:szCs w:val="22"/>
          <w:lang w:eastAsia="en-US"/>
        </w:rPr>
        <w:sectPr w:rsidR="007935CC" w:rsidRPr="007935CC" w:rsidSect="007935CC">
          <w:pgSz w:w="16838" w:h="11905" w:orient="landscape"/>
          <w:pgMar w:top="1985" w:right="1134" w:bottom="567" w:left="1134" w:header="720" w:footer="720" w:gutter="0"/>
          <w:pgNumType w:start="97"/>
          <w:cols w:space="720"/>
          <w:docGrid w:linePitch="299"/>
        </w:sectPr>
      </w:pPr>
    </w:p>
    <w:p w:rsidR="007935CC" w:rsidRPr="007935CC" w:rsidRDefault="007935CC" w:rsidP="007935CC">
      <w:pPr>
        <w:adjustRightInd/>
        <w:spacing w:line="192" w:lineRule="auto"/>
        <w:ind w:firstLine="5245"/>
        <w:jc w:val="left"/>
        <w:rPr>
          <w:rFonts w:ascii="Times New Roman" w:hAnsi="Times New Roman" w:cs="Times New Roman"/>
          <w:sz w:val="30"/>
          <w:szCs w:val="30"/>
        </w:rPr>
      </w:pPr>
      <w:r w:rsidRPr="007935CC">
        <w:rPr>
          <w:rFonts w:ascii="Times New Roman" w:hAnsi="Times New Roman" w:cs="Times New Roman"/>
          <w:sz w:val="30"/>
          <w:szCs w:val="30"/>
        </w:rPr>
        <w:t>Приложение 2</w:t>
      </w:r>
    </w:p>
    <w:p w:rsidR="007935CC" w:rsidRPr="007935CC" w:rsidRDefault="007935CC" w:rsidP="007935CC">
      <w:pPr>
        <w:adjustRightInd/>
        <w:spacing w:line="192" w:lineRule="auto"/>
        <w:ind w:firstLine="5245"/>
        <w:jc w:val="left"/>
        <w:rPr>
          <w:rFonts w:ascii="Times New Roman" w:hAnsi="Times New Roman" w:cs="Times New Roman"/>
          <w:sz w:val="30"/>
          <w:szCs w:val="30"/>
        </w:rPr>
      </w:pPr>
      <w:r w:rsidRPr="007935CC">
        <w:rPr>
          <w:rFonts w:ascii="Times New Roman" w:hAnsi="Times New Roman" w:cs="Times New Roman"/>
          <w:sz w:val="30"/>
          <w:szCs w:val="30"/>
        </w:rPr>
        <w:t>к муниципальной программе</w:t>
      </w:r>
    </w:p>
    <w:p w:rsidR="007935CC" w:rsidRPr="007935CC" w:rsidRDefault="007935CC" w:rsidP="007935CC">
      <w:pPr>
        <w:adjustRightInd/>
        <w:spacing w:line="192" w:lineRule="auto"/>
        <w:ind w:firstLine="5245"/>
        <w:jc w:val="left"/>
        <w:rPr>
          <w:rFonts w:ascii="Times New Roman" w:hAnsi="Times New Roman" w:cs="Times New Roman"/>
          <w:sz w:val="30"/>
          <w:szCs w:val="30"/>
        </w:rPr>
      </w:pPr>
      <w:r w:rsidRPr="007935CC">
        <w:rPr>
          <w:rFonts w:ascii="Times New Roman" w:hAnsi="Times New Roman" w:cs="Times New Roman"/>
          <w:sz w:val="30"/>
          <w:szCs w:val="30"/>
        </w:rPr>
        <w:t xml:space="preserve">«Развитие образования </w:t>
      </w:r>
    </w:p>
    <w:p w:rsidR="007935CC" w:rsidRPr="007935CC" w:rsidRDefault="007935CC" w:rsidP="007935CC">
      <w:pPr>
        <w:adjustRightInd/>
        <w:spacing w:line="192" w:lineRule="auto"/>
        <w:ind w:firstLine="5245"/>
        <w:jc w:val="left"/>
        <w:rPr>
          <w:rFonts w:ascii="Times New Roman" w:hAnsi="Times New Roman" w:cs="Times New Roman"/>
          <w:sz w:val="30"/>
          <w:szCs w:val="30"/>
        </w:rPr>
      </w:pPr>
      <w:r w:rsidRPr="007935CC">
        <w:rPr>
          <w:rFonts w:ascii="Times New Roman" w:hAnsi="Times New Roman" w:cs="Times New Roman"/>
          <w:sz w:val="30"/>
          <w:szCs w:val="30"/>
        </w:rPr>
        <w:t xml:space="preserve">в городе Красноярске» </w:t>
      </w:r>
    </w:p>
    <w:p w:rsidR="007935CC" w:rsidRPr="007935CC" w:rsidRDefault="007935CC" w:rsidP="007935CC">
      <w:pPr>
        <w:adjustRightInd/>
        <w:spacing w:line="192" w:lineRule="auto"/>
        <w:ind w:firstLine="5245"/>
        <w:jc w:val="left"/>
        <w:rPr>
          <w:rFonts w:ascii="Times New Roman" w:hAnsi="Times New Roman" w:cs="Times New Roman"/>
          <w:sz w:val="30"/>
          <w:szCs w:val="30"/>
        </w:rPr>
      </w:pPr>
      <w:r w:rsidRPr="007935CC">
        <w:rPr>
          <w:rFonts w:ascii="Times New Roman" w:hAnsi="Times New Roman" w:cs="Times New Roman"/>
          <w:sz w:val="30"/>
          <w:szCs w:val="30"/>
        </w:rPr>
        <w:t xml:space="preserve">на 2020 год и плановый период </w:t>
      </w:r>
    </w:p>
    <w:p w:rsidR="007935CC" w:rsidRPr="007935CC" w:rsidRDefault="007935CC" w:rsidP="007935CC">
      <w:pPr>
        <w:adjustRightInd/>
        <w:spacing w:line="192" w:lineRule="auto"/>
        <w:ind w:firstLine="5245"/>
        <w:jc w:val="left"/>
        <w:rPr>
          <w:rFonts w:ascii="Times New Roman" w:hAnsi="Times New Roman" w:cs="Times New Roman"/>
          <w:sz w:val="30"/>
          <w:szCs w:val="30"/>
        </w:rPr>
      </w:pPr>
      <w:r w:rsidRPr="007935CC">
        <w:rPr>
          <w:rFonts w:ascii="Times New Roman" w:hAnsi="Times New Roman" w:cs="Times New Roman"/>
          <w:sz w:val="30"/>
          <w:szCs w:val="30"/>
        </w:rPr>
        <w:t>2021–2022 годов</w:t>
      </w:r>
    </w:p>
    <w:p w:rsidR="007935CC" w:rsidRPr="007935CC" w:rsidRDefault="007935CC" w:rsidP="007935CC">
      <w:pPr>
        <w:adjustRightInd/>
        <w:ind w:firstLine="0"/>
        <w:rPr>
          <w:rFonts w:ascii="Times New Roman" w:hAnsi="Times New Roman" w:cs="Times New Roman"/>
          <w:sz w:val="22"/>
          <w:szCs w:val="22"/>
        </w:rPr>
      </w:pPr>
    </w:p>
    <w:p w:rsidR="007935CC" w:rsidRPr="007935CC" w:rsidRDefault="007935CC" w:rsidP="007935CC">
      <w:pPr>
        <w:adjustRightInd/>
        <w:spacing w:line="192" w:lineRule="auto"/>
        <w:ind w:firstLine="0"/>
        <w:jc w:val="center"/>
        <w:rPr>
          <w:rFonts w:ascii="Times New Roman" w:hAnsi="Times New Roman" w:cs="Times New Roman"/>
          <w:sz w:val="30"/>
          <w:szCs w:val="30"/>
        </w:rPr>
      </w:pPr>
      <w:bookmarkStart w:id="43" w:name="P2001"/>
      <w:bookmarkEnd w:id="43"/>
    </w:p>
    <w:p w:rsidR="007935CC" w:rsidRPr="007935CC" w:rsidRDefault="007935CC" w:rsidP="007935CC">
      <w:pPr>
        <w:adjustRightInd/>
        <w:spacing w:line="192" w:lineRule="auto"/>
        <w:ind w:firstLine="0"/>
        <w:jc w:val="center"/>
        <w:rPr>
          <w:rFonts w:ascii="Times New Roman" w:hAnsi="Times New Roman" w:cs="Times New Roman"/>
          <w:sz w:val="30"/>
          <w:szCs w:val="30"/>
        </w:rPr>
      </w:pPr>
    </w:p>
    <w:p w:rsidR="007935CC" w:rsidRPr="007935CC" w:rsidRDefault="007935CC" w:rsidP="007935CC">
      <w:pPr>
        <w:adjustRightInd/>
        <w:spacing w:line="192" w:lineRule="auto"/>
        <w:ind w:firstLine="0"/>
        <w:jc w:val="center"/>
        <w:rPr>
          <w:rFonts w:ascii="Times New Roman" w:hAnsi="Times New Roman" w:cs="Times New Roman"/>
          <w:sz w:val="30"/>
          <w:szCs w:val="30"/>
        </w:rPr>
      </w:pPr>
      <w:r w:rsidRPr="007935CC">
        <w:rPr>
          <w:rFonts w:ascii="Times New Roman" w:hAnsi="Times New Roman" w:cs="Times New Roman"/>
          <w:sz w:val="30"/>
          <w:szCs w:val="30"/>
        </w:rPr>
        <w:t>ПЕРЕЧЕНЬ</w:t>
      </w:r>
    </w:p>
    <w:p w:rsidR="007935CC" w:rsidRPr="007935CC" w:rsidRDefault="007935CC" w:rsidP="007935CC">
      <w:pPr>
        <w:adjustRightInd/>
        <w:spacing w:line="192" w:lineRule="auto"/>
        <w:ind w:firstLine="0"/>
        <w:jc w:val="center"/>
        <w:rPr>
          <w:rFonts w:ascii="Times New Roman" w:hAnsi="Times New Roman" w:cs="Times New Roman"/>
          <w:sz w:val="30"/>
          <w:szCs w:val="30"/>
        </w:rPr>
      </w:pPr>
      <w:r w:rsidRPr="007935CC">
        <w:rPr>
          <w:rFonts w:ascii="Times New Roman" w:hAnsi="Times New Roman" w:cs="Times New Roman"/>
          <w:sz w:val="30"/>
          <w:szCs w:val="30"/>
        </w:rPr>
        <w:t xml:space="preserve">нормативных правовых актов администрации города, </w:t>
      </w:r>
    </w:p>
    <w:p w:rsidR="007935CC" w:rsidRPr="007935CC" w:rsidRDefault="007935CC" w:rsidP="007935CC">
      <w:pPr>
        <w:adjustRightInd/>
        <w:spacing w:line="192" w:lineRule="auto"/>
        <w:ind w:firstLine="0"/>
        <w:jc w:val="center"/>
        <w:rPr>
          <w:rFonts w:ascii="Times New Roman" w:hAnsi="Times New Roman" w:cs="Times New Roman"/>
          <w:sz w:val="30"/>
          <w:szCs w:val="30"/>
        </w:rPr>
      </w:pPr>
      <w:r w:rsidRPr="007935CC">
        <w:rPr>
          <w:rFonts w:ascii="Times New Roman" w:hAnsi="Times New Roman" w:cs="Times New Roman"/>
          <w:sz w:val="30"/>
          <w:szCs w:val="30"/>
        </w:rPr>
        <w:t>которые необходимо принять в целях реализации мероприятий</w:t>
      </w:r>
    </w:p>
    <w:p w:rsidR="007935CC" w:rsidRPr="007935CC" w:rsidRDefault="007935CC" w:rsidP="007935CC">
      <w:pPr>
        <w:adjustRightInd/>
        <w:spacing w:line="192" w:lineRule="auto"/>
        <w:ind w:firstLine="0"/>
        <w:jc w:val="center"/>
        <w:rPr>
          <w:rFonts w:ascii="Times New Roman" w:hAnsi="Times New Roman" w:cs="Times New Roman"/>
          <w:sz w:val="30"/>
          <w:szCs w:val="30"/>
        </w:rPr>
      </w:pPr>
      <w:r w:rsidRPr="007935CC">
        <w:rPr>
          <w:rFonts w:ascii="Times New Roman" w:hAnsi="Times New Roman" w:cs="Times New Roman"/>
          <w:sz w:val="30"/>
          <w:szCs w:val="30"/>
        </w:rPr>
        <w:t>подпрограммы 4 «Организация отдыха и занятости детей</w:t>
      </w:r>
    </w:p>
    <w:p w:rsidR="007935CC" w:rsidRPr="007935CC" w:rsidRDefault="007935CC" w:rsidP="007935CC">
      <w:pPr>
        <w:adjustRightInd/>
        <w:spacing w:line="192" w:lineRule="auto"/>
        <w:ind w:firstLine="0"/>
        <w:jc w:val="center"/>
        <w:rPr>
          <w:rFonts w:ascii="Times New Roman" w:hAnsi="Times New Roman" w:cs="Times New Roman"/>
          <w:sz w:val="30"/>
          <w:szCs w:val="30"/>
        </w:rPr>
      </w:pPr>
      <w:r w:rsidRPr="007935CC">
        <w:rPr>
          <w:rFonts w:ascii="Times New Roman" w:hAnsi="Times New Roman" w:cs="Times New Roman"/>
          <w:sz w:val="30"/>
          <w:szCs w:val="30"/>
        </w:rPr>
        <w:t>в каникулярное время» Программы</w:t>
      </w:r>
    </w:p>
    <w:p w:rsidR="007935CC" w:rsidRPr="007935CC" w:rsidRDefault="007935CC" w:rsidP="007935CC">
      <w:pPr>
        <w:adjustRightInd/>
        <w:ind w:firstLine="0"/>
        <w:rPr>
          <w:rFonts w:ascii="Times New Roman" w:hAnsi="Times New Roman" w:cs="Times New Roman"/>
          <w:sz w:val="22"/>
          <w:szCs w:val="22"/>
        </w:rPr>
      </w:pPr>
    </w:p>
    <w:p w:rsidR="007935CC" w:rsidRPr="007935CC" w:rsidRDefault="007935CC" w:rsidP="007935CC">
      <w:pPr>
        <w:adjustRightInd/>
        <w:ind w:firstLine="0"/>
        <w:rPr>
          <w:rFonts w:ascii="Times New Roman" w:hAnsi="Times New Roman" w:cs="Times New Roman"/>
          <w:sz w:val="22"/>
          <w:szCs w:val="22"/>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000" w:firstRow="0" w:lastRow="0" w:firstColumn="0" w:lastColumn="0" w:noHBand="0" w:noVBand="0"/>
      </w:tblPr>
      <w:tblGrid>
        <w:gridCol w:w="567"/>
        <w:gridCol w:w="2122"/>
        <w:gridCol w:w="3260"/>
        <w:gridCol w:w="1843"/>
        <w:gridCol w:w="1564"/>
      </w:tblGrid>
      <w:tr w:rsidR="007935CC" w:rsidRPr="007935CC" w:rsidTr="007935CC">
        <w:trPr>
          <w:trHeight w:val="1439"/>
        </w:trPr>
        <w:tc>
          <w:tcPr>
            <w:tcW w:w="567" w:type="dxa"/>
          </w:tcPr>
          <w:p w:rsidR="007935CC" w:rsidRPr="007935CC" w:rsidRDefault="007935CC" w:rsidP="007935CC">
            <w:pPr>
              <w:adjustRightInd/>
              <w:spacing w:line="192" w:lineRule="auto"/>
              <w:ind w:firstLine="0"/>
              <w:jc w:val="center"/>
              <w:rPr>
                <w:rFonts w:ascii="Times New Roman" w:hAnsi="Times New Roman" w:cs="Times New Roman"/>
                <w:sz w:val="30"/>
                <w:szCs w:val="30"/>
              </w:rPr>
            </w:pPr>
            <w:r w:rsidRPr="007935CC">
              <w:rPr>
                <w:rFonts w:ascii="Times New Roman" w:hAnsi="Times New Roman" w:cs="Times New Roman"/>
                <w:sz w:val="30"/>
                <w:szCs w:val="30"/>
              </w:rPr>
              <w:t>№ п/п</w:t>
            </w:r>
          </w:p>
        </w:tc>
        <w:tc>
          <w:tcPr>
            <w:tcW w:w="2122" w:type="dxa"/>
          </w:tcPr>
          <w:p w:rsidR="007935CC" w:rsidRPr="007935CC" w:rsidRDefault="007935CC" w:rsidP="007935CC">
            <w:pPr>
              <w:adjustRightInd/>
              <w:spacing w:line="192" w:lineRule="auto"/>
              <w:ind w:firstLine="0"/>
              <w:jc w:val="center"/>
              <w:rPr>
                <w:rFonts w:ascii="Times New Roman" w:hAnsi="Times New Roman" w:cs="Times New Roman"/>
                <w:sz w:val="30"/>
                <w:szCs w:val="30"/>
              </w:rPr>
            </w:pPr>
            <w:r w:rsidRPr="007935CC">
              <w:rPr>
                <w:rFonts w:ascii="Times New Roman" w:hAnsi="Times New Roman" w:cs="Times New Roman"/>
                <w:sz w:val="30"/>
                <w:szCs w:val="30"/>
              </w:rPr>
              <w:t>Наименование нормативного правового акта</w:t>
            </w:r>
          </w:p>
        </w:tc>
        <w:tc>
          <w:tcPr>
            <w:tcW w:w="3260" w:type="dxa"/>
          </w:tcPr>
          <w:p w:rsidR="007935CC" w:rsidRPr="007935CC" w:rsidRDefault="007935CC" w:rsidP="007935CC">
            <w:pPr>
              <w:adjustRightInd/>
              <w:spacing w:line="192" w:lineRule="auto"/>
              <w:ind w:firstLine="0"/>
              <w:jc w:val="center"/>
              <w:rPr>
                <w:rFonts w:ascii="Times New Roman" w:hAnsi="Times New Roman" w:cs="Times New Roman"/>
                <w:sz w:val="30"/>
                <w:szCs w:val="30"/>
              </w:rPr>
            </w:pPr>
            <w:r w:rsidRPr="007935CC">
              <w:rPr>
                <w:rFonts w:ascii="Times New Roman" w:hAnsi="Times New Roman" w:cs="Times New Roman"/>
                <w:sz w:val="30"/>
                <w:szCs w:val="30"/>
              </w:rPr>
              <w:t>Предмет регулиров</w:t>
            </w:r>
            <w:r w:rsidRPr="007935CC">
              <w:rPr>
                <w:rFonts w:ascii="Times New Roman" w:hAnsi="Times New Roman" w:cs="Times New Roman"/>
                <w:sz w:val="30"/>
                <w:szCs w:val="30"/>
              </w:rPr>
              <w:t>а</w:t>
            </w:r>
            <w:r w:rsidRPr="007935CC">
              <w:rPr>
                <w:rFonts w:ascii="Times New Roman" w:hAnsi="Times New Roman" w:cs="Times New Roman"/>
                <w:sz w:val="30"/>
                <w:szCs w:val="30"/>
              </w:rPr>
              <w:t xml:space="preserve">ния, основное </w:t>
            </w:r>
          </w:p>
          <w:p w:rsidR="007935CC" w:rsidRPr="007935CC" w:rsidRDefault="007935CC" w:rsidP="007935CC">
            <w:pPr>
              <w:adjustRightInd/>
              <w:spacing w:line="192" w:lineRule="auto"/>
              <w:ind w:firstLine="0"/>
              <w:jc w:val="center"/>
              <w:rPr>
                <w:rFonts w:ascii="Times New Roman" w:hAnsi="Times New Roman" w:cs="Times New Roman"/>
                <w:sz w:val="30"/>
                <w:szCs w:val="30"/>
              </w:rPr>
            </w:pPr>
            <w:r w:rsidRPr="007935CC">
              <w:rPr>
                <w:rFonts w:ascii="Times New Roman" w:hAnsi="Times New Roman" w:cs="Times New Roman"/>
                <w:sz w:val="30"/>
                <w:szCs w:val="30"/>
              </w:rPr>
              <w:t>содержание</w:t>
            </w:r>
          </w:p>
        </w:tc>
        <w:tc>
          <w:tcPr>
            <w:tcW w:w="1843" w:type="dxa"/>
          </w:tcPr>
          <w:p w:rsidR="007935CC" w:rsidRPr="007935CC" w:rsidRDefault="007935CC" w:rsidP="007935CC">
            <w:pPr>
              <w:adjustRightInd/>
              <w:spacing w:line="192" w:lineRule="auto"/>
              <w:ind w:firstLine="0"/>
              <w:jc w:val="center"/>
              <w:rPr>
                <w:rFonts w:ascii="Times New Roman" w:hAnsi="Times New Roman" w:cs="Times New Roman"/>
                <w:sz w:val="30"/>
                <w:szCs w:val="30"/>
              </w:rPr>
            </w:pPr>
            <w:r w:rsidRPr="007935CC">
              <w:rPr>
                <w:rFonts w:ascii="Times New Roman" w:hAnsi="Times New Roman" w:cs="Times New Roman"/>
                <w:sz w:val="30"/>
                <w:szCs w:val="30"/>
              </w:rPr>
              <w:t>Ответстве</w:t>
            </w:r>
            <w:r w:rsidRPr="007935CC">
              <w:rPr>
                <w:rFonts w:ascii="Times New Roman" w:hAnsi="Times New Roman" w:cs="Times New Roman"/>
                <w:sz w:val="30"/>
                <w:szCs w:val="30"/>
              </w:rPr>
              <w:t>н</w:t>
            </w:r>
            <w:r w:rsidRPr="007935CC">
              <w:rPr>
                <w:rFonts w:ascii="Times New Roman" w:hAnsi="Times New Roman" w:cs="Times New Roman"/>
                <w:sz w:val="30"/>
                <w:szCs w:val="30"/>
              </w:rPr>
              <w:t>ный испо</w:t>
            </w:r>
            <w:r w:rsidRPr="007935CC">
              <w:rPr>
                <w:rFonts w:ascii="Times New Roman" w:hAnsi="Times New Roman" w:cs="Times New Roman"/>
                <w:sz w:val="30"/>
                <w:szCs w:val="30"/>
              </w:rPr>
              <w:t>л</w:t>
            </w:r>
            <w:r w:rsidRPr="007935CC">
              <w:rPr>
                <w:rFonts w:ascii="Times New Roman" w:hAnsi="Times New Roman" w:cs="Times New Roman"/>
                <w:sz w:val="30"/>
                <w:szCs w:val="30"/>
              </w:rPr>
              <w:t>нитель и с</w:t>
            </w:r>
            <w:r w:rsidRPr="007935CC">
              <w:rPr>
                <w:rFonts w:ascii="Times New Roman" w:hAnsi="Times New Roman" w:cs="Times New Roman"/>
                <w:sz w:val="30"/>
                <w:szCs w:val="30"/>
              </w:rPr>
              <w:t>о</w:t>
            </w:r>
            <w:r w:rsidRPr="007935CC">
              <w:rPr>
                <w:rFonts w:ascii="Times New Roman" w:hAnsi="Times New Roman" w:cs="Times New Roman"/>
                <w:sz w:val="30"/>
                <w:szCs w:val="30"/>
              </w:rPr>
              <w:t>исполнители</w:t>
            </w:r>
          </w:p>
        </w:tc>
        <w:tc>
          <w:tcPr>
            <w:tcW w:w="1564" w:type="dxa"/>
          </w:tcPr>
          <w:p w:rsidR="007935CC" w:rsidRPr="007935CC" w:rsidRDefault="007935CC" w:rsidP="007935CC">
            <w:pPr>
              <w:adjustRightInd/>
              <w:spacing w:line="192" w:lineRule="auto"/>
              <w:ind w:firstLine="0"/>
              <w:jc w:val="center"/>
              <w:rPr>
                <w:rFonts w:ascii="Times New Roman" w:hAnsi="Times New Roman" w:cs="Times New Roman"/>
                <w:sz w:val="30"/>
                <w:szCs w:val="30"/>
              </w:rPr>
            </w:pPr>
            <w:r w:rsidRPr="007935CC">
              <w:rPr>
                <w:rFonts w:ascii="Times New Roman" w:hAnsi="Times New Roman" w:cs="Times New Roman"/>
                <w:sz w:val="30"/>
                <w:szCs w:val="30"/>
              </w:rPr>
              <w:t>Ожида</w:t>
            </w:r>
            <w:r w:rsidRPr="007935CC">
              <w:rPr>
                <w:rFonts w:ascii="Times New Roman" w:hAnsi="Times New Roman" w:cs="Times New Roman"/>
                <w:sz w:val="30"/>
                <w:szCs w:val="30"/>
              </w:rPr>
              <w:t>е</w:t>
            </w:r>
            <w:r w:rsidRPr="007935CC">
              <w:rPr>
                <w:rFonts w:ascii="Times New Roman" w:hAnsi="Times New Roman" w:cs="Times New Roman"/>
                <w:sz w:val="30"/>
                <w:szCs w:val="30"/>
              </w:rPr>
              <w:t>мые сроки пр</w:t>
            </w:r>
            <w:r w:rsidRPr="007935CC">
              <w:rPr>
                <w:rFonts w:ascii="Times New Roman" w:hAnsi="Times New Roman" w:cs="Times New Roman"/>
                <w:sz w:val="30"/>
                <w:szCs w:val="30"/>
              </w:rPr>
              <w:t>и</w:t>
            </w:r>
            <w:r w:rsidRPr="007935CC">
              <w:rPr>
                <w:rFonts w:ascii="Times New Roman" w:hAnsi="Times New Roman" w:cs="Times New Roman"/>
                <w:sz w:val="30"/>
                <w:szCs w:val="30"/>
              </w:rPr>
              <w:t>нятия</w:t>
            </w:r>
          </w:p>
          <w:p w:rsidR="007935CC" w:rsidRPr="007935CC" w:rsidRDefault="007935CC" w:rsidP="007935CC">
            <w:pPr>
              <w:adjustRightInd/>
              <w:spacing w:line="192" w:lineRule="auto"/>
              <w:ind w:firstLine="0"/>
              <w:jc w:val="center"/>
              <w:rPr>
                <w:rFonts w:ascii="Times New Roman" w:hAnsi="Times New Roman" w:cs="Times New Roman"/>
                <w:sz w:val="30"/>
                <w:szCs w:val="30"/>
              </w:rPr>
            </w:pPr>
            <w:r w:rsidRPr="007935CC">
              <w:rPr>
                <w:rFonts w:ascii="Times New Roman" w:hAnsi="Times New Roman" w:cs="Times New Roman"/>
                <w:sz w:val="30"/>
                <w:szCs w:val="30"/>
              </w:rPr>
              <w:t>(год,</w:t>
            </w:r>
          </w:p>
          <w:p w:rsidR="007935CC" w:rsidRPr="007935CC" w:rsidRDefault="007935CC" w:rsidP="007935CC">
            <w:pPr>
              <w:adjustRightInd/>
              <w:spacing w:line="192" w:lineRule="auto"/>
              <w:ind w:firstLine="0"/>
              <w:jc w:val="center"/>
              <w:rPr>
                <w:rFonts w:ascii="Times New Roman" w:hAnsi="Times New Roman" w:cs="Times New Roman"/>
                <w:sz w:val="30"/>
                <w:szCs w:val="30"/>
              </w:rPr>
            </w:pPr>
            <w:r w:rsidRPr="007935CC">
              <w:rPr>
                <w:rFonts w:ascii="Times New Roman" w:hAnsi="Times New Roman" w:cs="Times New Roman"/>
                <w:sz w:val="30"/>
                <w:szCs w:val="30"/>
              </w:rPr>
              <w:t>квартал)</w:t>
            </w:r>
          </w:p>
        </w:tc>
      </w:tr>
      <w:tr w:rsidR="007935CC" w:rsidRPr="007935CC" w:rsidTr="007935CC">
        <w:trPr>
          <w:trHeight w:val="4905"/>
        </w:trPr>
        <w:tc>
          <w:tcPr>
            <w:tcW w:w="567" w:type="dxa"/>
          </w:tcPr>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1</w:t>
            </w:r>
          </w:p>
        </w:tc>
        <w:tc>
          <w:tcPr>
            <w:tcW w:w="2122"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Распоряжение администрации города «О вн</w:t>
            </w:r>
            <w:r w:rsidRPr="007935CC">
              <w:rPr>
                <w:rFonts w:ascii="Times New Roman" w:hAnsi="Times New Roman" w:cs="Times New Roman"/>
                <w:sz w:val="30"/>
                <w:szCs w:val="30"/>
              </w:rPr>
              <w:t>е</w:t>
            </w:r>
            <w:r w:rsidRPr="007935CC">
              <w:rPr>
                <w:rFonts w:ascii="Times New Roman" w:hAnsi="Times New Roman" w:cs="Times New Roman"/>
                <w:sz w:val="30"/>
                <w:szCs w:val="30"/>
              </w:rPr>
              <w:t>сении измен</w:t>
            </w:r>
            <w:r w:rsidRPr="007935CC">
              <w:rPr>
                <w:rFonts w:ascii="Times New Roman" w:hAnsi="Times New Roman" w:cs="Times New Roman"/>
                <w:sz w:val="30"/>
                <w:szCs w:val="30"/>
              </w:rPr>
              <w:t>е</w:t>
            </w:r>
            <w:r w:rsidRPr="007935CC">
              <w:rPr>
                <w:rFonts w:ascii="Times New Roman" w:hAnsi="Times New Roman" w:cs="Times New Roman"/>
                <w:sz w:val="30"/>
                <w:szCs w:val="30"/>
              </w:rPr>
              <w:t>ний в распор</w:t>
            </w:r>
            <w:r w:rsidRPr="007935CC">
              <w:rPr>
                <w:rFonts w:ascii="Times New Roman" w:hAnsi="Times New Roman" w:cs="Times New Roman"/>
                <w:sz w:val="30"/>
                <w:szCs w:val="30"/>
              </w:rPr>
              <w:t>я</w:t>
            </w:r>
            <w:r w:rsidRPr="007935CC">
              <w:rPr>
                <w:rFonts w:ascii="Times New Roman" w:hAnsi="Times New Roman" w:cs="Times New Roman"/>
                <w:sz w:val="30"/>
                <w:szCs w:val="30"/>
              </w:rPr>
              <w:t>жение админ</w:t>
            </w:r>
            <w:r w:rsidRPr="007935CC">
              <w:rPr>
                <w:rFonts w:ascii="Times New Roman" w:hAnsi="Times New Roman" w:cs="Times New Roman"/>
                <w:sz w:val="30"/>
                <w:szCs w:val="30"/>
              </w:rPr>
              <w:t>и</w:t>
            </w:r>
            <w:r w:rsidRPr="007935CC">
              <w:rPr>
                <w:rFonts w:ascii="Times New Roman" w:hAnsi="Times New Roman" w:cs="Times New Roman"/>
                <w:sz w:val="30"/>
                <w:szCs w:val="30"/>
              </w:rPr>
              <w:t>страции города от 14.03.2013 № 9 «Об орг</w:t>
            </w:r>
            <w:r w:rsidRPr="007935CC">
              <w:rPr>
                <w:rFonts w:ascii="Times New Roman" w:hAnsi="Times New Roman" w:cs="Times New Roman"/>
                <w:sz w:val="30"/>
                <w:szCs w:val="30"/>
              </w:rPr>
              <w:t>а</w:t>
            </w:r>
            <w:r w:rsidRPr="007935CC">
              <w:rPr>
                <w:rFonts w:ascii="Times New Roman" w:hAnsi="Times New Roman" w:cs="Times New Roman"/>
                <w:sz w:val="30"/>
                <w:szCs w:val="30"/>
              </w:rPr>
              <w:t>низации отд</w:t>
            </w:r>
            <w:r w:rsidRPr="007935CC">
              <w:rPr>
                <w:rFonts w:ascii="Times New Roman" w:hAnsi="Times New Roman" w:cs="Times New Roman"/>
                <w:sz w:val="30"/>
                <w:szCs w:val="30"/>
              </w:rPr>
              <w:t>ы</w:t>
            </w:r>
            <w:r w:rsidRPr="007935CC">
              <w:rPr>
                <w:rFonts w:ascii="Times New Roman" w:hAnsi="Times New Roman" w:cs="Times New Roman"/>
                <w:sz w:val="30"/>
                <w:szCs w:val="30"/>
              </w:rPr>
              <w:t>ха, оздоровл</w:t>
            </w:r>
            <w:r w:rsidRPr="007935CC">
              <w:rPr>
                <w:rFonts w:ascii="Times New Roman" w:hAnsi="Times New Roman" w:cs="Times New Roman"/>
                <w:sz w:val="30"/>
                <w:szCs w:val="30"/>
              </w:rPr>
              <w:t>е</w:t>
            </w:r>
            <w:r w:rsidRPr="007935CC">
              <w:rPr>
                <w:rFonts w:ascii="Times New Roman" w:hAnsi="Times New Roman" w:cs="Times New Roman"/>
                <w:sz w:val="30"/>
                <w:szCs w:val="30"/>
              </w:rPr>
              <w:t>ния, занятости детей в городе Красноярске»</w:t>
            </w:r>
          </w:p>
        </w:tc>
        <w:tc>
          <w:tcPr>
            <w:tcW w:w="3260"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обеспечение ко</w:t>
            </w:r>
            <w:r w:rsidRPr="007935CC">
              <w:rPr>
                <w:rFonts w:ascii="Times New Roman" w:hAnsi="Times New Roman" w:cs="Times New Roman"/>
                <w:sz w:val="30"/>
                <w:szCs w:val="30"/>
              </w:rPr>
              <w:t>м</w:t>
            </w:r>
            <w:r w:rsidRPr="007935CC">
              <w:rPr>
                <w:rFonts w:ascii="Times New Roman" w:hAnsi="Times New Roman" w:cs="Times New Roman"/>
                <w:sz w:val="30"/>
                <w:szCs w:val="30"/>
              </w:rPr>
              <w:t>плекса мер по подготовке м</w:t>
            </w:r>
            <w:r w:rsidRPr="007935CC">
              <w:rPr>
                <w:rFonts w:ascii="Times New Roman" w:hAnsi="Times New Roman" w:cs="Times New Roman"/>
                <w:sz w:val="30"/>
                <w:szCs w:val="30"/>
              </w:rPr>
              <w:t>у</w:t>
            </w:r>
            <w:r w:rsidRPr="007935CC">
              <w:rPr>
                <w:rFonts w:ascii="Times New Roman" w:hAnsi="Times New Roman" w:cs="Times New Roman"/>
                <w:sz w:val="30"/>
                <w:szCs w:val="30"/>
              </w:rPr>
              <w:t>ниципальных загоро</w:t>
            </w:r>
            <w:r w:rsidRPr="007935CC">
              <w:rPr>
                <w:rFonts w:ascii="Times New Roman" w:hAnsi="Times New Roman" w:cs="Times New Roman"/>
                <w:sz w:val="30"/>
                <w:szCs w:val="30"/>
              </w:rPr>
              <w:t>д</w:t>
            </w:r>
            <w:r w:rsidRPr="007935CC">
              <w:rPr>
                <w:rFonts w:ascii="Times New Roman" w:hAnsi="Times New Roman" w:cs="Times New Roman"/>
                <w:sz w:val="30"/>
                <w:szCs w:val="30"/>
              </w:rPr>
              <w:t>ных стационарных де</w:t>
            </w:r>
            <w:r w:rsidRPr="007935CC">
              <w:rPr>
                <w:rFonts w:ascii="Times New Roman" w:hAnsi="Times New Roman" w:cs="Times New Roman"/>
                <w:sz w:val="30"/>
                <w:szCs w:val="30"/>
              </w:rPr>
              <w:t>т</w:t>
            </w:r>
            <w:r w:rsidRPr="007935CC">
              <w:rPr>
                <w:rFonts w:ascii="Times New Roman" w:hAnsi="Times New Roman" w:cs="Times New Roman"/>
                <w:sz w:val="30"/>
                <w:szCs w:val="30"/>
              </w:rPr>
              <w:t>ских оздоровительных лагерей, муниципал</w:t>
            </w:r>
            <w:r w:rsidRPr="007935CC">
              <w:rPr>
                <w:rFonts w:ascii="Times New Roman" w:hAnsi="Times New Roman" w:cs="Times New Roman"/>
                <w:sz w:val="30"/>
                <w:szCs w:val="30"/>
              </w:rPr>
              <w:t>ь</w:t>
            </w:r>
            <w:r w:rsidRPr="007935CC">
              <w:rPr>
                <w:rFonts w:ascii="Times New Roman" w:hAnsi="Times New Roman" w:cs="Times New Roman"/>
                <w:sz w:val="30"/>
                <w:szCs w:val="30"/>
              </w:rPr>
              <w:t>ных оздоровител</w:t>
            </w:r>
            <w:r w:rsidRPr="007935CC">
              <w:rPr>
                <w:rFonts w:ascii="Times New Roman" w:hAnsi="Times New Roman" w:cs="Times New Roman"/>
                <w:sz w:val="30"/>
                <w:szCs w:val="30"/>
              </w:rPr>
              <w:t>ь</w:t>
            </w:r>
            <w:r w:rsidRPr="007935CC">
              <w:rPr>
                <w:rFonts w:ascii="Times New Roman" w:hAnsi="Times New Roman" w:cs="Times New Roman"/>
                <w:sz w:val="30"/>
                <w:szCs w:val="30"/>
              </w:rPr>
              <w:t>ных лагерей с дневным пр</w:t>
            </w:r>
            <w:r w:rsidRPr="007935CC">
              <w:rPr>
                <w:rFonts w:ascii="Times New Roman" w:hAnsi="Times New Roman" w:cs="Times New Roman"/>
                <w:sz w:val="30"/>
                <w:szCs w:val="30"/>
              </w:rPr>
              <w:t>е</w:t>
            </w:r>
            <w:r w:rsidRPr="007935CC">
              <w:rPr>
                <w:rFonts w:ascii="Times New Roman" w:hAnsi="Times New Roman" w:cs="Times New Roman"/>
                <w:sz w:val="30"/>
                <w:szCs w:val="30"/>
              </w:rPr>
              <w:t>быванием детей, пр</w:t>
            </w:r>
            <w:r w:rsidRPr="007935CC">
              <w:rPr>
                <w:rFonts w:ascii="Times New Roman" w:hAnsi="Times New Roman" w:cs="Times New Roman"/>
                <w:sz w:val="30"/>
                <w:szCs w:val="30"/>
              </w:rPr>
              <w:t>о</w:t>
            </w:r>
            <w:r w:rsidRPr="007935CC">
              <w:rPr>
                <w:rFonts w:ascii="Times New Roman" w:hAnsi="Times New Roman" w:cs="Times New Roman"/>
                <w:sz w:val="30"/>
                <w:szCs w:val="30"/>
              </w:rPr>
              <w:t>фильных лагерей к о</w:t>
            </w:r>
            <w:r w:rsidRPr="007935CC">
              <w:rPr>
                <w:rFonts w:ascii="Times New Roman" w:hAnsi="Times New Roman" w:cs="Times New Roman"/>
                <w:sz w:val="30"/>
                <w:szCs w:val="30"/>
              </w:rPr>
              <w:t>т</w:t>
            </w:r>
            <w:r w:rsidRPr="007935CC">
              <w:rPr>
                <w:rFonts w:ascii="Times New Roman" w:hAnsi="Times New Roman" w:cs="Times New Roman"/>
                <w:sz w:val="30"/>
                <w:szCs w:val="30"/>
              </w:rPr>
              <w:t>крытию и приему детей в соответствии с треб</w:t>
            </w:r>
            <w:r w:rsidRPr="007935CC">
              <w:rPr>
                <w:rFonts w:ascii="Times New Roman" w:hAnsi="Times New Roman" w:cs="Times New Roman"/>
                <w:sz w:val="30"/>
                <w:szCs w:val="30"/>
              </w:rPr>
              <w:t>о</w:t>
            </w:r>
            <w:r w:rsidRPr="007935CC">
              <w:rPr>
                <w:rFonts w:ascii="Times New Roman" w:hAnsi="Times New Roman" w:cs="Times New Roman"/>
                <w:sz w:val="30"/>
                <w:szCs w:val="30"/>
              </w:rPr>
              <w:t>ваниями надзорных о</w:t>
            </w:r>
            <w:r w:rsidRPr="007935CC">
              <w:rPr>
                <w:rFonts w:ascii="Times New Roman" w:hAnsi="Times New Roman" w:cs="Times New Roman"/>
                <w:sz w:val="30"/>
                <w:szCs w:val="30"/>
              </w:rPr>
              <w:t>р</w:t>
            </w:r>
            <w:r w:rsidRPr="007935CC">
              <w:rPr>
                <w:rFonts w:ascii="Times New Roman" w:hAnsi="Times New Roman" w:cs="Times New Roman"/>
                <w:sz w:val="30"/>
                <w:szCs w:val="30"/>
              </w:rPr>
              <w:t>ганов</w:t>
            </w:r>
          </w:p>
        </w:tc>
        <w:tc>
          <w:tcPr>
            <w:tcW w:w="1843" w:type="dxa"/>
          </w:tcPr>
          <w:p w:rsidR="007935CC" w:rsidRPr="007935CC" w:rsidRDefault="007935CC" w:rsidP="007935CC">
            <w:pPr>
              <w:adjustRightInd/>
              <w:ind w:firstLine="0"/>
              <w:jc w:val="left"/>
              <w:rPr>
                <w:rFonts w:ascii="Times New Roman" w:hAnsi="Times New Roman" w:cs="Times New Roman"/>
                <w:sz w:val="30"/>
                <w:szCs w:val="30"/>
              </w:rPr>
            </w:pPr>
            <w:r w:rsidRPr="007935CC">
              <w:rPr>
                <w:rFonts w:ascii="Times New Roman" w:hAnsi="Times New Roman" w:cs="Times New Roman"/>
                <w:sz w:val="30"/>
                <w:szCs w:val="30"/>
              </w:rPr>
              <w:t>главное управление образ</w:t>
            </w:r>
            <w:r w:rsidRPr="007935CC">
              <w:rPr>
                <w:rFonts w:ascii="Times New Roman" w:hAnsi="Times New Roman" w:cs="Times New Roman"/>
                <w:sz w:val="30"/>
                <w:szCs w:val="30"/>
              </w:rPr>
              <w:t>о</w:t>
            </w:r>
            <w:r w:rsidRPr="007935CC">
              <w:rPr>
                <w:rFonts w:ascii="Times New Roman" w:hAnsi="Times New Roman" w:cs="Times New Roman"/>
                <w:sz w:val="30"/>
                <w:szCs w:val="30"/>
              </w:rPr>
              <w:t>вания</w:t>
            </w:r>
          </w:p>
        </w:tc>
        <w:tc>
          <w:tcPr>
            <w:tcW w:w="1564" w:type="dxa"/>
          </w:tcPr>
          <w:p w:rsidR="007935CC" w:rsidRPr="007935CC" w:rsidRDefault="007935CC" w:rsidP="007935CC">
            <w:pPr>
              <w:adjustRightInd/>
              <w:ind w:firstLine="0"/>
              <w:jc w:val="center"/>
              <w:rPr>
                <w:rFonts w:ascii="Times New Roman" w:hAnsi="Times New Roman" w:cs="Times New Roman"/>
                <w:sz w:val="30"/>
                <w:szCs w:val="30"/>
              </w:rPr>
            </w:pPr>
            <w:r w:rsidRPr="007935CC">
              <w:rPr>
                <w:rFonts w:ascii="Times New Roman" w:hAnsi="Times New Roman" w:cs="Times New Roman"/>
                <w:sz w:val="30"/>
                <w:szCs w:val="30"/>
              </w:rPr>
              <w:t>II квартал 2020 года</w:t>
            </w:r>
          </w:p>
        </w:tc>
      </w:tr>
    </w:tbl>
    <w:p w:rsidR="007935CC" w:rsidRPr="007935CC" w:rsidRDefault="007935CC" w:rsidP="007935CC">
      <w:pPr>
        <w:adjustRightInd/>
        <w:ind w:firstLine="0"/>
        <w:rPr>
          <w:rFonts w:ascii="Times New Roman" w:hAnsi="Times New Roman" w:cs="Times New Roman"/>
          <w:sz w:val="22"/>
          <w:szCs w:val="22"/>
        </w:rPr>
      </w:pPr>
    </w:p>
    <w:p w:rsidR="007935CC" w:rsidRPr="007935CC" w:rsidRDefault="007935CC" w:rsidP="007935CC">
      <w:pPr>
        <w:adjustRightInd/>
        <w:ind w:firstLine="0"/>
        <w:rPr>
          <w:rFonts w:ascii="Times New Roman" w:hAnsi="Times New Roman" w:cs="Times New Roman"/>
          <w:sz w:val="22"/>
          <w:szCs w:val="22"/>
        </w:rPr>
      </w:pPr>
    </w:p>
    <w:p w:rsidR="007935CC" w:rsidRPr="007935CC" w:rsidRDefault="007935CC" w:rsidP="007935CC">
      <w:pPr>
        <w:adjustRightInd/>
        <w:ind w:firstLine="0"/>
        <w:rPr>
          <w:rFonts w:ascii="Times New Roman" w:hAnsi="Times New Roman" w:cs="Times New Roman"/>
          <w:sz w:val="22"/>
          <w:szCs w:val="22"/>
        </w:rPr>
      </w:pPr>
    </w:p>
    <w:p w:rsidR="007935CC" w:rsidRPr="007935CC" w:rsidRDefault="007935CC" w:rsidP="007935CC">
      <w:pPr>
        <w:adjustRightInd/>
        <w:ind w:firstLine="0"/>
        <w:rPr>
          <w:rFonts w:ascii="Times New Roman" w:hAnsi="Times New Roman" w:cs="Times New Roman"/>
          <w:sz w:val="22"/>
          <w:szCs w:val="22"/>
        </w:rPr>
      </w:pPr>
    </w:p>
    <w:p w:rsidR="007935CC" w:rsidRPr="007935CC" w:rsidRDefault="007935CC" w:rsidP="007935CC">
      <w:pPr>
        <w:adjustRightInd/>
        <w:ind w:firstLine="0"/>
        <w:rPr>
          <w:rFonts w:ascii="Times New Roman" w:hAnsi="Times New Roman" w:cs="Times New Roman"/>
          <w:sz w:val="22"/>
          <w:szCs w:val="22"/>
        </w:rPr>
      </w:pPr>
    </w:p>
    <w:p w:rsidR="007935CC" w:rsidRPr="007935CC" w:rsidRDefault="007935CC" w:rsidP="007935CC">
      <w:pPr>
        <w:widowControl/>
        <w:autoSpaceDE/>
        <w:autoSpaceDN/>
        <w:adjustRightInd/>
        <w:ind w:firstLine="0"/>
        <w:jc w:val="left"/>
        <w:rPr>
          <w:rFonts w:ascii="Times New Roman" w:eastAsia="Calibri" w:hAnsi="Times New Roman" w:cs="Times New Roman"/>
          <w:sz w:val="22"/>
          <w:szCs w:val="22"/>
          <w:lang w:eastAsia="en-US"/>
        </w:rPr>
        <w:sectPr w:rsidR="007935CC" w:rsidRPr="007935CC" w:rsidSect="007935CC">
          <w:pgSz w:w="11905" w:h="16838"/>
          <w:pgMar w:top="1134" w:right="567" w:bottom="1134" w:left="1985" w:header="720" w:footer="720" w:gutter="0"/>
          <w:cols w:space="720"/>
          <w:docGrid w:linePitch="299"/>
        </w:sectPr>
      </w:pPr>
    </w:p>
    <w:p w:rsidR="007935CC" w:rsidRPr="007935CC" w:rsidRDefault="007935CC" w:rsidP="007935CC">
      <w:pPr>
        <w:adjustRightInd/>
        <w:spacing w:line="192" w:lineRule="auto"/>
        <w:ind w:firstLine="9781"/>
        <w:jc w:val="left"/>
        <w:rPr>
          <w:rFonts w:ascii="Times New Roman" w:hAnsi="Times New Roman" w:cs="Times New Roman"/>
          <w:sz w:val="30"/>
          <w:szCs w:val="30"/>
        </w:rPr>
      </w:pPr>
      <w:r w:rsidRPr="007935CC">
        <w:rPr>
          <w:rFonts w:ascii="Times New Roman" w:hAnsi="Times New Roman" w:cs="Times New Roman"/>
          <w:sz w:val="30"/>
          <w:szCs w:val="30"/>
        </w:rPr>
        <w:t>Приложение 3</w:t>
      </w:r>
    </w:p>
    <w:p w:rsidR="007935CC" w:rsidRPr="007935CC" w:rsidRDefault="007935CC" w:rsidP="007935CC">
      <w:pPr>
        <w:adjustRightInd/>
        <w:spacing w:line="192" w:lineRule="auto"/>
        <w:ind w:firstLine="9781"/>
        <w:jc w:val="left"/>
        <w:rPr>
          <w:rFonts w:ascii="Times New Roman" w:hAnsi="Times New Roman" w:cs="Times New Roman"/>
          <w:sz w:val="30"/>
          <w:szCs w:val="30"/>
        </w:rPr>
      </w:pPr>
      <w:r w:rsidRPr="007935CC">
        <w:rPr>
          <w:rFonts w:ascii="Times New Roman" w:hAnsi="Times New Roman" w:cs="Times New Roman"/>
          <w:sz w:val="30"/>
          <w:szCs w:val="30"/>
        </w:rPr>
        <w:t>к муниципальной программе</w:t>
      </w:r>
    </w:p>
    <w:p w:rsidR="007935CC" w:rsidRPr="007935CC" w:rsidRDefault="007935CC" w:rsidP="007935CC">
      <w:pPr>
        <w:adjustRightInd/>
        <w:spacing w:line="192" w:lineRule="auto"/>
        <w:ind w:firstLine="9781"/>
        <w:jc w:val="left"/>
        <w:rPr>
          <w:rFonts w:ascii="Times New Roman" w:hAnsi="Times New Roman" w:cs="Times New Roman"/>
          <w:sz w:val="30"/>
          <w:szCs w:val="30"/>
        </w:rPr>
      </w:pPr>
      <w:r w:rsidRPr="007935CC">
        <w:rPr>
          <w:rFonts w:ascii="Times New Roman" w:hAnsi="Times New Roman" w:cs="Times New Roman"/>
          <w:sz w:val="30"/>
          <w:szCs w:val="30"/>
        </w:rPr>
        <w:t>«Развитие образования в городе</w:t>
      </w:r>
    </w:p>
    <w:p w:rsidR="007935CC" w:rsidRPr="007935CC" w:rsidRDefault="007935CC" w:rsidP="007935CC">
      <w:pPr>
        <w:adjustRightInd/>
        <w:spacing w:line="192" w:lineRule="auto"/>
        <w:ind w:firstLine="9781"/>
        <w:jc w:val="left"/>
        <w:rPr>
          <w:rFonts w:ascii="Times New Roman" w:hAnsi="Times New Roman" w:cs="Times New Roman"/>
          <w:sz w:val="30"/>
          <w:szCs w:val="30"/>
        </w:rPr>
      </w:pPr>
      <w:r w:rsidRPr="007935CC">
        <w:rPr>
          <w:rFonts w:ascii="Times New Roman" w:hAnsi="Times New Roman" w:cs="Times New Roman"/>
          <w:sz w:val="30"/>
          <w:szCs w:val="30"/>
        </w:rPr>
        <w:t>Красноярске» на 2020 год</w:t>
      </w:r>
    </w:p>
    <w:p w:rsidR="007935CC" w:rsidRPr="007935CC" w:rsidRDefault="007935CC" w:rsidP="007935CC">
      <w:pPr>
        <w:adjustRightInd/>
        <w:spacing w:line="192" w:lineRule="auto"/>
        <w:ind w:firstLine="9781"/>
        <w:jc w:val="left"/>
        <w:rPr>
          <w:rFonts w:ascii="Times New Roman" w:hAnsi="Times New Roman" w:cs="Times New Roman"/>
          <w:sz w:val="30"/>
          <w:szCs w:val="30"/>
        </w:rPr>
      </w:pPr>
      <w:r w:rsidRPr="007935CC">
        <w:rPr>
          <w:rFonts w:ascii="Times New Roman" w:hAnsi="Times New Roman" w:cs="Times New Roman"/>
          <w:sz w:val="30"/>
          <w:szCs w:val="30"/>
        </w:rPr>
        <w:t>и плановый период 2021–2022 годов</w:t>
      </w:r>
    </w:p>
    <w:p w:rsidR="007935CC" w:rsidRPr="007935CC" w:rsidRDefault="007935CC" w:rsidP="007935CC">
      <w:pPr>
        <w:adjustRightInd/>
        <w:spacing w:line="192" w:lineRule="auto"/>
        <w:ind w:firstLine="0"/>
        <w:jc w:val="center"/>
        <w:rPr>
          <w:rFonts w:ascii="Times New Roman" w:hAnsi="Times New Roman" w:cs="Times New Roman"/>
          <w:sz w:val="30"/>
          <w:szCs w:val="30"/>
        </w:rPr>
      </w:pPr>
      <w:bookmarkStart w:id="44" w:name="P2028"/>
      <w:bookmarkEnd w:id="44"/>
    </w:p>
    <w:p w:rsidR="007935CC" w:rsidRPr="007935CC" w:rsidRDefault="007935CC" w:rsidP="007935CC">
      <w:pPr>
        <w:adjustRightInd/>
        <w:spacing w:line="192" w:lineRule="auto"/>
        <w:ind w:firstLine="0"/>
        <w:jc w:val="center"/>
        <w:rPr>
          <w:rFonts w:ascii="Times New Roman" w:hAnsi="Times New Roman" w:cs="Times New Roman"/>
          <w:sz w:val="30"/>
          <w:szCs w:val="30"/>
        </w:rPr>
      </w:pPr>
    </w:p>
    <w:p w:rsidR="007935CC" w:rsidRPr="007935CC" w:rsidRDefault="007935CC" w:rsidP="007935CC">
      <w:pPr>
        <w:adjustRightInd/>
        <w:spacing w:line="192" w:lineRule="auto"/>
        <w:ind w:firstLine="0"/>
        <w:jc w:val="center"/>
        <w:rPr>
          <w:rFonts w:ascii="Times New Roman" w:hAnsi="Times New Roman" w:cs="Times New Roman"/>
          <w:sz w:val="30"/>
          <w:szCs w:val="30"/>
        </w:rPr>
      </w:pPr>
    </w:p>
    <w:p w:rsidR="007935CC" w:rsidRPr="007935CC" w:rsidRDefault="007935CC" w:rsidP="007935CC">
      <w:pPr>
        <w:adjustRightInd/>
        <w:spacing w:line="192" w:lineRule="auto"/>
        <w:ind w:firstLine="0"/>
        <w:jc w:val="center"/>
        <w:rPr>
          <w:rFonts w:ascii="Times New Roman" w:hAnsi="Times New Roman" w:cs="Times New Roman"/>
          <w:sz w:val="30"/>
          <w:szCs w:val="30"/>
        </w:rPr>
      </w:pPr>
      <w:r w:rsidRPr="007935CC">
        <w:rPr>
          <w:rFonts w:ascii="Times New Roman" w:hAnsi="Times New Roman" w:cs="Times New Roman"/>
          <w:sz w:val="30"/>
          <w:szCs w:val="30"/>
        </w:rPr>
        <w:t>СВЕДЕНИЯ</w:t>
      </w:r>
    </w:p>
    <w:p w:rsidR="007935CC" w:rsidRPr="007935CC" w:rsidRDefault="007935CC" w:rsidP="007935CC">
      <w:pPr>
        <w:adjustRightInd/>
        <w:spacing w:line="192" w:lineRule="auto"/>
        <w:ind w:firstLine="0"/>
        <w:jc w:val="center"/>
        <w:rPr>
          <w:rFonts w:ascii="Times New Roman" w:hAnsi="Times New Roman" w:cs="Times New Roman"/>
          <w:sz w:val="30"/>
          <w:szCs w:val="30"/>
        </w:rPr>
      </w:pPr>
      <w:r w:rsidRPr="007935CC">
        <w:rPr>
          <w:rFonts w:ascii="Times New Roman" w:hAnsi="Times New Roman" w:cs="Times New Roman"/>
          <w:sz w:val="30"/>
          <w:szCs w:val="30"/>
        </w:rPr>
        <w:t xml:space="preserve">о целевых индикаторах и показателях результативности Программы, </w:t>
      </w:r>
    </w:p>
    <w:p w:rsidR="007935CC" w:rsidRPr="007935CC" w:rsidRDefault="007935CC" w:rsidP="007935CC">
      <w:pPr>
        <w:adjustRightInd/>
        <w:spacing w:line="192" w:lineRule="auto"/>
        <w:ind w:firstLine="0"/>
        <w:jc w:val="center"/>
        <w:rPr>
          <w:rFonts w:ascii="Times New Roman" w:hAnsi="Times New Roman" w:cs="Times New Roman"/>
          <w:sz w:val="30"/>
          <w:szCs w:val="30"/>
        </w:rPr>
      </w:pPr>
      <w:r w:rsidRPr="007935CC">
        <w:rPr>
          <w:rFonts w:ascii="Times New Roman" w:hAnsi="Times New Roman" w:cs="Times New Roman"/>
          <w:sz w:val="30"/>
          <w:szCs w:val="30"/>
        </w:rPr>
        <w:t>подпрограмм, отдельных мероприятий Программы и их значениях</w:t>
      </w:r>
    </w:p>
    <w:p w:rsidR="007935CC" w:rsidRPr="007935CC" w:rsidRDefault="007935CC" w:rsidP="007935CC">
      <w:pPr>
        <w:adjustRightInd/>
        <w:spacing w:line="192" w:lineRule="auto"/>
        <w:ind w:firstLine="0"/>
        <w:jc w:val="center"/>
        <w:rPr>
          <w:rFonts w:ascii="Times New Roman" w:hAnsi="Times New Roman" w:cs="Times New Roman"/>
          <w:sz w:val="30"/>
          <w:szCs w:val="30"/>
        </w:rPr>
      </w:pPr>
    </w:p>
    <w:p w:rsidR="007935CC" w:rsidRPr="007935CC" w:rsidRDefault="007935CC" w:rsidP="007935CC">
      <w:pPr>
        <w:adjustRightInd/>
        <w:spacing w:line="192" w:lineRule="auto"/>
        <w:ind w:firstLine="0"/>
        <w:jc w:val="center"/>
        <w:rPr>
          <w:rFonts w:ascii="Times New Roman" w:hAnsi="Times New Roman" w:cs="Times New Roman"/>
          <w:sz w:val="30"/>
          <w:szCs w:val="3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509"/>
        <w:gridCol w:w="709"/>
        <w:gridCol w:w="851"/>
        <w:gridCol w:w="3543"/>
        <w:gridCol w:w="1276"/>
        <w:gridCol w:w="1254"/>
        <w:gridCol w:w="1156"/>
        <w:gridCol w:w="1134"/>
        <w:gridCol w:w="1134"/>
      </w:tblGrid>
      <w:tr w:rsidR="007935CC" w:rsidRPr="00226214" w:rsidTr="00226214">
        <w:tc>
          <w:tcPr>
            <w:tcW w:w="568" w:type="dxa"/>
            <w:vMerge w:val="restart"/>
            <w:tcBorders>
              <w:bottom w:val="nil"/>
            </w:tcBorders>
            <w:shd w:val="clear" w:color="auto" w:fill="auto"/>
          </w:tcPr>
          <w:p w:rsidR="007935CC" w:rsidRPr="00226214" w:rsidRDefault="007935CC" w:rsidP="00226214">
            <w:pPr>
              <w:adjustRightInd/>
              <w:spacing w:line="192" w:lineRule="auto"/>
              <w:ind w:firstLine="0"/>
              <w:jc w:val="center"/>
              <w:rPr>
                <w:rFonts w:ascii="Times New Roman" w:hAnsi="Times New Roman" w:cs="Times New Roman"/>
                <w:sz w:val="24"/>
                <w:szCs w:val="24"/>
              </w:rPr>
            </w:pPr>
            <w:r w:rsidRPr="00226214">
              <w:rPr>
                <w:rFonts w:ascii="Times New Roman" w:hAnsi="Times New Roman" w:cs="Times New Roman"/>
                <w:sz w:val="24"/>
                <w:szCs w:val="24"/>
              </w:rPr>
              <w:t>№ п/п</w:t>
            </w:r>
          </w:p>
        </w:tc>
        <w:tc>
          <w:tcPr>
            <w:tcW w:w="3509" w:type="dxa"/>
            <w:vMerge w:val="restart"/>
            <w:tcBorders>
              <w:bottom w:val="nil"/>
            </w:tcBorders>
            <w:shd w:val="clear" w:color="auto" w:fill="auto"/>
          </w:tcPr>
          <w:p w:rsidR="007935CC" w:rsidRPr="00226214" w:rsidRDefault="007935CC" w:rsidP="00226214">
            <w:pPr>
              <w:adjustRightInd/>
              <w:spacing w:line="192" w:lineRule="auto"/>
              <w:ind w:firstLine="0"/>
              <w:jc w:val="center"/>
              <w:rPr>
                <w:rFonts w:ascii="Times New Roman" w:hAnsi="Times New Roman" w:cs="Times New Roman"/>
                <w:sz w:val="24"/>
                <w:szCs w:val="24"/>
              </w:rPr>
            </w:pPr>
            <w:r w:rsidRPr="00226214">
              <w:rPr>
                <w:rFonts w:ascii="Times New Roman" w:hAnsi="Times New Roman" w:cs="Times New Roman"/>
                <w:sz w:val="24"/>
                <w:szCs w:val="24"/>
              </w:rPr>
              <w:t>Наименование целевого инд</w:t>
            </w:r>
            <w:r w:rsidRPr="00226214">
              <w:rPr>
                <w:rFonts w:ascii="Times New Roman" w:hAnsi="Times New Roman" w:cs="Times New Roman"/>
                <w:sz w:val="24"/>
                <w:szCs w:val="24"/>
              </w:rPr>
              <w:t>и</w:t>
            </w:r>
            <w:r w:rsidRPr="00226214">
              <w:rPr>
                <w:rFonts w:ascii="Times New Roman" w:hAnsi="Times New Roman" w:cs="Times New Roman"/>
                <w:sz w:val="24"/>
                <w:szCs w:val="24"/>
              </w:rPr>
              <w:t>катора, показателя результ</w:t>
            </w:r>
            <w:r w:rsidRPr="00226214">
              <w:rPr>
                <w:rFonts w:ascii="Times New Roman" w:hAnsi="Times New Roman" w:cs="Times New Roman"/>
                <w:sz w:val="24"/>
                <w:szCs w:val="24"/>
              </w:rPr>
              <w:t>а</w:t>
            </w:r>
            <w:r w:rsidRPr="00226214">
              <w:rPr>
                <w:rFonts w:ascii="Times New Roman" w:hAnsi="Times New Roman" w:cs="Times New Roman"/>
                <w:sz w:val="24"/>
                <w:szCs w:val="24"/>
              </w:rPr>
              <w:t>тивности</w:t>
            </w:r>
          </w:p>
        </w:tc>
        <w:tc>
          <w:tcPr>
            <w:tcW w:w="709" w:type="dxa"/>
            <w:vMerge w:val="restart"/>
            <w:tcBorders>
              <w:bottom w:val="nil"/>
            </w:tcBorders>
            <w:shd w:val="clear" w:color="auto" w:fill="auto"/>
          </w:tcPr>
          <w:p w:rsidR="007935CC" w:rsidRPr="00226214" w:rsidRDefault="007935CC" w:rsidP="00226214">
            <w:pPr>
              <w:adjustRightInd/>
              <w:spacing w:line="192" w:lineRule="auto"/>
              <w:ind w:firstLine="0"/>
              <w:jc w:val="center"/>
              <w:rPr>
                <w:rFonts w:ascii="Times New Roman" w:hAnsi="Times New Roman" w:cs="Times New Roman"/>
                <w:sz w:val="24"/>
                <w:szCs w:val="24"/>
              </w:rPr>
            </w:pPr>
            <w:r w:rsidRPr="00226214">
              <w:rPr>
                <w:rFonts w:ascii="Times New Roman" w:hAnsi="Times New Roman" w:cs="Times New Roman"/>
                <w:sz w:val="24"/>
                <w:szCs w:val="24"/>
              </w:rPr>
              <w:t>Един</w:t>
            </w:r>
            <w:r w:rsidRPr="00226214">
              <w:rPr>
                <w:rFonts w:ascii="Times New Roman" w:hAnsi="Times New Roman" w:cs="Times New Roman"/>
                <w:sz w:val="24"/>
                <w:szCs w:val="24"/>
              </w:rPr>
              <w:t>и</w:t>
            </w:r>
            <w:r w:rsidRPr="00226214">
              <w:rPr>
                <w:rFonts w:ascii="Times New Roman" w:hAnsi="Times New Roman" w:cs="Times New Roman"/>
                <w:sz w:val="24"/>
                <w:szCs w:val="24"/>
              </w:rPr>
              <w:t>ца и</w:t>
            </w:r>
            <w:r w:rsidRPr="00226214">
              <w:rPr>
                <w:rFonts w:ascii="Times New Roman" w:hAnsi="Times New Roman" w:cs="Times New Roman"/>
                <w:sz w:val="24"/>
                <w:szCs w:val="24"/>
              </w:rPr>
              <w:t>з</w:t>
            </w:r>
            <w:r w:rsidRPr="00226214">
              <w:rPr>
                <w:rFonts w:ascii="Times New Roman" w:hAnsi="Times New Roman" w:cs="Times New Roman"/>
                <w:sz w:val="24"/>
                <w:szCs w:val="24"/>
              </w:rPr>
              <w:t>м</w:t>
            </w:r>
            <w:r w:rsidRPr="00226214">
              <w:rPr>
                <w:rFonts w:ascii="Times New Roman" w:hAnsi="Times New Roman" w:cs="Times New Roman"/>
                <w:sz w:val="24"/>
                <w:szCs w:val="24"/>
              </w:rPr>
              <w:t>е</w:t>
            </w:r>
            <w:r w:rsidRPr="00226214">
              <w:rPr>
                <w:rFonts w:ascii="Times New Roman" w:hAnsi="Times New Roman" w:cs="Times New Roman"/>
                <w:sz w:val="24"/>
                <w:szCs w:val="24"/>
              </w:rPr>
              <w:t>р</w:t>
            </w:r>
            <w:r w:rsidRPr="00226214">
              <w:rPr>
                <w:rFonts w:ascii="Times New Roman" w:hAnsi="Times New Roman" w:cs="Times New Roman"/>
                <w:sz w:val="24"/>
                <w:szCs w:val="24"/>
              </w:rPr>
              <w:t>е</w:t>
            </w:r>
            <w:r w:rsidRPr="00226214">
              <w:rPr>
                <w:rFonts w:ascii="Times New Roman" w:hAnsi="Times New Roman" w:cs="Times New Roman"/>
                <w:sz w:val="24"/>
                <w:szCs w:val="24"/>
              </w:rPr>
              <w:t>ния</w:t>
            </w:r>
          </w:p>
        </w:tc>
        <w:tc>
          <w:tcPr>
            <w:tcW w:w="851" w:type="dxa"/>
            <w:vMerge w:val="restart"/>
            <w:tcBorders>
              <w:bottom w:val="nil"/>
            </w:tcBorders>
            <w:shd w:val="clear" w:color="auto" w:fill="auto"/>
          </w:tcPr>
          <w:p w:rsidR="007935CC" w:rsidRPr="00226214" w:rsidRDefault="007935CC" w:rsidP="00226214">
            <w:pPr>
              <w:adjustRightInd/>
              <w:spacing w:line="192" w:lineRule="auto"/>
              <w:ind w:firstLine="0"/>
              <w:jc w:val="center"/>
              <w:rPr>
                <w:rFonts w:ascii="Times New Roman" w:hAnsi="Times New Roman" w:cs="Times New Roman"/>
                <w:sz w:val="24"/>
                <w:szCs w:val="24"/>
              </w:rPr>
            </w:pPr>
            <w:r w:rsidRPr="00226214">
              <w:rPr>
                <w:rFonts w:ascii="Times New Roman" w:hAnsi="Times New Roman" w:cs="Times New Roman"/>
                <w:sz w:val="24"/>
                <w:szCs w:val="24"/>
              </w:rPr>
              <w:t>Вес пок</w:t>
            </w:r>
            <w:r w:rsidRPr="00226214">
              <w:rPr>
                <w:rFonts w:ascii="Times New Roman" w:hAnsi="Times New Roman" w:cs="Times New Roman"/>
                <w:sz w:val="24"/>
                <w:szCs w:val="24"/>
              </w:rPr>
              <w:t>а</w:t>
            </w:r>
            <w:r w:rsidRPr="00226214">
              <w:rPr>
                <w:rFonts w:ascii="Times New Roman" w:hAnsi="Times New Roman" w:cs="Times New Roman"/>
                <w:sz w:val="24"/>
                <w:szCs w:val="24"/>
              </w:rPr>
              <w:t>зат</w:t>
            </w:r>
            <w:r w:rsidRPr="00226214">
              <w:rPr>
                <w:rFonts w:ascii="Times New Roman" w:hAnsi="Times New Roman" w:cs="Times New Roman"/>
                <w:sz w:val="24"/>
                <w:szCs w:val="24"/>
              </w:rPr>
              <w:t>е</w:t>
            </w:r>
            <w:r w:rsidRPr="00226214">
              <w:rPr>
                <w:rFonts w:ascii="Times New Roman" w:hAnsi="Times New Roman" w:cs="Times New Roman"/>
                <w:sz w:val="24"/>
                <w:szCs w:val="24"/>
              </w:rPr>
              <w:t>ля р</w:t>
            </w:r>
            <w:r w:rsidRPr="00226214">
              <w:rPr>
                <w:rFonts w:ascii="Times New Roman" w:hAnsi="Times New Roman" w:cs="Times New Roman"/>
                <w:sz w:val="24"/>
                <w:szCs w:val="24"/>
              </w:rPr>
              <w:t>е</w:t>
            </w:r>
            <w:r w:rsidRPr="00226214">
              <w:rPr>
                <w:rFonts w:ascii="Times New Roman" w:hAnsi="Times New Roman" w:cs="Times New Roman"/>
                <w:sz w:val="24"/>
                <w:szCs w:val="24"/>
              </w:rPr>
              <w:t>зул</w:t>
            </w:r>
            <w:r w:rsidRPr="00226214">
              <w:rPr>
                <w:rFonts w:ascii="Times New Roman" w:hAnsi="Times New Roman" w:cs="Times New Roman"/>
                <w:sz w:val="24"/>
                <w:szCs w:val="24"/>
              </w:rPr>
              <w:t>ь</w:t>
            </w:r>
            <w:r w:rsidRPr="00226214">
              <w:rPr>
                <w:rFonts w:ascii="Times New Roman" w:hAnsi="Times New Roman" w:cs="Times New Roman"/>
                <w:sz w:val="24"/>
                <w:szCs w:val="24"/>
              </w:rPr>
              <w:t>т</w:t>
            </w:r>
            <w:r w:rsidRPr="00226214">
              <w:rPr>
                <w:rFonts w:ascii="Times New Roman" w:hAnsi="Times New Roman" w:cs="Times New Roman"/>
                <w:sz w:val="24"/>
                <w:szCs w:val="24"/>
              </w:rPr>
              <w:t>а</w:t>
            </w:r>
            <w:r w:rsidRPr="00226214">
              <w:rPr>
                <w:rFonts w:ascii="Times New Roman" w:hAnsi="Times New Roman" w:cs="Times New Roman"/>
                <w:sz w:val="24"/>
                <w:szCs w:val="24"/>
              </w:rPr>
              <w:t>ти</w:t>
            </w:r>
            <w:r w:rsidRPr="00226214">
              <w:rPr>
                <w:rFonts w:ascii="Times New Roman" w:hAnsi="Times New Roman" w:cs="Times New Roman"/>
                <w:sz w:val="24"/>
                <w:szCs w:val="24"/>
              </w:rPr>
              <w:t>в</w:t>
            </w:r>
            <w:r w:rsidRPr="00226214">
              <w:rPr>
                <w:rFonts w:ascii="Times New Roman" w:hAnsi="Times New Roman" w:cs="Times New Roman"/>
                <w:sz w:val="24"/>
                <w:szCs w:val="24"/>
              </w:rPr>
              <w:t>ности</w:t>
            </w:r>
          </w:p>
        </w:tc>
        <w:tc>
          <w:tcPr>
            <w:tcW w:w="3543" w:type="dxa"/>
            <w:vMerge w:val="restart"/>
            <w:tcBorders>
              <w:bottom w:val="nil"/>
            </w:tcBorders>
            <w:shd w:val="clear" w:color="auto" w:fill="auto"/>
          </w:tcPr>
          <w:p w:rsidR="007935CC" w:rsidRPr="00226214" w:rsidRDefault="007935CC" w:rsidP="00226214">
            <w:pPr>
              <w:adjustRightInd/>
              <w:spacing w:line="192" w:lineRule="auto"/>
              <w:ind w:firstLine="0"/>
              <w:jc w:val="center"/>
              <w:rPr>
                <w:rFonts w:ascii="Times New Roman" w:hAnsi="Times New Roman" w:cs="Times New Roman"/>
                <w:sz w:val="24"/>
                <w:szCs w:val="24"/>
              </w:rPr>
            </w:pPr>
            <w:r w:rsidRPr="00226214">
              <w:rPr>
                <w:rFonts w:ascii="Times New Roman" w:hAnsi="Times New Roman" w:cs="Times New Roman"/>
                <w:sz w:val="24"/>
                <w:szCs w:val="24"/>
              </w:rPr>
              <w:t xml:space="preserve">Источник </w:t>
            </w:r>
          </w:p>
          <w:p w:rsidR="007935CC" w:rsidRPr="00226214" w:rsidRDefault="007935CC" w:rsidP="00226214">
            <w:pPr>
              <w:adjustRightInd/>
              <w:spacing w:line="192" w:lineRule="auto"/>
              <w:ind w:firstLine="0"/>
              <w:jc w:val="center"/>
              <w:rPr>
                <w:rFonts w:ascii="Times New Roman" w:hAnsi="Times New Roman" w:cs="Times New Roman"/>
                <w:sz w:val="24"/>
                <w:szCs w:val="24"/>
              </w:rPr>
            </w:pPr>
            <w:r w:rsidRPr="00226214">
              <w:rPr>
                <w:rFonts w:ascii="Times New Roman" w:hAnsi="Times New Roman" w:cs="Times New Roman"/>
                <w:sz w:val="24"/>
                <w:szCs w:val="24"/>
              </w:rPr>
              <w:t>информации</w:t>
            </w:r>
          </w:p>
        </w:tc>
        <w:tc>
          <w:tcPr>
            <w:tcW w:w="1276" w:type="dxa"/>
            <w:vMerge w:val="restart"/>
            <w:tcBorders>
              <w:bottom w:val="nil"/>
            </w:tcBorders>
            <w:shd w:val="clear" w:color="auto" w:fill="auto"/>
          </w:tcPr>
          <w:p w:rsidR="007935CC" w:rsidRPr="00226214" w:rsidRDefault="007935CC" w:rsidP="00226214">
            <w:pPr>
              <w:adjustRightInd/>
              <w:spacing w:line="192" w:lineRule="auto"/>
              <w:ind w:firstLine="0"/>
              <w:jc w:val="center"/>
              <w:rPr>
                <w:rFonts w:ascii="Times New Roman" w:hAnsi="Times New Roman" w:cs="Times New Roman"/>
                <w:sz w:val="24"/>
                <w:szCs w:val="24"/>
              </w:rPr>
            </w:pPr>
            <w:r w:rsidRPr="00226214">
              <w:rPr>
                <w:rFonts w:ascii="Times New Roman" w:hAnsi="Times New Roman" w:cs="Times New Roman"/>
                <w:sz w:val="24"/>
                <w:szCs w:val="24"/>
              </w:rPr>
              <w:t>Пери</w:t>
            </w:r>
            <w:r w:rsidRPr="00226214">
              <w:rPr>
                <w:rFonts w:ascii="Times New Roman" w:hAnsi="Times New Roman" w:cs="Times New Roman"/>
                <w:sz w:val="24"/>
                <w:szCs w:val="24"/>
              </w:rPr>
              <w:t>о</w:t>
            </w:r>
            <w:r w:rsidRPr="00226214">
              <w:rPr>
                <w:rFonts w:ascii="Times New Roman" w:hAnsi="Times New Roman" w:cs="Times New Roman"/>
                <w:sz w:val="24"/>
                <w:szCs w:val="24"/>
              </w:rPr>
              <w:t>дичность определ</w:t>
            </w:r>
            <w:r w:rsidRPr="00226214">
              <w:rPr>
                <w:rFonts w:ascii="Times New Roman" w:hAnsi="Times New Roman" w:cs="Times New Roman"/>
                <w:sz w:val="24"/>
                <w:szCs w:val="24"/>
              </w:rPr>
              <w:t>е</w:t>
            </w:r>
            <w:r w:rsidRPr="00226214">
              <w:rPr>
                <w:rFonts w:ascii="Times New Roman" w:hAnsi="Times New Roman" w:cs="Times New Roman"/>
                <w:sz w:val="24"/>
                <w:szCs w:val="24"/>
              </w:rPr>
              <w:t>ния зн</w:t>
            </w:r>
            <w:r w:rsidRPr="00226214">
              <w:rPr>
                <w:rFonts w:ascii="Times New Roman" w:hAnsi="Times New Roman" w:cs="Times New Roman"/>
                <w:sz w:val="24"/>
                <w:szCs w:val="24"/>
              </w:rPr>
              <w:t>а</w:t>
            </w:r>
            <w:r w:rsidRPr="00226214">
              <w:rPr>
                <w:rFonts w:ascii="Times New Roman" w:hAnsi="Times New Roman" w:cs="Times New Roman"/>
                <w:sz w:val="24"/>
                <w:szCs w:val="24"/>
              </w:rPr>
              <w:t>чений ц</w:t>
            </w:r>
            <w:r w:rsidRPr="00226214">
              <w:rPr>
                <w:rFonts w:ascii="Times New Roman" w:hAnsi="Times New Roman" w:cs="Times New Roman"/>
                <w:sz w:val="24"/>
                <w:szCs w:val="24"/>
              </w:rPr>
              <w:t>е</w:t>
            </w:r>
            <w:r w:rsidRPr="00226214">
              <w:rPr>
                <w:rFonts w:ascii="Times New Roman" w:hAnsi="Times New Roman" w:cs="Times New Roman"/>
                <w:sz w:val="24"/>
                <w:szCs w:val="24"/>
              </w:rPr>
              <w:t>левых и</w:t>
            </w:r>
            <w:r w:rsidRPr="00226214">
              <w:rPr>
                <w:rFonts w:ascii="Times New Roman" w:hAnsi="Times New Roman" w:cs="Times New Roman"/>
                <w:sz w:val="24"/>
                <w:szCs w:val="24"/>
              </w:rPr>
              <w:t>н</w:t>
            </w:r>
            <w:r w:rsidRPr="00226214">
              <w:rPr>
                <w:rFonts w:ascii="Times New Roman" w:hAnsi="Times New Roman" w:cs="Times New Roman"/>
                <w:sz w:val="24"/>
                <w:szCs w:val="24"/>
              </w:rPr>
              <w:t>дикат</w:t>
            </w:r>
            <w:r w:rsidRPr="00226214">
              <w:rPr>
                <w:rFonts w:ascii="Times New Roman" w:hAnsi="Times New Roman" w:cs="Times New Roman"/>
                <w:sz w:val="24"/>
                <w:szCs w:val="24"/>
              </w:rPr>
              <w:t>о</w:t>
            </w:r>
            <w:r w:rsidRPr="00226214">
              <w:rPr>
                <w:rFonts w:ascii="Times New Roman" w:hAnsi="Times New Roman" w:cs="Times New Roman"/>
                <w:sz w:val="24"/>
                <w:szCs w:val="24"/>
              </w:rPr>
              <w:t>ров, пок</w:t>
            </w:r>
            <w:r w:rsidRPr="00226214">
              <w:rPr>
                <w:rFonts w:ascii="Times New Roman" w:hAnsi="Times New Roman" w:cs="Times New Roman"/>
                <w:sz w:val="24"/>
                <w:szCs w:val="24"/>
              </w:rPr>
              <w:t>а</w:t>
            </w:r>
            <w:r w:rsidRPr="00226214">
              <w:rPr>
                <w:rFonts w:ascii="Times New Roman" w:hAnsi="Times New Roman" w:cs="Times New Roman"/>
                <w:sz w:val="24"/>
                <w:szCs w:val="24"/>
              </w:rPr>
              <w:t>зателей результ</w:t>
            </w:r>
            <w:r w:rsidRPr="00226214">
              <w:rPr>
                <w:rFonts w:ascii="Times New Roman" w:hAnsi="Times New Roman" w:cs="Times New Roman"/>
                <w:sz w:val="24"/>
                <w:szCs w:val="24"/>
              </w:rPr>
              <w:t>а</w:t>
            </w:r>
            <w:r w:rsidRPr="00226214">
              <w:rPr>
                <w:rFonts w:ascii="Times New Roman" w:hAnsi="Times New Roman" w:cs="Times New Roman"/>
                <w:sz w:val="24"/>
                <w:szCs w:val="24"/>
              </w:rPr>
              <w:t>тивн</w:t>
            </w:r>
            <w:r w:rsidRPr="00226214">
              <w:rPr>
                <w:rFonts w:ascii="Times New Roman" w:hAnsi="Times New Roman" w:cs="Times New Roman"/>
                <w:sz w:val="24"/>
                <w:szCs w:val="24"/>
              </w:rPr>
              <w:t>о</w:t>
            </w:r>
            <w:r w:rsidRPr="00226214">
              <w:rPr>
                <w:rFonts w:ascii="Times New Roman" w:hAnsi="Times New Roman" w:cs="Times New Roman"/>
                <w:sz w:val="24"/>
                <w:szCs w:val="24"/>
              </w:rPr>
              <w:t>сти</w:t>
            </w:r>
          </w:p>
        </w:tc>
        <w:tc>
          <w:tcPr>
            <w:tcW w:w="4678" w:type="dxa"/>
            <w:gridSpan w:val="4"/>
            <w:tcBorders>
              <w:bottom w:val="single" w:sz="4" w:space="0" w:color="auto"/>
            </w:tcBorders>
            <w:shd w:val="clear" w:color="auto" w:fill="auto"/>
          </w:tcPr>
          <w:p w:rsidR="007935CC" w:rsidRPr="00226214" w:rsidRDefault="007935CC" w:rsidP="00226214">
            <w:pPr>
              <w:adjustRightInd/>
              <w:spacing w:line="192" w:lineRule="auto"/>
              <w:ind w:firstLine="0"/>
              <w:jc w:val="center"/>
              <w:rPr>
                <w:rFonts w:ascii="Times New Roman" w:hAnsi="Times New Roman" w:cs="Times New Roman"/>
                <w:sz w:val="24"/>
                <w:szCs w:val="24"/>
              </w:rPr>
            </w:pPr>
            <w:r w:rsidRPr="00226214">
              <w:rPr>
                <w:rFonts w:ascii="Times New Roman" w:hAnsi="Times New Roman" w:cs="Times New Roman"/>
                <w:sz w:val="24"/>
                <w:szCs w:val="24"/>
              </w:rPr>
              <w:t>Значения показателей</w:t>
            </w:r>
          </w:p>
        </w:tc>
      </w:tr>
      <w:tr w:rsidR="007935CC" w:rsidRPr="00226214" w:rsidTr="00226214">
        <w:tc>
          <w:tcPr>
            <w:tcW w:w="568" w:type="dxa"/>
            <w:vMerge/>
            <w:tcBorders>
              <w:bottom w:val="nil"/>
            </w:tcBorders>
            <w:shd w:val="clear" w:color="auto" w:fill="auto"/>
          </w:tcPr>
          <w:p w:rsidR="007935CC" w:rsidRPr="00226214" w:rsidRDefault="007935CC" w:rsidP="00226214">
            <w:pPr>
              <w:widowControl/>
              <w:autoSpaceDE/>
              <w:autoSpaceDN/>
              <w:adjustRightInd/>
              <w:spacing w:line="192" w:lineRule="auto"/>
              <w:ind w:firstLine="0"/>
              <w:jc w:val="center"/>
              <w:rPr>
                <w:rFonts w:ascii="Times New Roman" w:hAnsi="Times New Roman" w:cs="Times New Roman"/>
                <w:sz w:val="24"/>
                <w:szCs w:val="24"/>
              </w:rPr>
            </w:pPr>
          </w:p>
        </w:tc>
        <w:tc>
          <w:tcPr>
            <w:tcW w:w="3509" w:type="dxa"/>
            <w:vMerge/>
            <w:tcBorders>
              <w:bottom w:val="nil"/>
            </w:tcBorders>
            <w:shd w:val="clear" w:color="auto" w:fill="auto"/>
          </w:tcPr>
          <w:p w:rsidR="007935CC" w:rsidRPr="00226214" w:rsidRDefault="007935CC" w:rsidP="00226214">
            <w:pPr>
              <w:widowControl/>
              <w:autoSpaceDE/>
              <w:autoSpaceDN/>
              <w:adjustRightInd/>
              <w:spacing w:line="192" w:lineRule="auto"/>
              <w:ind w:firstLine="0"/>
              <w:jc w:val="center"/>
              <w:rPr>
                <w:rFonts w:ascii="Times New Roman" w:hAnsi="Times New Roman" w:cs="Times New Roman"/>
                <w:sz w:val="24"/>
                <w:szCs w:val="24"/>
              </w:rPr>
            </w:pPr>
          </w:p>
        </w:tc>
        <w:tc>
          <w:tcPr>
            <w:tcW w:w="709" w:type="dxa"/>
            <w:vMerge/>
            <w:tcBorders>
              <w:bottom w:val="nil"/>
            </w:tcBorders>
            <w:shd w:val="clear" w:color="auto" w:fill="auto"/>
          </w:tcPr>
          <w:p w:rsidR="007935CC" w:rsidRPr="00226214" w:rsidRDefault="007935CC" w:rsidP="00226214">
            <w:pPr>
              <w:widowControl/>
              <w:autoSpaceDE/>
              <w:autoSpaceDN/>
              <w:adjustRightInd/>
              <w:spacing w:line="192" w:lineRule="auto"/>
              <w:ind w:firstLine="0"/>
              <w:jc w:val="center"/>
              <w:rPr>
                <w:rFonts w:ascii="Times New Roman" w:hAnsi="Times New Roman" w:cs="Times New Roman"/>
                <w:sz w:val="24"/>
                <w:szCs w:val="24"/>
              </w:rPr>
            </w:pPr>
          </w:p>
        </w:tc>
        <w:tc>
          <w:tcPr>
            <w:tcW w:w="851" w:type="dxa"/>
            <w:vMerge/>
            <w:tcBorders>
              <w:bottom w:val="nil"/>
            </w:tcBorders>
            <w:shd w:val="clear" w:color="auto" w:fill="auto"/>
          </w:tcPr>
          <w:p w:rsidR="007935CC" w:rsidRPr="00226214" w:rsidRDefault="007935CC" w:rsidP="00226214">
            <w:pPr>
              <w:widowControl/>
              <w:autoSpaceDE/>
              <w:autoSpaceDN/>
              <w:adjustRightInd/>
              <w:spacing w:line="192" w:lineRule="auto"/>
              <w:ind w:firstLine="0"/>
              <w:jc w:val="center"/>
              <w:rPr>
                <w:rFonts w:ascii="Times New Roman" w:hAnsi="Times New Roman" w:cs="Times New Roman"/>
                <w:sz w:val="24"/>
                <w:szCs w:val="24"/>
              </w:rPr>
            </w:pPr>
          </w:p>
        </w:tc>
        <w:tc>
          <w:tcPr>
            <w:tcW w:w="3543" w:type="dxa"/>
            <w:vMerge/>
            <w:tcBorders>
              <w:bottom w:val="nil"/>
            </w:tcBorders>
            <w:shd w:val="clear" w:color="auto" w:fill="auto"/>
          </w:tcPr>
          <w:p w:rsidR="007935CC" w:rsidRPr="00226214" w:rsidRDefault="007935CC" w:rsidP="00226214">
            <w:pPr>
              <w:widowControl/>
              <w:autoSpaceDE/>
              <w:autoSpaceDN/>
              <w:adjustRightInd/>
              <w:spacing w:line="192" w:lineRule="auto"/>
              <w:ind w:firstLine="0"/>
              <w:jc w:val="center"/>
              <w:rPr>
                <w:rFonts w:ascii="Times New Roman" w:hAnsi="Times New Roman" w:cs="Times New Roman"/>
                <w:sz w:val="24"/>
                <w:szCs w:val="24"/>
              </w:rPr>
            </w:pPr>
          </w:p>
        </w:tc>
        <w:tc>
          <w:tcPr>
            <w:tcW w:w="1276" w:type="dxa"/>
            <w:vMerge/>
            <w:tcBorders>
              <w:bottom w:val="nil"/>
            </w:tcBorders>
            <w:shd w:val="clear" w:color="auto" w:fill="auto"/>
          </w:tcPr>
          <w:p w:rsidR="007935CC" w:rsidRPr="00226214" w:rsidRDefault="007935CC" w:rsidP="00226214">
            <w:pPr>
              <w:widowControl/>
              <w:autoSpaceDE/>
              <w:autoSpaceDN/>
              <w:adjustRightInd/>
              <w:spacing w:line="192" w:lineRule="auto"/>
              <w:ind w:firstLine="0"/>
              <w:jc w:val="center"/>
              <w:rPr>
                <w:rFonts w:ascii="Times New Roman" w:hAnsi="Times New Roman" w:cs="Times New Roman"/>
                <w:sz w:val="24"/>
                <w:szCs w:val="24"/>
              </w:rPr>
            </w:pPr>
          </w:p>
        </w:tc>
        <w:tc>
          <w:tcPr>
            <w:tcW w:w="1254" w:type="dxa"/>
            <w:tcBorders>
              <w:bottom w:val="nil"/>
            </w:tcBorders>
            <w:shd w:val="clear" w:color="auto" w:fill="auto"/>
          </w:tcPr>
          <w:p w:rsidR="007935CC" w:rsidRPr="00226214" w:rsidRDefault="007935CC" w:rsidP="00226214">
            <w:pPr>
              <w:adjustRightInd/>
              <w:spacing w:line="192" w:lineRule="auto"/>
              <w:ind w:firstLine="0"/>
              <w:jc w:val="center"/>
              <w:rPr>
                <w:rFonts w:ascii="Times New Roman" w:hAnsi="Times New Roman" w:cs="Times New Roman"/>
                <w:sz w:val="24"/>
                <w:szCs w:val="24"/>
              </w:rPr>
            </w:pPr>
            <w:r w:rsidRPr="00226214">
              <w:rPr>
                <w:rFonts w:ascii="Times New Roman" w:hAnsi="Times New Roman" w:cs="Times New Roman"/>
                <w:sz w:val="24"/>
                <w:szCs w:val="24"/>
              </w:rPr>
              <w:t>2019 год</w:t>
            </w:r>
          </w:p>
        </w:tc>
        <w:tc>
          <w:tcPr>
            <w:tcW w:w="1156" w:type="dxa"/>
            <w:tcBorders>
              <w:bottom w:val="nil"/>
            </w:tcBorders>
            <w:shd w:val="clear" w:color="auto" w:fill="auto"/>
          </w:tcPr>
          <w:p w:rsidR="007935CC" w:rsidRPr="00226214" w:rsidRDefault="007935CC" w:rsidP="00226214">
            <w:pPr>
              <w:adjustRightInd/>
              <w:spacing w:line="192" w:lineRule="auto"/>
              <w:ind w:firstLine="0"/>
              <w:jc w:val="center"/>
              <w:rPr>
                <w:rFonts w:ascii="Times New Roman" w:hAnsi="Times New Roman" w:cs="Times New Roman"/>
                <w:sz w:val="24"/>
                <w:szCs w:val="24"/>
              </w:rPr>
            </w:pPr>
            <w:r w:rsidRPr="00226214">
              <w:rPr>
                <w:rFonts w:ascii="Times New Roman" w:hAnsi="Times New Roman" w:cs="Times New Roman"/>
                <w:sz w:val="24"/>
                <w:szCs w:val="24"/>
              </w:rPr>
              <w:t>2020 год</w:t>
            </w:r>
          </w:p>
        </w:tc>
        <w:tc>
          <w:tcPr>
            <w:tcW w:w="1134" w:type="dxa"/>
            <w:tcBorders>
              <w:bottom w:val="nil"/>
            </w:tcBorders>
            <w:shd w:val="clear" w:color="auto" w:fill="auto"/>
          </w:tcPr>
          <w:p w:rsidR="007935CC" w:rsidRPr="00226214" w:rsidRDefault="007935CC" w:rsidP="00226214">
            <w:pPr>
              <w:adjustRightInd/>
              <w:spacing w:line="192" w:lineRule="auto"/>
              <w:ind w:firstLine="0"/>
              <w:jc w:val="center"/>
              <w:rPr>
                <w:rFonts w:ascii="Times New Roman" w:hAnsi="Times New Roman" w:cs="Times New Roman"/>
                <w:sz w:val="24"/>
                <w:szCs w:val="24"/>
              </w:rPr>
            </w:pPr>
            <w:r w:rsidRPr="00226214">
              <w:rPr>
                <w:rFonts w:ascii="Times New Roman" w:hAnsi="Times New Roman" w:cs="Times New Roman"/>
                <w:sz w:val="24"/>
                <w:szCs w:val="24"/>
              </w:rPr>
              <w:t>2021 год</w:t>
            </w:r>
          </w:p>
        </w:tc>
        <w:tc>
          <w:tcPr>
            <w:tcW w:w="1134" w:type="dxa"/>
            <w:tcBorders>
              <w:bottom w:val="nil"/>
            </w:tcBorders>
            <w:shd w:val="clear" w:color="auto" w:fill="auto"/>
          </w:tcPr>
          <w:p w:rsidR="007935CC" w:rsidRPr="00226214" w:rsidRDefault="007935CC" w:rsidP="00226214">
            <w:pPr>
              <w:adjustRightInd/>
              <w:spacing w:line="192" w:lineRule="auto"/>
              <w:ind w:firstLine="0"/>
              <w:jc w:val="center"/>
              <w:rPr>
                <w:rFonts w:ascii="Times New Roman" w:hAnsi="Times New Roman" w:cs="Times New Roman"/>
                <w:sz w:val="24"/>
                <w:szCs w:val="24"/>
              </w:rPr>
            </w:pPr>
            <w:r w:rsidRPr="00226214">
              <w:rPr>
                <w:rFonts w:ascii="Times New Roman" w:hAnsi="Times New Roman" w:cs="Times New Roman"/>
                <w:sz w:val="24"/>
                <w:szCs w:val="24"/>
              </w:rPr>
              <w:t>2022 год</w:t>
            </w:r>
          </w:p>
        </w:tc>
      </w:tr>
    </w:tbl>
    <w:p w:rsidR="007935CC" w:rsidRPr="007935CC" w:rsidRDefault="007935CC" w:rsidP="007935CC">
      <w:pPr>
        <w:widowControl/>
        <w:autoSpaceDE/>
        <w:autoSpaceDN/>
        <w:adjustRightInd/>
        <w:spacing w:line="14" w:lineRule="auto"/>
        <w:ind w:firstLine="0"/>
        <w:jc w:val="left"/>
        <w:rPr>
          <w:rFonts w:ascii="Times New Roman" w:eastAsia="Calibri" w:hAnsi="Times New Roman" w:cs="Times New Roman"/>
          <w:sz w:val="24"/>
          <w:szCs w:val="24"/>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3507"/>
        <w:gridCol w:w="709"/>
        <w:gridCol w:w="851"/>
        <w:gridCol w:w="3542"/>
        <w:gridCol w:w="1134"/>
        <w:gridCol w:w="142"/>
        <w:gridCol w:w="1254"/>
        <w:gridCol w:w="17"/>
        <w:gridCol w:w="1139"/>
        <w:gridCol w:w="1134"/>
        <w:gridCol w:w="1139"/>
      </w:tblGrid>
      <w:tr w:rsidR="007935CC" w:rsidRPr="00226214" w:rsidTr="00226214">
        <w:trPr>
          <w:tblHeader/>
        </w:trPr>
        <w:tc>
          <w:tcPr>
            <w:tcW w:w="566" w:type="dxa"/>
            <w:shd w:val="clear" w:color="auto" w:fill="auto"/>
          </w:tcPr>
          <w:p w:rsidR="007935CC" w:rsidRPr="00226214" w:rsidRDefault="007935CC" w:rsidP="00226214">
            <w:pPr>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1</w:t>
            </w:r>
          </w:p>
        </w:tc>
        <w:tc>
          <w:tcPr>
            <w:tcW w:w="3507" w:type="dxa"/>
            <w:shd w:val="clear" w:color="auto" w:fill="auto"/>
          </w:tcPr>
          <w:p w:rsidR="007935CC" w:rsidRPr="00226214" w:rsidRDefault="007935CC" w:rsidP="00226214">
            <w:pPr>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2</w:t>
            </w:r>
          </w:p>
        </w:tc>
        <w:tc>
          <w:tcPr>
            <w:tcW w:w="709" w:type="dxa"/>
            <w:shd w:val="clear" w:color="auto" w:fill="auto"/>
          </w:tcPr>
          <w:p w:rsidR="007935CC" w:rsidRPr="00226214" w:rsidRDefault="007935CC" w:rsidP="00226214">
            <w:pPr>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3</w:t>
            </w:r>
          </w:p>
        </w:tc>
        <w:tc>
          <w:tcPr>
            <w:tcW w:w="851" w:type="dxa"/>
            <w:shd w:val="clear" w:color="auto" w:fill="auto"/>
          </w:tcPr>
          <w:p w:rsidR="007935CC" w:rsidRPr="00226214" w:rsidRDefault="007935CC" w:rsidP="00226214">
            <w:pPr>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4</w:t>
            </w:r>
          </w:p>
        </w:tc>
        <w:tc>
          <w:tcPr>
            <w:tcW w:w="3542" w:type="dxa"/>
            <w:shd w:val="clear" w:color="auto" w:fill="auto"/>
          </w:tcPr>
          <w:p w:rsidR="007935CC" w:rsidRPr="00226214" w:rsidRDefault="007935CC" w:rsidP="00226214">
            <w:pPr>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5</w:t>
            </w:r>
          </w:p>
        </w:tc>
        <w:tc>
          <w:tcPr>
            <w:tcW w:w="1276" w:type="dxa"/>
            <w:gridSpan w:val="2"/>
            <w:shd w:val="clear" w:color="auto" w:fill="auto"/>
          </w:tcPr>
          <w:p w:rsidR="007935CC" w:rsidRPr="00226214" w:rsidRDefault="007935CC" w:rsidP="00226214">
            <w:pPr>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6</w:t>
            </w:r>
          </w:p>
        </w:tc>
        <w:tc>
          <w:tcPr>
            <w:tcW w:w="1254" w:type="dxa"/>
            <w:shd w:val="clear" w:color="auto" w:fill="auto"/>
          </w:tcPr>
          <w:p w:rsidR="007935CC" w:rsidRPr="00226214" w:rsidRDefault="007935CC" w:rsidP="00226214">
            <w:pPr>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7</w:t>
            </w:r>
          </w:p>
        </w:tc>
        <w:tc>
          <w:tcPr>
            <w:tcW w:w="1156" w:type="dxa"/>
            <w:gridSpan w:val="2"/>
            <w:shd w:val="clear" w:color="auto" w:fill="auto"/>
          </w:tcPr>
          <w:p w:rsidR="007935CC" w:rsidRPr="00226214" w:rsidRDefault="007935CC" w:rsidP="00226214">
            <w:pPr>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8</w:t>
            </w:r>
          </w:p>
        </w:tc>
        <w:tc>
          <w:tcPr>
            <w:tcW w:w="1134" w:type="dxa"/>
            <w:shd w:val="clear" w:color="auto" w:fill="auto"/>
          </w:tcPr>
          <w:p w:rsidR="007935CC" w:rsidRPr="00226214" w:rsidRDefault="007935CC" w:rsidP="00226214">
            <w:pPr>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9</w:t>
            </w:r>
          </w:p>
        </w:tc>
        <w:tc>
          <w:tcPr>
            <w:tcW w:w="1139" w:type="dxa"/>
            <w:shd w:val="clear" w:color="auto" w:fill="auto"/>
          </w:tcPr>
          <w:p w:rsidR="007935CC" w:rsidRPr="00226214" w:rsidRDefault="007935CC" w:rsidP="00226214">
            <w:pPr>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10</w:t>
            </w:r>
          </w:p>
        </w:tc>
      </w:tr>
      <w:tr w:rsidR="007935CC" w:rsidRPr="00226214" w:rsidTr="00226214">
        <w:tblPrEx>
          <w:tblLook w:val="04A0" w:firstRow="1" w:lastRow="0" w:firstColumn="1" w:lastColumn="0" w:noHBand="0" w:noVBand="1"/>
        </w:tblPrEx>
        <w:trPr>
          <w:trHeight w:val="600"/>
        </w:trPr>
        <w:tc>
          <w:tcPr>
            <w:tcW w:w="566"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bookmarkStart w:id="45" w:name="P2357"/>
            <w:bookmarkEnd w:id="45"/>
            <w:r w:rsidRPr="00226214">
              <w:rPr>
                <w:rFonts w:ascii="Times New Roman" w:hAnsi="Times New Roman" w:cs="Times New Roman"/>
                <w:sz w:val="24"/>
                <w:szCs w:val="24"/>
              </w:rPr>
              <w:t>1</w:t>
            </w:r>
          </w:p>
        </w:tc>
        <w:tc>
          <w:tcPr>
            <w:tcW w:w="14568" w:type="dxa"/>
            <w:gridSpan w:val="11"/>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Муниципальная программа «Развитие образования в гор</w:t>
            </w:r>
            <w:r w:rsidRPr="00226214">
              <w:rPr>
                <w:rFonts w:ascii="Times New Roman" w:hAnsi="Times New Roman" w:cs="Times New Roman"/>
                <w:sz w:val="24"/>
                <w:szCs w:val="24"/>
              </w:rPr>
              <w:t>о</w:t>
            </w:r>
            <w:r w:rsidRPr="00226214">
              <w:rPr>
                <w:rFonts w:ascii="Times New Roman" w:hAnsi="Times New Roman" w:cs="Times New Roman"/>
                <w:sz w:val="24"/>
                <w:szCs w:val="24"/>
              </w:rPr>
              <w:t>де Красноярске» на 2020 год и плановый период 2021–2022 годов</w:t>
            </w:r>
          </w:p>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 </w:t>
            </w:r>
          </w:p>
        </w:tc>
      </w:tr>
      <w:tr w:rsidR="007935CC" w:rsidRPr="00226214" w:rsidTr="00226214">
        <w:tblPrEx>
          <w:tblLook w:val="04A0" w:firstRow="1" w:lastRow="0" w:firstColumn="1" w:lastColumn="0" w:noHBand="0" w:noVBand="1"/>
        </w:tblPrEx>
        <w:trPr>
          <w:trHeight w:val="4320"/>
        </w:trPr>
        <w:tc>
          <w:tcPr>
            <w:tcW w:w="566"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2</w:t>
            </w:r>
          </w:p>
        </w:tc>
        <w:tc>
          <w:tcPr>
            <w:tcW w:w="3507"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Целевой индикатор 1. Удел</w:t>
            </w:r>
            <w:r w:rsidRPr="00226214">
              <w:rPr>
                <w:rFonts w:ascii="Times New Roman" w:hAnsi="Times New Roman" w:cs="Times New Roman"/>
                <w:sz w:val="24"/>
                <w:szCs w:val="24"/>
              </w:rPr>
              <w:t>ь</w:t>
            </w:r>
            <w:r w:rsidRPr="00226214">
              <w:rPr>
                <w:rFonts w:ascii="Times New Roman" w:hAnsi="Times New Roman" w:cs="Times New Roman"/>
                <w:sz w:val="24"/>
                <w:szCs w:val="24"/>
              </w:rPr>
              <w:t>ный вес численности насел</w:t>
            </w:r>
            <w:r w:rsidRPr="00226214">
              <w:rPr>
                <w:rFonts w:ascii="Times New Roman" w:hAnsi="Times New Roman" w:cs="Times New Roman"/>
                <w:sz w:val="24"/>
                <w:szCs w:val="24"/>
              </w:rPr>
              <w:t>е</w:t>
            </w:r>
            <w:r w:rsidRPr="00226214">
              <w:rPr>
                <w:rFonts w:ascii="Times New Roman" w:hAnsi="Times New Roman" w:cs="Times New Roman"/>
                <w:sz w:val="24"/>
                <w:szCs w:val="24"/>
              </w:rPr>
              <w:t>ния в возрасте 5–18 лет, охваченн</w:t>
            </w:r>
            <w:r w:rsidRPr="00226214">
              <w:rPr>
                <w:rFonts w:ascii="Times New Roman" w:hAnsi="Times New Roman" w:cs="Times New Roman"/>
                <w:sz w:val="24"/>
                <w:szCs w:val="24"/>
              </w:rPr>
              <w:t>о</w:t>
            </w:r>
            <w:r w:rsidRPr="00226214">
              <w:rPr>
                <w:rFonts w:ascii="Times New Roman" w:hAnsi="Times New Roman" w:cs="Times New Roman"/>
                <w:sz w:val="24"/>
                <w:szCs w:val="24"/>
              </w:rPr>
              <w:t>го образованием, в общей чи</w:t>
            </w:r>
            <w:r w:rsidRPr="00226214">
              <w:rPr>
                <w:rFonts w:ascii="Times New Roman" w:hAnsi="Times New Roman" w:cs="Times New Roman"/>
                <w:sz w:val="24"/>
                <w:szCs w:val="24"/>
              </w:rPr>
              <w:t>с</w:t>
            </w:r>
            <w:r w:rsidRPr="00226214">
              <w:rPr>
                <w:rFonts w:ascii="Times New Roman" w:hAnsi="Times New Roman" w:cs="Times New Roman"/>
                <w:sz w:val="24"/>
                <w:szCs w:val="24"/>
              </w:rPr>
              <w:t>ленности населения  в возрасте 5–18 лет</w:t>
            </w:r>
          </w:p>
        </w:tc>
        <w:tc>
          <w:tcPr>
            <w:tcW w:w="70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w:t>
            </w:r>
          </w:p>
        </w:tc>
        <w:tc>
          <w:tcPr>
            <w:tcW w:w="851"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х</w:t>
            </w:r>
          </w:p>
        </w:tc>
        <w:tc>
          <w:tcPr>
            <w:tcW w:w="3542"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статистический отчет «Во</w:t>
            </w:r>
            <w:r w:rsidRPr="00226214">
              <w:rPr>
                <w:rFonts w:ascii="Times New Roman" w:hAnsi="Times New Roman" w:cs="Times New Roman"/>
                <w:sz w:val="24"/>
                <w:szCs w:val="24"/>
              </w:rPr>
              <w:t>з</w:t>
            </w:r>
            <w:r w:rsidRPr="00226214">
              <w:rPr>
                <w:rFonts w:ascii="Times New Roman" w:hAnsi="Times New Roman" w:cs="Times New Roman"/>
                <w:sz w:val="24"/>
                <w:szCs w:val="24"/>
              </w:rPr>
              <w:t>растно-половой состав пост</w:t>
            </w:r>
            <w:r w:rsidRPr="00226214">
              <w:rPr>
                <w:rFonts w:ascii="Times New Roman" w:hAnsi="Times New Roman" w:cs="Times New Roman"/>
                <w:sz w:val="24"/>
                <w:szCs w:val="24"/>
              </w:rPr>
              <w:t>о</w:t>
            </w:r>
            <w:r w:rsidRPr="00226214">
              <w:rPr>
                <w:rFonts w:ascii="Times New Roman" w:hAnsi="Times New Roman" w:cs="Times New Roman"/>
                <w:sz w:val="24"/>
                <w:szCs w:val="24"/>
              </w:rPr>
              <w:t>янного населения по отдел</w:t>
            </w:r>
            <w:r w:rsidRPr="00226214">
              <w:rPr>
                <w:rFonts w:ascii="Times New Roman" w:hAnsi="Times New Roman" w:cs="Times New Roman"/>
                <w:sz w:val="24"/>
                <w:szCs w:val="24"/>
              </w:rPr>
              <w:t>ь</w:t>
            </w:r>
            <w:r w:rsidRPr="00226214">
              <w:rPr>
                <w:rFonts w:ascii="Times New Roman" w:hAnsi="Times New Roman" w:cs="Times New Roman"/>
                <w:sz w:val="24"/>
                <w:szCs w:val="24"/>
              </w:rPr>
              <w:t>ным возрастным группам  по горо</w:t>
            </w:r>
            <w:r w:rsidRPr="00226214">
              <w:rPr>
                <w:rFonts w:ascii="Times New Roman" w:hAnsi="Times New Roman" w:cs="Times New Roman"/>
                <w:sz w:val="24"/>
                <w:szCs w:val="24"/>
              </w:rPr>
              <w:t>д</w:t>
            </w:r>
            <w:r w:rsidRPr="00226214">
              <w:rPr>
                <w:rFonts w:ascii="Times New Roman" w:hAnsi="Times New Roman" w:cs="Times New Roman"/>
                <w:sz w:val="24"/>
                <w:szCs w:val="24"/>
              </w:rPr>
              <w:t>скому округу г. Красн</w:t>
            </w:r>
            <w:r w:rsidRPr="00226214">
              <w:rPr>
                <w:rFonts w:ascii="Times New Roman" w:hAnsi="Times New Roman" w:cs="Times New Roman"/>
                <w:sz w:val="24"/>
                <w:szCs w:val="24"/>
              </w:rPr>
              <w:t>о</w:t>
            </w:r>
            <w:r w:rsidRPr="00226214">
              <w:rPr>
                <w:rFonts w:ascii="Times New Roman" w:hAnsi="Times New Roman" w:cs="Times New Roman"/>
                <w:sz w:val="24"/>
                <w:szCs w:val="24"/>
              </w:rPr>
              <w:t>ярск» по состоянию на 31 декабря отче</w:t>
            </w:r>
            <w:r w:rsidRPr="00226214">
              <w:rPr>
                <w:rFonts w:ascii="Times New Roman" w:hAnsi="Times New Roman" w:cs="Times New Roman"/>
                <w:sz w:val="24"/>
                <w:szCs w:val="24"/>
              </w:rPr>
              <w:t>т</w:t>
            </w:r>
            <w:r w:rsidRPr="00226214">
              <w:rPr>
                <w:rFonts w:ascii="Times New Roman" w:hAnsi="Times New Roman" w:cs="Times New Roman"/>
                <w:sz w:val="24"/>
                <w:szCs w:val="24"/>
              </w:rPr>
              <w:t>ного г</w:t>
            </w:r>
            <w:r w:rsidRPr="00226214">
              <w:rPr>
                <w:rFonts w:ascii="Times New Roman" w:hAnsi="Times New Roman" w:cs="Times New Roman"/>
                <w:sz w:val="24"/>
                <w:szCs w:val="24"/>
              </w:rPr>
              <w:t>о</w:t>
            </w:r>
            <w:r w:rsidRPr="00226214">
              <w:rPr>
                <w:rFonts w:ascii="Times New Roman" w:hAnsi="Times New Roman" w:cs="Times New Roman"/>
                <w:sz w:val="24"/>
                <w:szCs w:val="24"/>
              </w:rPr>
              <w:t>да;</w:t>
            </w:r>
            <w:r w:rsidRPr="00226214">
              <w:rPr>
                <w:rFonts w:ascii="Times New Roman" w:hAnsi="Times New Roman" w:cs="Times New Roman"/>
                <w:sz w:val="24"/>
                <w:szCs w:val="24"/>
              </w:rPr>
              <w:br/>
              <w:t>форма  федерального статист</w:t>
            </w:r>
            <w:r w:rsidRPr="00226214">
              <w:rPr>
                <w:rFonts w:ascii="Times New Roman" w:hAnsi="Times New Roman" w:cs="Times New Roman"/>
                <w:sz w:val="24"/>
                <w:szCs w:val="24"/>
              </w:rPr>
              <w:t>и</w:t>
            </w:r>
            <w:r w:rsidRPr="00226214">
              <w:rPr>
                <w:rFonts w:ascii="Times New Roman" w:hAnsi="Times New Roman" w:cs="Times New Roman"/>
                <w:sz w:val="24"/>
                <w:szCs w:val="24"/>
              </w:rPr>
              <w:t>ческого наблюдения №85-К «Сведения о деятельности о</w:t>
            </w:r>
            <w:r w:rsidRPr="00226214">
              <w:rPr>
                <w:rFonts w:ascii="Times New Roman" w:hAnsi="Times New Roman" w:cs="Times New Roman"/>
                <w:sz w:val="24"/>
                <w:szCs w:val="24"/>
              </w:rPr>
              <w:t>р</w:t>
            </w:r>
            <w:r w:rsidRPr="00226214">
              <w:rPr>
                <w:rFonts w:ascii="Times New Roman" w:hAnsi="Times New Roman" w:cs="Times New Roman"/>
                <w:sz w:val="24"/>
                <w:szCs w:val="24"/>
              </w:rPr>
              <w:t>ганизации, осуществляющей образов</w:t>
            </w:r>
            <w:r w:rsidRPr="00226214">
              <w:rPr>
                <w:rFonts w:ascii="Times New Roman" w:hAnsi="Times New Roman" w:cs="Times New Roman"/>
                <w:sz w:val="24"/>
                <w:szCs w:val="24"/>
              </w:rPr>
              <w:t>а</w:t>
            </w:r>
            <w:r w:rsidRPr="00226214">
              <w:rPr>
                <w:rFonts w:ascii="Times New Roman" w:hAnsi="Times New Roman" w:cs="Times New Roman"/>
                <w:sz w:val="24"/>
                <w:szCs w:val="24"/>
              </w:rPr>
              <w:t>тельную деятельность по образовательным програ</w:t>
            </w:r>
            <w:r w:rsidRPr="00226214">
              <w:rPr>
                <w:rFonts w:ascii="Times New Roman" w:hAnsi="Times New Roman" w:cs="Times New Roman"/>
                <w:sz w:val="24"/>
                <w:szCs w:val="24"/>
              </w:rPr>
              <w:t>м</w:t>
            </w:r>
            <w:r w:rsidRPr="00226214">
              <w:rPr>
                <w:rFonts w:ascii="Times New Roman" w:hAnsi="Times New Roman" w:cs="Times New Roman"/>
                <w:sz w:val="24"/>
                <w:szCs w:val="24"/>
              </w:rPr>
              <w:t>мам д</w:t>
            </w:r>
            <w:r w:rsidRPr="00226214">
              <w:rPr>
                <w:rFonts w:ascii="Times New Roman" w:hAnsi="Times New Roman" w:cs="Times New Roman"/>
                <w:sz w:val="24"/>
                <w:szCs w:val="24"/>
              </w:rPr>
              <w:t>о</w:t>
            </w:r>
            <w:r w:rsidRPr="00226214">
              <w:rPr>
                <w:rFonts w:ascii="Times New Roman" w:hAnsi="Times New Roman" w:cs="Times New Roman"/>
                <w:sz w:val="24"/>
                <w:szCs w:val="24"/>
              </w:rPr>
              <w:t>школьного образования, присмотр и уход за детьми»;</w:t>
            </w:r>
            <w:r w:rsidRPr="00226214">
              <w:rPr>
                <w:rFonts w:ascii="Times New Roman" w:hAnsi="Times New Roman" w:cs="Times New Roman"/>
                <w:sz w:val="24"/>
                <w:szCs w:val="24"/>
              </w:rPr>
              <w:br/>
              <w:t>форма федерального статист</w:t>
            </w:r>
            <w:r w:rsidRPr="00226214">
              <w:rPr>
                <w:rFonts w:ascii="Times New Roman" w:hAnsi="Times New Roman" w:cs="Times New Roman"/>
                <w:sz w:val="24"/>
                <w:szCs w:val="24"/>
              </w:rPr>
              <w:t>и</w:t>
            </w:r>
            <w:r w:rsidRPr="00226214">
              <w:rPr>
                <w:rFonts w:ascii="Times New Roman" w:hAnsi="Times New Roman" w:cs="Times New Roman"/>
                <w:sz w:val="24"/>
                <w:szCs w:val="24"/>
              </w:rPr>
              <w:t>ческого наблюдения № ОО-1 «Сведения об организации, осуществляющей подготовку по образовательным програ</w:t>
            </w:r>
            <w:r w:rsidRPr="00226214">
              <w:rPr>
                <w:rFonts w:ascii="Times New Roman" w:hAnsi="Times New Roman" w:cs="Times New Roman"/>
                <w:sz w:val="24"/>
                <w:szCs w:val="24"/>
              </w:rPr>
              <w:t>м</w:t>
            </w:r>
            <w:r w:rsidRPr="00226214">
              <w:rPr>
                <w:rFonts w:ascii="Times New Roman" w:hAnsi="Times New Roman" w:cs="Times New Roman"/>
                <w:sz w:val="24"/>
                <w:szCs w:val="24"/>
              </w:rPr>
              <w:t>мам начального общего, о</w:t>
            </w:r>
            <w:r w:rsidRPr="00226214">
              <w:rPr>
                <w:rFonts w:ascii="Times New Roman" w:hAnsi="Times New Roman" w:cs="Times New Roman"/>
                <w:sz w:val="24"/>
                <w:szCs w:val="24"/>
              </w:rPr>
              <w:t>с</w:t>
            </w:r>
            <w:r w:rsidRPr="00226214">
              <w:rPr>
                <w:rFonts w:ascii="Times New Roman" w:hAnsi="Times New Roman" w:cs="Times New Roman"/>
                <w:sz w:val="24"/>
                <w:szCs w:val="24"/>
              </w:rPr>
              <w:t>новного общего, среднего общего обр</w:t>
            </w:r>
            <w:r w:rsidRPr="00226214">
              <w:rPr>
                <w:rFonts w:ascii="Times New Roman" w:hAnsi="Times New Roman" w:cs="Times New Roman"/>
                <w:sz w:val="24"/>
                <w:szCs w:val="24"/>
              </w:rPr>
              <w:t>а</w:t>
            </w:r>
            <w:r w:rsidRPr="00226214">
              <w:rPr>
                <w:rFonts w:ascii="Times New Roman" w:hAnsi="Times New Roman" w:cs="Times New Roman"/>
                <w:sz w:val="24"/>
                <w:szCs w:val="24"/>
              </w:rPr>
              <w:t>зов</w:t>
            </w:r>
            <w:r w:rsidRPr="00226214">
              <w:rPr>
                <w:rFonts w:ascii="Times New Roman" w:hAnsi="Times New Roman" w:cs="Times New Roman"/>
                <w:sz w:val="24"/>
                <w:szCs w:val="24"/>
              </w:rPr>
              <w:t>а</w:t>
            </w:r>
            <w:r w:rsidRPr="00226214">
              <w:rPr>
                <w:rFonts w:ascii="Times New Roman" w:hAnsi="Times New Roman" w:cs="Times New Roman"/>
                <w:sz w:val="24"/>
                <w:szCs w:val="24"/>
              </w:rPr>
              <w:t>ния».</w:t>
            </w:r>
          </w:p>
        </w:tc>
        <w:tc>
          <w:tcPr>
            <w:tcW w:w="1134"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по ит</w:t>
            </w:r>
            <w:r w:rsidRPr="00226214">
              <w:rPr>
                <w:rFonts w:ascii="Times New Roman" w:hAnsi="Times New Roman" w:cs="Times New Roman"/>
                <w:sz w:val="24"/>
                <w:szCs w:val="24"/>
              </w:rPr>
              <w:t>о</w:t>
            </w:r>
            <w:r w:rsidRPr="00226214">
              <w:rPr>
                <w:rFonts w:ascii="Times New Roman" w:hAnsi="Times New Roman" w:cs="Times New Roman"/>
                <w:sz w:val="24"/>
                <w:szCs w:val="24"/>
              </w:rPr>
              <w:t>гам года</w:t>
            </w:r>
          </w:p>
        </w:tc>
        <w:tc>
          <w:tcPr>
            <w:tcW w:w="1413" w:type="dxa"/>
            <w:gridSpan w:val="3"/>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100,0</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100,0</w:t>
            </w:r>
          </w:p>
        </w:tc>
        <w:tc>
          <w:tcPr>
            <w:tcW w:w="1134"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100,0</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100,0</w:t>
            </w:r>
          </w:p>
        </w:tc>
      </w:tr>
      <w:tr w:rsidR="007935CC" w:rsidRPr="00226214" w:rsidTr="00226214">
        <w:tblPrEx>
          <w:tblLook w:val="04A0" w:firstRow="1" w:lastRow="0" w:firstColumn="1" w:lastColumn="0" w:noHBand="0" w:noVBand="1"/>
        </w:tblPrEx>
        <w:trPr>
          <w:trHeight w:val="3165"/>
        </w:trPr>
        <w:tc>
          <w:tcPr>
            <w:tcW w:w="566"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3</w:t>
            </w:r>
          </w:p>
        </w:tc>
        <w:tc>
          <w:tcPr>
            <w:tcW w:w="3507"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Целевой индикатор 2. Доля д</w:t>
            </w:r>
            <w:r w:rsidRPr="00226214">
              <w:rPr>
                <w:rFonts w:ascii="Times New Roman" w:hAnsi="Times New Roman" w:cs="Times New Roman"/>
                <w:sz w:val="24"/>
                <w:szCs w:val="24"/>
              </w:rPr>
              <w:t>е</w:t>
            </w:r>
            <w:r w:rsidRPr="00226214">
              <w:rPr>
                <w:rFonts w:ascii="Times New Roman" w:hAnsi="Times New Roman" w:cs="Times New Roman"/>
                <w:sz w:val="24"/>
                <w:szCs w:val="24"/>
              </w:rPr>
              <w:t>тей в возрасте 1-6 лет, получ</w:t>
            </w:r>
            <w:r w:rsidRPr="00226214">
              <w:rPr>
                <w:rFonts w:ascii="Times New Roman" w:hAnsi="Times New Roman" w:cs="Times New Roman"/>
                <w:sz w:val="24"/>
                <w:szCs w:val="24"/>
              </w:rPr>
              <w:t>а</w:t>
            </w:r>
            <w:r w:rsidRPr="00226214">
              <w:rPr>
                <w:rFonts w:ascii="Times New Roman" w:hAnsi="Times New Roman" w:cs="Times New Roman"/>
                <w:sz w:val="24"/>
                <w:szCs w:val="24"/>
              </w:rPr>
              <w:t>ющих дошкольную образов</w:t>
            </w:r>
            <w:r w:rsidRPr="00226214">
              <w:rPr>
                <w:rFonts w:ascii="Times New Roman" w:hAnsi="Times New Roman" w:cs="Times New Roman"/>
                <w:sz w:val="24"/>
                <w:szCs w:val="24"/>
              </w:rPr>
              <w:t>а</w:t>
            </w:r>
            <w:r w:rsidRPr="00226214">
              <w:rPr>
                <w:rFonts w:ascii="Times New Roman" w:hAnsi="Times New Roman" w:cs="Times New Roman"/>
                <w:sz w:val="24"/>
                <w:szCs w:val="24"/>
              </w:rPr>
              <w:t>тельную услугу и (или) услугу по их содержанию в муниц</w:t>
            </w:r>
            <w:r w:rsidRPr="00226214">
              <w:rPr>
                <w:rFonts w:ascii="Times New Roman" w:hAnsi="Times New Roman" w:cs="Times New Roman"/>
                <w:sz w:val="24"/>
                <w:szCs w:val="24"/>
              </w:rPr>
              <w:t>и</w:t>
            </w:r>
            <w:r w:rsidRPr="00226214">
              <w:rPr>
                <w:rFonts w:ascii="Times New Roman" w:hAnsi="Times New Roman" w:cs="Times New Roman"/>
                <w:sz w:val="24"/>
                <w:szCs w:val="24"/>
              </w:rPr>
              <w:t>пальных образовательных учреждениях в общей числе</w:t>
            </w:r>
            <w:r w:rsidRPr="00226214">
              <w:rPr>
                <w:rFonts w:ascii="Times New Roman" w:hAnsi="Times New Roman" w:cs="Times New Roman"/>
                <w:sz w:val="24"/>
                <w:szCs w:val="24"/>
              </w:rPr>
              <w:t>н</w:t>
            </w:r>
            <w:r w:rsidRPr="00226214">
              <w:rPr>
                <w:rFonts w:ascii="Times New Roman" w:hAnsi="Times New Roman" w:cs="Times New Roman"/>
                <w:sz w:val="24"/>
                <w:szCs w:val="24"/>
              </w:rPr>
              <w:t>ности детей в возрасте 1-6 лет</w:t>
            </w:r>
          </w:p>
        </w:tc>
        <w:tc>
          <w:tcPr>
            <w:tcW w:w="70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w:t>
            </w:r>
          </w:p>
        </w:tc>
        <w:tc>
          <w:tcPr>
            <w:tcW w:w="851"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х</w:t>
            </w:r>
          </w:p>
        </w:tc>
        <w:tc>
          <w:tcPr>
            <w:tcW w:w="3542"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статистический отчет «Во</w:t>
            </w:r>
            <w:r w:rsidRPr="00226214">
              <w:rPr>
                <w:rFonts w:ascii="Times New Roman" w:hAnsi="Times New Roman" w:cs="Times New Roman"/>
                <w:sz w:val="24"/>
                <w:szCs w:val="24"/>
              </w:rPr>
              <w:t>з</w:t>
            </w:r>
            <w:r w:rsidRPr="00226214">
              <w:rPr>
                <w:rFonts w:ascii="Times New Roman" w:hAnsi="Times New Roman" w:cs="Times New Roman"/>
                <w:sz w:val="24"/>
                <w:szCs w:val="24"/>
              </w:rPr>
              <w:t>растно-половой состав пост</w:t>
            </w:r>
            <w:r w:rsidRPr="00226214">
              <w:rPr>
                <w:rFonts w:ascii="Times New Roman" w:hAnsi="Times New Roman" w:cs="Times New Roman"/>
                <w:sz w:val="24"/>
                <w:szCs w:val="24"/>
              </w:rPr>
              <w:t>о</w:t>
            </w:r>
            <w:r w:rsidRPr="00226214">
              <w:rPr>
                <w:rFonts w:ascii="Times New Roman" w:hAnsi="Times New Roman" w:cs="Times New Roman"/>
                <w:sz w:val="24"/>
                <w:szCs w:val="24"/>
              </w:rPr>
              <w:t>янного населения по отдел</w:t>
            </w:r>
            <w:r w:rsidRPr="00226214">
              <w:rPr>
                <w:rFonts w:ascii="Times New Roman" w:hAnsi="Times New Roman" w:cs="Times New Roman"/>
                <w:sz w:val="24"/>
                <w:szCs w:val="24"/>
              </w:rPr>
              <w:t>ь</w:t>
            </w:r>
            <w:r w:rsidRPr="00226214">
              <w:rPr>
                <w:rFonts w:ascii="Times New Roman" w:hAnsi="Times New Roman" w:cs="Times New Roman"/>
                <w:sz w:val="24"/>
                <w:szCs w:val="24"/>
              </w:rPr>
              <w:t>ным возрастным группам  по горо</w:t>
            </w:r>
            <w:r w:rsidRPr="00226214">
              <w:rPr>
                <w:rFonts w:ascii="Times New Roman" w:hAnsi="Times New Roman" w:cs="Times New Roman"/>
                <w:sz w:val="24"/>
                <w:szCs w:val="24"/>
              </w:rPr>
              <w:t>д</w:t>
            </w:r>
            <w:r w:rsidRPr="00226214">
              <w:rPr>
                <w:rFonts w:ascii="Times New Roman" w:hAnsi="Times New Roman" w:cs="Times New Roman"/>
                <w:sz w:val="24"/>
                <w:szCs w:val="24"/>
              </w:rPr>
              <w:t>скому округу г. Красн</w:t>
            </w:r>
            <w:r w:rsidRPr="00226214">
              <w:rPr>
                <w:rFonts w:ascii="Times New Roman" w:hAnsi="Times New Roman" w:cs="Times New Roman"/>
                <w:sz w:val="24"/>
                <w:szCs w:val="24"/>
              </w:rPr>
              <w:t>о</w:t>
            </w:r>
            <w:r w:rsidRPr="00226214">
              <w:rPr>
                <w:rFonts w:ascii="Times New Roman" w:hAnsi="Times New Roman" w:cs="Times New Roman"/>
                <w:sz w:val="24"/>
                <w:szCs w:val="24"/>
              </w:rPr>
              <w:t>ярск» по состоянию на 31 декабря отче</w:t>
            </w:r>
            <w:r w:rsidRPr="00226214">
              <w:rPr>
                <w:rFonts w:ascii="Times New Roman" w:hAnsi="Times New Roman" w:cs="Times New Roman"/>
                <w:sz w:val="24"/>
                <w:szCs w:val="24"/>
              </w:rPr>
              <w:t>т</w:t>
            </w:r>
            <w:r w:rsidRPr="00226214">
              <w:rPr>
                <w:rFonts w:ascii="Times New Roman" w:hAnsi="Times New Roman" w:cs="Times New Roman"/>
                <w:sz w:val="24"/>
                <w:szCs w:val="24"/>
              </w:rPr>
              <w:t>ного г</w:t>
            </w:r>
            <w:r w:rsidRPr="00226214">
              <w:rPr>
                <w:rFonts w:ascii="Times New Roman" w:hAnsi="Times New Roman" w:cs="Times New Roman"/>
                <w:sz w:val="24"/>
                <w:szCs w:val="24"/>
              </w:rPr>
              <w:t>о</w:t>
            </w:r>
            <w:r w:rsidRPr="00226214">
              <w:rPr>
                <w:rFonts w:ascii="Times New Roman" w:hAnsi="Times New Roman" w:cs="Times New Roman"/>
                <w:sz w:val="24"/>
                <w:szCs w:val="24"/>
              </w:rPr>
              <w:t>да;</w:t>
            </w:r>
            <w:r w:rsidRPr="00226214">
              <w:rPr>
                <w:rFonts w:ascii="Times New Roman" w:hAnsi="Times New Roman" w:cs="Times New Roman"/>
                <w:sz w:val="24"/>
                <w:szCs w:val="24"/>
              </w:rPr>
              <w:br/>
              <w:t>форма  федерального статист</w:t>
            </w:r>
            <w:r w:rsidRPr="00226214">
              <w:rPr>
                <w:rFonts w:ascii="Times New Roman" w:hAnsi="Times New Roman" w:cs="Times New Roman"/>
                <w:sz w:val="24"/>
                <w:szCs w:val="24"/>
              </w:rPr>
              <w:t>и</w:t>
            </w:r>
            <w:r w:rsidRPr="00226214">
              <w:rPr>
                <w:rFonts w:ascii="Times New Roman" w:hAnsi="Times New Roman" w:cs="Times New Roman"/>
                <w:sz w:val="24"/>
                <w:szCs w:val="24"/>
              </w:rPr>
              <w:t>ческого наблюдения №85-К «Сведения о деятельности о</w:t>
            </w:r>
            <w:r w:rsidRPr="00226214">
              <w:rPr>
                <w:rFonts w:ascii="Times New Roman" w:hAnsi="Times New Roman" w:cs="Times New Roman"/>
                <w:sz w:val="24"/>
                <w:szCs w:val="24"/>
              </w:rPr>
              <w:t>р</w:t>
            </w:r>
            <w:r w:rsidRPr="00226214">
              <w:rPr>
                <w:rFonts w:ascii="Times New Roman" w:hAnsi="Times New Roman" w:cs="Times New Roman"/>
                <w:sz w:val="24"/>
                <w:szCs w:val="24"/>
              </w:rPr>
              <w:t>ганизации, осуществляющей образов</w:t>
            </w:r>
            <w:r w:rsidRPr="00226214">
              <w:rPr>
                <w:rFonts w:ascii="Times New Roman" w:hAnsi="Times New Roman" w:cs="Times New Roman"/>
                <w:sz w:val="24"/>
                <w:szCs w:val="24"/>
              </w:rPr>
              <w:t>а</w:t>
            </w:r>
            <w:r w:rsidRPr="00226214">
              <w:rPr>
                <w:rFonts w:ascii="Times New Roman" w:hAnsi="Times New Roman" w:cs="Times New Roman"/>
                <w:sz w:val="24"/>
                <w:szCs w:val="24"/>
              </w:rPr>
              <w:t>тельную деятельность по образовательным програ</w:t>
            </w:r>
            <w:r w:rsidRPr="00226214">
              <w:rPr>
                <w:rFonts w:ascii="Times New Roman" w:hAnsi="Times New Roman" w:cs="Times New Roman"/>
                <w:sz w:val="24"/>
                <w:szCs w:val="24"/>
              </w:rPr>
              <w:t>м</w:t>
            </w:r>
            <w:r w:rsidRPr="00226214">
              <w:rPr>
                <w:rFonts w:ascii="Times New Roman" w:hAnsi="Times New Roman" w:cs="Times New Roman"/>
                <w:sz w:val="24"/>
                <w:szCs w:val="24"/>
              </w:rPr>
              <w:t>мам д</w:t>
            </w:r>
            <w:r w:rsidRPr="00226214">
              <w:rPr>
                <w:rFonts w:ascii="Times New Roman" w:hAnsi="Times New Roman" w:cs="Times New Roman"/>
                <w:sz w:val="24"/>
                <w:szCs w:val="24"/>
              </w:rPr>
              <w:t>о</w:t>
            </w:r>
            <w:r w:rsidRPr="00226214">
              <w:rPr>
                <w:rFonts w:ascii="Times New Roman" w:hAnsi="Times New Roman" w:cs="Times New Roman"/>
                <w:sz w:val="24"/>
                <w:szCs w:val="24"/>
              </w:rPr>
              <w:t>школьного образования, присмотр и уход за детьми».</w:t>
            </w:r>
          </w:p>
        </w:tc>
        <w:tc>
          <w:tcPr>
            <w:tcW w:w="1134"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по ит</w:t>
            </w:r>
            <w:r w:rsidRPr="00226214">
              <w:rPr>
                <w:rFonts w:ascii="Times New Roman" w:hAnsi="Times New Roman" w:cs="Times New Roman"/>
                <w:sz w:val="24"/>
                <w:szCs w:val="24"/>
              </w:rPr>
              <w:t>о</w:t>
            </w:r>
            <w:r w:rsidRPr="00226214">
              <w:rPr>
                <w:rFonts w:ascii="Times New Roman" w:hAnsi="Times New Roman" w:cs="Times New Roman"/>
                <w:sz w:val="24"/>
                <w:szCs w:val="24"/>
              </w:rPr>
              <w:t>гам года</w:t>
            </w:r>
          </w:p>
        </w:tc>
        <w:tc>
          <w:tcPr>
            <w:tcW w:w="1413" w:type="dxa"/>
            <w:gridSpan w:val="3"/>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60,8</w:t>
            </w:r>
          </w:p>
        </w:tc>
        <w:tc>
          <w:tcPr>
            <w:tcW w:w="1134"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60,8</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60,8</w:t>
            </w:r>
          </w:p>
        </w:tc>
      </w:tr>
      <w:tr w:rsidR="007935CC" w:rsidRPr="00226214" w:rsidTr="00226214">
        <w:tblPrEx>
          <w:tblLook w:val="04A0" w:firstRow="1" w:lastRow="0" w:firstColumn="1" w:lastColumn="0" w:noHBand="0" w:noVBand="1"/>
        </w:tblPrEx>
        <w:trPr>
          <w:trHeight w:val="2715"/>
        </w:trPr>
        <w:tc>
          <w:tcPr>
            <w:tcW w:w="566"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4</w:t>
            </w:r>
          </w:p>
        </w:tc>
        <w:tc>
          <w:tcPr>
            <w:tcW w:w="3507"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Целевой индикатор 3. Ур</w:t>
            </w:r>
            <w:r w:rsidRPr="00226214">
              <w:rPr>
                <w:rFonts w:ascii="Times New Roman" w:hAnsi="Times New Roman" w:cs="Times New Roman"/>
                <w:sz w:val="24"/>
                <w:szCs w:val="24"/>
              </w:rPr>
              <w:t>о</w:t>
            </w:r>
            <w:r w:rsidRPr="00226214">
              <w:rPr>
                <w:rFonts w:ascii="Times New Roman" w:hAnsi="Times New Roman" w:cs="Times New Roman"/>
                <w:sz w:val="24"/>
                <w:szCs w:val="24"/>
              </w:rPr>
              <w:t>вень обеспеченности детей в во</w:t>
            </w:r>
            <w:r w:rsidRPr="00226214">
              <w:rPr>
                <w:rFonts w:ascii="Times New Roman" w:hAnsi="Times New Roman" w:cs="Times New Roman"/>
                <w:sz w:val="24"/>
                <w:szCs w:val="24"/>
              </w:rPr>
              <w:t>з</w:t>
            </w:r>
            <w:r w:rsidRPr="00226214">
              <w:rPr>
                <w:rFonts w:ascii="Times New Roman" w:hAnsi="Times New Roman" w:cs="Times New Roman"/>
                <w:sz w:val="24"/>
                <w:szCs w:val="24"/>
              </w:rPr>
              <w:t>расте от 3 до 6 лет местами в дошкольных учреждениях</w:t>
            </w:r>
          </w:p>
        </w:tc>
        <w:tc>
          <w:tcPr>
            <w:tcW w:w="70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w:t>
            </w:r>
          </w:p>
        </w:tc>
        <w:tc>
          <w:tcPr>
            <w:tcW w:w="851"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х</w:t>
            </w:r>
          </w:p>
        </w:tc>
        <w:tc>
          <w:tcPr>
            <w:tcW w:w="3542"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форма  федерального статист</w:t>
            </w:r>
            <w:r w:rsidRPr="00226214">
              <w:rPr>
                <w:rFonts w:ascii="Times New Roman" w:hAnsi="Times New Roman" w:cs="Times New Roman"/>
                <w:sz w:val="24"/>
                <w:szCs w:val="24"/>
              </w:rPr>
              <w:t>и</w:t>
            </w:r>
            <w:r w:rsidRPr="00226214">
              <w:rPr>
                <w:rFonts w:ascii="Times New Roman" w:hAnsi="Times New Roman" w:cs="Times New Roman"/>
                <w:sz w:val="24"/>
                <w:szCs w:val="24"/>
              </w:rPr>
              <w:t>ческого наблюдения №85-К «Сведения о деятельности о</w:t>
            </w:r>
            <w:r w:rsidRPr="00226214">
              <w:rPr>
                <w:rFonts w:ascii="Times New Roman" w:hAnsi="Times New Roman" w:cs="Times New Roman"/>
                <w:sz w:val="24"/>
                <w:szCs w:val="24"/>
              </w:rPr>
              <w:t>р</w:t>
            </w:r>
            <w:r w:rsidRPr="00226214">
              <w:rPr>
                <w:rFonts w:ascii="Times New Roman" w:hAnsi="Times New Roman" w:cs="Times New Roman"/>
                <w:sz w:val="24"/>
                <w:szCs w:val="24"/>
              </w:rPr>
              <w:t>ганизации, осуществляющей образов</w:t>
            </w:r>
            <w:r w:rsidRPr="00226214">
              <w:rPr>
                <w:rFonts w:ascii="Times New Roman" w:hAnsi="Times New Roman" w:cs="Times New Roman"/>
                <w:sz w:val="24"/>
                <w:szCs w:val="24"/>
              </w:rPr>
              <w:t>а</w:t>
            </w:r>
            <w:r w:rsidRPr="00226214">
              <w:rPr>
                <w:rFonts w:ascii="Times New Roman" w:hAnsi="Times New Roman" w:cs="Times New Roman"/>
                <w:sz w:val="24"/>
                <w:szCs w:val="24"/>
              </w:rPr>
              <w:t>тельную деятельность по образовательным програ</w:t>
            </w:r>
            <w:r w:rsidRPr="00226214">
              <w:rPr>
                <w:rFonts w:ascii="Times New Roman" w:hAnsi="Times New Roman" w:cs="Times New Roman"/>
                <w:sz w:val="24"/>
                <w:szCs w:val="24"/>
              </w:rPr>
              <w:t>м</w:t>
            </w:r>
            <w:r w:rsidRPr="00226214">
              <w:rPr>
                <w:rFonts w:ascii="Times New Roman" w:hAnsi="Times New Roman" w:cs="Times New Roman"/>
                <w:sz w:val="24"/>
                <w:szCs w:val="24"/>
              </w:rPr>
              <w:t>мам д</w:t>
            </w:r>
            <w:r w:rsidRPr="00226214">
              <w:rPr>
                <w:rFonts w:ascii="Times New Roman" w:hAnsi="Times New Roman" w:cs="Times New Roman"/>
                <w:sz w:val="24"/>
                <w:szCs w:val="24"/>
              </w:rPr>
              <w:t>о</w:t>
            </w:r>
            <w:r w:rsidRPr="00226214">
              <w:rPr>
                <w:rFonts w:ascii="Times New Roman" w:hAnsi="Times New Roman" w:cs="Times New Roman"/>
                <w:sz w:val="24"/>
                <w:szCs w:val="24"/>
              </w:rPr>
              <w:t>школьного образования, присмотр и уход за детьми»;</w:t>
            </w:r>
            <w:r w:rsidRPr="00226214">
              <w:rPr>
                <w:rFonts w:ascii="Times New Roman" w:hAnsi="Times New Roman" w:cs="Times New Roman"/>
                <w:sz w:val="24"/>
                <w:szCs w:val="24"/>
              </w:rPr>
              <w:br/>
              <w:t>данные автоматизированной информационной системы «Прием заявлений в учрежд</w:t>
            </w:r>
            <w:r w:rsidRPr="00226214">
              <w:rPr>
                <w:rFonts w:ascii="Times New Roman" w:hAnsi="Times New Roman" w:cs="Times New Roman"/>
                <w:sz w:val="24"/>
                <w:szCs w:val="24"/>
              </w:rPr>
              <w:t>е</w:t>
            </w:r>
            <w:r w:rsidRPr="00226214">
              <w:rPr>
                <w:rFonts w:ascii="Times New Roman" w:hAnsi="Times New Roman" w:cs="Times New Roman"/>
                <w:sz w:val="24"/>
                <w:szCs w:val="24"/>
              </w:rPr>
              <w:t>ния дошкольного образов</w:t>
            </w:r>
            <w:r w:rsidRPr="00226214">
              <w:rPr>
                <w:rFonts w:ascii="Times New Roman" w:hAnsi="Times New Roman" w:cs="Times New Roman"/>
                <w:sz w:val="24"/>
                <w:szCs w:val="24"/>
              </w:rPr>
              <w:t>а</w:t>
            </w:r>
            <w:r w:rsidRPr="00226214">
              <w:rPr>
                <w:rFonts w:ascii="Times New Roman" w:hAnsi="Times New Roman" w:cs="Times New Roman"/>
                <w:sz w:val="24"/>
                <w:szCs w:val="24"/>
              </w:rPr>
              <w:t>ния».</w:t>
            </w:r>
          </w:p>
        </w:tc>
        <w:tc>
          <w:tcPr>
            <w:tcW w:w="1134"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по ит</w:t>
            </w:r>
            <w:r w:rsidRPr="00226214">
              <w:rPr>
                <w:rFonts w:ascii="Times New Roman" w:hAnsi="Times New Roman" w:cs="Times New Roman"/>
                <w:sz w:val="24"/>
                <w:szCs w:val="24"/>
              </w:rPr>
              <w:t>о</w:t>
            </w:r>
            <w:r w:rsidRPr="00226214">
              <w:rPr>
                <w:rFonts w:ascii="Times New Roman" w:hAnsi="Times New Roman" w:cs="Times New Roman"/>
                <w:sz w:val="24"/>
                <w:szCs w:val="24"/>
              </w:rPr>
              <w:t>гам года</w:t>
            </w:r>
          </w:p>
        </w:tc>
        <w:tc>
          <w:tcPr>
            <w:tcW w:w="1413" w:type="dxa"/>
            <w:gridSpan w:val="3"/>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100,0</w:t>
            </w:r>
          </w:p>
        </w:tc>
        <w:tc>
          <w:tcPr>
            <w:tcW w:w="1134"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100,0</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100,0</w:t>
            </w:r>
          </w:p>
        </w:tc>
      </w:tr>
      <w:tr w:rsidR="007935CC" w:rsidRPr="00226214" w:rsidTr="00226214">
        <w:tblPrEx>
          <w:tblLook w:val="04A0" w:firstRow="1" w:lastRow="0" w:firstColumn="1" w:lastColumn="0" w:noHBand="0" w:noVBand="1"/>
        </w:tblPrEx>
        <w:trPr>
          <w:trHeight w:val="1650"/>
        </w:trPr>
        <w:tc>
          <w:tcPr>
            <w:tcW w:w="566"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5</w:t>
            </w:r>
          </w:p>
        </w:tc>
        <w:tc>
          <w:tcPr>
            <w:tcW w:w="3507"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Целевой индикатор 4. Доля в</w:t>
            </w:r>
            <w:r w:rsidRPr="00226214">
              <w:rPr>
                <w:rFonts w:ascii="Times New Roman" w:hAnsi="Times New Roman" w:cs="Times New Roman"/>
                <w:sz w:val="24"/>
                <w:szCs w:val="24"/>
              </w:rPr>
              <w:t>ы</w:t>
            </w:r>
            <w:r w:rsidRPr="00226214">
              <w:rPr>
                <w:rFonts w:ascii="Times New Roman" w:hAnsi="Times New Roman" w:cs="Times New Roman"/>
                <w:sz w:val="24"/>
                <w:szCs w:val="24"/>
              </w:rPr>
              <w:t>пускников, не получивших а</w:t>
            </w:r>
            <w:r w:rsidRPr="00226214">
              <w:rPr>
                <w:rFonts w:ascii="Times New Roman" w:hAnsi="Times New Roman" w:cs="Times New Roman"/>
                <w:sz w:val="24"/>
                <w:szCs w:val="24"/>
              </w:rPr>
              <w:t>т</w:t>
            </w:r>
            <w:r w:rsidRPr="00226214">
              <w:rPr>
                <w:rFonts w:ascii="Times New Roman" w:hAnsi="Times New Roman" w:cs="Times New Roman"/>
                <w:sz w:val="24"/>
                <w:szCs w:val="24"/>
              </w:rPr>
              <w:t>тестат о среднем общем обр</w:t>
            </w:r>
            <w:r w:rsidRPr="00226214">
              <w:rPr>
                <w:rFonts w:ascii="Times New Roman" w:hAnsi="Times New Roman" w:cs="Times New Roman"/>
                <w:sz w:val="24"/>
                <w:szCs w:val="24"/>
              </w:rPr>
              <w:t>а</w:t>
            </w:r>
            <w:r w:rsidRPr="00226214">
              <w:rPr>
                <w:rFonts w:ascii="Times New Roman" w:hAnsi="Times New Roman" w:cs="Times New Roman"/>
                <w:sz w:val="24"/>
                <w:szCs w:val="24"/>
              </w:rPr>
              <w:t>зовании, в общей численн</w:t>
            </w:r>
            <w:r w:rsidRPr="00226214">
              <w:rPr>
                <w:rFonts w:ascii="Times New Roman" w:hAnsi="Times New Roman" w:cs="Times New Roman"/>
                <w:sz w:val="24"/>
                <w:szCs w:val="24"/>
              </w:rPr>
              <w:t>о</w:t>
            </w:r>
            <w:r w:rsidRPr="00226214">
              <w:rPr>
                <w:rFonts w:ascii="Times New Roman" w:hAnsi="Times New Roman" w:cs="Times New Roman"/>
                <w:sz w:val="24"/>
                <w:szCs w:val="24"/>
              </w:rPr>
              <w:t>сти выпускников муниц</w:t>
            </w:r>
            <w:r w:rsidRPr="00226214">
              <w:rPr>
                <w:rFonts w:ascii="Times New Roman" w:hAnsi="Times New Roman" w:cs="Times New Roman"/>
                <w:sz w:val="24"/>
                <w:szCs w:val="24"/>
              </w:rPr>
              <w:t>и</w:t>
            </w:r>
            <w:r w:rsidRPr="00226214">
              <w:rPr>
                <w:rFonts w:ascii="Times New Roman" w:hAnsi="Times New Roman" w:cs="Times New Roman"/>
                <w:sz w:val="24"/>
                <w:szCs w:val="24"/>
              </w:rPr>
              <w:t>пальных общеобразовательных учр</w:t>
            </w:r>
            <w:r w:rsidRPr="00226214">
              <w:rPr>
                <w:rFonts w:ascii="Times New Roman" w:hAnsi="Times New Roman" w:cs="Times New Roman"/>
                <w:sz w:val="24"/>
                <w:szCs w:val="24"/>
              </w:rPr>
              <w:t>е</w:t>
            </w:r>
            <w:r w:rsidRPr="00226214">
              <w:rPr>
                <w:rFonts w:ascii="Times New Roman" w:hAnsi="Times New Roman" w:cs="Times New Roman"/>
                <w:sz w:val="24"/>
                <w:szCs w:val="24"/>
              </w:rPr>
              <w:t>ждений</w:t>
            </w:r>
          </w:p>
        </w:tc>
        <w:tc>
          <w:tcPr>
            <w:tcW w:w="70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w:t>
            </w:r>
          </w:p>
        </w:tc>
        <w:tc>
          <w:tcPr>
            <w:tcW w:w="851"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х</w:t>
            </w:r>
          </w:p>
        </w:tc>
        <w:tc>
          <w:tcPr>
            <w:tcW w:w="3542"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форма федерального статист</w:t>
            </w:r>
            <w:r w:rsidRPr="00226214">
              <w:rPr>
                <w:rFonts w:ascii="Times New Roman" w:hAnsi="Times New Roman" w:cs="Times New Roman"/>
                <w:sz w:val="24"/>
                <w:szCs w:val="24"/>
              </w:rPr>
              <w:t>и</w:t>
            </w:r>
            <w:r w:rsidRPr="00226214">
              <w:rPr>
                <w:rFonts w:ascii="Times New Roman" w:hAnsi="Times New Roman" w:cs="Times New Roman"/>
                <w:sz w:val="24"/>
                <w:szCs w:val="24"/>
              </w:rPr>
              <w:t>ческого наблюдения №ОО-1 «Сведения об организации, осуществляющей подготовку по образовательным програ</w:t>
            </w:r>
            <w:r w:rsidRPr="00226214">
              <w:rPr>
                <w:rFonts w:ascii="Times New Roman" w:hAnsi="Times New Roman" w:cs="Times New Roman"/>
                <w:sz w:val="24"/>
                <w:szCs w:val="24"/>
              </w:rPr>
              <w:t>м</w:t>
            </w:r>
            <w:r w:rsidRPr="00226214">
              <w:rPr>
                <w:rFonts w:ascii="Times New Roman" w:hAnsi="Times New Roman" w:cs="Times New Roman"/>
                <w:sz w:val="24"/>
                <w:szCs w:val="24"/>
              </w:rPr>
              <w:t>мам начального общего, о</w:t>
            </w:r>
            <w:r w:rsidRPr="00226214">
              <w:rPr>
                <w:rFonts w:ascii="Times New Roman" w:hAnsi="Times New Roman" w:cs="Times New Roman"/>
                <w:sz w:val="24"/>
                <w:szCs w:val="24"/>
              </w:rPr>
              <w:t>с</w:t>
            </w:r>
            <w:r w:rsidRPr="00226214">
              <w:rPr>
                <w:rFonts w:ascii="Times New Roman" w:hAnsi="Times New Roman" w:cs="Times New Roman"/>
                <w:sz w:val="24"/>
                <w:szCs w:val="24"/>
              </w:rPr>
              <w:t>новного общего, среднего общего обр</w:t>
            </w:r>
            <w:r w:rsidRPr="00226214">
              <w:rPr>
                <w:rFonts w:ascii="Times New Roman" w:hAnsi="Times New Roman" w:cs="Times New Roman"/>
                <w:sz w:val="24"/>
                <w:szCs w:val="24"/>
              </w:rPr>
              <w:t>а</w:t>
            </w:r>
            <w:r w:rsidRPr="00226214">
              <w:rPr>
                <w:rFonts w:ascii="Times New Roman" w:hAnsi="Times New Roman" w:cs="Times New Roman"/>
                <w:sz w:val="24"/>
                <w:szCs w:val="24"/>
              </w:rPr>
              <w:t>зования».</w:t>
            </w:r>
          </w:p>
        </w:tc>
        <w:tc>
          <w:tcPr>
            <w:tcW w:w="1134"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по ит</w:t>
            </w:r>
            <w:r w:rsidRPr="00226214">
              <w:rPr>
                <w:rFonts w:ascii="Times New Roman" w:hAnsi="Times New Roman" w:cs="Times New Roman"/>
                <w:sz w:val="24"/>
                <w:szCs w:val="24"/>
              </w:rPr>
              <w:t>о</w:t>
            </w:r>
            <w:r w:rsidRPr="00226214">
              <w:rPr>
                <w:rFonts w:ascii="Times New Roman" w:hAnsi="Times New Roman" w:cs="Times New Roman"/>
                <w:sz w:val="24"/>
                <w:szCs w:val="24"/>
              </w:rPr>
              <w:t>гам года</w:t>
            </w:r>
          </w:p>
        </w:tc>
        <w:tc>
          <w:tcPr>
            <w:tcW w:w="1413" w:type="dxa"/>
            <w:gridSpan w:val="3"/>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1,2</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1,1</w:t>
            </w:r>
          </w:p>
        </w:tc>
        <w:tc>
          <w:tcPr>
            <w:tcW w:w="1134"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1,1</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1,1</w:t>
            </w:r>
          </w:p>
        </w:tc>
      </w:tr>
      <w:tr w:rsidR="007935CC" w:rsidRPr="00226214" w:rsidTr="00226214">
        <w:tblPrEx>
          <w:tblLook w:val="04A0" w:firstRow="1" w:lastRow="0" w:firstColumn="1" w:lastColumn="0" w:noHBand="0" w:noVBand="1"/>
        </w:tblPrEx>
        <w:trPr>
          <w:trHeight w:val="4245"/>
        </w:trPr>
        <w:tc>
          <w:tcPr>
            <w:tcW w:w="566"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6</w:t>
            </w:r>
          </w:p>
        </w:tc>
        <w:tc>
          <w:tcPr>
            <w:tcW w:w="3507"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Целевой индикатор 5. Доля м</w:t>
            </w:r>
            <w:r w:rsidRPr="00226214">
              <w:rPr>
                <w:rFonts w:ascii="Times New Roman" w:hAnsi="Times New Roman" w:cs="Times New Roman"/>
                <w:sz w:val="24"/>
                <w:szCs w:val="24"/>
              </w:rPr>
              <w:t>у</w:t>
            </w:r>
            <w:r w:rsidRPr="00226214">
              <w:rPr>
                <w:rFonts w:ascii="Times New Roman" w:hAnsi="Times New Roman" w:cs="Times New Roman"/>
                <w:sz w:val="24"/>
                <w:szCs w:val="24"/>
              </w:rPr>
              <w:t>ниципальных дошкольных и общеобразовательных учр</w:t>
            </w:r>
            <w:r w:rsidRPr="00226214">
              <w:rPr>
                <w:rFonts w:ascii="Times New Roman" w:hAnsi="Times New Roman" w:cs="Times New Roman"/>
                <w:sz w:val="24"/>
                <w:szCs w:val="24"/>
              </w:rPr>
              <w:t>е</w:t>
            </w:r>
            <w:r w:rsidRPr="00226214">
              <w:rPr>
                <w:rFonts w:ascii="Times New Roman" w:hAnsi="Times New Roman" w:cs="Times New Roman"/>
                <w:sz w:val="24"/>
                <w:szCs w:val="24"/>
              </w:rPr>
              <w:t>ждений, здания которых нах</w:t>
            </w:r>
            <w:r w:rsidRPr="00226214">
              <w:rPr>
                <w:rFonts w:ascii="Times New Roman" w:hAnsi="Times New Roman" w:cs="Times New Roman"/>
                <w:sz w:val="24"/>
                <w:szCs w:val="24"/>
              </w:rPr>
              <w:t>о</w:t>
            </w:r>
            <w:r w:rsidRPr="00226214">
              <w:rPr>
                <w:rFonts w:ascii="Times New Roman" w:hAnsi="Times New Roman" w:cs="Times New Roman"/>
                <w:sz w:val="24"/>
                <w:szCs w:val="24"/>
              </w:rPr>
              <w:t>дятся в аварийном с</w:t>
            </w:r>
            <w:r w:rsidRPr="00226214">
              <w:rPr>
                <w:rFonts w:ascii="Times New Roman" w:hAnsi="Times New Roman" w:cs="Times New Roman"/>
                <w:sz w:val="24"/>
                <w:szCs w:val="24"/>
              </w:rPr>
              <w:t>о</w:t>
            </w:r>
            <w:r w:rsidRPr="00226214">
              <w:rPr>
                <w:rFonts w:ascii="Times New Roman" w:hAnsi="Times New Roman" w:cs="Times New Roman"/>
                <w:sz w:val="24"/>
                <w:szCs w:val="24"/>
              </w:rPr>
              <w:t>стоянии или требуют капитального р</w:t>
            </w:r>
            <w:r w:rsidRPr="00226214">
              <w:rPr>
                <w:rFonts w:ascii="Times New Roman" w:hAnsi="Times New Roman" w:cs="Times New Roman"/>
                <w:sz w:val="24"/>
                <w:szCs w:val="24"/>
              </w:rPr>
              <w:t>е</w:t>
            </w:r>
            <w:r w:rsidRPr="00226214">
              <w:rPr>
                <w:rFonts w:ascii="Times New Roman" w:hAnsi="Times New Roman" w:cs="Times New Roman"/>
                <w:sz w:val="24"/>
                <w:szCs w:val="24"/>
              </w:rPr>
              <w:t>монта, в общем числе муниц</w:t>
            </w:r>
            <w:r w:rsidRPr="00226214">
              <w:rPr>
                <w:rFonts w:ascii="Times New Roman" w:hAnsi="Times New Roman" w:cs="Times New Roman"/>
                <w:sz w:val="24"/>
                <w:szCs w:val="24"/>
              </w:rPr>
              <w:t>и</w:t>
            </w:r>
            <w:r w:rsidRPr="00226214">
              <w:rPr>
                <w:rFonts w:ascii="Times New Roman" w:hAnsi="Times New Roman" w:cs="Times New Roman"/>
                <w:sz w:val="24"/>
                <w:szCs w:val="24"/>
              </w:rPr>
              <w:t>пальных дошкольных и общ</w:t>
            </w:r>
            <w:r w:rsidRPr="00226214">
              <w:rPr>
                <w:rFonts w:ascii="Times New Roman" w:hAnsi="Times New Roman" w:cs="Times New Roman"/>
                <w:sz w:val="24"/>
                <w:szCs w:val="24"/>
              </w:rPr>
              <w:t>е</w:t>
            </w:r>
            <w:r w:rsidRPr="00226214">
              <w:rPr>
                <w:rFonts w:ascii="Times New Roman" w:hAnsi="Times New Roman" w:cs="Times New Roman"/>
                <w:sz w:val="24"/>
                <w:szCs w:val="24"/>
              </w:rPr>
              <w:t>образовательных учрежд</w:t>
            </w:r>
            <w:r w:rsidRPr="00226214">
              <w:rPr>
                <w:rFonts w:ascii="Times New Roman" w:hAnsi="Times New Roman" w:cs="Times New Roman"/>
                <w:sz w:val="24"/>
                <w:szCs w:val="24"/>
              </w:rPr>
              <w:t>е</w:t>
            </w:r>
            <w:r w:rsidRPr="00226214">
              <w:rPr>
                <w:rFonts w:ascii="Times New Roman" w:hAnsi="Times New Roman" w:cs="Times New Roman"/>
                <w:sz w:val="24"/>
                <w:szCs w:val="24"/>
              </w:rPr>
              <w:t>ний</w:t>
            </w:r>
          </w:p>
        </w:tc>
        <w:tc>
          <w:tcPr>
            <w:tcW w:w="70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w:t>
            </w:r>
          </w:p>
        </w:tc>
        <w:tc>
          <w:tcPr>
            <w:tcW w:w="851"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х</w:t>
            </w:r>
          </w:p>
        </w:tc>
        <w:tc>
          <w:tcPr>
            <w:tcW w:w="3542"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перечень муниципальных бю</w:t>
            </w:r>
            <w:r w:rsidRPr="00226214">
              <w:rPr>
                <w:rFonts w:ascii="Times New Roman" w:hAnsi="Times New Roman" w:cs="Times New Roman"/>
                <w:sz w:val="24"/>
                <w:szCs w:val="24"/>
              </w:rPr>
              <w:t>д</w:t>
            </w:r>
            <w:r w:rsidRPr="00226214">
              <w:rPr>
                <w:rFonts w:ascii="Times New Roman" w:hAnsi="Times New Roman" w:cs="Times New Roman"/>
                <w:sz w:val="24"/>
                <w:szCs w:val="24"/>
              </w:rPr>
              <w:t>жетных и автономных учр</w:t>
            </w:r>
            <w:r w:rsidRPr="00226214">
              <w:rPr>
                <w:rFonts w:ascii="Times New Roman" w:hAnsi="Times New Roman" w:cs="Times New Roman"/>
                <w:sz w:val="24"/>
                <w:szCs w:val="24"/>
              </w:rPr>
              <w:t>е</w:t>
            </w:r>
            <w:r w:rsidRPr="00226214">
              <w:rPr>
                <w:rFonts w:ascii="Times New Roman" w:hAnsi="Times New Roman" w:cs="Times New Roman"/>
                <w:sz w:val="24"/>
                <w:szCs w:val="24"/>
              </w:rPr>
              <w:t>ждений отрасли «Образ</w:t>
            </w:r>
            <w:r w:rsidRPr="00226214">
              <w:rPr>
                <w:rFonts w:ascii="Times New Roman" w:hAnsi="Times New Roman" w:cs="Times New Roman"/>
                <w:sz w:val="24"/>
                <w:szCs w:val="24"/>
              </w:rPr>
              <w:t>о</w:t>
            </w:r>
            <w:r w:rsidRPr="00226214">
              <w:rPr>
                <w:rFonts w:ascii="Times New Roman" w:hAnsi="Times New Roman" w:cs="Times New Roman"/>
                <w:sz w:val="24"/>
                <w:szCs w:val="24"/>
              </w:rPr>
              <w:t>вание», в отношении которых главное управление образования адм</w:t>
            </w:r>
            <w:r w:rsidRPr="00226214">
              <w:rPr>
                <w:rFonts w:ascii="Times New Roman" w:hAnsi="Times New Roman" w:cs="Times New Roman"/>
                <w:sz w:val="24"/>
                <w:szCs w:val="24"/>
              </w:rPr>
              <w:t>и</w:t>
            </w:r>
            <w:r w:rsidRPr="00226214">
              <w:rPr>
                <w:rFonts w:ascii="Times New Roman" w:hAnsi="Times New Roman" w:cs="Times New Roman"/>
                <w:sz w:val="24"/>
                <w:szCs w:val="24"/>
              </w:rPr>
              <w:t>нистрации города осуществляет функции и полномочия коорд</w:t>
            </w:r>
            <w:r w:rsidRPr="00226214">
              <w:rPr>
                <w:rFonts w:ascii="Times New Roman" w:hAnsi="Times New Roman" w:cs="Times New Roman"/>
                <w:sz w:val="24"/>
                <w:szCs w:val="24"/>
              </w:rPr>
              <w:t>и</w:t>
            </w:r>
            <w:r w:rsidRPr="00226214">
              <w:rPr>
                <w:rFonts w:ascii="Times New Roman" w:hAnsi="Times New Roman" w:cs="Times New Roman"/>
                <w:sz w:val="24"/>
                <w:szCs w:val="24"/>
              </w:rPr>
              <w:t>нирующего органа по формир</w:t>
            </w:r>
            <w:r w:rsidRPr="00226214">
              <w:rPr>
                <w:rFonts w:ascii="Times New Roman" w:hAnsi="Times New Roman" w:cs="Times New Roman"/>
                <w:sz w:val="24"/>
                <w:szCs w:val="24"/>
              </w:rPr>
              <w:t>о</w:t>
            </w:r>
            <w:r w:rsidRPr="00226214">
              <w:rPr>
                <w:rFonts w:ascii="Times New Roman" w:hAnsi="Times New Roman" w:cs="Times New Roman"/>
                <w:sz w:val="24"/>
                <w:szCs w:val="24"/>
              </w:rPr>
              <w:t>ванию и финансовому обесп</w:t>
            </w:r>
            <w:r w:rsidRPr="00226214">
              <w:rPr>
                <w:rFonts w:ascii="Times New Roman" w:hAnsi="Times New Roman" w:cs="Times New Roman"/>
                <w:sz w:val="24"/>
                <w:szCs w:val="24"/>
              </w:rPr>
              <w:t>е</w:t>
            </w:r>
            <w:r w:rsidRPr="00226214">
              <w:rPr>
                <w:rFonts w:ascii="Times New Roman" w:hAnsi="Times New Roman" w:cs="Times New Roman"/>
                <w:sz w:val="24"/>
                <w:szCs w:val="24"/>
              </w:rPr>
              <w:t>чению выполнения муниц</w:t>
            </w:r>
            <w:r w:rsidRPr="00226214">
              <w:rPr>
                <w:rFonts w:ascii="Times New Roman" w:hAnsi="Times New Roman" w:cs="Times New Roman"/>
                <w:sz w:val="24"/>
                <w:szCs w:val="24"/>
              </w:rPr>
              <w:t>и</w:t>
            </w:r>
            <w:r w:rsidRPr="00226214">
              <w:rPr>
                <w:rFonts w:ascii="Times New Roman" w:hAnsi="Times New Roman" w:cs="Times New Roman"/>
                <w:sz w:val="24"/>
                <w:szCs w:val="24"/>
              </w:rPr>
              <w:t>пального задания на оказание муниципальных услуг (выпо</w:t>
            </w:r>
            <w:r w:rsidRPr="00226214">
              <w:rPr>
                <w:rFonts w:ascii="Times New Roman" w:hAnsi="Times New Roman" w:cs="Times New Roman"/>
                <w:sz w:val="24"/>
                <w:szCs w:val="24"/>
              </w:rPr>
              <w:t>л</w:t>
            </w:r>
            <w:r w:rsidRPr="00226214">
              <w:rPr>
                <w:rFonts w:ascii="Times New Roman" w:hAnsi="Times New Roman" w:cs="Times New Roman"/>
                <w:sz w:val="24"/>
                <w:szCs w:val="24"/>
              </w:rPr>
              <w:t>нение работ), утвержденный расп</w:t>
            </w:r>
            <w:r w:rsidRPr="00226214">
              <w:rPr>
                <w:rFonts w:ascii="Times New Roman" w:hAnsi="Times New Roman" w:cs="Times New Roman"/>
                <w:sz w:val="24"/>
                <w:szCs w:val="24"/>
              </w:rPr>
              <w:t>о</w:t>
            </w:r>
            <w:r w:rsidRPr="00226214">
              <w:rPr>
                <w:rFonts w:ascii="Times New Roman" w:hAnsi="Times New Roman" w:cs="Times New Roman"/>
                <w:sz w:val="24"/>
                <w:szCs w:val="24"/>
              </w:rPr>
              <w:t xml:space="preserve">ряжением администрации города Красноярска от 30.12.2011 №34-соц; </w:t>
            </w:r>
            <w:r w:rsidRPr="00226214">
              <w:rPr>
                <w:rFonts w:ascii="Times New Roman" w:hAnsi="Times New Roman" w:cs="Times New Roman"/>
                <w:sz w:val="24"/>
                <w:szCs w:val="24"/>
              </w:rPr>
              <w:br/>
              <w:t>перечень муниципальных обр</w:t>
            </w:r>
            <w:r w:rsidRPr="00226214">
              <w:rPr>
                <w:rFonts w:ascii="Times New Roman" w:hAnsi="Times New Roman" w:cs="Times New Roman"/>
                <w:sz w:val="24"/>
                <w:szCs w:val="24"/>
              </w:rPr>
              <w:t>а</w:t>
            </w:r>
            <w:r w:rsidRPr="00226214">
              <w:rPr>
                <w:rFonts w:ascii="Times New Roman" w:hAnsi="Times New Roman" w:cs="Times New Roman"/>
                <w:sz w:val="24"/>
                <w:szCs w:val="24"/>
              </w:rPr>
              <w:t>зовательных организаций, зд</w:t>
            </w:r>
            <w:r w:rsidRPr="00226214">
              <w:rPr>
                <w:rFonts w:ascii="Times New Roman" w:hAnsi="Times New Roman" w:cs="Times New Roman"/>
                <w:sz w:val="24"/>
                <w:szCs w:val="24"/>
              </w:rPr>
              <w:t>а</w:t>
            </w:r>
            <w:r w:rsidRPr="00226214">
              <w:rPr>
                <w:rFonts w:ascii="Times New Roman" w:hAnsi="Times New Roman" w:cs="Times New Roman"/>
                <w:sz w:val="24"/>
                <w:szCs w:val="24"/>
              </w:rPr>
              <w:t>ния которых находятся в ав</w:t>
            </w:r>
            <w:r w:rsidRPr="00226214">
              <w:rPr>
                <w:rFonts w:ascii="Times New Roman" w:hAnsi="Times New Roman" w:cs="Times New Roman"/>
                <w:sz w:val="24"/>
                <w:szCs w:val="24"/>
              </w:rPr>
              <w:t>а</w:t>
            </w:r>
            <w:r w:rsidRPr="00226214">
              <w:rPr>
                <w:rFonts w:ascii="Times New Roman" w:hAnsi="Times New Roman" w:cs="Times New Roman"/>
                <w:sz w:val="24"/>
                <w:szCs w:val="24"/>
              </w:rPr>
              <w:t>рийном состоянии или тр</w:t>
            </w:r>
            <w:r w:rsidRPr="00226214">
              <w:rPr>
                <w:rFonts w:ascii="Times New Roman" w:hAnsi="Times New Roman" w:cs="Times New Roman"/>
                <w:sz w:val="24"/>
                <w:szCs w:val="24"/>
              </w:rPr>
              <w:t>е</w:t>
            </w:r>
            <w:r w:rsidRPr="00226214">
              <w:rPr>
                <w:rFonts w:ascii="Times New Roman" w:hAnsi="Times New Roman" w:cs="Times New Roman"/>
                <w:sz w:val="24"/>
                <w:szCs w:val="24"/>
              </w:rPr>
              <w:t>буют капитального ремонта, утве</w:t>
            </w:r>
            <w:r w:rsidRPr="00226214">
              <w:rPr>
                <w:rFonts w:ascii="Times New Roman" w:hAnsi="Times New Roman" w:cs="Times New Roman"/>
                <w:sz w:val="24"/>
                <w:szCs w:val="24"/>
              </w:rPr>
              <w:t>р</w:t>
            </w:r>
            <w:r w:rsidRPr="00226214">
              <w:rPr>
                <w:rFonts w:ascii="Times New Roman" w:hAnsi="Times New Roman" w:cs="Times New Roman"/>
                <w:sz w:val="24"/>
                <w:szCs w:val="24"/>
              </w:rPr>
              <w:t>жденный приказом гла</w:t>
            </w:r>
            <w:r w:rsidRPr="00226214">
              <w:rPr>
                <w:rFonts w:ascii="Times New Roman" w:hAnsi="Times New Roman" w:cs="Times New Roman"/>
                <w:sz w:val="24"/>
                <w:szCs w:val="24"/>
              </w:rPr>
              <w:t>в</w:t>
            </w:r>
            <w:r w:rsidRPr="00226214">
              <w:rPr>
                <w:rFonts w:ascii="Times New Roman" w:hAnsi="Times New Roman" w:cs="Times New Roman"/>
                <w:sz w:val="24"/>
                <w:szCs w:val="24"/>
              </w:rPr>
              <w:t>ного управления образования.</w:t>
            </w:r>
          </w:p>
        </w:tc>
        <w:tc>
          <w:tcPr>
            <w:tcW w:w="1134"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по ит</w:t>
            </w:r>
            <w:r w:rsidRPr="00226214">
              <w:rPr>
                <w:rFonts w:ascii="Times New Roman" w:hAnsi="Times New Roman" w:cs="Times New Roman"/>
                <w:sz w:val="24"/>
                <w:szCs w:val="24"/>
              </w:rPr>
              <w:t>о</w:t>
            </w:r>
            <w:r w:rsidRPr="00226214">
              <w:rPr>
                <w:rFonts w:ascii="Times New Roman" w:hAnsi="Times New Roman" w:cs="Times New Roman"/>
                <w:sz w:val="24"/>
                <w:szCs w:val="24"/>
              </w:rPr>
              <w:t>гам года</w:t>
            </w:r>
          </w:p>
        </w:tc>
        <w:tc>
          <w:tcPr>
            <w:tcW w:w="1413" w:type="dxa"/>
            <w:gridSpan w:val="3"/>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7,6</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15,6</w:t>
            </w:r>
          </w:p>
        </w:tc>
        <w:tc>
          <w:tcPr>
            <w:tcW w:w="1134"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15,6</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15,6</w:t>
            </w:r>
          </w:p>
        </w:tc>
      </w:tr>
      <w:tr w:rsidR="007935CC" w:rsidRPr="00226214" w:rsidTr="00226214">
        <w:tblPrEx>
          <w:tblLook w:val="04A0" w:firstRow="1" w:lastRow="0" w:firstColumn="1" w:lastColumn="0" w:noHBand="0" w:noVBand="1"/>
        </w:tblPrEx>
        <w:trPr>
          <w:trHeight w:val="3780"/>
        </w:trPr>
        <w:tc>
          <w:tcPr>
            <w:tcW w:w="566"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7</w:t>
            </w:r>
          </w:p>
        </w:tc>
        <w:tc>
          <w:tcPr>
            <w:tcW w:w="3507"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Целевой индикатор 6. Доля д</w:t>
            </w:r>
            <w:r w:rsidRPr="00226214">
              <w:rPr>
                <w:rFonts w:ascii="Times New Roman" w:hAnsi="Times New Roman" w:cs="Times New Roman"/>
                <w:sz w:val="24"/>
                <w:szCs w:val="24"/>
              </w:rPr>
              <w:t>е</w:t>
            </w:r>
            <w:r w:rsidRPr="00226214">
              <w:rPr>
                <w:rFonts w:ascii="Times New Roman" w:hAnsi="Times New Roman" w:cs="Times New Roman"/>
                <w:sz w:val="24"/>
                <w:szCs w:val="24"/>
              </w:rPr>
              <w:t>тей в возрасте 5–18 лет, пол</w:t>
            </w:r>
            <w:r w:rsidRPr="00226214">
              <w:rPr>
                <w:rFonts w:ascii="Times New Roman" w:hAnsi="Times New Roman" w:cs="Times New Roman"/>
                <w:sz w:val="24"/>
                <w:szCs w:val="24"/>
              </w:rPr>
              <w:t>у</w:t>
            </w:r>
            <w:r w:rsidRPr="00226214">
              <w:rPr>
                <w:rFonts w:ascii="Times New Roman" w:hAnsi="Times New Roman" w:cs="Times New Roman"/>
                <w:sz w:val="24"/>
                <w:szCs w:val="24"/>
              </w:rPr>
              <w:t>чающих услуги по дополн</w:t>
            </w:r>
            <w:r w:rsidRPr="00226214">
              <w:rPr>
                <w:rFonts w:ascii="Times New Roman" w:hAnsi="Times New Roman" w:cs="Times New Roman"/>
                <w:sz w:val="24"/>
                <w:szCs w:val="24"/>
              </w:rPr>
              <w:t>и</w:t>
            </w:r>
            <w:r w:rsidRPr="00226214">
              <w:rPr>
                <w:rFonts w:ascii="Times New Roman" w:hAnsi="Times New Roman" w:cs="Times New Roman"/>
                <w:sz w:val="24"/>
                <w:szCs w:val="24"/>
              </w:rPr>
              <w:t>тельному образованию в орг</w:t>
            </w:r>
            <w:r w:rsidRPr="00226214">
              <w:rPr>
                <w:rFonts w:ascii="Times New Roman" w:hAnsi="Times New Roman" w:cs="Times New Roman"/>
                <w:sz w:val="24"/>
                <w:szCs w:val="24"/>
              </w:rPr>
              <w:t>а</w:t>
            </w:r>
            <w:r w:rsidRPr="00226214">
              <w:rPr>
                <w:rFonts w:ascii="Times New Roman" w:hAnsi="Times New Roman" w:cs="Times New Roman"/>
                <w:sz w:val="24"/>
                <w:szCs w:val="24"/>
              </w:rPr>
              <w:t>низациях различной организ</w:t>
            </w:r>
            <w:r w:rsidRPr="00226214">
              <w:rPr>
                <w:rFonts w:ascii="Times New Roman" w:hAnsi="Times New Roman" w:cs="Times New Roman"/>
                <w:sz w:val="24"/>
                <w:szCs w:val="24"/>
              </w:rPr>
              <w:t>а</w:t>
            </w:r>
            <w:r w:rsidRPr="00226214">
              <w:rPr>
                <w:rFonts w:ascii="Times New Roman" w:hAnsi="Times New Roman" w:cs="Times New Roman"/>
                <w:sz w:val="24"/>
                <w:szCs w:val="24"/>
              </w:rPr>
              <w:t>ционно-право-вой формы и формы собственности, в о</w:t>
            </w:r>
            <w:r w:rsidRPr="00226214">
              <w:rPr>
                <w:rFonts w:ascii="Times New Roman" w:hAnsi="Times New Roman" w:cs="Times New Roman"/>
                <w:sz w:val="24"/>
                <w:szCs w:val="24"/>
              </w:rPr>
              <w:t>б</w:t>
            </w:r>
            <w:r w:rsidRPr="00226214">
              <w:rPr>
                <w:rFonts w:ascii="Times New Roman" w:hAnsi="Times New Roman" w:cs="Times New Roman"/>
                <w:sz w:val="24"/>
                <w:szCs w:val="24"/>
              </w:rPr>
              <w:t>щей численности детей данной во</w:t>
            </w:r>
            <w:r w:rsidRPr="00226214">
              <w:rPr>
                <w:rFonts w:ascii="Times New Roman" w:hAnsi="Times New Roman" w:cs="Times New Roman"/>
                <w:sz w:val="24"/>
                <w:szCs w:val="24"/>
              </w:rPr>
              <w:t>з</w:t>
            </w:r>
            <w:r w:rsidRPr="00226214">
              <w:rPr>
                <w:rFonts w:ascii="Times New Roman" w:hAnsi="Times New Roman" w:cs="Times New Roman"/>
                <w:sz w:val="24"/>
                <w:szCs w:val="24"/>
              </w:rPr>
              <w:t>рас</w:t>
            </w:r>
            <w:r w:rsidRPr="00226214">
              <w:rPr>
                <w:rFonts w:ascii="Times New Roman" w:hAnsi="Times New Roman" w:cs="Times New Roman"/>
                <w:sz w:val="24"/>
                <w:szCs w:val="24"/>
              </w:rPr>
              <w:t>т</w:t>
            </w:r>
            <w:r w:rsidRPr="00226214">
              <w:rPr>
                <w:rFonts w:ascii="Times New Roman" w:hAnsi="Times New Roman" w:cs="Times New Roman"/>
                <w:sz w:val="24"/>
                <w:szCs w:val="24"/>
              </w:rPr>
              <w:t>ной группы</w:t>
            </w:r>
          </w:p>
        </w:tc>
        <w:tc>
          <w:tcPr>
            <w:tcW w:w="70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w:t>
            </w:r>
          </w:p>
        </w:tc>
        <w:tc>
          <w:tcPr>
            <w:tcW w:w="851"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х</w:t>
            </w:r>
          </w:p>
        </w:tc>
        <w:tc>
          <w:tcPr>
            <w:tcW w:w="3542"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статистический отчет «Во</w:t>
            </w:r>
            <w:r w:rsidRPr="00226214">
              <w:rPr>
                <w:rFonts w:ascii="Times New Roman" w:hAnsi="Times New Roman" w:cs="Times New Roman"/>
                <w:sz w:val="24"/>
                <w:szCs w:val="24"/>
              </w:rPr>
              <w:t>з</w:t>
            </w:r>
            <w:r w:rsidRPr="00226214">
              <w:rPr>
                <w:rFonts w:ascii="Times New Roman" w:hAnsi="Times New Roman" w:cs="Times New Roman"/>
                <w:sz w:val="24"/>
                <w:szCs w:val="24"/>
              </w:rPr>
              <w:t>растно-половой состав пост</w:t>
            </w:r>
            <w:r w:rsidRPr="00226214">
              <w:rPr>
                <w:rFonts w:ascii="Times New Roman" w:hAnsi="Times New Roman" w:cs="Times New Roman"/>
                <w:sz w:val="24"/>
                <w:szCs w:val="24"/>
              </w:rPr>
              <w:t>о</w:t>
            </w:r>
            <w:r w:rsidRPr="00226214">
              <w:rPr>
                <w:rFonts w:ascii="Times New Roman" w:hAnsi="Times New Roman" w:cs="Times New Roman"/>
                <w:sz w:val="24"/>
                <w:szCs w:val="24"/>
              </w:rPr>
              <w:t>янного населения по отдел</w:t>
            </w:r>
            <w:r w:rsidRPr="00226214">
              <w:rPr>
                <w:rFonts w:ascii="Times New Roman" w:hAnsi="Times New Roman" w:cs="Times New Roman"/>
                <w:sz w:val="24"/>
                <w:szCs w:val="24"/>
              </w:rPr>
              <w:t>ь</w:t>
            </w:r>
            <w:r w:rsidRPr="00226214">
              <w:rPr>
                <w:rFonts w:ascii="Times New Roman" w:hAnsi="Times New Roman" w:cs="Times New Roman"/>
                <w:sz w:val="24"/>
                <w:szCs w:val="24"/>
              </w:rPr>
              <w:t>ным возрастным группам  по горо</w:t>
            </w:r>
            <w:r w:rsidRPr="00226214">
              <w:rPr>
                <w:rFonts w:ascii="Times New Roman" w:hAnsi="Times New Roman" w:cs="Times New Roman"/>
                <w:sz w:val="24"/>
                <w:szCs w:val="24"/>
              </w:rPr>
              <w:t>д</w:t>
            </w:r>
            <w:r w:rsidRPr="00226214">
              <w:rPr>
                <w:rFonts w:ascii="Times New Roman" w:hAnsi="Times New Roman" w:cs="Times New Roman"/>
                <w:sz w:val="24"/>
                <w:szCs w:val="24"/>
              </w:rPr>
              <w:t>скому округу г. Красн</w:t>
            </w:r>
            <w:r w:rsidRPr="00226214">
              <w:rPr>
                <w:rFonts w:ascii="Times New Roman" w:hAnsi="Times New Roman" w:cs="Times New Roman"/>
                <w:sz w:val="24"/>
                <w:szCs w:val="24"/>
              </w:rPr>
              <w:t>о</w:t>
            </w:r>
            <w:r w:rsidRPr="00226214">
              <w:rPr>
                <w:rFonts w:ascii="Times New Roman" w:hAnsi="Times New Roman" w:cs="Times New Roman"/>
                <w:sz w:val="24"/>
                <w:szCs w:val="24"/>
              </w:rPr>
              <w:t>ярск» по состоянию на 31 декабря отче</w:t>
            </w:r>
            <w:r w:rsidRPr="00226214">
              <w:rPr>
                <w:rFonts w:ascii="Times New Roman" w:hAnsi="Times New Roman" w:cs="Times New Roman"/>
                <w:sz w:val="24"/>
                <w:szCs w:val="24"/>
              </w:rPr>
              <w:t>т</w:t>
            </w:r>
            <w:r w:rsidRPr="00226214">
              <w:rPr>
                <w:rFonts w:ascii="Times New Roman" w:hAnsi="Times New Roman" w:cs="Times New Roman"/>
                <w:sz w:val="24"/>
                <w:szCs w:val="24"/>
              </w:rPr>
              <w:t>ного г</w:t>
            </w:r>
            <w:r w:rsidRPr="00226214">
              <w:rPr>
                <w:rFonts w:ascii="Times New Roman" w:hAnsi="Times New Roman" w:cs="Times New Roman"/>
                <w:sz w:val="24"/>
                <w:szCs w:val="24"/>
              </w:rPr>
              <w:t>о</w:t>
            </w:r>
            <w:r w:rsidRPr="00226214">
              <w:rPr>
                <w:rFonts w:ascii="Times New Roman" w:hAnsi="Times New Roman" w:cs="Times New Roman"/>
                <w:sz w:val="24"/>
                <w:szCs w:val="24"/>
              </w:rPr>
              <w:t>да;</w:t>
            </w:r>
            <w:r w:rsidRPr="00226214">
              <w:rPr>
                <w:rFonts w:ascii="Times New Roman" w:hAnsi="Times New Roman" w:cs="Times New Roman"/>
                <w:sz w:val="24"/>
                <w:szCs w:val="24"/>
              </w:rPr>
              <w:br/>
              <w:t>форма  федерального статист</w:t>
            </w:r>
            <w:r w:rsidRPr="00226214">
              <w:rPr>
                <w:rFonts w:ascii="Times New Roman" w:hAnsi="Times New Roman" w:cs="Times New Roman"/>
                <w:sz w:val="24"/>
                <w:szCs w:val="24"/>
              </w:rPr>
              <w:t>и</w:t>
            </w:r>
            <w:r w:rsidRPr="00226214">
              <w:rPr>
                <w:rFonts w:ascii="Times New Roman" w:hAnsi="Times New Roman" w:cs="Times New Roman"/>
                <w:sz w:val="24"/>
                <w:szCs w:val="24"/>
              </w:rPr>
              <w:t>ческого наблюдения №1-ДО «Сведения об учреждении д</w:t>
            </w:r>
            <w:r w:rsidRPr="00226214">
              <w:rPr>
                <w:rFonts w:ascii="Times New Roman" w:hAnsi="Times New Roman" w:cs="Times New Roman"/>
                <w:sz w:val="24"/>
                <w:szCs w:val="24"/>
              </w:rPr>
              <w:t>о</w:t>
            </w:r>
            <w:r w:rsidRPr="00226214">
              <w:rPr>
                <w:rFonts w:ascii="Times New Roman" w:hAnsi="Times New Roman" w:cs="Times New Roman"/>
                <w:sz w:val="24"/>
                <w:szCs w:val="24"/>
              </w:rPr>
              <w:t>полнительного образования д</w:t>
            </w:r>
            <w:r w:rsidRPr="00226214">
              <w:rPr>
                <w:rFonts w:ascii="Times New Roman" w:hAnsi="Times New Roman" w:cs="Times New Roman"/>
                <w:sz w:val="24"/>
                <w:szCs w:val="24"/>
              </w:rPr>
              <w:t>е</w:t>
            </w:r>
            <w:r w:rsidRPr="00226214">
              <w:rPr>
                <w:rFonts w:ascii="Times New Roman" w:hAnsi="Times New Roman" w:cs="Times New Roman"/>
                <w:sz w:val="24"/>
                <w:szCs w:val="24"/>
              </w:rPr>
              <w:t>тей»;</w:t>
            </w:r>
            <w:r w:rsidRPr="00226214">
              <w:rPr>
                <w:rFonts w:ascii="Times New Roman" w:hAnsi="Times New Roman" w:cs="Times New Roman"/>
                <w:sz w:val="24"/>
                <w:szCs w:val="24"/>
              </w:rPr>
              <w:br/>
              <w:t>информация о комплектов</w:t>
            </w:r>
            <w:r w:rsidRPr="00226214">
              <w:rPr>
                <w:rFonts w:ascii="Times New Roman" w:hAnsi="Times New Roman" w:cs="Times New Roman"/>
                <w:sz w:val="24"/>
                <w:szCs w:val="24"/>
              </w:rPr>
              <w:t>а</w:t>
            </w:r>
            <w:r w:rsidRPr="00226214">
              <w:rPr>
                <w:rFonts w:ascii="Times New Roman" w:hAnsi="Times New Roman" w:cs="Times New Roman"/>
                <w:sz w:val="24"/>
                <w:szCs w:val="24"/>
              </w:rPr>
              <w:t>нии групп дополнительного образ</w:t>
            </w:r>
            <w:r w:rsidRPr="00226214">
              <w:rPr>
                <w:rFonts w:ascii="Times New Roman" w:hAnsi="Times New Roman" w:cs="Times New Roman"/>
                <w:sz w:val="24"/>
                <w:szCs w:val="24"/>
              </w:rPr>
              <w:t>о</w:t>
            </w:r>
            <w:r w:rsidRPr="00226214">
              <w:rPr>
                <w:rFonts w:ascii="Times New Roman" w:hAnsi="Times New Roman" w:cs="Times New Roman"/>
                <w:sz w:val="24"/>
                <w:szCs w:val="24"/>
              </w:rPr>
              <w:t>вания детей на базе общеобр</w:t>
            </w:r>
            <w:r w:rsidRPr="00226214">
              <w:rPr>
                <w:rFonts w:ascii="Times New Roman" w:hAnsi="Times New Roman" w:cs="Times New Roman"/>
                <w:sz w:val="24"/>
                <w:szCs w:val="24"/>
              </w:rPr>
              <w:t>а</w:t>
            </w:r>
            <w:r w:rsidRPr="00226214">
              <w:rPr>
                <w:rFonts w:ascii="Times New Roman" w:hAnsi="Times New Roman" w:cs="Times New Roman"/>
                <w:sz w:val="24"/>
                <w:szCs w:val="24"/>
              </w:rPr>
              <w:t>зовательных учрежд</w:t>
            </w:r>
            <w:r w:rsidRPr="00226214">
              <w:rPr>
                <w:rFonts w:ascii="Times New Roman" w:hAnsi="Times New Roman" w:cs="Times New Roman"/>
                <w:sz w:val="24"/>
                <w:szCs w:val="24"/>
              </w:rPr>
              <w:t>е</w:t>
            </w:r>
            <w:r w:rsidRPr="00226214">
              <w:rPr>
                <w:rFonts w:ascii="Times New Roman" w:hAnsi="Times New Roman" w:cs="Times New Roman"/>
                <w:sz w:val="24"/>
                <w:szCs w:val="24"/>
              </w:rPr>
              <w:t>ний на 1 сентября отчетного года, утвержденная приказом главн</w:t>
            </w:r>
            <w:r w:rsidRPr="00226214">
              <w:rPr>
                <w:rFonts w:ascii="Times New Roman" w:hAnsi="Times New Roman" w:cs="Times New Roman"/>
                <w:sz w:val="24"/>
                <w:szCs w:val="24"/>
              </w:rPr>
              <w:t>о</w:t>
            </w:r>
            <w:r w:rsidRPr="00226214">
              <w:rPr>
                <w:rFonts w:ascii="Times New Roman" w:hAnsi="Times New Roman" w:cs="Times New Roman"/>
                <w:sz w:val="24"/>
                <w:szCs w:val="24"/>
              </w:rPr>
              <w:t>го управления образ</w:t>
            </w:r>
            <w:r w:rsidRPr="00226214">
              <w:rPr>
                <w:rFonts w:ascii="Times New Roman" w:hAnsi="Times New Roman" w:cs="Times New Roman"/>
                <w:sz w:val="24"/>
                <w:szCs w:val="24"/>
              </w:rPr>
              <w:t>о</w:t>
            </w:r>
            <w:r w:rsidRPr="00226214">
              <w:rPr>
                <w:rFonts w:ascii="Times New Roman" w:hAnsi="Times New Roman" w:cs="Times New Roman"/>
                <w:sz w:val="24"/>
                <w:szCs w:val="24"/>
              </w:rPr>
              <w:t>вания.</w:t>
            </w:r>
          </w:p>
        </w:tc>
        <w:tc>
          <w:tcPr>
            <w:tcW w:w="1134"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по ит</w:t>
            </w:r>
            <w:r w:rsidRPr="00226214">
              <w:rPr>
                <w:rFonts w:ascii="Times New Roman" w:hAnsi="Times New Roman" w:cs="Times New Roman"/>
                <w:sz w:val="24"/>
                <w:szCs w:val="24"/>
              </w:rPr>
              <w:t>о</w:t>
            </w:r>
            <w:r w:rsidRPr="00226214">
              <w:rPr>
                <w:rFonts w:ascii="Times New Roman" w:hAnsi="Times New Roman" w:cs="Times New Roman"/>
                <w:sz w:val="24"/>
                <w:szCs w:val="24"/>
              </w:rPr>
              <w:t>гам года</w:t>
            </w:r>
          </w:p>
        </w:tc>
        <w:tc>
          <w:tcPr>
            <w:tcW w:w="1413" w:type="dxa"/>
            <w:gridSpan w:val="3"/>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72,0</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75,0</w:t>
            </w:r>
          </w:p>
        </w:tc>
        <w:tc>
          <w:tcPr>
            <w:tcW w:w="1134"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76,0</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77,0</w:t>
            </w:r>
          </w:p>
        </w:tc>
      </w:tr>
      <w:tr w:rsidR="007935CC" w:rsidRPr="00226214" w:rsidTr="00226214">
        <w:tblPrEx>
          <w:tblLook w:val="04A0" w:firstRow="1" w:lastRow="0" w:firstColumn="1" w:lastColumn="0" w:noHBand="0" w:noVBand="1"/>
        </w:tblPrEx>
        <w:trPr>
          <w:trHeight w:val="600"/>
        </w:trPr>
        <w:tc>
          <w:tcPr>
            <w:tcW w:w="566"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8</w:t>
            </w:r>
          </w:p>
        </w:tc>
        <w:tc>
          <w:tcPr>
            <w:tcW w:w="14568" w:type="dxa"/>
            <w:gridSpan w:val="11"/>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hyperlink r:id="rId89" w:anchor="RANGE!P442" w:history="1">
              <w:r w:rsidRPr="00226214">
                <w:rPr>
                  <w:rFonts w:ascii="Times New Roman" w:hAnsi="Times New Roman" w:cs="Times New Roman"/>
                  <w:sz w:val="24"/>
                  <w:szCs w:val="24"/>
                </w:rPr>
                <w:t>Подпрограмма 1 «Развитие дошкольного образования, создание условий для осуществления пр</w:t>
              </w:r>
              <w:r w:rsidRPr="00226214">
                <w:rPr>
                  <w:rFonts w:ascii="Times New Roman" w:hAnsi="Times New Roman" w:cs="Times New Roman"/>
                  <w:sz w:val="24"/>
                  <w:szCs w:val="24"/>
                </w:rPr>
                <w:t>и</w:t>
              </w:r>
              <w:r w:rsidRPr="00226214">
                <w:rPr>
                  <w:rFonts w:ascii="Times New Roman" w:hAnsi="Times New Roman" w:cs="Times New Roman"/>
                  <w:sz w:val="24"/>
                  <w:szCs w:val="24"/>
                </w:rPr>
                <w:t>смотра и ухода за детьми»</w:t>
              </w:r>
            </w:hyperlink>
          </w:p>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 </w:t>
            </w:r>
          </w:p>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 </w:t>
            </w:r>
          </w:p>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 </w:t>
            </w:r>
          </w:p>
        </w:tc>
      </w:tr>
      <w:tr w:rsidR="007935CC" w:rsidRPr="00226214" w:rsidTr="00226214">
        <w:tblPrEx>
          <w:tblLook w:val="04A0" w:firstRow="1" w:lastRow="0" w:firstColumn="1" w:lastColumn="0" w:noHBand="0" w:noVBand="1"/>
        </w:tblPrEx>
        <w:trPr>
          <w:trHeight w:val="1890"/>
        </w:trPr>
        <w:tc>
          <w:tcPr>
            <w:tcW w:w="566"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9</w:t>
            </w:r>
          </w:p>
        </w:tc>
        <w:tc>
          <w:tcPr>
            <w:tcW w:w="3507"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Доля детей, получающих д</w:t>
            </w:r>
            <w:r w:rsidRPr="00226214">
              <w:rPr>
                <w:rFonts w:ascii="Times New Roman" w:hAnsi="Times New Roman" w:cs="Times New Roman"/>
                <w:sz w:val="24"/>
                <w:szCs w:val="24"/>
              </w:rPr>
              <w:t>о</w:t>
            </w:r>
            <w:r w:rsidRPr="00226214">
              <w:rPr>
                <w:rFonts w:ascii="Times New Roman" w:hAnsi="Times New Roman" w:cs="Times New Roman"/>
                <w:sz w:val="24"/>
                <w:szCs w:val="24"/>
              </w:rPr>
              <w:t>школьное образование в вари</w:t>
            </w:r>
            <w:r w:rsidRPr="00226214">
              <w:rPr>
                <w:rFonts w:ascii="Times New Roman" w:hAnsi="Times New Roman" w:cs="Times New Roman"/>
                <w:sz w:val="24"/>
                <w:szCs w:val="24"/>
              </w:rPr>
              <w:t>а</w:t>
            </w:r>
            <w:r w:rsidRPr="00226214">
              <w:rPr>
                <w:rFonts w:ascii="Times New Roman" w:hAnsi="Times New Roman" w:cs="Times New Roman"/>
                <w:sz w:val="24"/>
                <w:szCs w:val="24"/>
              </w:rPr>
              <w:t>тивных формах (служба ра</w:t>
            </w:r>
            <w:r w:rsidRPr="00226214">
              <w:rPr>
                <w:rFonts w:ascii="Times New Roman" w:hAnsi="Times New Roman" w:cs="Times New Roman"/>
                <w:sz w:val="24"/>
                <w:szCs w:val="24"/>
              </w:rPr>
              <w:t>н</w:t>
            </w:r>
            <w:r w:rsidRPr="00226214">
              <w:rPr>
                <w:rFonts w:ascii="Times New Roman" w:hAnsi="Times New Roman" w:cs="Times New Roman"/>
                <w:sz w:val="24"/>
                <w:szCs w:val="24"/>
              </w:rPr>
              <w:t>ней помощи, лекотека, центры и</w:t>
            </w:r>
            <w:r w:rsidRPr="00226214">
              <w:rPr>
                <w:rFonts w:ascii="Times New Roman" w:hAnsi="Times New Roman" w:cs="Times New Roman"/>
                <w:sz w:val="24"/>
                <w:szCs w:val="24"/>
              </w:rPr>
              <w:t>г</w:t>
            </w:r>
            <w:r w:rsidRPr="00226214">
              <w:rPr>
                <w:rFonts w:ascii="Times New Roman" w:hAnsi="Times New Roman" w:cs="Times New Roman"/>
                <w:sz w:val="24"/>
                <w:szCs w:val="24"/>
              </w:rPr>
              <w:t>ровой поддержки ребенка и другие, включая негосуда</w:t>
            </w:r>
            <w:r w:rsidRPr="00226214">
              <w:rPr>
                <w:rFonts w:ascii="Times New Roman" w:hAnsi="Times New Roman" w:cs="Times New Roman"/>
                <w:sz w:val="24"/>
                <w:szCs w:val="24"/>
              </w:rPr>
              <w:t>р</w:t>
            </w:r>
            <w:r w:rsidRPr="00226214">
              <w:rPr>
                <w:rFonts w:ascii="Times New Roman" w:hAnsi="Times New Roman" w:cs="Times New Roman"/>
                <w:sz w:val="24"/>
                <w:szCs w:val="24"/>
              </w:rPr>
              <w:t>ственный сектор), в общей чи</w:t>
            </w:r>
            <w:r w:rsidRPr="00226214">
              <w:rPr>
                <w:rFonts w:ascii="Times New Roman" w:hAnsi="Times New Roman" w:cs="Times New Roman"/>
                <w:sz w:val="24"/>
                <w:szCs w:val="24"/>
              </w:rPr>
              <w:t>с</w:t>
            </w:r>
            <w:r w:rsidRPr="00226214">
              <w:rPr>
                <w:rFonts w:ascii="Times New Roman" w:hAnsi="Times New Roman" w:cs="Times New Roman"/>
                <w:sz w:val="24"/>
                <w:szCs w:val="24"/>
              </w:rPr>
              <w:t>ленности детей, получа</w:t>
            </w:r>
            <w:r w:rsidRPr="00226214">
              <w:rPr>
                <w:rFonts w:ascii="Times New Roman" w:hAnsi="Times New Roman" w:cs="Times New Roman"/>
                <w:sz w:val="24"/>
                <w:szCs w:val="24"/>
              </w:rPr>
              <w:t>ю</w:t>
            </w:r>
            <w:r w:rsidRPr="00226214">
              <w:rPr>
                <w:rFonts w:ascii="Times New Roman" w:hAnsi="Times New Roman" w:cs="Times New Roman"/>
                <w:sz w:val="24"/>
                <w:szCs w:val="24"/>
              </w:rPr>
              <w:t xml:space="preserve">щих дошкольное образование </w:t>
            </w:r>
          </w:p>
        </w:tc>
        <w:tc>
          <w:tcPr>
            <w:tcW w:w="70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w:t>
            </w:r>
          </w:p>
        </w:tc>
        <w:tc>
          <w:tcPr>
            <w:tcW w:w="851"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0,07</w:t>
            </w:r>
          </w:p>
        </w:tc>
        <w:tc>
          <w:tcPr>
            <w:tcW w:w="3542"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форма федерального статист</w:t>
            </w:r>
            <w:r w:rsidRPr="00226214">
              <w:rPr>
                <w:rFonts w:ascii="Times New Roman" w:hAnsi="Times New Roman" w:cs="Times New Roman"/>
                <w:sz w:val="24"/>
                <w:szCs w:val="24"/>
              </w:rPr>
              <w:t>и</w:t>
            </w:r>
            <w:r w:rsidRPr="00226214">
              <w:rPr>
                <w:rFonts w:ascii="Times New Roman" w:hAnsi="Times New Roman" w:cs="Times New Roman"/>
                <w:sz w:val="24"/>
                <w:szCs w:val="24"/>
              </w:rPr>
              <w:t>ческого наблюдения № 85-К «Сведения о деятельности о</w:t>
            </w:r>
            <w:r w:rsidRPr="00226214">
              <w:rPr>
                <w:rFonts w:ascii="Times New Roman" w:hAnsi="Times New Roman" w:cs="Times New Roman"/>
                <w:sz w:val="24"/>
                <w:szCs w:val="24"/>
              </w:rPr>
              <w:t>р</w:t>
            </w:r>
            <w:r w:rsidRPr="00226214">
              <w:rPr>
                <w:rFonts w:ascii="Times New Roman" w:hAnsi="Times New Roman" w:cs="Times New Roman"/>
                <w:sz w:val="24"/>
                <w:szCs w:val="24"/>
              </w:rPr>
              <w:t>ганизации, осуществляющей образов</w:t>
            </w:r>
            <w:r w:rsidRPr="00226214">
              <w:rPr>
                <w:rFonts w:ascii="Times New Roman" w:hAnsi="Times New Roman" w:cs="Times New Roman"/>
                <w:sz w:val="24"/>
                <w:szCs w:val="24"/>
              </w:rPr>
              <w:t>а</w:t>
            </w:r>
            <w:r w:rsidRPr="00226214">
              <w:rPr>
                <w:rFonts w:ascii="Times New Roman" w:hAnsi="Times New Roman" w:cs="Times New Roman"/>
                <w:sz w:val="24"/>
                <w:szCs w:val="24"/>
              </w:rPr>
              <w:t>тельную деятельность по образовательным програ</w:t>
            </w:r>
            <w:r w:rsidRPr="00226214">
              <w:rPr>
                <w:rFonts w:ascii="Times New Roman" w:hAnsi="Times New Roman" w:cs="Times New Roman"/>
                <w:sz w:val="24"/>
                <w:szCs w:val="24"/>
              </w:rPr>
              <w:t>м</w:t>
            </w:r>
            <w:r w:rsidRPr="00226214">
              <w:rPr>
                <w:rFonts w:ascii="Times New Roman" w:hAnsi="Times New Roman" w:cs="Times New Roman"/>
                <w:sz w:val="24"/>
                <w:szCs w:val="24"/>
              </w:rPr>
              <w:t>мам д</w:t>
            </w:r>
            <w:r w:rsidRPr="00226214">
              <w:rPr>
                <w:rFonts w:ascii="Times New Roman" w:hAnsi="Times New Roman" w:cs="Times New Roman"/>
                <w:sz w:val="24"/>
                <w:szCs w:val="24"/>
              </w:rPr>
              <w:t>о</w:t>
            </w:r>
            <w:r w:rsidRPr="00226214">
              <w:rPr>
                <w:rFonts w:ascii="Times New Roman" w:hAnsi="Times New Roman" w:cs="Times New Roman"/>
                <w:sz w:val="24"/>
                <w:szCs w:val="24"/>
              </w:rPr>
              <w:t>школьного образования, пр</w:t>
            </w:r>
            <w:r w:rsidRPr="00226214">
              <w:rPr>
                <w:rFonts w:ascii="Times New Roman" w:hAnsi="Times New Roman" w:cs="Times New Roman"/>
                <w:sz w:val="24"/>
                <w:szCs w:val="24"/>
              </w:rPr>
              <w:t>и</w:t>
            </w:r>
            <w:r w:rsidRPr="00226214">
              <w:rPr>
                <w:rFonts w:ascii="Times New Roman" w:hAnsi="Times New Roman" w:cs="Times New Roman"/>
                <w:sz w:val="24"/>
                <w:szCs w:val="24"/>
              </w:rPr>
              <w:t>смотр и уход за детьми».</w:t>
            </w:r>
          </w:p>
        </w:tc>
        <w:tc>
          <w:tcPr>
            <w:tcW w:w="1134"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по ит</w:t>
            </w:r>
            <w:r w:rsidRPr="00226214">
              <w:rPr>
                <w:rFonts w:ascii="Times New Roman" w:hAnsi="Times New Roman" w:cs="Times New Roman"/>
                <w:sz w:val="24"/>
                <w:szCs w:val="24"/>
              </w:rPr>
              <w:t>о</w:t>
            </w:r>
            <w:r w:rsidRPr="00226214">
              <w:rPr>
                <w:rFonts w:ascii="Times New Roman" w:hAnsi="Times New Roman" w:cs="Times New Roman"/>
                <w:sz w:val="24"/>
                <w:szCs w:val="24"/>
              </w:rPr>
              <w:t>гам года</w:t>
            </w:r>
          </w:p>
        </w:tc>
        <w:tc>
          <w:tcPr>
            <w:tcW w:w="1413" w:type="dxa"/>
            <w:gridSpan w:val="3"/>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4,7</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5,2</w:t>
            </w:r>
          </w:p>
        </w:tc>
        <w:tc>
          <w:tcPr>
            <w:tcW w:w="1134"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5,4</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5,9</w:t>
            </w:r>
          </w:p>
        </w:tc>
      </w:tr>
      <w:tr w:rsidR="007935CC" w:rsidRPr="00226214" w:rsidTr="00226214">
        <w:tblPrEx>
          <w:tblLook w:val="04A0" w:firstRow="1" w:lastRow="0" w:firstColumn="1" w:lastColumn="0" w:noHBand="0" w:noVBand="1"/>
        </w:tblPrEx>
        <w:trPr>
          <w:trHeight w:val="2505"/>
        </w:trPr>
        <w:tc>
          <w:tcPr>
            <w:tcW w:w="566"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10</w:t>
            </w:r>
          </w:p>
        </w:tc>
        <w:tc>
          <w:tcPr>
            <w:tcW w:w="3507"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Доля детей в возрасте 1-6 лет, состоящих на учете для опр</w:t>
            </w:r>
            <w:r w:rsidRPr="00226214">
              <w:rPr>
                <w:rFonts w:ascii="Times New Roman" w:hAnsi="Times New Roman" w:cs="Times New Roman"/>
                <w:sz w:val="24"/>
                <w:szCs w:val="24"/>
              </w:rPr>
              <w:t>е</w:t>
            </w:r>
            <w:r w:rsidRPr="00226214">
              <w:rPr>
                <w:rFonts w:ascii="Times New Roman" w:hAnsi="Times New Roman" w:cs="Times New Roman"/>
                <w:sz w:val="24"/>
                <w:szCs w:val="24"/>
              </w:rPr>
              <w:t>деления в муниципальные д</w:t>
            </w:r>
            <w:r w:rsidRPr="00226214">
              <w:rPr>
                <w:rFonts w:ascii="Times New Roman" w:hAnsi="Times New Roman" w:cs="Times New Roman"/>
                <w:sz w:val="24"/>
                <w:szCs w:val="24"/>
              </w:rPr>
              <w:t>о</w:t>
            </w:r>
            <w:r w:rsidRPr="00226214">
              <w:rPr>
                <w:rFonts w:ascii="Times New Roman" w:hAnsi="Times New Roman" w:cs="Times New Roman"/>
                <w:sz w:val="24"/>
                <w:szCs w:val="24"/>
              </w:rPr>
              <w:t>школьные образовательные учреждения, в общей числе</w:t>
            </w:r>
            <w:r w:rsidRPr="00226214">
              <w:rPr>
                <w:rFonts w:ascii="Times New Roman" w:hAnsi="Times New Roman" w:cs="Times New Roman"/>
                <w:sz w:val="24"/>
                <w:szCs w:val="24"/>
              </w:rPr>
              <w:t>н</w:t>
            </w:r>
            <w:r w:rsidRPr="00226214">
              <w:rPr>
                <w:rFonts w:ascii="Times New Roman" w:hAnsi="Times New Roman" w:cs="Times New Roman"/>
                <w:sz w:val="24"/>
                <w:szCs w:val="24"/>
              </w:rPr>
              <w:t>ности детей в возрасте 1-6 лет</w:t>
            </w:r>
          </w:p>
        </w:tc>
        <w:tc>
          <w:tcPr>
            <w:tcW w:w="70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w:t>
            </w:r>
          </w:p>
        </w:tc>
        <w:tc>
          <w:tcPr>
            <w:tcW w:w="851"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0,07</w:t>
            </w:r>
          </w:p>
        </w:tc>
        <w:tc>
          <w:tcPr>
            <w:tcW w:w="3542"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данные автоматизированной информационной системы «Прием заявлений в учрежд</w:t>
            </w:r>
            <w:r w:rsidRPr="00226214">
              <w:rPr>
                <w:rFonts w:ascii="Times New Roman" w:hAnsi="Times New Roman" w:cs="Times New Roman"/>
                <w:sz w:val="24"/>
                <w:szCs w:val="24"/>
              </w:rPr>
              <w:t>е</w:t>
            </w:r>
            <w:r w:rsidRPr="00226214">
              <w:rPr>
                <w:rFonts w:ascii="Times New Roman" w:hAnsi="Times New Roman" w:cs="Times New Roman"/>
                <w:sz w:val="24"/>
                <w:szCs w:val="24"/>
              </w:rPr>
              <w:t>ния дошкольного образов</w:t>
            </w:r>
            <w:r w:rsidRPr="00226214">
              <w:rPr>
                <w:rFonts w:ascii="Times New Roman" w:hAnsi="Times New Roman" w:cs="Times New Roman"/>
                <w:sz w:val="24"/>
                <w:szCs w:val="24"/>
              </w:rPr>
              <w:t>а</w:t>
            </w:r>
            <w:r w:rsidRPr="00226214">
              <w:rPr>
                <w:rFonts w:ascii="Times New Roman" w:hAnsi="Times New Roman" w:cs="Times New Roman"/>
                <w:sz w:val="24"/>
                <w:szCs w:val="24"/>
              </w:rPr>
              <w:t>ния».</w:t>
            </w:r>
            <w:r w:rsidRPr="00226214">
              <w:rPr>
                <w:rFonts w:ascii="Times New Roman" w:hAnsi="Times New Roman" w:cs="Times New Roman"/>
                <w:sz w:val="24"/>
                <w:szCs w:val="24"/>
              </w:rPr>
              <w:br/>
              <w:t>статистический отчет «Во</w:t>
            </w:r>
            <w:r w:rsidRPr="00226214">
              <w:rPr>
                <w:rFonts w:ascii="Times New Roman" w:hAnsi="Times New Roman" w:cs="Times New Roman"/>
                <w:sz w:val="24"/>
                <w:szCs w:val="24"/>
              </w:rPr>
              <w:t>з</w:t>
            </w:r>
            <w:r w:rsidRPr="00226214">
              <w:rPr>
                <w:rFonts w:ascii="Times New Roman" w:hAnsi="Times New Roman" w:cs="Times New Roman"/>
                <w:sz w:val="24"/>
                <w:szCs w:val="24"/>
              </w:rPr>
              <w:t>растно-половой состав пост</w:t>
            </w:r>
            <w:r w:rsidRPr="00226214">
              <w:rPr>
                <w:rFonts w:ascii="Times New Roman" w:hAnsi="Times New Roman" w:cs="Times New Roman"/>
                <w:sz w:val="24"/>
                <w:szCs w:val="24"/>
              </w:rPr>
              <w:t>о</w:t>
            </w:r>
            <w:r w:rsidRPr="00226214">
              <w:rPr>
                <w:rFonts w:ascii="Times New Roman" w:hAnsi="Times New Roman" w:cs="Times New Roman"/>
                <w:sz w:val="24"/>
                <w:szCs w:val="24"/>
              </w:rPr>
              <w:t>янного населения по отдел</w:t>
            </w:r>
            <w:r w:rsidRPr="00226214">
              <w:rPr>
                <w:rFonts w:ascii="Times New Roman" w:hAnsi="Times New Roman" w:cs="Times New Roman"/>
                <w:sz w:val="24"/>
                <w:szCs w:val="24"/>
              </w:rPr>
              <w:t>ь</w:t>
            </w:r>
            <w:r w:rsidRPr="00226214">
              <w:rPr>
                <w:rFonts w:ascii="Times New Roman" w:hAnsi="Times New Roman" w:cs="Times New Roman"/>
                <w:sz w:val="24"/>
                <w:szCs w:val="24"/>
              </w:rPr>
              <w:t>ным возрастным группам  по горо</w:t>
            </w:r>
            <w:r w:rsidRPr="00226214">
              <w:rPr>
                <w:rFonts w:ascii="Times New Roman" w:hAnsi="Times New Roman" w:cs="Times New Roman"/>
                <w:sz w:val="24"/>
                <w:szCs w:val="24"/>
              </w:rPr>
              <w:t>д</w:t>
            </w:r>
            <w:r w:rsidRPr="00226214">
              <w:rPr>
                <w:rFonts w:ascii="Times New Roman" w:hAnsi="Times New Roman" w:cs="Times New Roman"/>
                <w:sz w:val="24"/>
                <w:szCs w:val="24"/>
              </w:rPr>
              <w:t>скому округу г. Красн</w:t>
            </w:r>
            <w:r w:rsidRPr="00226214">
              <w:rPr>
                <w:rFonts w:ascii="Times New Roman" w:hAnsi="Times New Roman" w:cs="Times New Roman"/>
                <w:sz w:val="24"/>
                <w:szCs w:val="24"/>
              </w:rPr>
              <w:t>о</w:t>
            </w:r>
            <w:r w:rsidRPr="00226214">
              <w:rPr>
                <w:rFonts w:ascii="Times New Roman" w:hAnsi="Times New Roman" w:cs="Times New Roman"/>
                <w:sz w:val="24"/>
                <w:szCs w:val="24"/>
              </w:rPr>
              <w:t>ярск» по состоянию на 31 декабря отче</w:t>
            </w:r>
            <w:r w:rsidRPr="00226214">
              <w:rPr>
                <w:rFonts w:ascii="Times New Roman" w:hAnsi="Times New Roman" w:cs="Times New Roman"/>
                <w:sz w:val="24"/>
                <w:szCs w:val="24"/>
              </w:rPr>
              <w:t>т</w:t>
            </w:r>
            <w:r w:rsidRPr="00226214">
              <w:rPr>
                <w:rFonts w:ascii="Times New Roman" w:hAnsi="Times New Roman" w:cs="Times New Roman"/>
                <w:sz w:val="24"/>
                <w:szCs w:val="24"/>
              </w:rPr>
              <w:t>ного г</w:t>
            </w:r>
            <w:r w:rsidRPr="00226214">
              <w:rPr>
                <w:rFonts w:ascii="Times New Roman" w:hAnsi="Times New Roman" w:cs="Times New Roman"/>
                <w:sz w:val="24"/>
                <w:szCs w:val="24"/>
              </w:rPr>
              <w:t>о</w:t>
            </w:r>
            <w:r w:rsidRPr="00226214">
              <w:rPr>
                <w:rFonts w:ascii="Times New Roman" w:hAnsi="Times New Roman" w:cs="Times New Roman"/>
                <w:sz w:val="24"/>
                <w:szCs w:val="24"/>
              </w:rPr>
              <w:t>да.</w:t>
            </w:r>
          </w:p>
        </w:tc>
        <w:tc>
          <w:tcPr>
            <w:tcW w:w="1134"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по ит</w:t>
            </w:r>
            <w:r w:rsidRPr="00226214">
              <w:rPr>
                <w:rFonts w:ascii="Times New Roman" w:hAnsi="Times New Roman" w:cs="Times New Roman"/>
                <w:sz w:val="24"/>
                <w:szCs w:val="24"/>
              </w:rPr>
              <w:t>о</w:t>
            </w:r>
            <w:r w:rsidRPr="00226214">
              <w:rPr>
                <w:rFonts w:ascii="Times New Roman" w:hAnsi="Times New Roman" w:cs="Times New Roman"/>
                <w:sz w:val="24"/>
                <w:szCs w:val="24"/>
              </w:rPr>
              <w:t>гам года</w:t>
            </w:r>
          </w:p>
        </w:tc>
        <w:tc>
          <w:tcPr>
            <w:tcW w:w="1413" w:type="dxa"/>
            <w:gridSpan w:val="3"/>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2,2</w:t>
            </w:r>
          </w:p>
        </w:tc>
        <w:tc>
          <w:tcPr>
            <w:tcW w:w="1134"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2,2</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2,2</w:t>
            </w:r>
          </w:p>
        </w:tc>
      </w:tr>
      <w:tr w:rsidR="007935CC" w:rsidRPr="00226214" w:rsidTr="00226214">
        <w:tblPrEx>
          <w:tblLook w:val="04A0" w:firstRow="1" w:lastRow="0" w:firstColumn="1" w:lastColumn="0" w:noHBand="0" w:noVBand="1"/>
        </w:tblPrEx>
        <w:trPr>
          <w:trHeight w:val="2370"/>
        </w:trPr>
        <w:tc>
          <w:tcPr>
            <w:tcW w:w="566"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11</w:t>
            </w:r>
          </w:p>
        </w:tc>
        <w:tc>
          <w:tcPr>
            <w:tcW w:w="3507"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Количество дополнительно с</w:t>
            </w:r>
            <w:r w:rsidRPr="00226214">
              <w:rPr>
                <w:rFonts w:ascii="Times New Roman" w:hAnsi="Times New Roman" w:cs="Times New Roman"/>
                <w:sz w:val="24"/>
                <w:szCs w:val="24"/>
              </w:rPr>
              <w:t>о</w:t>
            </w:r>
            <w:r w:rsidRPr="00226214">
              <w:rPr>
                <w:rFonts w:ascii="Times New Roman" w:hAnsi="Times New Roman" w:cs="Times New Roman"/>
                <w:sz w:val="24"/>
                <w:szCs w:val="24"/>
              </w:rPr>
              <w:t>зданных мест для детей в с</w:t>
            </w:r>
            <w:r w:rsidRPr="00226214">
              <w:rPr>
                <w:rFonts w:ascii="Times New Roman" w:hAnsi="Times New Roman" w:cs="Times New Roman"/>
                <w:sz w:val="24"/>
                <w:szCs w:val="24"/>
              </w:rPr>
              <w:t>и</w:t>
            </w:r>
            <w:r w:rsidRPr="00226214">
              <w:rPr>
                <w:rFonts w:ascii="Times New Roman" w:hAnsi="Times New Roman" w:cs="Times New Roman"/>
                <w:sz w:val="24"/>
                <w:szCs w:val="24"/>
              </w:rPr>
              <w:t>стеме дошкольного образов</w:t>
            </w:r>
            <w:r w:rsidRPr="00226214">
              <w:rPr>
                <w:rFonts w:ascii="Times New Roman" w:hAnsi="Times New Roman" w:cs="Times New Roman"/>
                <w:sz w:val="24"/>
                <w:szCs w:val="24"/>
              </w:rPr>
              <w:t>а</w:t>
            </w:r>
            <w:r w:rsidRPr="00226214">
              <w:rPr>
                <w:rFonts w:ascii="Times New Roman" w:hAnsi="Times New Roman" w:cs="Times New Roman"/>
                <w:sz w:val="24"/>
                <w:szCs w:val="24"/>
              </w:rPr>
              <w:t>ния</w:t>
            </w:r>
          </w:p>
        </w:tc>
        <w:tc>
          <w:tcPr>
            <w:tcW w:w="70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ед</w:t>
            </w:r>
            <w:r w:rsidRPr="00226214">
              <w:rPr>
                <w:rFonts w:ascii="Times New Roman" w:hAnsi="Times New Roman" w:cs="Times New Roman"/>
                <w:sz w:val="24"/>
                <w:szCs w:val="24"/>
              </w:rPr>
              <w:t>и</w:t>
            </w:r>
            <w:r w:rsidRPr="00226214">
              <w:rPr>
                <w:rFonts w:ascii="Times New Roman" w:hAnsi="Times New Roman" w:cs="Times New Roman"/>
                <w:sz w:val="24"/>
                <w:szCs w:val="24"/>
              </w:rPr>
              <w:t>н</w:t>
            </w:r>
            <w:r w:rsidRPr="00226214">
              <w:rPr>
                <w:rFonts w:ascii="Times New Roman" w:hAnsi="Times New Roman" w:cs="Times New Roman"/>
                <w:sz w:val="24"/>
                <w:szCs w:val="24"/>
              </w:rPr>
              <w:t>и</w:t>
            </w:r>
            <w:r w:rsidRPr="00226214">
              <w:rPr>
                <w:rFonts w:ascii="Times New Roman" w:hAnsi="Times New Roman" w:cs="Times New Roman"/>
                <w:sz w:val="24"/>
                <w:szCs w:val="24"/>
              </w:rPr>
              <w:t>цы</w:t>
            </w:r>
          </w:p>
        </w:tc>
        <w:tc>
          <w:tcPr>
            <w:tcW w:w="851"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0,06</w:t>
            </w:r>
          </w:p>
        </w:tc>
        <w:tc>
          <w:tcPr>
            <w:tcW w:w="3542" w:type="dxa"/>
            <w:shd w:val="clear" w:color="auto" w:fill="auto"/>
            <w:hideMark/>
          </w:tcPr>
          <w:p w:rsidR="007935CC" w:rsidRPr="00226214" w:rsidRDefault="007935CC" w:rsidP="00226214">
            <w:pPr>
              <w:widowControl/>
              <w:autoSpaceDE/>
              <w:autoSpaceDN/>
              <w:adjustRightInd/>
              <w:spacing w:after="240"/>
              <w:ind w:firstLine="0"/>
              <w:jc w:val="left"/>
              <w:rPr>
                <w:rFonts w:ascii="Times New Roman" w:hAnsi="Times New Roman" w:cs="Times New Roman"/>
                <w:sz w:val="24"/>
                <w:szCs w:val="24"/>
              </w:rPr>
            </w:pPr>
            <w:r w:rsidRPr="00226214">
              <w:rPr>
                <w:rFonts w:ascii="Times New Roman" w:hAnsi="Times New Roman" w:cs="Times New Roman"/>
                <w:sz w:val="24"/>
                <w:szCs w:val="24"/>
              </w:rPr>
              <w:t>отчет  о результативности и</w:t>
            </w:r>
            <w:r w:rsidRPr="00226214">
              <w:rPr>
                <w:rFonts w:ascii="Times New Roman" w:hAnsi="Times New Roman" w:cs="Times New Roman"/>
                <w:sz w:val="24"/>
                <w:szCs w:val="24"/>
              </w:rPr>
              <w:t>с</w:t>
            </w:r>
            <w:r w:rsidRPr="00226214">
              <w:rPr>
                <w:rFonts w:ascii="Times New Roman" w:hAnsi="Times New Roman" w:cs="Times New Roman"/>
                <w:sz w:val="24"/>
                <w:szCs w:val="24"/>
              </w:rPr>
              <w:t>пользовании субсидии, явля</w:t>
            </w:r>
            <w:r w:rsidRPr="00226214">
              <w:rPr>
                <w:rFonts w:ascii="Times New Roman" w:hAnsi="Times New Roman" w:cs="Times New Roman"/>
                <w:sz w:val="24"/>
                <w:szCs w:val="24"/>
              </w:rPr>
              <w:t>ю</w:t>
            </w:r>
            <w:r w:rsidRPr="00226214">
              <w:rPr>
                <w:rFonts w:ascii="Times New Roman" w:hAnsi="Times New Roman" w:cs="Times New Roman"/>
                <w:sz w:val="24"/>
                <w:szCs w:val="24"/>
              </w:rPr>
              <w:t>щийся приложением к согл</w:t>
            </w:r>
            <w:r w:rsidRPr="00226214">
              <w:rPr>
                <w:rFonts w:ascii="Times New Roman" w:hAnsi="Times New Roman" w:cs="Times New Roman"/>
                <w:sz w:val="24"/>
                <w:szCs w:val="24"/>
              </w:rPr>
              <w:t>а</w:t>
            </w:r>
            <w:r w:rsidRPr="00226214">
              <w:rPr>
                <w:rFonts w:ascii="Times New Roman" w:hAnsi="Times New Roman" w:cs="Times New Roman"/>
                <w:sz w:val="24"/>
                <w:szCs w:val="24"/>
              </w:rPr>
              <w:t>шению о выделении субс</w:t>
            </w:r>
            <w:r w:rsidRPr="00226214">
              <w:rPr>
                <w:rFonts w:ascii="Times New Roman" w:hAnsi="Times New Roman" w:cs="Times New Roman"/>
                <w:sz w:val="24"/>
                <w:szCs w:val="24"/>
              </w:rPr>
              <w:t>и</w:t>
            </w:r>
            <w:r w:rsidRPr="00226214">
              <w:rPr>
                <w:rFonts w:ascii="Times New Roman" w:hAnsi="Times New Roman" w:cs="Times New Roman"/>
                <w:sz w:val="24"/>
                <w:szCs w:val="24"/>
              </w:rPr>
              <w:t>дии на создание дополнител</w:t>
            </w:r>
            <w:r w:rsidRPr="00226214">
              <w:rPr>
                <w:rFonts w:ascii="Times New Roman" w:hAnsi="Times New Roman" w:cs="Times New Roman"/>
                <w:sz w:val="24"/>
                <w:szCs w:val="24"/>
              </w:rPr>
              <w:t>ь</w:t>
            </w:r>
            <w:r w:rsidRPr="00226214">
              <w:rPr>
                <w:rFonts w:ascii="Times New Roman" w:hAnsi="Times New Roman" w:cs="Times New Roman"/>
                <w:sz w:val="24"/>
                <w:szCs w:val="24"/>
              </w:rPr>
              <w:t>ных мест   для детей в возрасте от 2 месяцев до 3 лет в образов</w:t>
            </w:r>
            <w:r w:rsidRPr="00226214">
              <w:rPr>
                <w:rFonts w:ascii="Times New Roman" w:hAnsi="Times New Roman" w:cs="Times New Roman"/>
                <w:sz w:val="24"/>
                <w:szCs w:val="24"/>
              </w:rPr>
              <w:t>а</w:t>
            </w:r>
            <w:r w:rsidRPr="00226214">
              <w:rPr>
                <w:rFonts w:ascii="Times New Roman" w:hAnsi="Times New Roman" w:cs="Times New Roman"/>
                <w:sz w:val="24"/>
                <w:szCs w:val="24"/>
              </w:rPr>
              <w:t>тельных организациях  г. Кра</w:t>
            </w:r>
            <w:r w:rsidRPr="00226214">
              <w:rPr>
                <w:rFonts w:ascii="Times New Roman" w:hAnsi="Times New Roman" w:cs="Times New Roman"/>
                <w:sz w:val="24"/>
                <w:szCs w:val="24"/>
              </w:rPr>
              <w:t>с</w:t>
            </w:r>
            <w:r w:rsidRPr="00226214">
              <w:rPr>
                <w:rFonts w:ascii="Times New Roman" w:hAnsi="Times New Roman" w:cs="Times New Roman"/>
                <w:sz w:val="24"/>
                <w:szCs w:val="24"/>
              </w:rPr>
              <w:t>ноярска, осуществляющих о</w:t>
            </w:r>
            <w:r w:rsidRPr="00226214">
              <w:rPr>
                <w:rFonts w:ascii="Times New Roman" w:hAnsi="Times New Roman" w:cs="Times New Roman"/>
                <w:sz w:val="24"/>
                <w:szCs w:val="24"/>
              </w:rPr>
              <w:t>б</w:t>
            </w:r>
            <w:r w:rsidRPr="00226214">
              <w:rPr>
                <w:rFonts w:ascii="Times New Roman" w:hAnsi="Times New Roman" w:cs="Times New Roman"/>
                <w:sz w:val="24"/>
                <w:szCs w:val="24"/>
              </w:rPr>
              <w:t>разовательную деятельность по образовательным програ</w:t>
            </w:r>
            <w:r w:rsidRPr="00226214">
              <w:rPr>
                <w:rFonts w:ascii="Times New Roman" w:hAnsi="Times New Roman" w:cs="Times New Roman"/>
                <w:sz w:val="24"/>
                <w:szCs w:val="24"/>
              </w:rPr>
              <w:t>м</w:t>
            </w:r>
            <w:r w:rsidRPr="00226214">
              <w:rPr>
                <w:rFonts w:ascii="Times New Roman" w:hAnsi="Times New Roman" w:cs="Times New Roman"/>
                <w:sz w:val="24"/>
                <w:szCs w:val="24"/>
              </w:rPr>
              <w:t>мам дошкольного образования.</w:t>
            </w:r>
            <w:r w:rsidRPr="00226214">
              <w:rPr>
                <w:rFonts w:ascii="Times New Roman" w:hAnsi="Times New Roman" w:cs="Times New Roman"/>
                <w:sz w:val="24"/>
                <w:szCs w:val="24"/>
              </w:rPr>
              <w:br/>
            </w:r>
          </w:p>
        </w:tc>
        <w:tc>
          <w:tcPr>
            <w:tcW w:w="1134"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по ит</w:t>
            </w:r>
            <w:r w:rsidRPr="00226214">
              <w:rPr>
                <w:rFonts w:ascii="Times New Roman" w:hAnsi="Times New Roman" w:cs="Times New Roman"/>
                <w:sz w:val="24"/>
                <w:szCs w:val="24"/>
              </w:rPr>
              <w:t>о</w:t>
            </w:r>
            <w:r w:rsidRPr="00226214">
              <w:rPr>
                <w:rFonts w:ascii="Times New Roman" w:hAnsi="Times New Roman" w:cs="Times New Roman"/>
                <w:sz w:val="24"/>
                <w:szCs w:val="24"/>
              </w:rPr>
              <w:t>гам года</w:t>
            </w:r>
          </w:p>
        </w:tc>
        <w:tc>
          <w:tcPr>
            <w:tcW w:w="1413" w:type="dxa"/>
            <w:gridSpan w:val="3"/>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2 527</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2 040</w:t>
            </w:r>
          </w:p>
        </w:tc>
        <w:tc>
          <w:tcPr>
            <w:tcW w:w="1134"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730</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0</w:t>
            </w:r>
          </w:p>
        </w:tc>
      </w:tr>
      <w:tr w:rsidR="00314B4E" w:rsidRPr="00226214" w:rsidTr="00226214">
        <w:tblPrEx>
          <w:tblLook w:val="04A0" w:firstRow="1" w:lastRow="0" w:firstColumn="1" w:lastColumn="0" w:noHBand="0" w:noVBand="1"/>
        </w:tblPrEx>
        <w:trPr>
          <w:trHeight w:val="720"/>
        </w:trPr>
        <w:tc>
          <w:tcPr>
            <w:tcW w:w="566" w:type="dxa"/>
            <w:shd w:val="clear" w:color="auto" w:fill="auto"/>
            <w:hideMark/>
          </w:tcPr>
          <w:p w:rsidR="00314B4E" w:rsidRPr="00226214" w:rsidRDefault="00314B4E"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12</w:t>
            </w:r>
          </w:p>
        </w:tc>
        <w:tc>
          <w:tcPr>
            <w:tcW w:w="14568" w:type="dxa"/>
            <w:gridSpan w:val="11"/>
            <w:shd w:val="clear" w:color="auto" w:fill="auto"/>
            <w:hideMark/>
          </w:tcPr>
          <w:p w:rsidR="00314B4E" w:rsidRPr="00226214" w:rsidRDefault="00314B4E" w:rsidP="00226214">
            <w:pPr>
              <w:widowControl/>
              <w:autoSpaceDE/>
              <w:autoSpaceDN/>
              <w:adjustRightInd/>
              <w:ind w:firstLine="0"/>
              <w:jc w:val="left"/>
              <w:rPr>
                <w:rFonts w:ascii="Times New Roman" w:hAnsi="Times New Roman" w:cs="Times New Roman"/>
                <w:sz w:val="24"/>
                <w:szCs w:val="24"/>
              </w:rPr>
            </w:pPr>
            <w:hyperlink r:id="rId90" w:anchor="RANGE!P636" w:history="1">
              <w:r w:rsidRPr="00226214">
                <w:rPr>
                  <w:rFonts w:ascii="Times New Roman" w:hAnsi="Times New Roman" w:cs="Times New Roman"/>
                  <w:sz w:val="24"/>
                  <w:szCs w:val="24"/>
                </w:rPr>
                <w:t>Подпрограмма 2 «Развитие о</w:t>
              </w:r>
              <w:r w:rsidRPr="00226214">
                <w:rPr>
                  <w:rFonts w:ascii="Times New Roman" w:hAnsi="Times New Roman" w:cs="Times New Roman"/>
                  <w:sz w:val="24"/>
                  <w:szCs w:val="24"/>
                </w:rPr>
                <w:t>б</w:t>
              </w:r>
              <w:r w:rsidRPr="00226214">
                <w:rPr>
                  <w:rFonts w:ascii="Times New Roman" w:hAnsi="Times New Roman" w:cs="Times New Roman"/>
                  <w:sz w:val="24"/>
                  <w:szCs w:val="24"/>
                </w:rPr>
                <w:t>щего образования»</w:t>
              </w:r>
            </w:hyperlink>
          </w:p>
          <w:p w:rsidR="00314B4E" w:rsidRPr="00226214" w:rsidRDefault="00314B4E"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 </w:t>
            </w:r>
          </w:p>
          <w:p w:rsidR="00314B4E" w:rsidRPr="00226214" w:rsidRDefault="00314B4E"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 </w:t>
            </w:r>
          </w:p>
          <w:p w:rsidR="00314B4E" w:rsidRPr="00226214" w:rsidRDefault="00314B4E"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 </w:t>
            </w:r>
          </w:p>
        </w:tc>
      </w:tr>
      <w:tr w:rsidR="007935CC" w:rsidRPr="00226214" w:rsidTr="00226214">
        <w:tblPrEx>
          <w:tblLook w:val="04A0" w:firstRow="1" w:lastRow="0" w:firstColumn="1" w:lastColumn="0" w:noHBand="0" w:noVBand="1"/>
        </w:tblPrEx>
        <w:trPr>
          <w:trHeight w:val="1515"/>
        </w:trPr>
        <w:tc>
          <w:tcPr>
            <w:tcW w:w="566"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13</w:t>
            </w:r>
          </w:p>
        </w:tc>
        <w:tc>
          <w:tcPr>
            <w:tcW w:w="3507"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Удельный вес численности учит</w:t>
            </w:r>
            <w:r w:rsidRPr="00226214">
              <w:rPr>
                <w:rFonts w:ascii="Times New Roman" w:hAnsi="Times New Roman" w:cs="Times New Roman"/>
                <w:sz w:val="24"/>
                <w:szCs w:val="24"/>
              </w:rPr>
              <w:t>е</w:t>
            </w:r>
            <w:r w:rsidRPr="00226214">
              <w:rPr>
                <w:rFonts w:ascii="Times New Roman" w:hAnsi="Times New Roman" w:cs="Times New Roman"/>
                <w:sz w:val="24"/>
                <w:szCs w:val="24"/>
              </w:rPr>
              <w:t>лей в возрасте до 35 лет в общей численности учит</w:t>
            </w:r>
            <w:r w:rsidRPr="00226214">
              <w:rPr>
                <w:rFonts w:ascii="Times New Roman" w:hAnsi="Times New Roman" w:cs="Times New Roman"/>
                <w:sz w:val="24"/>
                <w:szCs w:val="24"/>
              </w:rPr>
              <w:t>е</w:t>
            </w:r>
            <w:r w:rsidRPr="00226214">
              <w:rPr>
                <w:rFonts w:ascii="Times New Roman" w:hAnsi="Times New Roman" w:cs="Times New Roman"/>
                <w:sz w:val="24"/>
                <w:szCs w:val="24"/>
              </w:rPr>
              <w:t>лей общеобразовательных орган</w:t>
            </w:r>
            <w:r w:rsidRPr="00226214">
              <w:rPr>
                <w:rFonts w:ascii="Times New Roman" w:hAnsi="Times New Roman" w:cs="Times New Roman"/>
                <w:sz w:val="24"/>
                <w:szCs w:val="24"/>
              </w:rPr>
              <w:t>и</w:t>
            </w:r>
            <w:r w:rsidRPr="00226214">
              <w:rPr>
                <w:rFonts w:ascii="Times New Roman" w:hAnsi="Times New Roman" w:cs="Times New Roman"/>
                <w:sz w:val="24"/>
                <w:szCs w:val="24"/>
              </w:rPr>
              <w:t>заций</w:t>
            </w:r>
          </w:p>
        </w:tc>
        <w:tc>
          <w:tcPr>
            <w:tcW w:w="70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w:t>
            </w:r>
          </w:p>
        </w:tc>
        <w:tc>
          <w:tcPr>
            <w:tcW w:w="851"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0,07</w:t>
            </w:r>
          </w:p>
        </w:tc>
        <w:tc>
          <w:tcPr>
            <w:tcW w:w="3542"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форма федерального статист</w:t>
            </w:r>
            <w:r w:rsidRPr="00226214">
              <w:rPr>
                <w:rFonts w:ascii="Times New Roman" w:hAnsi="Times New Roman" w:cs="Times New Roman"/>
                <w:sz w:val="24"/>
                <w:szCs w:val="24"/>
              </w:rPr>
              <w:t>и</w:t>
            </w:r>
            <w:r w:rsidRPr="00226214">
              <w:rPr>
                <w:rFonts w:ascii="Times New Roman" w:hAnsi="Times New Roman" w:cs="Times New Roman"/>
                <w:sz w:val="24"/>
                <w:szCs w:val="24"/>
              </w:rPr>
              <w:t>ческого наблюдения №ОО-1 «Сведения об организации, осуществляющей подготовку по образовательным програ</w:t>
            </w:r>
            <w:r w:rsidRPr="00226214">
              <w:rPr>
                <w:rFonts w:ascii="Times New Roman" w:hAnsi="Times New Roman" w:cs="Times New Roman"/>
                <w:sz w:val="24"/>
                <w:szCs w:val="24"/>
              </w:rPr>
              <w:t>м</w:t>
            </w:r>
            <w:r w:rsidRPr="00226214">
              <w:rPr>
                <w:rFonts w:ascii="Times New Roman" w:hAnsi="Times New Roman" w:cs="Times New Roman"/>
                <w:sz w:val="24"/>
                <w:szCs w:val="24"/>
              </w:rPr>
              <w:t>мам начального общего, о</w:t>
            </w:r>
            <w:r w:rsidRPr="00226214">
              <w:rPr>
                <w:rFonts w:ascii="Times New Roman" w:hAnsi="Times New Roman" w:cs="Times New Roman"/>
                <w:sz w:val="24"/>
                <w:szCs w:val="24"/>
              </w:rPr>
              <w:t>с</w:t>
            </w:r>
            <w:r w:rsidRPr="00226214">
              <w:rPr>
                <w:rFonts w:ascii="Times New Roman" w:hAnsi="Times New Roman" w:cs="Times New Roman"/>
                <w:sz w:val="24"/>
                <w:szCs w:val="24"/>
              </w:rPr>
              <w:t>новного общего, среднего общего обр</w:t>
            </w:r>
            <w:r w:rsidRPr="00226214">
              <w:rPr>
                <w:rFonts w:ascii="Times New Roman" w:hAnsi="Times New Roman" w:cs="Times New Roman"/>
                <w:sz w:val="24"/>
                <w:szCs w:val="24"/>
              </w:rPr>
              <w:t>а</w:t>
            </w:r>
            <w:r w:rsidRPr="00226214">
              <w:rPr>
                <w:rFonts w:ascii="Times New Roman" w:hAnsi="Times New Roman" w:cs="Times New Roman"/>
                <w:sz w:val="24"/>
                <w:szCs w:val="24"/>
              </w:rPr>
              <w:t>зования».</w:t>
            </w:r>
          </w:p>
        </w:tc>
        <w:tc>
          <w:tcPr>
            <w:tcW w:w="1134"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по ит</w:t>
            </w:r>
            <w:r w:rsidRPr="00226214">
              <w:rPr>
                <w:rFonts w:ascii="Times New Roman" w:hAnsi="Times New Roman" w:cs="Times New Roman"/>
                <w:sz w:val="24"/>
                <w:szCs w:val="24"/>
              </w:rPr>
              <w:t>о</w:t>
            </w:r>
            <w:r w:rsidRPr="00226214">
              <w:rPr>
                <w:rFonts w:ascii="Times New Roman" w:hAnsi="Times New Roman" w:cs="Times New Roman"/>
                <w:sz w:val="24"/>
                <w:szCs w:val="24"/>
              </w:rPr>
              <w:t>гам года</w:t>
            </w:r>
          </w:p>
        </w:tc>
        <w:tc>
          <w:tcPr>
            <w:tcW w:w="1413" w:type="dxa"/>
            <w:gridSpan w:val="3"/>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32,5</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32,5</w:t>
            </w:r>
          </w:p>
        </w:tc>
        <w:tc>
          <w:tcPr>
            <w:tcW w:w="1134"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32,5</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32,5</w:t>
            </w:r>
          </w:p>
        </w:tc>
      </w:tr>
      <w:tr w:rsidR="007935CC" w:rsidRPr="00226214" w:rsidTr="00226214">
        <w:tblPrEx>
          <w:tblLook w:val="04A0" w:firstRow="1" w:lastRow="0" w:firstColumn="1" w:lastColumn="0" w:noHBand="0" w:noVBand="1"/>
        </w:tblPrEx>
        <w:trPr>
          <w:trHeight w:val="3015"/>
        </w:trPr>
        <w:tc>
          <w:tcPr>
            <w:tcW w:w="566"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14</w:t>
            </w:r>
          </w:p>
        </w:tc>
        <w:tc>
          <w:tcPr>
            <w:tcW w:w="3507"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Охват учащихся общеобразов</w:t>
            </w:r>
            <w:r w:rsidRPr="00226214">
              <w:rPr>
                <w:rFonts w:ascii="Times New Roman" w:hAnsi="Times New Roman" w:cs="Times New Roman"/>
                <w:sz w:val="24"/>
                <w:szCs w:val="24"/>
              </w:rPr>
              <w:t>а</w:t>
            </w:r>
            <w:r w:rsidRPr="00226214">
              <w:rPr>
                <w:rFonts w:ascii="Times New Roman" w:hAnsi="Times New Roman" w:cs="Times New Roman"/>
                <w:sz w:val="24"/>
                <w:szCs w:val="24"/>
              </w:rPr>
              <w:t>тельных учреждений гор</w:t>
            </w:r>
            <w:r w:rsidRPr="00226214">
              <w:rPr>
                <w:rFonts w:ascii="Times New Roman" w:hAnsi="Times New Roman" w:cs="Times New Roman"/>
                <w:sz w:val="24"/>
                <w:szCs w:val="24"/>
              </w:rPr>
              <w:t>я</w:t>
            </w:r>
            <w:r w:rsidRPr="00226214">
              <w:rPr>
                <w:rFonts w:ascii="Times New Roman" w:hAnsi="Times New Roman" w:cs="Times New Roman"/>
                <w:sz w:val="24"/>
                <w:szCs w:val="24"/>
              </w:rPr>
              <w:t>чим питанием</w:t>
            </w:r>
          </w:p>
        </w:tc>
        <w:tc>
          <w:tcPr>
            <w:tcW w:w="70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w:t>
            </w:r>
          </w:p>
        </w:tc>
        <w:tc>
          <w:tcPr>
            <w:tcW w:w="851"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0,07</w:t>
            </w:r>
          </w:p>
        </w:tc>
        <w:tc>
          <w:tcPr>
            <w:tcW w:w="3542"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форма федерального статист</w:t>
            </w:r>
            <w:r w:rsidRPr="00226214">
              <w:rPr>
                <w:rFonts w:ascii="Times New Roman" w:hAnsi="Times New Roman" w:cs="Times New Roman"/>
                <w:sz w:val="24"/>
                <w:szCs w:val="24"/>
              </w:rPr>
              <w:t>и</w:t>
            </w:r>
            <w:r w:rsidRPr="00226214">
              <w:rPr>
                <w:rFonts w:ascii="Times New Roman" w:hAnsi="Times New Roman" w:cs="Times New Roman"/>
                <w:sz w:val="24"/>
                <w:szCs w:val="24"/>
              </w:rPr>
              <w:t>ческого наблюдения №ОО-1 «Сведения об организации, осуществляющей подготовку по образовательным програ</w:t>
            </w:r>
            <w:r w:rsidRPr="00226214">
              <w:rPr>
                <w:rFonts w:ascii="Times New Roman" w:hAnsi="Times New Roman" w:cs="Times New Roman"/>
                <w:sz w:val="24"/>
                <w:szCs w:val="24"/>
              </w:rPr>
              <w:t>м</w:t>
            </w:r>
            <w:r w:rsidRPr="00226214">
              <w:rPr>
                <w:rFonts w:ascii="Times New Roman" w:hAnsi="Times New Roman" w:cs="Times New Roman"/>
                <w:sz w:val="24"/>
                <w:szCs w:val="24"/>
              </w:rPr>
              <w:t>мам начального общего, о</w:t>
            </w:r>
            <w:r w:rsidRPr="00226214">
              <w:rPr>
                <w:rFonts w:ascii="Times New Roman" w:hAnsi="Times New Roman" w:cs="Times New Roman"/>
                <w:sz w:val="24"/>
                <w:szCs w:val="24"/>
              </w:rPr>
              <w:t>с</w:t>
            </w:r>
            <w:r w:rsidRPr="00226214">
              <w:rPr>
                <w:rFonts w:ascii="Times New Roman" w:hAnsi="Times New Roman" w:cs="Times New Roman"/>
                <w:sz w:val="24"/>
                <w:szCs w:val="24"/>
              </w:rPr>
              <w:t>новного общего, среднего общего обр</w:t>
            </w:r>
            <w:r w:rsidRPr="00226214">
              <w:rPr>
                <w:rFonts w:ascii="Times New Roman" w:hAnsi="Times New Roman" w:cs="Times New Roman"/>
                <w:sz w:val="24"/>
                <w:szCs w:val="24"/>
              </w:rPr>
              <w:t>а</w:t>
            </w:r>
            <w:r w:rsidRPr="00226214">
              <w:rPr>
                <w:rFonts w:ascii="Times New Roman" w:hAnsi="Times New Roman" w:cs="Times New Roman"/>
                <w:sz w:val="24"/>
                <w:szCs w:val="24"/>
              </w:rPr>
              <w:t>зования»;</w:t>
            </w:r>
            <w:r w:rsidRPr="00226214">
              <w:rPr>
                <w:rFonts w:ascii="Times New Roman" w:hAnsi="Times New Roman" w:cs="Times New Roman"/>
                <w:sz w:val="24"/>
                <w:szCs w:val="24"/>
              </w:rPr>
              <w:br w:type="page"/>
              <w:t>отчет «Общие свед</w:t>
            </w:r>
            <w:r w:rsidRPr="00226214">
              <w:rPr>
                <w:rFonts w:ascii="Times New Roman" w:hAnsi="Times New Roman" w:cs="Times New Roman"/>
                <w:sz w:val="24"/>
                <w:szCs w:val="24"/>
              </w:rPr>
              <w:t>е</w:t>
            </w:r>
            <w:r w:rsidRPr="00226214">
              <w:rPr>
                <w:rFonts w:ascii="Times New Roman" w:hAnsi="Times New Roman" w:cs="Times New Roman"/>
                <w:sz w:val="24"/>
                <w:szCs w:val="24"/>
              </w:rPr>
              <w:t>ния об организации и обеспеч</w:t>
            </w:r>
            <w:r w:rsidRPr="00226214">
              <w:rPr>
                <w:rFonts w:ascii="Times New Roman" w:hAnsi="Times New Roman" w:cs="Times New Roman"/>
                <w:sz w:val="24"/>
                <w:szCs w:val="24"/>
              </w:rPr>
              <w:t>е</w:t>
            </w:r>
            <w:r w:rsidRPr="00226214">
              <w:rPr>
                <w:rFonts w:ascii="Times New Roman" w:hAnsi="Times New Roman" w:cs="Times New Roman"/>
                <w:sz w:val="24"/>
                <w:szCs w:val="24"/>
              </w:rPr>
              <w:t>нии питан</w:t>
            </w:r>
            <w:r w:rsidRPr="00226214">
              <w:rPr>
                <w:rFonts w:ascii="Times New Roman" w:hAnsi="Times New Roman" w:cs="Times New Roman"/>
                <w:sz w:val="24"/>
                <w:szCs w:val="24"/>
              </w:rPr>
              <w:t>и</w:t>
            </w:r>
            <w:r w:rsidRPr="00226214">
              <w:rPr>
                <w:rFonts w:ascii="Times New Roman" w:hAnsi="Times New Roman" w:cs="Times New Roman"/>
                <w:sz w:val="24"/>
                <w:szCs w:val="24"/>
              </w:rPr>
              <w:t>ем обучающихся общеобразовательных орган</w:t>
            </w:r>
            <w:r w:rsidRPr="00226214">
              <w:rPr>
                <w:rFonts w:ascii="Times New Roman" w:hAnsi="Times New Roman" w:cs="Times New Roman"/>
                <w:sz w:val="24"/>
                <w:szCs w:val="24"/>
              </w:rPr>
              <w:t>и</w:t>
            </w:r>
            <w:r w:rsidRPr="00226214">
              <w:rPr>
                <w:rFonts w:ascii="Times New Roman" w:hAnsi="Times New Roman" w:cs="Times New Roman"/>
                <w:sz w:val="24"/>
                <w:szCs w:val="24"/>
              </w:rPr>
              <w:t>заций», утвержденный прик</w:t>
            </w:r>
            <w:r w:rsidRPr="00226214">
              <w:rPr>
                <w:rFonts w:ascii="Times New Roman" w:hAnsi="Times New Roman" w:cs="Times New Roman"/>
                <w:sz w:val="24"/>
                <w:szCs w:val="24"/>
              </w:rPr>
              <w:t>а</w:t>
            </w:r>
            <w:r w:rsidRPr="00226214">
              <w:rPr>
                <w:rFonts w:ascii="Times New Roman" w:hAnsi="Times New Roman" w:cs="Times New Roman"/>
                <w:sz w:val="24"/>
                <w:szCs w:val="24"/>
              </w:rPr>
              <w:t>зом главного управления обр</w:t>
            </w:r>
            <w:r w:rsidRPr="00226214">
              <w:rPr>
                <w:rFonts w:ascii="Times New Roman" w:hAnsi="Times New Roman" w:cs="Times New Roman"/>
                <w:sz w:val="24"/>
                <w:szCs w:val="24"/>
              </w:rPr>
              <w:t>а</w:t>
            </w:r>
            <w:r w:rsidRPr="00226214">
              <w:rPr>
                <w:rFonts w:ascii="Times New Roman" w:hAnsi="Times New Roman" w:cs="Times New Roman"/>
                <w:sz w:val="24"/>
                <w:szCs w:val="24"/>
              </w:rPr>
              <w:t>зования.</w:t>
            </w:r>
            <w:r w:rsidRPr="00226214">
              <w:rPr>
                <w:rFonts w:ascii="Times New Roman" w:hAnsi="Times New Roman" w:cs="Times New Roman"/>
                <w:sz w:val="24"/>
                <w:szCs w:val="24"/>
              </w:rPr>
              <w:br w:type="page"/>
            </w:r>
          </w:p>
        </w:tc>
        <w:tc>
          <w:tcPr>
            <w:tcW w:w="1134"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по ит</w:t>
            </w:r>
            <w:r w:rsidRPr="00226214">
              <w:rPr>
                <w:rFonts w:ascii="Times New Roman" w:hAnsi="Times New Roman" w:cs="Times New Roman"/>
                <w:sz w:val="24"/>
                <w:szCs w:val="24"/>
              </w:rPr>
              <w:t>о</w:t>
            </w:r>
            <w:r w:rsidRPr="00226214">
              <w:rPr>
                <w:rFonts w:ascii="Times New Roman" w:hAnsi="Times New Roman" w:cs="Times New Roman"/>
                <w:sz w:val="24"/>
                <w:szCs w:val="24"/>
              </w:rPr>
              <w:t>гам года</w:t>
            </w:r>
          </w:p>
        </w:tc>
        <w:tc>
          <w:tcPr>
            <w:tcW w:w="1413" w:type="dxa"/>
            <w:gridSpan w:val="3"/>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80,0</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88,0</w:t>
            </w:r>
          </w:p>
        </w:tc>
        <w:tc>
          <w:tcPr>
            <w:tcW w:w="1134"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90,0</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95,0</w:t>
            </w:r>
          </w:p>
        </w:tc>
      </w:tr>
      <w:tr w:rsidR="007935CC" w:rsidRPr="00226214" w:rsidTr="00226214">
        <w:tblPrEx>
          <w:tblLook w:val="04A0" w:firstRow="1" w:lastRow="0" w:firstColumn="1" w:lastColumn="0" w:noHBand="0" w:noVBand="1"/>
        </w:tblPrEx>
        <w:trPr>
          <w:trHeight w:val="2220"/>
        </w:trPr>
        <w:tc>
          <w:tcPr>
            <w:tcW w:w="566"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15</w:t>
            </w:r>
          </w:p>
        </w:tc>
        <w:tc>
          <w:tcPr>
            <w:tcW w:w="3507"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Количество дополнительно с</w:t>
            </w:r>
            <w:r w:rsidRPr="00226214">
              <w:rPr>
                <w:rFonts w:ascii="Times New Roman" w:hAnsi="Times New Roman" w:cs="Times New Roman"/>
                <w:sz w:val="24"/>
                <w:szCs w:val="24"/>
              </w:rPr>
              <w:t>о</w:t>
            </w:r>
            <w:r w:rsidRPr="00226214">
              <w:rPr>
                <w:rFonts w:ascii="Times New Roman" w:hAnsi="Times New Roman" w:cs="Times New Roman"/>
                <w:sz w:val="24"/>
                <w:szCs w:val="24"/>
              </w:rPr>
              <w:t>зданных мест для детей в с</w:t>
            </w:r>
            <w:r w:rsidRPr="00226214">
              <w:rPr>
                <w:rFonts w:ascii="Times New Roman" w:hAnsi="Times New Roman" w:cs="Times New Roman"/>
                <w:sz w:val="24"/>
                <w:szCs w:val="24"/>
              </w:rPr>
              <w:t>и</w:t>
            </w:r>
            <w:r w:rsidRPr="00226214">
              <w:rPr>
                <w:rFonts w:ascii="Times New Roman" w:hAnsi="Times New Roman" w:cs="Times New Roman"/>
                <w:sz w:val="24"/>
                <w:szCs w:val="24"/>
              </w:rPr>
              <w:t>стеме общ</w:t>
            </w:r>
            <w:r w:rsidRPr="00226214">
              <w:rPr>
                <w:rFonts w:ascii="Times New Roman" w:hAnsi="Times New Roman" w:cs="Times New Roman"/>
                <w:sz w:val="24"/>
                <w:szCs w:val="24"/>
              </w:rPr>
              <w:t>е</w:t>
            </w:r>
            <w:r w:rsidRPr="00226214">
              <w:rPr>
                <w:rFonts w:ascii="Times New Roman" w:hAnsi="Times New Roman" w:cs="Times New Roman"/>
                <w:sz w:val="24"/>
                <w:szCs w:val="24"/>
              </w:rPr>
              <w:t>го образования</w:t>
            </w:r>
          </w:p>
        </w:tc>
        <w:tc>
          <w:tcPr>
            <w:tcW w:w="70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ед</w:t>
            </w:r>
            <w:r w:rsidRPr="00226214">
              <w:rPr>
                <w:rFonts w:ascii="Times New Roman" w:hAnsi="Times New Roman" w:cs="Times New Roman"/>
                <w:sz w:val="24"/>
                <w:szCs w:val="24"/>
              </w:rPr>
              <w:t>и</w:t>
            </w:r>
            <w:r w:rsidRPr="00226214">
              <w:rPr>
                <w:rFonts w:ascii="Times New Roman" w:hAnsi="Times New Roman" w:cs="Times New Roman"/>
                <w:sz w:val="24"/>
                <w:szCs w:val="24"/>
              </w:rPr>
              <w:t>н</w:t>
            </w:r>
            <w:r w:rsidRPr="00226214">
              <w:rPr>
                <w:rFonts w:ascii="Times New Roman" w:hAnsi="Times New Roman" w:cs="Times New Roman"/>
                <w:sz w:val="24"/>
                <w:szCs w:val="24"/>
              </w:rPr>
              <w:t>и</w:t>
            </w:r>
            <w:r w:rsidRPr="00226214">
              <w:rPr>
                <w:rFonts w:ascii="Times New Roman" w:hAnsi="Times New Roman" w:cs="Times New Roman"/>
                <w:sz w:val="24"/>
                <w:szCs w:val="24"/>
              </w:rPr>
              <w:t>цы</w:t>
            </w:r>
          </w:p>
        </w:tc>
        <w:tc>
          <w:tcPr>
            <w:tcW w:w="851"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0,06</w:t>
            </w:r>
          </w:p>
        </w:tc>
        <w:tc>
          <w:tcPr>
            <w:tcW w:w="3542"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отчет  о результативности и</w:t>
            </w:r>
            <w:r w:rsidRPr="00226214">
              <w:rPr>
                <w:rFonts w:ascii="Times New Roman" w:hAnsi="Times New Roman" w:cs="Times New Roman"/>
                <w:sz w:val="24"/>
                <w:szCs w:val="24"/>
              </w:rPr>
              <w:t>с</w:t>
            </w:r>
            <w:r w:rsidRPr="00226214">
              <w:rPr>
                <w:rFonts w:ascii="Times New Roman" w:hAnsi="Times New Roman" w:cs="Times New Roman"/>
                <w:sz w:val="24"/>
                <w:szCs w:val="24"/>
              </w:rPr>
              <w:t>пользовании субсидии, явля</w:t>
            </w:r>
            <w:r w:rsidRPr="00226214">
              <w:rPr>
                <w:rFonts w:ascii="Times New Roman" w:hAnsi="Times New Roman" w:cs="Times New Roman"/>
                <w:sz w:val="24"/>
                <w:szCs w:val="24"/>
              </w:rPr>
              <w:t>ю</w:t>
            </w:r>
            <w:r w:rsidRPr="00226214">
              <w:rPr>
                <w:rFonts w:ascii="Times New Roman" w:hAnsi="Times New Roman" w:cs="Times New Roman"/>
                <w:sz w:val="24"/>
                <w:szCs w:val="24"/>
              </w:rPr>
              <w:t>щийся приложением к согл</w:t>
            </w:r>
            <w:r w:rsidRPr="00226214">
              <w:rPr>
                <w:rFonts w:ascii="Times New Roman" w:hAnsi="Times New Roman" w:cs="Times New Roman"/>
                <w:sz w:val="24"/>
                <w:szCs w:val="24"/>
              </w:rPr>
              <w:t>а</w:t>
            </w:r>
            <w:r w:rsidRPr="00226214">
              <w:rPr>
                <w:rFonts w:ascii="Times New Roman" w:hAnsi="Times New Roman" w:cs="Times New Roman"/>
                <w:sz w:val="24"/>
                <w:szCs w:val="24"/>
              </w:rPr>
              <w:t>шению о выделении субс</w:t>
            </w:r>
            <w:r w:rsidRPr="00226214">
              <w:rPr>
                <w:rFonts w:ascii="Times New Roman" w:hAnsi="Times New Roman" w:cs="Times New Roman"/>
                <w:sz w:val="24"/>
                <w:szCs w:val="24"/>
              </w:rPr>
              <w:t>и</w:t>
            </w:r>
            <w:r w:rsidRPr="00226214">
              <w:rPr>
                <w:rFonts w:ascii="Times New Roman" w:hAnsi="Times New Roman" w:cs="Times New Roman"/>
                <w:sz w:val="24"/>
                <w:szCs w:val="24"/>
              </w:rPr>
              <w:t>дии на создание дополнител</w:t>
            </w:r>
            <w:r w:rsidRPr="00226214">
              <w:rPr>
                <w:rFonts w:ascii="Times New Roman" w:hAnsi="Times New Roman" w:cs="Times New Roman"/>
                <w:sz w:val="24"/>
                <w:szCs w:val="24"/>
              </w:rPr>
              <w:t>ь</w:t>
            </w:r>
            <w:r w:rsidRPr="00226214">
              <w:rPr>
                <w:rFonts w:ascii="Times New Roman" w:hAnsi="Times New Roman" w:cs="Times New Roman"/>
                <w:sz w:val="24"/>
                <w:szCs w:val="24"/>
              </w:rPr>
              <w:t>ных мест  в образовательных орг</w:t>
            </w:r>
            <w:r w:rsidRPr="00226214">
              <w:rPr>
                <w:rFonts w:ascii="Times New Roman" w:hAnsi="Times New Roman" w:cs="Times New Roman"/>
                <w:sz w:val="24"/>
                <w:szCs w:val="24"/>
              </w:rPr>
              <w:t>а</w:t>
            </w:r>
            <w:r w:rsidRPr="00226214">
              <w:rPr>
                <w:rFonts w:ascii="Times New Roman" w:hAnsi="Times New Roman" w:cs="Times New Roman"/>
                <w:sz w:val="24"/>
                <w:szCs w:val="24"/>
              </w:rPr>
              <w:t>низациях  г. Красноярска, ос</w:t>
            </w:r>
            <w:r w:rsidRPr="00226214">
              <w:rPr>
                <w:rFonts w:ascii="Times New Roman" w:hAnsi="Times New Roman" w:cs="Times New Roman"/>
                <w:sz w:val="24"/>
                <w:szCs w:val="24"/>
              </w:rPr>
              <w:t>у</w:t>
            </w:r>
            <w:r w:rsidRPr="00226214">
              <w:rPr>
                <w:rFonts w:ascii="Times New Roman" w:hAnsi="Times New Roman" w:cs="Times New Roman"/>
                <w:sz w:val="24"/>
                <w:szCs w:val="24"/>
              </w:rPr>
              <w:t>ществляющих образов</w:t>
            </w:r>
            <w:r w:rsidRPr="00226214">
              <w:rPr>
                <w:rFonts w:ascii="Times New Roman" w:hAnsi="Times New Roman" w:cs="Times New Roman"/>
                <w:sz w:val="24"/>
                <w:szCs w:val="24"/>
              </w:rPr>
              <w:t>а</w:t>
            </w:r>
            <w:r w:rsidRPr="00226214">
              <w:rPr>
                <w:rFonts w:ascii="Times New Roman" w:hAnsi="Times New Roman" w:cs="Times New Roman"/>
                <w:sz w:val="24"/>
                <w:szCs w:val="24"/>
              </w:rPr>
              <w:t>тельную деятельность по образовател</w:t>
            </w:r>
            <w:r w:rsidRPr="00226214">
              <w:rPr>
                <w:rFonts w:ascii="Times New Roman" w:hAnsi="Times New Roman" w:cs="Times New Roman"/>
                <w:sz w:val="24"/>
                <w:szCs w:val="24"/>
              </w:rPr>
              <w:t>ь</w:t>
            </w:r>
            <w:r w:rsidRPr="00226214">
              <w:rPr>
                <w:rFonts w:ascii="Times New Roman" w:hAnsi="Times New Roman" w:cs="Times New Roman"/>
                <w:sz w:val="24"/>
                <w:szCs w:val="24"/>
              </w:rPr>
              <w:t>ным программам общего обр</w:t>
            </w:r>
            <w:r w:rsidRPr="00226214">
              <w:rPr>
                <w:rFonts w:ascii="Times New Roman" w:hAnsi="Times New Roman" w:cs="Times New Roman"/>
                <w:sz w:val="24"/>
                <w:szCs w:val="24"/>
              </w:rPr>
              <w:t>а</w:t>
            </w:r>
            <w:r w:rsidRPr="00226214">
              <w:rPr>
                <w:rFonts w:ascii="Times New Roman" w:hAnsi="Times New Roman" w:cs="Times New Roman"/>
                <w:sz w:val="24"/>
                <w:szCs w:val="24"/>
              </w:rPr>
              <w:t>зования.</w:t>
            </w:r>
          </w:p>
        </w:tc>
        <w:tc>
          <w:tcPr>
            <w:tcW w:w="1134"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по ит</w:t>
            </w:r>
            <w:r w:rsidRPr="00226214">
              <w:rPr>
                <w:rFonts w:ascii="Times New Roman" w:hAnsi="Times New Roman" w:cs="Times New Roman"/>
                <w:sz w:val="24"/>
                <w:szCs w:val="24"/>
              </w:rPr>
              <w:t>о</w:t>
            </w:r>
            <w:r w:rsidRPr="00226214">
              <w:rPr>
                <w:rFonts w:ascii="Times New Roman" w:hAnsi="Times New Roman" w:cs="Times New Roman"/>
                <w:sz w:val="24"/>
                <w:szCs w:val="24"/>
              </w:rPr>
              <w:t>гам года</w:t>
            </w:r>
          </w:p>
        </w:tc>
        <w:tc>
          <w:tcPr>
            <w:tcW w:w="1413" w:type="dxa"/>
            <w:gridSpan w:val="3"/>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2 560</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2 560</w:t>
            </w:r>
          </w:p>
        </w:tc>
        <w:tc>
          <w:tcPr>
            <w:tcW w:w="1134"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0</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1 500</w:t>
            </w:r>
          </w:p>
        </w:tc>
      </w:tr>
      <w:tr w:rsidR="00314B4E" w:rsidRPr="00226214" w:rsidTr="00226214">
        <w:tblPrEx>
          <w:tblLook w:val="04A0" w:firstRow="1" w:lastRow="0" w:firstColumn="1" w:lastColumn="0" w:noHBand="0" w:noVBand="1"/>
        </w:tblPrEx>
        <w:trPr>
          <w:trHeight w:val="435"/>
        </w:trPr>
        <w:tc>
          <w:tcPr>
            <w:tcW w:w="566" w:type="dxa"/>
            <w:shd w:val="clear" w:color="auto" w:fill="auto"/>
            <w:hideMark/>
          </w:tcPr>
          <w:p w:rsidR="00314B4E" w:rsidRPr="00226214" w:rsidRDefault="00314B4E"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16</w:t>
            </w:r>
          </w:p>
        </w:tc>
        <w:tc>
          <w:tcPr>
            <w:tcW w:w="14568" w:type="dxa"/>
            <w:gridSpan w:val="11"/>
            <w:shd w:val="clear" w:color="auto" w:fill="auto"/>
            <w:hideMark/>
          </w:tcPr>
          <w:p w:rsidR="00314B4E" w:rsidRPr="00226214" w:rsidRDefault="00314B4E" w:rsidP="00226214">
            <w:pPr>
              <w:widowControl/>
              <w:autoSpaceDE/>
              <w:autoSpaceDN/>
              <w:adjustRightInd/>
              <w:ind w:firstLine="0"/>
              <w:jc w:val="left"/>
              <w:rPr>
                <w:rFonts w:ascii="Times New Roman" w:hAnsi="Times New Roman" w:cs="Times New Roman"/>
                <w:sz w:val="24"/>
                <w:szCs w:val="24"/>
              </w:rPr>
            </w:pPr>
            <w:hyperlink r:id="rId91" w:anchor="RANGE!P857" w:history="1">
              <w:r w:rsidRPr="00226214">
                <w:rPr>
                  <w:rFonts w:ascii="Times New Roman" w:hAnsi="Times New Roman" w:cs="Times New Roman"/>
                  <w:sz w:val="24"/>
                  <w:szCs w:val="24"/>
                </w:rPr>
                <w:t>Подпрограмма 3 «Развитие допо</w:t>
              </w:r>
              <w:r w:rsidRPr="00226214">
                <w:rPr>
                  <w:rFonts w:ascii="Times New Roman" w:hAnsi="Times New Roman" w:cs="Times New Roman"/>
                  <w:sz w:val="24"/>
                  <w:szCs w:val="24"/>
                </w:rPr>
                <w:t>л</w:t>
              </w:r>
              <w:r w:rsidRPr="00226214">
                <w:rPr>
                  <w:rFonts w:ascii="Times New Roman" w:hAnsi="Times New Roman" w:cs="Times New Roman"/>
                  <w:sz w:val="24"/>
                  <w:szCs w:val="24"/>
                </w:rPr>
                <w:t>нительного образования»</w:t>
              </w:r>
            </w:hyperlink>
          </w:p>
          <w:p w:rsidR="00314B4E" w:rsidRPr="00226214" w:rsidRDefault="00314B4E"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 </w:t>
            </w:r>
          </w:p>
          <w:p w:rsidR="00314B4E" w:rsidRPr="00226214" w:rsidRDefault="00314B4E"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 </w:t>
            </w:r>
          </w:p>
          <w:p w:rsidR="00314B4E" w:rsidRPr="00226214" w:rsidRDefault="00314B4E"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 </w:t>
            </w:r>
          </w:p>
        </w:tc>
      </w:tr>
      <w:tr w:rsidR="007935CC" w:rsidRPr="00226214" w:rsidTr="00226214">
        <w:tblPrEx>
          <w:tblLook w:val="04A0" w:firstRow="1" w:lastRow="0" w:firstColumn="1" w:lastColumn="0" w:noHBand="0" w:noVBand="1"/>
        </w:tblPrEx>
        <w:trPr>
          <w:trHeight w:val="1995"/>
        </w:trPr>
        <w:tc>
          <w:tcPr>
            <w:tcW w:w="566"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17</w:t>
            </w:r>
          </w:p>
        </w:tc>
        <w:tc>
          <w:tcPr>
            <w:tcW w:w="3507"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Доля детей в возрасте  5–18 лет, получающих услуги по д</w:t>
            </w:r>
            <w:r w:rsidRPr="00226214">
              <w:rPr>
                <w:rFonts w:ascii="Times New Roman" w:hAnsi="Times New Roman" w:cs="Times New Roman"/>
                <w:sz w:val="24"/>
                <w:szCs w:val="24"/>
              </w:rPr>
              <w:t>о</w:t>
            </w:r>
            <w:r w:rsidRPr="00226214">
              <w:rPr>
                <w:rFonts w:ascii="Times New Roman" w:hAnsi="Times New Roman" w:cs="Times New Roman"/>
                <w:sz w:val="24"/>
                <w:szCs w:val="24"/>
              </w:rPr>
              <w:t>полнительному образов</w:t>
            </w:r>
            <w:r w:rsidRPr="00226214">
              <w:rPr>
                <w:rFonts w:ascii="Times New Roman" w:hAnsi="Times New Roman" w:cs="Times New Roman"/>
                <w:sz w:val="24"/>
                <w:szCs w:val="24"/>
              </w:rPr>
              <w:t>а</w:t>
            </w:r>
            <w:r w:rsidRPr="00226214">
              <w:rPr>
                <w:rFonts w:ascii="Times New Roman" w:hAnsi="Times New Roman" w:cs="Times New Roman"/>
                <w:sz w:val="24"/>
                <w:szCs w:val="24"/>
              </w:rPr>
              <w:t>нию в муниципальных учр</w:t>
            </w:r>
            <w:r w:rsidRPr="00226214">
              <w:rPr>
                <w:rFonts w:ascii="Times New Roman" w:hAnsi="Times New Roman" w:cs="Times New Roman"/>
                <w:sz w:val="24"/>
                <w:szCs w:val="24"/>
              </w:rPr>
              <w:t>е</w:t>
            </w:r>
            <w:r w:rsidRPr="00226214">
              <w:rPr>
                <w:rFonts w:ascii="Times New Roman" w:hAnsi="Times New Roman" w:cs="Times New Roman"/>
                <w:sz w:val="24"/>
                <w:szCs w:val="24"/>
              </w:rPr>
              <w:t>ждениях дополнительного о</w:t>
            </w:r>
            <w:r w:rsidRPr="00226214">
              <w:rPr>
                <w:rFonts w:ascii="Times New Roman" w:hAnsi="Times New Roman" w:cs="Times New Roman"/>
                <w:sz w:val="24"/>
                <w:szCs w:val="24"/>
              </w:rPr>
              <w:t>б</w:t>
            </w:r>
            <w:r w:rsidRPr="00226214">
              <w:rPr>
                <w:rFonts w:ascii="Times New Roman" w:hAnsi="Times New Roman" w:cs="Times New Roman"/>
                <w:sz w:val="24"/>
                <w:szCs w:val="24"/>
              </w:rPr>
              <w:t>разования, в общей численности детей данной возрастной группы</w:t>
            </w:r>
          </w:p>
        </w:tc>
        <w:tc>
          <w:tcPr>
            <w:tcW w:w="70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w:t>
            </w:r>
          </w:p>
        </w:tc>
        <w:tc>
          <w:tcPr>
            <w:tcW w:w="851"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0,06</w:t>
            </w:r>
          </w:p>
        </w:tc>
        <w:tc>
          <w:tcPr>
            <w:tcW w:w="3542"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статистический отчет «Во</w:t>
            </w:r>
            <w:r w:rsidRPr="00226214">
              <w:rPr>
                <w:rFonts w:ascii="Times New Roman" w:hAnsi="Times New Roman" w:cs="Times New Roman"/>
                <w:sz w:val="24"/>
                <w:szCs w:val="24"/>
              </w:rPr>
              <w:t>з</w:t>
            </w:r>
            <w:r w:rsidRPr="00226214">
              <w:rPr>
                <w:rFonts w:ascii="Times New Roman" w:hAnsi="Times New Roman" w:cs="Times New Roman"/>
                <w:sz w:val="24"/>
                <w:szCs w:val="24"/>
              </w:rPr>
              <w:t>растно-половой состав пост</w:t>
            </w:r>
            <w:r w:rsidRPr="00226214">
              <w:rPr>
                <w:rFonts w:ascii="Times New Roman" w:hAnsi="Times New Roman" w:cs="Times New Roman"/>
                <w:sz w:val="24"/>
                <w:szCs w:val="24"/>
              </w:rPr>
              <w:t>о</w:t>
            </w:r>
            <w:r w:rsidRPr="00226214">
              <w:rPr>
                <w:rFonts w:ascii="Times New Roman" w:hAnsi="Times New Roman" w:cs="Times New Roman"/>
                <w:sz w:val="24"/>
                <w:szCs w:val="24"/>
              </w:rPr>
              <w:t>янного населения по отдел</w:t>
            </w:r>
            <w:r w:rsidRPr="00226214">
              <w:rPr>
                <w:rFonts w:ascii="Times New Roman" w:hAnsi="Times New Roman" w:cs="Times New Roman"/>
                <w:sz w:val="24"/>
                <w:szCs w:val="24"/>
              </w:rPr>
              <w:t>ь</w:t>
            </w:r>
            <w:r w:rsidRPr="00226214">
              <w:rPr>
                <w:rFonts w:ascii="Times New Roman" w:hAnsi="Times New Roman" w:cs="Times New Roman"/>
                <w:sz w:val="24"/>
                <w:szCs w:val="24"/>
              </w:rPr>
              <w:t>ным возрастным группам  по горо</w:t>
            </w:r>
            <w:r w:rsidRPr="00226214">
              <w:rPr>
                <w:rFonts w:ascii="Times New Roman" w:hAnsi="Times New Roman" w:cs="Times New Roman"/>
                <w:sz w:val="24"/>
                <w:szCs w:val="24"/>
              </w:rPr>
              <w:t>д</w:t>
            </w:r>
            <w:r w:rsidRPr="00226214">
              <w:rPr>
                <w:rFonts w:ascii="Times New Roman" w:hAnsi="Times New Roman" w:cs="Times New Roman"/>
                <w:sz w:val="24"/>
                <w:szCs w:val="24"/>
              </w:rPr>
              <w:t>скому округу г. Красн</w:t>
            </w:r>
            <w:r w:rsidRPr="00226214">
              <w:rPr>
                <w:rFonts w:ascii="Times New Roman" w:hAnsi="Times New Roman" w:cs="Times New Roman"/>
                <w:sz w:val="24"/>
                <w:szCs w:val="24"/>
              </w:rPr>
              <w:t>о</w:t>
            </w:r>
            <w:r w:rsidRPr="00226214">
              <w:rPr>
                <w:rFonts w:ascii="Times New Roman" w:hAnsi="Times New Roman" w:cs="Times New Roman"/>
                <w:sz w:val="24"/>
                <w:szCs w:val="24"/>
              </w:rPr>
              <w:t>ярск»  на 31 декабря о</w:t>
            </w:r>
            <w:r w:rsidRPr="00226214">
              <w:rPr>
                <w:rFonts w:ascii="Times New Roman" w:hAnsi="Times New Roman" w:cs="Times New Roman"/>
                <w:sz w:val="24"/>
                <w:szCs w:val="24"/>
              </w:rPr>
              <w:t>т</w:t>
            </w:r>
            <w:r w:rsidRPr="00226214">
              <w:rPr>
                <w:rFonts w:ascii="Times New Roman" w:hAnsi="Times New Roman" w:cs="Times New Roman"/>
                <w:sz w:val="24"/>
                <w:szCs w:val="24"/>
              </w:rPr>
              <w:t>четного года;</w:t>
            </w:r>
            <w:r w:rsidRPr="00226214">
              <w:rPr>
                <w:rFonts w:ascii="Times New Roman" w:hAnsi="Times New Roman" w:cs="Times New Roman"/>
                <w:sz w:val="24"/>
                <w:szCs w:val="24"/>
              </w:rPr>
              <w:br/>
              <w:t>форма  федерального статист</w:t>
            </w:r>
            <w:r w:rsidRPr="00226214">
              <w:rPr>
                <w:rFonts w:ascii="Times New Roman" w:hAnsi="Times New Roman" w:cs="Times New Roman"/>
                <w:sz w:val="24"/>
                <w:szCs w:val="24"/>
              </w:rPr>
              <w:t>и</w:t>
            </w:r>
            <w:r w:rsidRPr="00226214">
              <w:rPr>
                <w:rFonts w:ascii="Times New Roman" w:hAnsi="Times New Roman" w:cs="Times New Roman"/>
                <w:sz w:val="24"/>
                <w:szCs w:val="24"/>
              </w:rPr>
              <w:t>ческого наблюдения №1-ДО «Сведения об учреждении д</w:t>
            </w:r>
            <w:r w:rsidRPr="00226214">
              <w:rPr>
                <w:rFonts w:ascii="Times New Roman" w:hAnsi="Times New Roman" w:cs="Times New Roman"/>
                <w:sz w:val="24"/>
                <w:szCs w:val="24"/>
              </w:rPr>
              <w:t>о</w:t>
            </w:r>
            <w:r w:rsidRPr="00226214">
              <w:rPr>
                <w:rFonts w:ascii="Times New Roman" w:hAnsi="Times New Roman" w:cs="Times New Roman"/>
                <w:sz w:val="24"/>
                <w:szCs w:val="24"/>
              </w:rPr>
              <w:t>полнительного образования д</w:t>
            </w:r>
            <w:r w:rsidRPr="00226214">
              <w:rPr>
                <w:rFonts w:ascii="Times New Roman" w:hAnsi="Times New Roman" w:cs="Times New Roman"/>
                <w:sz w:val="24"/>
                <w:szCs w:val="24"/>
              </w:rPr>
              <w:t>е</w:t>
            </w:r>
            <w:r w:rsidRPr="00226214">
              <w:rPr>
                <w:rFonts w:ascii="Times New Roman" w:hAnsi="Times New Roman" w:cs="Times New Roman"/>
                <w:sz w:val="24"/>
                <w:szCs w:val="24"/>
              </w:rPr>
              <w:t>тей».</w:t>
            </w:r>
          </w:p>
        </w:tc>
        <w:tc>
          <w:tcPr>
            <w:tcW w:w="1134"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по ит</w:t>
            </w:r>
            <w:r w:rsidRPr="00226214">
              <w:rPr>
                <w:rFonts w:ascii="Times New Roman" w:hAnsi="Times New Roman" w:cs="Times New Roman"/>
                <w:sz w:val="24"/>
                <w:szCs w:val="24"/>
              </w:rPr>
              <w:t>о</w:t>
            </w:r>
            <w:r w:rsidRPr="00226214">
              <w:rPr>
                <w:rFonts w:ascii="Times New Roman" w:hAnsi="Times New Roman" w:cs="Times New Roman"/>
                <w:sz w:val="24"/>
                <w:szCs w:val="24"/>
              </w:rPr>
              <w:t>гам года</w:t>
            </w:r>
          </w:p>
        </w:tc>
        <w:tc>
          <w:tcPr>
            <w:tcW w:w="1413" w:type="dxa"/>
            <w:gridSpan w:val="3"/>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22,5</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22,5</w:t>
            </w:r>
          </w:p>
        </w:tc>
        <w:tc>
          <w:tcPr>
            <w:tcW w:w="1134"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22,5</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22,5</w:t>
            </w:r>
          </w:p>
        </w:tc>
      </w:tr>
      <w:tr w:rsidR="00314B4E" w:rsidRPr="00226214" w:rsidTr="00226214">
        <w:tblPrEx>
          <w:tblLook w:val="04A0" w:firstRow="1" w:lastRow="0" w:firstColumn="1" w:lastColumn="0" w:noHBand="0" w:noVBand="1"/>
        </w:tblPrEx>
        <w:trPr>
          <w:trHeight w:val="795"/>
        </w:trPr>
        <w:tc>
          <w:tcPr>
            <w:tcW w:w="566" w:type="dxa"/>
            <w:shd w:val="clear" w:color="auto" w:fill="auto"/>
            <w:hideMark/>
          </w:tcPr>
          <w:p w:rsidR="00314B4E" w:rsidRPr="00226214" w:rsidRDefault="00314B4E"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18</w:t>
            </w:r>
          </w:p>
        </w:tc>
        <w:tc>
          <w:tcPr>
            <w:tcW w:w="14568" w:type="dxa"/>
            <w:gridSpan w:val="11"/>
            <w:shd w:val="clear" w:color="auto" w:fill="auto"/>
            <w:hideMark/>
          </w:tcPr>
          <w:p w:rsidR="00314B4E" w:rsidRPr="00226214" w:rsidRDefault="00314B4E" w:rsidP="00226214">
            <w:pPr>
              <w:widowControl/>
              <w:autoSpaceDE/>
              <w:autoSpaceDN/>
              <w:adjustRightInd/>
              <w:ind w:firstLine="0"/>
              <w:jc w:val="left"/>
              <w:rPr>
                <w:rFonts w:ascii="Times New Roman" w:hAnsi="Times New Roman" w:cs="Times New Roman"/>
                <w:sz w:val="24"/>
                <w:szCs w:val="24"/>
              </w:rPr>
            </w:pPr>
            <w:hyperlink r:id="rId92" w:anchor="RANGE!P973" w:history="1">
              <w:r w:rsidRPr="00226214">
                <w:rPr>
                  <w:rFonts w:ascii="Times New Roman" w:hAnsi="Times New Roman" w:cs="Times New Roman"/>
                  <w:sz w:val="24"/>
                  <w:szCs w:val="24"/>
                </w:rPr>
                <w:t>Подпрограмма 4 «Организация отдыха и занятости детей в каник</w:t>
              </w:r>
              <w:r w:rsidRPr="00226214">
                <w:rPr>
                  <w:rFonts w:ascii="Times New Roman" w:hAnsi="Times New Roman" w:cs="Times New Roman"/>
                  <w:sz w:val="24"/>
                  <w:szCs w:val="24"/>
                </w:rPr>
                <w:t>у</w:t>
              </w:r>
              <w:r w:rsidRPr="00226214">
                <w:rPr>
                  <w:rFonts w:ascii="Times New Roman" w:hAnsi="Times New Roman" w:cs="Times New Roman"/>
                  <w:sz w:val="24"/>
                  <w:szCs w:val="24"/>
                </w:rPr>
                <w:t>лярное время»</w:t>
              </w:r>
            </w:hyperlink>
          </w:p>
          <w:p w:rsidR="00314B4E" w:rsidRPr="00226214" w:rsidRDefault="00314B4E"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 </w:t>
            </w:r>
          </w:p>
          <w:p w:rsidR="00314B4E" w:rsidRPr="00226214" w:rsidRDefault="00314B4E"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 </w:t>
            </w:r>
          </w:p>
          <w:p w:rsidR="00314B4E" w:rsidRPr="00226214" w:rsidRDefault="00314B4E"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 </w:t>
            </w:r>
          </w:p>
        </w:tc>
      </w:tr>
      <w:tr w:rsidR="007935CC" w:rsidRPr="00226214" w:rsidTr="00226214">
        <w:tblPrEx>
          <w:tblLook w:val="04A0" w:firstRow="1" w:lastRow="0" w:firstColumn="1" w:lastColumn="0" w:noHBand="0" w:noVBand="1"/>
        </w:tblPrEx>
        <w:trPr>
          <w:trHeight w:val="3480"/>
        </w:trPr>
        <w:tc>
          <w:tcPr>
            <w:tcW w:w="566"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19</w:t>
            </w:r>
          </w:p>
        </w:tc>
        <w:tc>
          <w:tcPr>
            <w:tcW w:w="3507"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Доля детей, охваченных ра</w:t>
            </w:r>
            <w:r w:rsidRPr="00226214">
              <w:rPr>
                <w:rFonts w:ascii="Times New Roman" w:hAnsi="Times New Roman" w:cs="Times New Roman"/>
                <w:sz w:val="24"/>
                <w:szCs w:val="24"/>
              </w:rPr>
              <w:t>з</w:t>
            </w:r>
            <w:r w:rsidRPr="00226214">
              <w:rPr>
                <w:rFonts w:ascii="Times New Roman" w:hAnsi="Times New Roman" w:cs="Times New Roman"/>
                <w:sz w:val="24"/>
                <w:szCs w:val="24"/>
              </w:rPr>
              <w:t>ными видами отдыха и озд</w:t>
            </w:r>
            <w:r w:rsidRPr="00226214">
              <w:rPr>
                <w:rFonts w:ascii="Times New Roman" w:hAnsi="Times New Roman" w:cs="Times New Roman"/>
                <w:sz w:val="24"/>
                <w:szCs w:val="24"/>
              </w:rPr>
              <w:t>о</w:t>
            </w:r>
            <w:r w:rsidRPr="00226214">
              <w:rPr>
                <w:rFonts w:ascii="Times New Roman" w:hAnsi="Times New Roman" w:cs="Times New Roman"/>
                <w:sz w:val="24"/>
                <w:szCs w:val="24"/>
              </w:rPr>
              <w:t>ровления, от общего колич</w:t>
            </w:r>
            <w:r w:rsidRPr="00226214">
              <w:rPr>
                <w:rFonts w:ascii="Times New Roman" w:hAnsi="Times New Roman" w:cs="Times New Roman"/>
                <w:sz w:val="24"/>
                <w:szCs w:val="24"/>
              </w:rPr>
              <w:t>е</w:t>
            </w:r>
            <w:r w:rsidRPr="00226214">
              <w:rPr>
                <w:rFonts w:ascii="Times New Roman" w:hAnsi="Times New Roman" w:cs="Times New Roman"/>
                <w:sz w:val="24"/>
                <w:szCs w:val="24"/>
              </w:rPr>
              <w:t>ства обучающихся в общеобр</w:t>
            </w:r>
            <w:r w:rsidRPr="00226214">
              <w:rPr>
                <w:rFonts w:ascii="Times New Roman" w:hAnsi="Times New Roman" w:cs="Times New Roman"/>
                <w:sz w:val="24"/>
                <w:szCs w:val="24"/>
              </w:rPr>
              <w:t>а</w:t>
            </w:r>
            <w:r w:rsidRPr="00226214">
              <w:rPr>
                <w:rFonts w:ascii="Times New Roman" w:hAnsi="Times New Roman" w:cs="Times New Roman"/>
                <w:sz w:val="24"/>
                <w:szCs w:val="24"/>
              </w:rPr>
              <w:t>зовательных учреждениях</w:t>
            </w:r>
          </w:p>
        </w:tc>
        <w:tc>
          <w:tcPr>
            <w:tcW w:w="70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w:t>
            </w:r>
          </w:p>
        </w:tc>
        <w:tc>
          <w:tcPr>
            <w:tcW w:w="851"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0,06</w:t>
            </w:r>
          </w:p>
        </w:tc>
        <w:tc>
          <w:tcPr>
            <w:tcW w:w="3542"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форма федерального статист</w:t>
            </w:r>
            <w:r w:rsidRPr="00226214">
              <w:rPr>
                <w:rFonts w:ascii="Times New Roman" w:hAnsi="Times New Roman" w:cs="Times New Roman"/>
                <w:sz w:val="24"/>
                <w:szCs w:val="24"/>
              </w:rPr>
              <w:t>и</w:t>
            </w:r>
            <w:r w:rsidRPr="00226214">
              <w:rPr>
                <w:rFonts w:ascii="Times New Roman" w:hAnsi="Times New Roman" w:cs="Times New Roman"/>
                <w:sz w:val="24"/>
                <w:szCs w:val="24"/>
              </w:rPr>
              <w:t>ческого наблюдения №ОО-1 «Сведения об организации, осуществляющей подготовку по образовательным програ</w:t>
            </w:r>
            <w:r w:rsidRPr="00226214">
              <w:rPr>
                <w:rFonts w:ascii="Times New Roman" w:hAnsi="Times New Roman" w:cs="Times New Roman"/>
                <w:sz w:val="24"/>
                <w:szCs w:val="24"/>
              </w:rPr>
              <w:t>м</w:t>
            </w:r>
            <w:r w:rsidRPr="00226214">
              <w:rPr>
                <w:rFonts w:ascii="Times New Roman" w:hAnsi="Times New Roman" w:cs="Times New Roman"/>
                <w:sz w:val="24"/>
                <w:szCs w:val="24"/>
              </w:rPr>
              <w:t>мам начального общего, о</w:t>
            </w:r>
            <w:r w:rsidRPr="00226214">
              <w:rPr>
                <w:rFonts w:ascii="Times New Roman" w:hAnsi="Times New Roman" w:cs="Times New Roman"/>
                <w:sz w:val="24"/>
                <w:szCs w:val="24"/>
              </w:rPr>
              <w:t>с</w:t>
            </w:r>
            <w:r w:rsidRPr="00226214">
              <w:rPr>
                <w:rFonts w:ascii="Times New Roman" w:hAnsi="Times New Roman" w:cs="Times New Roman"/>
                <w:sz w:val="24"/>
                <w:szCs w:val="24"/>
              </w:rPr>
              <w:t>новного общего, среднего общего обр</w:t>
            </w:r>
            <w:r w:rsidRPr="00226214">
              <w:rPr>
                <w:rFonts w:ascii="Times New Roman" w:hAnsi="Times New Roman" w:cs="Times New Roman"/>
                <w:sz w:val="24"/>
                <w:szCs w:val="24"/>
              </w:rPr>
              <w:t>а</w:t>
            </w:r>
            <w:r w:rsidRPr="00226214">
              <w:rPr>
                <w:rFonts w:ascii="Times New Roman" w:hAnsi="Times New Roman" w:cs="Times New Roman"/>
                <w:sz w:val="24"/>
                <w:szCs w:val="24"/>
              </w:rPr>
              <w:t>зования».</w:t>
            </w:r>
            <w:r w:rsidRPr="00226214">
              <w:rPr>
                <w:rFonts w:ascii="Times New Roman" w:hAnsi="Times New Roman" w:cs="Times New Roman"/>
                <w:sz w:val="24"/>
                <w:szCs w:val="24"/>
              </w:rPr>
              <w:br/>
              <w:t>отчет о численности детей г</w:t>
            </w:r>
            <w:r w:rsidRPr="00226214">
              <w:rPr>
                <w:rFonts w:ascii="Times New Roman" w:hAnsi="Times New Roman" w:cs="Times New Roman"/>
                <w:sz w:val="24"/>
                <w:szCs w:val="24"/>
              </w:rPr>
              <w:t>о</w:t>
            </w:r>
            <w:r w:rsidRPr="00226214">
              <w:rPr>
                <w:rFonts w:ascii="Times New Roman" w:hAnsi="Times New Roman" w:cs="Times New Roman"/>
                <w:sz w:val="24"/>
                <w:szCs w:val="24"/>
              </w:rPr>
              <w:t>рода Красноярска, охваченных разными видами отдыха и озд</w:t>
            </w:r>
            <w:r w:rsidRPr="00226214">
              <w:rPr>
                <w:rFonts w:ascii="Times New Roman" w:hAnsi="Times New Roman" w:cs="Times New Roman"/>
                <w:sz w:val="24"/>
                <w:szCs w:val="24"/>
              </w:rPr>
              <w:t>о</w:t>
            </w:r>
            <w:r w:rsidRPr="00226214">
              <w:rPr>
                <w:rFonts w:ascii="Times New Roman" w:hAnsi="Times New Roman" w:cs="Times New Roman"/>
                <w:sz w:val="24"/>
                <w:szCs w:val="24"/>
              </w:rPr>
              <w:t>ровления, в том числе в заг</w:t>
            </w:r>
            <w:r w:rsidRPr="00226214">
              <w:rPr>
                <w:rFonts w:ascii="Times New Roman" w:hAnsi="Times New Roman" w:cs="Times New Roman"/>
                <w:sz w:val="24"/>
                <w:szCs w:val="24"/>
              </w:rPr>
              <w:t>о</w:t>
            </w:r>
            <w:r w:rsidRPr="00226214">
              <w:rPr>
                <w:rFonts w:ascii="Times New Roman" w:hAnsi="Times New Roman" w:cs="Times New Roman"/>
                <w:sz w:val="24"/>
                <w:szCs w:val="24"/>
              </w:rPr>
              <w:t>родных лагерях, в лагерях с дневным пребыванием д</w:t>
            </w:r>
            <w:r w:rsidRPr="00226214">
              <w:rPr>
                <w:rFonts w:ascii="Times New Roman" w:hAnsi="Times New Roman" w:cs="Times New Roman"/>
                <w:sz w:val="24"/>
                <w:szCs w:val="24"/>
              </w:rPr>
              <w:t>е</w:t>
            </w:r>
            <w:r w:rsidRPr="00226214">
              <w:rPr>
                <w:rFonts w:ascii="Times New Roman" w:hAnsi="Times New Roman" w:cs="Times New Roman"/>
                <w:sz w:val="24"/>
                <w:szCs w:val="24"/>
              </w:rPr>
              <w:t>тей, в профильных экологических объединениях и занятых в др</w:t>
            </w:r>
            <w:r w:rsidRPr="00226214">
              <w:rPr>
                <w:rFonts w:ascii="Times New Roman" w:hAnsi="Times New Roman" w:cs="Times New Roman"/>
                <w:sz w:val="24"/>
                <w:szCs w:val="24"/>
              </w:rPr>
              <w:t>у</w:t>
            </w:r>
            <w:r w:rsidRPr="00226214">
              <w:rPr>
                <w:rFonts w:ascii="Times New Roman" w:hAnsi="Times New Roman" w:cs="Times New Roman"/>
                <w:sz w:val="24"/>
                <w:szCs w:val="24"/>
              </w:rPr>
              <w:t>гих формах отдыха, утвержде</w:t>
            </w:r>
            <w:r w:rsidRPr="00226214">
              <w:rPr>
                <w:rFonts w:ascii="Times New Roman" w:hAnsi="Times New Roman" w:cs="Times New Roman"/>
                <w:sz w:val="24"/>
                <w:szCs w:val="24"/>
              </w:rPr>
              <w:t>н</w:t>
            </w:r>
            <w:r w:rsidRPr="00226214">
              <w:rPr>
                <w:rFonts w:ascii="Times New Roman" w:hAnsi="Times New Roman" w:cs="Times New Roman"/>
                <w:sz w:val="24"/>
                <w:szCs w:val="24"/>
              </w:rPr>
              <w:t>ный приказом главного упра</w:t>
            </w:r>
            <w:r w:rsidRPr="00226214">
              <w:rPr>
                <w:rFonts w:ascii="Times New Roman" w:hAnsi="Times New Roman" w:cs="Times New Roman"/>
                <w:sz w:val="24"/>
                <w:szCs w:val="24"/>
              </w:rPr>
              <w:t>в</w:t>
            </w:r>
            <w:r w:rsidRPr="00226214">
              <w:rPr>
                <w:rFonts w:ascii="Times New Roman" w:hAnsi="Times New Roman" w:cs="Times New Roman"/>
                <w:sz w:val="24"/>
                <w:szCs w:val="24"/>
              </w:rPr>
              <w:t>ления образования.</w:t>
            </w:r>
          </w:p>
        </w:tc>
        <w:tc>
          <w:tcPr>
            <w:tcW w:w="1134"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по ит</w:t>
            </w:r>
            <w:r w:rsidRPr="00226214">
              <w:rPr>
                <w:rFonts w:ascii="Times New Roman" w:hAnsi="Times New Roman" w:cs="Times New Roman"/>
                <w:sz w:val="24"/>
                <w:szCs w:val="24"/>
              </w:rPr>
              <w:t>о</w:t>
            </w:r>
            <w:r w:rsidRPr="00226214">
              <w:rPr>
                <w:rFonts w:ascii="Times New Roman" w:hAnsi="Times New Roman" w:cs="Times New Roman"/>
                <w:sz w:val="24"/>
                <w:szCs w:val="24"/>
              </w:rPr>
              <w:t>гам года</w:t>
            </w:r>
          </w:p>
        </w:tc>
        <w:tc>
          <w:tcPr>
            <w:tcW w:w="1413" w:type="dxa"/>
            <w:gridSpan w:val="3"/>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41,2</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41,3</w:t>
            </w:r>
          </w:p>
        </w:tc>
        <w:tc>
          <w:tcPr>
            <w:tcW w:w="1134"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41,3</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41,3</w:t>
            </w:r>
          </w:p>
        </w:tc>
      </w:tr>
      <w:tr w:rsidR="00314B4E" w:rsidRPr="00226214" w:rsidTr="00226214">
        <w:tblPrEx>
          <w:tblLook w:val="04A0" w:firstRow="1" w:lastRow="0" w:firstColumn="1" w:lastColumn="0" w:noHBand="0" w:noVBand="1"/>
        </w:tblPrEx>
        <w:trPr>
          <w:trHeight w:val="720"/>
        </w:trPr>
        <w:tc>
          <w:tcPr>
            <w:tcW w:w="566" w:type="dxa"/>
            <w:shd w:val="clear" w:color="auto" w:fill="auto"/>
            <w:hideMark/>
          </w:tcPr>
          <w:p w:rsidR="00314B4E" w:rsidRPr="00226214" w:rsidRDefault="00314B4E"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20</w:t>
            </w:r>
          </w:p>
        </w:tc>
        <w:tc>
          <w:tcPr>
            <w:tcW w:w="14568" w:type="dxa"/>
            <w:gridSpan w:val="11"/>
            <w:shd w:val="clear" w:color="auto" w:fill="auto"/>
            <w:hideMark/>
          </w:tcPr>
          <w:p w:rsidR="00314B4E" w:rsidRPr="00226214" w:rsidRDefault="00314B4E" w:rsidP="00226214">
            <w:pPr>
              <w:widowControl/>
              <w:autoSpaceDE/>
              <w:autoSpaceDN/>
              <w:adjustRightInd/>
              <w:ind w:firstLine="0"/>
              <w:jc w:val="left"/>
              <w:rPr>
                <w:rFonts w:ascii="Times New Roman" w:hAnsi="Times New Roman" w:cs="Times New Roman"/>
                <w:sz w:val="24"/>
                <w:szCs w:val="24"/>
              </w:rPr>
            </w:pPr>
            <w:hyperlink r:id="rId93" w:anchor="RANGE!P1109" w:history="1">
              <w:r w:rsidRPr="00226214">
                <w:rPr>
                  <w:rFonts w:ascii="Times New Roman" w:hAnsi="Times New Roman" w:cs="Times New Roman"/>
                  <w:sz w:val="24"/>
                  <w:szCs w:val="24"/>
                </w:rPr>
                <w:t>Подпрограмма 5 «Развитие физической культуры и спорта в системе образов</w:t>
              </w:r>
              <w:r w:rsidRPr="00226214">
                <w:rPr>
                  <w:rFonts w:ascii="Times New Roman" w:hAnsi="Times New Roman" w:cs="Times New Roman"/>
                  <w:sz w:val="24"/>
                  <w:szCs w:val="24"/>
                </w:rPr>
                <w:t>а</w:t>
              </w:r>
              <w:r w:rsidRPr="00226214">
                <w:rPr>
                  <w:rFonts w:ascii="Times New Roman" w:hAnsi="Times New Roman" w:cs="Times New Roman"/>
                  <w:sz w:val="24"/>
                  <w:szCs w:val="24"/>
                </w:rPr>
                <w:t>ния»</w:t>
              </w:r>
            </w:hyperlink>
          </w:p>
          <w:p w:rsidR="00314B4E" w:rsidRPr="00226214" w:rsidRDefault="00314B4E"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 </w:t>
            </w:r>
          </w:p>
          <w:p w:rsidR="00314B4E" w:rsidRPr="00226214" w:rsidRDefault="00314B4E"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 </w:t>
            </w:r>
          </w:p>
          <w:p w:rsidR="00314B4E" w:rsidRPr="00226214" w:rsidRDefault="00314B4E"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 </w:t>
            </w:r>
          </w:p>
        </w:tc>
      </w:tr>
      <w:tr w:rsidR="007935CC" w:rsidRPr="00226214" w:rsidTr="00226214">
        <w:tblPrEx>
          <w:tblLook w:val="04A0" w:firstRow="1" w:lastRow="0" w:firstColumn="1" w:lastColumn="0" w:noHBand="0" w:noVBand="1"/>
        </w:tblPrEx>
        <w:trPr>
          <w:trHeight w:val="3045"/>
        </w:trPr>
        <w:tc>
          <w:tcPr>
            <w:tcW w:w="566"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21</w:t>
            </w:r>
          </w:p>
        </w:tc>
        <w:tc>
          <w:tcPr>
            <w:tcW w:w="3507"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Охват занимающихся физич</w:t>
            </w:r>
            <w:r w:rsidRPr="00226214">
              <w:rPr>
                <w:rFonts w:ascii="Times New Roman" w:hAnsi="Times New Roman" w:cs="Times New Roman"/>
                <w:sz w:val="24"/>
                <w:szCs w:val="24"/>
              </w:rPr>
              <w:t>е</w:t>
            </w:r>
            <w:r w:rsidRPr="00226214">
              <w:rPr>
                <w:rFonts w:ascii="Times New Roman" w:hAnsi="Times New Roman" w:cs="Times New Roman"/>
                <w:sz w:val="24"/>
                <w:szCs w:val="24"/>
              </w:rPr>
              <w:t>ской культурой и спортом во внеурочное время от общей численности детей и подрос</w:t>
            </w:r>
            <w:r w:rsidRPr="00226214">
              <w:rPr>
                <w:rFonts w:ascii="Times New Roman" w:hAnsi="Times New Roman" w:cs="Times New Roman"/>
                <w:sz w:val="24"/>
                <w:szCs w:val="24"/>
              </w:rPr>
              <w:t>т</w:t>
            </w:r>
            <w:r w:rsidRPr="00226214">
              <w:rPr>
                <w:rFonts w:ascii="Times New Roman" w:hAnsi="Times New Roman" w:cs="Times New Roman"/>
                <w:sz w:val="24"/>
                <w:szCs w:val="24"/>
              </w:rPr>
              <w:t>ков 7–18 лет</w:t>
            </w:r>
          </w:p>
        </w:tc>
        <w:tc>
          <w:tcPr>
            <w:tcW w:w="70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w:t>
            </w:r>
          </w:p>
        </w:tc>
        <w:tc>
          <w:tcPr>
            <w:tcW w:w="851"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0,06</w:t>
            </w:r>
          </w:p>
        </w:tc>
        <w:tc>
          <w:tcPr>
            <w:tcW w:w="3542"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форма федерального статист</w:t>
            </w:r>
            <w:r w:rsidRPr="00226214">
              <w:rPr>
                <w:rFonts w:ascii="Times New Roman" w:hAnsi="Times New Roman" w:cs="Times New Roman"/>
                <w:sz w:val="24"/>
                <w:szCs w:val="24"/>
              </w:rPr>
              <w:t>и</w:t>
            </w:r>
            <w:r w:rsidRPr="00226214">
              <w:rPr>
                <w:rFonts w:ascii="Times New Roman" w:hAnsi="Times New Roman" w:cs="Times New Roman"/>
                <w:sz w:val="24"/>
                <w:szCs w:val="24"/>
              </w:rPr>
              <w:t>ческого наблюдения №ОО-1 «Сведения об организации, осуществляющей подготовку по образовательным програ</w:t>
            </w:r>
            <w:r w:rsidRPr="00226214">
              <w:rPr>
                <w:rFonts w:ascii="Times New Roman" w:hAnsi="Times New Roman" w:cs="Times New Roman"/>
                <w:sz w:val="24"/>
                <w:szCs w:val="24"/>
              </w:rPr>
              <w:t>м</w:t>
            </w:r>
            <w:r w:rsidRPr="00226214">
              <w:rPr>
                <w:rFonts w:ascii="Times New Roman" w:hAnsi="Times New Roman" w:cs="Times New Roman"/>
                <w:sz w:val="24"/>
                <w:szCs w:val="24"/>
              </w:rPr>
              <w:t>мам начального общего, о</w:t>
            </w:r>
            <w:r w:rsidRPr="00226214">
              <w:rPr>
                <w:rFonts w:ascii="Times New Roman" w:hAnsi="Times New Roman" w:cs="Times New Roman"/>
                <w:sz w:val="24"/>
                <w:szCs w:val="24"/>
              </w:rPr>
              <w:t>с</w:t>
            </w:r>
            <w:r w:rsidRPr="00226214">
              <w:rPr>
                <w:rFonts w:ascii="Times New Roman" w:hAnsi="Times New Roman" w:cs="Times New Roman"/>
                <w:sz w:val="24"/>
                <w:szCs w:val="24"/>
              </w:rPr>
              <w:t>новного общего, среднего общего обр</w:t>
            </w:r>
            <w:r w:rsidRPr="00226214">
              <w:rPr>
                <w:rFonts w:ascii="Times New Roman" w:hAnsi="Times New Roman" w:cs="Times New Roman"/>
                <w:sz w:val="24"/>
                <w:szCs w:val="24"/>
              </w:rPr>
              <w:t>а</w:t>
            </w:r>
            <w:r w:rsidRPr="00226214">
              <w:rPr>
                <w:rFonts w:ascii="Times New Roman" w:hAnsi="Times New Roman" w:cs="Times New Roman"/>
                <w:sz w:val="24"/>
                <w:szCs w:val="24"/>
              </w:rPr>
              <w:t>зования».</w:t>
            </w:r>
            <w:r w:rsidRPr="00226214">
              <w:rPr>
                <w:rFonts w:ascii="Times New Roman" w:hAnsi="Times New Roman" w:cs="Times New Roman"/>
                <w:sz w:val="24"/>
                <w:szCs w:val="24"/>
              </w:rPr>
              <w:br/>
              <w:t>ежегодный мониторинг фи</w:t>
            </w:r>
            <w:r w:rsidRPr="00226214">
              <w:rPr>
                <w:rFonts w:ascii="Times New Roman" w:hAnsi="Times New Roman" w:cs="Times New Roman"/>
                <w:sz w:val="24"/>
                <w:szCs w:val="24"/>
              </w:rPr>
              <w:t>з</w:t>
            </w:r>
            <w:r w:rsidRPr="00226214">
              <w:rPr>
                <w:rFonts w:ascii="Times New Roman" w:hAnsi="Times New Roman" w:cs="Times New Roman"/>
                <w:sz w:val="24"/>
                <w:szCs w:val="24"/>
              </w:rPr>
              <w:t>культурно-спортивной деятел</w:t>
            </w:r>
            <w:r w:rsidRPr="00226214">
              <w:rPr>
                <w:rFonts w:ascii="Times New Roman" w:hAnsi="Times New Roman" w:cs="Times New Roman"/>
                <w:sz w:val="24"/>
                <w:szCs w:val="24"/>
              </w:rPr>
              <w:t>ь</w:t>
            </w:r>
            <w:r w:rsidRPr="00226214">
              <w:rPr>
                <w:rFonts w:ascii="Times New Roman" w:hAnsi="Times New Roman" w:cs="Times New Roman"/>
                <w:sz w:val="24"/>
                <w:szCs w:val="24"/>
              </w:rPr>
              <w:t>ности общеобразовател</w:t>
            </w:r>
            <w:r w:rsidRPr="00226214">
              <w:rPr>
                <w:rFonts w:ascii="Times New Roman" w:hAnsi="Times New Roman" w:cs="Times New Roman"/>
                <w:sz w:val="24"/>
                <w:szCs w:val="24"/>
              </w:rPr>
              <w:t>ь</w:t>
            </w:r>
            <w:r w:rsidRPr="00226214">
              <w:rPr>
                <w:rFonts w:ascii="Times New Roman" w:hAnsi="Times New Roman" w:cs="Times New Roman"/>
                <w:sz w:val="24"/>
                <w:szCs w:val="24"/>
              </w:rPr>
              <w:t>ных организаций субъектов Росси</w:t>
            </w:r>
            <w:r w:rsidRPr="00226214">
              <w:rPr>
                <w:rFonts w:ascii="Times New Roman" w:hAnsi="Times New Roman" w:cs="Times New Roman"/>
                <w:sz w:val="24"/>
                <w:szCs w:val="24"/>
              </w:rPr>
              <w:t>й</w:t>
            </w:r>
            <w:r w:rsidRPr="00226214">
              <w:rPr>
                <w:rFonts w:ascii="Times New Roman" w:hAnsi="Times New Roman" w:cs="Times New Roman"/>
                <w:sz w:val="24"/>
                <w:szCs w:val="24"/>
              </w:rPr>
              <w:t>ской Федерации, организова</w:t>
            </w:r>
            <w:r w:rsidRPr="00226214">
              <w:rPr>
                <w:rFonts w:ascii="Times New Roman" w:hAnsi="Times New Roman" w:cs="Times New Roman"/>
                <w:sz w:val="24"/>
                <w:szCs w:val="24"/>
              </w:rPr>
              <w:t>н</w:t>
            </w:r>
            <w:r w:rsidRPr="00226214">
              <w:rPr>
                <w:rFonts w:ascii="Times New Roman" w:hAnsi="Times New Roman" w:cs="Times New Roman"/>
                <w:sz w:val="24"/>
                <w:szCs w:val="24"/>
              </w:rPr>
              <w:t>ный в Единой инфо</w:t>
            </w:r>
            <w:r w:rsidRPr="00226214">
              <w:rPr>
                <w:rFonts w:ascii="Times New Roman" w:hAnsi="Times New Roman" w:cs="Times New Roman"/>
                <w:sz w:val="24"/>
                <w:szCs w:val="24"/>
              </w:rPr>
              <w:t>р</w:t>
            </w:r>
            <w:r w:rsidRPr="00226214">
              <w:rPr>
                <w:rFonts w:ascii="Times New Roman" w:hAnsi="Times New Roman" w:cs="Times New Roman"/>
                <w:sz w:val="24"/>
                <w:szCs w:val="24"/>
              </w:rPr>
              <w:t>мационной системе обеспечения деятел</w:t>
            </w:r>
            <w:r w:rsidRPr="00226214">
              <w:rPr>
                <w:rFonts w:ascii="Times New Roman" w:hAnsi="Times New Roman" w:cs="Times New Roman"/>
                <w:sz w:val="24"/>
                <w:szCs w:val="24"/>
              </w:rPr>
              <w:t>ь</w:t>
            </w:r>
            <w:r w:rsidRPr="00226214">
              <w:rPr>
                <w:rFonts w:ascii="Times New Roman" w:hAnsi="Times New Roman" w:cs="Times New Roman"/>
                <w:sz w:val="24"/>
                <w:szCs w:val="24"/>
              </w:rPr>
              <w:t>ности  Минобрн</w:t>
            </w:r>
            <w:r w:rsidRPr="00226214">
              <w:rPr>
                <w:rFonts w:ascii="Times New Roman" w:hAnsi="Times New Roman" w:cs="Times New Roman"/>
                <w:sz w:val="24"/>
                <w:szCs w:val="24"/>
              </w:rPr>
              <w:t>а</w:t>
            </w:r>
            <w:r w:rsidRPr="00226214">
              <w:rPr>
                <w:rFonts w:ascii="Times New Roman" w:hAnsi="Times New Roman" w:cs="Times New Roman"/>
                <w:sz w:val="24"/>
                <w:szCs w:val="24"/>
              </w:rPr>
              <w:t>уки  России.</w:t>
            </w:r>
          </w:p>
        </w:tc>
        <w:tc>
          <w:tcPr>
            <w:tcW w:w="1134"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по ит</w:t>
            </w:r>
            <w:r w:rsidRPr="00226214">
              <w:rPr>
                <w:rFonts w:ascii="Times New Roman" w:hAnsi="Times New Roman" w:cs="Times New Roman"/>
                <w:sz w:val="24"/>
                <w:szCs w:val="24"/>
              </w:rPr>
              <w:t>о</w:t>
            </w:r>
            <w:r w:rsidRPr="00226214">
              <w:rPr>
                <w:rFonts w:ascii="Times New Roman" w:hAnsi="Times New Roman" w:cs="Times New Roman"/>
                <w:sz w:val="24"/>
                <w:szCs w:val="24"/>
              </w:rPr>
              <w:t>гам года</w:t>
            </w:r>
          </w:p>
        </w:tc>
        <w:tc>
          <w:tcPr>
            <w:tcW w:w="1413" w:type="dxa"/>
            <w:gridSpan w:val="3"/>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15,1</w:t>
            </w:r>
          </w:p>
        </w:tc>
        <w:tc>
          <w:tcPr>
            <w:tcW w:w="1134"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15,1</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15,1</w:t>
            </w:r>
          </w:p>
        </w:tc>
      </w:tr>
      <w:tr w:rsidR="00314B4E" w:rsidRPr="00226214" w:rsidTr="00226214">
        <w:tblPrEx>
          <w:tblLook w:val="04A0" w:firstRow="1" w:lastRow="0" w:firstColumn="1" w:lastColumn="0" w:noHBand="0" w:noVBand="1"/>
        </w:tblPrEx>
        <w:trPr>
          <w:trHeight w:val="600"/>
        </w:trPr>
        <w:tc>
          <w:tcPr>
            <w:tcW w:w="566" w:type="dxa"/>
            <w:shd w:val="clear" w:color="auto" w:fill="auto"/>
            <w:hideMark/>
          </w:tcPr>
          <w:p w:rsidR="00314B4E" w:rsidRPr="00226214" w:rsidRDefault="00314B4E"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22</w:t>
            </w:r>
          </w:p>
        </w:tc>
        <w:tc>
          <w:tcPr>
            <w:tcW w:w="14568" w:type="dxa"/>
            <w:gridSpan w:val="11"/>
            <w:shd w:val="clear" w:color="auto" w:fill="auto"/>
            <w:hideMark/>
          </w:tcPr>
          <w:p w:rsidR="00314B4E" w:rsidRPr="00226214" w:rsidRDefault="00314B4E" w:rsidP="00226214">
            <w:pPr>
              <w:widowControl/>
              <w:autoSpaceDE/>
              <w:autoSpaceDN/>
              <w:adjustRightInd/>
              <w:ind w:firstLine="0"/>
              <w:jc w:val="left"/>
              <w:rPr>
                <w:rFonts w:ascii="Times New Roman" w:hAnsi="Times New Roman" w:cs="Times New Roman"/>
                <w:sz w:val="24"/>
                <w:szCs w:val="24"/>
              </w:rPr>
            </w:pPr>
            <w:hyperlink r:id="rId94" w:anchor="RANGE!P1208" w:history="1">
              <w:r w:rsidRPr="00226214">
                <w:rPr>
                  <w:rFonts w:ascii="Times New Roman" w:hAnsi="Times New Roman" w:cs="Times New Roman"/>
                  <w:sz w:val="24"/>
                  <w:szCs w:val="24"/>
                </w:rPr>
                <w:t>Подпрограмма 6 «Создание условий для инклюзивного образования детей с ограниченными возможностями здор</w:t>
              </w:r>
              <w:r w:rsidRPr="00226214">
                <w:rPr>
                  <w:rFonts w:ascii="Times New Roman" w:hAnsi="Times New Roman" w:cs="Times New Roman"/>
                  <w:sz w:val="24"/>
                  <w:szCs w:val="24"/>
                </w:rPr>
                <w:t>о</w:t>
              </w:r>
              <w:r w:rsidRPr="00226214">
                <w:rPr>
                  <w:rFonts w:ascii="Times New Roman" w:hAnsi="Times New Roman" w:cs="Times New Roman"/>
                  <w:sz w:val="24"/>
                  <w:szCs w:val="24"/>
                </w:rPr>
                <w:t>вья»</w:t>
              </w:r>
            </w:hyperlink>
          </w:p>
          <w:p w:rsidR="00314B4E" w:rsidRPr="00226214" w:rsidRDefault="00314B4E"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 </w:t>
            </w:r>
          </w:p>
          <w:p w:rsidR="00314B4E" w:rsidRPr="00226214" w:rsidRDefault="00314B4E"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 </w:t>
            </w:r>
          </w:p>
          <w:p w:rsidR="00314B4E" w:rsidRPr="00226214" w:rsidRDefault="00314B4E"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 </w:t>
            </w:r>
          </w:p>
        </w:tc>
      </w:tr>
      <w:tr w:rsidR="007935CC" w:rsidRPr="00226214" w:rsidTr="00226214">
        <w:tblPrEx>
          <w:tblLook w:val="04A0" w:firstRow="1" w:lastRow="0" w:firstColumn="1" w:lastColumn="0" w:noHBand="0" w:noVBand="1"/>
        </w:tblPrEx>
        <w:trPr>
          <w:trHeight w:val="1515"/>
        </w:trPr>
        <w:tc>
          <w:tcPr>
            <w:tcW w:w="566"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23</w:t>
            </w:r>
          </w:p>
        </w:tc>
        <w:tc>
          <w:tcPr>
            <w:tcW w:w="3507"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Охват детей с ОВЗ в общеобр</w:t>
            </w:r>
            <w:r w:rsidRPr="00226214">
              <w:rPr>
                <w:rFonts w:ascii="Times New Roman" w:hAnsi="Times New Roman" w:cs="Times New Roman"/>
                <w:sz w:val="24"/>
                <w:szCs w:val="24"/>
              </w:rPr>
              <w:t>а</w:t>
            </w:r>
            <w:r w:rsidRPr="00226214">
              <w:rPr>
                <w:rFonts w:ascii="Times New Roman" w:hAnsi="Times New Roman" w:cs="Times New Roman"/>
                <w:sz w:val="24"/>
                <w:szCs w:val="24"/>
              </w:rPr>
              <w:t>зовательных учреждениях д</w:t>
            </w:r>
            <w:r w:rsidRPr="00226214">
              <w:rPr>
                <w:rFonts w:ascii="Times New Roman" w:hAnsi="Times New Roman" w:cs="Times New Roman"/>
                <w:sz w:val="24"/>
                <w:szCs w:val="24"/>
              </w:rPr>
              <w:t>о</w:t>
            </w:r>
            <w:r w:rsidRPr="00226214">
              <w:rPr>
                <w:rFonts w:ascii="Times New Roman" w:hAnsi="Times New Roman" w:cs="Times New Roman"/>
                <w:sz w:val="24"/>
                <w:szCs w:val="24"/>
              </w:rPr>
              <w:t>ступным образованием</w:t>
            </w:r>
          </w:p>
        </w:tc>
        <w:tc>
          <w:tcPr>
            <w:tcW w:w="70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чел.</w:t>
            </w:r>
          </w:p>
        </w:tc>
        <w:tc>
          <w:tcPr>
            <w:tcW w:w="851"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0,06</w:t>
            </w:r>
          </w:p>
        </w:tc>
        <w:tc>
          <w:tcPr>
            <w:tcW w:w="3542"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форма федерального статист</w:t>
            </w:r>
            <w:r w:rsidRPr="00226214">
              <w:rPr>
                <w:rFonts w:ascii="Times New Roman" w:hAnsi="Times New Roman" w:cs="Times New Roman"/>
                <w:sz w:val="24"/>
                <w:szCs w:val="24"/>
              </w:rPr>
              <w:t>и</w:t>
            </w:r>
            <w:r w:rsidRPr="00226214">
              <w:rPr>
                <w:rFonts w:ascii="Times New Roman" w:hAnsi="Times New Roman" w:cs="Times New Roman"/>
                <w:sz w:val="24"/>
                <w:szCs w:val="24"/>
              </w:rPr>
              <w:t>ческого наблюдения №ОО-1 «Сведения об организации, осуществляющей подготовку по образовательным програ</w:t>
            </w:r>
            <w:r w:rsidRPr="00226214">
              <w:rPr>
                <w:rFonts w:ascii="Times New Roman" w:hAnsi="Times New Roman" w:cs="Times New Roman"/>
                <w:sz w:val="24"/>
                <w:szCs w:val="24"/>
              </w:rPr>
              <w:t>м</w:t>
            </w:r>
            <w:r w:rsidRPr="00226214">
              <w:rPr>
                <w:rFonts w:ascii="Times New Roman" w:hAnsi="Times New Roman" w:cs="Times New Roman"/>
                <w:sz w:val="24"/>
                <w:szCs w:val="24"/>
              </w:rPr>
              <w:t>мам начального общего, о</w:t>
            </w:r>
            <w:r w:rsidRPr="00226214">
              <w:rPr>
                <w:rFonts w:ascii="Times New Roman" w:hAnsi="Times New Roman" w:cs="Times New Roman"/>
                <w:sz w:val="24"/>
                <w:szCs w:val="24"/>
              </w:rPr>
              <w:t>с</w:t>
            </w:r>
            <w:r w:rsidRPr="00226214">
              <w:rPr>
                <w:rFonts w:ascii="Times New Roman" w:hAnsi="Times New Roman" w:cs="Times New Roman"/>
                <w:sz w:val="24"/>
                <w:szCs w:val="24"/>
              </w:rPr>
              <w:t>новного общего, среднего общего обр</w:t>
            </w:r>
            <w:r w:rsidRPr="00226214">
              <w:rPr>
                <w:rFonts w:ascii="Times New Roman" w:hAnsi="Times New Roman" w:cs="Times New Roman"/>
                <w:sz w:val="24"/>
                <w:szCs w:val="24"/>
              </w:rPr>
              <w:t>а</w:t>
            </w:r>
            <w:r w:rsidRPr="00226214">
              <w:rPr>
                <w:rFonts w:ascii="Times New Roman" w:hAnsi="Times New Roman" w:cs="Times New Roman"/>
                <w:sz w:val="24"/>
                <w:szCs w:val="24"/>
              </w:rPr>
              <w:t>зования».</w:t>
            </w:r>
          </w:p>
        </w:tc>
        <w:tc>
          <w:tcPr>
            <w:tcW w:w="1134"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по ит</w:t>
            </w:r>
            <w:r w:rsidRPr="00226214">
              <w:rPr>
                <w:rFonts w:ascii="Times New Roman" w:hAnsi="Times New Roman" w:cs="Times New Roman"/>
                <w:sz w:val="24"/>
                <w:szCs w:val="24"/>
              </w:rPr>
              <w:t>о</w:t>
            </w:r>
            <w:r w:rsidRPr="00226214">
              <w:rPr>
                <w:rFonts w:ascii="Times New Roman" w:hAnsi="Times New Roman" w:cs="Times New Roman"/>
                <w:sz w:val="24"/>
                <w:szCs w:val="24"/>
              </w:rPr>
              <w:t>гам года</w:t>
            </w:r>
          </w:p>
        </w:tc>
        <w:tc>
          <w:tcPr>
            <w:tcW w:w="1413" w:type="dxa"/>
            <w:gridSpan w:val="3"/>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3 527</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4 827</w:t>
            </w:r>
          </w:p>
        </w:tc>
        <w:tc>
          <w:tcPr>
            <w:tcW w:w="1134"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5 115</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6 301</w:t>
            </w:r>
          </w:p>
        </w:tc>
      </w:tr>
      <w:tr w:rsidR="007935CC" w:rsidRPr="00226214" w:rsidTr="00226214">
        <w:tblPrEx>
          <w:tblLook w:val="04A0" w:firstRow="1" w:lastRow="0" w:firstColumn="1" w:lastColumn="0" w:noHBand="0" w:noVBand="1"/>
        </w:tblPrEx>
        <w:trPr>
          <w:trHeight w:val="1425"/>
        </w:trPr>
        <w:tc>
          <w:tcPr>
            <w:tcW w:w="566"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24</w:t>
            </w:r>
          </w:p>
        </w:tc>
        <w:tc>
          <w:tcPr>
            <w:tcW w:w="3507"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Охват детей, обучающихся по ФГОС для детей с ОВЗ    и ФГОС для обучающихся с и</w:t>
            </w:r>
            <w:r w:rsidRPr="00226214">
              <w:rPr>
                <w:rFonts w:ascii="Times New Roman" w:hAnsi="Times New Roman" w:cs="Times New Roman"/>
                <w:sz w:val="24"/>
                <w:szCs w:val="24"/>
              </w:rPr>
              <w:t>н</w:t>
            </w:r>
            <w:r w:rsidRPr="00226214">
              <w:rPr>
                <w:rFonts w:ascii="Times New Roman" w:hAnsi="Times New Roman" w:cs="Times New Roman"/>
                <w:sz w:val="24"/>
                <w:szCs w:val="24"/>
              </w:rPr>
              <w:t>теллектуальными нарушени</w:t>
            </w:r>
            <w:r w:rsidRPr="00226214">
              <w:rPr>
                <w:rFonts w:ascii="Times New Roman" w:hAnsi="Times New Roman" w:cs="Times New Roman"/>
                <w:sz w:val="24"/>
                <w:szCs w:val="24"/>
              </w:rPr>
              <w:t>я</w:t>
            </w:r>
            <w:r w:rsidRPr="00226214">
              <w:rPr>
                <w:rFonts w:ascii="Times New Roman" w:hAnsi="Times New Roman" w:cs="Times New Roman"/>
                <w:sz w:val="24"/>
                <w:szCs w:val="24"/>
              </w:rPr>
              <w:t>ми (умственной отсталостью)</w:t>
            </w:r>
          </w:p>
        </w:tc>
        <w:tc>
          <w:tcPr>
            <w:tcW w:w="70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чел.</w:t>
            </w:r>
          </w:p>
        </w:tc>
        <w:tc>
          <w:tcPr>
            <w:tcW w:w="851"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0,06</w:t>
            </w:r>
          </w:p>
        </w:tc>
        <w:tc>
          <w:tcPr>
            <w:tcW w:w="3542"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форма федерального статист</w:t>
            </w:r>
            <w:r w:rsidRPr="00226214">
              <w:rPr>
                <w:rFonts w:ascii="Times New Roman" w:hAnsi="Times New Roman" w:cs="Times New Roman"/>
                <w:sz w:val="24"/>
                <w:szCs w:val="24"/>
              </w:rPr>
              <w:t>и</w:t>
            </w:r>
            <w:r w:rsidRPr="00226214">
              <w:rPr>
                <w:rFonts w:ascii="Times New Roman" w:hAnsi="Times New Roman" w:cs="Times New Roman"/>
                <w:sz w:val="24"/>
                <w:szCs w:val="24"/>
              </w:rPr>
              <w:t>ческого наблюдения №ОО-1 «Сведения об организации, осуществляющей подготовку по образовательным програ</w:t>
            </w:r>
            <w:r w:rsidRPr="00226214">
              <w:rPr>
                <w:rFonts w:ascii="Times New Roman" w:hAnsi="Times New Roman" w:cs="Times New Roman"/>
                <w:sz w:val="24"/>
                <w:szCs w:val="24"/>
              </w:rPr>
              <w:t>м</w:t>
            </w:r>
            <w:r w:rsidRPr="00226214">
              <w:rPr>
                <w:rFonts w:ascii="Times New Roman" w:hAnsi="Times New Roman" w:cs="Times New Roman"/>
                <w:sz w:val="24"/>
                <w:szCs w:val="24"/>
              </w:rPr>
              <w:t>мам начального общего, о</w:t>
            </w:r>
            <w:r w:rsidRPr="00226214">
              <w:rPr>
                <w:rFonts w:ascii="Times New Roman" w:hAnsi="Times New Roman" w:cs="Times New Roman"/>
                <w:sz w:val="24"/>
                <w:szCs w:val="24"/>
              </w:rPr>
              <w:t>с</w:t>
            </w:r>
            <w:r w:rsidRPr="00226214">
              <w:rPr>
                <w:rFonts w:ascii="Times New Roman" w:hAnsi="Times New Roman" w:cs="Times New Roman"/>
                <w:sz w:val="24"/>
                <w:szCs w:val="24"/>
              </w:rPr>
              <w:t>новного общего, среднего общего обр</w:t>
            </w:r>
            <w:r w:rsidRPr="00226214">
              <w:rPr>
                <w:rFonts w:ascii="Times New Roman" w:hAnsi="Times New Roman" w:cs="Times New Roman"/>
                <w:sz w:val="24"/>
                <w:szCs w:val="24"/>
              </w:rPr>
              <w:t>а</w:t>
            </w:r>
            <w:r w:rsidRPr="00226214">
              <w:rPr>
                <w:rFonts w:ascii="Times New Roman" w:hAnsi="Times New Roman" w:cs="Times New Roman"/>
                <w:sz w:val="24"/>
                <w:szCs w:val="24"/>
              </w:rPr>
              <w:t>зования».</w:t>
            </w:r>
          </w:p>
        </w:tc>
        <w:tc>
          <w:tcPr>
            <w:tcW w:w="1134"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по ит</w:t>
            </w:r>
            <w:r w:rsidRPr="00226214">
              <w:rPr>
                <w:rFonts w:ascii="Times New Roman" w:hAnsi="Times New Roman" w:cs="Times New Roman"/>
                <w:sz w:val="24"/>
                <w:szCs w:val="24"/>
              </w:rPr>
              <w:t>о</w:t>
            </w:r>
            <w:r w:rsidRPr="00226214">
              <w:rPr>
                <w:rFonts w:ascii="Times New Roman" w:hAnsi="Times New Roman" w:cs="Times New Roman"/>
                <w:sz w:val="24"/>
                <w:szCs w:val="24"/>
              </w:rPr>
              <w:t>гам года</w:t>
            </w:r>
          </w:p>
        </w:tc>
        <w:tc>
          <w:tcPr>
            <w:tcW w:w="1413" w:type="dxa"/>
            <w:gridSpan w:val="3"/>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1 772</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3 508</w:t>
            </w:r>
          </w:p>
        </w:tc>
        <w:tc>
          <w:tcPr>
            <w:tcW w:w="1134"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3 873</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4 236</w:t>
            </w:r>
          </w:p>
        </w:tc>
      </w:tr>
      <w:tr w:rsidR="00314B4E" w:rsidRPr="00226214" w:rsidTr="00226214">
        <w:tblPrEx>
          <w:tblLook w:val="04A0" w:firstRow="1" w:lastRow="0" w:firstColumn="1" w:lastColumn="0" w:noHBand="0" w:noVBand="1"/>
        </w:tblPrEx>
        <w:trPr>
          <w:trHeight w:val="885"/>
        </w:trPr>
        <w:tc>
          <w:tcPr>
            <w:tcW w:w="566" w:type="dxa"/>
            <w:shd w:val="clear" w:color="auto" w:fill="auto"/>
            <w:hideMark/>
          </w:tcPr>
          <w:p w:rsidR="00314B4E" w:rsidRPr="00226214" w:rsidRDefault="00314B4E"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25</w:t>
            </w:r>
          </w:p>
        </w:tc>
        <w:tc>
          <w:tcPr>
            <w:tcW w:w="14568" w:type="dxa"/>
            <w:gridSpan w:val="11"/>
            <w:shd w:val="clear" w:color="auto" w:fill="auto"/>
            <w:hideMark/>
          </w:tcPr>
          <w:p w:rsidR="00314B4E" w:rsidRPr="00226214" w:rsidRDefault="00314B4E" w:rsidP="00226214">
            <w:pPr>
              <w:widowControl/>
              <w:autoSpaceDE/>
              <w:autoSpaceDN/>
              <w:adjustRightInd/>
              <w:ind w:firstLine="0"/>
              <w:jc w:val="left"/>
              <w:rPr>
                <w:rFonts w:ascii="Times New Roman" w:hAnsi="Times New Roman" w:cs="Times New Roman"/>
                <w:sz w:val="24"/>
                <w:szCs w:val="24"/>
              </w:rPr>
            </w:pPr>
            <w:hyperlink r:id="rId95" w:anchor="RANGE!P1325" w:history="1">
              <w:r w:rsidRPr="00226214">
                <w:rPr>
                  <w:rFonts w:ascii="Times New Roman" w:hAnsi="Times New Roman" w:cs="Times New Roman"/>
                  <w:sz w:val="24"/>
                  <w:szCs w:val="24"/>
                </w:rPr>
                <w:t>Подпрограмма 7 «Обеспечение реализации муниципальной програ</w:t>
              </w:r>
              <w:r w:rsidRPr="00226214">
                <w:rPr>
                  <w:rFonts w:ascii="Times New Roman" w:hAnsi="Times New Roman" w:cs="Times New Roman"/>
                  <w:sz w:val="24"/>
                  <w:szCs w:val="24"/>
                </w:rPr>
                <w:t>м</w:t>
              </w:r>
              <w:r w:rsidRPr="00226214">
                <w:rPr>
                  <w:rFonts w:ascii="Times New Roman" w:hAnsi="Times New Roman" w:cs="Times New Roman"/>
                  <w:sz w:val="24"/>
                  <w:szCs w:val="24"/>
                </w:rPr>
                <w:t>мы»</w:t>
              </w:r>
            </w:hyperlink>
          </w:p>
          <w:p w:rsidR="00314B4E" w:rsidRPr="00226214" w:rsidRDefault="00314B4E"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 </w:t>
            </w:r>
          </w:p>
          <w:p w:rsidR="00314B4E" w:rsidRPr="00226214" w:rsidRDefault="00314B4E"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 </w:t>
            </w:r>
          </w:p>
          <w:p w:rsidR="00314B4E" w:rsidRPr="00226214" w:rsidRDefault="00314B4E"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 </w:t>
            </w:r>
          </w:p>
        </w:tc>
      </w:tr>
      <w:tr w:rsidR="007935CC" w:rsidRPr="00226214" w:rsidTr="00226214">
        <w:tblPrEx>
          <w:tblLook w:val="04A0" w:firstRow="1" w:lastRow="0" w:firstColumn="1" w:lastColumn="0" w:noHBand="0" w:noVBand="1"/>
        </w:tblPrEx>
        <w:trPr>
          <w:trHeight w:val="1800"/>
        </w:trPr>
        <w:tc>
          <w:tcPr>
            <w:tcW w:w="566"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26</w:t>
            </w:r>
          </w:p>
        </w:tc>
        <w:tc>
          <w:tcPr>
            <w:tcW w:w="3507"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Количество муниципальных учреждений, в которых пров</w:t>
            </w:r>
            <w:r w:rsidRPr="00226214">
              <w:rPr>
                <w:rFonts w:ascii="Times New Roman" w:hAnsi="Times New Roman" w:cs="Times New Roman"/>
                <w:sz w:val="24"/>
                <w:szCs w:val="24"/>
              </w:rPr>
              <w:t>е</w:t>
            </w:r>
            <w:r w:rsidRPr="00226214">
              <w:rPr>
                <w:rFonts w:ascii="Times New Roman" w:hAnsi="Times New Roman" w:cs="Times New Roman"/>
                <w:sz w:val="24"/>
                <w:szCs w:val="24"/>
              </w:rPr>
              <w:t>дены контрольные меропри</w:t>
            </w:r>
            <w:r w:rsidRPr="00226214">
              <w:rPr>
                <w:rFonts w:ascii="Times New Roman" w:hAnsi="Times New Roman" w:cs="Times New Roman"/>
                <w:sz w:val="24"/>
                <w:szCs w:val="24"/>
              </w:rPr>
              <w:t>я</w:t>
            </w:r>
            <w:r w:rsidRPr="00226214">
              <w:rPr>
                <w:rFonts w:ascii="Times New Roman" w:hAnsi="Times New Roman" w:cs="Times New Roman"/>
                <w:sz w:val="24"/>
                <w:szCs w:val="24"/>
              </w:rPr>
              <w:t>тия по исполнению бю</w:t>
            </w:r>
            <w:r w:rsidRPr="00226214">
              <w:rPr>
                <w:rFonts w:ascii="Times New Roman" w:hAnsi="Times New Roman" w:cs="Times New Roman"/>
                <w:sz w:val="24"/>
                <w:szCs w:val="24"/>
              </w:rPr>
              <w:t>д</w:t>
            </w:r>
            <w:r w:rsidRPr="00226214">
              <w:rPr>
                <w:rFonts w:ascii="Times New Roman" w:hAnsi="Times New Roman" w:cs="Times New Roman"/>
                <w:sz w:val="24"/>
                <w:szCs w:val="24"/>
              </w:rPr>
              <w:t>жета</w:t>
            </w:r>
          </w:p>
        </w:tc>
        <w:tc>
          <w:tcPr>
            <w:tcW w:w="70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ед.</w:t>
            </w:r>
          </w:p>
        </w:tc>
        <w:tc>
          <w:tcPr>
            <w:tcW w:w="851"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0,06</w:t>
            </w:r>
          </w:p>
        </w:tc>
        <w:tc>
          <w:tcPr>
            <w:tcW w:w="3542"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Источник информации: еж</w:t>
            </w:r>
            <w:r w:rsidRPr="00226214">
              <w:rPr>
                <w:rFonts w:ascii="Times New Roman" w:hAnsi="Times New Roman" w:cs="Times New Roman"/>
                <w:sz w:val="24"/>
                <w:szCs w:val="24"/>
              </w:rPr>
              <w:t>е</w:t>
            </w:r>
            <w:r w:rsidRPr="00226214">
              <w:rPr>
                <w:rFonts w:ascii="Times New Roman" w:hAnsi="Times New Roman" w:cs="Times New Roman"/>
                <w:sz w:val="24"/>
                <w:szCs w:val="24"/>
              </w:rPr>
              <w:t>годные приказы департамента ф</w:t>
            </w:r>
            <w:r w:rsidRPr="00226214">
              <w:rPr>
                <w:rFonts w:ascii="Times New Roman" w:hAnsi="Times New Roman" w:cs="Times New Roman"/>
                <w:sz w:val="24"/>
                <w:szCs w:val="24"/>
              </w:rPr>
              <w:t>и</w:t>
            </w:r>
            <w:r w:rsidRPr="00226214">
              <w:rPr>
                <w:rFonts w:ascii="Times New Roman" w:hAnsi="Times New Roman" w:cs="Times New Roman"/>
                <w:sz w:val="24"/>
                <w:szCs w:val="24"/>
              </w:rPr>
              <w:t>нансов, контрольно-счетной палаты города, главного упра</w:t>
            </w:r>
            <w:r w:rsidRPr="00226214">
              <w:rPr>
                <w:rFonts w:ascii="Times New Roman" w:hAnsi="Times New Roman" w:cs="Times New Roman"/>
                <w:sz w:val="24"/>
                <w:szCs w:val="24"/>
              </w:rPr>
              <w:t>в</w:t>
            </w:r>
            <w:r w:rsidRPr="00226214">
              <w:rPr>
                <w:rFonts w:ascii="Times New Roman" w:hAnsi="Times New Roman" w:cs="Times New Roman"/>
                <w:sz w:val="24"/>
                <w:szCs w:val="24"/>
              </w:rPr>
              <w:t>ления образования о планах по проведению контрольных м</w:t>
            </w:r>
            <w:r w:rsidRPr="00226214">
              <w:rPr>
                <w:rFonts w:ascii="Times New Roman" w:hAnsi="Times New Roman" w:cs="Times New Roman"/>
                <w:sz w:val="24"/>
                <w:szCs w:val="24"/>
              </w:rPr>
              <w:t>е</w:t>
            </w:r>
            <w:r w:rsidRPr="00226214">
              <w:rPr>
                <w:rFonts w:ascii="Times New Roman" w:hAnsi="Times New Roman" w:cs="Times New Roman"/>
                <w:sz w:val="24"/>
                <w:szCs w:val="24"/>
              </w:rPr>
              <w:t>роприятий  по исполнению бюджета в учреждениях отра</w:t>
            </w:r>
            <w:r w:rsidRPr="00226214">
              <w:rPr>
                <w:rFonts w:ascii="Times New Roman" w:hAnsi="Times New Roman" w:cs="Times New Roman"/>
                <w:sz w:val="24"/>
                <w:szCs w:val="24"/>
              </w:rPr>
              <w:t>с</w:t>
            </w:r>
            <w:r w:rsidRPr="00226214">
              <w:rPr>
                <w:rFonts w:ascii="Times New Roman" w:hAnsi="Times New Roman" w:cs="Times New Roman"/>
                <w:sz w:val="24"/>
                <w:szCs w:val="24"/>
              </w:rPr>
              <w:t>ли «Образов</w:t>
            </w:r>
            <w:r w:rsidRPr="00226214">
              <w:rPr>
                <w:rFonts w:ascii="Times New Roman" w:hAnsi="Times New Roman" w:cs="Times New Roman"/>
                <w:sz w:val="24"/>
                <w:szCs w:val="24"/>
              </w:rPr>
              <w:t>а</w:t>
            </w:r>
            <w:r w:rsidRPr="00226214">
              <w:rPr>
                <w:rFonts w:ascii="Times New Roman" w:hAnsi="Times New Roman" w:cs="Times New Roman"/>
                <w:sz w:val="24"/>
                <w:szCs w:val="24"/>
              </w:rPr>
              <w:t>ние».</w:t>
            </w:r>
          </w:p>
        </w:tc>
        <w:tc>
          <w:tcPr>
            <w:tcW w:w="1134"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по ит</w:t>
            </w:r>
            <w:r w:rsidRPr="00226214">
              <w:rPr>
                <w:rFonts w:ascii="Times New Roman" w:hAnsi="Times New Roman" w:cs="Times New Roman"/>
                <w:sz w:val="24"/>
                <w:szCs w:val="24"/>
              </w:rPr>
              <w:t>о</w:t>
            </w:r>
            <w:r w:rsidRPr="00226214">
              <w:rPr>
                <w:rFonts w:ascii="Times New Roman" w:hAnsi="Times New Roman" w:cs="Times New Roman"/>
                <w:sz w:val="24"/>
                <w:szCs w:val="24"/>
              </w:rPr>
              <w:t>гам года</w:t>
            </w:r>
          </w:p>
        </w:tc>
        <w:tc>
          <w:tcPr>
            <w:tcW w:w="1413" w:type="dxa"/>
            <w:gridSpan w:val="3"/>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24</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24</w:t>
            </w:r>
          </w:p>
        </w:tc>
        <w:tc>
          <w:tcPr>
            <w:tcW w:w="1134"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24</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24</w:t>
            </w:r>
          </w:p>
        </w:tc>
      </w:tr>
      <w:tr w:rsidR="007935CC" w:rsidRPr="00226214" w:rsidTr="00226214">
        <w:tblPrEx>
          <w:tblLook w:val="04A0" w:firstRow="1" w:lastRow="0" w:firstColumn="1" w:lastColumn="0" w:noHBand="0" w:noVBand="1"/>
        </w:tblPrEx>
        <w:trPr>
          <w:trHeight w:val="1245"/>
        </w:trPr>
        <w:tc>
          <w:tcPr>
            <w:tcW w:w="566"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27</w:t>
            </w:r>
          </w:p>
        </w:tc>
        <w:tc>
          <w:tcPr>
            <w:tcW w:w="3507"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Охват целевой аудитории кул</w:t>
            </w:r>
            <w:r w:rsidRPr="00226214">
              <w:rPr>
                <w:rFonts w:ascii="Times New Roman" w:hAnsi="Times New Roman" w:cs="Times New Roman"/>
                <w:sz w:val="24"/>
                <w:szCs w:val="24"/>
              </w:rPr>
              <w:t>ь</w:t>
            </w:r>
            <w:r w:rsidRPr="00226214">
              <w:rPr>
                <w:rFonts w:ascii="Times New Roman" w:hAnsi="Times New Roman" w:cs="Times New Roman"/>
                <w:sz w:val="24"/>
                <w:szCs w:val="24"/>
              </w:rPr>
              <w:t>турно-массовыми мероприят</w:t>
            </w:r>
            <w:r w:rsidRPr="00226214">
              <w:rPr>
                <w:rFonts w:ascii="Times New Roman" w:hAnsi="Times New Roman" w:cs="Times New Roman"/>
                <w:sz w:val="24"/>
                <w:szCs w:val="24"/>
              </w:rPr>
              <w:t>и</w:t>
            </w:r>
            <w:r w:rsidRPr="00226214">
              <w:rPr>
                <w:rFonts w:ascii="Times New Roman" w:hAnsi="Times New Roman" w:cs="Times New Roman"/>
                <w:sz w:val="24"/>
                <w:szCs w:val="24"/>
              </w:rPr>
              <w:t>ями</w:t>
            </w:r>
          </w:p>
        </w:tc>
        <w:tc>
          <w:tcPr>
            <w:tcW w:w="70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w:t>
            </w:r>
          </w:p>
        </w:tc>
        <w:tc>
          <w:tcPr>
            <w:tcW w:w="851"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0,06</w:t>
            </w:r>
          </w:p>
        </w:tc>
        <w:tc>
          <w:tcPr>
            <w:tcW w:w="3542"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отчет о планируемом и факт</w:t>
            </w:r>
            <w:r w:rsidRPr="00226214">
              <w:rPr>
                <w:rFonts w:ascii="Times New Roman" w:hAnsi="Times New Roman" w:cs="Times New Roman"/>
                <w:sz w:val="24"/>
                <w:szCs w:val="24"/>
              </w:rPr>
              <w:t>и</w:t>
            </w:r>
            <w:r w:rsidRPr="00226214">
              <w:rPr>
                <w:rFonts w:ascii="Times New Roman" w:hAnsi="Times New Roman" w:cs="Times New Roman"/>
                <w:sz w:val="24"/>
                <w:szCs w:val="24"/>
              </w:rPr>
              <w:t>ческом количестве участников культурно-массовых меропри</w:t>
            </w:r>
            <w:r w:rsidRPr="00226214">
              <w:rPr>
                <w:rFonts w:ascii="Times New Roman" w:hAnsi="Times New Roman" w:cs="Times New Roman"/>
                <w:sz w:val="24"/>
                <w:szCs w:val="24"/>
              </w:rPr>
              <w:t>я</w:t>
            </w:r>
            <w:r w:rsidRPr="00226214">
              <w:rPr>
                <w:rFonts w:ascii="Times New Roman" w:hAnsi="Times New Roman" w:cs="Times New Roman"/>
                <w:sz w:val="24"/>
                <w:szCs w:val="24"/>
              </w:rPr>
              <w:t>тий, утвержденный приказом главного управления образов</w:t>
            </w:r>
            <w:r w:rsidRPr="00226214">
              <w:rPr>
                <w:rFonts w:ascii="Times New Roman" w:hAnsi="Times New Roman" w:cs="Times New Roman"/>
                <w:sz w:val="24"/>
                <w:szCs w:val="24"/>
              </w:rPr>
              <w:t>а</w:t>
            </w:r>
            <w:r w:rsidRPr="00226214">
              <w:rPr>
                <w:rFonts w:ascii="Times New Roman" w:hAnsi="Times New Roman" w:cs="Times New Roman"/>
                <w:sz w:val="24"/>
                <w:szCs w:val="24"/>
              </w:rPr>
              <w:t>ния.</w:t>
            </w:r>
          </w:p>
        </w:tc>
        <w:tc>
          <w:tcPr>
            <w:tcW w:w="1134"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по ит</w:t>
            </w:r>
            <w:r w:rsidRPr="00226214">
              <w:rPr>
                <w:rFonts w:ascii="Times New Roman" w:hAnsi="Times New Roman" w:cs="Times New Roman"/>
                <w:sz w:val="24"/>
                <w:szCs w:val="24"/>
              </w:rPr>
              <w:t>о</w:t>
            </w:r>
            <w:r w:rsidRPr="00226214">
              <w:rPr>
                <w:rFonts w:ascii="Times New Roman" w:hAnsi="Times New Roman" w:cs="Times New Roman"/>
                <w:sz w:val="24"/>
                <w:szCs w:val="24"/>
              </w:rPr>
              <w:t>гам года</w:t>
            </w:r>
          </w:p>
        </w:tc>
        <w:tc>
          <w:tcPr>
            <w:tcW w:w="1413" w:type="dxa"/>
            <w:gridSpan w:val="3"/>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100,0</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100,0</w:t>
            </w:r>
          </w:p>
        </w:tc>
        <w:tc>
          <w:tcPr>
            <w:tcW w:w="1134"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100,0</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100,0</w:t>
            </w:r>
          </w:p>
        </w:tc>
      </w:tr>
      <w:tr w:rsidR="007935CC" w:rsidRPr="00226214" w:rsidTr="00226214">
        <w:tblPrEx>
          <w:tblLook w:val="04A0" w:firstRow="1" w:lastRow="0" w:firstColumn="1" w:lastColumn="0" w:noHBand="0" w:noVBand="1"/>
        </w:tblPrEx>
        <w:trPr>
          <w:trHeight w:val="1200"/>
        </w:trPr>
        <w:tc>
          <w:tcPr>
            <w:tcW w:w="566"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28</w:t>
            </w:r>
          </w:p>
        </w:tc>
        <w:tc>
          <w:tcPr>
            <w:tcW w:w="3507"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Количество премий    Главы города в области образования</w:t>
            </w:r>
          </w:p>
        </w:tc>
        <w:tc>
          <w:tcPr>
            <w:tcW w:w="70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чел.</w:t>
            </w:r>
          </w:p>
        </w:tc>
        <w:tc>
          <w:tcPr>
            <w:tcW w:w="851"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0,06</w:t>
            </w:r>
          </w:p>
        </w:tc>
        <w:tc>
          <w:tcPr>
            <w:tcW w:w="3542"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Ежегодное постановление а</w:t>
            </w:r>
            <w:r w:rsidRPr="00226214">
              <w:rPr>
                <w:rFonts w:ascii="Times New Roman" w:hAnsi="Times New Roman" w:cs="Times New Roman"/>
                <w:sz w:val="24"/>
                <w:szCs w:val="24"/>
              </w:rPr>
              <w:t>д</w:t>
            </w:r>
            <w:r w:rsidRPr="00226214">
              <w:rPr>
                <w:rFonts w:ascii="Times New Roman" w:hAnsi="Times New Roman" w:cs="Times New Roman"/>
                <w:sz w:val="24"/>
                <w:szCs w:val="24"/>
              </w:rPr>
              <w:t>министрации г. Красноя</w:t>
            </w:r>
            <w:r w:rsidRPr="00226214">
              <w:rPr>
                <w:rFonts w:ascii="Times New Roman" w:hAnsi="Times New Roman" w:cs="Times New Roman"/>
                <w:sz w:val="24"/>
                <w:szCs w:val="24"/>
              </w:rPr>
              <w:t>р</w:t>
            </w:r>
            <w:r w:rsidRPr="00226214">
              <w:rPr>
                <w:rFonts w:ascii="Times New Roman" w:hAnsi="Times New Roman" w:cs="Times New Roman"/>
                <w:sz w:val="24"/>
                <w:szCs w:val="24"/>
              </w:rPr>
              <w:t>ска «Об утверждении списка лаур</w:t>
            </w:r>
            <w:r w:rsidRPr="00226214">
              <w:rPr>
                <w:rFonts w:ascii="Times New Roman" w:hAnsi="Times New Roman" w:cs="Times New Roman"/>
                <w:sz w:val="24"/>
                <w:szCs w:val="24"/>
              </w:rPr>
              <w:t>е</w:t>
            </w:r>
            <w:r w:rsidRPr="00226214">
              <w:rPr>
                <w:rFonts w:ascii="Times New Roman" w:hAnsi="Times New Roman" w:cs="Times New Roman"/>
                <w:sz w:val="24"/>
                <w:szCs w:val="24"/>
              </w:rPr>
              <w:t>атов премии Главы города в о</w:t>
            </w:r>
            <w:r w:rsidRPr="00226214">
              <w:rPr>
                <w:rFonts w:ascii="Times New Roman" w:hAnsi="Times New Roman" w:cs="Times New Roman"/>
                <w:sz w:val="24"/>
                <w:szCs w:val="24"/>
              </w:rPr>
              <w:t>б</w:t>
            </w:r>
            <w:r w:rsidRPr="00226214">
              <w:rPr>
                <w:rFonts w:ascii="Times New Roman" w:hAnsi="Times New Roman" w:cs="Times New Roman"/>
                <w:sz w:val="24"/>
                <w:szCs w:val="24"/>
              </w:rPr>
              <w:t>ласти образования» на т</w:t>
            </w:r>
            <w:r w:rsidRPr="00226214">
              <w:rPr>
                <w:rFonts w:ascii="Times New Roman" w:hAnsi="Times New Roman" w:cs="Times New Roman"/>
                <w:sz w:val="24"/>
                <w:szCs w:val="24"/>
              </w:rPr>
              <w:t>е</w:t>
            </w:r>
            <w:r w:rsidRPr="00226214">
              <w:rPr>
                <w:rFonts w:ascii="Times New Roman" w:hAnsi="Times New Roman" w:cs="Times New Roman"/>
                <w:sz w:val="24"/>
                <w:szCs w:val="24"/>
              </w:rPr>
              <w:t>кущий год.</w:t>
            </w:r>
          </w:p>
        </w:tc>
        <w:tc>
          <w:tcPr>
            <w:tcW w:w="1134"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по ит</w:t>
            </w:r>
            <w:r w:rsidRPr="00226214">
              <w:rPr>
                <w:rFonts w:ascii="Times New Roman" w:hAnsi="Times New Roman" w:cs="Times New Roman"/>
                <w:sz w:val="24"/>
                <w:szCs w:val="24"/>
              </w:rPr>
              <w:t>о</w:t>
            </w:r>
            <w:r w:rsidRPr="00226214">
              <w:rPr>
                <w:rFonts w:ascii="Times New Roman" w:hAnsi="Times New Roman" w:cs="Times New Roman"/>
                <w:sz w:val="24"/>
                <w:szCs w:val="24"/>
              </w:rPr>
              <w:t>гам года</w:t>
            </w:r>
          </w:p>
        </w:tc>
        <w:tc>
          <w:tcPr>
            <w:tcW w:w="1413" w:type="dxa"/>
            <w:gridSpan w:val="3"/>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7</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7</w:t>
            </w:r>
          </w:p>
        </w:tc>
        <w:tc>
          <w:tcPr>
            <w:tcW w:w="1134"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7</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7</w:t>
            </w:r>
          </w:p>
        </w:tc>
      </w:tr>
      <w:tr w:rsidR="007935CC" w:rsidRPr="00226214" w:rsidTr="00226214">
        <w:tblPrEx>
          <w:tblLook w:val="04A0" w:firstRow="1" w:lastRow="0" w:firstColumn="1" w:lastColumn="0" w:noHBand="0" w:noVBand="1"/>
        </w:tblPrEx>
        <w:trPr>
          <w:trHeight w:val="1635"/>
        </w:trPr>
        <w:tc>
          <w:tcPr>
            <w:tcW w:w="566"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29</w:t>
            </w:r>
          </w:p>
        </w:tc>
        <w:tc>
          <w:tcPr>
            <w:tcW w:w="3507"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Количество победителей пр</w:t>
            </w:r>
            <w:r w:rsidRPr="00226214">
              <w:rPr>
                <w:rFonts w:ascii="Times New Roman" w:hAnsi="Times New Roman" w:cs="Times New Roman"/>
                <w:sz w:val="24"/>
                <w:szCs w:val="24"/>
              </w:rPr>
              <w:t>о</w:t>
            </w:r>
            <w:r w:rsidRPr="00226214">
              <w:rPr>
                <w:rFonts w:ascii="Times New Roman" w:hAnsi="Times New Roman" w:cs="Times New Roman"/>
                <w:sz w:val="24"/>
                <w:szCs w:val="24"/>
              </w:rPr>
              <w:t>фессионального конкурса «Учитель года города Красн</w:t>
            </w:r>
            <w:r w:rsidRPr="00226214">
              <w:rPr>
                <w:rFonts w:ascii="Times New Roman" w:hAnsi="Times New Roman" w:cs="Times New Roman"/>
                <w:sz w:val="24"/>
                <w:szCs w:val="24"/>
              </w:rPr>
              <w:t>о</w:t>
            </w:r>
            <w:r w:rsidRPr="00226214">
              <w:rPr>
                <w:rFonts w:ascii="Times New Roman" w:hAnsi="Times New Roman" w:cs="Times New Roman"/>
                <w:sz w:val="24"/>
                <w:szCs w:val="24"/>
              </w:rPr>
              <w:t>ярска»</w:t>
            </w:r>
          </w:p>
        </w:tc>
        <w:tc>
          <w:tcPr>
            <w:tcW w:w="70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чел.</w:t>
            </w:r>
          </w:p>
        </w:tc>
        <w:tc>
          <w:tcPr>
            <w:tcW w:w="851"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0,06</w:t>
            </w:r>
          </w:p>
        </w:tc>
        <w:tc>
          <w:tcPr>
            <w:tcW w:w="3542"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ежегодный протокол решения оргкомитета конкурса в соо</w:t>
            </w:r>
            <w:r w:rsidRPr="00226214">
              <w:rPr>
                <w:rFonts w:ascii="Times New Roman" w:hAnsi="Times New Roman" w:cs="Times New Roman"/>
                <w:sz w:val="24"/>
                <w:szCs w:val="24"/>
              </w:rPr>
              <w:t>т</w:t>
            </w:r>
            <w:r w:rsidRPr="00226214">
              <w:rPr>
                <w:rFonts w:ascii="Times New Roman" w:hAnsi="Times New Roman" w:cs="Times New Roman"/>
                <w:sz w:val="24"/>
                <w:szCs w:val="24"/>
              </w:rPr>
              <w:t>ветствии с постановлением а</w:t>
            </w:r>
            <w:r w:rsidRPr="00226214">
              <w:rPr>
                <w:rFonts w:ascii="Times New Roman" w:hAnsi="Times New Roman" w:cs="Times New Roman"/>
                <w:sz w:val="24"/>
                <w:szCs w:val="24"/>
              </w:rPr>
              <w:t>д</w:t>
            </w:r>
            <w:r w:rsidRPr="00226214">
              <w:rPr>
                <w:rFonts w:ascii="Times New Roman" w:hAnsi="Times New Roman" w:cs="Times New Roman"/>
                <w:sz w:val="24"/>
                <w:szCs w:val="24"/>
              </w:rPr>
              <w:t>министрации г. Красноярска от 30.04.2013 №229 «Об утве</w:t>
            </w:r>
            <w:r w:rsidRPr="00226214">
              <w:rPr>
                <w:rFonts w:ascii="Times New Roman" w:hAnsi="Times New Roman" w:cs="Times New Roman"/>
                <w:sz w:val="24"/>
                <w:szCs w:val="24"/>
              </w:rPr>
              <w:t>р</w:t>
            </w:r>
            <w:r w:rsidRPr="00226214">
              <w:rPr>
                <w:rFonts w:ascii="Times New Roman" w:hAnsi="Times New Roman" w:cs="Times New Roman"/>
                <w:sz w:val="24"/>
                <w:szCs w:val="24"/>
              </w:rPr>
              <w:t>ждении Положения о профе</w:t>
            </w:r>
            <w:r w:rsidRPr="00226214">
              <w:rPr>
                <w:rFonts w:ascii="Times New Roman" w:hAnsi="Times New Roman" w:cs="Times New Roman"/>
                <w:sz w:val="24"/>
                <w:szCs w:val="24"/>
              </w:rPr>
              <w:t>с</w:t>
            </w:r>
            <w:r w:rsidRPr="00226214">
              <w:rPr>
                <w:rFonts w:ascii="Times New Roman" w:hAnsi="Times New Roman" w:cs="Times New Roman"/>
                <w:sz w:val="24"/>
                <w:szCs w:val="24"/>
              </w:rPr>
              <w:t>сиональном конкурсе «Учитель года города Красн</w:t>
            </w:r>
            <w:r w:rsidRPr="00226214">
              <w:rPr>
                <w:rFonts w:ascii="Times New Roman" w:hAnsi="Times New Roman" w:cs="Times New Roman"/>
                <w:sz w:val="24"/>
                <w:szCs w:val="24"/>
              </w:rPr>
              <w:t>о</w:t>
            </w:r>
            <w:r w:rsidRPr="00226214">
              <w:rPr>
                <w:rFonts w:ascii="Times New Roman" w:hAnsi="Times New Roman" w:cs="Times New Roman"/>
                <w:sz w:val="24"/>
                <w:szCs w:val="24"/>
              </w:rPr>
              <w:t>ярска».</w:t>
            </w:r>
          </w:p>
        </w:tc>
        <w:tc>
          <w:tcPr>
            <w:tcW w:w="1134"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по ит</w:t>
            </w:r>
            <w:r w:rsidRPr="00226214">
              <w:rPr>
                <w:rFonts w:ascii="Times New Roman" w:hAnsi="Times New Roman" w:cs="Times New Roman"/>
                <w:sz w:val="24"/>
                <w:szCs w:val="24"/>
              </w:rPr>
              <w:t>о</w:t>
            </w:r>
            <w:r w:rsidRPr="00226214">
              <w:rPr>
                <w:rFonts w:ascii="Times New Roman" w:hAnsi="Times New Roman" w:cs="Times New Roman"/>
                <w:sz w:val="24"/>
                <w:szCs w:val="24"/>
              </w:rPr>
              <w:t>гам года</w:t>
            </w:r>
          </w:p>
        </w:tc>
        <w:tc>
          <w:tcPr>
            <w:tcW w:w="1413" w:type="dxa"/>
            <w:gridSpan w:val="3"/>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4</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4</w:t>
            </w:r>
          </w:p>
        </w:tc>
        <w:tc>
          <w:tcPr>
            <w:tcW w:w="1134"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4</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4</w:t>
            </w:r>
          </w:p>
        </w:tc>
      </w:tr>
      <w:tr w:rsidR="007935CC" w:rsidRPr="00226214" w:rsidTr="00226214">
        <w:tblPrEx>
          <w:tblLook w:val="04A0" w:firstRow="1" w:lastRow="0" w:firstColumn="1" w:lastColumn="0" w:noHBand="0" w:noVBand="1"/>
        </w:tblPrEx>
        <w:trPr>
          <w:trHeight w:val="1695"/>
        </w:trPr>
        <w:tc>
          <w:tcPr>
            <w:tcW w:w="566"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30</w:t>
            </w:r>
          </w:p>
        </w:tc>
        <w:tc>
          <w:tcPr>
            <w:tcW w:w="3507"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Количество победителей пр</w:t>
            </w:r>
            <w:r w:rsidRPr="00226214">
              <w:rPr>
                <w:rFonts w:ascii="Times New Roman" w:hAnsi="Times New Roman" w:cs="Times New Roman"/>
                <w:sz w:val="24"/>
                <w:szCs w:val="24"/>
              </w:rPr>
              <w:t>о</w:t>
            </w:r>
            <w:r w:rsidRPr="00226214">
              <w:rPr>
                <w:rFonts w:ascii="Times New Roman" w:hAnsi="Times New Roman" w:cs="Times New Roman"/>
                <w:sz w:val="24"/>
                <w:szCs w:val="24"/>
              </w:rPr>
              <w:t>фессионального конкурса «Воспитатель года города Красноярска»</w:t>
            </w:r>
          </w:p>
        </w:tc>
        <w:tc>
          <w:tcPr>
            <w:tcW w:w="70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чел.</w:t>
            </w:r>
          </w:p>
        </w:tc>
        <w:tc>
          <w:tcPr>
            <w:tcW w:w="851"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0,06</w:t>
            </w:r>
          </w:p>
        </w:tc>
        <w:tc>
          <w:tcPr>
            <w:tcW w:w="3542"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ежегодный протокол решения оргкомитета конкурса в соо</w:t>
            </w:r>
            <w:r w:rsidRPr="00226214">
              <w:rPr>
                <w:rFonts w:ascii="Times New Roman" w:hAnsi="Times New Roman" w:cs="Times New Roman"/>
                <w:sz w:val="24"/>
                <w:szCs w:val="24"/>
              </w:rPr>
              <w:t>т</w:t>
            </w:r>
            <w:r w:rsidRPr="00226214">
              <w:rPr>
                <w:rFonts w:ascii="Times New Roman" w:hAnsi="Times New Roman" w:cs="Times New Roman"/>
                <w:sz w:val="24"/>
                <w:szCs w:val="24"/>
              </w:rPr>
              <w:t>ветствии с постановлением а</w:t>
            </w:r>
            <w:r w:rsidRPr="00226214">
              <w:rPr>
                <w:rFonts w:ascii="Times New Roman" w:hAnsi="Times New Roman" w:cs="Times New Roman"/>
                <w:sz w:val="24"/>
                <w:szCs w:val="24"/>
              </w:rPr>
              <w:t>д</w:t>
            </w:r>
            <w:r w:rsidRPr="00226214">
              <w:rPr>
                <w:rFonts w:ascii="Times New Roman" w:hAnsi="Times New Roman" w:cs="Times New Roman"/>
                <w:sz w:val="24"/>
                <w:szCs w:val="24"/>
              </w:rPr>
              <w:t>министрации г. Красноярска от 23.11.2017 №750 «Об утве</w:t>
            </w:r>
            <w:r w:rsidRPr="00226214">
              <w:rPr>
                <w:rFonts w:ascii="Times New Roman" w:hAnsi="Times New Roman" w:cs="Times New Roman"/>
                <w:sz w:val="24"/>
                <w:szCs w:val="24"/>
              </w:rPr>
              <w:t>р</w:t>
            </w:r>
            <w:r w:rsidRPr="00226214">
              <w:rPr>
                <w:rFonts w:ascii="Times New Roman" w:hAnsi="Times New Roman" w:cs="Times New Roman"/>
                <w:sz w:val="24"/>
                <w:szCs w:val="24"/>
              </w:rPr>
              <w:t>ждении Положения о профе</w:t>
            </w:r>
            <w:r w:rsidRPr="00226214">
              <w:rPr>
                <w:rFonts w:ascii="Times New Roman" w:hAnsi="Times New Roman" w:cs="Times New Roman"/>
                <w:sz w:val="24"/>
                <w:szCs w:val="24"/>
              </w:rPr>
              <w:t>с</w:t>
            </w:r>
            <w:r w:rsidRPr="00226214">
              <w:rPr>
                <w:rFonts w:ascii="Times New Roman" w:hAnsi="Times New Roman" w:cs="Times New Roman"/>
                <w:sz w:val="24"/>
                <w:szCs w:val="24"/>
              </w:rPr>
              <w:t>сиональном конкурсе «Восп</w:t>
            </w:r>
            <w:r w:rsidRPr="00226214">
              <w:rPr>
                <w:rFonts w:ascii="Times New Roman" w:hAnsi="Times New Roman" w:cs="Times New Roman"/>
                <w:sz w:val="24"/>
                <w:szCs w:val="24"/>
              </w:rPr>
              <w:t>и</w:t>
            </w:r>
            <w:r w:rsidRPr="00226214">
              <w:rPr>
                <w:rFonts w:ascii="Times New Roman" w:hAnsi="Times New Roman" w:cs="Times New Roman"/>
                <w:sz w:val="24"/>
                <w:szCs w:val="24"/>
              </w:rPr>
              <w:t>татель года города Красноя</w:t>
            </w:r>
            <w:r w:rsidRPr="00226214">
              <w:rPr>
                <w:rFonts w:ascii="Times New Roman" w:hAnsi="Times New Roman" w:cs="Times New Roman"/>
                <w:sz w:val="24"/>
                <w:szCs w:val="24"/>
              </w:rPr>
              <w:t>р</w:t>
            </w:r>
            <w:r w:rsidRPr="00226214">
              <w:rPr>
                <w:rFonts w:ascii="Times New Roman" w:hAnsi="Times New Roman" w:cs="Times New Roman"/>
                <w:sz w:val="24"/>
                <w:szCs w:val="24"/>
              </w:rPr>
              <w:t>ска».</w:t>
            </w:r>
          </w:p>
        </w:tc>
        <w:tc>
          <w:tcPr>
            <w:tcW w:w="1134" w:type="dxa"/>
            <w:shd w:val="clear" w:color="auto" w:fill="auto"/>
            <w:hideMark/>
          </w:tcPr>
          <w:p w:rsidR="007935CC" w:rsidRPr="00226214" w:rsidRDefault="007935CC" w:rsidP="00226214">
            <w:pPr>
              <w:widowControl/>
              <w:autoSpaceDE/>
              <w:autoSpaceDN/>
              <w:adjustRightInd/>
              <w:ind w:firstLine="0"/>
              <w:jc w:val="left"/>
              <w:rPr>
                <w:rFonts w:ascii="Times New Roman" w:hAnsi="Times New Roman" w:cs="Times New Roman"/>
                <w:sz w:val="24"/>
                <w:szCs w:val="24"/>
              </w:rPr>
            </w:pPr>
            <w:r w:rsidRPr="00226214">
              <w:rPr>
                <w:rFonts w:ascii="Times New Roman" w:hAnsi="Times New Roman" w:cs="Times New Roman"/>
                <w:sz w:val="24"/>
                <w:szCs w:val="24"/>
              </w:rPr>
              <w:t>по ит</w:t>
            </w:r>
            <w:r w:rsidRPr="00226214">
              <w:rPr>
                <w:rFonts w:ascii="Times New Roman" w:hAnsi="Times New Roman" w:cs="Times New Roman"/>
                <w:sz w:val="24"/>
                <w:szCs w:val="24"/>
              </w:rPr>
              <w:t>о</w:t>
            </w:r>
            <w:r w:rsidRPr="00226214">
              <w:rPr>
                <w:rFonts w:ascii="Times New Roman" w:hAnsi="Times New Roman" w:cs="Times New Roman"/>
                <w:sz w:val="24"/>
                <w:szCs w:val="24"/>
              </w:rPr>
              <w:t>гам года</w:t>
            </w:r>
          </w:p>
        </w:tc>
        <w:tc>
          <w:tcPr>
            <w:tcW w:w="1413" w:type="dxa"/>
            <w:gridSpan w:val="3"/>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4</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4</w:t>
            </w:r>
          </w:p>
        </w:tc>
        <w:tc>
          <w:tcPr>
            <w:tcW w:w="1134"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4</w:t>
            </w:r>
          </w:p>
        </w:tc>
        <w:tc>
          <w:tcPr>
            <w:tcW w:w="1139" w:type="dxa"/>
            <w:shd w:val="clear" w:color="auto" w:fill="auto"/>
            <w:hideMark/>
          </w:tcPr>
          <w:p w:rsidR="007935CC" w:rsidRPr="00226214" w:rsidRDefault="007935CC" w:rsidP="00226214">
            <w:pPr>
              <w:widowControl/>
              <w:autoSpaceDE/>
              <w:autoSpaceDN/>
              <w:adjustRightInd/>
              <w:ind w:firstLine="0"/>
              <w:jc w:val="center"/>
              <w:rPr>
                <w:rFonts w:ascii="Times New Roman" w:hAnsi="Times New Roman" w:cs="Times New Roman"/>
                <w:sz w:val="24"/>
                <w:szCs w:val="24"/>
              </w:rPr>
            </w:pPr>
            <w:r w:rsidRPr="00226214">
              <w:rPr>
                <w:rFonts w:ascii="Times New Roman" w:hAnsi="Times New Roman" w:cs="Times New Roman"/>
                <w:sz w:val="24"/>
                <w:szCs w:val="24"/>
              </w:rPr>
              <w:t>4</w:t>
            </w:r>
          </w:p>
        </w:tc>
      </w:tr>
    </w:tbl>
    <w:p w:rsidR="007935CC" w:rsidRPr="007935CC" w:rsidRDefault="007935CC" w:rsidP="007935CC">
      <w:pPr>
        <w:widowControl/>
        <w:autoSpaceDE/>
        <w:autoSpaceDN/>
        <w:adjustRightInd/>
        <w:spacing w:after="200" w:line="276" w:lineRule="auto"/>
        <w:ind w:firstLine="0"/>
        <w:jc w:val="left"/>
        <w:rPr>
          <w:rFonts w:ascii="Times New Roman" w:hAnsi="Times New Roman" w:cs="Times New Roman"/>
          <w:sz w:val="24"/>
          <w:szCs w:val="24"/>
        </w:rPr>
      </w:pPr>
      <w:r w:rsidRPr="007935CC">
        <w:rPr>
          <w:rFonts w:ascii="Times New Roman" w:eastAsia="Calibri" w:hAnsi="Times New Roman" w:cs="Times New Roman"/>
          <w:sz w:val="24"/>
          <w:szCs w:val="24"/>
          <w:lang w:eastAsia="en-US"/>
        </w:rPr>
        <w:br w:type="page"/>
      </w:r>
    </w:p>
    <w:p w:rsidR="007935CC" w:rsidRPr="007935CC" w:rsidRDefault="007935CC" w:rsidP="007935CC">
      <w:pPr>
        <w:widowControl/>
        <w:autoSpaceDE/>
        <w:autoSpaceDN/>
        <w:adjustRightInd/>
        <w:spacing w:line="192" w:lineRule="auto"/>
        <w:ind w:firstLine="9781"/>
        <w:jc w:val="left"/>
        <w:rPr>
          <w:rFonts w:ascii="Times New Roman" w:hAnsi="Times New Roman" w:cs="Times New Roman"/>
          <w:sz w:val="30"/>
          <w:szCs w:val="30"/>
        </w:rPr>
      </w:pPr>
      <w:r w:rsidRPr="007935CC">
        <w:rPr>
          <w:rFonts w:ascii="Times New Roman" w:hAnsi="Times New Roman" w:cs="Times New Roman"/>
          <w:sz w:val="30"/>
          <w:szCs w:val="30"/>
        </w:rPr>
        <w:t>Приложение 4</w:t>
      </w:r>
    </w:p>
    <w:p w:rsidR="007935CC" w:rsidRPr="007935CC" w:rsidRDefault="007935CC" w:rsidP="007935CC">
      <w:pPr>
        <w:widowControl/>
        <w:autoSpaceDE/>
        <w:autoSpaceDN/>
        <w:adjustRightInd/>
        <w:spacing w:line="192" w:lineRule="auto"/>
        <w:ind w:firstLine="9781"/>
        <w:jc w:val="left"/>
        <w:rPr>
          <w:rFonts w:ascii="Times New Roman" w:hAnsi="Times New Roman" w:cs="Times New Roman"/>
          <w:sz w:val="30"/>
          <w:szCs w:val="30"/>
        </w:rPr>
      </w:pPr>
      <w:r w:rsidRPr="007935CC">
        <w:rPr>
          <w:rFonts w:ascii="Times New Roman" w:hAnsi="Times New Roman" w:cs="Times New Roman"/>
          <w:sz w:val="30"/>
          <w:szCs w:val="30"/>
        </w:rPr>
        <w:t xml:space="preserve">к муниципальной программе </w:t>
      </w:r>
    </w:p>
    <w:p w:rsidR="007935CC" w:rsidRPr="007935CC" w:rsidRDefault="007935CC" w:rsidP="007935CC">
      <w:pPr>
        <w:widowControl/>
        <w:autoSpaceDE/>
        <w:autoSpaceDN/>
        <w:adjustRightInd/>
        <w:spacing w:line="192" w:lineRule="auto"/>
        <w:ind w:firstLine="9781"/>
        <w:jc w:val="left"/>
        <w:rPr>
          <w:rFonts w:ascii="Times New Roman" w:hAnsi="Times New Roman" w:cs="Times New Roman"/>
          <w:sz w:val="30"/>
          <w:szCs w:val="30"/>
        </w:rPr>
      </w:pPr>
      <w:r w:rsidRPr="007935CC">
        <w:rPr>
          <w:rFonts w:ascii="Times New Roman" w:hAnsi="Times New Roman" w:cs="Times New Roman"/>
          <w:sz w:val="30"/>
          <w:szCs w:val="30"/>
        </w:rPr>
        <w:t xml:space="preserve">«Развитие образования в городе </w:t>
      </w:r>
    </w:p>
    <w:p w:rsidR="007935CC" w:rsidRPr="007935CC" w:rsidRDefault="007935CC" w:rsidP="007935CC">
      <w:pPr>
        <w:widowControl/>
        <w:autoSpaceDE/>
        <w:autoSpaceDN/>
        <w:adjustRightInd/>
        <w:spacing w:line="192" w:lineRule="auto"/>
        <w:ind w:firstLine="9781"/>
        <w:jc w:val="left"/>
        <w:rPr>
          <w:rFonts w:ascii="Times New Roman" w:hAnsi="Times New Roman" w:cs="Times New Roman"/>
          <w:sz w:val="30"/>
          <w:szCs w:val="30"/>
        </w:rPr>
      </w:pPr>
      <w:r w:rsidRPr="007935CC">
        <w:rPr>
          <w:rFonts w:ascii="Times New Roman" w:hAnsi="Times New Roman" w:cs="Times New Roman"/>
          <w:sz w:val="30"/>
          <w:szCs w:val="30"/>
        </w:rPr>
        <w:t xml:space="preserve">Красноярске» на 2020 год </w:t>
      </w:r>
    </w:p>
    <w:p w:rsidR="007935CC" w:rsidRPr="007935CC" w:rsidRDefault="007935CC" w:rsidP="007935CC">
      <w:pPr>
        <w:widowControl/>
        <w:autoSpaceDE/>
        <w:autoSpaceDN/>
        <w:adjustRightInd/>
        <w:spacing w:line="192" w:lineRule="auto"/>
        <w:ind w:firstLine="9781"/>
        <w:jc w:val="left"/>
        <w:rPr>
          <w:rFonts w:ascii="Calibri" w:hAnsi="Calibri" w:cs="Times New Roman"/>
          <w:sz w:val="22"/>
          <w:szCs w:val="22"/>
        </w:rPr>
      </w:pPr>
      <w:r w:rsidRPr="007935CC">
        <w:rPr>
          <w:rFonts w:ascii="Times New Roman" w:hAnsi="Times New Roman" w:cs="Times New Roman"/>
          <w:sz w:val="30"/>
          <w:szCs w:val="30"/>
        </w:rPr>
        <w:t>и плановый период 2021–2022 годов</w:t>
      </w:r>
    </w:p>
    <w:p w:rsidR="007935CC" w:rsidRPr="007935CC" w:rsidRDefault="007935CC" w:rsidP="007935CC">
      <w:pPr>
        <w:widowControl/>
        <w:autoSpaceDE/>
        <w:autoSpaceDN/>
        <w:adjustRightInd/>
        <w:ind w:firstLine="0"/>
        <w:jc w:val="center"/>
        <w:rPr>
          <w:rFonts w:ascii="Times New Roman" w:hAnsi="Times New Roman" w:cs="Times New Roman"/>
          <w:sz w:val="30"/>
          <w:szCs w:val="30"/>
        </w:rPr>
      </w:pPr>
    </w:p>
    <w:p w:rsidR="007935CC" w:rsidRPr="007935CC" w:rsidRDefault="007935CC" w:rsidP="007935CC">
      <w:pPr>
        <w:widowControl/>
        <w:autoSpaceDE/>
        <w:autoSpaceDN/>
        <w:adjustRightInd/>
        <w:spacing w:line="192" w:lineRule="auto"/>
        <w:ind w:firstLine="0"/>
        <w:jc w:val="center"/>
        <w:rPr>
          <w:rFonts w:ascii="Times New Roman" w:hAnsi="Times New Roman" w:cs="Times New Roman"/>
          <w:sz w:val="30"/>
          <w:szCs w:val="30"/>
        </w:rPr>
      </w:pPr>
      <w:r w:rsidRPr="007935CC">
        <w:rPr>
          <w:rFonts w:ascii="Times New Roman" w:hAnsi="Times New Roman" w:cs="Times New Roman"/>
          <w:sz w:val="30"/>
          <w:szCs w:val="30"/>
        </w:rPr>
        <w:t>ПРОГНОЗ</w:t>
      </w:r>
      <w:r w:rsidRPr="007935CC">
        <w:rPr>
          <w:rFonts w:ascii="Times New Roman" w:hAnsi="Times New Roman" w:cs="Times New Roman"/>
          <w:sz w:val="30"/>
          <w:szCs w:val="30"/>
        </w:rPr>
        <w:br/>
        <w:t>сводных показателей муниципальных заданий на оказание</w:t>
      </w:r>
      <w:r w:rsidRPr="007935CC">
        <w:rPr>
          <w:rFonts w:ascii="Times New Roman" w:hAnsi="Times New Roman" w:cs="Times New Roman"/>
          <w:sz w:val="30"/>
          <w:szCs w:val="30"/>
        </w:rPr>
        <w:br/>
        <w:t>муниципальных услуг (выполнение работ) муниципальными учрежд</w:t>
      </w:r>
      <w:r w:rsidRPr="007935CC">
        <w:rPr>
          <w:rFonts w:ascii="Times New Roman" w:hAnsi="Times New Roman" w:cs="Times New Roman"/>
          <w:sz w:val="30"/>
          <w:szCs w:val="30"/>
        </w:rPr>
        <w:t>е</w:t>
      </w:r>
      <w:r w:rsidRPr="007935CC">
        <w:rPr>
          <w:rFonts w:ascii="Times New Roman" w:hAnsi="Times New Roman" w:cs="Times New Roman"/>
          <w:sz w:val="30"/>
          <w:szCs w:val="30"/>
        </w:rPr>
        <w:t>ниями по Программе</w:t>
      </w:r>
    </w:p>
    <w:p w:rsidR="007935CC" w:rsidRPr="007935CC" w:rsidRDefault="007935CC" w:rsidP="007935CC">
      <w:pPr>
        <w:widowControl/>
        <w:autoSpaceDE/>
        <w:autoSpaceDN/>
        <w:adjustRightInd/>
        <w:ind w:firstLine="0"/>
        <w:jc w:val="center"/>
        <w:rPr>
          <w:rFonts w:ascii="Times New Roman" w:hAnsi="Times New Roman" w:cs="Times New Roman"/>
          <w:sz w:val="30"/>
          <w:szCs w:val="30"/>
        </w:rPr>
      </w:pPr>
    </w:p>
    <w:p w:rsidR="007935CC" w:rsidRPr="007935CC" w:rsidRDefault="007935CC" w:rsidP="007935CC">
      <w:pPr>
        <w:widowControl/>
        <w:autoSpaceDE/>
        <w:autoSpaceDN/>
        <w:adjustRightInd/>
        <w:ind w:right="142" w:firstLine="0"/>
        <w:jc w:val="right"/>
        <w:rPr>
          <w:rFonts w:ascii="Times New Roman" w:hAnsi="Times New Roman" w:cs="Times New Roman"/>
          <w:sz w:val="30"/>
          <w:szCs w:val="30"/>
        </w:rPr>
      </w:pPr>
      <w:r w:rsidRPr="007935CC">
        <w:rPr>
          <w:rFonts w:ascii="Times New Roman" w:hAnsi="Times New Roman" w:cs="Times New Roman"/>
          <w:sz w:val="30"/>
          <w:szCs w:val="30"/>
        </w:rPr>
        <w:t>Тыс. рублей</w:t>
      </w:r>
    </w:p>
    <w:tbl>
      <w:tblPr>
        <w:tblW w:w="15129" w:type="dxa"/>
        <w:tblInd w:w="42" w:type="dxa"/>
        <w:tblCellMar>
          <w:top w:w="28" w:type="dxa"/>
          <w:left w:w="57" w:type="dxa"/>
          <w:right w:w="57" w:type="dxa"/>
        </w:tblCellMar>
        <w:tblLook w:val="04A0" w:firstRow="1" w:lastRow="0" w:firstColumn="1" w:lastColumn="0" w:noHBand="0" w:noVBand="1"/>
      </w:tblPr>
      <w:tblGrid>
        <w:gridCol w:w="540"/>
        <w:gridCol w:w="5571"/>
        <w:gridCol w:w="1134"/>
        <w:gridCol w:w="1327"/>
        <w:gridCol w:w="1221"/>
        <w:gridCol w:w="1988"/>
        <w:gridCol w:w="1701"/>
        <w:gridCol w:w="1647"/>
      </w:tblGrid>
      <w:tr w:rsidR="007935CC" w:rsidRPr="007935CC" w:rsidTr="009A17F5">
        <w:trPr>
          <w:trHeight w:val="602"/>
          <w:tblHeader/>
        </w:trPr>
        <w:tc>
          <w:tcPr>
            <w:tcW w:w="5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935CC" w:rsidRPr="009A17F5" w:rsidRDefault="007935CC" w:rsidP="007935CC">
            <w:pPr>
              <w:widowControl/>
              <w:autoSpaceDE/>
              <w:autoSpaceDN/>
              <w:adjustRightInd/>
              <w:spacing w:line="192" w:lineRule="auto"/>
              <w:ind w:firstLine="0"/>
              <w:jc w:val="center"/>
              <w:rPr>
                <w:rFonts w:ascii="Times New Roman" w:hAnsi="Times New Roman" w:cs="Times New Roman"/>
                <w:sz w:val="24"/>
                <w:szCs w:val="24"/>
              </w:rPr>
            </w:pPr>
            <w:r w:rsidRPr="009A17F5">
              <w:rPr>
                <w:rFonts w:ascii="Times New Roman" w:hAnsi="Times New Roman" w:cs="Times New Roman"/>
                <w:sz w:val="24"/>
                <w:szCs w:val="24"/>
              </w:rPr>
              <w:t>№ п/п</w:t>
            </w:r>
          </w:p>
        </w:tc>
        <w:tc>
          <w:tcPr>
            <w:tcW w:w="55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935CC" w:rsidRPr="009A17F5" w:rsidRDefault="007935CC" w:rsidP="007935CC">
            <w:pPr>
              <w:widowControl/>
              <w:autoSpaceDE/>
              <w:autoSpaceDN/>
              <w:adjustRightInd/>
              <w:spacing w:line="192" w:lineRule="auto"/>
              <w:ind w:firstLine="0"/>
              <w:jc w:val="center"/>
              <w:rPr>
                <w:rFonts w:ascii="Times New Roman" w:hAnsi="Times New Roman" w:cs="Times New Roman"/>
                <w:sz w:val="24"/>
                <w:szCs w:val="24"/>
              </w:rPr>
            </w:pPr>
            <w:r w:rsidRPr="009A17F5">
              <w:rPr>
                <w:rFonts w:ascii="Times New Roman" w:hAnsi="Times New Roman" w:cs="Times New Roman"/>
                <w:sz w:val="24"/>
                <w:szCs w:val="24"/>
              </w:rPr>
              <w:t>Наименование услуги (работы), показателя объема услуги (работы), подпрограммы, мероприятий</w:t>
            </w:r>
          </w:p>
        </w:tc>
        <w:tc>
          <w:tcPr>
            <w:tcW w:w="3682" w:type="dxa"/>
            <w:gridSpan w:val="3"/>
            <w:tcBorders>
              <w:top w:val="single" w:sz="4" w:space="0" w:color="auto"/>
              <w:left w:val="nil"/>
              <w:bottom w:val="single" w:sz="4" w:space="0" w:color="auto"/>
              <w:right w:val="single" w:sz="4" w:space="0" w:color="auto"/>
            </w:tcBorders>
            <w:shd w:val="clear" w:color="000000" w:fill="FFFFFF"/>
            <w:hideMark/>
          </w:tcPr>
          <w:p w:rsidR="007935CC" w:rsidRPr="009A17F5" w:rsidRDefault="007935CC" w:rsidP="007935CC">
            <w:pPr>
              <w:widowControl/>
              <w:autoSpaceDE/>
              <w:autoSpaceDN/>
              <w:adjustRightInd/>
              <w:spacing w:line="192" w:lineRule="auto"/>
              <w:ind w:firstLine="0"/>
              <w:jc w:val="center"/>
              <w:rPr>
                <w:rFonts w:ascii="Times New Roman" w:hAnsi="Times New Roman" w:cs="Times New Roman"/>
                <w:sz w:val="24"/>
                <w:szCs w:val="24"/>
              </w:rPr>
            </w:pPr>
            <w:r w:rsidRPr="009A17F5">
              <w:rPr>
                <w:rFonts w:ascii="Times New Roman" w:hAnsi="Times New Roman" w:cs="Times New Roman"/>
                <w:sz w:val="24"/>
                <w:szCs w:val="24"/>
              </w:rPr>
              <w:t xml:space="preserve">Значение показателя объема </w:t>
            </w:r>
          </w:p>
          <w:p w:rsidR="007935CC" w:rsidRPr="009A17F5" w:rsidRDefault="007935CC" w:rsidP="007935CC">
            <w:pPr>
              <w:widowControl/>
              <w:autoSpaceDE/>
              <w:autoSpaceDN/>
              <w:adjustRightInd/>
              <w:spacing w:line="192" w:lineRule="auto"/>
              <w:ind w:firstLine="0"/>
              <w:jc w:val="center"/>
              <w:rPr>
                <w:rFonts w:ascii="Times New Roman" w:hAnsi="Times New Roman" w:cs="Times New Roman"/>
                <w:sz w:val="24"/>
                <w:szCs w:val="24"/>
              </w:rPr>
            </w:pPr>
            <w:r w:rsidRPr="009A17F5">
              <w:rPr>
                <w:rFonts w:ascii="Times New Roman" w:hAnsi="Times New Roman" w:cs="Times New Roman"/>
                <w:sz w:val="24"/>
                <w:szCs w:val="24"/>
              </w:rPr>
              <w:t>услуги (работы)</w:t>
            </w:r>
          </w:p>
        </w:tc>
        <w:tc>
          <w:tcPr>
            <w:tcW w:w="5336" w:type="dxa"/>
            <w:gridSpan w:val="3"/>
            <w:tcBorders>
              <w:top w:val="single" w:sz="4" w:space="0" w:color="auto"/>
              <w:left w:val="nil"/>
              <w:bottom w:val="single" w:sz="4" w:space="0" w:color="auto"/>
              <w:right w:val="single" w:sz="4" w:space="0" w:color="auto"/>
            </w:tcBorders>
            <w:shd w:val="clear" w:color="000000" w:fill="FFFFFF"/>
            <w:hideMark/>
          </w:tcPr>
          <w:p w:rsidR="007935CC" w:rsidRPr="009A17F5" w:rsidRDefault="007935CC" w:rsidP="007935CC">
            <w:pPr>
              <w:widowControl/>
              <w:autoSpaceDE/>
              <w:autoSpaceDN/>
              <w:adjustRightInd/>
              <w:spacing w:line="192" w:lineRule="auto"/>
              <w:ind w:firstLine="0"/>
              <w:jc w:val="center"/>
              <w:rPr>
                <w:rFonts w:ascii="Times New Roman" w:hAnsi="Times New Roman" w:cs="Times New Roman"/>
                <w:sz w:val="24"/>
                <w:szCs w:val="24"/>
              </w:rPr>
            </w:pPr>
            <w:r w:rsidRPr="009A17F5">
              <w:rPr>
                <w:rFonts w:ascii="Times New Roman" w:hAnsi="Times New Roman" w:cs="Times New Roman"/>
                <w:sz w:val="24"/>
                <w:szCs w:val="24"/>
              </w:rPr>
              <w:t>Расходы бюджета на оказание муниципальной услуги (работы)</w:t>
            </w:r>
          </w:p>
        </w:tc>
      </w:tr>
      <w:tr w:rsidR="007935CC" w:rsidRPr="007935CC" w:rsidTr="009A17F5">
        <w:trPr>
          <w:trHeight w:val="315"/>
          <w:tblHeader/>
        </w:trPr>
        <w:tc>
          <w:tcPr>
            <w:tcW w:w="540" w:type="dxa"/>
            <w:vMerge/>
            <w:tcBorders>
              <w:top w:val="single" w:sz="4" w:space="0" w:color="auto"/>
              <w:left w:val="single" w:sz="4" w:space="0" w:color="auto"/>
              <w:bottom w:val="single" w:sz="4" w:space="0" w:color="auto"/>
              <w:right w:val="single" w:sz="4" w:space="0" w:color="auto"/>
            </w:tcBorders>
            <w:hideMark/>
          </w:tcPr>
          <w:p w:rsidR="007935CC" w:rsidRPr="009A17F5" w:rsidRDefault="007935CC" w:rsidP="007935CC">
            <w:pPr>
              <w:widowControl/>
              <w:autoSpaceDE/>
              <w:autoSpaceDN/>
              <w:adjustRightInd/>
              <w:spacing w:line="192" w:lineRule="auto"/>
              <w:ind w:firstLine="0"/>
              <w:jc w:val="center"/>
              <w:rPr>
                <w:rFonts w:ascii="Times New Roman" w:hAnsi="Times New Roman" w:cs="Times New Roman"/>
                <w:sz w:val="24"/>
                <w:szCs w:val="24"/>
              </w:rPr>
            </w:pPr>
          </w:p>
        </w:tc>
        <w:tc>
          <w:tcPr>
            <w:tcW w:w="5571" w:type="dxa"/>
            <w:vMerge/>
            <w:tcBorders>
              <w:top w:val="single" w:sz="4" w:space="0" w:color="auto"/>
              <w:left w:val="single" w:sz="4" w:space="0" w:color="auto"/>
              <w:bottom w:val="single" w:sz="4" w:space="0" w:color="auto"/>
              <w:right w:val="single" w:sz="4" w:space="0" w:color="auto"/>
            </w:tcBorders>
            <w:hideMark/>
          </w:tcPr>
          <w:p w:rsidR="007935CC" w:rsidRPr="009A17F5" w:rsidRDefault="007935CC" w:rsidP="007935CC">
            <w:pPr>
              <w:widowControl/>
              <w:autoSpaceDE/>
              <w:autoSpaceDN/>
              <w:adjustRightInd/>
              <w:spacing w:line="192" w:lineRule="auto"/>
              <w:ind w:firstLine="0"/>
              <w:jc w:val="left"/>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FFFFF"/>
            <w:hideMark/>
          </w:tcPr>
          <w:p w:rsidR="007935CC" w:rsidRPr="009A17F5" w:rsidRDefault="007935CC" w:rsidP="007935CC">
            <w:pPr>
              <w:widowControl/>
              <w:autoSpaceDE/>
              <w:autoSpaceDN/>
              <w:adjustRightInd/>
              <w:spacing w:line="192" w:lineRule="auto"/>
              <w:ind w:firstLine="0"/>
              <w:jc w:val="center"/>
              <w:rPr>
                <w:rFonts w:ascii="Times New Roman" w:hAnsi="Times New Roman" w:cs="Times New Roman"/>
                <w:sz w:val="24"/>
                <w:szCs w:val="24"/>
              </w:rPr>
            </w:pPr>
            <w:r w:rsidRPr="009A17F5">
              <w:rPr>
                <w:rFonts w:ascii="Times New Roman" w:hAnsi="Times New Roman" w:cs="Times New Roman"/>
                <w:sz w:val="24"/>
                <w:szCs w:val="24"/>
              </w:rPr>
              <w:t>2020 год</w:t>
            </w:r>
          </w:p>
        </w:tc>
        <w:tc>
          <w:tcPr>
            <w:tcW w:w="1327" w:type="dxa"/>
            <w:tcBorders>
              <w:top w:val="nil"/>
              <w:left w:val="nil"/>
              <w:bottom w:val="single" w:sz="4" w:space="0" w:color="auto"/>
              <w:right w:val="single" w:sz="4" w:space="0" w:color="auto"/>
            </w:tcBorders>
            <w:shd w:val="clear" w:color="000000" w:fill="FFFFFF"/>
            <w:hideMark/>
          </w:tcPr>
          <w:p w:rsidR="007935CC" w:rsidRPr="009A17F5" w:rsidRDefault="007935CC" w:rsidP="007935CC">
            <w:pPr>
              <w:widowControl/>
              <w:autoSpaceDE/>
              <w:autoSpaceDN/>
              <w:adjustRightInd/>
              <w:spacing w:line="192" w:lineRule="auto"/>
              <w:ind w:firstLine="0"/>
              <w:jc w:val="center"/>
              <w:rPr>
                <w:rFonts w:ascii="Times New Roman" w:hAnsi="Times New Roman" w:cs="Times New Roman"/>
                <w:sz w:val="24"/>
                <w:szCs w:val="24"/>
              </w:rPr>
            </w:pPr>
            <w:r w:rsidRPr="009A17F5">
              <w:rPr>
                <w:rFonts w:ascii="Times New Roman" w:hAnsi="Times New Roman" w:cs="Times New Roman"/>
                <w:sz w:val="24"/>
                <w:szCs w:val="24"/>
              </w:rPr>
              <w:t>2021 год</w:t>
            </w:r>
          </w:p>
        </w:tc>
        <w:tc>
          <w:tcPr>
            <w:tcW w:w="1221" w:type="dxa"/>
            <w:tcBorders>
              <w:top w:val="nil"/>
              <w:left w:val="nil"/>
              <w:bottom w:val="single" w:sz="4" w:space="0" w:color="auto"/>
              <w:right w:val="single" w:sz="4" w:space="0" w:color="auto"/>
            </w:tcBorders>
            <w:shd w:val="clear" w:color="000000" w:fill="FFFFFF"/>
            <w:hideMark/>
          </w:tcPr>
          <w:p w:rsidR="007935CC" w:rsidRPr="009A17F5" w:rsidRDefault="007935CC" w:rsidP="007935CC">
            <w:pPr>
              <w:widowControl/>
              <w:autoSpaceDE/>
              <w:autoSpaceDN/>
              <w:adjustRightInd/>
              <w:spacing w:line="192" w:lineRule="auto"/>
              <w:ind w:firstLine="0"/>
              <w:jc w:val="center"/>
              <w:rPr>
                <w:rFonts w:ascii="Times New Roman" w:hAnsi="Times New Roman" w:cs="Times New Roman"/>
                <w:sz w:val="24"/>
                <w:szCs w:val="24"/>
              </w:rPr>
            </w:pPr>
            <w:r w:rsidRPr="009A17F5">
              <w:rPr>
                <w:rFonts w:ascii="Times New Roman" w:hAnsi="Times New Roman" w:cs="Times New Roman"/>
                <w:sz w:val="24"/>
                <w:szCs w:val="24"/>
              </w:rPr>
              <w:t>2022 год</w:t>
            </w:r>
          </w:p>
        </w:tc>
        <w:tc>
          <w:tcPr>
            <w:tcW w:w="1988" w:type="dxa"/>
            <w:tcBorders>
              <w:top w:val="nil"/>
              <w:left w:val="nil"/>
              <w:bottom w:val="single" w:sz="4" w:space="0" w:color="auto"/>
              <w:right w:val="single" w:sz="4" w:space="0" w:color="auto"/>
            </w:tcBorders>
            <w:shd w:val="clear" w:color="000000" w:fill="FFFFFF"/>
            <w:hideMark/>
          </w:tcPr>
          <w:p w:rsidR="007935CC" w:rsidRPr="009A17F5" w:rsidRDefault="007935CC" w:rsidP="007935CC">
            <w:pPr>
              <w:widowControl/>
              <w:autoSpaceDE/>
              <w:autoSpaceDN/>
              <w:adjustRightInd/>
              <w:spacing w:line="192" w:lineRule="auto"/>
              <w:ind w:firstLine="0"/>
              <w:jc w:val="center"/>
              <w:rPr>
                <w:rFonts w:ascii="Times New Roman" w:hAnsi="Times New Roman" w:cs="Times New Roman"/>
                <w:sz w:val="24"/>
                <w:szCs w:val="24"/>
              </w:rPr>
            </w:pPr>
            <w:r w:rsidRPr="009A17F5">
              <w:rPr>
                <w:rFonts w:ascii="Times New Roman" w:hAnsi="Times New Roman" w:cs="Times New Roman"/>
                <w:sz w:val="24"/>
                <w:szCs w:val="24"/>
              </w:rPr>
              <w:t>2020 год</w:t>
            </w:r>
          </w:p>
        </w:tc>
        <w:tc>
          <w:tcPr>
            <w:tcW w:w="1701" w:type="dxa"/>
            <w:tcBorders>
              <w:top w:val="nil"/>
              <w:left w:val="nil"/>
              <w:bottom w:val="single" w:sz="4" w:space="0" w:color="auto"/>
              <w:right w:val="single" w:sz="4" w:space="0" w:color="auto"/>
            </w:tcBorders>
            <w:shd w:val="clear" w:color="000000" w:fill="FFFFFF"/>
            <w:hideMark/>
          </w:tcPr>
          <w:p w:rsidR="007935CC" w:rsidRPr="009A17F5" w:rsidRDefault="007935CC" w:rsidP="007935CC">
            <w:pPr>
              <w:widowControl/>
              <w:autoSpaceDE/>
              <w:autoSpaceDN/>
              <w:adjustRightInd/>
              <w:spacing w:line="192" w:lineRule="auto"/>
              <w:ind w:firstLine="0"/>
              <w:jc w:val="center"/>
              <w:rPr>
                <w:rFonts w:ascii="Times New Roman" w:hAnsi="Times New Roman" w:cs="Times New Roman"/>
                <w:sz w:val="24"/>
                <w:szCs w:val="24"/>
              </w:rPr>
            </w:pPr>
            <w:r w:rsidRPr="009A17F5">
              <w:rPr>
                <w:rFonts w:ascii="Times New Roman" w:hAnsi="Times New Roman" w:cs="Times New Roman"/>
                <w:sz w:val="24"/>
                <w:szCs w:val="24"/>
              </w:rPr>
              <w:t>2021 год</w:t>
            </w:r>
          </w:p>
        </w:tc>
        <w:tc>
          <w:tcPr>
            <w:tcW w:w="1647" w:type="dxa"/>
            <w:tcBorders>
              <w:top w:val="nil"/>
              <w:left w:val="nil"/>
              <w:bottom w:val="single" w:sz="4" w:space="0" w:color="auto"/>
              <w:right w:val="single" w:sz="4" w:space="0" w:color="auto"/>
            </w:tcBorders>
            <w:shd w:val="clear" w:color="000000" w:fill="FFFFFF"/>
            <w:hideMark/>
          </w:tcPr>
          <w:p w:rsidR="007935CC" w:rsidRPr="009A17F5" w:rsidRDefault="007935CC" w:rsidP="007935CC">
            <w:pPr>
              <w:widowControl/>
              <w:autoSpaceDE/>
              <w:autoSpaceDN/>
              <w:adjustRightInd/>
              <w:spacing w:line="192" w:lineRule="auto"/>
              <w:ind w:firstLine="0"/>
              <w:jc w:val="center"/>
              <w:rPr>
                <w:rFonts w:ascii="Times New Roman" w:hAnsi="Times New Roman" w:cs="Times New Roman"/>
                <w:sz w:val="24"/>
                <w:szCs w:val="24"/>
              </w:rPr>
            </w:pPr>
            <w:r w:rsidRPr="009A17F5">
              <w:rPr>
                <w:rFonts w:ascii="Times New Roman" w:hAnsi="Times New Roman" w:cs="Times New Roman"/>
                <w:sz w:val="24"/>
                <w:szCs w:val="24"/>
              </w:rPr>
              <w:t>2022 год</w:t>
            </w:r>
          </w:p>
        </w:tc>
      </w:tr>
      <w:tr w:rsidR="007935CC" w:rsidRPr="007935CC" w:rsidTr="009A17F5">
        <w:trPr>
          <w:trHeight w:val="315"/>
          <w:tblHeader/>
        </w:trPr>
        <w:tc>
          <w:tcPr>
            <w:tcW w:w="540" w:type="dxa"/>
            <w:tcBorders>
              <w:top w:val="nil"/>
              <w:left w:val="single" w:sz="4" w:space="0" w:color="auto"/>
              <w:bottom w:val="single" w:sz="4" w:space="0" w:color="auto"/>
              <w:right w:val="single" w:sz="4" w:space="0" w:color="auto"/>
            </w:tcBorders>
            <w:shd w:val="clear" w:color="000000" w:fill="FFFFFF"/>
            <w:hideMark/>
          </w:tcPr>
          <w:p w:rsidR="007935CC" w:rsidRPr="009A17F5" w:rsidRDefault="007935CC" w:rsidP="007935CC">
            <w:pPr>
              <w:widowControl/>
              <w:autoSpaceDE/>
              <w:autoSpaceDN/>
              <w:adjustRightInd/>
              <w:ind w:firstLine="0"/>
              <w:jc w:val="center"/>
              <w:rPr>
                <w:rFonts w:ascii="Times New Roman" w:hAnsi="Times New Roman" w:cs="Times New Roman"/>
                <w:sz w:val="24"/>
                <w:szCs w:val="24"/>
              </w:rPr>
            </w:pPr>
            <w:r w:rsidRPr="009A17F5">
              <w:rPr>
                <w:rFonts w:ascii="Times New Roman" w:hAnsi="Times New Roman" w:cs="Times New Roman"/>
                <w:sz w:val="24"/>
                <w:szCs w:val="24"/>
              </w:rPr>
              <w:t>1</w:t>
            </w:r>
          </w:p>
        </w:tc>
        <w:tc>
          <w:tcPr>
            <w:tcW w:w="5571" w:type="dxa"/>
            <w:tcBorders>
              <w:top w:val="nil"/>
              <w:left w:val="nil"/>
              <w:bottom w:val="single" w:sz="4" w:space="0" w:color="auto"/>
              <w:right w:val="single" w:sz="4" w:space="0" w:color="auto"/>
            </w:tcBorders>
            <w:shd w:val="clear" w:color="000000" w:fill="FFFFFF"/>
            <w:hideMark/>
          </w:tcPr>
          <w:p w:rsidR="007935CC" w:rsidRPr="009A17F5" w:rsidRDefault="007935CC" w:rsidP="007935CC">
            <w:pPr>
              <w:widowControl/>
              <w:autoSpaceDE/>
              <w:autoSpaceDN/>
              <w:adjustRightInd/>
              <w:ind w:firstLine="0"/>
              <w:jc w:val="center"/>
              <w:rPr>
                <w:rFonts w:ascii="Times New Roman" w:hAnsi="Times New Roman" w:cs="Times New Roman"/>
                <w:sz w:val="24"/>
                <w:szCs w:val="24"/>
              </w:rPr>
            </w:pPr>
            <w:r w:rsidRPr="009A17F5">
              <w:rPr>
                <w:rFonts w:ascii="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000000" w:fill="FFFFFF"/>
            <w:hideMark/>
          </w:tcPr>
          <w:p w:rsidR="007935CC" w:rsidRPr="009A17F5" w:rsidRDefault="007935CC" w:rsidP="007935CC">
            <w:pPr>
              <w:widowControl/>
              <w:autoSpaceDE/>
              <w:autoSpaceDN/>
              <w:adjustRightInd/>
              <w:ind w:firstLine="0"/>
              <w:jc w:val="center"/>
              <w:rPr>
                <w:rFonts w:ascii="Times New Roman" w:hAnsi="Times New Roman" w:cs="Times New Roman"/>
                <w:sz w:val="24"/>
                <w:szCs w:val="24"/>
              </w:rPr>
            </w:pPr>
            <w:r w:rsidRPr="009A17F5">
              <w:rPr>
                <w:rFonts w:ascii="Times New Roman" w:hAnsi="Times New Roman" w:cs="Times New Roman"/>
                <w:sz w:val="24"/>
                <w:szCs w:val="24"/>
              </w:rPr>
              <w:t>3</w:t>
            </w:r>
          </w:p>
        </w:tc>
        <w:tc>
          <w:tcPr>
            <w:tcW w:w="1327" w:type="dxa"/>
            <w:tcBorders>
              <w:top w:val="nil"/>
              <w:left w:val="nil"/>
              <w:bottom w:val="single" w:sz="4" w:space="0" w:color="auto"/>
              <w:right w:val="single" w:sz="4" w:space="0" w:color="auto"/>
            </w:tcBorders>
            <w:shd w:val="clear" w:color="000000" w:fill="FFFFFF"/>
            <w:hideMark/>
          </w:tcPr>
          <w:p w:rsidR="007935CC" w:rsidRPr="009A17F5" w:rsidRDefault="007935CC" w:rsidP="007935CC">
            <w:pPr>
              <w:widowControl/>
              <w:autoSpaceDE/>
              <w:autoSpaceDN/>
              <w:adjustRightInd/>
              <w:ind w:firstLine="0"/>
              <w:jc w:val="center"/>
              <w:rPr>
                <w:rFonts w:ascii="Times New Roman" w:hAnsi="Times New Roman" w:cs="Times New Roman"/>
                <w:sz w:val="24"/>
                <w:szCs w:val="24"/>
              </w:rPr>
            </w:pPr>
            <w:r w:rsidRPr="009A17F5">
              <w:rPr>
                <w:rFonts w:ascii="Times New Roman" w:hAnsi="Times New Roman" w:cs="Times New Roman"/>
                <w:sz w:val="24"/>
                <w:szCs w:val="24"/>
              </w:rPr>
              <w:t>4</w:t>
            </w:r>
          </w:p>
        </w:tc>
        <w:tc>
          <w:tcPr>
            <w:tcW w:w="1221" w:type="dxa"/>
            <w:tcBorders>
              <w:top w:val="nil"/>
              <w:left w:val="nil"/>
              <w:bottom w:val="single" w:sz="4" w:space="0" w:color="auto"/>
              <w:right w:val="single" w:sz="4" w:space="0" w:color="auto"/>
            </w:tcBorders>
            <w:shd w:val="clear" w:color="000000" w:fill="FFFFFF"/>
            <w:hideMark/>
          </w:tcPr>
          <w:p w:rsidR="007935CC" w:rsidRPr="009A17F5" w:rsidRDefault="007935CC" w:rsidP="007935CC">
            <w:pPr>
              <w:widowControl/>
              <w:autoSpaceDE/>
              <w:autoSpaceDN/>
              <w:adjustRightInd/>
              <w:ind w:firstLine="0"/>
              <w:jc w:val="center"/>
              <w:rPr>
                <w:rFonts w:ascii="Times New Roman" w:hAnsi="Times New Roman" w:cs="Times New Roman"/>
                <w:sz w:val="24"/>
                <w:szCs w:val="24"/>
              </w:rPr>
            </w:pPr>
            <w:r w:rsidRPr="009A17F5">
              <w:rPr>
                <w:rFonts w:ascii="Times New Roman" w:hAnsi="Times New Roman" w:cs="Times New Roman"/>
                <w:sz w:val="24"/>
                <w:szCs w:val="24"/>
              </w:rPr>
              <w:t>5</w:t>
            </w:r>
          </w:p>
        </w:tc>
        <w:tc>
          <w:tcPr>
            <w:tcW w:w="1988" w:type="dxa"/>
            <w:tcBorders>
              <w:top w:val="nil"/>
              <w:left w:val="nil"/>
              <w:bottom w:val="single" w:sz="4" w:space="0" w:color="auto"/>
              <w:right w:val="single" w:sz="4" w:space="0" w:color="auto"/>
            </w:tcBorders>
            <w:shd w:val="clear" w:color="000000" w:fill="FFFFFF"/>
            <w:hideMark/>
          </w:tcPr>
          <w:p w:rsidR="007935CC" w:rsidRPr="009A17F5" w:rsidRDefault="007935CC" w:rsidP="007935CC">
            <w:pPr>
              <w:widowControl/>
              <w:autoSpaceDE/>
              <w:autoSpaceDN/>
              <w:adjustRightInd/>
              <w:ind w:firstLine="0"/>
              <w:jc w:val="center"/>
              <w:rPr>
                <w:rFonts w:ascii="Times New Roman" w:hAnsi="Times New Roman" w:cs="Times New Roman"/>
                <w:sz w:val="24"/>
                <w:szCs w:val="24"/>
              </w:rPr>
            </w:pPr>
            <w:r w:rsidRPr="009A17F5">
              <w:rPr>
                <w:rFonts w:ascii="Times New Roman" w:hAnsi="Times New Roman" w:cs="Times New Roman"/>
                <w:sz w:val="24"/>
                <w:szCs w:val="24"/>
              </w:rPr>
              <w:t>6</w:t>
            </w:r>
          </w:p>
        </w:tc>
        <w:tc>
          <w:tcPr>
            <w:tcW w:w="1701" w:type="dxa"/>
            <w:tcBorders>
              <w:top w:val="nil"/>
              <w:left w:val="nil"/>
              <w:bottom w:val="single" w:sz="4" w:space="0" w:color="auto"/>
              <w:right w:val="single" w:sz="4" w:space="0" w:color="auto"/>
            </w:tcBorders>
            <w:shd w:val="clear" w:color="000000" w:fill="FFFFFF"/>
            <w:hideMark/>
          </w:tcPr>
          <w:p w:rsidR="007935CC" w:rsidRPr="009A17F5" w:rsidRDefault="007935CC" w:rsidP="007935CC">
            <w:pPr>
              <w:widowControl/>
              <w:autoSpaceDE/>
              <w:autoSpaceDN/>
              <w:adjustRightInd/>
              <w:ind w:firstLine="0"/>
              <w:jc w:val="center"/>
              <w:rPr>
                <w:rFonts w:ascii="Times New Roman" w:hAnsi="Times New Roman" w:cs="Times New Roman"/>
                <w:sz w:val="24"/>
                <w:szCs w:val="24"/>
              </w:rPr>
            </w:pPr>
            <w:r w:rsidRPr="009A17F5">
              <w:rPr>
                <w:rFonts w:ascii="Times New Roman" w:hAnsi="Times New Roman" w:cs="Times New Roman"/>
                <w:sz w:val="24"/>
                <w:szCs w:val="24"/>
              </w:rPr>
              <w:t>7</w:t>
            </w:r>
          </w:p>
        </w:tc>
        <w:tc>
          <w:tcPr>
            <w:tcW w:w="1647" w:type="dxa"/>
            <w:tcBorders>
              <w:top w:val="nil"/>
              <w:left w:val="nil"/>
              <w:bottom w:val="single" w:sz="4" w:space="0" w:color="auto"/>
              <w:right w:val="single" w:sz="4" w:space="0" w:color="auto"/>
            </w:tcBorders>
            <w:shd w:val="clear" w:color="000000" w:fill="FFFFFF"/>
            <w:hideMark/>
          </w:tcPr>
          <w:p w:rsidR="007935CC" w:rsidRPr="009A17F5" w:rsidRDefault="007935CC" w:rsidP="007935CC">
            <w:pPr>
              <w:widowControl/>
              <w:autoSpaceDE/>
              <w:autoSpaceDN/>
              <w:adjustRightInd/>
              <w:ind w:firstLine="0"/>
              <w:jc w:val="center"/>
              <w:rPr>
                <w:rFonts w:ascii="Times New Roman" w:hAnsi="Times New Roman" w:cs="Times New Roman"/>
                <w:sz w:val="24"/>
                <w:szCs w:val="24"/>
              </w:rPr>
            </w:pPr>
            <w:r w:rsidRPr="009A17F5">
              <w:rPr>
                <w:rFonts w:ascii="Times New Roman" w:hAnsi="Times New Roman" w:cs="Times New Roman"/>
                <w:sz w:val="24"/>
                <w:szCs w:val="24"/>
              </w:rPr>
              <w:t>8</w:t>
            </w:r>
          </w:p>
        </w:tc>
      </w:tr>
      <w:tr w:rsidR="00314B4E" w:rsidRPr="00314B4E" w:rsidTr="00314B4E">
        <w:tblPrEx>
          <w:tblCellMar>
            <w:top w:w="0" w:type="dxa"/>
            <w:left w:w="108" w:type="dxa"/>
            <w:right w:w="108" w:type="dxa"/>
          </w:tblCellMar>
        </w:tblPrEx>
        <w:trPr>
          <w:trHeight w:val="735"/>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w:t>
            </w:r>
          </w:p>
        </w:tc>
        <w:tc>
          <w:tcPr>
            <w:tcW w:w="5571" w:type="dxa"/>
            <w:tcBorders>
              <w:top w:val="single" w:sz="4" w:space="0" w:color="auto"/>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Наименование услуги (работы) и ее содержание:</w:t>
            </w:r>
          </w:p>
        </w:tc>
        <w:tc>
          <w:tcPr>
            <w:tcW w:w="9018" w:type="dxa"/>
            <w:gridSpan w:val="6"/>
            <w:tcBorders>
              <w:top w:val="single" w:sz="4" w:space="0" w:color="auto"/>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left"/>
              <w:rPr>
                <w:rFonts w:ascii="Times New Roman" w:hAnsi="Times New Roman" w:cs="Times New Roman"/>
                <w:sz w:val="24"/>
                <w:szCs w:val="24"/>
              </w:rPr>
            </w:pPr>
            <w:r w:rsidRPr="00314B4E">
              <w:rPr>
                <w:rFonts w:ascii="Times New Roman" w:hAnsi="Times New Roman" w:cs="Times New Roman"/>
                <w:sz w:val="24"/>
                <w:szCs w:val="24"/>
              </w:rPr>
              <w:t>Присмотр и уход</w:t>
            </w:r>
          </w:p>
        </w:tc>
      </w:tr>
      <w:tr w:rsidR="00314B4E" w:rsidRPr="00314B4E" w:rsidTr="00314B4E">
        <w:tblPrEx>
          <w:tblCellMar>
            <w:top w:w="0" w:type="dxa"/>
            <w:left w:w="108" w:type="dxa"/>
            <w:right w:w="108" w:type="dxa"/>
          </w:tblCellMar>
        </w:tblPrEx>
        <w:trPr>
          <w:trHeight w:val="5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Показатель объема услуги (работы):</w:t>
            </w:r>
          </w:p>
        </w:tc>
        <w:tc>
          <w:tcPr>
            <w:tcW w:w="9018" w:type="dxa"/>
            <w:gridSpan w:val="6"/>
            <w:tcBorders>
              <w:top w:val="single" w:sz="4" w:space="0" w:color="auto"/>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left"/>
              <w:rPr>
                <w:rFonts w:ascii="Times New Roman" w:hAnsi="Times New Roman" w:cs="Times New Roman"/>
                <w:sz w:val="24"/>
                <w:szCs w:val="24"/>
              </w:rPr>
            </w:pPr>
            <w:r w:rsidRPr="00314B4E">
              <w:rPr>
                <w:rFonts w:ascii="Times New Roman" w:hAnsi="Times New Roman" w:cs="Times New Roman"/>
                <w:sz w:val="24"/>
                <w:szCs w:val="24"/>
              </w:rPr>
              <w:t>число обучающихся (человек)</w:t>
            </w:r>
          </w:p>
        </w:tc>
      </w:tr>
      <w:tr w:rsidR="00314B4E" w:rsidRPr="00314B4E" w:rsidTr="00314B4E">
        <w:tblPrEx>
          <w:tblCellMar>
            <w:top w:w="0" w:type="dxa"/>
            <w:left w:w="108" w:type="dxa"/>
            <w:right w:w="108" w:type="dxa"/>
          </w:tblCellMar>
        </w:tblPrEx>
        <w:trPr>
          <w:trHeight w:val="12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hyperlink r:id="rId96" w:anchor="Лист1!P428" w:history="1">
              <w:r w:rsidRPr="009A17F5">
                <w:rPr>
                  <w:rFonts w:ascii="Times New Roman" w:hAnsi="Times New Roman" w:cs="Times New Roman"/>
                  <w:sz w:val="24"/>
                  <w:szCs w:val="24"/>
                </w:rPr>
                <w:t>Подпрограмма 1 "Развитие дошкольного образов</w:t>
              </w:r>
              <w:r w:rsidRPr="009A17F5">
                <w:rPr>
                  <w:rFonts w:ascii="Times New Roman" w:hAnsi="Times New Roman" w:cs="Times New Roman"/>
                  <w:sz w:val="24"/>
                  <w:szCs w:val="24"/>
                </w:rPr>
                <w:t>а</w:t>
              </w:r>
              <w:r w:rsidRPr="009A17F5">
                <w:rPr>
                  <w:rFonts w:ascii="Times New Roman" w:hAnsi="Times New Roman" w:cs="Times New Roman"/>
                  <w:sz w:val="24"/>
                  <w:szCs w:val="24"/>
                </w:rPr>
                <w:t>ния, создание условий для осуществления пр</w:t>
              </w:r>
              <w:r w:rsidRPr="009A17F5">
                <w:rPr>
                  <w:rFonts w:ascii="Times New Roman" w:hAnsi="Times New Roman" w:cs="Times New Roman"/>
                  <w:sz w:val="24"/>
                  <w:szCs w:val="24"/>
                </w:rPr>
                <w:t>и</w:t>
              </w:r>
              <w:r w:rsidRPr="009A17F5">
                <w:rPr>
                  <w:rFonts w:ascii="Times New Roman" w:hAnsi="Times New Roman" w:cs="Times New Roman"/>
                  <w:sz w:val="24"/>
                  <w:szCs w:val="24"/>
                </w:rPr>
                <w:t>смотра и ухода за дет</w:t>
              </w:r>
              <w:r w:rsidRPr="009A17F5">
                <w:rPr>
                  <w:rFonts w:ascii="Times New Roman" w:hAnsi="Times New Roman" w:cs="Times New Roman"/>
                  <w:sz w:val="24"/>
                  <w:szCs w:val="24"/>
                </w:rPr>
                <w:t>ь</w:t>
              </w:r>
              <w:r w:rsidRPr="009A17F5">
                <w:rPr>
                  <w:rFonts w:ascii="Times New Roman" w:hAnsi="Times New Roman" w:cs="Times New Roman"/>
                  <w:sz w:val="24"/>
                  <w:szCs w:val="24"/>
                </w:rPr>
                <w:t>ми"</w:t>
              </w:r>
            </w:hyperlink>
          </w:p>
        </w:tc>
        <w:tc>
          <w:tcPr>
            <w:tcW w:w="1134"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52 688</w:t>
            </w:r>
          </w:p>
        </w:tc>
        <w:tc>
          <w:tcPr>
            <w:tcW w:w="132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52 688</w:t>
            </w:r>
          </w:p>
        </w:tc>
        <w:tc>
          <w:tcPr>
            <w:tcW w:w="122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52 688</w:t>
            </w:r>
          </w:p>
        </w:tc>
        <w:tc>
          <w:tcPr>
            <w:tcW w:w="1988" w:type="dxa"/>
            <w:tcBorders>
              <w:top w:val="nil"/>
              <w:left w:val="nil"/>
              <w:bottom w:val="single" w:sz="4" w:space="0" w:color="auto"/>
              <w:right w:val="single" w:sz="4" w:space="0" w:color="auto"/>
            </w:tcBorders>
            <w:shd w:val="clear" w:color="000000" w:fill="FFFFFF"/>
            <w:noWrap/>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3687117,84</w:t>
            </w:r>
          </w:p>
        </w:tc>
        <w:tc>
          <w:tcPr>
            <w:tcW w:w="1701" w:type="dxa"/>
            <w:tcBorders>
              <w:top w:val="nil"/>
              <w:left w:val="nil"/>
              <w:bottom w:val="single" w:sz="4" w:space="0" w:color="auto"/>
              <w:right w:val="single" w:sz="4" w:space="0" w:color="auto"/>
            </w:tcBorders>
            <w:shd w:val="clear" w:color="000000" w:fill="FFFFFF"/>
            <w:noWrap/>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3690367,84</w:t>
            </w:r>
          </w:p>
        </w:tc>
        <w:tc>
          <w:tcPr>
            <w:tcW w:w="1647" w:type="dxa"/>
            <w:tcBorders>
              <w:top w:val="nil"/>
              <w:left w:val="nil"/>
              <w:bottom w:val="single" w:sz="4" w:space="0" w:color="auto"/>
              <w:right w:val="single" w:sz="4" w:space="0" w:color="auto"/>
            </w:tcBorders>
            <w:shd w:val="clear" w:color="000000" w:fill="FFFFFF"/>
            <w:noWrap/>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3690367,84</w:t>
            </w:r>
          </w:p>
        </w:tc>
      </w:tr>
      <w:tr w:rsidR="00314B4E" w:rsidRPr="00314B4E" w:rsidTr="00314B4E">
        <w:tblPrEx>
          <w:tblCellMar>
            <w:top w:w="0" w:type="dxa"/>
            <w:left w:w="108" w:type="dxa"/>
            <w:right w:w="108" w:type="dxa"/>
          </w:tblCellMar>
        </w:tblPrEx>
        <w:trPr>
          <w:trHeight w:val="9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4</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мероприятие 1.1. Обеспечение деятельности мун</w:t>
            </w:r>
            <w:r w:rsidRPr="00314B4E">
              <w:rPr>
                <w:rFonts w:ascii="Times New Roman" w:hAnsi="Times New Roman" w:cs="Times New Roman"/>
                <w:sz w:val="24"/>
                <w:szCs w:val="24"/>
              </w:rPr>
              <w:t>и</w:t>
            </w:r>
            <w:r w:rsidRPr="00314B4E">
              <w:rPr>
                <w:rFonts w:ascii="Times New Roman" w:hAnsi="Times New Roman" w:cs="Times New Roman"/>
                <w:sz w:val="24"/>
                <w:szCs w:val="24"/>
              </w:rPr>
              <w:t>ципал</w:t>
            </w:r>
            <w:r w:rsidRPr="00314B4E">
              <w:rPr>
                <w:rFonts w:ascii="Times New Roman" w:hAnsi="Times New Roman" w:cs="Times New Roman"/>
                <w:sz w:val="24"/>
                <w:szCs w:val="24"/>
              </w:rPr>
              <w:t>ь</w:t>
            </w:r>
            <w:r w:rsidRPr="00314B4E">
              <w:rPr>
                <w:rFonts w:ascii="Times New Roman" w:hAnsi="Times New Roman" w:cs="Times New Roman"/>
                <w:sz w:val="24"/>
                <w:szCs w:val="24"/>
              </w:rPr>
              <w:t>ных учреждений</w:t>
            </w:r>
          </w:p>
        </w:tc>
        <w:tc>
          <w:tcPr>
            <w:tcW w:w="1134"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48 977</w:t>
            </w:r>
          </w:p>
        </w:tc>
        <w:tc>
          <w:tcPr>
            <w:tcW w:w="132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48 977</w:t>
            </w:r>
          </w:p>
        </w:tc>
        <w:tc>
          <w:tcPr>
            <w:tcW w:w="122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48 977</w:t>
            </w:r>
          </w:p>
        </w:tc>
        <w:tc>
          <w:tcPr>
            <w:tcW w:w="1988"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1737728,82</w:t>
            </w:r>
          </w:p>
        </w:tc>
        <w:tc>
          <w:tcPr>
            <w:tcW w:w="170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1740978,82</w:t>
            </w:r>
          </w:p>
        </w:tc>
        <w:tc>
          <w:tcPr>
            <w:tcW w:w="164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1740978,82</w:t>
            </w:r>
          </w:p>
        </w:tc>
      </w:tr>
      <w:tr w:rsidR="00314B4E" w:rsidRPr="00314B4E" w:rsidTr="00314B4E">
        <w:tblPrEx>
          <w:tblCellMar>
            <w:top w:w="0" w:type="dxa"/>
            <w:left w:w="108" w:type="dxa"/>
            <w:right w:w="108" w:type="dxa"/>
          </w:tblCellMar>
        </w:tblPrEx>
        <w:trPr>
          <w:trHeight w:val="57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мероприятие 1.2. Расходы на питание</w:t>
            </w:r>
          </w:p>
        </w:tc>
        <w:tc>
          <w:tcPr>
            <w:tcW w:w="1134"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48 977</w:t>
            </w:r>
          </w:p>
        </w:tc>
        <w:tc>
          <w:tcPr>
            <w:tcW w:w="132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48 977</w:t>
            </w:r>
          </w:p>
        </w:tc>
        <w:tc>
          <w:tcPr>
            <w:tcW w:w="122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48 977</w:t>
            </w:r>
          </w:p>
        </w:tc>
        <w:tc>
          <w:tcPr>
            <w:tcW w:w="1988"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583842,16</w:t>
            </w:r>
          </w:p>
        </w:tc>
        <w:tc>
          <w:tcPr>
            <w:tcW w:w="170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583842,16</w:t>
            </w:r>
          </w:p>
        </w:tc>
        <w:tc>
          <w:tcPr>
            <w:tcW w:w="164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583842,16</w:t>
            </w:r>
          </w:p>
        </w:tc>
      </w:tr>
      <w:tr w:rsidR="00314B4E" w:rsidRPr="00314B4E" w:rsidTr="00314B4E">
        <w:tblPrEx>
          <w:tblCellMar>
            <w:top w:w="0" w:type="dxa"/>
            <w:left w:w="108" w:type="dxa"/>
            <w:right w:w="108" w:type="dxa"/>
          </w:tblCellMar>
        </w:tblPrEx>
        <w:trPr>
          <w:trHeight w:val="24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6</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мероприятие 1.6. Осуществление присмотра и ух</w:t>
            </w:r>
            <w:r w:rsidRPr="00314B4E">
              <w:rPr>
                <w:rFonts w:ascii="Times New Roman" w:hAnsi="Times New Roman" w:cs="Times New Roman"/>
                <w:sz w:val="24"/>
                <w:szCs w:val="24"/>
              </w:rPr>
              <w:t>о</w:t>
            </w:r>
            <w:r w:rsidRPr="00314B4E">
              <w:rPr>
                <w:rFonts w:ascii="Times New Roman" w:hAnsi="Times New Roman" w:cs="Times New Roman"/>
                <w:sz w:val="24"/>
                <w:szCs w:val="24"/>
              </w:rPr>
              <w:t>да за детьми-инвалидами, детьми-сиротами и дет</w:t>
            </w:r>
            <w:r w:rsidRPr="00314B4E">
              <w:rPr>
                <w:rFonts w:ascii="Times New Roman" w:hAnsi="Times New Roman" w:cs="Times New Roman"/>
                <w:sz w:val="24"/>
                <w:szCs w:val="24"/>
              </w:rPr>
              <w:t>ь</w:t>
            </w:r>
            <w:r w:rsidRPr="00314B4E">
              <w:rPr>
                <w:rFonts w:ascii="Times New Roman" w:hAnsi="Times New Roman" w:cs="Times New Roman"/>
                <w:sz w:val="24"/>
                <w:szCs w:val="24"/>
              </w:rPr>
              <w:t>ми, оставш</w:t>
            </w:r>
            <w:r w:rsidRPr="00314B4E">
              <w:rPr>
                <w:rFonts w:ascii="Times New Roman" w:hAnsi="Times New Roman" w:cs="Times New Roman"/>
                <w:sz w:val="24"/>
                <w:szCs w:val="24"/>
              </w:rPr>
              <w:t>и</w:t>
            </w:r>
            <w:r w:rsidRPr="00314B4E">
              <w:rPr>
                <w:rFonts w:ascii="Times New Roman" w:hAnsi="Times New Roman" w:cs="Times New Roman"/>
                <w:sz w:val="24"/>
                <w:szCs w:val="24"/>
              </w:rPr>
              <w:t>мися без попечения родителей, а также за детьми с туберкулезной интоксикацией, обуч</w:t>
            </w:r>
            <w:r w:rsidRPr="00314B4E">
              <w:rPr>
                <w:rFonts w:ascii="Times New Roman" w:hAnsi="Times New Roman" w:cs="Times New Roman"/>
                <w:sz w:val="24"/>
                <w:szCs w:val="24"/>
              </w:rPr>
              <w:t>а</w:t>
            </w:r>
            <w:r w:rsidRPr="00314B4E">
              <w:rPr>
                <w:rFonts w:ascii="Times New Roman" w:hAnsi="Times New Roman" w:cs="Times New Roman"/>
                <w:sz w:val="24"/>
                <w:szCs w:val="24"/>
              </w:rPr>
              <w:t>ющимися в муниципальных образовательных орг</w:t>
            </w:r>
            <w:r w:rsidRPr="00314B4E">
              <w:rPr>
                <w:rFonts w:ascii="Times New Roman" w:hAnsi="Times New Roman" w:cs="Times New Roman"/>
                <w:sz w:val="24"/>
                <w:szCs w:val="24"/>
              </w:rPr>
              <w:t>а</w:t>
            </w:r>
            <w:r w:rsidRPr="00314B4E">
              <w:rPr>
                <w:rFonts w:ascii="Times New Roman" w:hAnsi="Times New Roman" w:cs="Times New Roman"/>
                <w:sz w:val="24"/>
                <w:szCs w:val="24"/>
              </w:rPr>
              <w:t>низациях, реализующих образовательную пр</w:t>
            </w:r>
            <w:r w:rsidRPr="00314B4E">
              <w:rPr>
                <w:rFonts w:ascii="Times New Roman" w:hAnsi="Times New Roman" w:cs="Times New Roman"/>
                <w:sz w:val="24"/>
                <w:szCs w:val="24"/>
              </w:rPr>
              <w:t>о</w:t>
            </w:r>
            <w:r w:rsidRPr="00314B4E">
              <w:rPr>
                <w:rFonts w:ascii="Times New Roman" w:hAnsi="Times New Roman" w:cs="Times New Roman"/>
                <w:sz w:val="24"/>
                <w:szCs w:val="24"/>
              </w:rPr>
              <w:t>грамму дошкольного образования, без взимания родител</w:t>
            </w:r>
            <w:r w:rsidRPr="00314B4E">
              <w:rPr>
                <w:rFonts w:ascii="Times New Roman" w:hAnsi="Times New Roman" w:cs="Times New Roman"/>
                <w:sz w:val="24"/>
                <w:szCs w:val="24"/>
              </w:rPr>
              <w:t>ь</w:t>
            </w:r>
            <w:r w:rsidRPr="00314B4E">
              <w:rPr>
                <w:rFonts w:ascii="Times New Roman" w:hAnsi="Times New Roman" w:cs="Times New Roman"/>
                <w:sz w:val="24"/>
                <w:szCs w:val="24"/>
              </w:rPr>
              <w:t>ской платы</w:t>
            </w:r>
          </w:p>
        </w:tc>
        <w:tc>
          <w:tcPr>
            <w:tcW w:w="1134"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2 029</w:t>
            </w:r>
          </w:p>
        </w:tc>
        <w:tc>
          <w:tcPr>
            <w:tcW w:w="132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2 029</w:t>
            </w:r>
          </w:p>
        </w:tc>
        <w:tc>
          <w:tcPr>
            <w:tcW w:w="122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2 029</w:t>
            </w:r>
          </w:p>
        </w:tc>
        <w:tc>
          <w:tcPr>
            <w:tcW w:w="1988"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33258,00</w:t>
            </w:r>
          </w:p>
        </w:tc>
        <w:tc>
          <w:tcPr>
            <w:tcW w:w="170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33258,00</w:t>
            </w:r>
          </w:p>
        </w:tc>
        <w:tc>
          <w:tcPr>
            <w:tcW w:w="164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33258,00</w:t>
            </w:r>
          </w:p>
        </w:tc>
      </w:tr>
      <w:tr w:rsidR="00314B4E" w:rsidRPr="00314B4E" w:rsidTr="00314B4E">
        <w:tblPrEx>
          <w:tblCellMar>
            <w:top w:w="0" w:type="dxa"/>
            <w:left w:w="108" w:type="dxa"/>
            <w:right w:w="108" w:type="dxa"/>
          </w:tblCellMar>
        </w:tblPrEx>
        <w:trPr>
          <w:trHeight w:val="109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7</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мероприятие 1.8. Осуществление закупок в целях оказания услуг по присмотру и уходу за детьми дошкольного возра</w:t>
            </w:r>
            <w:r w:rsidRPr="00314B4E">
              <w:rPr>
                <w:rFonts w:ascii="Times New Roman" w:hAnsi="Times New Roman" w:cs="Times New Roman"/>
                <w:sz w:val="24"/>
                <w:szCs w:val="24"/>
              </w:rPr>
              <w:t>с</w:t>
            </w:r>
            <w:r w:rsidRPr="00314B4E">
              <w:rPr>
                <w:rFonts w:ascii="Times New Roman" w:hAnsi="Times New Roman" w:cs="Times New Roman"/>
                <w:sz w:val="24"/>
                <w:szCs w:val="24"/>
              </w:rPr>
              <w:t>та</w:t>
            </w:r>
          </w:p>
        </w:tc>
        <w:tc>
          <w:tcPr>
            <w:tcW w:w="1134"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3 711</w:t>
            </w:r>
          </w:p>
        </w:tc>
        <w:tc>
          <w:tcPr>
            <w:tcW w:w="132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3 711</w:t>
            </w:r>
          </w:p>
        </w:tc>
        <w:tc>
          <w:tcPr>
            <w:tcW w:w="122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3 711</w:t>
            </w:r>
          </w:p>
        </w:tc>
        <w:tc>
          <w:tcPr>
            <w:tcW w:w="1988"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399252,16</w:t>
            </w:r>
          </w:p>
        </w:tc>
        <w:tc>
          <w:tcPr>
            <w:tcW w:w="170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399252,16</w:t>
            </w:r>
          </w:p>
        </w:tc>
        <w:tc>
          <w:tcPr>
            <w:tcW w:w="164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399252,16</w:t>
            </w:r>
          </w:p>
        </w:tc>
      </w:tr>
      <w:tr w:rsidR="00314B4E" w:rsidRPr="00314B4E" w:rsidTr="00314B4E">
        <w:tblPrEx>
          <w:tblCellMar>
            <w:top w:w="0" w:type="dxa"/>
            <w:left w:w="108" w:type="dxa"/>
            <w:right w:w="108" w:type="dxa"/>
          </w:tblCellMar>
        </w:tblPrEx>
        <w:trPr>
          <w:trHeight w:val="396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8</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мероприятие 1.11. Обеспечение государственных гарантий реализации прав на получение общед</w:t>
            </w:r>
            <w:r w:rsidRPr="00314B4E">
              <w:rPr>
                <w:rFonts w:ascii="Times New Roman" w:hAnsi="Times New Roman" w:cs="Times New Roman"/>
                <w:sz w:val="24"/>
                <w:szCs w:val="24"/>
              </w:rPr>
              <w:t>о</w:t>
            </w:r>
            <w:r w:rsidRPr="00314B4E">
              <w:rPr>
                <w:rFonts w:ascii="Times New Roman" w:hAnsi="Times New Roman" w:cs="Times New Roman"/>
                <w:sz w:val="24"/>
                <w:szCs w:val="24"/>
              </w:rPr>
              <w:t>ступного и бесплатн</w:t>
            </w:r>
            <w:r w:rsidRPr="00314B4E">
              <w:rPr>
                <w:rFonts w:ascii="Times New Roman" w:hAnsi="Times New Roman" w:cs="Times New Roman"/>
                <w:sz w:val="24"/>
                <w:szCs w:val="24"/>
              </w:rPr>
              <w:t>о</w:t>
            </w:r>
            <w:r w:rsidRPr="00314B4E">
              <w:rPr>
                <w:rFonts w:ascii="Times New Roman" w:hAnsi="Times New Roman" w:cs="Times New Roman"/>
                <w:sz w:val="24"/>
                <w:szCs w:val="24"/>
              </w:rPr>
              <w:t>го дошкольного образования в муниципальных д</w:t>
            </w:r>
            <w:r w:rsidRPr="00314B4E">
              <w:rPr>
                <w:rFonts w:ascii="Times New Roman" w:hAnsi="Times New Roman" w:cs="Times New Roman"/>
                <w:sz w:val="24"/>
                <w:szCs w:val="24"/>
              </w:rPr>
              <w:t>о</w:t>
            </w:r>
            <w:r w:rsidRPr="00314B4E">
              <w:rPr>
                <w:rFonts w:ascii="Times New Roman" w:hAnsi="Times New Roman" w:cs="Times New Roman"/>
                <w:sz w:val="24"/>
                <w:szCs w:val="24"/>
              </w:rPr>
              <w:t>школьных образовательных организациях, общедоступного и бесплатного д</w:t>
            </w:r>
            <w:r w:rsidRPr="00314B4E">
              <w:rPr>
                <w:rFonts w:ascii="Times New Roman" w:hAnsi="Times New Roman" w:cs="Times New Roman"/>
                <w:sz w:val="24"/>
                <w:szCs w:val="24"/>
              </w:rPr>
              <w:t>о</w:t>
            </w:r>
            <w:r w:rsidRPr="00314B4E">
              <w:rPr>
                <w:rFonts w:ascii="Times New Roman" w:hAnsi="Times New Roman" w:cs="Times New Roman"/>
                <w:sz w:val="24"/>
                <w:szCs w:val="24"/>
              </w:rPr>
              <w:t>школьного образования в муниципальных общео</w:t>
            </w:r>
            <w:r w:rsidRPr="00314B4E">
              <w:rPr>
                <w:rFonts w:ascii="Times New Roman" w:hAnsi="Times New Roman" w:cs="Times New Roman"/>
                <w:sz w:val="24"/>
                <w:szCs w:val="24"/>
              </w:rPr>
              <w:t>б</w:t>
            </w:r>
            <w:r w:rsidRPr="00314B4E">
              <w:rPr>
                <w:rFonts w:ascii="Times New Roman" w:hAnsi="Times New Roman" w:cs="Times New Roman"/>
                <w:sz w:val="24"/>
                <w:szCs w:val="24"/>
              </w:rPr>
              <w:t>разовательных организациях в части обеспечения деятельности административно-хозяйственного, учебно-вспомогательного персонала и иных кат</w:t>
            </w:r>
            <w:r w:rsidRPr="00314B4E">
              <w:rPr>
                <w:rFonts w:ascii="Times New Roman" w:hAnsi="Times New Roman" w:cs="Times New Roman"/>
                <w:sz w:val="24"/>
                <w:szCs w:val="24"/>
              </w:rPr>
              <w:t>е</w:t>
            </w:r>
            <w:r w:rsidRPr="00314B4E">
              <w:rPr>
                <w:rFonts w:ascii="Times New Roman" w:hAnsi="Times New Roman" w:cs="Times New Roman"/>
                <w:sz w:val="24"/>
                <w:szCs w:val="24"/>
              </w:rPr>
              <w:t>горий работников образовательных организаций, участвующих в реализации общеобразовател</w:t>
            </w:r>
            <w:r w:rsidRPr="00314B4E">
              <w:rPr>
                <w:rFonts w:ascii="Times New Roman" w:hAnsi="Times New Roman" w:cs="Times New Roman"/>
                <w:sz w:val="24"/>
                <w:szCs w:val="24"/>
              </w:rPr>
              <w:t>ь</w:t>
            </w:r>
            <w:r w:rsidRPr="00314B4E">
              <w:rPr>
                <w:rFonts w:ascii="Times New Roman" w:hAnsi="Times New Roman" w:cs="Times New Roman"/>
                <w:sz w:val="24"/>
                <w:szCs w:val="24"/>
              </w:rPr>
              <w:t>ных программ в соответствии с федеральными госуда</w:t>
            </w:r>
            <w:r w:rsidRPr="00314B4E">
              <w:rPr>
                <w:rFonts w:ascii="Times New Roman" w:hAnsi="Times New Roman" w:cs="Times New Roman"/>
                <w:sz w:val="24"/>
                <w:szCs w:val="24"/>
              </w:rPr>
              <w:t>р</w:t>
            </w:r>
            <w:r w:rsidRPr="00314B4E">
              <w:rPr>
                <w:rFonts w:ascii="Times New Roman" w:hAnsi="Times New Roman" w:cs="Times New Roman"/>
                <w:sz w:val="24"/>
                <w:szCs w:val="24"/>
              </w:rPr>
              <w:t>ственными образовательными станда</w:t>
            </w:r>
            <w:r w:rsidRPr="00314B4E">
              <w:rPr>
                <w:rFonts w:ascii="Times New Roman" w:hAnsi="Times New Roman" w:cs="Times New Roman"/>
                <w:sz w:val="24"/>
                <w:szCs w:val="24"/>
              </w:rPr>
              <w:t>р</w:t>
            </w:r>
            <w:r w:rsidRPr="00314B4E">
              <w:rPr>
                <w:rFonts w:ascii="Times New Roman" w:hAnsi="Times New Roman" w:cs="Times New Roman"/>
                <w:sz w:val="24"/>
                <w:szCs w:val="24"/>
              </w:rPr>
              <w:t>тами</w:t>
            </w:r>
          </w:p>
        </w:tc>
        <w:tc>
          <w:tcPr>
            <w:tcW w:w="1134"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48 977</w:t>
            </w:r>
          </w:p>
        </w:tc>
        <w:tc>
          <w:tcPr>
            <w:tcW w:w="132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48 977</w:t>
            </w:r>
          </w:p>
        </w:tc>
        <w:tc>
          <w:tcPr>
            <w:tcW w:w="122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48 977</w:t>
            </w:r>
          </w:p>
        </w:tc>
        <w:tc>
          <w:tcPr>
            <w:tcW w:w="1988"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933036,70</w:t>
            </w:r>
          </w:p>
        </w:tc>
        <w:tc>
          <w:tcPr>
            <w:tcW w:w="170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933036,70</w:t>
            </w:r>
          </w:p>
        </w:tc>
        <w:tc>
          <w:tcPr>
            <w:tcW w:w="164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933036,70</w:t>
            </w:r>
          </w:p>
        </w:tc>
      </w:tr>
      <w:tr w:rsidR="00314B4E" w:rsidRPr="00314B4E" w:rsidTr="00314B4E">
        <w:tblPrEx>
          <w:tblCellMar>
            <w:top w:w="0" w:type="dxa"/>
            <w:left w:w="108" w:type="dxa"/>
            <w:right w:w="108" w:type="dxa"/>
          </w:tblCellMar>
        </w:tblPrEx>
        <w:trPr>
          <w:trHeight w:val="55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10</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Наименование услуги (работы) и ее содержание:</w:t>
            </w:r>
          </w:p>
        </w:tc>
        <w:tc>
          <w:tcPr>
            <w:tcW w:w="9018" w:type="dxa"/>
            <w:gridSpan w:val="6"/>
            <w:tcBorders>
              <w:top w:val="single" w:sz="4" w:space="0" w:color="auto"/>
              <w:left w:val="nil"/>
              <w:bottom w:val="single" w:sz="4" w:space="0" w:color="auto"/>
              <w:right w:val="single" w:sz="4" w:space="0" w:color="000000"/>
            </w:tcBorders>
            <w:shd w:val="clear" w:color="000000" w:fill="FFFFFF"/>
            <w:hideMark/>
          </w:tcPr>
          <w:p w:rsidR="00314B4E" w:rsidRPr="00314B4E" w:rsidRDefault="00314B4E" w:rsidP="00314B4E">
            <w:pPr>
              <w:widowControl/>
              <w:autoSpaceDE/>
              <w:autoSpaceDN/>
              <w:adjustRightInd/>
              <w:ind w:firstLine="0"/>
              <w:jc w:val="left"/>
              <w:rPr>
                <w:rFonts w:ascii="Times New Roman" w:hAnsi="Times New Roman" w:cs="Times New Roman"/>
                <w:sz w:val="24"/>
                <w:szCs w:val="24"/>
              </w:rPr>
            </w:pPr>
            <w:r w:rsidRPr="00314B4E">
              <w:rPr>
                <w:rFonts w:ascii="Times New Roman" w:hAnsi="Times New Roman" w:cs="Times New Roman"/>
                <w:sz w:val="24"/>
                <w:szCs w:val="24"/>
              </w:rPr>
              <w:t>Реализация основных общеобразовательных программ дошкольного образования</w:t>
            </w:r>
          </w:p>
        </w:tc>
      </w:tr>
      <w:tr w:rsidR="00314B4E" w:rsidRPr="00314B4E" w:rsidTr="00314B4E">
        <w:tblPrEx>
          <w:tblCellMar>
            <w:top w:w="0" w:type="dxa"/>
            <w:left w:w="108" w:type="dxa"/>
            <w:right w:w="108" w:type="dxa"/>
          </w:tblCellMar>
        </w:tblPrEx>
        <w:trPr>
          <w:trHeight w:val="49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11</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Показатель объема услуги (работы):</w:t>
            </w:r>
          </w:p>
        </w:tc>
        <w:tc>
          <w:tcPr>
            <w:tcW w:w="9018" w:type="dxa"/>
            <w:gridSpan w:val="6"/>
            <w:tcBorders>
              <w:top w:val="single" w:sz="4" w:space="0" w:color="auto"/>
              <w:left w:val="nil"/>
              <w:bottom w:val="single" w:sz="4" w:space="0" w:color="auto"/>
              <w:right w:val="single" w:sz="4" w:space="0" w:color="000000"/>
            </w:tcBorders>
            <w:shd w:val="clear" w:color="000000" w:fill="FFFFFF"/>
            <w:hideMark/>
          </w:tcPr>
          <w:p w:rsidR="00314B4E" w:rsidRPr="00314B4E" w:rsidRDefault="00314B4E" w:rsidP="00314B4E">
            <w:pPr>
              <w:widowControl/>
              <w:autoSpaceDE/>
              <w:autoSpaceDN/>
              <w:adjustRightInd/>
              <w:ind w:firstLine="0"/>
              <w:jc w:val="left"/>
              <w:rPr>
                <w:rFonts w:ascii="Times New Roman" w:hAnsi="Times New Roman" w:cs="Times New Roman"/>
                <w:sz w:val="24"/>
                <w:szCs w:val="24"/>
              </w:rPr>
            </w:pPr>
            <w:r w:rsidRPr="00314B4E">
              <w:rPr>
                <w:rFonts w:ascii="Times New Roman" w:hAnsi="Times New Roman" w:cs="Times New Roman"/>
                <w:sz w:val="24"/>
                <w:szCs w:val="24"/>
              </w:rPr>
              <w:t>число обучающихся (человек)</w:t>
            </w:r>
          </w:p>
        </w:tc>
      </w:tr>
      <w:tr w:rsidR="00314B4E" w:rsidRPr="00314B4E" w:rsidTr="00314B4E">
        <w:tblPrEx>
          <w:tblCellMar>
            <w:top w:w="0" w:type="dxa"/>
            <w:left w:w="108" w:type="dxa"/>
            <w:right w:w="108" w:type="dxa"/>
          </w:tblCellMar>
        </w:tblPrEx>
        <w:trPr>
          <w:trHeight w:val="103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12</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hyperlink r:id="rId97" w:anchor="Лист1!P428" w:history="1">
              <w:r w:rsidRPr="009A17F5">
                <w:rPr>
                  <w:rFonts w:ascii="Times New Roman" w:hAnsi="Times New Roman" w:cs="Times New Roman"/>
                  <w:sz w:val="24"/>
                  <w:szCs w:val="24"/>
                </w:rPr>
                <w:t>Подпрограмма 1 "Развитие дошкольного образов</w:t>
              </w:r>
              <w:r w:rsidRPr="009A17F5">
                <w:rPr>
                  <w:rFonts w:ascii="Times New Roman" w:hAnsi="Times New Roman" w:cs="Times New Roman"/>
                  <w:sz w:val="24"/>
                  <w:szCs w:val="24"/>
                </w:rPr>
                <w:t>а</w:t>
              </w:r>
              <w:r w:rsidRPr="009A17F5">
                <w:rPr>
                  <w:rFonts w:ascii="Times New Roman" w:hAnsi="Times New Roman" w:cs="Times New Roman"/>
                  <w:sz w:val="24"/>
                  <w:szCs w:val="24"/>
                </w:rPr>
                <w:t>ния, создание условий для осуществления пр</w:t>
              </w:r>
              <w:r w:rsidRPr="009A17F5">
                <w:rPr>
                  <w:rFonts w:ascii="Times New Roman" w:hAnsi="Times New Roman" w:cs="Times New Roman"/>
                  <w:sz w:val="24"/>
                  <w:szCs w:val="24"/>
                </w:rPr>
                <w:t>и</w:t>
              </w:r>
              <w:r w:rsidRPr="009A17F5">
                <w:rPr>
                  <w:rFonts w:ascii="Times New Roman" w:hAnsi="Times New Roman" w:cs="Times New Roman"/>
                  <w:sz w:val="24"/>
                  <w:szCs w:val="24"/>
                </w:rPr>
                <w:t>смотра и ухода за дет</w:t>
              </w:r>
              <w:r w:rsidRPr="009A17F5">
                <w:rPr>
                  <w:rFonts w:ascii="Times New Roman" w:hAnsi="Times New Roman" w:cs="Times New Roman"/>
                  <w:sz w:val="24"/>
                  <w:szCs w:val="24"/>
                </w:rPr>
                <w:t>ь</w:t>
              </w:r>
              <w:r w:rsidRPr="009A17F5">
                <w:rPr>
                  <w:rFonts w:ascii="Times New Roman" w:hAnsi="Times New Roman" w:cs="Times New Roman"/>
                  <w:sz w:val="24"/>
                  <w:szCs w:val="24"/>
                </w:rPr>
                <w:t>ми"</w:t>
              </w:r>
            </w:hyperlink>
          </w:p>
        </w:tc>
        <w:tc>
          <w:tcPr>
            <w:tcW w:w="1134"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48 927</w:t>
            </w:r>
          </w:p>
        </w:tc>
        <w:tc>
          <w:tcPr>
            <w:tcW w:w="132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48 927</w:t>
            </w:r>
          </w:p>
        </w:tc>
        <w:tc>
          <w:tcPr>
            <w:tcW w:w="122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48 927</w:t>
            </w:r>
          </w:p>
        </w:tc>
        <w:tc>
          <w:tcPr>
            <w:tcW w:w="1988" w:type="dxa"/>
            <w:tcBorders>
              <w:top w:val="nil"/>
              <w:left w:val="nil"/>
              <w:bottom w:val="single" w:sz="4" w:space="0" w:color="auto"/>
              <w:right w:val="single" w:sz="4" w:space="0" w:color="auto"/>
            </w:tcBorders>
            <w:shd w:val="clear" w:color="000000" w:fill="FFFFFF"/>
            <w:noWrap/>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2293223,00</w:t>
            </w:r>
          </w:p>
        </w:tc>
        <w:tc>
          <w:tcPr>
            <w:tcW w:w="1701" w:type="dxa"/>
            <w:tcBorders>
              <w:top w:val="nil"/>
              <w:left w:val="nil"/>
              <w:bottom w:val="single" w:sz="4" w:space="0" w:color="auto"/>
              <w:right w:val="single" w:sz="4" w:space="0" w:color="auto"/>
            </w:tcBorders>
            <w:shd w:val="clear" w:color="000000" w:fill="FFFFFF"/>
            <w:noWrap/>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2293223,00</w:t>
            </w:r>
          </w:p>
        </w:tc>
        <w:tc>
          <w:tcPr>
            <w:tcW w:w="1647" w:type="dxa"/>
            <w:tcBorders>
              <w:top w:val="nil"/>
              <w:left w:val="nil"/>
              <w:bottom w:val="single" w:sz="4" w:space="0" w:color="auto"/>
              <w:right w:val="single" w:sz="4" w:space="0" w:color="auto"/>
            </w:tcBorders>
            <w:shd w:val="clear" w:color="000000" w:fill="FFFFFF"/>
            <w:noWrap/>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2293223,00</w:t>
            </w:r>
          </w:p>
        </w:tc>
      </w:tr>
      <w:tr w:rsidR="00314B4E" w:rsidRPr="00314B4E" w:rsidTr="00314B4E">
        <w:tblPrEx>
          <w:tblCellMar>
            <w:top w:w="0" w:type="dxa"/>
            <w:left w:w="108" w:type="dxa"/>
            <w:right w:w="108" w:type="dxa"/>
          </w:tblCellMar>
        </w:tblPrEx>
        <w:trPr>
          <w:trHeight w:val="396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13</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мероприятие 1.5. Обеспечение государственных гарантий реализации прав на получение общед</w:t>
            </w:r>
            <w:r w:rsidRPr="00314B4E">
              <w:rPr>
                <w:rFonts w:ascii="Times New Roman" w:hAnsi="Times New Roman" w:cs="Times New Roman"/>
                <w:sz w:val="24"/>
                <w:szCs w:val="24"/>
              </w:rPr>
              <w:t>о</w:t>
            </w:r>
            <w:r w:rsidRPr="00314B4E">
              <w:rPr>
                <w:rFonts w:ascii="Times New Roman" w:hAnsi="Times New Roman" w:cs="Times New Roman"/>
                <w:sz w:val="24"/>
                <w:szCs w:val="24"/>
              </w:rPr>
              <w:t>ступного и бесплатн</w:t>
            </w:r>
            <w:r w:rsidRPr="00314B4E">
              <w:rPr>
                <w:rFonts w:ascii="Times New Roman" w:hAnsi="Times New Roman" w:cs="Times New Roman"/>
                <w:sz w:val="24"/>
                <w:szCs w:val="24"/>
              </w:rPr>
              <w:t>о</w:t>
            </w:r>
            <w:r w:rsidRPr="00314B4E">
              <w:rPr>
                <w:rFonts w:ascii="Times New Roman" w:hAnsi="Times New Roman" w:cs="Times New Roman"/>
                <w:sz w:val="24"/>
                <w:szCs w:val="24"/>
              </w:rPr>
              <w:t>го дошкольного образования в муниципальных д</w:t>
            </w:r>
            <w:r w:rsidRPr="00314B4E">
              <w:rPr>
                <w:rFonts w:ascii="Times New Roman" w:hAnsi="Times New Roman" w:cs="Times New Roman"/>
                <w:sz w:val="24"/>
                <w:szCs w:val="24"/>
              </w:rPr>
              <w:t>о</w:t>
            </w:r>
            <w:r w:rsidRPr="00314B4E">
              <w:rPr>
                <w:rFonts w:ascii="Times New Roman" w:hAnsi="Times New Roman" w:cs="Times New Roman"/>
                <w:sz w:val="24"/>
                <w:szCs w:val="24"/>
              </w:rPr>
              <w:t>школьных образовательных организациях, общедоступного и бесплатного д</w:t>
            </w:r>
            <w:r w:rsidRPr="00314B4E">
              <w:rPr>
                <w:rFonts w:ascii="Times New Roman" w:hAnsi="Times New Roman" w:cs="Times New Roman"/>
                <w:sz w:val="24"/>
                <w:szCs w:val="24"/>
              </w:rPr>
              <w:t>о</w:t>
            </w:r>
            <w:r w:rsidRPr="00314B4E">
              <w:rPr>
                <w:rFonts w:ascii="Times New Roman" w:hAnsi="Times New Roman" w:cs="Times New Roman"/>
                <w:sz w:val="24"/>
                <w:szCs w:val="24"/>
              </w:rPr>
              <w:t>школьного образования в муниципальных общео</w:t>
            </w:r>
            <w:r w:rsidRPr="00314B4E">
              <w:rPr>
                <w:rFonts w:ascii="Times New Roman" w:hAnsi="Times New Roman" w:cs="Times New Roman"/>
                <w:sz w:val="24"/>
                <w:szCs w:val="24"/>
              </w:rPr>
              <w:t>б</w:t>
            </w:r>
            <w:r w:rsidRPr="00314B4E">
              <w:rPr>
                <w:rFonts w:ascii="Times New Roman" w:hAnsi="Times New Roman" w:cs="Times New Roman"/>
                <w:sz w:val="24"/>
                <w:szCs w:val="24"/>
              </w:rPr>
              <w:t>разовательных организациях, за исключением обеспечения де</w:t>
            </w:r>
            <w:r w:rsidRPr="00314B4E">
              <w:rPr>
                <w:rFonts w:ascii="Times New Roman" w:hAnsi="Times New Roman" w:cs="Times New Roman"/>
                <w:sz w:val="24"/>
                <w:szCs w:val="24"/>
              </w:rPr>
              <w:t>я</w:t>
            </w:r>
            <w:r w:rsidRPr="00314B4E">
              <w:rPr>
                <w:rFonts w:ascii="Times New Roman" w:hAnsi="Times New Roman" w:cs="Times New Roman"/>
                <w:sz w:val="24"/>
                <w:szCs w:val="24"/>
              </w:rPr>
              <w:t>тельности административно-хозяйственного, учебно-вспомогательного перс</w:t>
            </w:r>
            <w:r w:rsidRPr="00314B4E">
              <w:rPr>
                <w:rFonts w:ascii="Times New Roman" w:hAnsi="Times New Roman" w:cs="Times New Roman"/>
                <w:sz w:val="24"/>
                <w:szCs w:val="24"/>
              </w:rPr>
              <w:t>о</w:t>
            </w:r>
            <w:r w:rsidRPr="00314B4E">
              <w:rPr>
                <w:rFonts w:ascii="Times New Roman" w:hAnsi="Times New Roman" w:cs="Times New Roman"/>
                <w:sz w:val="24"/>
                <w:szCs w:val="24"/>
              </w:rPr>
              <w:t>нала и иных категорий работников образовател</w:t>
            </w:r>
            <w:r w:rsidRPr="00314B4E">
              <w:rPr>
                <w:rFonts w:ascii="Times New Roman" w:hAnsi="Times New Roman" w:cs="Times New Roman"/>
                <w:sz w:val="24"/>
                <w:szCs w:val="24"/>
              </w:rPr>
              <w:t>ь</w:t>
            </w:r>
            <w:r w:rsidRPr="00314B4E">
              <w:rPr>
                <w:rFonts w:ascii="Times New Roman" w:hAnsi="Times New Roman" w:cs="Times New Roman"/>
                <w:sz w:val="24"/>
                <w:szCs w:val="24"/>
              </w:rPr>
              <w:t>ных организаций, участвующих в реализации о</w:t>
            </w:r>
            <w:r w:rsidRPr="00314B4E">
              <w:rPr>
                <w:rFonts w:ascii="Times New Roman" w:hAnsi="Times New Roman" w:cs="Times New Roman"/>
                <w:sz w:val="24"/>
                <w:szCs w:val="24"/>
              </w:rPr>
              <w:t>б</w:t>
            </w:r>
            <w:r w:rsidRPr="00314B4E">
              <w:rPr>
                <w:rFonts w:ascii="Times New Roman" w:hAnsi="Times New Roman" w:cs="Times New Roman"/>
                <w:sz w:val="24"/>
                <w:szCs w:val="24"/>
              </w:rPr>
              <w:t>щеобразовательных программ в соответствии с ф</w:t>
            </w:r>
            <w:r w:rsidRPr="00314B4E">
              <w:rPr>
                <w:rFonts w:ascii="Times New Roman" w:hAnsi="Times New Roman" w:cs="Times New Roman"/>
                <w:sz w:val="24"/>
                <w:szCs w:val="24"/>
              </w:rPr>
              <w:t>е</w:t>
            </w:r>
            <w:r w:rsidRPr="00314B4E">
              <w:rPr>
                <w:rFonts w:ascii="Times New Roman" w:hAnsi="Times New Roman" w:cs="Times New Roman"/>
                <w:sz w:val="24"/>
                <w:szCs w:val="24"/>
              </w:rPr>
              <w:t>дерал</w:t>
            </w:r>
            <w:r w:rsidRPr="00314B4E">
              <w:rPr>
                <w:rFonts w:ascii="Times New Roman" w:hAnsi="Times New Roman" w:cs="Times New Roman"/>
                <w:sz w:val="24"/>
                <w:szCs w:val="24"/>
              </w:rPr>
              <w:t>ь</w:t>
            </w:r>
            <w:r w:rsidRPr="00314B4E">
              <w:rPr>
                <w:rFonts w:ascii="Times New Roman" w:hAnsi="Times New Roman" w:cs="Times New Roman"/>
                <w:sz w:val="24"/>
                <w:szCs w:val="24"/>
              </w:rPr>
              <w:t>ными государственными образовательными стандартами</w:t>
            </w:r>
          </w:p>
        </w:tc>
        <w:tc>
          <w:tcPr>
            <w:tcW w:w="1134"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48 927</w:t>
            </w:r>
          </w:p>
        </w:tc>
        <w:tc>
          <w:tcPr>
            <w:tcW w:w="132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48 927</w:t>
            </w:r>
          </w:p>
        </w:tc>
        <w:tc>
          <w:tcPr>
            <w:tcW w:w="122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48 927</w:t>
            </w:r>
          </w:p>
        </w:tc>
        <w:tc>
          <w:tcPr>
            <w:tcW w:w="1988"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2293223,00</w:t>
            </w:r>
          </w:p>
        </w:tc>
        <w:tc>
          <w:tcPr>
            <w:tcW w:w="170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2293223,00</w:t>
            </w:r>
          </w:p>
        </w:tc>
        <w:tc>
          <w:tcPr>
            <w:tcW w:w="164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2293223,00</w:t>
            </w:r>
          </w:p>
        </w:tc>
      </w:tr>
      <w:tr w:rsidR="00314B4E" w:rsidRPr="00314B4E" w:rsidTr="00314B4E">
        <w:tblPrEx>
          <w:tblCellMar>
            <w:top w:w="0" w:type="dxa"/>
            <w:left w:w="108" w:type="dxa"/>
            <w:right w:w="108" w:type="dxa"/>
          </w:tblCellMar>
        </w:tblPrEx>
        <w:trPr>
          <w:trHeight w:val="70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14</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Наименование услуги (работы) и ее содержание:</w:t>
            </w:r>
          </w:p>
        </w:tc>
        <w:tc>
          <w:tcPr>
            <w:tcW w:w="9018" w:type="dxa"/>
            <w:gridSpan w:val="6"/>
            <w:tcBorders>
              <w:top w:val="single" w:sz="4" w:space="0" w:color="auto"/>
              <w:left w:val="nil"/>
              <w:bottom w:val="single" w:sz="4" w:space="0" w:color="auto"/>
              <w:right w:val="single" w:sz="4" w:space="0" w:color="000000"/>
            </w:tcBorders>
            <w:shd w:val="clear" w:color="000000" w:fill="FFFFFF"/>
            <w:hideMark/>
          </w:tcPr>
          <w:p w:rsidR="00314B4E" w:rsidRPr="00314B4E" w:rsidRDefault="00314B4E" w:rsidP="00314B4E">
            <w:pPr>
              <w:widowControl/>
              <w:autoSpaceDE/>
              <w:autoSpaceDN/>
              <w:adjustRightInd/>
              <w:ind w:firstLine="0"/>
              <w:jc w:val="left"/>
              <w:rPr>
                <w:rFonts w:ascii="Times New Roman" w:hAnsi="Times New Roman" w:cs="Times New Roman"/>
                <w:sz w:val="24"/>
                <w:szCs w:val="24"/>
              </w:rPr>
            </w:pPr>
            <w:r w:rsidRPr="00314B4E">
              <w:rPr>
                <w:rFonts w:ascii="Times New Roman" w:hAnsi="Times New Roman" w:cs="Times New Roman"/>
                <w:sz w:val="24"/>
                <w:szCs w:val="24"/>
              </w:rPr>
              <w:t>Реализация основных общеобразовательных программ начального общего образов</w:t>
            </w:r>
            <w:r w:rsidRPr="00314B4E">
              <w:rPr>
                <w:rFonts w:ascii="Times New Roman" w:hAnsi="Times New Roman" w:cs="Times New Roman"/>
                <w:sz w:val="24"/>
                <w:szCs w:val="24"/>
              </w:rPr>
              <w:t>а</w:t>
            </w:r>
            <w:r w:rsidRPr="00314B4E">
              <w:rPr>
                <w:rFonts w:ascii="Times New Roman" w:hAnsi="Times New Roman" w:cs="Times New Roman"/>
                <w:sz w:val="24"/>
                <w:szCs w:val="24"/>
              </w:rPr>
              <w:t>ния</w:t>
            </w:r>
          </w:p>
        </w:tc>
      </w:tr>
      <w:tr w:rsidR="00314B4E" w:rsidRPr="00314B4E" w:rsidTr="00314B4E">
        <w:tblPrEx>
          <w:tblCellMar>
            <w:top w:w="0" w:type="dxa"/>
            <w:left w:w="108" w:type="dxa"/>
            <w:right w:w="108" w:type="dxa"/>
          </w:tblCellMar>
        </w:tblPrEx>
        <w:trPr>
          <w:trHeight w:val="64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15</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Показатель объема услуги (работы):</w:t>
            </w:r>
          </w:p>
        </w:tc>
        <w:tc>
          <w:tcPr>
            <w:tcW w:w="9018" w:type="dxa"/>
            <w:gridSpan w:val="6"/>
            <w:tcBorders>
              <w:top w:val="single" w:sz="4" w:space="0" w:color="auto"/>
              <w:left w:val="nil"/>
              <w:bottom w:val="single" w:sz="4" w:space="0" w:color="auto"/>
              <w:right w:val="single" w:sz="4" w:space="0" w:color="000000"/>
            </w:tcBorders>
            <w:shd w:val="clear" w:color="000000" w:fill="FFFFFF"/>
            <w:hideMark/>
          </w:tcPr>
          <w:p w:rsidR="00314B4E" w:rsidRPr="00314B4E" w:rsidRDefault="00314B4E" w:rsidP="00314B4E">
            <w:pPr>
              <w:widowControl/>
              <w:autoSpaceDE/>
              <w:autoSpaceDN/>
              <w:adjustRightInd/>
              <w:ind w:firstLine="0"/>
              <w:jc w:val="left"/>
              <w:rPr>
                <w:rFonts w:ascii="Times New Roman" w:hAnsi="Times New Roman" w:cs="Times New Roman"/>
                <w:sz w:val="24"/>
                <w:szCs w:val="24"/>
              </w:rPr>
            </w:pPr>
            <w:r w:rsidRPr="00314B4E">
              <w:rPr>
                <w:rFonts w:ascii="Times New Roman" w:hAnsi="Times New Roman" w:cs="Times New Roman"/>
                <w:sz w:val="24"/>
                <w:szCs w:val="24"/>
              </w:rPr>
              <w:t>число обучающихся (человек)</w:t>
            </w:r>
          </w:p>
        </w:tc>
      </w:tr>
      <w:tr w:rsidR="00314B4E" w:rsidRPr="00314B4E" w:rsidTr="00314B4E">
        <w:tblPrEx>
          <w:tblCellMar>
            <w:top w:w="0" w:type="dxa"/>
            <w:left w:w="108" w:type="dxa"/>
            <w:right w:w="108" w:type="dxa"/>
          </w:tblCellMar>
        </w:tblPrEx>
        <w:trPr>
          <w:trHeight w:val="72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16</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hyperlink r:id="rId98" w:anchor="Лист1!P671" w:history="1">
              <w:r w:rsidRPr="009A17F5">
                <w:rPr>
                  <w:rFonts w:ascii="Times New Roman" w:hAnsi="Times New Roman" w:cs="Times New Roman"/>
                  <w:sz w:val="24"/>
                  <w:szCs w:val="24"/>
                </w:rPr>
                <w:t>Подпрограмма 2 "Развитие общего образования"</w:t>
              </w:r>
            </w:hyperlink>
          </w:p>
        </w:tc>
        <w:tc>
          <w:tcPr>
            <w:tcW w:w="1134" w:type="dxa"/>
            <w:tcBorders>
              <w:top w:val="nil"/>
              <w:left w:val="nil"/>
              <w:bottom w:val="single" w:sz="4" w:space="0" w:color="auto"/>
              <w:right w:val="single" w:sz="4" w:space="0" w:color="auto"/>
            </w:tcBorders>
            <w:shd w:val="clear" w:color="auto" w:fill="auto"/>
            <w:noWrap/>
            <w:vAlign w:val="bottom"/>
            <w:hideMark/>
          </w:tcPr>
          <w:p w:rsidR="00314B4E" w:rsidRPr="00314B4E" w:rsidRDefault="00314B4E" w:rsidP="00314B4E">
            <w:pPr>
              <w:widowControl/>
              <w:autoSpaceDE/>
              <w:autoSpaceDN/>
              <w:adjustRightInd/>
              <w:ind w:firstLine="0"/>
              <w:jc w:val="center"/>
              <w:rPr>
                <w:rFonts w:ascii="Times New Roman" w:hAnsi="Times New Roman" w:cs="Times New Roman"/>
                <w:color w:val="000000"/>
                <w:sz w:val="24"/>
                <w:szCs w:val="24"/>
              </w:rPr>
            </w:pPr>
            <w:r w:rsidRPr="00314B4E">
              <w:rPr>
                <w:rFonts w:ascii="Times New Roman" w:hAnsi="Times New Roman" w:cs="Times New Roman"/>
                <w:color w:val="000000"/>
                <w:sz w:val="24"/>
                <w:szCs w:val="24"/>
              </w:rPr>
              <w:t>54 893</w:t>
            </w:r>
          </w:p>
        </w:tc>
        <w:tc>
          <w:tcPr>
            <w:tcW w:w="1327" w:type="dxa"/>
            <w:tcBorders>
              <w:top w:val="nil"/>
              <w:left w:val="nil"/>
              <w:bottom w:val="single" w:sz="4" w:space="0" w:color="auto"/>
              <w:right w:val="single" w:sz="4" w:space="0" w:color="auto"/>
            </w:tcBorders>
            <w:shd w:val="clear" w:color="auto" w:fill="auto"/>
            <w:noWrap/>
            <w:vAlign w:val="bottom"/>
            <w:hideMark/>
          </w:tcPr>
          <w:p w:rsidR="00314B4E" w:rsidRPr="00314B4E" w:rsidRDefault="00314B4E" w:rsidP="00314B4E">
            <w:pPr>
              <w:widowControl/>
              <w:autoSpaceDE/>
              <w:autoSpaceDN/>
              <w:adjustRightInd/>
              <w:ind w:firstLine="0"/>
              <w:jc w:val="center"/>
              <w:rPr>
                <w:rFonts w:ascii="Times New Roman" w:hAnsi="Times New Roman" w:cs="Times New Roman"/>
                <w:color w:val="000000"/>
                <w:sz w:val="24"/>
                <w:szCs w:val="24"/>
              </w:rPr>
            </w:pPr>
            <w:r w:rsidRPr="00314B4E">
              <w:rPr>
                <w:rFonts w:ascii="Times New Roman" w:hAnsi="Times New Roman" w:cs="Times New Roman"/>
                <w:color w:val="000000"/>
                <w:sz w:val="24"/>
                <w:szCs w:val="24"/>
              </w:rPr>
              <w:t>54 893</w:t>
            </w:r>
          </w:p>
        </w:tc>
        <w:tc>
          <w:tcPr>
            <w:tcW w:w="1221" w:type="dxa"/>
            <w:tcBorders>
              <w:top w:val="nil"/>
              <w:left w:val="nil"/>
              <w:bottom w:val="single" w:sz="4" w:space="0" w:color="auto"/>
              <w:right w:val="single" w:sz="4" w:space="0" w:color="auto"/>
            </w:tcBorders>
            <w:shd w:val="clear" w:color="auto" w:fill="auto"/>
            <w:noWrap/>
            <w:vAlign w:val="bottom"/>
            <w:hideMark/>
          </w:tcPr>
          <w:p w:rsidR="00314B4E" w:rsidRPr="00314B4E" w:rsidRDefault="00314B4E" w:rsidP="00314B4E">
            <w:pPr>
              <w:widowControl/>
              <w:autoSpaceDE/>
              <w:autoSpaceDN/>
              <w:adjustRightInd/>
              <w:ind w:firstLine="0"/>
              <w:jc w:val="center"/>
              <w:rPr>
                <w:rFonts w:ascii="Times New Roman" w:hAnsi="Times New Roman" w:cs="Times New Roman"/>
                <w:color w:val="000000"/>
                <w:sz w:val="24"/>
                <w:szCs w:val="24"/>
              </w:rPr>
            </w:pPr>
            <w:r w:rsidRPr="00314B4E">
              <w:rPr>
                <w:rFonts w:ascii="Times New Roman" w:hAnsi="Times New Roman" w:cs="Times New Roman"/>
                <w:color w:val="000000"/>
                <w:sz w:val="24"/>
                <w:szCs w:val="24"/>
              </w:rPr>
              <w:t>54 893</w:t>
            </w:r>
          </w:p>
        </w:tc>
        <w:tc>
          <w:tcPr>
            <w:tcW w:w="1988" w:type="dxa"/>
            <w:tcBorders>
              <w:top w:val="nil"/>
              <w:left w:val="nil"/>
              <w:bottom w:val="single" w:sz="4" w:space="0" w:color="auto"/>
              <w:right w:val="single" w:sz="4" w:space="0" w:color="auto"/>
            </w:tcBorders>
            <w:shd w:val="clear" w:color="auto" w:fill="auto"/>
            <w:noWrap/>
            <w:vAlign w:val="bottom"/>
            <w:hideMark/>
          </w:tcPr>
          <w:p w:rsidR="00314B4E" w:rsidRPr="00314B4E" w:rsidRDefault="00314B4E" w:rsidP="00314B4E">
            <w:pPr>
              <w:widowControl/>
              <w:autoSpaceDE/>
              <w:autoSpaceDN/>
              <w:adjustRightInd/>
              <w:ind w:firstLine="0"/>
              <w:jc w:val="center"/>
              <w:rPr>
                <w:rFonts w:ascii="Times New Roman" w:hAnsi="Times New Roman" w:cs="Times New Roman"/>
                <w:color w:val="000000"/>
                <w:sz w:val="24"/>
                <w:szCs w:val="24"/>
              </w:rPr>
            </w:pPr>
            <w:r w:rsidRPr="00314B4E">
              <w:rPr>
                <w:rFonts w:ascii="Times New Roman" w:hAnsi="Times New Roman" w:cs="Times New Roman"/>
                <w:color w:val="000000"/>
                <w:sz w:val="24"/>
                <w:szCs w:val="24"/>
              </w:rPr>
              <w:t>2706754,70</w:t>
            </w:r>
          </w:p>
        </w:tc>
        <w:tc>
          <w:tcPr>
            <w:tcW w:w="1701" w:type="dxa"/>
            <w:tcBorders>
              <w:top w:val="nil"/>
              <w:left w:val="nil"/>
              <w:bottom w:val="single" w:sz="4" w:space="0" w:color="auto"/>
              <w:right w:val="single" w:sz="4" w:space="0" w:color="auto"/>
            </w:tcBorders>
            <w:shd w:val="clear" w:color="auto" w:fill="auto"/>
            <w:noWrap/>
            <w:vAlign w:val="bottom"/>
            <w:hideMark/>
          </w:tcPr>
          <w:p w:rsidR="00314B4E" w:rsidRPr="00314B4E" w:rsidRDefault="00314B4E" w:rsidP="00314B4E">
            <w:pPr>
              <w:widowControl/>
              <w:autoSpaceDE/>
              <w:autoSpaceDN/>
              <w:adjustRightInd/>
              <w:ind w:firstLine="0"/>
              <w:jc w:val="center"/>
              <w:rPr>
                <w:rFonts w:ascii="Times New Roman" w:hAnsi="Times New Roman" w:cs="Times New Roman"/>
                <w:color w:val="000000"/>
                <w:sz w:val="24"/>
                <w:szCs w:val="24"/>
              </w:rPr>
            </w:pPr>
            <w:r w:rsidRPr="00314B4E">
              <w:rPr>
                <w:rFonts w:ascii="Times New Roman" w:hAnsi="Times New Roman" w:cs="Times New Roman"/>
                <w:color w:val="000000"/>
                <w:sz w:val="24"/>
                <w:szCs w:val="24"/>
              </w:rPr>
              <w:t>2706754,70</w:t>
            </w:r>
          </w:p>
        </w:tc>
        <w:tc>
          <w:tcPr>
            <w:tcW w:w="1647" w:type="dxa"/>
            <w:tcBorders>
              <w:top w:val="nil"/>
              <w:left w:val="nil"/>
              <w:bottom w:val="single" w:sz="4" w:space="0" w:color="auto"/>
              <w:right w:val="single" w:sz="4" w:space="0" w:color="auto"/>
            </w:tcBorders>
            <w:shd w:val="clear" w:color="auto" w:fill="auto"/>
            <w:noWrap/>
            <w:vAlign w:val="bottom"/>
            <w:hideMark/>
          </w:tcPr>
          <w:p w:rsidR="00314B4E" w:rsidRPr="00314B4E" w:rsidRDefault="00314B4E" w:rsidP="00314B4E">
            <w:pPr>
              <w:widowControl/>
              <w:autoSpaceDE/>
              <w:autoSpaceDN/>
              <w:adjustRightInd/>
              <w:ind w:firstLine="0"/>
              <w:jc w:val="center"/>
              <w:rPr>
                <w:rFonts w:ascii="Times New Roman" w:hAnsi="Times New Roman" w:cs="Times New Roman"/>
                <w:color w:val="000000"/>
                <w:sz w:val="24"/>
                <w:szCs w:val="24"/>
              </w:rPr>
            </w:pPr>
            <w:r w:rsidRPr="00314B4E">
              <w:rPr>
                <w:rFonts w:ascii="Times New Roman" w:hAnsi="Times New Roman" w:cs="Times New Roman"/>
                <w:color w:val="000000"/>
                <w:sz w:val="24"/>
                <w:szCs w:val="24"/>
              </w:rPr>
              <w:t>2706754,70</w:t>
            </w:r>
          </w:p>
        </w:tc>
      </w:tr>
      <w:tr w:rsidR="00314B4E" w:rsidRPr="00314B4E" w:rsidTr="00314B4E">
        <w:tblPrEx>
          <w:tblCellMar>
            <w:top w:w="0" w:type="dxa"/>
            <w:left w:w="108" w:type="dxa"/>
            <w:right w:w="108" w:type="dxa"/>
          </w:tblCellMar>
        </w:tblPrEx>
        <w:trPr>
          <w:trHeight w:val="82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17</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мероприятие 2.1. Обеспечение деятельности мун</w:t>
            </w:r>
            <w:r w:rsidRPr="00314B4E">
              <w:rPr>
                <w:rFonts w:ascii="Times New Roman" w:hAnsi="Times New Roman" w:cs="Times New Roman"/>
                <w:sz w:val="24"/>
                <w:szCs w:val="24"/>
              </w:rPr>
              <w:t>и</w:t>
            </w:r>
            <w:r w:rsidRPr="00314B4E">
              <w:rPr>
                <w:rFonts w:ascii="Times New Roman" w:hAnsi="Times New Roman" w:cs="Times New Roman"/>
                <w:sz w:val="24"/>
                <w:szCs w:val="24"/>
              </w:rPr>
              <w:t>ципал</w:t>
            </w:r>
            <w:r w:rsidRPr="00314B4E">
              <w:rPr>
                <w:rFonts w:ascii="Times New Roman" w:hAnsi="Times New Roman" w:cs="Times New Roman"/>
                <w:sz w:val="24"/>
                <w:szCs w:val="24"/>
              </w:rPr>
              <w:t>ь</w:t>
            </w:r>
            <w:r w:rsidRPr="00314B4E">
              <w:rPr>
                <w:rFonts w:ascii="Times New Roman" w:hAnsi="Times New Roman" w:cs="Times New Roman"/>
                <w:sz w:val="24"/>
                <w:szCs w:val="24"/>
              </w:rPr>
              <w:t>ных учреждений</w:t>
            </w:r>
          </w:p>
        </w:tc>
        <w:tc>
          <w:tcPr>
            <w:tcW w:w="1134"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54 893</w:t>
            </w:r>
          </w:p>
        </w:tc>
        <w:tc>
          <w:tcPr>
            <w:tcW w:w="132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54 893</w:t>
            </w:r>
          </w:p>
        </w:tc>
        <w:tc>
          <w:tcPr>
            <w:tcW w:w="122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54 893</w:t>
            </w:r>
          </w:p>
        </w:tc>
        <w:tc>
          <w:tcPr>
            <w:tcW w:w="1988"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634372,16</w:t>
            </w:r>
          </w:p>
        </w:tc>
        <w:tc>
          <w:tcPr>
            <w:tcW w:w="170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634372,16</w:t>
            </w:r>
          </w:p>
        </w:tc>
        <w:tc>
          <w:tcPr>
            <w:tcW w:w="164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634372,16</w:t>
            </w:r>
          </w:p>
        </w:tc>
      </w:tr>
      <w:tr w:rsidR="00314B4E" w:rsidRPr="00314B4E" w:rsidTr="00314B4E">
        <w:tblPrEx>
          <w:tblCellMar>
            <w:top w:w="0" w:type="dxa"/>
            <w:left w:w="108" w:type="dxa"/>
            <w:right w:w="108" w:type="dxa"/>
          </w:tblCellMar>
        </w:tblPrEx>
        <w:trPr>
          <w:trHeight w:val="42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18</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мероприятие 2.7. Обеспечение государственных гарантий реализации прав на получение общед</w:t>
            </w:r>
            <w:r w:rsidRPr="00314B4E">
              <w:rPr>
                <w:rFonts w:ascii="Times New Roman" w:hAnsi="Times New Roman" w:cs="Times New Roman"/>
                <w:sz w:val="24"/>
                <w:szCs w:val="24"/>
              </w:rPr>
              <w:t>о</w:t>
            </w:r>
            <w:r w:rsidRPr="00314B4E">
              <w:rPr>
                <w:rFonts w:ascii="Times New Roman" w:hAnsi="Times New Roman" w:cs="Times New Roman"/>
                <w:sz w:val="24"/>
                <w:szCs w:val="24"/>
              </w:rPr>
              <w:t>ступного и бесплатного начального общего, осно</w:t>
            </w:r>
            <w:r w:rsidRPr="00314B4E">
              <w:rPr>
                <w:rFonts w:ascii="Times New Roman" w:hAnsi="Times New Roman" w:cs="Times New Roman"/>
                <w:sz w:val="24"/>
                <w:szCs w:val="24"/>
              </w:rPr>
              <w:t>в</w:t>
            </w:r>
            <w:r w:rsidRPr="00314B4E">
              <w:rPr>
                <w:rFonts w:ascii="Times New Roman" w:hAnsi="Times New Roman" w:cs="Times New Roman"/>
                <w:sz w:val="24"/>
                <w:szCs w:val="24"/>
              </w:rPr>
              <w:t>ного общего, среднего общего образования в мун</w:t>
            </w:r>
            <w:r w:rsidRPr="00314B4E">
              <w:rPr>
                <w:rFonts w:ascii="Times New Roman" w:hAnsi="Times New Roman" w:cs="Times New Roman"/>
                <w:sz w:val="24"/>
                <w:szCs w:val="24"/>
              </w:rPr>
              <w:t>и</w:t>
            </w:r>
            <w:r w:rsidRPr="00314B4E">
              <w:rPr>
                <w:rFonts w:ascii="Times New Roman" w:hAnsi="Times New Roman" w:cs="Times New Roman"/>
                <w:sz w:val="24"/>
                <w:szCs w:val="24"/>
              </w:rPr>
              <w:t>ципальных общеобразовательных организ</w:t>
            </w:r>
            <w:r w:rsidRPr="00314B4E">
              <w:rPr>
                <w:rFonts w:ascii="Times New Roman" w:hAnsi="Times New Roman" w:cs="Times New Roman"/>
                <w:sz w:val="24"/>
                <w:szCs w:val="24"/>
              </w:rPr>
              <w:t>а</w:t>
            </w:r>
            <w:r w:rsidRPr="00314B4E">
              <w:rPr>
                <w:rFonts w:ascii="Times New Roman" w:hAnsi="Times New Roman" w:cs="Times New Roman"/>
                <w:sz w:val="24"/>
                <w:szCs w:val="24"/>
              </w:rPr>
              <w:t>циях, обеспечение дополнительного образования детей в муниципальных общеобразовательных организац</w:t>
            </w:r>
            <w:r w:rsidRPr="00314B4E">
              <w:rPr>
                <w:rFonts w:ascii="Times New Roman" w:hAnsi="Times New Roman" w:cs="Times New Roman"/>
                <w:sz w:val="24"/>
                <w:szCs w:val="24"/>
              </w:rPr>
              <w:t>и</w:t>
            </w:r>
            <w:r w:rsidRPr="00314B4E">
              <w:rPr>
                <w:rFonts w:ascii="Times New Roman" w:hAnsi="Times New Roman" w:cs="Times New Roman"/>
                <w:sz w:val="24"/>
                <w:szCs w:val="24"/>
              </w:rPr>
              <w:t>ях, за исключением обеспечения деятельности а</w:t>
            </w:r>
            <w:r w:rsidRPr="00314B4E">
              <w:rPr>
                <w:rFonts w:ascii="Times New Roman" w:hAnsi="Times New Roman" w:cs="Times New Roman"/>
                <w:sz w:val="24"/>
                <w:szCs w:val="24"/>
              </w:rPr>
              <w:t>д</w:t>
            </w:r>
            <w:r w:rsidRPr="00314B4E">
              <w:rPr>
                <w:rFonts w:ascii="Times New Roman" w:hAnsi="Times New Roman" w:cs="Times New Roman"/>
                <w:sz w:val="24"/>
                <w:szCs w:val="24"/>
              </w:rPr>
              <w:t>министр</w:t>
            </w:r>
            <w:r w:rsidRPr="00314B4E">
              <w:rPr>
                <w:rFonts w:ascii="Times New Roman" w:hAnsi="Times New Roman" w:cs="Times New Roman"/>
                <w:sz w:val="24"/>
                <w:szCs w:val="24"/>
              </w:rPr>
              <w:t>а</w:t>
            </w:r>
            <w:r w:rsidRPr="00314B4E">
              <w:rPr>
                <w:rFonts w:ascii="Times New Roman" w:hAnsi="Times New Roman" w:cs="Times New Roman"/>
                <w:sz w:val="24"/>
                <w:szCs w:val="24"/>
              </w:rPr>
              <w:t>тивно-хозяйственного, учебно-вспомогательного персонала и иных категорий р</w:t>
            </w:r>
            <w:r w:rsidRPr="00314B4E">
              <w:rPr>
                <w:rFonts w:ascii="Times New Roman" w:hAnsi="Times New Roman" w:cs="Times New Roman"/>
                <w:sz w:val="24"/>
                <w:szCs w:val="24"/>
              </w:rPr>
              <w:t>а</w:t>
            </w:r>
            <w:r w:rsidRPr="00314B4E">
              <w:rPr>
                <w:rFonts w:ascii="Times New Roman" w:hAnsi="Times New Roman" w:cs="Times New Roman"/>
                <w:sz w:val="24"/>
                <w:szCs w:val="24"/>
              </w:rPr>
              <w:t>ботников образовательных организаций, участв</w:t>
            </w:r>
            <w:r w:rsidRPr="00314B4E">
              <w:rPr>
                <w:rFonts w:ascii="Times New Roman" w:hAnsi="Times New Roman" w:cs="Times New Roman"/>
                <w:sz w:val="24"/>
                <w:szCs w:val="24"/>
              </w:rPr>
              <w:t>у</w:t>
            </w:r>
            <w:r w:rsidRPr="00314B4E">
              <w:rPr>
                <w:rFonts w:ascii="Times New Roman" w:hAnsi="Times New Roman" w:cs="Times New Roman"/>
                <w:sz w:val="24"/>
                <w:szCs w:val="24"/>
              </w:rPr>
              <w:t>ющих в реализации общеобразовательных пр</w:t>
            </w:r>
            <w:r w:rsidRPr="00314B4E">
              <w:rPr>
                <w:rFonts w:ascii="Times New Roman" w:hAnsi="Times New Roman" w:cs="Times New Roman"/>
                <w:sz w:val="24"/>
                <w:szCs w:val="24"/>
              </w:rPr>
              <w:t>о</w:t>
            </w:r>
            <w:r w:rsidRPr="00314B4E">
              <w:rPr>
                <w:rFonts w:ascii="Times New Roman" w:hAnsi="Times New Roman" w:cs="Times New Roman"/>
                <w:sz w:val="24"/>
                <w:szCs w:val="24"/>
              </w:rPr>
              <w:t>грамм в соответствии с федеральными госуда</w:t>
            </w:r>
            <w:r w:rsidRPr="00314B4E">
              <w:rPr>
                <w:rFonts w:ascii="Times New Roman" w:hAnsi="Times New Roman" w:cs="Times New Roman"/>
                <w:sz w:val="24"/>
                <w:szCs w:val="24"/>
              </w:rPr>
              <w:t>р</w:t>
            </w:r>
            <w:r w:rsidRPr="00314B4E">
              <w:rPr>
                <w:rFonts w:ascii="Times New Roman" w:hAnsi="Times New Roman" w:cs="Times New Roman"/>
                <w:sz w:val="24"/>
                <w:szCs w:val="24"/>
              </w:rPr>
              <w:t>ственными образов</w:t>
            </w:r>
            <w:r w:rsidRPr="00314B4E">
              <w:rPr>
                <w:rFonts w:ascii="Times New Roman" w:hAnsi="Times New Roman" w:cs="Times New Roman"/>
                <w:sz w:val="24"/>
                <w:szCs w:val="24"/>
              </w:rPr>
              <w:t>а</w:t>
            </w:r>
            <w:r w:rsidRPr="00314B4E">
              <w:rPr>
                <w:rFonts w:ascii="Times New Roman" w:hAnsi="Times New Roman" w:cs="Times New Roman"/>
                <w:sz w:val="24"/>
                <w:szCs w:val="24"/>
              </w:rPr>
              <w:t>тельными стандартами</w:t>
            </w:r>
          </w:p>
        </w:tc>
        <w:tc>
          <w:tcPr>
            <w:tcW w:w="1134"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54 893</w:t>
            </w:r>
          </w:p>
        </w:tc>
        <w:tc>
          <w:tcPr>
            <w:tcW w:w="132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54 893</w:t>
            </w:r>
          </w:p>
        </w:tc>
        <w:tc>
          <w:tcPr>
            <w:tcW w:w="122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54 893</w:t>
            </w:r>
          </w:p>
        </w:tc>
        <w:tc>
          <w:tcPr>
            <w:tcW w:w="1988"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1695424,86</w:t>
            </w:r>
          </w:p>
        </w:tc>
        <w:tc>
          <w:tcPr>
            <w:tcW w:w="170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1695424,86</w:t>
            </w:r>
          </w:p>
        </w:tc>
        <w:tc>
          <w:tcPr>
            <w:tcW w:w="164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1695424,86</w:t>
            </w:r>
          </w:p>
        </w:tc>
      </w:tr>
      <w:tr w:rsidR="00314B4E" w:rsidRPr="00314B4E" w:rsidTr="00314B4E">
        <w:tblPrEx>
          <w:tblCellMar>
            <w:top w:w="0" w:type="dxa"/>
            <w:left w:w="108" w:type="dxa"/>
            <w:right w:w="108" w:type="dxa"/>
          </w:tblCellMar>
        </w:tblPrEx>
        <w:trPr>
          <w:trHeight w:val="418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19</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мероприятие 2.10. Обеспечение  государственных гарантий реализации прав на получение общед</w:t>
            </w:r>
            <w:r w:rsidRPr="00314B4E">
              <w:rPr>
                <w:rFonts w:ascii="Times New Roman" w:hAnsi="Times New Roman" w:cs="Times New Roman"/>
                <w:sz w:val="24"/>
                <w:szCs w:val="24"/>
              </w:rPr>
              <w:t>о</w:t>
            </w:r>
            <w:r w:rsidRPr="00314B4E">
              <w:rPr>
                <w:rFonts w:ascii="Times New Roman" w:hAnsi="Times New Roman" w:cs="Times New Roman"/>
                <w:sz w:val="24"/>
                <w:szCs w:val="24"/>
              </w:rPr>
              <w:t>ступного и бесплатного начального общего, осно</w:t>
            </w:r>
            <w:r w:rsidRPr="00314B4E">
              <w:rPr>
                <w:rFonts w:ascii="Times New Roman" w:hAnsi="Times New Roman" w:cs="Times New Roman"/>
                <w:sz w:val="24"/>
                <w:szCs w:val="24"/>
              </w:rPr>
              <w:t>в</w:t>
            </w:r>
            <w:r w:rsidRPr="00314B4E">
              <w:rPr>
                <w:rFonts w:ascii="Times New Roman" w:hAnsi="Times New Roman" w:cs="Times New Roman"/>
                <w:sz w:val="24"/>
                <w:szCs w:val="24"/>
              </w:rPr>
              <w:t>ного общего, среднего общего образования в мун</w:t>
            </w:r>
            <w:r w:rsidRPr="00314B4E">
              <w:rPr>
                <w:rFonts w:ascii="Times New Roman" w:hAnsi="Times New Roman" w:cs="Times New Roman"/>
                <w:sz w:val="24"/>
                <w:szCs w:val="24"/>
              </w:rPr>
              <w:t>и</w:t>
            </w:r>
            <w:r w:rsidRPr="00314B4E">
              <w:rPr>
                <w:rFonts w:ascii="Times New Roman" w:hAnsi="Times New Roman" w:cs="Times New Roman"/>
                <w:sz w:val="24"/>
                <w:szCs w:val="24"/>
              </w:rPr>
              <w:t>ципальных общеобразовательных организ</w:t>
            </w:r>
            <w:r w:rsidRPr="00314B4E">
              <w:rPr>
                <w:rFonts w:ascii="Times New Roman" w:hAnsi="Times New Roman" w:cs="Times New Roman"/>
                <w:sz w:val="24"/>
                <w:szCs w:val="24"/>
              </w:rPr>
              <w:t>а</w:t>
            </w:r>
            <w:r w:rsidRPr="00314B4E">
              <w:rPr>
                <w:rFonts w:ascii="Times New Roman" w:hAnsi="Times New Roman" w:cs="Times New Roman"/>
                <w:sz w:val="24"/>
                <w:szCs w:val="24"/>
              </w:rPr>
              <w:t>циях, обеспечение дополнительного образования детей в муниципальных общеобразовательных организац</w:t>
            </w:r>
            <w:r w:rsidRPr="00314B4E">
              <w:rPr>
                <w:rFonts w:ascii="Times New Roman" w:hAnsi="Times New Roman" w:cs="Times New Roman"/>
                <w:sz w:val="24"/>
                <w:szCs w:val="24"/>
              </w:rPr>
              <w:t>и</w:t>
            </w:r>
            <w:r w:rsidRPr="00314B4E">
              <w:rPr>
                <w:rFonts w:ascii="Times New Roman" w:hAnsi="Times New Roman" w:cs="Times New Roman"/>
                <w:sz w:val="24"/>
                <w:szCs w:val="24"/>
              </w:rPr>
              <w:t>ях в части обеспечения деятельности администр</w:t>
            </w:r>
            <w:r w:rsidRPr="00314B4E">
              <w:rPr>
                <w:rFonts w:ascii="Times New Roman" w:hAnsi="Times New Roman" w:cs="Times New Roman"/>
                <w:sz w:val="24"/>
                <w:szCs w:val="24"/>
              </w:rPr>
              <w:t>а</w:t>
            </w:r>
            <w:r w:rsidRPr="00314B4E">
              <w:rPr>
                <w:rFonts w:ascii="Times New Roman" w:hAnsi="Times New Roman" w:cs="Times New Roman"/>
                <w:sz w:val="24"/>
                <w:szCs w:val="24"/>
              </w:rPr>
              <w:t>тивно-хозяйственного, учебно-вспомогательного персонала и иных категорий работников образов</w:t>
            </w:r>
            <w:r w:rsidRPr="00314B4E">
              <w:rPr>
                <w:rFonts w:ascii="Times New Roman" w:hAnsi="Times New Roman" w:cs="Times New Roman"/>
                <w:sz w:val="24"/>
                <w:szCs w:val="24"/>
              </w:rPr>
              <w:t>а</w:t>
            </w:r>
            <w:r w:rsidRPr="00314B4E">
              <w:rPr>
                <w:rFonts w:ascii="Times New Roman" w:hAnsi="Times New Roman" w:cs="Times New Roman"/>
                <w:sz w:val="24"/>
                <w:szCs w:val="24"/>
              </w:rPr>
              <w:t>тельных организаций, участв</w:t>
            </w:r>
            <w:r w:rsidRPr="00314B4E">
              <w:rPr>
                <w:rFonts w:ascii="Times New Roman" w:hAnsi="Times New Roman" w:cs="Times New Roman"/>
                <w:sz w:val="24"/>
                <w:szCs w:val="24"/>
              </w:rPr>
              <w:t>у</w:t>
            </w:r>
            <w:r w:rsidRPr="00314B4E">
              <w:rPr>
                <w:rFonts w:ascii="Times New Roman" w:hAnsi="Times New Roman" w:cs="Times New Roman"/>
                <w:sz w:val="24"/>
                <w:szCs w:val="24"/>
              </w:rPr>
              <w:t>ющих в реализации общеобразовательных пр</w:t>
            </w:r>
            <w:r w:rsidRPr="00314B4E">
              <w:rPr>
                <w:rFonts w:ascii="Times New Roman" w:hAnsi="Times New Roman" w:cs="Times New Roman"/>
                <w:sz w:val="24"/>
                <w:szCs w:val="24"/>
              </w:rPr>
              <w:t>о</w:t>
            </w:r>
            <w:r w:rsidRPr="00314B4E">
              <w:rPr>
                <w:rFonts w:ascii="Times New Roman" w:hAnsi="Times New Roman" w:cs="Times New Roman"/>
                <w:sz w:val="24"/>
                <w:szCs w:val="24"/>
              </w:rPr>
              <w:t>грамм в соответствии с федеральными государственными образовательн</w:t>
            </w:r>
            <w:r w:rsidRPr="00314B4E">
              <w:rPr>
                <w:rFonts w:ascii="Times New Roman" w:hAnsi="Times New Roman" w:cs="Times New Roman"/>
                <w:sz w:val="24"/>
                <w:szCs w:val="24"/>
              </w:rPr>
              <w:t>ы</w:t>
            </w:r>
            <w:r w:rsidRPr="00314B4E">
              <w:rPr>
                <w:rFonts w:ascii="Times New Roman" w:hAnsi="Times New Roman" w:cs="Times New Roman"/>
                <w:sz w:val="24"/>
                <w:szCs w:val="24"/>
              </w:rPr>
              <w:t>ми ста</w:t>
            </w:r>
            <w:r w:rsidRPr="00314B4E">
              <w:rPr>
                <w:rFonts w:ascii="Times New Roman" w:hAnsi="Times New Roman" w:cs="Times New Roman"/>
                <w:sz w:val="24"/>
                <w:szCs w:val="24"/>
              </w:rPr>
              <w:t>н</w:t>
            </w:r>
            <w:r w:rsidRPr="00314B4E">
              <w:rPr>
                <w:rFonts w:ascii="Times New Roman" w:hAnsi="Times New Roman" w:cs="Times New Roman"/>
                <w:sz w:val="24"/>
                <w:szCs w:val="24"/>
              </w:rPr>
              <w:t>дартами</w:t>
            </w:r>
          </w:p>
        </w:tc>
        <w:tc>
          <w:tcPr>
            <w:tcW w:w="1134"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54 893</w:t>
            </w:r>
          </w:p>
        </w:tc>
        <w:tc>
          <w:tcPr>
            <w:tcW w:w="132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54 893</w:t>
            </w:r>
          </w:p>
        </w:tc>
        <w:tc>
          <w:tcPr>
            <w:tcW w:w="122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54 893</w:t>
            </w:r>
          </w:p>
        </w:tc>
        <w:tc>
          <w:tcPr>
            <w:tcW w:w="1988"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376957,68</w:t>
            </w:r>
          </w:p>
        </w:tc>
        <w:tc>
          <w:tcPr>
            <w:tcW w:w="170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376957,68</w:t>
            </w:r>
          </w:p>
        </w:tc>
        <w:tc>
          <w:tcPr>
            <w:tcW w:w="164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376957,68</w:t>
            </w:r>
          </w:p>
        </w:tc>
      </w:tr>
      <w:tr w:rsidR="00314B4E" w:rsidRPr="00314B4E" w:rsidTr="00314B4E">
        <w:tblPrEx>
          <w:tblCellMar>
            <w:top w:w="0" w:type="dxa"/>
            <w:left w:w="108" w:type="dxa"/>
            <w:right w:w="108" w:type="dxa"/>
          </w:tblCellMar>
        </w:tblPrEx>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20</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Наименование услуги (работы) и ее содержание:</w:t>
            </w:r>
          </w:p>
        </w:tc>
        <w:tc>
          <w:tcPr>
            <w:tcW w:w="9018" w:type="dxa"/>
            <w:gridSpan w:val="6"/>
            <w:tcBorders>
              <w:top w:val="single" w:sz="4" w:space="0" w:color="auto"/>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left"/>
              <w:rPr>
                <w:rFonts w:ascii="Times New Roman" w:hAnsi="Times New Roman" w:cs="Times New Roman"/>
                <w:sz w:val="24"/>
                <w:szCs w:val="24"/>
              </w:rPr>
            </w:pPr>
            <w:r w:rsidRPr="00314B4E">
              <w:rPr>
                <w:rFonts w:ascii="Times New Roman" w:hAnsi="Times New Roman" w:cs="Times New Roman"/>
                <w:sz w:val="24"/>
                <w:szCs w:val="24"/>
              </w:rPr>
              <w:t>Реализация основных общеобразовательных программ основного общего образов</w:t>
            </w:r>
            <w:r w:rsidRPr="00314B4E">
              <w:rPr>
                <w:rFonts w:ascii="Times New Roman" w:hAnsi="Times New Roman" w:cs="Times New Roman"/>
                <w:sz w:val="24"/>
                <w:szCs w:val="24"/>
              </w:rPr>
              <w:t>а</w:t>
            </w:r>
            <w:r w:rsidRPr="00314B4E">
              <w:rPr>
                <w:rFonts w:ascii="Times New Roman" w:hAnsi="Times New Roman" w:cs="Times New Roman"/>
                <w:sz w:val="24"/>
                <w:szCs w:val="24"/>
              </w:rPr>
              <w:t>ния</w:t>
            </w:r>
          </w:p>
        </w:tc>
      </w:tr>
      <w:tr w:rsidR="00314B4E" w:rsidRPr="00314B4E" w:rsidTr="00314B4E">
        <w:tblPrEx>
          <w:tblCellMar>
            <w:top w:w="0" w:type="dxa"/>
            <w:left w:w="108" w:type="dxa"/>
            <w:right w:w="108" w:type="dxa"/>
          </w:tblCellMar>
        </w:tblPrEx>
        <w:trPr>
          <w:trHeight w:val="69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21</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Показатель объема услуги (работы):</w:t>
            </w:r>
          </w:p>
        </w:tc>
        <w:tc>
          <w:tcPr>
            <w:tcW w:w="9018" w:type="dxa"/>
            <w:gridSpan w:val="6"/>
            <w:tcBorders>
              <w:top w:val="single" w:sz="4" w:space="0" w:color="auto"/>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left"/>
              <w:rPr>
                <w:rFonts w:ascii="Times New Roman" w:hAnsi="Times New Roman" w:cs="Times New Roman"/>
                <w:sz w:val="24"/>
                <w:szCs w:val="24"/>
              </w:rPr>
            </w:pPr>
            <w:r w:rsidRPr="00314B4E">
              <w:rPr>
                <w:rFonts w:ascii="Times New Roman" w:hAnsi="Times New Roman" w:cs="Times New Roman"/>
                <w:sz w:val="24"/>
                <w:szCs w:val="24"/>
              </w:rPr>
              <w:t>число обучающихся (человек)</w:t>
            </w:r>
          </w:p>
        </w:tc>
      </w:tr>
      <w:tr w:rsidR="00314B4E" w:rsidRPr="00314B4E" w:rsidTr="00314B4E">
        <w:tblPrEx>
          <w:tblCellMar>
            <w:top w:w="0" w:type="dxa"/>
            <w:left w:w="108" w:type="dxa"/>
            <w:right w:w="108" w:type="dxa"/>
          </w:tblCellMar>
        </w:tblPrEx>
        <w:trPr>
          <w:trHeight w:val="72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22</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hyperlink r:id="rId99" w:anchor="Лист1!P671" w:history="1">
              <w:r w:rsidRPr="009A17F5">
                <w:rPr>
                  <w:rFonts w:ascii="Times New Roman" w:hAnsi="Times New Roman" w:cs="Times New Roman"/>
                  <w:sz w:val="24"/>
                  <w:szCs w:val="24"/>
                </w:rPr>
                <w:t>Подпрограмма 2 "Развитие общего образования"</w:t>
              </w:r>
            </w:hyperlink>
          </w:p>
        </w:tc>
        <w:tc>
          <w:tcPr>
            <w:tcW w:w="1134"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51 873</w:t>
            </w:r>
          </w:p>
        </w:tc>
        <w:tc>
          <w:tcPr>
            <w:tcW w:w="132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51 873</w:t>
            </w:r>
          </w:p>
        </w:tc>
        <w:tc>
          <w:tcPr>
            <w:tcW w:w="122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51 873</w:t>
            </w:r>
          </w:p>
        </w:tc>
        <w:tc>
          <w:tcPr>
            <w:tcW w:w="1988"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2557839,55</w:t>
            </w:r>
          </w:p>
        </w:tc>
        <w:tc>
          <w:tcPr>
            <w:tcW w:w="170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2557839,55</w:t>
            </w:r>
          </w:p>
        </w:tc>
        <w:tc>
          <w:tcPr>
            <w:tcW w:w="164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2557878,45</w:t>
            </w:r>
          </w:p>
        </w:tc>
      </w:tr>
      <w:tr w:rsidR="00314B4E" w:rsidRPr="00314B4E" w:rsidTr="00314B4E">
        <w:tblPrEx>
          <w:tblCellMar>
            <w:top w:w="0" w:type="dxa"/>
            <w:left w:w="108" w:type="dxa"/>
            <w:right w:w="108" w:type="dxa"/>
          </w:tblCellMar>
        </w:tblPrEx>
        <w:trPr>
          <w:trHeight w:val="85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23</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мероприятие 2.1. Обеспечение деятельности мун</w:t>
            </w:r>
            <w:r w:rsidRPr="00314B4E">
              <w:rPr>
                <w:rFonts w:ascii="Times New Roman" w:hAnsi="Times New Roman" w:cs="Times New Roman"/>
                <w:sz w:val="24"/>
                <w:szCs w:val="24"/>
              </w:rPr>
              <w:t>и</w:t>
            </w:r>
            <w:r w:rsidRPr="00314B4E">
              <w:rPr>
                <w:rFonts w:ascii="Times New Roman" w:hAnsi="Times New Roman" w:cs="Times New Roman"/>
                <w:sz w:val="24"/>
                <w:szCs w:val="24"/>
              </w:rPr>
              <w:t>ципал</w:t>
            </w:r>
            <w:r w:rsidRPr="00314B4E">
              <w:rPr>
                <w:rFonts w:ascii="Times New Roman" w:hAnsi="Times New Roman" w:cs="Times New Roman"/>
                <w:sz w:val="24"/>
                <w:szCs w:val="24"/>
              </w:rPr>
              <w:t>ь</w:t>
            </w:r>
            <w:r w:rsidRPr="00314B4E">
              <w:rPr>
                <w:rFonts w:ascii="Times New Roman" w:hAnsi="Times New Roman" w:cs="Times New Roman"/>
                <w:sz w:val="24"/>
                <w:szCs w:val="24"/>
              </w:rPr>
              <w:t>ных учреждений</w:t>
            </w:r>
          </w:p>
        </w:tc>
        <w:tc>
          <w:tcPr>
            <w:tcW w:w="1134"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51 873</w:t>
            </w:r>
          </w:p>
        </w:tc>
        <w:tc>
          <w:tcPr>
            <w:tcW w:w="132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51 873</w:t>
            </w:r>
          </w:p>
        </w:tc>
        <w:tc>
          <w:tcPr>
            <w:tcW w:w="122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51 873</w:t>
            </w:r>
          </w:p>
        </w:tc>
        <w:tc>
          <w:tcPr>
            <w:tcW w:w="1988"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599471,46</w:t>
            </w:r>
          </w:p>
        </w:tc>
        <w:tc>
          <w:tcPr>
            <w:tcW w:w="170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599471,46</w:t>
            </w:r>
          </w:p>
        </w:tc>
        <w:tc>
          <w:tcPr>
            <w:tcW w:w="164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599510,36</w:t>
            </w:r>
          </w:p>
        </w:tc>
      </w:tr>
      <w:tr w:rsidR="00314B4E" w:rsidRPr="00314B4E" w:rsidTr="00314B4E">
        <w:tblPrEx>
          <w:tblCellMar>
            <w:top w:w="0" w:type="dxa"/>
            <w:left w:w="108" w:type="dxa"/>
            <w:right w:w="108" w:type="dxa"/>
          </w:tblCellMar>
        </w:tblPrEx>
        <w:trPr>
          <w:trHeight w:val="466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24</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мероприятие 2.7. Обеспечение государственных гарантий реализации прав на получение общед</w:t>
            </w:r>
            <w:r w:rsidRPr="00314B4E">
              <w:rPr>
                <w:rFonts w:ascii="Times New Roman" w:hAnsi="Times New Roman" w:cs="Times New Roman"/>
                <w:sz w:val="24"/>
                <w:szCs w:val="24"/>
              </w:rPr>
              <w:t>о</w:t>
            </w:r>
            <w:r w:rsidRPr="00314B4E">
              <w:rPr>
                <w:rFonts w:ascii="Times New Roman" w:hAnsi="Times New Roman" w:cs="Times New Roman"/>
                <w:sz w:val="24"/>
                <w:szCs w:val="24"/>
              </w:rPr>
              <w:t>ступного и бесплатного начального общего, осно</w:t>
            </w:r>
            <w:r w:rsidRPr="00314B4E">
              <w:rPr>
                <w:rFonts w:ascii="Times New Roman" w:hAnsi="Times New Roman" w:cs="Times New Roman"/>
                <w:sz w:val="24"/>
                <w:szCs w:val="24"/>
              </w:rPr>
              <w:t>в</w:t>
            </w:r>
            <w:r w:rsidRPr="00314B4E">
              <w:rPr>
                <w:rFonts w:ascii="Times New Roman" w:hAnsi="Times New Roman" w:cs="Times New Roman"/>
                <w:sz w:val="24"/>
                <w:szCs w:val="24"/>
              </w:rPr>
              <w:t>ного общего, среднего общего образования в мун</w:t>
            </w:r>
            <w:r w:rsidRPr="00314B4E">
              <w:rPr>
                <w:rFonts w:ascii="Times New Roman" w:hAnsi="Times New Roman" w:cs="Times New Roman"/>
                <w:sz w:val="24"/>
                <w:szCs w:val="24"/>
              </w:rPr>
              <w:t>и</w:t>
            </w:r>
            <w:r w:rsidRPr="00314B4E">
              <w:rPr>
                <w:rFonts w:ascii="Times New Roman" w:hAnsi="Times New Roman" w:cs="Times New Roman"/>
                <w:sz w:val="24"/>
                <w:szCs w:val="24"/>
              </w:rPr>
              <w:t>ципальных общеобразовательных организ</w:t>
            </w:r>
            <w:r w:rsidRPr="00314B4E">
              <w:rPr>
                <w:rFonts w:ascii="Times New Roman" w:hAnsi="Times New Roman" w:cs="Times New Roman"/>
                <w:sz w:val="24"/>
                <w:szCs w:val="24"/>
              </w:rPr>
              <w:t>а</w:t>
            </w:r>
            <w:r w:rsidRPr="00314B4E">
              <w:rPr>
                <w:rFonts w:ascii="Times New Roman" w:hAnsi="Times New Roman" w:cs="Times New Roman"/>
                <w:sz w:val="24"/>
                <w:szCs w:val="24"/>
              </w:rPr>
              <w:t>циях, обеспечение дополнительного образования детей в муниципальных общеобразовательных организац</w:t>
            </w:r>
            <w:r w:rsidRPr="00314B4E">
              <w:rPr>
                <w:rFonts w:ascii="Times New Roman" w:hAnsi="Times New Roman" w:cs="Times New Roman"/>
                <w:sz w:val="24"/>
                <w:szCs w:val="24"/>
              </w:rPr>
              <w:t>и</w:t>
            </w:r>
            <w:r w:rsidRPr="00314B4E">
              <w:rPr>
                <w:rFonts w:ascii="Times New Roman" w:hAnsi="Times New Roman" w:cs="Times New Roman"/>
                <w:sz w:val="24"/>
                <w:szCs w:val="24"/>
              </w:rPr>
              <w:t>ях, за исключением обеспечения деятельности а</w:t>
            </w:r>
            <w:r w:rsidRPr="00314B4E">
              <w:rPr>
                <w:rFonts w:ascii="Times New Roman" w:hAnsi="Times New Roman" w:cs="Times New Roman"/>
                <w:sz w:val="24"/>
                <w:szCs w:val="24"/>
              </w:rPr>
              <w:t>д</w:t>
            </w:r>
            <w:r w:rsidRPr="00314B4E">
              <w:rPr>
                <w:rFonts w:ascii="Times New Roman" w:hAnsi="Times New Roman" w:cs="Times New Roman"/>
                <w:sz w:val="24"/>
                <w:szCs w:val="24"/>
              </w:rPr>
              <w:t>министр</w:t>
            </w:r>
            <w:r w:rsidRPr="00314B4E">
              <w:rPr>
                <w:rFonts w:ascii="Times New Roman" w:hAnsi="Times New Roman" w:cs="Times New Roman"/>
                <w:sz w:val="24"/>
                <w:szCs w:val="24"/>
              </w:rPr>
              <w:t>а</w:t>
            </w:r>
            <w:r w:rsidRPr="00314B4E">
              <w:rPr>
                <w:rFonts w:ascii="Times New Roman" w:hAnsi="Times New Roman" w:cs="Times New Roman"/>
                <w:sz w:val="24"/>
                <w:szCs w:val="24"/>
              </w:rPr>
              <w:t>тивно-хозяйственного, учебно-вспомогательного персонала и иных категорий р</w:t>
            </w:r>
            <w:r w:rsidRPr="00314B4E">
              <w:rPr>
                <w:rFonts w:ascii="Times New Roman" w:hAnsi="Times New Roman" w:cs="Times New Roman"/>
                <w:sz w:val="24"/>
                <w:szCs w:val="24"/>
              </w:rPr>
              <w:t>а</w:t>
            </w:r>
            <w:r w:rsidRPr="00314B4E">
              <w:rPr>
                <w:rFonts w:ascii="Times New Roman" w:hAnsi="Times New Roman" w:cs="Times New Roman"/>
                <w:sz w:val="24"/>
                <w:szCs w:val="24"/>
              </w:rPr>
              <w:t>ботников образовательных организаций, участв</w:t>
            </w:r>
            <w:r w:rsidRPr="00314B4E">
              <w:rPr>
                <w:rFonts w:ascii="Times New Roman" w:hAnsi="Times New Roman" w:cs="Times New Roman"/>
                <w:sz w:val="24"/>
                <w:szCs w:val="24"/>
              </w:rPr>
              <w:t>у</w:t>
            </w:r>
            <w:r w:rsidRPr="00314B4E">
              <w:rPr>
                <w:rFonts w:ascii="Times New Roman" w:hAnsi="Times New Roman" w:cs="Times New Roman"/>
                <w:sz w:val="24"/>
                <w:szCs w:val="24"/>
              </w:rPr>
              <w:t>ющих в реализации общеобразовательных пр</w:t>
            </w:r>
            <w:r w:rsidRPr="00314B4E">
              <w:rPr>
                <w:rFonts w:ascii="Times New Roman" w:hAnsi="Times New Roman" w:cs="Times New Roman"/>
                <w:sz w:val="24"/>
                <w:szCs w:val="24"/>
              </w:rPr>
              <w:t>о</w:t>
            </w:r>
            <w:r w:rsidRPr="00314B4E">
              <w:rPr>
                <w:rFonts w:ascii="Times New Roman" w:hAnsi="Times New Roman" w:cs="Times New Roman"/>
                <w:sz w:val="24"/>
                <w:szCs w:val="24"/>
              </w:rPr>
              <w:t>грамм в соответствии с федеральными госуда</w:t>
            </w:r>
            <w:r w:rsidRPr="00314B4E">
              <w:rPr>
                <w:rFonts w:ascii="Times New Roman" w:hAnsi="Times New Roman" w:cs="Times New Roman"/>
                <w:sz w:val="24"/>
                <w:szCs w:val="24"/>
              </w:rPr>
              <w:t>р</w:t>
            </w:r>
            <w:r w:rsidRPr="00314B4E">
              <w:rPr>
                <w:rFonts w:ascii="Times New Roman" w:hAnsi="Times New Roman" w:cs="Times New Roman"/>
                <w:sz w:val="24"/>
                <w:szCs w:val="24"/>
              </w:rPr>
              <w:t>ственными образов</w:t>
            </w:r>
            <w:r w:rsidRPr="00314B4E">
              <w:rPr>
                <w:rFonts w:ascii="Times New Roman" w:hAnsi="Times New Roman" w:cs="Times New Roman"/>
                <w:sz w:val="24"/>
                <w:szCs w:val="24"/>
              </w:rPr>
              <w:t>а</w:t>
            </w:r>
            <w:r w:rsidRPr="00314B4E">
              <w:rPr>
                <w:rFonts w:ascii="Times New Roman" w:hAnsi="Times New Roman" w:cs="Times New Roman"/>
                <w:sz w:val="24"/>
                <w:szCs w:val="24"/>
              </w:rPr>
              <w:t>тельными стандартами</w:t>
            </w:r>
          </w:p>
        </w:tc>
        <w:tc>
          <w:tcPr>
            <w:tcW w:w="1134"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51 873</w:t>
            </w:r>
          </w:p>
        </w:tc>
        <w:tc>
          <w:tcPr>
            <w:tcW w:w="132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51 873</w:t>
            </w:r>
          </w:p>
        </w:tc>
        <w:tc>
          <w:tcPr>
            <w:tcW w:w="122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51 873</w:t>
            </w:r>
          </w:p>
        </w:tc>
        <w:tc>
          <w:tcPr>
            <w:tcW w:w="1988"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1602149,15</w:t>
            </w:r>
          </w:p>
        </w:tc>
        <w:tc>
          <w:tcPr>
            <w:tcW w:w="170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1602149,15</w:t>
            </w:r>
          </w:p>
        </w:tc>
        <w:tc>
          <w:tcPr>
            <w:tcW w:w="164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1602149,15</w:t>
            </w:r>
          </w:p>
        </w:tc>
      </w:tr>
      <w:tr w:rsidR="00314B4E" w:rsidRPr="00314B4E" w:rsidTr="00314B4E">
        <w:tblPrEx>
          <w:tblCellMar>
            <w:top w:w="0" w:type="dxa"/>
            <w:left w:w="108" w:type="dxa"/>
            <w:right w:w="108" w:type="dxa"/>
          </w:tblCellMar>
        </w:tblPrEx>
        <w:trPr>
          <w:trHeight w:val="436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25</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мероприятие 2.10. Обеспечение  государственных гарантий реализации прав на получение общед</w:t>
            </w:r>
            <w:r w:rsidRPr="00314B4E">
              <w:rPr>
                <w:rFonts w:ascii="Times New Roman" w:hAnsi="Times New Roman" w:cs="Times New Roman"/>
                <w:sz w:val="24"/>
                <w:szCs w:val="24"/>
              </w:rPr>
              <w:t>о</w:t>
            </w:r>
            <w:r w:rsidRPr="00314B4E">
              <w:rPr>
                <w:rFonts w:ascii="Times New Roman" w:hAnsi="Times New Roman" w:cs="Times New Roman"/>
                <w:sz w:val="24"/>
                <w:szCs w:val="24"/>
              </w:rPr>
              <w:t>ступного и бесплатного начального общего, осно</w:t>
            </w:r>
            <w:r w:rsidRPr="00314B4E">
              <w:rPr>
                <w:rFonts w:ascii="Times New Roman" w:hAnsi="Times New Roman" w:cs="Times New Roman"/>
                <w:sz w:val="24"/>
                <w:szCs w:val="24"/>
              </w:rPr>
              <w:t>в</w:t>
            </w:r>
            <w:r w:rsidRPr="00314B4E">
              <w:rPr>
                <w:rFonts w:ascii="Times New Roman" w:hAnsi="Times New Roman" w:cs="Times New Roman"/>
                <w:sz w:val="24"/>
                <w:szCs w:val="24"/>
              </w:rPr>
              <w:t>ного общего, среднего общего образования в мун</w:t>
            </w:r>
            <w:r w:rsidRPr="00314B4E">
              <w:rPr>
                <w:rFonts w:ascii="Times New Roman" w:hAnsi="Times New Roman" w:cs="Times New Roman"/>
                <w:sz w:val="24"/>
                <w:szCs w:val="24"/>
              </w:rPr>
              <w:t>и</w:t>
            </w:r>
            <w:r w:rsidRPr="00314B4E">
              <w:rPr>
                <w:rFonts w:ascii="Times New Roman" w:hAnsi="Times New Roman" w:cs="Times New Roman"/>
                <w:sz w:val="24"/>
                <w:szCs w:val="24"/>
              </w:rPr>
              <w:t>ципальных общеобразовательных организ</w:t>
            </w:r>
            <w:r w:rsidRPr="00314B4E">
              <w:rPr>
                <w:rFonts w:ascii="Times New Roman" w:hAnsi="Times New Roman" w:cs="Times New Roman"/>
                <w:sz w:val="24"/>
                <w:szCs w:val="24"/>
              </w:rPr>
              <w:t>а</w:t>
            </w:r>
            <w:r w:rsidRPr="00314B4E">
              <w:rPr>
                <w:rFonts w:ascii="Times New Roman" w:hAnsi="Times New Roman" w:cs="Times New Roman"/>
                <w:sz w:val="24"/>
                <w:szCs w:val="24"/>
              </w:rPr>
              <w:t>циях, обеспечение дополнительного образования детей в муниципальных общеобразовательных организац</w:t>
            </w:r>
            <w:r w:rsidRPr="00314B4E">
              <w:rPr>
                <w:rFonts w:ascii="Times New Roman" w:hAnsi="Times New Roman" w:cs="Times New Roman"/>
                <w:sz w:val="24"/>
                <w:szCs w:val="24"/>
              </w:rPr>
              <w:t>и</w:t>
            </w:r>
            <w:r w:rsidRPr="00314B4E">
              <w:rPr>
                <w:rFonts w:ascii="Times New Roman" w:hAnsi="Times New Roman" w:cs="Times New Roman"/>
                <w:sz w:val="24"/>
                <w:szCs w:val="24"/>
              </w:rPr>
              <w:t>ях в части обеспечения деятельности администр</w:t>
            </w:r>
            <w:r w:rsidRPr="00314B4E">
              <w:rPr>
                <w:rFonts w:ascii="Times New Roman" w:hAnsi="Times New Roman" w:cs="Times New Roman"/>
                <w:sz w:val="24"/>
                <w:szCs w:val="24"/>
              </w:rPr>
              <w:t>а</w:t>
            </w:r>
            <w:r w:rsidRPr="00314B4E">
              <w:rPr>
                <w:rFonts w:ascii="Times New Roman" w:hAnsi="Times New Roman" w:cs="Times New Roman"/>
                <w:sz w:val="24"/>
                <w:szCs w:val="24"/>
              </w:rPr>
              <w:t>тивно-хозяйственного, учебно-вспомогательного персонала и иных категорий работников образов</w:t>
            </w:r>
            <w:r w:rsidRPr="00314B4E">
              <w:rPr>
                <w:rFonts w:ascii="Times New Roman" w:hAnsi="Times New Roman" w:cs="Times New Roman"/>
                <w:sz w:val="24"/>
                <w:szCs w:val="24"/>
              </w:rPr>
              <w:t>а</w:t>
            </w:r>
            <w:r w:rsidRPr="00314B4E">
              <w:rPr>
                <w:rFonts w:ascii="Times New Roman" w:hAnsi="Times New Roman" w:cs="Times New Roman"/>
                <w:sz w:val="24"/>
                <w:szCs w:val="24"/>
              </w:rPr>
              <w:t>тельных организаций, участв</w:t>
            </w:r>
            <w:r w:rsidRPr="00314B4E">
              <w:rPr>
                <w:rFonts w:ascii="Times New Roman" w:hAnsi="Times New Roman" w:cs="Times New Roman"/>
                <w:sz w:val="24"/>
                <w:szCs w:val="24"/>
              </w:rPr>
              <w:t>у</w:t>
            </w:r>
            <w:r w:rsidRPr="00314B4E">
              <w:rPr>
                <w:rFonts w:ascii="Times New Roman" w:hAnsi="Times New Roman" w:cs="Times New Roman"/>
                <w:sz w:val="24"/>
                <w:szCs w:val="24"/>
              </w:rPr>
              <w:t>ющих в реализации общеобразовательных пр</w:t>
            </w:r>
            <w:r w:rsidRPr="00314B4E">
              <w:rPr>
                <w:rFonts w:ascii="Times New Roman" w:hAnsi="Times New Roman" w:cs="Times New Roman"/>
                <w:sz w:val="24"/>
                <w:szCs w:val="24"/>
              </w:rPr>
              <w:t>о</w:t>
            </w:r>
            <w:r w:rsidRPr="00314B4E">
              <w:rPr>
                <w:rFonts w:ascii="Times New Roman" w:hAnsi="Times New Roman" w:cs="Times New Roman"/>
                <w:sz w:val="24"/>
                <w:szCs w:val="24"/>
              </w:rPr>
              <w:t>грамм в соответствии с федеральными государственными образовательн</w:t>
            </w:r>
            <w:r w:rsidRPr="00314B4E">
              <w:rPr>
                <w:rFonts w:ascii="Times New Roman" w:hAnsi="Times New Roman" w:cs="Times New Roman"/>
                <w:sz w:val="24"/>
                <w:szCs w:val="24"/>
              </w:rPr>
              <w:t>ы</w:t>
            </w:r>
            <w:r w:rsidRPr="00314B4E">
              <w:rPr>
                <w:rFonts w:ascii="Times New Roman" w:hAnsi="Times New Roman" w:cs="Times New Roman"/>
                <w:sz w:val="24"/>
                <w:szCs w:val="24"/>
              </w:rPr>
              <w:t>ми ста</w:t>
            </w:r>
            <w:r w:rsidRPr="00314B4E">
              <w:rPr>
                <w:rFonts w:ascii="Times New Roman" w:hAnsi="Times New Roman" w:cs="Times New Roman"/>
                <w:sz w:val="24"/>
                <w:szCs w:val="24"/>
              </w:rPr>
              <w:t>н</w:t>
            </w:r>
            <w:r w:rsidRPr="00314B4E">
              <w:rPr>
                <w:rFonts w:ascii="Times New Roman" w:hAnsi="Times New Roman" w:cs="Times New Roman"/>
                <w:sz w:val="24"/>
                <w:szCs w:val="24"/>
              </w:rPr>
              <w:t>дартами</w:t>
            </w:r>
          </w:p>
        </w:tc>
        <w:tc>
          <w:tcPr>
            <w:tcW w:w="1134"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51 873</w:t>
            </w:r>
          </w:p>
        </w:tc>
        <w:tc>
          <w:tcPr>
            <w:tcW w:w="132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51 873</w:t>
            </w:r>
          </w:p>
        </w:tc>
        <w:tc>
          <w:tcPr>
            <w:tcW w:w="122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51 873</w:t>
            </w:r>
          </w:p>
        </w:tc>
        <w:tc>
          <w:tcPr>
            <w:tcW w:w="1988"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356218,94</w:t>
            </w:r>
          </w:p>
        </w:tc>
        <w:tc>
          <w:tcPr>
            <w:tcW w:w="170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356218,94</w:t>
            </w:r>
          </w:p>
        </w:tc>
        <w:tc>
          <w:tcPr>
            <w:tcW w:w="164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356218,94</w:t>
            </w:r>
          </w:p>
        </w:tc>
      </w:tr>
      <w:tr w:rsidR="00314B4E" w:rsidRPr="00314B4E" w:rsidTr="00314B4E">
        <w:tblPrEx>
          <w:tblCellMar>
            <w:top w:w="0" w:type="dxa"/>
            <w:left w:w="108" w:type="dxa"/>
            <w:right w:w="108" w:type="dxa"/>
          </w:tblCellMar>
        </w:tblPrEx>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26</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Наименование услуги (работы) и ее содержание:</w:t>
            </w:r>
          </w:p>
        </w:tc>
        <w:tc>
          <w:tcPr>
            <w:tcW w:w="9018" w:type="dxa"/>
            <w:gridSpan w:val="6"/>
            <w:tcBorders>
              <w:top w:val="single" w:sz="4" w:space="0" w:color="auto"/>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left"/>
              <w:rPr>
                <w:rFonts w:ascii="Times New Roman" w:hAnsi="Times New Roman" w:cs="Times New Roman"/>
                <w:sz w:val="24"/>
                <w:szCs w:val="24"/>
              </w:rPr>
            </w:pPr>
            <w:r w:rsidRPr="00314B4E">
              <w:rPr>
                <w:rFonts w:ascii="Times New Roman" w:hAnsi="Times New Roman" w:cs="Times New Roman"/>
                <w:sz w:val="24"/>
                <w:szCs w:val="24"/>
              </w:rPr>
              <w:t>Реализация основных общеобразовательных программ среднего общего образования</w:t>
            </w:r>
          </w:p>
        </w:tc>
      </w:tr>
      <w:tr w:rsidR="00314B4E" w:rsidRPr="00314B4E" w:rsidTr="00314B4E">
        <w:tblPrEx>
          <w:tblCellMar>
            <w:top w:w="0" w:type="dxa"/>
            <w:left w:w="108" w:type="dxa"/>
            <w:right w:w="108" w:type="dxa"/>
          </w:tblCellMar>
        </w:tblPrEx>
        <w:trPr>
          <w:trHeight w:val="43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27</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Показатель объема услуги (работы):</w:t>
            </w:r>
          </w:p>
        </w:tc>
        <w:tc>
          <w:tcPr>
            <w:tcW w:w="9018" w:type="dxa"/>
            <w:gridSpan w:val="6"/>
            <w:tcBorders>
              <w:top w:val="single" w:sz="4" w:space="0" w:color="auto"/>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left"/>
              <w:rPr>
                <w:rFonts w:ascii="Times New Roman" w:hAnsi="Times New Roman" w:cs="Times New Roman"/>
                <w:sz w:val="24"/>
                <w:szCs w:val="24"/>
              </w:rPr>
            </w:pPr>
            <w:r w:rsidRPr="00314B4E">
              <w:rPr>
                <w:rFonts w:ascii="Times New Roman" w:hAnsi="Times New Roman" w:cs="Times New Roman"/>
                <w:sz w:val="24"/>
                <w:szCs w:val="24"/>
              </w:rPr>
              <w:t>число обучающихся (человек)</w:t>
            </w:r>
          </w:p>
        </w:tc>
      </w:tr>
      <w:tr w:rsidR="00314B4E" w:rsidRPr="00314B4E" w:rsidTr="00314B4E">
        <w:tblPrEx>
          <w:tblCellMar>
            <w:top w:w="0" w:type="dxa"/>
            <w:left w:w="108" w:type="dxa"/>
            <w:right w:w="108" w:type="dxa"/>
          </w:tblCellMar>
        </w:tblPrEx>
        <w:trPr>
          <w:trHeight w:val="57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28</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hyperlink r:id="rId100" w:anchor="Лист1!P671" w:history="1">
              <w:r w:rsidRPr="009A17F5">
                <w:rPr>
                  <w:rFonts w:ascii="Times New Roman" w:hAnsi="Times New Roman" w:cs="Times New Roman"/>
                  <w:sz w:val="24"/>
                  <w:szCs w:val="24"/>
                </w:rPr>
                <w:t>Подпрограмма 2 "Развитие общего образования"</w:t>
              </w:r>
            </w:hyperlink>
          </w:p>
        </w:tc>
        <w:tc>
          <w:tcPr>
            <w:tcW w:w="1134"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12 117</w:t>
            </w:r>
          </w:p>
        </w:tc>
        <w:tc>
          <w:tcPr>
            <w:tcW w:w="132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12 117</w:t>
            </w:r>
          </w:p>
        </w:tc>
        <w:tc>
          <w:tcPr>
            <w:tcW w:w="122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12 117</w:t>
            </w:r>
          </w:p>
        </w:tc>
        <w:tc>
          <w:tcPr>
            <w:tcW w:w="1988"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597485,05</w:t>
            </w:r>
          </w:p>
        </w:tc>
        <w:tc>
          <w:tcPr>
            <w:tcW w:w="170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597485,05</w:t>
            </w:r>
          </w:p>
        </w:tc>
        <w:tc>
          <w:tcPr>
            <w:tcW w:w="164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597485,05</w:t>
            </w:r>
          </w:p>
        </w:tc>
      </w:tr>
      <w:tr w:rsidR="00314B4E" w:rsidRPr="00314B4E" w:rsidTr="00314B4E">
        <w:tblPrEx>
          <w:tblCellMar>
            <w:top w:w="0" w:type="dxa"/>
            <w:left w:w="108" w:type="dxa"/>
            <w:right w:w="108" w:type="dxa"/>
          </w:tblCellMar>
        </w:tblPrEx>
        <w:trPr>
          <w:trHeight w:val="100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29</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мероприятие 2.1. Обеспечение деятельности мун</w:t>
            </w:r>
            <w:r w:rsidRPr="00314B4E">
              <w:rPr>
                <w:rFonts w:ascii="Times New Roman" w:hAnsi="Times New Roman" w:cs="Times New Roman"/>
                <w:sz w:val="24"/>
                <w:szCs w:val="24"/>
              </w:rPr>
              <w:t>и</w:t>
            </w:r>
            <w:r w:rsidRPr="00314B4E">
              <w:rPr>
                <w:rFonts w:ascii="Times New Roman" w:hAnsi="Times New Roman" w:cs="Times New Roman"/>
                <w:sz w:val="24"/>
                <w:szCs w:val="24"/>
              </w:rPr>
              <w:t>ципал</w:t>
            </w:r>
            <w:r w:rsidRPr="00314B4E">
              <w:rPr>
                <w:rFonts w:ascii="Times New Roman" w:hAnsi="Times New Roman" w:cs="Times New Roman"/>
                <w:sz w:val="24"/>
                <w:szCs w:val="24"/>
              </w:rPr>
              <w:t>ь</w:t>
            </w:r>
            <w:r w:rsidRPr="00314B4E">
              <w:rPr>
                <w:rFonts w:ascii="Times New Roman" w:hAnsi="Times New Roman" w:cs="Times New Roman"/>
                <w:sz w:val="24"/>
                <w:szCs w:val="24"/>
              </w:rPr>
              <w:t>ных учреждений</w:t>
            </w:r>
          </w:p>
        </w:tc>
        <w:tc>
          <w:tcPr>
            <w:tcW w:w="1134"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12 117</w:t>
            </w:r>
          </w:p>
        </w:tc>
        <w:tc>
          <w:tcPr>
            <w:tcW w:w="132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12 117</w:t>
            </w:r>
          </w:p>
        </w:tc>
        <w:tc>
          <w:tcPr>
            <w:tcW w:w="122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12 117</w:t>
            </w:r>
          </w:p>
        </w:tc>
        <w:tc>
          <w:tcPr>
            <w:tcW w:w="1988"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140030,38</w:t>
            </w:r>
          </w:p>
        </w:tc>
        <w:tc>
          <w:tcPr>
            <w:tcW w:w="170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140030,38</w:t>
            </w:r>
          </w:p>
        </w:tc>
        <w:tc>
          <w:tcPr>
            <w:tcW w:w="164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140030,38</w:t>
            </w:r>
          </w:p>
        </w:tc>
      </w:tr>
      <w:tr w:rsidR="00314B4E" w:rsidRPr="00314B4E" w:rsidTr="00314B4E">
        <w:tblPrEx>
          <w:tblCellMar>
            <w:top w:w="0" w:type="dxa"/>
            <w:left w:w="108" w:type="dxa"/>
            <w:right w:w="108" w:type="dxa"/>
          </w:tblCellMar>
        </w:tblPrEx>
        <w:trPr>
          <w:trHeight w:val="432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30</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мероприятие 2.7. Обеспечение государственных гарантий реализации прав на получение общед</w:t>
            </w:r>
            <w:r w:rsidRPr="00314B4E">
              <w:rPr>
                <w:rFonts w:ascii="Times New Roman" w:hAnsi="Times New Roman" w:cs="Times New Roman"/>
                <w:sz w:val="24"/>
                <w:szCs w:val="24"/>
              </w:rPr>
              <w:t>о</w:t>
            </w:r>
            <w:r w:rsidRPr="00314B4E">
              <w:rPr>
                <w:rFonts w:ascii="Times New Roman" w:hAnsi="Times New Roman" w:cs="Times New Roman"/>
                <w:sz w:val="24"/>
                <w:szCs w:val="24"/>
              </w:rPr>
              <w:t>ступного и бесплатного начального общего, осно</w:t>
            </w:r>
            <w:r w:rsidRPr="00314B4E">
              <w:rPr>
                <w:rFonts w:ascii="Times New Roman" w:hAnsi="Times New Roman" w:cs="Times New Roman"/>
                <w:sz w:val="24"/>
                <w:szCs w:val="24"/>
              </w:rPr>
              <w:t>в</w:t>
            </w:r>
            <w:r w:rsidRPr="00314B4E">
              <w:rPr>
                <w:rFonts w:ascii="Times New Roman" w:hAnsi="Times New Roman" w:cs="Times New Roman"/>
                <w:sz w:val="24"/>
                <w:szCs w:val="24"/>
              </w:rPr>
              <w:t>ного общего, среднего общего образования в мун</w:t>
            </w:r>
            <w:r w:rsidRPr="00314B4E">
              <w:rPr>
                <w:rFonts w:ascii="Times New Roman" w:hAnsi="Times New Roman" w:cs="Times New Roman"/>
                <w:sz w:val="24"/>
                <w:szCs w:val="24"/>
              </w:rPr>
              <w:t>и</w:t>
            </w:r>
            <w:r w:rsidRPr="00314B4E">
              <w:rPr>
                <w:rFonts w:ascii="Times New Roman" w:hAnsi="Times New Roman" w:cs="Times New Roman"/>
                <w:sz w:val="24"/>
                <w:szCs w:val="24"/>
              </w:rPr>
              <w:t>ципальных общеобразовательных организ</w:t>
            </w:r>
            <w:r w:rsidRPr="00314B4E">
              <w:rPr>
                <w:rFonts w:ascii="Times New Roman" w:hAnsi="Times New Roman" w:cs="Times New Roman"/>
                <w:sz w:val="24"/>
                <w:szCs w:val="24"/>
              </w:rPr>
              <w:t>а</w:t>
            </w:r>
            <w:r w:rsidRPr="00314B4E">
              <w:rPr>
                <w:rFonts w:ascii="Times New Roman" w:hAnsi="Times New Roman" w:cs="Times New Roman"/>
                <w:sz w:val="24"/>
                <w:szCs w:val="24"/>
              </w:rPr>
              <w:t>циях, обеспечение дополнительного образования детей в муниципальных общеобразовательных организац</w:t>
            </w:r>
            <w:r w:rsidRPr="00314B4E">
              <w:rPr>
                <w:rFonts w:ascii="Times New Roman" w:hAnsi="Times New Roman" w:cs="Times New Roman"/>
                <w:sz w:val="24"/>
                <w:szCs w:val="24"/>
              </w:rPr>
              <w:t>и</w:t>
            </w:r>
            <w:r w:rsidRPr="00314B4E">
              <w:rPr>
                <w:rFonts w:ascii="Times New Roman" w:hAnsi="Times New Roman" w:cs="Times New Roman"/>
                <w:sz w:val="24"/>
                <w:szCs w:val="24"/>
              </w:rPr>
              <w:t>ях, за исключением обеспечения деятельности а</w:t>
            </w:r>
            <w:r w:rsidRPr="00314B4E">
              <w:rPr>
                <w:rFonts w:ascii="Times New Roman" w:hAnsi="Times New Roman" w:cs="Times New Roman"/>
                <w:sz w:val="24"/>
                <w:szCs w:val="24"/>
              </w:rPr>
              <w:t>д</w:t>
            </w:r>
            <w:r w:rsidRPr="00314B4E">
              <w:rPr>
                <w:rFonts w:ascii="Times New Roman" w:hAnsi="Times New Roman" w:cs="Times New Roman"/>
                <w:sz w:val="24"/>
                <w:szCs w:val="24"/>
              </w:rPr>
              <w:t>министр</w:t>
            </w:r>
            <w:r w:rsidRPr="00314B4E">
              <w:rPr>
                <w:rFonts w:ascii="Times New Roman" w:hAnsi="Times New Roman" w:cs="Times New Roman"/>
                <w:sz w:val="24"/>
                <w:szCs w:val="24"/>
              </w:rPr>
              <w:t>а</w:t>
            </w:r>
            <w:r w:rsidRPr="00314B4E">
              <w:rPr>
                <w:rFonts w:ascii="Times New Roman" w:hAnsi="Times New Roman" w:cs="Times New Roman"/>
                <w:sz w:val="24"/>
                <w:szCs w:val="24"/>
              </w:rPr>
              <w:t>тивно-хозяйственного, учебно-вспомогательного персонала и иных категорий р</w:t>
            </w:r>
            <w:r w:rsidRPr="00314B4E">
              <w:rPr>
                <w:rFonts w:ascii="Times New Roman" w:hAnsi="Times New Roman" w:cs="Times New Roman"/>
                <w:sz w:val="24"/>
                <w:szCs w:val="24"/>
              </w:rPr>
              <w:t>а</w:t>
            </w:r>
            <w:r w:rsidRPr="00314B4E">
              <w:rPr>
                <w:rFonts w:ascii="Times New Roman" w:hAnsi="Times New Roman" w:cs="Times New Roman"/>
                <w:sz w:val="24"/>
                <w:szCs w:val="24"/>
              </w:rPr>
              <w:t>ботников образовательных организаций, участв</w:t>
            </w:r>
            <w:r w:rsidRPr="00314B4E">
              <w:rPr>
                <w:rFonts w:ascii="Times New Roman" w:hAnsi="Times New Roman" w:cs="Times New Roman"/>
                <w:sz w:val="24"/>
                <w:szCs w:val="24"/>
              </w:rPr>
              <w:t>у</w:t>
            </w:r>
            <w:r w:rsidRPr="00314B4E">
              <w:rPr>
                <w:rFonts w:ascii="Times New Roman" w:hAnsi="Times New Roman" w:cs="Times New Roman"/>
                <w:sz w:val="24"/>
                <w:szCs w:val="24"/>
              </w:rPr>
              <w:t>ющих в реализации общеобразовательных пр</w:t>
            </w:r>
            <w:r w:rsidRPr="00314B4E">
              <w:rPr>
                <w:rFonts w:ascii="Times New Roman" w:hAnsi="Times New Roman" w:cs="Times New Roman"/>
                <w:sz w:val="24"/>
                <w:szCs w:val="24"/>
              </w:rPr>
              <w:t>о</w:t>
            </w:r>
            <w:r w:rsidRPr="00314B4E">
              <w:rPr>
                <w:rFonts w:ascii="Times New Roman" w:hAnsi="Times New Roman" w:cs="Times New Roman"/>
                <w:sz w:val="24"/>
                <w:szCs w:val="24"/>
              </w:rPr>
              <w:t>грамм в соответствии с федеральными госуда</w:t>
            </w:r>
            <w:r w:rsidRPr="00314B4E">
              <w:rPr>
                <w:rFonts w:ascii="Times New Roman" w:hAnsi="Times New Roman" w:cs="Times New Roman"/>
                <w:sz w:val="24"/>
                <w:szCs w:val="24"/>
              </w:rPr>
              <w:t>р</w:t>
            </w:r>
            <w:r w:rsidRPr="00314B4E">
              <w:rPr>
                <w:rFonts w:ascii="Times New Roman" w:hAnsi="Times New Roman" w:cs="Times New Roman"/>
                <w:sz w:val="24"/>
                <w:szCs w:val="24"/>
              </w:rPr>
              <w:t>ственными образов</w:t>
            </w:r>
            <w:r w:rsidRPr="00314B4E">
              <w:rPr>
                <w:rFonts w:ascii="Times New Roman" w:hAnsi="Times New Roman" w:cs="Times New Roman"/>
                <w:sz w:val="24"/>
                <w:szCs w:val="24"/>
              </w:rPr>
              <w:t>а</w:t>
            </w:r>
            <w:r w:rsidRPr="00314B4E">
              <w:rPr>
                <w:rFonts w:ascii="Times New Roman" w:hAnsi="Times New Roman" w:cs="Times New Roman"/>
                <w:sz w:val="24"/>
                <w:szCs w:val="24"/>
              </w:rPr>
              <w:t>тельными стандартами</w:t>
            </w:r>
          </w:p>
        </w:tc>
        <w:tc>
          <w:tcPr>
            <w:tcW w:w="1134"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12 117</w:t>
            </w:r>
          </w:p>
        </w:tc>
        <w:tc>
          <w:tcPr>
            <w:tcW w:w="132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12 117</w:t>
            </w:r>
          </w:p>
        </w:tc>
        <w:tc>
          <w:tcPr>
            <w:tcW w:w="122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12 117</w:t>
            </w:r>
          </w:p>
        </w:tc>
        <w:tc>
          <w:tcPr>
            <w:tcW w:w="1988"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374245,59</w:t>
            </w:r>
          </w:p>
        </w:tc>
        <w:tc>
          <w:tcPr>
            <w:tcW w:w="170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374245,59</w:t>
            </w:r>
          </w:p>
        </w:tc>
        <w:tc>
          <w:tcPr>
            <w:tcW w:w="164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374245,59</w:t>
            </w:r>
          </w:p>
        </w:tc>
      </w:tr>
      <w:tr w:rsidR="00314B4E" w:rsidRPr="00314B4E" w:rsidTr="00314B4E">
        <w:tblPrEx>
          <w:tblCellMar>
            <w:top w:w="0" w:type="dxa"/>
            <w:left w:w="108" w:type="dxa"/>
            <w:right w:w="108" w:type="dxa"/>
          </w:tblCellMar>
        </w:tblPrEx>
        <w:trPr>
          <w:trHeight w:val="438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31</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мероприятие 2.10. Обеспечение  государственных гарантий реализации прав на получение общед</w:t>
            </w:r>
            <w:r w:rsidRPr="00314B4E">
              <w:rPr>
                <w:rFonts w:ascii="Times New Roman" w:hAnsi="Times New Roman" w:cs="Times New Roman"/>
                <w:sz w:val="24"/>
                <w:szCs w:val="24"/>
              </w:rPr>
              <w:t>о</w:t>
            </w:r>
            <w:r w:rsidRPr="00314B4E">
              <w:rPr>
                <w:rFonts w:ascii="Times New Roman" w:hAnsi="Times New Roman" w:cs="Times New Roman"/>
                <w:sz w:val="24"/>
                <w:szCs w:val="24"/>
              </w:rPr>
              <w:t>ступного и бесплатного начального общего, осно</w:t>
            </w:r>
            <w:r w:rsidRPr="00314B4E">
              <w:rPr>
                <w:rFonts w:ascii="Times New Roman" w:hAnsi="Times New Roman" w:cs="Times New Roman"/>
                <w:sz w:val="24"/>
                <w:szCs w:val="24"/>
              </w:rPr>
              <w:t>в</w:t>
            </w:r>
            <w:r w:rsidRPr="00314B4E">
              <w:rPr>
                <w:rFonts w:ascii="Times New Roman" w:hAnsi="Times New Roman" w:cs="Times New Roman"/>
                <w:sz w:val="24"/>
                <w:szCs w:val="24"/>
              </w:rPr>
              <w:t>ного общего, среднего общего образования в мун</w:t>
            </w:r>
            <w:r w:rsidRPr="00314B4E">
              <w:rPr>
                <w:rFonts w:ascii="Times New Roman" w:hAnsi="Times New Roman" w:cs="Times New Roman"/>
                <w:sz w:val="24"/>
                <w:szCs w:val="24"/>
              </w:rPr>
              <w:t>и</w:t>
            </w:r>
            <w:r w:rsidRPr="00314B4E">
              <w:rPr>
                <w:rFonts w:ascii="Times New Roman" w:hAnsi="Times New Roman" w:cs="Times New Roman"/>
                <w:sz w:val="24"/>
                <w:szCs w:val="24"/>
              </w:rPr>
              <w:t>ципальных общеобразовательных организ</w:t>
            </w:r>
            <w:r w:rsidRPr="00314B4E">
              <w:rPr>
                <w:rFonts w:ascii="Times New Roman" w:hAnsi="Times New Roman" w:cs="Times New Roman"/>
                <w:sz w:val="24"/>
                <w:szCs w:val="24"/>
              </w:rPr>
              <w:t>а</w:t>
            </w:r>
            <w:r w:rsidRPr="00314B4E">
              <w:rPr>
                <w:rFonts w:ascii="Times New Roman" w:hAnsi="Times New Roman" w:cs="Times New Roman"/>
                <w:sz w:val="24"/>
                <w:szCs w:val="24"/>
              </w:rPr>
              <w:t>циях, обеспечение дополнительного образования детей в муниципальных общеобразовательных организац</w:t>
            </w:r>
            <w:r w:rsidRPr="00314B4E">
              <w:rPr>
                <w:rFonts w:ascii="Times New Roman" w:hAnsi="Times New Roman" w:cs="Times New Roman"/>
                <w:sz w:val="24"/>
                <w:szCs w:val="24"/>
              </w:rPr>
              <w:t>и</w:t>
            </w:r>
            <w:r w:rsidRPr="00314B4E">
              <w:rPr>
                <w:rFonts w:ascii="Times New Roman" w:hAnsi="Times New Roman" w:cs="Times New Roman"/>
                <w:sz w:val="24"/>
                <w:szCs w:val="24"/>
              </w:rPr>
              <w:t>ях в части обеспечения деятельности администр</w:t>
            </w:r>
            <w:r w:rsidRPr="00314B4E">
              <w:rPr>
                <w:rFonts w:ascii="Times New Roman" w:hAnsi="Times New Roman" w:cs="Times New Roman"/>
                <w:sz w:val="24"/>
                <w:szCs w:val="24"/>
              </w:rPr>
              <w:t>а</w:t>
            </w:r>
            <w:r w:rsidRPr="00314B4E">
              <w:rPr>
                <w:rFonts w:ascii="Times New Roman" w:hAnsi="Times New Roman" w:cs="Times New Roman"/>
                <w:sz w:val="24"/>
                <w:szCs w:val="24"/>
              </w:rPr>
              <w:t>тивно-хозяйственного, учебно-вспомогательного персонала и иных категорий работников образов</w:t>
            </w:r>
            <w:r w:rsidRPr="00314B4E">
              <w:rPr>
                <w:rFonts w:ascii="Times New Roman" w:hAnsi="Times New Roman" w:cs="Times New Roman"/>
                <w:sz w:val="24"/>
                <w:szCs w:val="24"/>
              </w:rPr>
              <w:t>а</w:t>
            </w:r>
            <w:r w:rsidRPr="00314B4E">
              <w:rPr>
                <w:rFonts w:ascii="Times New Roman" w:hAnsi="Times New Roman" w:cs="Times New Roman"/>
                <w:sz w:val="24"/>
                <w:szCs w:val="24"/>
              </w:rPr>
              <w:t>тельных организаций, участв</w:t>
            </w:r>
            <w:r w:rsidRPr="00314B4E">
              <w:rPr>
                <w:rFonts w:ascii="Times New Roman" w:hAnsi="Times New Roman" w:cs="Times New Roman"/>
                <w:sz w:val="24"/>
                <w:szCs w:val="24"/>
              </w:rPr>
              <w:t>у</w:t>
            </w:r>
            <w:r w:rsidRPr="00314B4E">
              <w:rPr>
                <w:rFonts w:ascii="Times New Roman" w:hAnsi="Times New Roman" w:cs="Times New Roman"/>
                <w:sz w:val="24"/>
                <w:szCs w:val="24"/>
              </w:rPr>
              <w:t>ющих в реализации общеобразовательных пр</w:t>
            </w:r>
            <w:r w:rsidRPr="00314B4E">
              <w:rPr>
                <w:rFonts w:ascii="Times New Roman" w:hAnsi="Times New Roman" w:cs="Times New Roman"/>
                <w:sz w:val="24"/>
                <w:szCs w:val="24"/>
              </w:rPr>
              <w:t>о</w:t>
            </w:r>
            <w:r w:rsidRPr="00314B4E">
              <w:rPr>
                <w:rFonts w:ascii="Times New Roman" w:hAnsi="Times New Roman" w:cs="Times New Roman"/>
                <w:sz w:val="24"/>
                <w:szCs w:val="24"/>
              </w:rPr>
              <w:t>грамм в соответствии с федеральными государственными образовательн</w:t>
            </w:r>
            <w:r w:rsidRPr="00314B4E">
              <w:rPr>
                <w:rFonts w:ascii="Times New Roman" w:hAnsi="Times New Roman" w:cs="Times New Roman"/>
                <w:sz w:val="24"/>
                <w:szCs w:val="24"/>
              </w:rPr>
              <w:t>ы</w:t>
            </w:r>
            <w:r w:rsidRPr="00314B4E">
              <w:rPr>
                <w:rFonts w:ascii="Times New Roman" w:hAnsi="Times New Roman" w:cs="Times New Roman"/>
                <w:sz w:val="24"/>
                <w:szCs w:val="24"/>
              </w:rPr>
              <w:t>ми ста</w:t>
            </w:r>
            <w:r w:rsidRPr="00314B4E">
              <w:rPr>
                <w:rFonts w:ascii="Times New Roman" w:hAnsi="Times New Roman" w:cs="Times New Roman"/>
                <w:sz w:val="24"/>
                <w:szCs w:val="24"/>
              </w:rPr>
              <w:t>н</w:t>
            </w:r>
            <w:r w:rsidRPr="00314B4E">
              <w:rPr>
                <w:rFonts w:ascii="Times New Roman" w:hAnsi="Times New Roman" w:cs="Times New Roman"/>
                <w:sz w:val="24"/>
                <w:szCs w:val="24"/>
              </w:rPr>
              <w:t>дартами</w:t>
            </w:r>
          </w:p>
        </w:tc>
        <w:tc>
          <w:tcPr>
            <w:tcW w:w="1134"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12 117</w:t>
            </w:r>
          </w:p>
        </w:tc>
        <w:tc>
          <w:tcPr>
            <w:tcW w:w="132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12 117</w:t>
            </w:r>
          </w:p>
        </w:tc>
        <w:tc>
          <w:tcPr>
            <w:tcW w:w="122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12 117</w:t>
            </w:r>
          </w:p>
        </w:tc>
        <w:tc>
          <w:tcPr>
            <w:tcW w:w="1988"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83209,08</w:t>
            </w:r>
          </w:p>
        </w:tc>
        <w:tc>
          <w:tcPr>
            <w:tcW w:w="170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83209,08</w:t>
            </w:r>
          </w:p>
        </w:tc>
        <w:tc>
          <w:tcPr>
            <w:tcW w:w="164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83209,08</w:t>
            </w:r>
          </w:p>
        </w:tc>
      </w:tr>
      <w:tr w:rsidR="00314B4E" w:rsidRPr="00314B4E" w:rsidTr="00314B4E">
        <w:tblPrEx>
          <w:tblCellMar>
            <w:top w:w="0" w:type="dxa"/>
            <w:left w:w="108" w:type="dxa"/>
            <w:right w:w="108" w:type="dxa"/>
          </w:tblCellMar>
        </w:tblPrEx>
        <w:trPr>
          <w:trHeight w:val="58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32</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Наименование услуги (работы) и ее содержание:</w:t>
            </w:r>
          </w:p>
        </w:tc>
        <w:tc>
          <w:tcPr>
            <w:tcW w:w="9018" w:type="dxa"/>
            <w:gridSpan w:val="6"/>
            <w:tcBorders>
              <w:top w:val="single" w:sz="4" w:space="0" w:color="auto"/>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left"/>
              <w:rPr>
                <w:rFonts w:ascii="Times New Roman" w:hAnsi="Times New Roman" w:cs="Times New Roman"/>
                <w:sz w:val="24"/>
                <w:szCs w:val="24"/>
              </w:rPr>
            </w:pPr>
            <w:r w:rsidRPr="00314B4E">
              <w:rPr>
                <w:rFonts w:ascii="Times New Roman" w:hAnsi="Times New Roman" w:cs="Times New Roman"/>
                <w:sz w:val="24"/>
                <w:szCs w:val="24"/>
              </w:rPr>
              <w:t>содержание детей</w:t>
            </w:r>
          </w:p>
        </w:tc>
      </w:tr>
      <w:tr w:rsidR="00314B4E" w:rsidRPr="00314B4E" w:rsidTr="00314B4E">
        <w:tblPrEx>
          <w:tblCellMar>
            <w:top w:w="0" w:type="dxa"/>
            <w:left w:w="108" w:type="dxa"/>
            <w:right w:w="108" w:type="dxa"/>
          </w:tblCellMar>
        </w:tblPrEx>
        <w:trPr>
          <w:trHeight w:val="64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33</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Показатель объема услуги (работы):</w:t>
            </w:r>
          </w:p>
        </w:tc>
        <w:tc>
          <w:tcPr>
            <w:tcW w:w="9018" w:type="dxa"/>
            <w:gridSpan w:val="6"/>
            <w:tcBorders>
              <w:top w:val="single" w:sz="4" w:space="0" w:color="auto"/>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left"/>
              <w:rPr>
                <w:rFonts w:ascii="Times New Roman" w:hAnsi="Times New Roman" w:cs="Times New Roman"/>
                <w:sz w:val="24"/>
                <w:szCs w:val="24"/>
              </w:rPr>
            </w:pPr>
            <w:r w:rsidRPr="00314B4E">
              <w:rPr>
                <w:rFonts w:ascii="Times New Roman" w:hAnsi="Times New Roman" w:cs="Times New Roman"/>
                <w:sz w:val="24"/>
                <w:szCs w:val="24"/>
              </w:rPr>
              <w:t>число обучающихся (человек)</w:t>
            </w:r>
          </w:p>
        </w:tc>
      </w:tr>
      <w:tr w:rsidR="00314B4E" w:rsidRPr="00314B4E" w:rsidTr="00314B4E">
        <w:tblPrEx>
          <w:tblCellMar>
            <w:top w:w="0" w:type="dxa"/>
            <w:left w:w="108" w:type="dxa"/>
            <w:right w:w="108" w:type="dxa"/>
          </w:tblCellMar>
        </w:tblPrEx>
        <w:trPr>
          <w:trHeight w:val="64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34</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hyperlink r:id="rId101" w:anchor="Лист1!P671" w:history="1">
              <w:r w:rsidRPr="009A17F5">
                <w:rPr>
                  <w:rFonts w:ascii="Times New Roman" w:hAnsi="Times New Roman" w:cs="Times New Roman"/>
                  <w:sz w:val="24"/>
                  <w:szCs w:val="24"/>
                </w:rPr>
                <w:t>Подпрограмма 2 "Развитие общего образования"</w:t>
              </w:r>
            </w:hyperlink>
          </w:p>
        </w:tc>
        <w:tc>
          <w:tcPr>
            <w:tcW w:w="1134"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55</w:t>
            </w:r>
          </w:p>
        </w:tc>
        <w:tc>
          <w:tcPr>
            <w:tcW w:w="132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55</w:t>
            </w:r>
          </w:p>
        </w:tc>
        <w:tc>
          <w:tcPr>
            <w:tcW w:w="122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55</w:t>
            </w:r>
          </w:p>
        </w:tc>
        <w:tc>
          <w:tcPr>
            <w:tcW w:w="1988"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4020,30</w:t>
            </w:r>
          </w:p>
        </w:tc>
        <w:tc>
          <w:tcPr>
            <w:tcW w:w="170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4020,30</w:t>
            </w:r>
          </w:p>
        </w:tc>
        <w:tc>
          <w:tcPr>
            <w:tcW w:w="164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4020,30</w:t>
            </w:r>
          </w:p>
        </w:tc>
      </w:tr>
      <w:tr w:rsidR="00314B4E" w:rsidRPr="00314B4E" w:rsidTr="00314B4E">
        <w:tblPrEx>
          <w:tblCellMar>
            <w:top w:w="0" w:type="dxa"/>
            <w:left w:w="108" w:type="dxa"/>
            <w:right w:w="108" w:type="dxa"/>
          </w:tblCellMar>
        </w:tblPrEx>
        <w:trPr>
          <w:trHeight w:val="162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35</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мероприятие 2.9. Обеспечение питанием, одеждой, обувью, мягким и жестким инвентарем обуча</w:t>
            </w:r>
            <w:r w:rsidRPr="00314B4E">
              <w:rPr>
                <w:rFonts w:ascii="Times New Roman" w:hAnsi="Times New Roman" w:cs="Times New Roman"/>
                <w:sz w:val="24"/>
                <w:szCs w:val="24"/>
              </w:rPr>
              <w:t>ю</w:t>
            </w:r>
            <w:r w:rsidRPr="00314B4E">
              <w:rPr>
                <w:rFonts w:ascii="Times New Roman" w:hAnsi="Times New Roman" w:cs="Times New Roman"/>
                <w:sz w:val="24"/>
                <w:szCs w:val="24"/>
              </w:rPr>
              <w:t>щихся с ограниченн</w:t>
            </w:r>
            <w:r w:rsidRPr="00314B4E">
              <w:rPr>
                <w:rFonts w:ascii="Times New Roman" w:hAnsi="Times New Roman" w:cs="Times New Roman"/>
                <w:sz w:val="24"/>
                <w:szCs w:val="24"/>
              </w:rPr>
              <w:t>ы</w:t>
            </w:r>
            <w:r w:rsidRPr="00314B4E">
              <w:rPr>
                <w:rFonts w:ascii="Times New Roman" w:hAnsi="Times New Roman" w:cs="Times New Roman"/>
                <w:sz w:val="24"/>
                <w:szCs w:val="24"/>
              </w:rPr>
              <w:t>ми возможностями здоровья, проживающих в интернатах муниципальных обр</w:t>
            </w:r>
            <w:r w:rsidRPr="00314B4E">
              <w:rPr>
                <w:rFonts w:ascii="Times New Roman" w:hAnsi="Times New Roman" w:cs="Times New Roman"/>
                <w:sz w:val="24"/>
                <w:szCs w:val="24"/>
              </w:rPr>
              <w:t>а</w:t>
            </w:r>
            <w:r w:rsidRPr="00314B4E">
              <w:rPr>
                <w:rFonts w:ascii="Times New Roman" w:hAnsi="Times New Roman" w:cs="Times New Roman"/>
                <w:sz w:val="24"/>
                <w:szCs w:val="24"/>
              </w:rPr>
              <w:t>зовательных организаций</w:t>
            </w:r>
          </w:p>
        </w:tc>
        <w:tc>
          <w:tcPr>
            <w:tcW w:w="1134"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55</w:t>
            </w:r>
          </w:p>
        </w:tc>
        <w:tc>
          <w:tcPr>
            <w:tcW w:w="132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55</w:t>
            </w:r>
          </w:p>
        </w:tc>
        <w:tc>
          <w:tcPr>
            <w:tcW w:w="122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55</w:t>
            </w:r>
          </w:p>
        </w:tc>
        <w:tc>
          <w:tcPr>
            <w:tcW w:w="1988"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4020,30</w:t>
            </w:r>
          </w:p>
        </w:tc>
        <w:tc>
          <w:tcPr>
            <w:tcW w:w="170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4020,30</w:t>
            </w:r>
          </w:p>
        </w:tc>
        <w:tc>
          <w:tcPr>
            <w:tcW w:w="164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4020,30</w:t>
            </w:r>
          </w:p>
        </w:tc>
      </w:tr>
      <w:tr w:rsidR="00314B4E" w:rsidRPr="00314B4E" w:rsidTr="00314B4E">
        <w:tblPrEx>
          <w:tblCellMar>
            <w:top w:w="0" w:type="dxa"/>
            <w:left w:w="108" w:type="dxa"/>
            <w:right w:w="108" w:type="dxa"/>
          </w:tblCellMar>
        </w:tblPrEx>
        <w:trPr>
          <w:trHeight w:val="52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36</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Наименование услуги (работы) и ее содержание:</w:t>
            </w:r>
          </w:p>
        </w:tc>
        <w:tc>
          <w:tcPr>
            <w:tcW w:w="9018" w:type="dxa"/>
            <w:gridSpan w:val="6"/>
            <w:tcBorders>
              <w:top w:val="single" w:sz="4" w:space="0" w:color="auto"/>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left"/>
              <w:rPr>
                <w:rFonts w:ascii="Times New Roman" w:hAnsi="Times New Roman" w:cs="Times New Roman"/>
                <w:sz w:val="24"/>
                <w:szCs w:val="24"/>
              </w:rPr>
            </w:pPr>
            <w:r w:rsidRPr="00314B4E">
              <w:rPr>
                <w:rFonts w:ascii="Times New Roman" w:hAnsi="Times New Roman" w:cs="Times New Roman"/>
                <w:sz w:val="24"/>
                <w:szCs w:val="24"/>
              </w:rPr>
              <w:t>Реализация  дополнительных общеразвивающих программ</w:t>
            </w:r>
          </w:p>
        </w:tc>
      </w:tr>
      <w:tr w:rsidR="00314B4E" w:rsidRPr="00314B4E" w:rsidTr="00314B4E">
        <w:tblPrEx>
          <w:tblCellMar>
            <w:top w:w="0" w:type="dxa"/>
            <w:left w:w="108" w:type="dxa"/>
            <w:right w:w="108" w:type="dxa"/>
          </w:tblCellMar>
        </w:tblPrEx>
        <w:trPr>
          <w:trHeight w:val="5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37</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Показатель объема услуги (работы):</w:t>
            </w:r>
          </w:p>
        </w:tc>
        <w:tc>
          <w:tcPr>
            <w:tcW w:w="9018" w:type="dxa"/>
            <w:gridSpan w:val="6"/>
            <w:tcBorders>
              <w:top w:val="single" w:sz="4" w:space="0" w:color="auto"/>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left"/>
              <w:rPr>
                <w:rFonts w:ascii="Times New Roman" w:hAnsi="Times New Roman" w:cs="Times New Roman"/>
                <w:sz w:val="24"/>
                <w:szCs w:val="24"/>
              </w:rPr>
            </w:pPr>
            <w:r w:rsidRPr="00314B4E">
              <w:rPr>
                <w:rFonts w:ascii="Times New Roman" w:hAnsi="Times New Roman" w:cs="Times New Roman"/>
                <w:sz w:val="24"/>
                <w:szCs w:val="24"/>
              </w:rPr>
              <w:t>количество обучающихся (человек)</w:t>
            </w:r>
          </w:p>
        </w:tc>
      </w:tr>
      <w:tr w:rsidR="00314B4E" w:rsidRPr="00314B4E" w:rsidTr="00314B4E">
        <w:tblPrEx>
          <w:tblCellMar>
            <w:top w:w="0" w:type="dxa"/>
            <w:left w:w="108" w:type="dxa"/>
            <w:right w:w="108" w:type="dxa"/>
          </w:tblCellMar>
        </w:tblPrEx>
        <w:trPr>
          <w:trHeight w:val="87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38</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hyperlink r:id="rId102" w:anchor="Лист1!P918" w:history="1">
              <w:r w:rsidRPr="009A17F5">
                <w:rPr>
                  <w:rFonts w:ascii="Times New Roman" w:hAnsi="Times New Roman" w:cs="Times New Roman"/>
                  <w:sz w:val="24"/>
                  <w:szCs w:val="24"/>
                </w:rPr>
                <w:t>Подпрограмма 3 "Развитие дополнительного обр</w:t>
              </w:r>
              <w:r w:rsidRPr="009A17F5">
                <w:rPr>
                  <w:rFonts w:ascii="Times New Roman" w:hAnsi="Times New Roman" w:cs="Times New Roman"/>
                  <w:sz w:val="24"/>
                  <w:szCs w:val="24"/>
                </w:rPr>
                <w:t>а</w:t>
              </w:r>
              <w:r w:rsidRPr="009A17F5">
                <w:rPr>
                  <w:rFonts w:ascii="Times New Roman" w:hAnsi="Times New Roman" w:cs="Times New Roman"/>
                  <w:sz w:val="24"/>
                  <w:szCs w:val="24"/>
                </w:rPr>
                <w:t>зования"</w:t>
              </w:r>
            </w:hyperlink>
          </w:p>
        </w:tc>
        <w:tc>
          <w:tcPr>
            <w:tcW w:w="1134"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31 043</w:t>
            </w:r>
          </w:p>
        </w:tc>
        <w:tc>
          <w:tcPr>
            <w:tcW w:w="132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31 043</w:t>
            </w:r>
          </w:p>
        </w:tc>
        <w:tc>
          <w:tcPr>
            <w:tcW w:w="122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31 043</w:t>
            </w:r>
          </w:p>
        </w:tc>
        <w:tc>
          <w:tcPr>
            <w:tcW w:w="1988"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459270,65</w:t>
            </w:r>
          </w:p>
        </w:tc>
        <w:tc>
          <w:tcPr>
            <w:tcW w:w="170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459270,65</w:t>
            </w:r>
          </w:p>
        </w:tc>
        <w:tc>
          <w:tcPr>
            <w:tcW w:w="164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459270,65</w:t>
            </w:r>
          </w:p>
        </w:tc>
      </w:tr>
      <w:tr w:rsidR="00314B4E" w:rsidRPr="00314B4E" w:rsidTr="00314B4E">
        <w:tblPrEx>
          <w:tblCellMar>
            <w:top w:w="0" w:type="dxa"/>
            <w:left w:w="108" w:type="dxa"/>
            <w:right w:w="108" w:type="dxa"/>
          </w:tblCellMar>
        </w:tblPrEx>
        <w:trPr>
          <w:trHeight w:val="82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39</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мероприятие 3.1. Обеспечение деятельности мун</w:t>
            </w:r>
            <w:r w:rsidRPr="00314B4E">
              <w:rPr>
                <w:rFonts w:ascii="Times New Roman" w:hAnsi="Times New Roman" w:cs="Times New Roman"/>
                <w:sz w:val="24"/>
                <w:szCs w:val="24"/>
              </w:rPr>
              <w:t>и</w:t>
            </w:r>
            <w:r w:rsidRPr="00314B4E">
              <w:rPr>
                <w:rFonts w:ascii="Times New Roman" w:hAnsi="Times New Roman" w:cs="Times New Roman"/>
                <w:sz w:val="24"/>
                <w:szCs w:val="24"/>
              </w:rPr>
              <w:t>ципал</w:t>
            </w:r>
            <w:r w:rsidRPr="00314B4E">
              <w:rPr>
                <w:rFonts w:ascii="Times New Roman" w:hAnsi="Times New Roman" w:cs="Times New Roman"/>
                <w:sz w:val="24"/>
                <w:szCs w:val="24"/>
              </w:rPr>
              <w:t>ь</w:t>
            </w:r>
            <w:r w:rsidRPr="00314B4E">
              <w:rPr>
                <w:rFonts w:ascii="Times New Roman" w:hAnsi="Times New Roman" w:cs="Times New Roman"/>
                <w:sz w:val="24"/>
                <w:szCs w:val="24"/>
              </w:rPr>
              <w:t>ных учреждений</w:t>
            </w:r>
          </w:p>
        </w:tc>
        <w:tc>
          <w:tcPr>
            <w:tcW w:w="1134"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31 043</w:t>
            </w:r>
          </w:p>
        </w:tc>
        <w:tc>
          <w:tcPr>
            <w:tcW w:w="132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31 043</w:t>
            </w:r>
          </w:p>
        </w:tc>
        <w:tc>
          <w:tcPr>
            <w:tcW w:w="122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31 043</w:t>
            </w:r>
          </w:p>
        </w:tc>
        <w:tc>
          <w:tcPr>
            <w:tcW w:w="1988"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459270,65</w:t>
            </w:r>
          </w:p>
        </w:tc>
        <w:tc>
          <w:tcPr>
            <w:tcW w:w="170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459270,65</w:t>
            </w:r>
          </w:p>
        </w:tc>
        <w:tc>
          <w:tcPr>
            <w:tcW w:w="164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459270,65</w:t>
            </w:r>
          </w:p>
        </w:tc>
      </w:tr>
      <w:tr w:rsidR="00314B4E" w:rsidRPr="00314B4E" w:rsidTr="00314B4E">
        <w:tblPrEx>
          <w:tblCellMar>
            <w:top w:w="0" w:type="dxa"/>
            <w:left w:w="108" w:type="dxa"/>
            <w:right w:w="108" w:type="dxa"/>
          </w:tblCellMar>
        </w:tblPrEx>
        <w:trPr>
          <w:trHeight w:val="46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40</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hyperlink r:id="rId103" w:anchor="Лист1!P671" w:history="1">
              <w:r w:rsidRPr="009A17F5">
                <w:rPr>
                  <w:rFonts w:ascii="Times New Roman" w:hAnsi="Times New Roman" w:cs="Times New Roman"/>
                  <w:sz w:val="24"/>
                  <w:szCs w:val="24"/>
                </w:rPr>
                <w:t>Подпрограмма 2 "Развитие общего образования"</w:t>
              </w:r>
            </w:hyperlink>
          </w:p>
        </w:tc>
        <w:tc>
          <w:tcPr>
            <w:tcW w:w="1134"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78 352</w:t>
            </w:r>
          </w:p>
        </w:tc>
        <w:tc>
          <w:tcPr>
            <w:tcW w:w="132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78 352</w:t>
            </w:r>
          </w:p>
        </w:tc>
        <w:tc>
          <w:tcPr>
            <w:tcW w:w="122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78 352</w:t>
            </w:r>
          </w:p>
        </w:tc>
        <w:tc>
          <w:tcPr>
            <w:tcW w:w="1988"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311743,80</w:t>
            </w:r>
          </w:p>
        </w:tc>
        <w:tc>
          <w:tcPr>
            <w:tcW w:w="170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311743,80</w:t>
            </w:r>
          </w:p>
        </w:tc>
        <w:tc>
          <w:tcPr>
            <w:tcW w:w="164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311743,80</w:t>
            </w:r>
          </w:p>
        </w:tc>
      </w:tr>
      <w:tr w:rsidR="00314B4E" w:rsidRPr="00314B4E" w:rsidTr="00314B4E">
        <w:tblPrEx>
          <w:tblCellMar>
            <w:top w:w="0" w:type="dxa"/>
            <w:left w:w="108" w:type="dxa"/>
            <w:right w:w="108" w:type="dxa"/>
          </w:tblCellMar>
        </w:tblPrEx>
        <w:trPr>
          <w:trHeight w:val="47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41</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мероприятие 2.7. Обеспечение государственных гарантий реализации прав на получение общед</w:t>
            </w:r>
            <w:r w:rsidRPr="00314B4E">
              <w:rPr>
                <w:rFonts w:ascii="Times New Roman" w:hAnsi="Times New Roman" w:cs="Times New Roman"/>
                <w:sz w:val="24"/>
                <w:szCs w:val="24"/>
              </w:rPr>
              <w:t>о</w:t>
            </w:r>
            <w:r w:rsidRPr="00314B4E">
              <w:rPr>
                <w:rFonts w:ascii="Times New Roman" w:hAnsi="Times New Roman" w:cs="Times New Roman"/>
                <w:sz w:val="24"/>
                <w:szCs w:val="24"/>
              </w:rPr>
              <w:t>ступного и бесплатного начального общего, осно</w:t>
            </w:r>
            <w:r w:rsidRPr="00314B4E">
              <w:rPr>
                <w:rFonts w:ascii="Times New Roman" w:hAnsi="Times New Roman" w:cs="Times New Roman"/>
                <w:sz w:val="24"/>
                <w:szCs w:val="24"/>
              </w:rPr>
              <w:t>в</w:t>
            </w:r>
            <w:r w:rsidRPr="00314B4E">
              <w:rPr>
                <w:rFonts w:ascii="Times New Roman" w:hAnsi="Times New Roman" w:cs="Times New Roman"/>
                <w:sz w:val="24"/>
                <w:szCs w:val="24"/>
              </w:rPr>
              <w:t>ного общего, среднего общего образования в мун</w:t>
            </w:r>
            <w:r w:rsidRPr="00314B4E">
              <w:rPr>
                <w:rFonts w:ascii="Times New Roman" w:hAnsi="Times New Roman" w:cs="Times New Roman"/>
                <w:sz w:val="24"/>
                <w:szCs w:val="24"/>
              </w:rPr>
              <w:t>и</w:t>
            </w:r>
            <w:r w:rsidRPr="00314B4E">
              <w:rPr>
                <w:rFonts w:ascii="Times New Roman" w:hAnsi="Times New Roman" w:cs="Times New Roman"/>
                <w:sz w:val="24"/>
                <w:szCs w:val="24"/>
              </w:rPr>
              <w:t>ципальных общеобразовательных организ</w:t>
            </w:r>
            <w:r w:rsidRPr="00314B4E">
              <w:rPr>
                <w:rFonts w:ascii="Times New Roman" w:hAnsi="Times New Roman" w:cs="Times New Roman"/>
                <w:sz w:val="24"/>
                <w:szCs w:val="24"/>
              </w:rPr>
              <w:t>а</w:t>
            </w:r>
            <w:r w:rsidRPr="00314B4E">
              <w:rPr>
                <w:rFonts w:ascii="Times New Roman" w:hAnsi="Times New Roman" w:cs="Times New Roman"/>
                <w:sz w:val="24"/>
                <w:szCs w:val="24"/>
              </w:rPr>
              <w:t>циях, обеспечение дополнительного образования детей в муниципальных общеобразовательных организац</w:t>
            </w:r>
            <w:r w:rsidRPr="00314B4E">
              <w:rPr>
                <w:rFonts w:ascii="Times New Roman" w:hAnsi="Times New Roman" w:cs="Times New Roman"/>
                <w:sz w:val="24"/>
                <w:szCs w:val="24"/>
              </w:rPr>
              <w:t>и</w:t>
            </w:r>
            <w:r w:rsidRPr="00314B4E">
              <w:rPr>
                <w:rFonts w:ascii="Times New Roman" w:hAnsi="Times New Roman" w:cs="Times New Roman"/>
                <w:sz w:val="24"/>
                <w:szCs w:val="24"/>
              </w:rPr>
              <w:t>ях, за исключением обеспечения деятельности а</w:t>
            </w:r>
            <w:r w:rsidRPr="00314B4E">
              <w:rPr>
                <w:rFonts w:ascii="Times New Roman" w:hAnsi="Times New Roman" w:cs="Times New Roman"/>
                <w:sz w:val="24"/>
                <w:szCs w:val="24"/>
              </w:rPr>
              <w:t>д</w:t>
            </w:r>
            <w:r w:rsidRPr="00314B4E">
              <w:rPr>
                <w:rFonts w:ascii="Times New Roman" w:hAnsi="Times New Roman" w:cs="Times New Roman"/>
                <w:sz w:val="24"/>
                <w:szCs w:val="24"/>
              </w:rPr>
              <w:t>министр</w:t>
            </w:r>
            <w:r w:rsidRPr="00314B4E">
              <w:rPr>
                <w:rFonts w:ascii="Times New Roman" w:hAnsi="Times New Roman" w:cs="Times New Roman"/>
                <w:sz w:val="24"/>
                <w:szCs w:val="24"/>
              </w:rPr>
              <w:t>а</w:t>
            </w:r>
            <w:r w:rsidRPr="00314B4E">
              <w:rPr>
                <w:rFonts w:ascii="Times New Roman" w:hAnsi="Times New Roman" w:cs="Times New Roman"/>
                <w:sz w:val="24"/>
                <w:szCs w:val="24"/>
              </w:rPr>
              <w:t>тивно-хозяйственного, учебно-вспомогательного персонала и иных категорий р</w:t>
            </w:r>
            <w:r w:rsidRPr="00314B4E">
              <w:rPr>
                <w:rFonts w:ascii="Times New Roman" w:hAnsi="Times New Roman" w:cs="Times New Roman"/>
                <w:sz w:val="24"/>
                <w:szCs w:val="24"/>
              </w:rPr>
              <w:t>а</w:t>
            </w:r>
            <w:r w:rsidRPr="00314B4E">
              <w:rPr>
                <w:rFonts w:ascii="Times New Roman" w:hAnsi="Times New Roman" w:cs="Times New Roman"/>
                <w:sz w:val="24"/>
                <w:szCs w:val="24"/>
              </w:rPr>
              <w:t>ботников образовательных организаций, участв</w:t>
            </w:r>
            <w:r w:rsidRPr="00314B4E">
              <w:rPr>
                <w:rFonts w:ascii="Times New Roman" w:hAnsi="Times New Roman" w:cs="Times New Roman"/>
                <w:sz w:val="24"/>
                <w:szCs w:val="24"/>
              </w:rPr>
              <w:t>у</w:t>
            </w:r>
            <w:r w:rsidRPr="00314B4E">
              <w:rPr>
                <w:rFonts w:ascii="Times New Roman" w:hAnsi="Times New Roman" w:cs="Times New Roman"/>
                <w:sz w:val="24"/>
                <w:szCs w:val="24"/>
              </w:rPr>
              <w:t>ющих в реализации общеобразовательных пр</w:t>
            </w:r>
            <w:r w:rsidRPr="00314B4E">
              <w:rPr>
                <w:rFonts w:ascii="Times New Roman" w:hAnsi="Times New Roman" w:cs="Times New Roman"/>
                <w:sz w:val="24"/>
                <w:szCs w:val="24"/>
              </w:rPr>
              <w:t>о</w:t>
            </w:r>
            <w:r w:rsidRPr="00314B4E">
              <w:rPr>
                <w:rFonts w:ascii="Times New Roman" w:hAnsi="Times New Roman" w:cs="Times New Roman"/>
                <w:sz w:val="24"/>
                <w:szCs w:val="24"/>
              </w:rPr>
              <w:t>грамм в соответствии с федеральными госуда</w:t>
            </w:r>
            <w:r w:rsidRPr="00314B4E">
              <w:rPr>
                <w:rFonts w:ascii="Times New Roman" w:hAnsi="Times New Roman" w:cs="Times New Roman"/>
                <w:sz w:val="24"/>
                <w:szCs w:val="24"/>
              </w:rPr>
              <w:t>р</w:t>
            </w:r>
            <w:r w:rsidRPr="00314B4E">
              <w:rPr>
                <w:rFonts w:ascii="Times New Roman" w:hAnsi="Times New Roman" w:cs="Times New Roman"/>
                <w:sz w:val="24"/>
                <w:szCs w:val="24"/>
              </w:rPr>
              <w:t>ственными образов</w:t>
            </w:r>
            <w:r w:rsidRPr="00314B4E">
              <w:rPr>
                <w:rFonts w:ascii="Times New Roman" w:hAnsi="Times New Roman" w:cs="Times New Roman"/>
                <w:sz w:val="24"/>
                <w:szCs w:val="24"/>
              </w:rPr>
              <w:t>а</w:t>
            </w:r>
            <w:r w:rsidRPr="00314B4E">
              <w:rPr>
                <w:rFonts w:ascii="Times New Roman" w:hAnsi="Times New Roman" w:cs="Times New Roman"/>
                <w:sz w:val="24"/>
                <w:szCs w:val="24"/>
              </w:rPr>
              <w:t>тельными стандартами</w:t>
            </w:r>
          </w:p>
        </w:tc>
        <w:tc>
          <w:tcPr>
            <w:tcW w:w="1134"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78 352</w:t>
            </w:r>
          </w:p>
        </w:tc>
        <w:tc>
          <w:tcPr>
            <w:tcW w:w="132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78 352</w:t>
            </w:r>
          </w:p>
        </w:tc>
        <w:tc>
          <w:tcPr>
            <w:tcW w:w="122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78 352</w:t>
            </w:r>
          </w:p>
        </w:tc>
        <w:tc>
          <w:tcPr>
            <w:tcW w:w="1988"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311743,80</w:t>
            </w:r>
          </w:p>
        </w:tc>
        <w:tc>
          <w:tcPr>
            <w:tcW w:w="170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311743,80</w:t>
            </w:r>
          </w:p>
        </w:tc>
        <w:tc>
          <w:tcPr>
            <w:tcW w:w="164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311743,80</w:t>
            </w:r>
          </w:p>
        </w:tc>
      </w:tr>
      <w:tr w:rsidR="00314B4E" w:rsidRPr="00314B4E" w:rsidTr="00314B4E">
        <w:tblPrEx>
          <w:tblCellMar>
            <w:top w:w="0" w:type="dxa"/>
            <w:left w:w="108" w:type="dxa"/>
            <w:right w:w="108" w:type="dxa"/>
          </w:tblCellMar>
        </w:tblPrEx>
        <w:trPr>
          <w:trHeight w:val="145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42</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Наименование услуги (работы) и ее содержание:</w:t>
            </w:r>
          </w:p>
        </w:tc>
        <w:tc>
          <w:tcPr>
            <w:tcW w:w="9018" w:type="dxa"/>
            <w:gridSpan w:val="6"/>
            <w:tcBorders>
              <w:top w:val="single" w:sz="4" w:space="0" w:color="auto"/>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left"/>
              <w:rPr>
                <w:rFonts w:ascii="Times New Roman" w:hAnsi="Times New Roman" w:cs="Times New Roman"/>
                <w:sz w:val="24"/>
                <w:szCs w:val="24"/>
              </w:rPr>
            </w:pPr>
            <w:r w:rsidRPr="00314B4E">
              <w:rPr>
                <w:rFonts w:ascii="Times New Roman" w:hAnsi="Times New Roman" w:cs="Times New Roman"/>
                <w:sz w:val="24"/>
                <w:szCs w:val="24"/>
              </w:rPr>
              <w:t>Организация и проведение олимпиад, конкурсов, мероприятий, направленных на в</w:t>
            </w:r>
            <w:r w:rsidRPr="00314B4E">
              <w:rPr>
                <w:rFonts w:ascii="Times New Roman" w:hAnsi="Times New Roman" w:cs="Times New Roman"/>
                <w:sz w:val="24"/>
                <w:szCs w:val="24"/>
              </w:rPr>
              <w:t>ы</w:t>
            </w:r>
            <w:r w:rsidRPr="00314B4E">
              <w:rPr>
                <w:rFonts w:ascii="Times New Roman" w:hAnsi="Times New Roman" w:cs="Times New Roman"/>
                <w:sz w:val="24"/>
                <w:szCs w:val="24"/>
              </w:rPr>
              <w:t>явление и развитие у обучающихся интеллектуальных и творческих способн</w:t>
            </w:r>
            <w:r w:rsidRPr="00314B4E">
              <w:rPr>
                <w:rFonts w:ascii="Times New Roman" w:hAnsi="Times New Roman" w:cs="Times New Roman"/>
                <w:sz w:val="24"/>
                <w:szCs w:val="24"/>
              </w:rPr>
              <w:t>о</w:t>
            </w:r>
            <w:r w:rsidRPr="00314B4E">
              <w:rPr>
                <w:rFonts w:ascii="Times New Roman" w:hAnsi="Times New Roman" w:cs="Times New Roman"/>
                <w:sz w:val="24"/>
                <w:szCs w:val="24"/>
              </w:rPr>
              <w:t>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r>
      <w:tr w:rsidR="00314B4E" w:rsidRPr="00314B4E" w:rsidTr="00314B4E">
        <w:tblPrEx>
          <w:tblCellMar>
            <w:top w:w="0" w:type="dxa"/>
            <w:left w:w="108" w:type="dxa"/>
            <w:right w:w="108" w:type="dxa"/>
          </w:tblCellMar>
        </w:tblPrEx>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43</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Показатель объема услуги (работы):</w:t>
            </w:r>
          </w:p>
        </w:tc>
        <w:tc>
          <w:tcPr>
            <w:tcW w:w="9018" w:type="dxa"/>
            <w:gridSpan w:val="6"/>
            <w:tcBorders>
              <w:top w:val="single" w:sz="4" w:space="0" w:color="auto"/>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left"/>
              <w:rPr>
                <w:rFonts w:ascii="Times New Roman" w:hAnsi="Times New Roman" w:cs="Times New Roman"/>
                <w:sz w:val="24"/>
                <w:szCs w:val="24"/>
              </w:rPr>
            </w:pPr>
            <w:r w:rsidRPr="00314B4E">
              <w:rPr>
                <w:rFonts w:ascii="Times New Roman" w:hAnsi="Times New Roman" w:cs="Times New Roman"/>
                <w:sz w:val="24"/>
                <w:szCs w:val="24"/>
              </w:rPr>
              <w:t>количество мероприятий (единиц)</w:t>
            </w:r>
          </w:p>
        </w:tc>
      </w:tr>
      <w:tr w:rsidR="00314B4E" w:rsidRPr="00314B4E" w:rsidTr="00314B4E">
        <w:tblPrEx>
          <w:tblCellMar>
            <w:top w:w="0" w:type="dxa"/>
            <w:left w:w="108" w:type="dxa"/>
            <w:right w:w="108" w:type="dxa"/>
          </w:tblCellMar>
        </w:tblPrEx>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44</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hyperlink r:id="rId104" w:anchor="Лист1!P918" w:history="1">
              <w:r w:rsidRPr="009A17F5">
                <w:rPr>
                  <w:rFonts w:ascii="Times New Roman" w:hAnsi="Times New Roman" w:cs="Times New Roman"/>
                  <w:sz w:val="24"/>
                  <w:szCs w:val="24"/>
                </w:rPr>
                <w:t>Подпрограмма 3 "Развитие дополнительного обр</w:t>
              </w:r>
              <w:r w:rsidRPr="009A17F5">
                <w:rPr>
                  <w:rFonts w:ascii="Times New Roman" w:hAnsi="Times New Roman" w:cs="Times New Roman"/>
                  <w:sz w:val="24"/>
                  <w:szCs w:val="24"/>
                </w:rPr>
                <w:t>а</w:t>
              </w:r>
              <w:r w:rsidRPr="009A17F5">
                <w:rPr>
                  <w:rFonts w:ascii="Times New Roman" w:hAnsi="Times New Roman" w:cs="Times New Roman"/>
                  <w:sz w:val="24"/>
                  <w:szCs w:val="24"/>
                </w:rPr>
                <w:t>зования"</w:t>
              </w:r>
            </w:hyperlink>
          </w:p>
        </w:tc>
        <w:tc>
          <w:tcPr>
            <w:tcW w:w="1134"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120</w:t>
            </w:r>
          </w:p>
        </w:tc>
        <w:tc>
          <w:tcPr>
            <w:tcW w:w="132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120</w:t>
            </w:r>
          </w:p>
        </w:tc>
        <w:tc>
          <w:tcPr>
            <w:tcW w:w="122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120</w:t>
            </w:r>
          </w:p>
        </w:tc>
        <w:tc>
          <w:tcPr>
            <w:tcW w:w="1988"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8141,01</w:t>
            </w:r>
          </w:p>
        </w:tc>
        <w:tc>
          <w:tcPr>
            <w:tcW w:w="170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8141,01</w:t>
            </w:r>
          </w:p>
        </w:tc>
        <w:tc>
          <w:tcPr>
            <w:tcW w:w="164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8141,01</w:t>
            </w:r>
          </w:p>
        </w:tc>
      </w:tr>
      <w:tr w:rsidR="00314B4E" w:rsidRPr="00314B4E" w:rsidTr="00314B4E">
        <w:tblPrEx>
          <w:tblCellMar>
            <w:top w:w="0" w:type="dxa"/>
            <w:left w:w="108" w:type="dxa"/>
            <w:right w:w="108" w:type="dxa"/>
          </w:tblCellMar>
        </w:tblPrEx>
        <w:trPr>
          <w:trHeight w:val="82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45</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мероприятие 3.1. Обеспечение деятельности мун</w:t>
            </w:r>
            <w:r w:rsidRPr="00314B4E">
              <w:rPr>
                <w:rFonts w:ascii="Times New Roman" w:hAnsi="Times New Roman" w:cs="Times New Roman"/>
                <w:sz w:val="24"/>
                <w:szCs w:val="24"/>
              </w:rPr>
              <w:t>и</w:t>
            </w:r>
            <w:r w:rsidRPr="00314B4E">
              <w:rPr>
                <w:rFonts w:ascii="Times New Roman" w:hAnsi="Times New Roman" w:cs="Times New Roman"/>
                <w:sz w:val="24"/>
                <w:szCs w:val="24"/>
              </w:rPr>
              <w:t>ципал</w:t>
            </w:r>
            <w:r w:rsidRPr="00314B4E">
              <w:rPr>
                <w:rFonts w:ascii="Times New Roman" w:hAnsi="Times New Roman" w:cs="Times New Roman"/>
                <w:sz w:val="24"/>
                <w:szCs w:val="24"/>
              </w:rPr>
              <w:t>ь</w:t>
            </w:r>
            <w:r w:rsidRPr="00314B4E">
              <w:rPr>
                <w:rFonts w:ascii="Times New Roman" w:hAnsi="Times New Roman" w:cs="Times New Roman"/>
                <w:sz w:val="24"/>
                <w:szCs w:val="24"/>
              </w:rPr>
              <w:t>ных учреждений</w:t>
            </w:r>
          </w:p>
        </w:tc>
        <w:tc>
          <w:tcPr>
            <w:tcW w:w="1134"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120</w:t>
            </w:r>
          </w:p>
        </w:tc>
        <w:tc>
          <w:tcPr>
            <w:tcW w:w="132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120</w:t>
            </w:r>
          </w:p>
        </w:tc>
        <w:tc>
          <w:tcPr>
            <w:tcW w:w="122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120</w:t>
            </w:r>
          </w:p>
        </w:tc>
        <w:tc>
          <w:tcPr>
            <w:tcW w:w="1988"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8141,01</w:t>
            </w:r>
          </w:p>
        </w:tc>
        <w:tc>
          <w:tcPr>
            <w:tcW w:w="170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8141,01</w:t>
            </w:r>
          </w:p>
        </w:tc>
        <w:tc>
          <w:tcPr>
            <w:tcW w:w="164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8141,01</w:t>
            </w:r>
          </w:p>
        </w:tc>
      </w:tr>
      <w:tr w:rsidR="00314B4E" w:rsidRPr="00314B4E" w:rsidTr="00314B4E">
        <w:tblPrEx>
          <w:tblCellMar>
            <w:top w:w="0" w:type="dxa"/>
            <w:left w:w="108" w:type="dxa"/>
            <w:right w:w="108" w:type="dxa"/>
          </w:tblCellMar>
        </w:tblPrEx>
        <w:trPr>
          <w:trHeight w:val="6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46</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Наименование услуги (работы) и ее содержание:</w:t>
            </w:r>
          </w:p>
        </w:tc>
        <w:tc>
          <w:tcPr>
            <w:tcW w:w="9018" w:type="dxa"/>
            <w:gridSpan w:val="6"/>
            <w:tcBorders>
              <w:top w:val="single" w:sz="4" w:space="0" w:color="auto"/>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left"/>
              <w:rPr>
                <w:rFonts w:ascii="Times New Roman" w:hAnsi="Times New Roman" w:cs="Times New Roman"/>
                <w:sz w:val="24"/>
                <w:szCs w:val="24"/>
              </w:rPr>
            </w:pPr>
            <w:r w:rsidRPr="00314B4E">
              <w:rPr>
                <w:rFonts w:ascii="Times New Roman" w:hAnsi="Times New Roman" w:cs="Times New Roman"/>
                <w:sz w:val="24"/>
                <w:szCs w:val="24"/>
              </w:rPr>
              <w:t>Организация отдыха детей и молодежи</w:t>
            </w:r>
          </w:p>
        </w:tc>
      </w:tr>
      <w:tr w:rsidR="00314B4E" w:rsidRPr="00314B4E" w:rsidTr="00314B4E">
        <w:tblPrEx>
          <w:tblCellMar>
            <w:top w:w="0" w:type="dxa"/>
            <w:left w:w="108" w:type="dxa"/>
            <w:right w:w="108" w:type="dxa"/>
          </w:tblCellMar>
        </w:tblPrEx>
        <w:trPr>
          <w:trHeight w:val="5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47</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Показатель объема услуги (работы):</w:t>
            </w:r>
          </w:p>
        </w:tc>
        <w:tc>
          <w:tcPr>
            <w:tcW w:w="9018" w:type="dxa"/>
            <w:gridSpan w:val="6"/>
            <w:tcBorders>
              <w:top w:val="single" w:sz="4" w:space="0" w:color="auto"/>
              <w:left w:val="nil"/>
              <w:bottom w:val="single" w:sz="4" w:space="0" w:color="auto"/>
              <w:right w:val="single" w:sz="4" w:space="0" w:color="000000"/>
            </w:tcBorders>
            <w:shd w:val="clear" w:color="000000" w:fill="FFFFFF"/>
            <w:hideMark/>
          </w:tcPr>
          <w:p w:rsidR="00314B4E" w:rsidRPr="00314B4E" w:rsidRDefault="00314B4E" w:rsidP="00314B4E">
            <w:pPr>
              <w:widowControl/>
              <w:autoSpaceDE/>
              <w:autoSpaceDN/>
              <w:adjustRightInd/>
              <w:ind w:firstLine="0"/>
              <w:jc w:val="left"/>
              <w:rPr>
                <w:rFonts w:ascii="Times New Roman" w:hAnsi="Times New Roman" w:cs="Times New Roman"/>
                <w:sz w:val="24"/>
                <w:szCs w:val="24"/>
              </w:rPr>
            </w:pPr>
            <w:r w:rsidRPr="00314B4E">
              <w:rPr>
                <w:rFonts w:ascii="Times New Roman" w:hAnsi="Times New Roman" w:cs="Times New Roman"/>
                <w:sz w:val="24"/>
                <w:szCs w:val="24"/>
              </w:rPr>
              <w:t>количество обучающихся (человек)</w:t>
            </w:r>
          </w:p>
        </w:tc>
      </w:tr>
      <w:tr w:rsidR="00314B4E" w:rsidRPr="00314B4E" w:rsidTr="00314B4E">
        <w:tblPrEx>
          <w:tblCellMar>
            <w:top w:w="0" w:type="dxa"/>
            <w:left w:w="108" w:type="dxa"/>
            <w:right w:w="108" w:type="dxa"/>
          </w:tblCellMar>
        </w:tblPrEx>
        <w:trPr>
          <w:trHeight w:val="9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48</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hyperlink r:id="rId105" w:anchor="Лист1!P1052" w:history="1">
              <w:r w:rsidRPr="009A17F5">
                <w:rPr>
                  <w:rFonts w:ascii="Times New Roman" w:hAnsi="Times New Roman" w:cs="Times New Roman"/>
                  <w:sz w:val="24"/>
                  <w:szCs w:val="24"/>
                </w:rPr>
                <w:t>Подпрограмма 4 "Организация отдыха и занятости детей в каникулярное время"</w:t>
              </w:r>
            </w:hyperlink>
          </w:p>
        </w:tc>
        <w:tc>
          <w:tcPr>
            <w:tcW w:w="1134"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2 350</w:t>
            </w:r>
          </w:p>
        </w:tc>
        <w:tc>
          <w:tcPr>
            <w:tcW w:w="132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2 350</w:t>
            </w:r>
          </w:p>
        </w:tc>
        <w:tc>
          <w:tcPr>
            <w:tcW w:w="122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2 350</w:t>
            </w:r>
          </w:p>
        </w:tc>
        <w:tc>
          <w:tcPr>
            <w:tcW w:w="1988"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62029,36</w:t>
            </w:r>
          </w:p>
        </w:tc>
        <w:tc>
          <w:tcPr>
            <w:tcW w:w="170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62029,36</w:t>
            </w:r>
          </w:p>
        </w:tc>
        <w:tc>
          <w:tcPr>
            <w:tcW w:w="164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62031,43</w:t>
            </w:r>
          </w:p>
        </w:tc>
      </w:tr>
      <w:tr w:rsidR="00314B4E" w:rsidRPr="00314B4E" w:rsidTr="00314B4E">
        <w:tblPrEx>
          <w:tblCellMar>
            <w:top w:w="0" w:type="dxa"/>
            <w:left w:w="108" w:type="dxa"/>
            <w:right w:w="108" w:type="dxa"/>
          </w:tblCellMar>
        </w:tblPrEx>
        <w:trPr>
          <w:trHeight w:val="82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49</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мероприятие 4.1. Обеспечение деятельности мун</w:t>
            </w:r>
            <w:r w:rsidRPr="00314B4E">
              <w:rPr>
                <w:rFonts w:ascii="Times New Roman" w:hAnsi="Times New Roman" w:cs="Times New Roman"/>
                <w:sz w:val="24"/>
                <w:szCs w:val="24"/>
              </w:rPr>
              <w:t>и</w:t>
            </w:r>
            <w:r w:rsidRPr="00314B4E">
              <w:rPr>
                <w:rFonts w:ascii="Times New Roman" w:hAnsi="Times New Roman" w:cs="Times New Roman"/>
                <w:sz w:val="24"/>
                <w:szCs w:val="24"/>
              </w:rPr>
              <w:t>ципал</w:t>
            </w:r>
            <w:r w:rsidRPr="00314B4E">
              <w:rPr>
                <w:rFonts w:ascii="Times New Roman" w:hAnsi="Times New Roman" w:cs="Times New Roman"/>
                <w:sz w:val="24"/>
                <w:szCs w:val="24"/>
              </w:rPr>
              <w:t>ь</w:t>
            </w:r>
            <w:r w:rsidRPr="00314B4E">
              <w:rPr>
                <w:rFonts w:ascii="Times New Roman" w:hAnsi="Times New Roman" w:cs="Times New Roman"/>
                <w:sz w:val="24"/>
                <w:szCs w:val="24"/>
              </w:rPr>
              <w:t>ных учреждений</w:t>
            </w:r>
          </w:p>
        </w:tc>
        <w:tc>
          <w:tcPr>
            <w:tcW w:w="1134"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2 350</w:t>
            </w:r>
          </w:p>
        </w:tc>
        <w:tc>
          <w:tcPr>
            <w:tcW w:w="132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2 350</w:t>
            </w:r>
          </w:p>
        </w:tc>
        <w:tc>
          <w:tcPr>
            <w:tcW w:w="122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2 350</w:t>
            </w:r>
          </w:p>
        </w:tc>
        <w:tc>
          <w:tcPr>
            <w:tcW w:w="1988"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31151,06</w:t>
            </w:r>
          </w:p>
        </w:tc>
        <w:tc>
          <w:tcPr>
            <w:tcW w:w="170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31151,06</w:t>
            </w:r>
          </w:p>
        </w:tc>
        <w:tc>
          <w:tcPr>
            <w:tcW w:w="164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31153,13</w:t>
            </w:r>
          </w:p>
        </w:tc>
      </w:tr>
      <w:tr w:rsidR="00314B4E" w:rsidRPr="00314B4E" w:rsidTr="00314B4E">
        <w:tblPrEx>
          <w:tblCellMar>
            <w:top w:w="0" w:type="dxa"/>
            <w:left w:w="108" w:type="dxa"/>
            <w:right w:w="108" w:type="dxa"/>
          </w:tblCellMar>
        </w:tblPrEx>
        <w:trPr>
          <w:trHeight w:val="76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50</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мероприятие 4.2. Обеспечение отдыха и оздоровл</w:t>
            </w:r>
            <w:r w:rsidRPr="00314B4E">
              <w:rPr>
                <w:rFonts w:ascii="Times New Roman" w:hAnsi="Times New Roman" w:cs="Times New Roman"/>
                <w:sz w:val="24"/>
                <w:szCs w:val="24"/>
              </w:rPr>
              <w:t>е</w:t>
            </w:r>
            <w:r w:rsidRPr="00314B4E">
              <w:rPr>
                <w:rFonts w:ascii="Times New Roman" w:hAnsi="Times New Roman" w:cs="Times New Roman"/>
                <w:sz w:val="24"/>
                <w:szCs w:val="24"/>
              </w:rPr>
              <w:t>ния д</w:t>
            </w:r>
            <w:r w:rsidRPr="00314B4E">
              <w:rPr>
                <w:rFonts w:ascii="Times New Roman" w:hAnsi="Times New Roman" w:cs="Times New Roman"/>
                <w:sz w:val="24"/>
                <w:szCs w:val="24"/>
              </w:rPr>
              <w:t>е</w:t>
            </w:r>
            <w:r w:rsidRPr="00314B4E">
              <w:rPr>
                <w:rFonts w:ascii="Times New Roman" w:hAnsi="Times New Roman" w:cs="Times New Roman"/>
                <w:sz w:val="24"/>
                <w:szCs w:val="24"/>
              </w:rPr>
              <w:t xml:space="preserve">тей  </w:t>
            </w:r>
          </w:p>
        </w:tc>
        <w:tc>
          <w:tcPr>
            <w:tcW w:w="1134"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2 350</w:t>
            </w:r>
          </w:p>
        </w:tc>
        <w:tc>
          <w:tcPr>
            <w:tcW w:w="132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2 350</w:t>
            </w:r>
          </w:p>
        </w:tc>
        <w:tc>
          <w:tcPr>
            <w:tcW w:w="122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2 350</w:t>
            </w:r>
          </w:p>
        </w:tc>
        <w:tc>
          <w:tcPr>
            <w:tcW w:w="1988"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30878,30</w:t>
            </w:r>
          </w:p>
        </w:tc>
        <w:tc>
          <w:tcPr>
            <w:tcW w:w="170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30878,30</w:t>
            </w:r>
          </w:p>
        </w:tc>
        <w:tc>
          <w:tcPr>
            <w:tcW w:w="164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30878,30</w:t>
            </w:r>
          </w:p>
        </w:tc>
      </w:tr>
      <w:tr w:rsidR="00314B4E" w:rsidRPr="00314B4E" w:rsidTr="00314B4E">
        <w:tblPrEx>
          <w:tblCellMar>
            <w:top w:w="0" w:type="dxa"/>
            <w:left w:w="108" w:type="dxa"/>
            <w:right w:w="108" w:type="dxa"/>
          </w:tblCellMar>
        </w:tblPrEx>
        <w:trPr>
          <w:trHeight w:val="66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51</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Наименование услуги (работы) и ее содержание:</w:t>
            </w:r>
          </w:p>
        </w:tc>
        <w:tc>
          <w:tcPr>
            <w:tcW w:w="9018" w:type="dxa"/>
            <w:gridSpan w:val="6"/>
            <w:tcBorders>
              <w:top w:val="single" w:sz="4" w:space="0" w:color="auto"/>
              <w:left w:val="nil"/>
              <w:bottom w:val="single" w:sz="4" w:space="0" w:color="auto"/>
              <w:right w:val="single" w:sz="4" w:space="0" w:color="000000"/>
            </w:tcBorders>
            <w:shd w:val="clear" w:color="000000" w:fill="FFFFFF"/>
            <w:hideMark/>
          </w:tcPr>
          <w:p w:rsidR="00314B4E" w:rsidRPr="00314B4E" w:rsidRDefault="00314B4E" w:rsidP="00314B4E">
            <w:pPr>
              <w:widowControl/>
              <w:autoSpaceDE/>
              <w:autoSpaceDN/>
              <w:adjustRightInd/>
              <w:ind w:firstLine="0"/>
              <w:jc w:val="left"/>
              <w:rPr>
                <w:rFonts w:ascii="Times New Roman" w:hAnsi="Times New Roman" w:cs="Times New Roman"/>
                <w:sz w:val="24"/>
                <w:szCs w:val="24"/>
              </w:rPr>
            </w:pPr>
            <w:r w:rsidRPr="00314B4E">
              <w:rPr>
                <w:rFonts w:ascii="Times New Roman" w:hAnsi="Times New Roman" w:cs="Times New Roman"/>
                <w:sz w:val="24"/>
                <w:szCs w:val="24"/>
              </w:rPr>
              <w:t>Коррекционно-развивающая, компенсирующая и логопедическая помощь обуча</w:t>
            </w:r>
            <w:r w:rsidRPr="00314B4E">
              <w:rPr>
                <w:rFonts w:ascii="Times New Roman" w:hAnsi="Times New Roman" w:cs="Times New Roman"/>
                <w:sz w:val="24"/>
                <w:szCs w:val="24"/>
              </w:rPr>
              <w:t>ю</w:t>
            </w:r>
            <w:r w:rsidRPr="00314B4E">
              <w:rPr>
                <w:rFonts w:ascii="Times New Roman" w:hAnsi="Times New Roman" w:cs="Times New Roman"/>
                <w:sz w:val="24"/>
                <w:szCs w:val="24"/>
              </w:rPr>
              <w:t>щимся</w:t>
            </w:r>
          </w:p>
        </w:tc>
      </w:tr>
      <w:tr w:rsidR="00314B4E" w:rsidRPr="00314B4E" w:rsidTr="00314B4E">
        <w:tblPrEx>
          <w:tblCellMar>
            <w:top w:w="0" w:type="dxa"/>
            <w:left w:w="108" w:type="dxa"/>
            <w:right w:w="108" w:type="dxa"/>
          </w:tblCellMar>
        </w:tblPrEx>
        <w:trPr>
          <w:trHeight w:val="64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52</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Показатель объема услуги (работы):</w:t>
            </w:r>
          </w:p>
        </w:tc>
        <w:tc>
          <w:tcPr>
            <w:tcW w:w="9018" w:type="dxa"/>
            <w:gridSpan w:val="6"/>
            <w:tcBorders>
              <w:top w:val="single" w:sz="4" w:space="0" w:color="auto"/>
              <w:left w:val="nil"/>
              <w:bottom w:val="single" w:sz="4" w:space="0" w:color="auto"/>
              <w:right w:val="single" w:sz="4" w:space="0" w:color="000000"/>
            </w:tcBorders>
            <w:shd w:val="clear" w:color="000000" w:fill="FFFFFF"/>
            <w:hideMark/>
          </w:tcPr>
          <w:p w:rsidR="00314B4E" w:rsidRPr="00314B4E" w:rsidRDefault="00314B4E" w:rsidP="00314B4E">
            <w:pPr>
              <w:widowControl/>
              <w:autoSpaceDE/>
              <w:autoSpaceDN/>
              <w:adjustRightInd/>
              <w:ind w:firstLine="0"/>
              <w:jc w:val="left"/>
              <w:rPr>
                <w:rFonts w:ascii="Times New Roman" w:hAnsi="Times New Roman" w:cs="Times New Roman"/>
                <w:sz w:val="24"/>
                <w:szCs w:val="24"/>
              </w:rPr>
            </w:pPr>
            <w:r w:rsidRPr="00314B4E">
              <w:rPr>
                <w:rFonts w:ascii="Times New Roman" w:hAnsi="Times New Roman" w:cs="Times New Roman"/>
                <w:sz w:val="24"/>
                <w:szCs w:val="24"/>
              </w:rPr>
              <w:t>число обучающихся (человек)</w:t>
            </w:r>
          </w:p>
        </w:tc>
      </w:tr>
      <w:tr w:rsidR="00314B4E" w:rsidRPr="00314B4E" w:rsidTr="00314B4E">
        <w:tblPrEx>
          <w:tblCellMar>
            <w:top w:w="0" w:type="dxa"/>
            <w:left w:w="108" w:type="dxa"/>
            <w:right w:w="108" w:type="dxa"/>
          </w:tblCellMar>
        </w:tblPrEx>
        <w:trPr>
          <w:trHeight w:val="105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53</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hyperlink r:id="rId106" w:anchor="Лист1!P671" w:history="1">
              <w:r w:rsidRPr="009A17F5">
                <w:rPr>
                  <w:rFonts w:ascii="Times New Roman" w:hAnsi="Times New Roman" w:cs="Times New Roman"/>
                  <w:sz w:val="24"/>
                  <w:szCs w:val="24"/>
                </w:rPr>
                <w:t>Подпрограмма 6 "Создание условий для инклюзи</w:t>
              </w:r>
              <w:r w:rsidRPr="009A17F5">
                <w:rPr>
                  <w:rFonts w:ascii="Times New Roman" w:hAnsi="Times New Roman" w:cs="Times New Roman"/>
                  <w:sz w:val="24"/>
                  <w:szCs w:val="24"/>
                </w:rPr>
                <w:t>в</w:t>
              </w:r>
              <w:r w:rsidRPr="009A17F5">
                <w:rPr>
                  <w:rFonts w:ascii="Times New Roman" w:hAnsi="Times New Roman" w:cs="Times New Roman"/>
                  <w:sz w:val="24"/>
                  <w:szCs w:val="24"/>
                </w:rPr>
                <w:t>ного образования детей с ограниченными возмо</w:t>
              </w:r>
              <w:r w:rsidRPr="009A17F5">
                <w:rPr>
                  <w:rFonts w:ascii="Times New Roman" w:hAnsi="Times New Roman" w:cs="Times New Roman"/>
                  <w:sz w:val="24"/>
                  <w:szCs w:val="24"/>
                </w:rPr>
                <w:t>ж</w:t>
              </w:r>
              <w:r w:rsidRPr="009A17F5">
                <w:rPr>
                  <w:rFonts w:ascii="Times New Roman" w:hAnsi="Times New Roman" w:cs="Times New Roman"/>
                  <w:sz w:val="24"/>
                  <w:szCs w:val="24"/>
                </w:rPr>
                <w:t>ностями здор</w:t>
              </w:r>
              <w:r w:rsidRPr="009A17F5">
                <w:rPr>
                  <w:rFonts w:ascii="Times New Roman" w:hAnsi="Times New Roman" w:cs="Times New Roman"/>
                  <w:sz w:val="24"/>
                  <w:szCs w:val="24"/>
                </w:rPr>
                <w:t>о</w:t>
              </w:r>
              <w:r w:rsidRPr="009A17F5">
                <w:rPr>
                  <w:rFonts w:ascii="Times New Roman" w:hAnsi="Times New Roman" w:cs="Times New Roman"/>
                  <w:sz w:val="24"/>
                  <w:szCs w:val="24"/>
                </w:rPr>
                <w:t>вья"</w:t>
              </w:r>
            </w:hyperlink>
          </w:p>
        </w:tc>
        <w:tc>
          <w:tcPr>
            <w:tcW w:w="1134"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2041</w:t>
            </w:r>
          </w:p>
        </w:tc>
        <w:tc>
          <w:tcPr>
            <w:tcW w:w="132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2041</w:t>
            </w:r>
          </w:p>
        </w:tc>
        <w:tc>
          <w:tcPr>
            <w:tcW w:w="122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2041</w:t>
            </w:r>
          </w:p>
        </w:tc>
        <w:tc>
          <w:tcPr>
            <w:tcW w:w="1988"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22099,82</w:t>
            </w:r>
          </w:p>
        </w:tc>
        <w:tc>
          <w:tcPr>
            <w:tcW w:w="170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22099,82</w:t>
            </w:r>
          </w:p>
        </w:tc>
        <w:tc>
          <w:tcPr>
            <w:tcW w:w="164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22099,82</w:t>
            </w:r>
          </w:p>
        </w:tc>
      </w:tr>
      <w:tr w:rsidR="00314B4E" w:rsidRPr="00314B4E" w:rsidTr="00314B4E">
        <w:tblPrEx>
          <w:tblCellMar>
            <w:top w:w="0" w:type="dxa"/>
            <w:left w:w="108" w:type="dxa"/>
            <w:right w:w="108" w:type="dxa"/>
          </w:tblCellMar>
        </w:tblPrEx>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54</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мероприятие 6.1. Обеспечение деятельности мун</w:t>
            </w:r>
            <w:r w:rsidRPr="00314B4E">
              <w:rPr>
                <w:rFonts w:ascii="Times New Roman" w:hAnsi="Times New Roman" w:cs="Times New Roman"/>
                <w:sz w:val="24"/>
                <w:szCs w:val="24"/>
              </w:rPr>
              <w:t>и</w:t>
            </w:r>
            <w:r w:rsidRPr="00314B4E">
              <w:rPr>
                <w:rFonts w:ascii="Times New Roman" w:hAnsi="Times New Roman" w:cs="Times New Roman"/>
                <w:sz w:val="24"/>
                <w:szCs w:val="24"/>
              </w:rPr>
              <w:t>ципал</w:t>
            </w:r>
            <w:r w:rsidRPr="00314B4E">
              <w:rPr>
                <w:rFonts w:ascii="Times New Roman" w:hAnsi="Times New Roman" w:cs="Times New Roman"/>
                <w:sz w:val="24"/>
                <w:szCs w:val="24"/>
              </w:rPr>
              <w:t>ь</w:t>
            </w:r>
            <w:r w:rsidRPr="00314B4E">
              <w:rPr>
                <w:rFonts w:ascii="Times New Roman" w:hAnsi="Times New Roman" w:cs="Times New Roman"/>
                <w:sz w:val="24"/>
                <w:szCs w:val="24"/>
              </w:rPr>
              <w:t>ных учреждений</w:t>
            </w:r>
          </w:p>
        </w:tc>
        <w:tc>
          <w:tcPr>
            <w:tcW w:w="1134"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2041</w:t>
            </w:r>
          </w:p>
        </w:tc>
        <w:tc>
          <w:tcPr>
            <w:tcW w:w="132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2041</w:t>
            </w:r>
          </w:p>
        </w:tc>
        <w:tc>
          <w:tcPr>
            <w:tcW w:w="122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2041</w:t>
            </w:r>
          </w:p>
        </w:tc>
        <w:tc>
          <w:tcPr>
            <w:tcW w:w="1988"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22099,82</w:t>
            </w:r>
          </w:p>
        </w:tc>
        <w:tc>
          <w:tcPr>
            <w:tcW w:w="170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22099,82</w:t>
            </w:r>
          </w:p>
        </w:tc>
        <w:tc>
          <w:tcPr>
            <w:tcW w:w="164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22099,82</w:t>
            </w:r>
          </w:p>
        </w:tc>
      </w:tr>
      <w:tr w:rsidR="00314B4E" w:rsidRPr="00314B4E" w:rsidTr="00314B4E">
        <w:tblPrEx>
          <w:tblCellMar>
            <w:top w:w="0" w:type="dxa"/>
            <w:left w:w="108" w:type="dxa"/>
            <w:right w:w="108" w:type="dxa"/>
          </w:tblCellMar>
        </w:tblPrEx>
        <w:trPr>
          <w:trHeight w:val="51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55</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Наименование услуги (работы) и ее содержание:</w:t>
            </w:r>
          </w:p>
        </w:tc>
        <w:tc>
          <w:tcPr>
            <w:tcW w:w="9018" w:type="dxa"/>
            <w:gridSpan w:val="6"/>
            <w:tcBorders>
              <w:top w:val="single" w:sz="4" w:space="0" w:color="auto"/>
              <w:left w:val="nil"/>
              <w:bottom w:val="single" w:sz="4" w:space="0" w:color="auto"/>
              <w:right w:val="single" w:sz="4" w:space="0" w:color="000000"/>
            </w:tcBorders>
            <w:shd w:val="clear" w:color="000000" w:fill="FFFFFF"/>
            <w:hideMark/>
          </w:tcPr>
          <w:p w:rsidR="00314B4E" w:rsidRPr="00314B4E" w:rsidRDefault="00314B4E" w:rsidP="00314B4E">
            <w:pPr>
              <w:widowControl/>
              <w:autoSpaceDE/>
              <w:autoSpaceDN/>
              <w:adjustRightInd/>
              <w:ind w:firstLine="0"/>
              <w:jc w:val="left"/>
              <w:rPr>
                <w:rFonts w:ascii="Times New Roman" w:hAnsi="Times New Roman" w:cs="Times New Roman"/>
                <w:sz w:val="24"/>
                <w:szCs w:val="24"/>
              </w:rPr>
            </w:pPr>
            <w:r w:rsidRPr="00314B4E">
              <w:rPr>
                <w:rFonts w:ascii="Times New Roman" w:hAnsi="Times New Roman" w:cs="Times New Roman"/>
                <w:sz w:val="24"/>
                <w:szCs w:val="24"/>
              </w:rPr>
              <w:t>Психолого-медико-педагогическое обследование детей</w:t>
            </w:r>
          </w:p>
        </w:tc>
      </w:tr>
      <w:tr w:rsidR="00314B4E" w:rsidRPr="00314B4E" w:rsidTr="00314B4E">
        <w:tblPrEx>
          <w:tblCellMar>
            <w:top w:w="0" w:type="dxa"/>
            <w:left w:w="108" w:type="dxa"/>
            <w:right w:w="108" w:type="dxa"/>
          </w:tblCellMar>
        </w:tblPrEx>
        <w:trPr>
          <w:trHeight w:val="43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56</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Показатель объема услуги (работы):</w:t>
            </w:r>
          </w:p>
        </w:tc>
        <w:tc>
          <w:tcPr>
            <w:tcW w:w="9018" w:type="dxa"/>
            <w:gridSpan w:val="6"/>
            <w:tcBorders>
              <w:top w:val="single" w:sz="4" w:space="0" w:color="auto"/>
              <w:left w:val="nil"/>
              <w:bottom w:val="single" w:sz="4" w:space="0" w:color="auto"/>
              <w:right w:val="single" w:sz="4" w:space="0" w:color="000000"/>
            </w:tcBorders>
            <w:shd w:val="clear" w:color="000000" w:fill="FFFFFF"/>
            <w:hideMark/>
          </w:tcPr>
          <w:p w:rsidR="00314B4E" w:rsidRPr="00314B4E" w:rsidRDefault="00314B4E" w:rsidP="00314B4E">
            <w:pPr>
              <w:widowControl/>
              <w:autoSpaceDE/>
              <w:autoSpaceDN/>
              <w:adjustRightInd/>
              <w:ind w:firstLine="0"/>
              <w:jc w:val="left"/>
              <w:rPr>
                <w:rFonts w:ascii="Times New Roman" w:hAnsi="Times New Roman" w:cs="Times New Roman"/>
                <w:sz w:val="24"/>
                <w:szCs w:val="24"/>
              </w:rPr>
            </w:pPr>
            <w:r w:rsidRPr="00314B4E">
              <w:rPr>
                <w:rFonts w:ascii="Times New Roman" w:hAnsi="Times New Roman" w:cs="Times New Roman"/>
                <w:sz w:val="24"/>
                <w:szCs w:val="24"/>
              </w:rPr>
              <w:t>число обучающихся (человек)</w:t>
            </w:r>
          </w:p>
        </w:tc>
      </w:tr>
      <w:tr w:rsidR="00314B4E" w:rsidRPr="00314B4E" w:rsidTr="00314B4E">
        <w:tblPrEx>
          <w:tblCellMar>
            <w:top w:w="0" w:type="dxa"/>
            <w:left w:w="108" w:type="dxa"/>
            <w:right w:w="108" w:type="dxa"/>
          </w:tblCellMar>
        </w:tblPrEx>
        <w:trPr>
          <w:trHeight w:val="117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57</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hyperlink r:id="rId107" w:anchor="Лист1!P671" w:history="1">
              <w:r w:rsidRPr="009A17F5">
                <w:rPr>
                  <w:rFonts w:ascii="Times New Roman" w:hAnsi="Times New Roman" w:cs="Times New Roman"/>
                  <w:sz w:val="24"/>
                  <w:szCs w:val="24"/>
                </w:rPr>
                <w:t>Подпрограмма 6 "Создание условий для инклюзи</w:t>
              </w:r>
              <w:r w:rsidRPr="009A17F5">
                <w:rPr>
                  <w:rFonts w:ascii="Times New Roman" w:hAnsi="Times New Roman" w:cs="Times New Roman"/>
                  <w:sz w:val="24"/>
                  <w:szCs w:val="24"/>
                </w:rPr>
                <w:t>в</w:t>
              </w:r>
              <w:r w:rsidRPr="009A17F5">
                <w:rPr>
                  <w:rFonts w:ascii="Times New Roman" w:hAnsi="Times New Roman" w:cs="Times New Roman"/>
                  <w:sz w:val="24"/>
                  <w:szCs w:val="24"/>
                </w:rPr>
                <w:t>ного образования детей с ограниченными возмо</w:t>
              </w:r>
              <w:r w:rsidRPr="009A17F5">
                <w:rPr>
                  <w:rFonts w:ascii="Times New Roman" w:hAnsi="Times New Roman" w:cs="Times New Roman"/>
                  <w:sz w:val="24"/>
                  <w:szCs w:val="24"/>
                </w:rPr>
                <w:t>ж</w:t>
              </w:r>
              <w:r w:rsidRPr="009A17F5">
                <w:rPr>
                  <w:rFonts w:ascii="Times New Roman" w:hAnsi="Times New Roman" w:cs="Times New Roman"/>
                  <w:sz w:val="24"/>
                  <w:szCs w:val="24"/>
                </w:rPr>
                <w:t>ностями здор</w:t>
              </w:r>
              <w:r w:rsidRPr="009A17F5">
                <w:rPr>
                  <w:rFonts w:ascii="Times New Roman" w:hAnsi="Times New Roman" w:cs="Times New Roman"/>
                  <w:sz w:val="24"/>
                  <w:szCs w:val="24"/>
                </w:rPr>
                <w:t>о</w:t>
              </w:r>
              <w:r w:rsidRPr="009A17F5">
                <w:rPr>
                  <w:rFonts w:ascii="Times New Roman" w:hAnsi="Times New Roman" w:cs="Times New Roman"/>
                  <w:sz w:val="24"/>
                  <w:szCs w:val="24"/>
                </w:rPr>
                <w:t>вья"</w:t>
              </w:r>
            </w:hyperlink>
          </w:p>
        </w:tc>
        <w:tc>
          <w:tcPr>
            <w:tcW w:w="1134"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9 408</w:t>
            </w:r>
          </w:p>
        </w:tc>
        <w:tc>
          <w:tcPr>
            <w:tcW w:w="132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9 408</w:t>
            </w:r>
          </w:p>
        </w:tc>
        <w:tc>
          <w:tcPr>
            <w:tcW w:w="122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9 408</w:t>
            </w:r>
          </w:p>
        </w:tc>
        <w:tc>
          <w:tcPr>
            <w:tcW w:w="1988"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29820,65</w:t>
            </w:r>
          </w:p>
        </w:tc>
        <w:tc>
          <w:tcPr>
            <w:tcW w:w="170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29820,65</w:t>
            </w:r>
          </w:p>
        </w:tc>
        <w:tc>
          <w:tcPr>
            <w:tcW w:w="164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29820,65</w:t>
            </w:r>
          </w:p>
        </w:tc>
      </w:tr>
      <w:tr w:rsidR="00314B4E" w:rsidRPr="00314B4E" w:rsidTr="00314B4E">
        <w:tblPrEx>
          <w:tblCellMar>
            <w:top w:w="0" w:type="dxa"/>
            <w:left w:w="108" w:type="dxa"/>
            <w:right w:w="108" w:type="dxa"/>
          </w:tblCellMar>
        </w:tblPrEx>
        <w:trPr>
          <w:trHeight w:val="88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58</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мероприятие 6.1. Обеспечение деятельности мун</w:t>
            </w:r>
            <w:r w:rsidRPr="00314B4E">
              <w:rPr>
                <w:rFonts w:ascii="Times New Roman" w:hAnsi="Times New Roman" w:cs="Times New Roman"/>
                <w:sz w:val="24"/>
                <w:szCs w:val="24"/>
              </w:rPr>
              <w:t>и</w:t>
            </w:r>
            <w:r w:rsidRPr="00314B4E">
              <w:rPr>
                <w:rFonts w:ascii="Times New Roman" w:hAnsi="Times New Roman" w:cs="Times New Roman"/>
                <w:sz w:val="24"/>
                <w:szCs w:val="24"/>
              </w:rPr>
              <w:t>ципал</w:t>
            </w:r>
            <w:r w:rsidRPr="00314B4E">
              <w:rPr>
                <w:rFonts w:ascii="Times New Roman" w:hAnsi="Times New Roman" w:cs="Times New Roman"/>
                <w:sz w:val="24"/>
                <w:szCs w:val="24"/>
              </w:rPr>
              <w:t>ь</w:t>
            </w:r>
            <w:r w:rsidRPr="00314B4E">
              <w:rPr>
                <w:rFonts w:ascii="Times New Roman" w:hAnsi="Times New Roman" w:cs="Times New Roman"/>
                <w:sz w:val="24"/>
                <w:szCs w:val="24"/>
              </w:rPr>
              <w:t>ных учреждений</w:t>
            </w:r>
          </w:p>
        </w:tc>
        <w:tc>
          <w:tcPr>
            <w:tcW w:w="1134"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9 408</w:t>
            </w:r>
          </w:p>
        </w:tc>
        <w:tc>
          <w:tcPr>
            <w:tcW w:w="132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9 408</w:t>
            </w:r>
          </w:p>
        </w:tc>
        <w:tc>
          <w:tcPr>
            <w:tcW w:w="122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9 408</w:t>
            </w:r>
          </w:p>
        </w:tc>
        <w:tc>
          <w:tcPr>
            <w:tcW w:w="1988"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29820,65</w:t>
            </w:r>
          </w:p>
        </w:tc>
        <w:tc>
          <w:tcPr>
            <w:tcW w:w="170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29820,65</w:t>
            </w:r>
          </w:p>
        </w:tc>
        <w:tc>
          <w:tcPr>
            <w:tcW w:w="164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29820,65</w:t>
            </w:r>
          </w:p>
        </w:tc>
      </w:tr>
      <w:tr w:rsidR="00314B4E" w:rsidRPr="00314B4E" w:rsidTr="00314B4E">
        <w:tblPrEx>
          <w:tblCellMar>
            <w:top w:w="0" w:type="dxa"/>
            <w:left w:w="108" w:type="dxa"/>
            <w:right w:w="108" w:type="dxa"/>
          </w:tblCellMar>
        </w:tblPrEx>
        <w:trPr>
          <w:trHeight w:val="88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59</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Наименование услуги (работы) и ее содержание:</w:t>
            </w:r>
          </w:p>
        </w:tc>
        <w:tc>
          <w:tcPr>
            <w:tcW w:w="9018" w:type="dxa"/>
            <w:gridSpan w:val="6"/>
            <w:tcBorders>
              <w:top w:val="single" w:sz="4" w:space="0" w:color="auto"/>
              <w:left w:val="nil"/>
              <w:bottom w:val="single" w:sz="4" w:space="0" w:color="auto"/>
              <w:right w:val="single" w:sz="4" w:space="0" w:color="000000"/>
            </w:tcBorders>
            <w:shd w:val="clear" w:color="000000" w:fill="FFFFFF"/>
            <w:hideMark/>
          </w:tcPr>
          <w:p w:rsidR="00314B4E" w:rsidRPr="00314B4E" w:rsidRDefault="00314B4E" w:rsidP="00314B4E">
            <w:pPr>
              <w:widowControl/>
              <w:autoSpaceDE/>
              <w:autoSpaceDN/>
              <w:adjustRightInd/>
              <w:ind w:firstLine="0"/>
              <w:jc w:val="left"/>
              <w:rPr>
                <w:rFonts w:ascii="Times New Roman" w:hAnsi="Times New Roman" w:cs="Times New Roman"/>
                <w:sz w:val="24"/>
                <w:szCs w:val="24"/>
              </w:rPr>
            </w:pPr>
            <w:r w:rsidRPr="00314B4E">
              <w:rPr>
                <w:rFonts w:ascii="Times New Roman" w:hAnsi="Times New Roman" w:cs="Times New Roman"/>
                <w:sz w:val="24"/>
                <w:szCs w:val="24"/>
              </w:rPr>
              <w:t>Психолого-педагогическое консультирование обучающихся, их родителей (зако</w:t>
            </w:r>
            <w:r w:rsidRPr="00314B4E">
              <w:rPr>
                <w:rFonts w:ascii="Times New Roman" w:hAnsi="Times New Roman" w:cs="Times New Roman"/>
                <w:sz w:val="24"/>
                <w:szCs w:val="24"/>
              </w:rPr>
              <w:t>н</w:t>
            </w:r>
            <w:r w:rsidRPr="00314B4E">
              <w:rPr>
                <w:rFonts w:ascii="Times New Roman" w:hAnsi="Times New Roman" w:cs="Times New Roman"/>
                <w:sz w:val="24"/>
                <w:szCs w:val="24"/>
              </w:rPr>
              <w:t>ных представителей) и п</w:t>
            </w:r>
            <w:r w:rsidRPr="00314B4E">
              <w:rPr>
                <w:rFonts w:ascii="Times New Roman" w:hAnsi="Times New Roman" w:cs="Times New Roman"/>
                <w:sz w:val="24"/>
                <w:szCs w:val="24"/>
              </w:rPr>
              <w:t>е</w:t>
            </w:r>
            <w:r w:rsidRPr="00314B4E">
              <w:rPr>
                <w:rFonts w:ascii="Times New Roman" w:hAnsi="Times New Roman" w:cs="Times New Roman"/>
                <w:sz w:val="24"/>
                <w:szCs w:val="24"/>
              </w:rPr>
              <w:t>дагогических работников</w:t>
            </w:r>
          </w:p>
        </w:tc>
      </w:tr>
      <w:tr w:rsidR="00314B4E" w:rsidRPr="00314B4E" w:rsidTr="00314B4E">
        <w:tblPrEx>
          <w:tblCellMar>
            <w:top w:w="0" w:type="dxa"/>
            <w:left w:w="108" w:type="dxa"/>
            <w:right w:w="108" w:type="dxa"/>
          </w:tblCellMar>
        </w:tblPrEx>
        <w:trPr>
          <w:trHeight w:val="66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60</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Показатель объема услуги (работы):</w:t>
            </w:r>
          </w:p>
        </w:tc>
        <w:tc>
          <w:tcPr>
            <w:tcW w:w="9018" w:type="dxa"/>
            <w:gridSpan w:val="6"/>
            <w:tcBorders>
              <w:top w:val="single" w:sz="4" w:space="0" w:color="auto"/>
              <w:left w:val="nil"/>
              <w:bottom w:val="single" w:sz="4" w:space="0" w:color="auto"/>
              <w:right w:val="single" w:sz="4" w:space="0" w:color="000000"/>
            </w:tcBorders>
            <w:shd w:val="clear" w:color="000000" w:fill="FFFFFF"/>
            <w:hideMark/>
          </w:tcPr>
          <w:p w:rsidR="00314B4E" w:rsidRPr="00314B4E" w:rsidRDefault="00314B4E" w:rsidP="00314B4E">
            <w:pPr>
              <w:widowControl/>
              <w:autoSpaceDE/>
              <w:autoSpaceDN/>
              <w:adjustRightInd/>
              <w:ind w:firstLine="0"/>
              <w:jc w:val="left"/>
              <w:rPr>
                <w:rFonts w:ascii="Times New Roman" w:hAnsi="Times New Roman" w:cs="Times New Roman"/>
                <w:sz w:val="24"/>
                <w:szCs w:val="24"/>
              </w:rPr>
            </w:pPr>
            <w:r w:rsidRPr="00314B4E">
              <w:rPr>
                <w:rFonts w:ascii="Times New Roman" w:hAnsi="Times New Roman" w:cs="Times New Roman"/>
                <w:sz w:val="24"/>
                <w:szCs w:val="24"/>
              </w:rPr>
              <w:t>число обратившихся (человек)</w:t>
            </w:r>
          </w:p>
        </w:tc>
      </w:tr>
      <w:tr w:rsidR="00314B4E" w:rsidRPr="00314B4E" w:rsidTr="00314B4E">
        <w:tblPrEx>
          <w:tblCellMar>
            <w:top w:w="0" w:type="dxa"/>
            <w:left w:w="108" w:type="dxa"/>
            <w:right w:w="108" w:type="dxa"/>
          </w:tblCellMar>
        </w:tblPrEx>
        <w:trPr>
          <w:trHeight w:val="109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61</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hyperlink r:id="rId108" w:anchor="Лист1!P671" w:history="1">
              <w:r w:rsidRPr="009A17F5">
                <w:rPr>
                  <w:rFonts w:ascii="Times New Roman" w:hAnsi="Times New Roman" w:cs="Times New Roman"/>
                  <w:sz w:val="24"/>
                  <w:szCs w:val="24"/>
                </w:rPr>
                <w:t>Подпрограмма 6 "Создание условий для инклюзи</w:t>
              </w:r>
              <w:r w:rsidRPr="009A17F5">
                <w:rPr>
                  <w:rFonts w:ascii="Times New Roman" w:hAnsi="Times New Roman" w:cs="Times New Roman"/>
                  <w:sz w:val="24"/>
                  <w:szCs w:val="24"/>
                </w:rPr>
                <w:t>в</w:t>
              </w:r>
              <w:r w:rsidRPr="009A17F5">
                <w:rPr>
                  <w:rFonts w:ascii="Times New Roman" w:hAnsi="Times New Roman" w:cs="Times New Roman"/>
                  <w:sz w:val="24"/>
                  <w:szCs w:val="24"/>
                </w:rPr>
                <w:t>ного образования детей с ограниченными возмо</w:t>
              </w:r>
              <w:r w:rsidRPr="009A17F5">
                <w:rPr>
                  <w:rFonts w:ascii="Times New Roman" w:hAnsi="Times New Roman" w:cs="Times New Roman"/>
                  <w:sz w:val="24"/>
                  <w:szCs w:val="24"/>
                </w:rPr>
                <w:t>ж</w:t>
              </w:r>
              <w:r w:rsidRPr="009A17F5">
                <w:rPr>
                  <w:rFonts w:ascii="Times New Roman" w:hAnsi="Times New Roman" w:cs="Times New Roman"/>
                  <w:sz w:val="24"/>
                  <w:szCs w:val="24"/>
                </w:rPr>
                <w:t>ностями здор</w:t>
              </w:r>
              <w:r w:rsidRPr="009A17F5">
                <w:rPr>
                  <w:rFonts w:ascii="Times New Roman" w:hAnsi="Times New Roman" w:cs="Times New Roman"/>
                  <w:sz w:val="24"/>
                  <w:szCs w:val="24"/>
                </w:rPr>
                <w:t>о</w:t>
              </w:r>
              <w:r w:rsidRPr="009A17F5">
                <w:rPr>
                  <w:rFonts w:ascii="Times New Roman" w:hAnsi="Times New Roman" w:cs="Times New Roman"/>
                  <w:sz w:val="24"/>
                  <w:szCs w:val="24"/>
                </w:rPr>
                <w:t>вья"</w:t>
              </w:r>
            </w:hyperlink>
          </w:p>
        </w:tc>
        <w:tc>
          <w:tcPr>
            <w:tcW w:w="1134"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17984</w:t>
            </w:r>
          </w:p>
        </w:tc>
        <w:tc>
          <w:tcPr>
            <w:tcW w:w="132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17984</w:t>
            </w:r>
          </w:p>
        </w:tc>
        <w:tc>
          <w:tcPr>
            <w:tcW w:w="122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17984</w:t>
            </w:r>
          </w:p>
        </w:tc>
        <w:tc>
          <w:tcPr>
            <w:tcW w:w="1988"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29197,40</w:t>
            </w:r>
          </w:p>
        </w:tc>
        <w:tc>
          <w:tcPr>
            <w:tcW w:w="170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29197,40</w:t>
            </w:r>
          </w:p>
        </w:tc>
        <w:tc>
          <w:tcPr>
            <w:tcW w:w="164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29197,40</w:t>
            </w:r>
          </w:p>
        </w:tc>
      </w:tr>
      <w:tr w:rsidR="00314B4E" w:rsidRPr="00314B4E" w:rsidTr="00314B4E">
        <w:tblPrEx>
          <w:tblCellMar>
            <w:top w:w="0" w:type="dxa"/>
            <w:left w:w="108" w:type="dxa"/>
            <w:right w:w="108" w:type="dxa"/>
          </w:tblCellMar>
        </w:tblPrEx>
        <w:trPr>
          <w:trHeight w:val="85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62</w:t>
            </w:r>
          </w:p>
        </w:tc>
        <w:tc>
          <w:tcPr>
            <w:tcW w:w="557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rPr>
                <w:rFonts w:ascii="Times New Roman" w:hAnsi="Times New Roman" w:cs="Times New Roman"/>
                <w:sz w:val="24"/>
                <w:szCs w:val="24"/>
              </w:rPr>
            </w:pPr>
            <w:r w:rsidRPr="00314B4E">
              <w:rPr>
                <w:rFonts w:ascii="Times New Roman" w:hAnsi="Times New Roman" w:cs="Times New Roman"/>
                <w:sz w:val="24"/>
                <w:szCs w:val="24"/>
              </w:rPr>
              <w:t>мероприятие 6.1. Обеспечение деятельности мун</w:t>
            </w:r>
            <w:r w:rsidRPr="00314B4E">
              <w:rPr>
                <w:rFonts w:ascii="Times New Roman" w:hAnsi="Times New Roman" w:cs="Times New Roman"/>
                <w:sz w:val="24"/>
                <w:szCs w:val="24"/>
              </w:rPr>
              <w:t>и</w:t>
            </w:r>
            <w:r w:rsidRPr="00314B4E">
              <w:rPr>
                <w:rFonts w:ascii="Times New Roman" w:hAnsi="Times New Roman" w:cs="Times New Roman"/>
                <w:sz w:val="24"/>
                <w:szCs w:val="24"/>
              </w:rPr>
              <w:t>ципал</w:t>
            </w:r>
            <w:r w:rsidRPr="00314B4E">
              <w:rPr>
                <w:rFonts w:ascii="Times New Roman" w:hAnsi="Times New Roman" w:cs="Times New Roman"/>
                <w:sz w:val="24"/>
                <w:szCs w:val="24"/>
              </w:rPr>
              <w:t>ь</w:t>
            </w:r>
            <w:r w:rsidRPr="00314B4E">
              <w:rPr>
                <w:rFonts w:ascii="Times New Roman" w:hAnsi="Times New Roman" w:cs="Times New Roman"/>
                <w:sz w:val="24"/>
                <w:szCs w:val="24"/>
              </w:rPr>
              <w:t>ных учреждений</w:t>
            </w:r>
          </w:p>
        </w:tc>
        <w:tc>
          <w:tcPr>
            <w:tcW w:w="1134"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17984</w:t>
            </w:r>
          </w:p>
        </w:tc>
        <w:tc>
          <w:tcPr>
            <w:tcW w:w="132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17984</w:t>
            </w:r>
          </w:p>
        </w:tc>
        <w:tc>
          <w:tcPr>
            <w:tcW w:w="122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17984</w:t>
            </w:r>
          </w:p>
        </w:tc>
        <w:tc>
          <w:tcPr>
            <w:tcW w:w="1988"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29197,40</w:t>
            </w:r>
          </w:p>
        </w:tc>
        <w:tc>
          <w:tcPr>
            <w:tcW w:w="1701"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29197,40</w:t>
            </w:r>
          </w:p>
        </w:tc>
        <w:tc>
          <w:tcPr>
            <w:tcW w:w="1647" w:type="dxa"/>
            <w:tcBorders>
              <w:top w:val="nil"/>
              <w:left w:val="nil"/>
              <w:bottom w:val="single" w:sz="4" w:space="0" w:color="auto"/>
              <w:right w:val="single" w:sz="4" w:space="0" w:color="auto"/>
            </w:tcBorders>
            <w:shd w:val="clear" w:color="000000" w:fill="FFFFFF"/>
            <w:hideMark/>
          </w:tcPr>
          <w:p w:rsidR="00314B4E" w:rsidRPr="00314B4E" w:rsidRDefault="00314B4E" w:rsidP="00314B4E">
            <w:pPr>
              <w:widowControl/>
              <w:autoSpaceDE/>
              <w:autoSpaceDN/>
              <w:adjustRightInd/>
              <w:ind w:firstLine="0"/>
              <w:jc w:val="center"/>
              <w:rPr>
                <w:rFonts w:ascii="Times New Roman" w:hAnsi="Times New Roman" w:cs="Times New Roman"/>
                <w:sz w:val="24"/>
                <w:szCs w:val="24"/>
              </w:rPr>
            </w:pPr>
            <w:r w:rsidRPr="00314B4E">
              <w:rPr>
                <w:rFonts w:ascii="Times New Roman" w:hAnsi="Times New Roman" w:cs="Times New Roman"/>
                <w:sz w:val="24"/>
                <w:szCs w:val="24"/>
              </w:rPr>
              <w:t>29197,40</w:t>
            </w:r>
          </w:p>
        </w:tc>
      </w:tr>
    </w:tbl>
    <w:p w:rsidR="007935CC" w:rsidRPr="007935CC" w:rsidRDefault="007935CC" w:rsidP="007935CC">
      <w:pPr>
        <w:widowControl/>
        <w:autoSpaceDE/>
        <w:autoSpaceDN/>
        <w:adjustRightInd/>
        <w:ind w:firstLine="0"/>
        <w:jc w:val="left"/>
        <w:rPr>
          <w:rFonts w:ascii="Times New Roman" w:hAnsi="Times New Roman" w:cs="Times New Roman"/>
          <w:sz w:val="2"/>
          <w:szCs w:val="2"/>
        </w:rPr>
      </w:pPr>
      <w:r w:rsidRPr="007935CC">
        <w:rPr>
          <w:rFonts w:ascii="Times New Roman" w:eastAsia="Calibri" w:hAnsi="Times New Roman" w:cs="Times New Roman"/>
          <w:sz w:val="2"/>
          <w:szCs w:val="2"/>
          <w:lang w:eastAsia="en-US"/>
        </w:rPr>
        <w:br w:type="page"/>
      </w:r>
    </w:p>
    <w:p w:rsidR="007935CC" w:rsidRPr="007935CC" w:rsidRDefault="007935CC" w:rsidP="007935CC">
      <w:pPr>
        <w:widowControl/>
        <w:autoSpaceDE/>
        <w:autoSpaceDN/>
        <w:adjustRightInd/>
        <w:spacing w:line="192" w:lineRule="auto"/>
        <w:ind w:firstLine="9781"/>
        <w:jc w:val="left"/>
        <w:rPr>
          <w:rFonts w:ascii="Times New Roman" w:hAnsi="Times New Roman" w:cs="Times New Roman"/>
          <w:sz w:val="30"/>
          <w:szCs w:val="30"/>
        </w:rPr>
      </w:pPr>
      <w:r w:rsidRPr="007935CC">
        <w:rPr>
          <w:rFonts w:ascii="Times New Roman" w:hAnsi="Times New Roman" w:cs="Times New Roman"/>
          <w:sz w:val="30"/>
          <w:szCs w:val="30"/>
        </w:rPr>
        <w:t>Приложение 5</w:t>
      </w:r>
    </w:p>
    <w:p w:rsidR="007935CC" w:rsidRPr="007935CC" w:rsidRDefault="007935CC" w:rsidP="007935CC">
      <w:pPr>
        <w:widowControl/>
        <w:autoSpaceDE/>
        <w:autoSpaceDN/>
        <w:adjustRightInd/>
        <w:spacing w:line="192" w:lineRule="auto"/>
        <w:ind w:firstLine="9781"/>
        <w:jc w:val="left"/>
        <w:rPr>
          <w:rFonts w:ascii="Times New Roman" w:hAnsi="Times New Roman" w:cs="Times New Roman"/>
          <w:sz w:val="30"/>
          <w:szCs w:val="30"/>
        </w:rPr>
      </w:pPr>
      <w:r w:rsidRPr="007935CC">
        <w:rPr>
          <w:rFonts w:ascii="Times New Roman" w:hAnsi="Times New Roman" w:cs="Times New Roman"/>
          <w:sz w:val="30"/>
          <w:szCs w:val="30"/>
        </w:rPr>
        <w:t xml:space="preserve">к муниципальной программе </w:t>
      </w:r>
    </w:p>
    <w:p w:rsidR="007935CC" w:rsidRPr="007935CC" w:rsidRDefault="007935CC" w:rsidP="007935CC">
      <w:pPr>
        <w:widowControl/>
        <w:autoSpaceDE/>
        <w:autoSpaceDN/>
        <w:adjustRightInd/>
        <w:spacing w:line="192" w:lineRule="auto"/>
        <w:ind w:firstLine="9781"/>
        <w:jc w:val="left"/>
        <w:rPr>
          <w:rFonts w:ascii="Times New Roman" w:hAnsi="Times New Roman" w:cs="Times New Roman"/>
          <w:sz w:val="30"/>
          <w:szCs w:val="30"/>
        </w:rPr>
      </w:pPr>
      <w:r w:rsidRPr="007935CC">
        <w:rPr>
          <w:rFonts w:ascii="Times New Roman" w:hAnsi="Times New Roman" w:cs="Times New Roman"/>
          <w:sz w:val="30"/>
          <w:szCs w:val="30"/>
        </w:rPr>
        <w:t xml:space="preserve">«Развитие образования в городе </w:t>
      </w:r>
    </w:p>
    <w:p w:rsidR="007935CC" w:rsidRPr="007935CC" w:rsidRDefault="007935CC" w:rsidP="007935CC">
      <w:pPr>
        <w:widowControl/>
        <w:autoSpaceDE/>
        <w:autoSpaceDN/>
        <w:adjustRightInd/>
        <w:spacing w:line="192" w:lineRule="auto"/>
        <w:ind w:firstLine="9781"/>
        <w:jc w:val="left"/>
        <w:rPr>
          <w:rFonts w:ascii="Times New Roman" w:hAnsi="Times New Roman" w:cs="Times New Roman"/>
          <w:sz w:val="30"/>
          <w:szCs w:val="30"/>
        </w:rPr>
      </w:pPr>
      <w:r w:rsidRPr="007935CC">
        <w:rPr>
          <w:rFonts w:ascii="Times New Roman" w:hAnsi="Times New Roman" w:cs="Times New Roman"/>
          <w:sz w:val="30"/>
          <w:szCs w:val="30"/>
        </w:rPr>
        <w:t xml:space="preserve">Красноярске» на 2020 год </w:t>
      </w:r>
    </w:p>
    <w:p w:rsidR="007935CC" w:rsidRPr="007935CC" w:rsidRDefault="007935CC" w:rsidP="007935CC">
      <w:pPr>
        <w:widowControl/>
        <w:autoSpaceDE/>
        <w:autoSpaceDN/>
        <w:adjustRightInd/>
        <w:spacing w:line="192" w:lineRule="auto"/>
        <w:ind w:firstLine="9781"/>
        <w:jc w:val="left"/>
        <w:rPr>
          <w:rFonts w:ascii="Calibri" w:hAnsi="Calibri" w:cs="Times New Roman"/>
          <w:sz w:val="30"/>
          <w:szCs w:val="30"/>
        </w:rPr>
      </w:pPr>
      <w:r w:rsidRPr="007935CC">
        <w:rPr>
          <w:rFonts w:ascii="Times New Roman" w:hAnsi="Times New Roman" w:cs="Times New Roman"/>
          <w:sz w:val="30"/>
          <w:szCs w:val="30"/>
        </w:rPr>
        <w:t>и плановый период 2021–2022годов</w:t>
      </w:r>
    </w:p>
    <w:p w:rsidR="007935CC" w:rsidRPr="007935CC" w:rsidRDefault="007935CC" w:rsidP="007935CC">
      <w:pPr>
        <w:widowControl/>
        <w:autoSpaceDE/>
        <w:autoSpaceDN/>
        <w:adjustRightInd/>
        <w:spacing w:line="192" w:lineRule="auto"/>
        <w:ind w:firstLine="0"/>
        <w:jc w:val="center"/>
        <w:rPr>
          <w:rFonts w:ascii="Times New Roman" w:hAnsi="Times New Roman" w:cs="Times New Roman"/>
          <w:sz w:val="30"/>
          <w:szCs w:val="30"/>
        </w:rPr>
      </w:pPr>
    </w:p>
    <w:p w:rsidR="007935CC" w:rsidRPr="007935CC" w:rsidRDefault="007935CC" w:rsidP="007935CC">
      <w:pPr>
        <w:widowControl/>
        <w:autoSpaceDE/>
        <w:autoSpaceDN/>
        <w:adjustRightInd/>
        <w:spacing w:line="192" w:lineRule="auto"/>
        <w:ind w:firstLine="0"/>
        <w:jc w:val="center"/>
        <w:rPr>
          <w:rFonts w:ascii="Times New Roman" w:hAnsi="Times New Roman" w:cs="Times New Roman"/>
          <w:sz w:val="30"/>
          <w:szCs w:val="30"/>
        </w:rPr>
      </w:pPr>
    </w:p>
    <w:p w:rsidR="007935CC" w:rsidRPr="007935CC" w:rsidRDefault="007935CC" w:rsidP="007935CC">
      <w:pPr>
        <w:widowControl/>
        <w:autoSpaceDE/>
        <w:autoSpaceDN/>
        <w:adjustRightInd/>
        <w:spacing w:line="192" w:lineRule="auto"/>
        <w:ind w:firstLine="0"/>
        <w:jc w:val="center"/>
        <w:rPr>
          <w:rFonts w:ascii="Times New Roman" w:hAnsi="Times New Roman" w:cs="Times New Roman"/>
          <w:sz w:val="30"/>
          <w:szCs w:val="30"/>
        </w:rPr>
      </w:pPr>
      <w:r w:rsidRPr="007935CC">
        <w:rPr>
          <w:rFonts w:ascii="Times New Roman" w:hAnsi="Times New Roman" w:cs="Times New Roman"/>
          <w:sz w:val="30"/>
          <w:szCs w:val="30"/>
        </w:rPr>
        <w:t>РАСПРЕДЕЛЕНИЕ</w:t>
      </w:r>
      <w:r w:rsidRPr="007935CC">
        <w:rPr>
          <w:rFonts w:ascii="Times New Roman" w:hAnsi="Times New Roman" w:cs="Times New Roman"/>
          <w:sz w:val="30"/>
          <w:szCs w:val="30"/>
        </w:rPr>
        <w:br/>
        <w:t>планируемых расходов по подпрограммам и мероприятиям Программы</w:t>
      </w:r>
    </w:p>
    <w:p w:rsidR="007935CC" w:rsidRPr="007935CC" w:rsidRDefault="007935CC" w:rsidP="007935CC">
      <w:pPr>
        <w:widowControl/>
        <w:autoSpaceDE/>
        <w:autoSpaceDN/>
        <w:adjustRightInd/>
        <w:spacing w:after="200" w:line="276" w:lineRule="auto"/>
        <w:ind w:firstLine="0"/>
        <w:jc w:val="center"/>
        <w:rPr>
          <w:rFonts w:ascii="Times New Roman" w:eastAsia="Calibri" w:hAnsi="Times New Roman" w:cs="Times New Roman"/>
          <w:sz w:val="28"/>
          <w:szCs w:val="28"/>
        </w:rPr>
      </w:pPr>
    </w:p>
    <w:p w:rsidR="007935CC" w:rsidRPr="007935CC" w:rsidRDefault="007935CC" w:rsidP="007935CC">
      <w:pPr>
        <w:widowControl/>
        <w:autoSpaceDE/>
        <w:autoSpaceDN/>
        <w:adjustRightInd/>
        <w:ind w:right="142" w:firstLine="0"/>
        <w:jc w:val="right"/>
        <w:rPr>
          <w:rFonts w:ascii="Times New Roman" w:hAnsi="Times New Roman" w:cs="Times New Roman"/>
          <w:sz w:val="30"/>
          <w:szCs w:val="30"/>
        </w:rPr>
      </w:pPr>
      <w:r w:rsidRPr="007935CC">
        <w:rPr>
          <w:rFonts w:ascii="Times New Roman" w:hAnsi="Times New Roman" w:cs="Times New Roman"/>
          <w:sz w:val="30"/>
          <w:szCs w:val="30"/>
        </w:rPr>
        <w:t>Тыс. рублей</w:t>
      </w:r>
    </w:p>
    <w:tbl>
      <w:tblPr>
        <w:tblW w:w="1522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941"/>
        <w:gridCol w:w="2121"/>
        <w:gridCol w:w="2121"/>
        <w:gridCol w:w="709"/>
        <w:gridCol w:w="709"/>
        <w:gridCol w:w="1554"/>
        <w:gridCol w:w="709"/>
        <w:gridCol w:w="1579"/>
        <w:gridCol w:w="1393"/>
        <w:gridCol w:w="1437"/>
        <w:gridCol w:w="1423"/>
      </w:tblGrid>
      <w:tr w:rsidR="007935CC" w:rsidRPr="00226214" w:rsidTr="00226214">
        <w:trPr>
          <w:trHeight w:val="58"/>
        </w:trPr>
        <w:tc>
          <w:tcPr>
            <w:tcW w:w="529" w:type="dxa"/>
            <w:vMerge w:val="restart"/>
            <w:tcBorders>
              <w:bottom w:val="nil"/>
            </w:tcBorders>
            <w:shd w:val="clear" w:color="auto" w:fill="auto"/>
          </w:tcPr>
          <w:p w:rsidR="007935CC" w:rsidRPr="00226214" w:rsidRDefault="007935CC" w:rsidP="00226214">
            <w:pPr>
              <w:widowControl/>
              <w:autoSpaceDE/>
              <w:autoSpaceDN/>
              <w:adjustRightInd/>
              <w:spacing w:line="192" w:lineRule="auto"/>
              <w:ind w:firstLine="0"/>
              <w:jc w:val="center"/>
              <w:rPr>
                <w:rFonts w:ascii="Times New Roman" w:hAnsi="Times New Roman" w:cs="Times New Roman"/>
              </w:rPr>
            </w:pPr>
            <w:r w:rsidRPr="00226214">
              <w:rPr>
                <w:rFonts w:ascii="Times New Roman" w:hAnsi="Times New Roman" w:cs="Times New Roman"/>
              </w:rPr>
              <w:t>№ п/п</w:t>
            </w:r>
          </w:p>
        </w:tc>
        <w:tc>
          <w:tcPr>
            <w:tcW w:w="941" w:type="dxa"/>
            <w:vMerge w:val="restart"/>
            <w:tcBorders>
              <w:bottom w:val="nil"/>
            </w:tcBorders>
            <w:shd w:val="clear" w:color="auto" w:fill="auto"/>
          </w:tcPr>
          <w:p w:rsidR="007935CC" w:rsidRPr="00226214" w:rsidRDefault="007935CC" w:rsidP="00226214">
            <w:pPr>
              <w:widowControl/>
              <w:autoSpaceDE/>
              <w:autoSpaceDN/>
              <w:adjustRightInd/>
              <w:spacing w:line="192" w:lineRule="auto"/>
              <w:ind w:firstLine="0"/>
              <w:jc w:val="center"/>
              <w:rPr>
                <w:rFonts w:ascii="Times New Roman" w:hAnsi="Times New Roman" w:cs="Times New Roman"/>
              </w:rPr>
            </w:pPr>
            <w:r w:rsidRPr="00226214">
              <w:rPr>
                <w:rFonts w:ascii="Times New Roman" w:hAnsi="Times New Roman" w:cs="Times New Roman"/>
              </w:rPr>
              <w:t>Статус</w:t>
            </w:r>
          </w:p>
        </w:tc>
        <w:tc>
          <w:tcPr>
            <w:tcW w:w="2121" w:type="dxa"/>
            <w:vMerge w:val="restart"/>
            <w:tcBorders>
              <w:bottom w:val="nil"/>
            </w:tcBorders>
            <w:shd w:val="clear" w:color="auto" w:fill="auto"/>
          </w:tcPr>
          <w:p w:rsidR="007935CC" w:rsidRPr="00226214" w:rsidRDefault="007935CC" w:rsidP="00226214">
            <w:pPr>
              <w:widowControl/>
              <w:autoSpaceDE/>
              <w:autoSpaceDN/>
              <w:adjustRightInd/>
              <w:spacing w:line="192" w:lineRule="auto"/>
              <w:ind w:firstLine="0"/>
              <w:jc w:val="center"/>
              <w:rPr>
                <w:rFonts w:ascii="Times New Roman" w:hAnsi="Times New Roman" w:cs="Times New Roman"/>
              </w:rPr>
            </w:pPr>
            <w:r w:rsidRPr="00226214">
              <w:rPr>
                <w:rFonts w:ascii="Times New Roman" w:hAnsi="Times New Roman" w:cs="Times New Roman"/>
              </w:rPr>
              <w:t>Наименование Пр</w:t>
            </w:r>
            <w:r w:rsidRPr="00226214">
              <w:rPr>
                <w:rFonts w:ascii="Times New Roman" w:hAnsi="Times New Roman" w:cs="Times New Roman"/>
              </w:rPr>
              <w:t>о</w:t>
            </w:r>
            <w:r w:rsidRPr="00226214">
              <w:rPr>
                <w:rFonts w:ascii="Times New Roman" w:hAnsi="Times New Roman" w:cs="Times New Roman"/>
              </w:rPr>
              <w:t>граммы, подпрогра</w:t>
            </w:r>
            <w:r w:rsidRPr="00226214">
              <w:rPr>
                <w:rFonts w:ascii="Times New Roman" w:hAnsi="Times New Roman" w:cs="Times New Roman"/>
              </w:rPr>
              <w:t>м</w:t>
            </w:r>
            <w:r w:rsidRPr="00226214">
              <w:rPr>
                <w:rFonts w:ascii="Times New Roman" w:hAnsi="Times New Roman" w:cs="Times New Roman"/>
              </w:rPr>
              <w:t>мы, меропри</w:t>
            </w:r>
            <w:r w:rsidRPr="00226214">
              <w:rPr>
                <w:rFonts w:ascii="Times New Roman" w:hAnsi="Times New Roman" w:cs="Times New Roman"/>
              </w:rPr>
              <w:t>я</w:t>
            </w:r>
            <w:r w:rsidRPr="00226214">
              <w:rPr>
                <w:rFonts w:ascii="Times New Roman" w:hAnsi="Times New Roman" w:cs="Times New Roman"/>
              </w:rPr>
              <w:t>тий</w:t>
            </w:r>
          </w:p>
        </w:tc>
        <w:tc>
          <w:tcPr>
            <w:tcW w:w="2121" w:type="dxa"/>
            <w:vMerge w:val="restart"/>
            <w:tcBorders>
              <w:bottom w:val="nil"/>
            </w:tcBorders>
            <w:shd w:val="clear" w:color="auto" w:fill="auto"/>
          </w:tcPr>
          <w:p w:rsidR="007935CC" w:rsidRPr="00226214" w:rsidRDefault="007935CC" w:rsidP="00226214">
            <w:pPr>
              <w:widowControl/>
              <w:autoSpaceDE/>
              <w:autoSpaceDN/>
              <w:adjustRightInd/>
              <w:spacing w:line="192" w:lineRule="auto"/>
              <w:ind w:firstLine="0"/>
              <w:jc w:val="center"/>
              <w:rPr>
                <w:rFonts w:ascii="Times New Roman" w:hAnsi="Times New Roman" w:cs="Times New Roman"/>
              </w:rPr>
            </w:pPr>
            <w:r w:rsidRPr="00226214">
              <w:rPr>
                <w:rFonts w:ascii="Times New Roman" w:hAnsi="Times New Roman" w:cs="Times New Roman"/>
              </w:rPr>
              <w:t>Ответственный и</w:t>
            </w:r>
            <w:r w:rsidRPr="00226214">
              <w:rPr>
                <w:rFonts w:ascii="Times New Roman" w:hAnsi="Times New Roman" w:cs="Times New Roman"/>
              </w:rPr>
              <w:t>с</w:t>
            </w:r>
            <w:r w:rsidRPr="00226214">
              <w:rPr>
                <w:rFonts w:ascii="Times New Roman" w:hAnsi="Times New Roman" w:cs="Times New Roman"/>
              </w:rPr>
              <w:t>полнитель, соиспо</w:t>
            </w:r>
            <w:r w:rsidRPr="00226214">
              <w:rPr>
                <w:rFonts w:ascii="Times New Roman" w:hAnsi="Times New Roman" w:cs="Times New Roman"/>
              </w:rPr>
              <w:t>л</w:t>
            </w:r>
            <w:r w:rsidRPr="00226214">
              <w:rPr>
                <w:rFonts w:ascii="Times New Roman" w:hAnsi="Times New Roman" w:cs="Times New Roman"/>
              </w:rPr>
              <w:t>нители</w:t>
            </w:r>
          </w:p>
        </w:tc>
        <w:tc>
          <w:tcPr>
            <w:tcW w:w="3681" w:type="dxa"/>
            <w:gridSpan w:val="4"/>
            <w:tcBorders>
              <w:bottom w:val="single" w:sz="4" w:space="0" w:color="auto"/>
            </w:tcBorders>
            <w:shd w:val="clear" w:color="auto" w:fill="auto"/>
          </w:tcPr>
          <w:p w:rsidR="007935CC" w:rsidRPr="00226214" w:rsidRDefault="007935CC" w:rsidP="00226214">
            <w:pPr>
              <w:widowControl/>
              <w:autoSpaceDE/>
              <w:autoSpaceDN/>
              <w:adjustRightInd/>
              <w:spacing w:line="192" w:lineRule="auto"/>
              <w:ind w:firstLine="0"/>
              <w:jc w:val="center"/>
              <w:rPr>
                <w:rFonts w:ascii="Times New Roman" w:hAnsi="Times New Roman" w:cs="Times New Roman"/>
              </w:rPr>
            </w:pPr>
            <w:r w:rsidRPr="00226214">
              <w:rPr>
                <w:rFonts w:ascii="Times New Roman" w:hAnsi="Times New Roman" w:cs="Times New Roman"/>
              </w:rPr>
              <w:t>Код бюджетной классификации</w:t>
            </w:r>
          </w:p>
        </w:tc>
        <w:tc>
          <w:tcPr>
            <w:tcW w:w="5832" w:type="dxa"/>
            <w:gridSpan w:val="4"/>
            <w:tcBorders>
              <w:bottom w:val="single" w:sz="4" w:space="0" w:color="auto"/>
            </w:tcBorders>
            <w:shd w:val="clear" w:color="auto" w:fill="auto"/>
          </w:tcPr>
          <w:p w:rsidR="007935CC" w:rsidRPr="00226214" w:rsidRDefault="007935CC" w:rsidP="00226214">
            <w:pPr>
              <w:widowControl/>
              <w:autoSpaceDE/>
              <w:autoSpaceDN/>
              <w:adjustRightInd/>
              <w:spacing w:line="192" w:lineRule="auto"/>
              <w:ind w:firstLine="0"/>
              <w:jc w:val="center"/>
              <w:rPr>
                <w:rFonts w:ascii="Times New Roman" w:hAnsi="Times New Roman" w:cs="Times New Roman"/>
              </w:rPr>
            </w:pPr>
            <w:r w:rsidRPr="00226214">
              <w:rPr>
                <w:rFonts w:ascii="Times New Roman" w:hAnsi="Times New Roman" w:cs="Times New Roman"/>
              </w:rPr>
              <w:t>Расходы по годам</w:t>
            </w:r>
          </w:p>
        </w:tc>
      </w:tr>
      <w:tr w:rsidR="007935CC" w:rsidRPr="00226214" w:rsidTr="00226214">
        <w:trPr>
          <w:trHeight w:val="58"/>
        </w:trPr>
        <w:tc>
          <w:tcPr>
            <w:tcW w:w="529" w:type="dxa"/>
            <w:vMerge/>
            <w:tcBorders>
              <w:bottom w:val="nil"/>
            </w:tcBorders>
            <w:shd w:val="clear" w:color="auto" w:fill="auto"/>
          </w:tcPr>
          <w:p w:rsidR="007935CC" w:rsidRPr="00226214" w:rsidRDefault="007935CC" w:rsidP="00226214">
            <w:pPr>
              <w:widowControl/>
              <w:autoSpaceDE/>
              <w:autoSpaceDN/>
              <w:adjustRightInd/>
              <w:spacing w:line="192" w:lineRule="auto"/>
              <w:ind w:firstLine="0"/>
              <w:jc w:val="center"/>
              <w:rPr>
                <w:rFonts w:ascii="Times New Roman" w:hAnsi="Times New Roman" w:cs="Times New Roman"/>
              </w:rPr>
            </w:pPr>
          </w:p>
        </w:tc>
        <w:tc>
          <w:tcPr>
            <w:tcW w:w="941" w:type="dxa"/>
            <w:vMerge/>
            <w:tcBorders>
              <w:bottom w:val="nil"/>
            </w:tcBorders>
            <w:shd w:val="clear" w:color="auto" w:fill="auto"/>
          </w:tcPr>
          <w:p w:rsidR="007935CC" w:rsidRPr="00226214" w:rsidRDefault="007935CC" w:rsidP="00226214">
            <w:pPr>
              <w:widowControl/>
              <w:autoSpaceDE/>
              <w:autoSpaceDN/>
              <w:adjustRightInd/>
              <w:spacing w:line="192" w:lineRule="auto"/>
              <w:ind w:firstLine="0"/>
              <w:jc w:val="center"/>
              <w:rPr>
                <w:rFonts w:ascii="Times New Roman" w:hAnsi="Times New Roman" w:cs="Times New Roman"/>
              </w:rPr>
            </w:pPr>
          </w:p>
        </w:tc>
        <w:tc>
          <w:tcPr>
            <w:tcW w:w="2121" w:type="dxa"/>
            <w:vMerge/>
            <w:tcBorders>
              <w:bottom w:val="nil"/>
            </w:tcBorders>
            <w:shd w:val="clear" w:color="auto" w:fill="auto"/>
          </w:tcPr>
          <w:p w:rsidR="007935CC" w:rsidRPr="00226214" w:rsidRDefault="007935CC" w:rsidP="00226214">
            <w:pPr>
              <w:widowControl/>
              <w:autoSpaceDE/>
              <w:autoSpaceDN/>
              <w:adjustRightInd/>
              <w:spacing w:line="192" w:lineRule="auto"/>
              <w:ind w:firstLine="0"/>
              <w:jc w:val="center"/>
              <w:rPr>
                <w:rFonts w:ascii="Times New Roman" w:hAnsi="Times New Roman" w:cs="Times New Roman"/>
              </w:rPr>
            </w:pPr>
          </w:p>
        </w:tc>
        <w:tc>
          <w:tcPr>
            <w:tcW w:w="2121" w:type="dxa"/>
            <w:vMerge/>
            <w:tcBorders>
              <w:bottom w:val="nil"/>
            </w:tcBorders>
            <w:shd w:val="clear" w:color="auto" w:fill="auto"/>
          </w:tcPr>
          <w:p w:rsidR="007935CC" w:rsidRPr="00226214" w:rsidRDefault="007935CC" w:rsidP="00226214">
            <w:pPr>
              <w:widowControl/>
              <w:autoSpaceDE/>
              <w:autoSpaceDN/>
              <w:adjustRightInd/>
              <w:spacing w:line="192" w:lineRule="auto"/>
              <w:ind w:firstLine="0"/>
              <w:jc w:val="center"/>
              <w:rPr>
                <w:rFonts w:ascii="Times New Roman" w:hAnsi="Times New Roman" w:cs="Times New Roman"/>
              </w:rPr>
            </w:pPr>
          </w:p>
        </w:tc>
        <w:tc>
          <w:tcPr>
            <w:tcW w:w="709" w:type="dxa"/>
            <w:tcBorders>
              <w:bottom w:val="nil"/>
            </w:tcBorders>
            <w:shd w:val="clear" w:color="auto" w:fill="auto"/>
          </w:tcPr>
          <w:p w:rsidR="007935CC" w:rsidRPr="00226214" w:rsidRDefault="007935CC" w:rsidP="00226214">
            <w:pPr>
              <w:widowControl/>
              <w:autoSpaceDE/>
              <w:autoSpaceDN/>
              <w:adjustRightInd/>
              <w:spacing w:line="192" w:lineRule="auto"/>
              <w:ind w:firstLine="0"/>
              <w:jc w:val="center"/>
              <w:rPr>
                <w:rFonts w:ascii="Times New Roman" w:hAnsi="Times New Roman" w:cs="Times New Roman"/>
              </w:rPr>
            </w:pPr>
            <w:r w:rsidRPr="00226214">
              <w:rPr>
                <w:rFonts w:ascii="Times New Roman" w:hAnsi="Times New Roman" w:cs="Times New Roman"/>
              </w:rPr>
              <w:t>ГРБС</w:t>
            </w:r>
          </w:p>
        </w:tc>
        <w:tc>
          <w:tcPr>
            <w:tcW w:w="709" w:type="dxa"/>
            <w:tcBorders>
              <w:bottom w:val="nil"/>
            </w:tcBorders>
            <w:shd w:val="clear" w:color="auto" w:fill="auto"/>
          </w:tcPr>
          <w:p w:rsidR="007935CC" w:rsidRPr="00226214" w:rsidRDefault="007935CC" w:rsidP="00226214">
            <w:pPr>
              <w:widowControl/>
              <w:autoSpaceDE/>
              <w:autoSpaceDN/>
              <w:adjustRightInd/>
              <w:spacing w:line="192" w:lineRule="auto"/>
              <w:ind w:firstLine="0"/>
              <w:jc w:val="center"/>
              <w:rPr>
                <w:rFonts w:ascii="Times New Roman" w:hAnsi="Times New Roman" w:cs="Times New Roman"/>
              </w:rPr>
            </w:pPr>
            <w:r w:rsidRPr="00226214">
              <w:rPr>
                <w:rFonts w:ascii="Times New Roman" w:hAnsi="Times New Roman" w:cs="Times New Roman"/>
              </w:rPr>
              <w:t>РзПр</w:t>
            </w:r>
          </w:p>
        </w:tc>
        <w:tc>
          <w:tcPr>
            <w:tcW w:w="1554" w:type="dxa"/>
            <w:tcBorders>
              <w:bottom w:val="nil"/>
            </w:tcBorders>
            <w:shd w:val="clear" w:color="auto" w:fill="auto"/>
          </w:tcPr>
          <w:p w:rsidR="007935CC" w:rsidRPr="00226214" w:rsidRDefault="007935CC" w:rsidP="00226214">
            <w:pPr>
              <w:widowControl/>
              <w:autoSpaceDE/>
              <w:autoSpaceDN/>
              <w:adjustRightInd/>
              <w:spacing w:line="192" w:lineRule="auto"/>
              <w:ind w:firstLine="0"/>
              <w:jc w:val="center"/>
              <w:rPr>
                <w:rFonts w:ascii="Times New Roman" w:hAnsi="Times New Roman" w:cs="Times New Roman"/>
              </w:rPr>
            </w:pPr>
            <w:r w:rsidRPr="00226214">
              <w:rPr>
                <w:rFonts w:ascii="Times New Roman" w:hAnsi="Times New Roman" w:cs="Times New Roman"/>
              </w:rPr>
              <w:t>ЦСР</w:t>
            </w:r>
          </w:p>
        </w:tc>
        <w:tc>
          <w:tcPr>
            <w:tcW w:w="709" w:type="dxa"/>
            <w:tcBorders>
              <w:bottom w:val="nil"/>
            </w:tcBorders>
            <w:shd w:val="clear" w:color="auto" w:fill="auto"/>
          </w:tcPr>
          <w:p w:rsidR="007935CC" w:rsidRPr="00226214" w:rsidRDefault="007935CC" w:rsidP="00226214">
            <w:pPr>
              <w:widowControl/>
              <w:autoSpaceDE/>
              <w:autoSpaceDN/>
              <w:adjustRightInd/>
              <w:spacing w:line="192" w:lineRule="auto"/>
              <w:ind w:firstLine="0"/>
              <w:jc w:val="center"/>
              <w:rPr>
                <w:rFonts w:ascii="Times New Roman" w:hAnsi="Times New Roman" w:cs="Times New Roman"/>
              </w:rPr>
            </w:pPr>
            <w:r w:rsidRPr="00226214">
              <w:rPr>
                <w:rFonts w:ascii="Times New Roman" w:hAnsi="Times New Roman" w:cs="Times New Roman"/>
              </w:rPr>
              <w:t>ВР</w:t>
            </w:r>
          </w:p>
        </w:tc>
        <w:tc>
          <w:tcPr>
            <w:tcW w:w="1579" w:type="dxa"/>
            <w:tcBorders>
              <w:bottom w:val="nil"/>
            </w:tcBorders>
            <w:shd w:val="clear" w:color="auto" w:fill="auto"/>
          </w:tcPr>
          <w:p w:rsidR="007935CC" w:rsidRPr="00226214" w:rsidRDefault="007935CC" w:rsidP="00226214">
            <w:pPr>
              <w:widowControl/>
              <w:autoSpaceDE/>
              <w:autoSpaceDN/>
              <w:adjustRightInd/>
              <w:spacing w:line="192" w:lineRule="auto"/>
              <w:ind w:firstLine="0"/>
              <w:jc w:val="center"/>
              <w:rPr>
                <w:rFonts w:ascii="Times New Roman" w:hAnsi="Times New Roman" w:cs="Times New Roman"/>
              </w:rPr>
            </w:pPr>
            <w:r w:rsidRPr="00226214">
              <w:rPr>
                <w:rFonts w:ascii="Times New Roman" w:hAnsi="Times New Roman" w:cs="Times New Roman"/>
              </w:rPr>
              <w:t>2020</w:t>
            </w:r>
          </w:p>
        </w:tc>
        <w:tc>
          <w:tcPr>
            <w:tcW w:w="1393" w:type="dxa"/>
            <w:tcBorders>
              <w:bottom w:val="nil"/>
            </w:tcBorders>
            <w:shd w:val="clear" w:color="auto" w:fill="auto"/>
          </w:tcPr>
          <w:p w:rsidR="007935CC" w:rsidRPr="00226214" w:rsidRDefault="007935CC" w:rsidP="00226214">
            <w:pPr>
              <w:widowControl/>
              <w:autoSpaceDE/>
              <w:autoSpaceDN/>
              <w:adjustRightInd/>
              <w:spacing w:line="192" w:lineRule="auto"/>
              <w:ind w:firstLine="0"/>
              <w:jc w:val="center"/>
              <w:rPr>
                <w:rFonts w:ascii="Times New Roman" w:hAnsi="Times New Roman" w:cs="Times New Roman"/>
              </w:rPr>
            </w:pPr>
            <w:r w:rsidRPr="00226214">
              <w:rPr>
                <w:rFonts w:ascii="Times New Roman" w:hAnsi="Times New Roman" w:cs="Times New Roman"/>
              </w:rPr>
              <w:t>2021</w:t>
            </w:r>
          </w:p>
        </w:tc>
        <w:tc>
          <w:tcPr>
            <w:tcW w:w="1437" w:type="dxa"/>
            <w:tcBorders>
              <w:bottom w:val="nil"/>
            </w:tcBorders>
            <w:shd w:val="clear" w:color="auto" w:fill="auto"/>
          </w:tcPr>
          <w:p w:rsidR="007935CC" w:rsidRPr="00226214" w:rsidRDefault="007935CC" w:rsidP="00226214">
            <w:pPr>
              <w:widowControl/>
              <w:autoSpaceDE/>
              <w:autoSpaceDN/>
              <w:adjustRightInd/>
              <w:spacing w:line="192" w:lineRule="auto"/>
              <w:ind w:firstLine="0"/>
              <w:jc w:val="center"/>
              <w:rPr>
                <w:rFonts w:ascii="Times New Roman" w:hAnsi="Times New Roman" w:cs="Times New Roman"/>
              </w:rPr>
            </w:pPr>
            <w:r w:rsidRPr="00226214">
              <w:rPr>
                <w:rFonts w:ascii="Times New Roman" w:hAnsi="Times New Roman" w:cs="Times New Roman"/>
              </w:rPr>
              <w:t>2022</w:t>
            </w:r>
          </w:p>
        </w:tc>
        <w:tc>
          <w:tcPr>
            <w:tcW w:w="1423" w:type="dxa"/>
            <w:tcBorders>
              <w:bottom w:val="nil"/>
            </w:tcBorders>
            <w:shd w:val="clear" w:color="auto" w:fill="auto"/>
          </w:tcPr>
          <w:p w:rsidR="007935CC" w:rsidRPr="00226214" w:rsidRDefault="007935CC" w:rsidP="00226214">
            <w:pPr>
              <w:widowControl/>
              <w:autoSpaceDE/>
              <w:autoSpaceDN/>
              <w:adjustRightInd/>
              <w:spacing w:line="192" w:lineRule="auto"/>
              <w:ind w:firstLine="0"/>
              <w:jc w:val="center"/>
              <w:rPr>
                <w:rFonts w:ascii="Times New Roman" w:hAnsi="Times New Roman" w:cs="Times New Roman"/>
              </w:rPr>
            </w:pPr>
            <w:r w:rsidRPr="00226214">
              <w:rPr>
                <w:rFonts w:ascii="Times New Roman" w:hAnsi="Times New Roman" w:cs="Times New Roman"/>
              </w:rPr>
              <w:t xml:space="preserve">итого </w:t>
            </w:r>
          </w:p>
          <w:p w:rsidR="007935CC" w:rsidRPr="00226214" w:rsidRDefault="007935CC" w:rsidP="00226214">
            <w:pPr>
              <w:widowControl/>
              <w:autoSpaceDE/>
              <w:autoSpaceDN/>
              <w:adjustRightInd/>
              <w:spacing w:line="192" w:lineRule="auto"/>
              <w:ind w:firstLine="0"/>
              <w:jc w:val="center"/>
              <w:rPr>
                <w:rFonts w:ascii="Times New Roman" w:hAnsi="Times New Roman" w:cs="Times New Roman"/>
              </w:rPr>
            </w:pPr>
            <w:r w:rsidRPr="00226214">
              <w:rPr>
                <w:rFonts w:ascii="Times New Roman" w:hAnsi="Times New Roman" w:cs="Times New Roman"/>
              </w:rPr>
              <w:t>на период</w:t>
            </w:r>
          </w:p>
        </w:tc>
      </w:tr>
    </w:tbl>
    <w:p w:rsidR="007935CC" w:rsidRPr="00011653" w:rsidRDefault="007935CC" w:rsidP="007935CC">
      <w:pPr>
        <w:widowControl/>
        <w:autoSpaceDE/>
        <w:autoSpaceDN/>
        <w:adjustRightInd/>
        <w:spacing w:line="14" w:lineRule="auto"/>
        <w:ind w:firstLine="0"/>
        <w:jc w:val="left"/>
        <w:rPr>
          <w:rFonts w:ascii="Times New Roman" w:eastAsia="Calibri" w:hAnsi="Times New Roman" w:cs="Times New Roman"/>
          <w:lang w:eastAsia="en-US"/>
        </w:rPr>
      </w:pPr>
    </w:p>
    <w:tbl>
      <w:tblPr>
        <w:tblW w:w="1508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960"/>
        <w:gridCol w:w="2126"/>
        <w:gridCol w:w="2126"/>
        <w:gridCol w:w="709"/>
        <w:gridCol w:w="709"/>
        <w:gridCol w:w="1559"/>
        <w:gridCol w:w="709"/>
        <w:gridCol w:w="1559"/>
        <w:gridCol w:w="1418"/>
        <w:gridCol w:w="1417"/>
        <w:gridCol w:w="1276"/>
      </w:tblGrid>
      <w:tr w:rsidR="00011653" w:rsidRPr="00226214" w:rsidTr="00226214">
        <w:trPr>
          <w:trHeight w:val="58"/>
          <w:tblHeader/>
        </w:trPr>
        <w:tc>
          <w:tcPr>
            <w:tcW w:w="515" w:type="dxa"/>
            <w:shd w:val="clear" w:color="auto" w:fill="auto"/>
          </w:tcPr>
          <w:p w:rsidR="007935CC" w:rsidRPr="00226214" w:rsidRDefault="007935CC"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w:t>
            </w:r>
          </w:p>
        </w:tc>
        <w:tc>
          <w:tcPr>
            <w:tcW w:w="960" w:type="dxa"/>
            <w:shd w:val="clear" w:color="auto" w:fill="auto"/>
          </w:tcPr>
          <w:p w:rsidR="007935CC" w:rsidRPr="00226214" w:rsidRDefault="007935CC"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2</w:t>
            </w:r>
          </w:p>
        </w:tc>
        <w:tc>
          <w:tcPr>
            <w:tcW w:w="2126" w:type="dxa"/>
            <w:shd w:val="clear" w:color="auto" w:fill="auto"/>
          </w:tcPr>
          <w:p w:rsidR="007935CC" w:rsidRPr="00226214" w:rsidRDefault="007935CC"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3</w:t>
            </w:r>
          </w:p>
        </w:tc>
        <w:tc>
          <w:tcPr>
            <w:tcW w:w="2126" w:type="dxa"/>
            <w:shd w:val="clear" w:color="auto" w:fill="auto"/>
          </w:tcPr>
          <w:p w:rsidR="007935CC" w:rsidRPr="00226214" w:rsidRDefault="007935CC"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4</w:t>
            </w:r>
          </w:p>
        </w:tc>
        <w:tc>
          <w:tcPr>
            <w:tcW w:w="709" w:type="dxa"/>
            <w:shd w:val="clear" w:color="auto" w:fill="auto"/>
          </w:tcPr>
          <w:p w:rsidR="007935CC" w:rsidRPr="00226214" w:rsidRDefault="007935CC"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5</w:t>
            </w:r>
          </w:p>
        </w:tc>
        <w:tc>
          <w:tcPr>
            <w:tcW w:w="709" w:type="dxa"/>
            <w:shd w:val="clear" w:color="auto" w:fill="auto"/>
          </w:tcPr>
          <w:p w:rsidR="007935CC" w:rsidRPr="00226214" w:rsidRDefault="007935CC"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w:t>
            </w:r>
          </w:p>
        </w:tc>
        <w:tc>
          <w:tcPr>
            <w:tcW w:w="1559" w:type="dxa"/>
            <w:shd w:val="clear" w:color="auto" w:fill="auto"/>
          </w:tcPr>
          <w:p w:rsidR="007935CC" w:rsidRPr="00226214" w:rsidRDefault="007935CC"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7</w:t>
            </w:r>
          </w:p>
        </w:tc>
        <w:tc>
          <w:tcPr>
            <w:tcW w:w="709" w:type="dxa"/>
            <w:shd w:val="clear" w:color="auto" w:fill="auto"/>
          </w:tcPr>
          <w:p w:rsidR="007935CC" w:rsidRPr="00226214" w:rsidRDefault="007935CC"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8</w:t>
            </w:r>
          </w:p>
        </w:tc>
        <w:tc>
          <w:tcPr>
            <w:tcW w:w="1559" w:type="dxa"/>
            <w:shd w:val="clear" w:color="auto" w:fill="auto"/>
          </w:tcPr>
          <w:p w:rsidR="007935CC" w:rsidRPr="00226214" w:rsidRDefault="007935CC"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w:t>
            </w:r>
          </w:p>
        </w:tc>
        <w:tc>
          <w:tcPr>
            <w:tcW w:w="1418" w:type="dxa"/>
            <w:shd w:val="clear" w:color="auto" w:fill="auto"/>
          </w:tcPr>
          <w:p w:rsidR="007935CC" w:rsidRPr="00226214" w:rsidRDefault="007935CC"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10</w:t>
            </w:r>
          </w:p>
        </w:tc>
        <w:tc>
          <w:tcPr>
            <w:tcW w:w="1417" w:type="dxa"/>
            <w:shd w:val="clear" w:color="auto" w:fill="auto"/>
          </w:tcPr>
          <w:p w:rsidR="007935CC" w:rsidRPr="00226214" w:rsidRDefault="007935CC"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11</w:t>
            </w:r>
          </w:p>
        </w:tc>
        <w:tc>
          <w:tcPr>
            <w:tcW w:w="1276" w:type="dxa"/>
            <w:shd w:val="clear" w:color="auto" w:fill="auto"/>
          </w:tcPr>
          <w:p w:rsidR="007935CC" w:rsidRPr="00226214" w:rsidRDefault="007935CC"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12</w:t>
            </w:r>
          </w:p>
        </w:tc>
      </w:tr>
      <w:tr w:rsidR="00011653" w:rsidRPr="00226214" w:rsidTr="00226214">
        <w:trPr>
          <w:trHeight w:val="900"/>
        </w:trPr>
        <w:tc>
          <w:tcPr>
            <w:tcW w:w="515"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w:t>
            </w:r>
          </w:p>
        </w:tc>
        <w:tc>
          <w:tcPr>
            <w:tcW w:w="960"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Мун</w:t>
            </w:r>
            <w:r w:rsidRPr="00226214">
              <w:rPr>
                <w:rFonts w:ascii="Times New Roman" w:hAnsi="Times New Roman" w:cs="Times New Roman"/>
              </w:rPr>
              <w:t>и</w:t>
            </w:r>
            <w:r w:rsidRPr="00226214">
              <w:rPr>
                <w:rFonts w:ascii="Times New Roman" w:hAnsi="Times New Roman" w:cs="Times New Roman"/>
              </w:rPr>
              <w:t>ципал</w:t>
            </w:r>
            <w:r w:rsidRPr="00226214">
              <w:rPr>
                <w:rFonts w:ascii="Times New Roman" w:hAnsi="Times New Roman" w:cs="Times New Roman"/>
              </w:rPr>
              <w:t>ь</w:t>
            </w:r>
            <w:r w:rsidRPr="00226214">
              <w:rPr>
                <w:rFonts w:ascii="Times New Roman" w:hAnsi="Times New Roman" w:cs="Times New Roman"/>
              </w:rPr>
              <w:t>ная пр</w:t>
            </w:r>
            <w:r w:rsidRPr="00226214">
              <w:rPr>
                <w:rFonts w:ascii="Times New Roman" w:hAnsi="Times New Roman" w:cs="Times New Roman"/>
              </w:rPr>
              <w:t>о</w:t>
            </w:r>
            <w:r w:rsidRPr="00226214">
              <w:rPr>
                <w:rFonts w:ascii="Times New Roman" w:hAnsi="Times New Roman" w:cs="Times New Roman"/>
              </w:rPr>
              <w:t>грамма</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«Развитие образов</w:t>
            </w:r>
            <w:r w:rsidRPr="00226214">
              <w:rPr>
                <w:rFonts w:ascii="Times New Roman" w:hAnsi="Times New Roman" w:cs="Times New Roman"/>
              </w:rPr>
              <w:t>а</w:t>
            </w:r>
            <w:r w:rsidRPr="00226214">
              <w:rPr>
                <w:rFonts w:ascii="Times New Roman" w:hAnsi="Times New Roman" w:cs="Times New Roman"/>
              </w:rPr>
              <w:t>ния в городе Красн</w:t>
            </w:r>
            <w:r w:rsidRPr="00226214">
              <w:rPr>
                <w:rFonts w:ascii="Times New Roman" w:hAnsi="Times New Roman" w:cs="Times New Roman"/>
              </w:rPr>
              <w:t>о</w:t>
            </w:r>
            <w:r w:rsidRPr="00226214">
              <w:rPr>
                <w:rFonts w:ascii="Times New Roman" w:hAnsi="Times New Roman" w:cs="Times New Roman"/>
              </w:rPr>
              <w:t>ярске» на 2019 год и плановый период 2020–2021 годов</w:t>
            </w: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всего</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17 423 126,09</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14 536 731,89</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14 148 491,87</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46 108 349,85</w:t>
            </w:r>
          </w:p>
        </w:tc>
      </w:tr>
      <w:tr w:rsidR="00011653" w:rsidRPr="00226214" w:rsidTr="00226214">
        <w:trPr>
          <w:gridAfter w:val="8"/>
          <w:wAfter w:w="9356" w:type="dxa"/>
          <w:trHeight w:val="39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в том числе:</w:t>
            </w:r>
          </w:p>
        </w:tc>
      </w:tr>
      <w:tr w:rsidR="00011653" w:rsidRPr="00226214" w:rsidTr="00226214">
        <w:trPr>
          <w:trHeight w:val="60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w:t>
            </w:r>
            <w:r w:rsidRPr="00226214">
              <w:rPr>
                <w:rFonts w:ascii="Times New Roman" w:hAnsi="Times New Roman" w:cs="Times New Roman"/>
              </w:rPr>
              <w:t>а</w:t>
            </w:r>
            <w:r w:rsidRPr="00226214">
              <w:rPr>
                <w:rFonts w:ascii="Times New Roman" w:hAnsi="Times New Roman" w:cs="Times New Roman"/>
              </w:rPr>
              <w:t>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13 831 511,79</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13 729 321,79</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13 723 031,47</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41 283 865,05</w:t>
            </w:r>
          </w:p>
        </w:tc>
      </w:tr>
      <w:tr w:rsidR="00011653" w:rsidRPr="00226214" w:rsidTr="00226214">
        <w:trPr>
          <w:trHeight w:val="66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департамент град</w:t>
            </w:r>
            <w:r w:rsidRPr="00226214">
              <w:rPr>
                <w:rFonts w:ascii="Times New Roman" w:hAnsi="Times New Roman" w:cs="Times New Roman"/>
              </w:rPr>
              <w:t>о</w:t>
            </w:r>
            <w:r w:rsidRPr="00226214">
              <w:rPr>
                <w:rFonts w:ascii="Times New Roman" w:hAnsi="Times New Roman" w:cs="Times New Roman"/>
              </w:rPr>
              <w:t>строител</w:t>
            </w:r>
            <w:r w:rsidRPr="00226214">
              <w:rPr>
                <w:rFonts w:ascii="Times New Roman" w:hAnsi="Times New Roman" w:cs="Times New Roman"/>
              </w:rPr>
              <w:t>ь</w:t>
            </w:r>
            <w:r w:rsidRPr="00226214">
              <w:rPr>
                <w:rFonts w:ascii="Times New Roman" w:hAnsi="Times New Roman" w:cs="Times New Roman"/>
              </w:rPr>
              <w:t>ства</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909</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2 232 523,32</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159 670,49</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2 392 193,81</w:t>
            </w:r>
          </w:p>
        </w:tc>
      </w:tr>
      <w:tr w:rsidR="00011653" w:rsidRPr="00226214" w:rsidTr="00226214">
        <w:trPr>
          <w:trHeight w:val="67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управление социал</w:t>
            </w:r>
            <w:r w:rsidRPr="00226214">
              <w:rPr>
                <w:rFonts w:ascii="Times New Roman" w:hAnsi="Times New Roman" w:cs="Times New Roman"/>
              </w:rPr>
              <w:t>ь</w:t>
            </w:r>
            <w:r w:rsidRPr="00226214">
              <w:rPr>
                <w:rFonts w:ascii="Times New Roman" w:hAnsi="Times New Roman" w:cs="Times New Roman"/>
              </w:rPr>
              <w:t>ной защиты насел</w:t>
            </w:r>
            <w:r w:rsidRPr="00226214">
              <w:rPr>
                <w:rFonts w:ascii="Times New Roman" w:hAnsi="Times New Roman" w:cs="Times New Roman"/>
              </w:rPr>
              <w:t>е</w:t>
            </w:r>
            <w:r w:rsidRPr="00226214">
              <w:rPr>
                <w:rFonts w:ascii="Times New Roman" w:hAnsi="Times New Roman" w:cs="Times New Roman"/>
              </w:rPr>
              <w:t>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900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332 244,00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332 244,00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332 244,00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996 732,00</w:t>
            </w:r>
          </w:p>
        </w:tc>
      </w:tr>
      <w:tr w:rsidR="00011653" w:rsidRPr="00226214" w:rsidTr="00226214">
        <w:trPr>
          <w:trHeight w:val="67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департамент муниц</w:t>
            </w:r>
            <w:r w:rsidRPr="00226214">
              <w:rPr>
                <w:rFonts w:ascii="Times New Roman" w:hAnsi="Times New Roman" w:cs="Times New Roman"/>
              </w:rPr>
              <w:t>и</w:t>
            </w:r>
            <w:r w:rsidRPr="00226214">
              <w:rPr>
                <w:rFonts w:ascii="Times New Roman" w:hAnsi="Times New Roman" w:cs="Times New Roman"/>
              </w:rPr>
              <w:t>пального имущ</w:t>
            </w:r>
            <w:r w:rsidRPr="00226214">
              <w:rPr>
                <w:rFonts w:ascii="Times New Roman" w:hAnsi="Times New Roman" w:cs="Times New Roman"/>
              </w:rPr>
              <w:t>е</w:t>
            </w:r>
            <w:r w:rsidRPr="00226214">
              <w:rPr>
                <w:rFonts w:ascii="Times New Roman" w:hAnsi="Times New Roman" w:cs="Times New Roman"/>
              </w:rPr>
              <w:t>ства и земельных отнош</w:t>
            </w:r>
            <w:r w:rsidRPr="00226214">
              <w:rPr>
                <w:rFonts w:ascii="Times New Roman" w:hAnsi="Times New Roman" w:cs="Times New Roman"/>
              </w:rPr>
              <w:t>е</w:t>
            </w:r>
            <w:r w:rsidRPr="00226214">
              <w:rPr>
                <w:rFonts w:ascii="Times New Roman" w:hAnsi="Times New Roman" w:cs="Times New Roman"/>
              </w:rPr>
              <w:t>ний</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905</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933 630,58</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222 279,21</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1 155 909,79</w:t>
            </w:r>
          </w:p>
        </w:tc>
      </w:tr>
      <w:tr w:rsidR="00011653" w:rsidRPr="00226214" w:rsidTr="00226214">
        <w:trPr>
          <w:trHeight w:val="67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управление учета и реализации жили</w:t>
            </w:r>
            <w:r w:rsidRPr="00226214">
              <w:rPr>
                <w:rFonts w:ascii="Times New Roman" w:hAnsi="Times New Roman" w:cs="Times New Roman"/>
              </w:rPr>
              <w:t>щ</w:t>
            </w:r>
            <w:r w:rsidRPr="00226214">
              <w:rPr>
                <w:rFonts w:ascii="Times New Roman" w:hAnsi="Times New Roman" w:cs="Times New Roman"/>
              </w:rPr>
              <w:t xml:space="preserve">ной политики </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900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1 201,68</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1 201,68</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1 201,68</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3 605,04</w:t>
            </w:r>
          </w:p>
        </w:tc>
      </w:tr>
      <w:tr w:rsidR="00011653" w:rsidRPr="00226214" w:rsidTr="00226214">
        <w:trPr>
          <w:trHeight w:val="67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департамент соц</w:t>
            </w:r>
            <w:r w:rsidRPr="00226214">
              <w:rPr>
                <w:rFonts w:ascii="Times New Roman" w:hAnsi="Times New Roman" w:cs="Times New Roman"/>
              </w:rPr>
              <w:t>и</w:t>
            </w:r>
            <w:r w:rsidRPr="00226214">
              <w:rPr>
                <w:rFonts w:ascii="Times New Roman" w:hAnsi="Times New Roman" w:cs="Times New Roman"/>
              </w:rPr>
              <w:t>ального ра</w:t>
            </w:r>
            <w:r w:rsidRPr="00226214">
              <w:rPr>
                <w:rFonts w:ascii="Times New Roman" w:hAnsi="Times New Roman" w:cs="Times New Roman"/>
              </w:rPr>
              <w:t>з</w:t>
            </w:r>
            <w:r w:rsidRPr="00226214">
              <w:rPr>
                <w:rFonts w:ascii="Times New Roman" w:hAnsi="Times New Roman" w:cs="Times New Roman"/>
              </w:rPr>
              <w:t>вития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900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1 201,65</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1 201,65</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1 201,65</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3 604,95</w:t>
            </w:r>
          </w:p>
        </w:tc>
      </w:tr>
      <w:tr w:rsidR="00011653" w:rsidRPr="00226214" w:rsidTr="00226214">
        <w:trPr>
          <w:trHeight w:val="70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администрация Ж</w:t>
            </w:r>
            <w:r w:rsidRPr="00226214">
              <w:rPr>
                <w:rFonts w:ascii="Times New Roman" w:hAnsi="Times New Roman" w:cs="Times New Roman"/>
              </w:rPr>
              <w:t>е</w:t>
            </w:r>
            <w:r w:rsidRPr="00226214">
              <w:rPr>
                <w:rFonts w:ascii="Times New Roman" w:hAnsi="Times New Roman" w:cs="Times New Roman"/>
              </w:rPr>
              <w:t>лезнодорожного ра</w:t>
            </w:r>
            <w:r w:rsidRPr="00226214">
              <w:rPr>
                <w:rFonts w:ascii="Times New Roman" w:hAnsi="Times New Roman" w:cs="Times New Roman"/>
              </w:rPr>
              <w:t>й</w:t>
            </w:r>
            <w:r w:rsidRPr="00226214">
              <w:rPr>
                <w:rFonts w:ascii="Times New Roman" w:hAnsi="Times New Roman" w:cs="Times New Roman"/>
              </w:rPr>
              <w:t>она</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919</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6 835,39</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6 835,39</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6 835,39</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20 506,17</w:t>
            </w:r>
          </w:p>
        </w:tc>
      </w:tr>
      <w:tr w:rsidR="00011653" w:rsidRPr="00226214" w:rsidTr="00226214">
        <w:trPr>
          <w:trHeight w:val="60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администрация К</w:t>
            </w:r>
            <w:r w:rsidRPr="00226214">
              <w:rPr>
                <w:rFonts w:ascii="Times New Roman" w:hAnsi="Times New Roman" w:cs="Times New Roman"/>
              </w:rPr>
              <w:t>и</w:t>
            </w:r>
            <w:r w:rsidRPr="00226214">
              <w:rPr>
                <w:rFonts w:ascii="Times New Roman" w:hAnsi="Times New Roman" w:cs="Times New Roman"/>
              </w:rPr>
              <w:t>ровского района</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922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13 670,79</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13 670,79</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13 670,79</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41 012,37</w:t>
            </w:r>
          </w:p>
        </w:tc>
      </w:tr>
      <w:tr w:rsidR="00011653" w:rsidRPr="00226214" w:rsidTr="00226214">
        <w:trPr>
          <w:trHeight w:val="60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администрация Л</w:t>
            </w:r>
            <w:r w:rsidRPr="00226214">
              <w:rPr>
                <w:rFonts w:ascii="Times New Roman" w:hAnsi="Times New Roman" w:cs="Times New Roman"/>
              </w:rPr>
              <w:t>е</w:t>
            </w:r>
            <w:r w:rsidRPr="00226214">
              <w:rPr>
                <w:rFonts w:ascii="Times New Roman" w:hAnsi="Times New Roman" w:cs="Times New Roman"/>
              </w:rPr>
              <w:t>нинского района</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925</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13 670,78</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13 670,78</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13 670,78</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41 012,34</w:t>
            </w:r>
          </w:p>
        </w:tc>
      </w:tr>
      <w:tr w:rsidR="00011653" w:rsidRPr="00226214" w:rsidTr="00226214">
        <w:trPr>
          <w:trHeight w:val="60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администрация О</w:t>
            </w:r>
            <w:r w:rsidRPr="00226214">
              <w:rPr>
                <w:rFonts w:ascii="Times New Roman" w:hAnsi="Times New Roman" w:cs="Times New Roman"/>
              </w:rPr>
              <w:t>к</w:t>
            </w:r>
            <w:r w:rsidRPr="00226214">
              <w:rPr>
                <w:rFonts w:ascii="Times New Roman" w:hAnsi="Times New Roman" w:cs="Times New Roman"/>
              </w:rPr>
              <w:t>тябрьского района</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928</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13 670,78</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13 670,78</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13 670,78</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41 012,34</w:t>
            </w:r>
          </w:p>
        </w:tc>
      </w:tr>
      <w:tr w:rsidR="00011653" w:rsidRPr="00226214" w:rsidTr="00226214">
        <w:trPr>
          <w:trHeight w:val="60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администрация Свердловского  рай</w:t>
            </w:r>
            <w:r w:rsidRPr="00226214">
              <w:rPr>
                <w:rFonts w:ascii="Times New Roman" w:hAnsi="Times New Roman" w:cs="Times New Roman"/>
              </w:rPr>
              <w:t>о</w:t>
            </w:r>
            <w:r w:rsidRPr="00226214">
              <w:rPr>
                <w:rFonts w:ascii="Times New Roman" w:hAnsi="Times New Roman" w:cs="Times New Roman"/>
              </w:rPr>
              <w:t>на</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931</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11 717,82</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11 717,82</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11 717,82</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35 153,46</w:t>
            </w:r>
          </w:p>
        </w:tc>
      </w:tr>
      <w:tr w:rsidR="00011653" w:rsidRPr="00226214" w:rsidTr="00226214">
        <w:trPr>
          <w:trHeight w:val="60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администрация С</w:t>
            </w:r>
            <w:r w:rsidRPr="00226214">
              <w:rPr>
                <w:rFonts w:ascii="Times New Roman" w:hAnsi="Times New Roman" w:cs="Times New Roman"/>
              </w:rPr>
              <w:t>о</w:t>
            </w:r>
            <w:r w:rsidRPr="00226214">
              <w:rPr>
                <w:rFonts w:ascii="Times New Roman" w:hAnsi="Times New Roman" w:cs="Times New Roman"/>
              </w:rPr>
              <w:t>ветского района</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934</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25 388,60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25 388,60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25 388,60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76 165,80</w:t>
            </w:r>
          </w:p>
        </w:tc>
      </w:tr>
      <w:tr w:rsidR="00011653" w:rsidRPr="00226214" w:rsidTr="00226214">
        <w:trPr>
          <w:trHeight w:val="60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администрация Це</w:t>
            </w:r>
            <w:r w:rsidRPr="00226214">
              <w:rPr>
                <w:rFonts w:ascii="Times New Roman" w:hAnsi="Times New Roman" w:cs="Times New Roman"/>
              </w:rPr>
              <w:t>н</w:t>
            </w:r>
            <w:r w:rsidRPr="00226214">
              <w:rPr>
                <w:rFonts w:ascii="Times New Roman" w:hAnsi="Times New Roman" w:cs="Times New Roman"/>
              </w:rPr>
              <w:t>трального ра</w:t>
            </w:r>
            <w:r w:rsidRPr="00226214">
              <w:rPr>
                <w:rFonts w:ascii="Times New Roman" w:hAnsi="Times New Roman" w:cs="Times New Roman"/>
              </w:rPr>
              <w:t>й</w:t>
            </w:r>
            <w:r w:rsidRPr="00226214">
              <w:rPr>
                <w:rFonts w:ascii="Times New Roman" w:hAnsi="Times New Roman" w:cs="Times New Roman"/>
              </w:rPr>
              <w:t>она</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937</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5 858,91</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5 858,91</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5 858,91</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17 576,73</w:t>
            </w:r>
          </w:p>
        </w:tc>
      </w:tr>
      <w:tr w:rsidR="00011653" w:rsidRPr="00226214" w:rsidTr="00226214">
        <w:trPr>
          <w:trHeight w:val="570"/>
        </w:trPr>
        <w:tc>
          <w:tcPr>
            <w:tcW w:w="515"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hyperlink r:id="rId109" w:history="1">
              <w:r w:rsidRPr="00226214">
                <w:rPr>
                  <w:rFonts w:ascii="Times New Roman" w:hAnsi="Times New Roman" w:cs="Times New Roman"/>
                </w:rPr>
                <w:t>2</w:t>
              </w:r>
            </w:hyperlink>
          </w:p>
        </w:tc>
        <w:tc>
          <w:tcPr>
            <w:tcW w:w="960"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hyperlink r:id="rId110" w:history="1">
              <w:r w:rsidRPr="00226214">
                <w:rPr>
                  <w:rFonts w:ascii="Times New Roman" w:hAnsi="Times New Roman" w:cs="Times New Roman"/>
                </w:rPr>
                <w:t>Подпр</w:t>
              </w:r>
              <w:r w:rsidRPr="00226214">
                <w:rPr>
                  <w:rFonts w:ascii="Times New Roman" w:hAnsi="Times New Roman" w:cs="Times New Roman"/>
                </w:rPr>
                <w:t>о</w:t>
              </w:r>
              <w:r w:rsidRPr="00226214">
                <w:rPr>
                  <w:rFonts w:ascii="Times New Roman" w:hAnsi="Times New Roman" w:cs="Times New Roman"/>
                </w:rPr>
                <w:t>грамма 1</w:t>
              </w:r>
            </w:hyperlink>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«Развитие дошкол</w:t>
            </w:r>
            <w:r w:rsidRPr="00226214">
              <w:rPr>
                <w:rFonts w:ascii="Times New Roman" w:hAnsi="Times New Roman" w:cs="Times New Roman"/>
              </w:rPr>
              <w:t>ь</w:t>
            </w:r>
            <w:r w:rsidRPr="00226214">
              <w:rPr>
                <w:rFonts w:ascii="Times New Roman" w:hAnsi="Times New Roman" w:cs="Times New Roman"/>
              </w:rPr>
              <w:t>ного образования, с</w:t>
            </w:r>
            <w:r w:rsidRPr="00226214">
              <w:rPr>
                <w:rFonts w:ascii="Times New Roman" w:hAnsi="Times New Roman" w:cs="Times New Roman"/>
              </w:rPr>
              <w:t>о</w:t>
            </w:r>
            <w:r w:rsidRPr="00226214">
              <w:rPr>
                <w:rFonts w:ascii="Times New Roman" w:hAnsi="Times New Roman" w:cs="Times New Roman"/>
              </w:rPr>
              <w:t>здание условий для осуществления пр</w:t>
            </w:r>
            <w:r w:rsidRPr="00226214">
              <w:rPr>
                <w:rFonts w:ascii="Times New Roman" w:hAnsi="Times New Roman" w:cs="Times New Roman"/>
              </w:rPr>
              <w:t>и</w:t>
            </w:r>
            <w:r w:rsidRPr="00226214">
              <w:rPr>
                <w:rFonts w:ascii="Times New Roman" w:hAnsi="Times New Roman" w:cs="Times New Roman"/>
              </w:rPr>
              <w:t>смотра и ухода за детьми»</w:t>
            </w: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всего</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8 099 975,14</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6 889 491,97</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6 507 542,27</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21 497 009,38</w:t>
            </w:r>
          </w:p>
        </w:tc>
      </w:tr>
      <w:tr w:rsidR="00011653" w:rsidRPr="00226214" w:rsidTr="00226214">
        <w:trPr>
          <w:gridAfter w:val="8"/>
          <w:wAfter w:w="9356" w:type="dxa"/>
          <w:trHeight w:val="40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 </w:t>
            </w:r>
          </w:p>
        </w:tc>
      </w:tr>
      <w:tr w:rsidR="00011653" w:rsidRPr="00226214" w:rsidTr="00226214">
        <w:trPr>
          <w:trHeight w:val="60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w:t>
            </w:r>
            <w:r w:rsidRPr="00226214">
              <w:rPr>
                <w:rFonts w:ascii="Times New Roman" w:hAnsi="Times New Roman" w:cs="Times New Roman"/>
              </w:rPr>
              <w:t>а</w:t>
            </w:r>
            <w:r w:rsidRPr="00226214">
              <w:rPr>
                <w:rFonts w:ascii="Times New Roman" w:hAnsi="Times New Roman" w:cs="Times New Roman"/>
              </w:rPr>
              <w:t>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6 196 977,27</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6 175 298,27</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6 175 298,27</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18 547 573,81</w:t>
            </w:r>
          </w:p>
        </w:tc>
      </w:tr>
      <w:tr w:rsidR="00011653" w:rsidRPr="00226214" w:rsidTr="00226214">
        <w:trPr>
          <w:trHeight w:val="60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управление социал</w:t>
            </w:r>
            <w:r w:rsidRPr="00226214">
              <w:rPr>
                <w:rFonts w:ascii="Times New Roman" w:hAnsi="Times New Roman" w:cs="Times New Roman"/>
              </w:rPr>
              <w:t>ь</w:t>
            </w:r>
            <w:r w:rsidRPr="00226214">
              <w:rPr>
                <w:rFonts w:ascii="Times New Roman" w:hAnsi="Times New Roman" w:cs="Times New Roman"/>
              </w:rPr>
              <w:t>ной защиты насел</w:t>
            </w:r>
            <w:r w:rsidRPr="00226214">
              <w:rPr>
                <w:rFonts w:ascii="Times New Roman" w:hAnsi="Times New Roman" w:cs="Times New Roman"/>
              </w:rPr>
              <w:t>е</w:t>
            </w:r>
            <w:r w:rsidRPr="00226214">
              <w:rPr>
                <w:rFonts w:ascii="Times New Roman" w:hAnsi="Times New Roman" w:cs="Times New Roman"/>
              </w:rPr>
              <w:t>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900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332 244,00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332 244,00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332 244,00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996 732,00</w:t>
            </w:r>
          </w:p>
        </w:tc>
      </w:tr>
      <w:tr w:rsidR="00011653" w:rsidRPr="00226214" w:rsidTr="00226214">
        <w:trPr>
          <w:trHeight w:val="900"/>
        </w:trPr>
        <w:tc>
          <w:tcPr>
            <w:tcW w:w="515"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 </w:t>
            </w: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департамент муниц</w:t>
            </w:r>
            <w:r w:rsidRPr="00226214">
              <w:rPr>
                <w:rFonts w:ascii="Times New Roman" w:hAnsi="Times New Roman" w:cs="Times New Roman"/>
              </w:rPr>
              <w:t>и</w:t>
            </w:r>
            <w:r w:rsidRPr="00226214">
              <w:rPr>
                <w:rFonts w:ascii="Times New Roman" w:hAnsi="Times New Roman" w:cs="Times New Roman"/>
              </w:rPr>
              <w:t>пального имущ</w:t>
            </w:r>
            <w:r w:rsidRPr="00226214">
              <w:rPr>
                <w:rFonts w:ascii="Times New Roman" w:hAnsi="Times New Roman" w:cs="Times New Roman"/>
              </w:rPr>
              <w:t>е</w:t>
            </w:r>
            <w:r w:rsidRPr="00226214">
              <w:rPr>
                <w:rFonts w:ascii="Times New Roman" w:hAnsi="Times New Roman" w:cs="Times New Roman"/>
              </w:rPr>
              <w:t>ства и земельных отнош</w:t>
            </w:r>
            <w:r w:rsidRPr="00226214">
              <w:rPr>
                <w:rFonts w:ascii="Times New Roman" w:hAnsi="Times New Roman" w:cs="Times New Roman"/>
              </w:rPr>
              <w:t>е</w:t>
            </w:r>
            <w:r w:rsidRPr="00226214">
              <w:rPr>
                <w:rFonts w:ascii="Times New Roman" w:hAnsi="Times New Roman" w:cs="Times New Roman"/>
              </w:rPr>
              <w:t>ний</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905</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299 243,18</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222 279,21</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521 522,39</w:t>
            </w:r>
          </w:p>
        </w:tc>
      </w:tr>
      <w:tr w:rsidR="00011653" w:rsidRPr="00226214" w:rsidTr="00226214">
        <w:trPr>
          <w:trHeight w:val="705"/>
        </w:trPr>
        <w:tc>
          <w:tcPr>
            <w:tcW w:w="515"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 </w:t>
            </w: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департамент град</w:t>
            </w:r>
            <w:r w:rsidRPr="00226214">
              <w:rPr>
                <w:rFonts w:ascii="Times New Roman" w:hAnsi="Times New Roman" w:cs="Times New Roman"/>
              </w:rPr>
              <w:t>о</w:t>
            </w:r>
            <w:r w:rsidRPr="00226214">
              <w:rPr>
                <w:rFonts w:ascii="Times New Roman" w:hAnsi="Times New Roman" w:cs="Times New Roman"/>
              </w:rPr>
              <w:t>строител</w:t>
            </w:r>
            <w:r w:rsidRPr="00226214">
              <w:rPr>
                <w:rFonts w:ascii="Times New Roman" w:hAnsi="Times New Roman" w:cs="Times New Roman"/>
              </w:rPr>
              <w:t>ь</w:t>
            </w:r>
            <w:r w:rsidRPr="00226214">
              <w:rPr>
                <w:rFonts w:ascii="Times New Roman" w:hAnsi="Times New Roman" w:cs="Times New Roman"/>
              </w:rPr>
              <w:t>ства</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909</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1 271 510,69</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159 670,49</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1 431 181,18</w:t>
            </w:r>
          </w:p>
        </w:tc>
      </w:tr>
      <w:tr w:rsidR="00011653" w:rsidRPr="00226214" w:rsidTr="00226214">
        <w:trPr>
          <w:trHeight w:val="600"/>
        </w:trPr>
        <w:tc>
          <w:tcPr>
            <w:tcW w:w="515"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3</w:t>
            </w:r>
          </w:p>
        </w:tc>
        <w:tc>
          <w:tcPr>
            <w:tcW w:w="960"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1.1</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Обеспечение де</w:t>
            </w:r>
            <w:r w:rsidRPr="00226214">
              <w:rPr>
                <w:rFonts w:ascii="Times New Roman" w:hAnsi="Times New Roman" w:cs="Times New Roman"/>
              </w:rPr>
              <w:t>я</w:t>
            </w:r>
            <w:r w:rsidRPr="00226214">
              <w:rPr>
                <w:rFonts w:ascii="Times New Roman" w:hAnsi="Times New Roman" w:cs="Times New Roman"/>
              </w:rPr>
              <w:t>тельности муниц</w:t>
            </w:r>
            <w:r w:rsidRPr="00226214">
              <w:rPr>
                <w:rFonts w:ascii="Times New Roman" w:hAnsi="Times New Roman" w:cs="Times New Roman"/>
              </w:rPr>
              <w:t>и</w:t>
            </w:r>
            <w:r w:rsidRPr="00226214">
              <w:rPr>
                <w:rFonts w:ascii="Times New Roman" w:hAnsi="Times New Roman" w:cs="Times New Roman"/>
              </w:rPr>
              <w:t>пальных учрежд</w:t>
            </w:r>
            <w:r w:rsidRPr="00226214">
              <w:rPr>
                <w:rFonts w:ascii="Times New Roman" w:hAnsi="Times New Roman" w:cs="Times New Roman"/>
              </w:rPr>
              <w:t>е</w:t>
            </w:r>
            <w:r w:rsidRPr="00226214">
              <w:rPr>
                <w:rFonts w:ascii="Times New Roman" w:hAnsi="Times New Roman" w:cs="Times New Roman"/>
              </w:rPr>
              <w:t>ний</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образования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07 01</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02 1 00 00610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611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1 392 023,03</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1 395 273,03</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1 395 273,03</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4 182 569,09</w:t>
            </w:r>
          </w:p>
        </w:tc>
      </w:tr>
      <w:tr w:rsidR="00011653" w:rsidRPr="00226214" w:rsidTr="00226214">
        <w:trPr>
          <w:trHeight w:val="49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07 01</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02 1 00 00610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621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345 705,79</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345 705,79</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345 705,79</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1 037 117,37</w:t>
            </w:r>
          </w:p>
        </w:tc>
      </w:tr>
      <w:tr w:rsidR="00011653" w:rsidRPr="00226214" w:rsidTr="00226214">
        <w:trPr>
          <w:trHeight w:val="525"/>
        </w:trPr>
        <w:tc>
          <w:tcPr>
            <w:tcW w:w="515"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4</w:t>
            </w:r>
          </w:p>
        </w:tc>
        <w:tc>
          <w:tcPr>
            <w:tcW w:w="960"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1.2</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Расходы на питание</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образования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07 01</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02 1 00 86010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611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465 114,43</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465 114,43</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465 114,43</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1 395 343,29</w:t>
            </w:r>
          </w:p>
        </w:tc>
      </w:tr>
      <w:tr w:rsidR="00011653" w:rsidRPr="00226214" w:rsidTr="00226214">
        <w:trPr>
          <w:trHeight w:val="55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07 01</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02 1 00 86010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621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118 727,73</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118 727,73</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118 727,73</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356 183,19</w:t>
            </w:r>
          </w:p>
        </w:tc>
      </w:tr>
      <w:tr w:rsidR="00011653" w:rsidRPr="00226214" w:rsidTr="00226214">
        <w:trPr>
          <w:trHeight w:val="765"/>
        </w:trPr>
        <w:tc>
          <w:tcPr>
            <w:tcW w:w="515"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5</w:t>
            </w:r>
          </w:p>
        </w:tc>
        <w:tc>
          <w:tcPr>
            <w:tcW w:w="960"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1.3</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Подготовка к нов</w:t>
            </w:r>
            <w:r w:rsidRPr="00226214">
              <w:rPr>
                <w:rFonts w:ascii="Times New Roman" w:hAnsi="Times New Roman" w:cs="Times New Roman"/>
              </w:rPr>
              <w:t>о</w:t>
            </w:r>
            <w:r w:rsidRPr="00226214">
              <w:rPr>
                <w:rFonts w:ascii="Times New Roman" w:hAnsi="Times New Roman" w:cs="Times New Roman"/>
              </w:rPr>
              <w:t>му учебному году</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образования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07 01</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02 1 00 86040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612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22 285,50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22 285,50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22 285,50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66 856,50</w:t>
            </w:r>
          </w:p>
        </w:tc>
      </w:tr>
      <w:tr w:rsidR="00011653" w:rsidRPr="00226214" w:rsidTr="00226214">
        <w:trPr>
          <w:trHeight w:val="67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07 01</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02 1 00 86040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622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4 547,99</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4 547,99</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4 547,99</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13 643,97</w:t>
            </w:r>
          </w:p>
        </w:tc>
      </w:tr>
      <w:tr w:rsidR="00011653" w:rsidRPr="00226214" w:rsidTr="00226214">
        <w:trPr>
          <w:trHeight w:val="630"/>
        </w:trPr>
        <w:tc>
          <w:tcPr>
            <w:tcW w:w="515"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w:t>
            </w:r>
          </w:p>
        </w:tc>
        <w:tc>
          <w:tcPr>
            <w:tcW w:w="960"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1.4</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Обеспечение бе</w:t>
            </w:r>
            <w:r w:rsidRPr="00226214">
              <w:rPr>
                <w:rFonts w:ascii="Times New Roman" w:hAnsi="Times New Roman" w:cs="Times New Roman"/>
              </w:rPr>
              <w:t>з</w:t>
            </w:r>
            <w:r w:rsidRPr="00226214">
              <w:rPr>
                <w:rFonts w:ascii="Times New Roman" w:hAnsi="Times New Roman" w:cs="Times New Roman"/>
              </w:rPr>
              <w:t>опасности жизнеде</w:t>
            </w:r>
            <w:r w:rsidRPr="00226214">
              <w:rPr>
                <w:rFonts w:ascii="Times New Roman" w:hAnsi="Times New Roman" w:cs="Times New Roman"/>
              </w:rPr>
              <w:t>я</w:t>
            </w:r>
            <w:r w:rsidRPr="00226214">
              <w:rPr>
                <w:rFonts w:ascii="Times New Roman" w:hAnsi="Times New Roman" w:cs="Times New Roman"/>
              </w:rPr>
              <w:t>тельности муниц</w:t>
            </w:r>
            <w:r w:rsidRPr="00226214">
              <w:rPr>
                <w:rFonts w:ascii="Times New Roman" w:hAnsi="Times New Roman" w:cs="Times New Roman"/>
              </w:rPr>
              <w:t>и</w:t>
            </w:r>
            <w:r w:rsidRPr="00226214">
              <w:rPr>
                <w:rFonts w:ascii="Times New Roman" w:hAnsi="Times New Roman" w:cs="Times New Roman"/>
              </w:rPr>
              <w:t>пальных учр</w:t>
            </w:r>
            <w:r w:rsidRPr="00226214">
              <w:rPr>
                <w:rFonts w:ascii="Times New Roman" w:hAnsi="Times New Roman" w:cs="Times New Roman"/>
              </w:rPr>
              <w:t>е</w:t>
            </w:r>
            <w:r w:rsidRPr="00226214">
              <w:rPr>
                <w:rFonts w:ascii="Times New Roman" w:hAnsi="Times New Roman" w:cs="Times New Roman"/>
              </w:rPr>
              <w:t>ждений</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образования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07 01</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02 1 00 88230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612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42 515,11</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42 515,11</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42 515,11</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127 545,33</w:t>
            </w:r>
          </w:p>
        </w:tc>
      </w:tr>
      <w:tr w:rsidR="00011653" w:rsidRPr="00226214" w:rsidTr="00226214">
        <w:trPr>
          <w:trHeight w:val="58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07 01</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02 1 00 88230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622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15 647,53</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15 647,53</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15 647,53</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46 942,59</w:t>
            </w:r>
          </w:p>
        </w:tc>
      </w:tr>
      <w:tr w:rsidR="00011653" w:rsidRPr="00226214" w:rsidTr="00226214">
        <w:trPr>
          <w:trHeight w:val="1920"/>
        </w:trPr>
        <w:tc>
          <w:tcPr>
            <w:tcW w:w="515"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7</w:t>
            </w:r>
          </w:p>
        </w:tc>
        <w:tc>
          <w:tcPr>
            <w:tcW w:w="960"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1.5</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Обеспечение гос</w:t>
            </w:r>
            <w:r w:rsidRPr="00226214">
              <w:rPr>
                <w:rFonts w:ascii="Times New Roman" w:hAnsi="Times New Roman" w:cs="Times New Roman"/>
              </w:rPr>
              <w:t>у</w:t>
            </w:r>
            <w:r w:rsidRPr="00226214">
              <w:rPr>
                <w:rFonts w:ascii="Times New Roman" w:hAnsi="Times New Roman" w:cs="Times New Roman"/>
              </w:rPr>
              <w:t>дарственных гара</w:t>
            </w:r>
            <w:r w:rsidRPr="00226214">
              <w:rPr>
                <w:rFonts w:ascii="Times New Roman" w:hAnsi="Times New Roman" w:cs="Times New Roman"/>
              </w:rPr>
              <w:t>н</w:t>
            </w:r>
            <w:r w:rsidRPr="00226214">
              <w:rPr>
                <w:rFonts w:ascii="Times New Roman" w:hAnsi="Times New Roman" w:cs="Times New Roman"/>
              </w:rPr>
              <w:t>тий реализации прав на получение общ</w:t>
            </w:r>
            <w:r w:rsidRPr="00226214">
              <w:rPr>
                <w:rFonts w:ascii="Times New Roman" w:hAnsi="Times New Roman" w:cs="Times New Roman"/>
              </w:rPr>
              <w:t>е</w:t>
            </w:r>
            <w:r w:rsidRPr="00226214">
              <w:rPr>
                <w:rFonts w:ascii="Times New Roman" w:hAnsi="Times New Roman" w:cs="Times New Roman"/>
              </w:rPr>
              <w:t>доступного и бе</w:t>
            </w:r>
            <w:r w:rsidRPr="00226214">
              <w:rPr>
                <w:rFonts w:ascii="Times New Roman" w:hAnsi="Times New Roman" w:cs="Times New Roman"/>
              </w:rPr>
              <w:t>с</w:t>
            </w:r>
            <w:r w:rsidRPr="00226214">
              <w:rPr>
                <w:rFonts w:ascii="Times New Roman" w:hAnsi="Times New Roman" w:cs="Times New Roman"/>
              </w:rPr>
              <w:t>платного дошкольн</w:t>
            </w:r>
            <w:r w:rsidRPr="00226214">
              <w:rPr>
                <w:rFonts w:ascii="Times New Roman" w:hAnsi="Times New Roman" w:cs="Times New Roman"/>
              </w:rPr>
              <w:t>о</w:t>
            </w:r>
            <w:r w:rsidRPr="00226214">
              <w:rPr>
                <w:rFonts w:ascii="Times New Roman" w:hAnsi="Times New Roman" w:cs="Times New Roman"/>
              </w:rPr>
              <w:t>го образования в м</w:t>
            </w:r>
            <w:r w:rsidRPr="00226214">
              <w:rPr>
                <w:rFonts w:ascii="Times New Roman" w:hAnsi="Times New Roman" w:cs="Times New Roman"/>
              </w:rPr>
              <w:t>у</w:t>
            </w:r>
            <w:r w:rsidRPr="00226214">
              <w:rPr>
                <w:rFonts w:ascii="Times New Roman" w:hAnsi="Times New Roman" w:cs="Times New Roman"/>
              </w:rPr>
              <w:t>ниципальных д</w:t>
            </w:r>
            <w:r w:rsidRPr="00226214">
              <w:rPr>
                <w:rFonts w:ascii="Times New Roman" w:hAnsi="Times New Roman" w:cs="Times New Roman"/>
              </w:rPr>
              <w:t>о</w:t>
            </w:r>
            <w:r w:rsidRPr="00226214">
              <w:rPr>
                <w:rFonts w:ascii="Times New Roman" w:hAnsi="Times New Roman" w:cs="Times New Roman"/>
              </w:rPr>
              <w:t>школьных образов</w:t>
            </w:r>
            <w:r w:rsidRPr="00226214">
              <w:rPr>
                <w:rFonts w:ascii="Times New Roman" w:hAnsi="Times New Roman" w:cs="Times New Roman"/>
              </w:rPr>
              <w:t>а</w:t>
            </w:r>
            <w:r w:rsidRPr="00226214">
              <w:rPr>
                <w:rFonts w:ascii="Times New Roman" w:hAnsi="Times New Roman" w:cs="Times New Roman"/>
              </w:rPr>
              <w:t>тельных организац</w:t>
            </w:r>
            <w:r w:rsidRPr="00226214">
              <w:rPr>
                <w:rFonts w:ascii="Times New Roman" w:hAnsi="Times New Roman" w:cs="Times New Roman"/>
              </w:rPr>
              <w:t>и</w:t>
            </w:r>
            <w:r w:rsidRPr="00226214">
              <w:rPr>
                <w:rFonts w:ascii="Times New Roman" w:hAnsi="Times New Roman" w:cs="Times New Roman"/>
              </w:rPr>
              <w:t>ях, общед</w:t>
            </w:r>
            <w:r w:rsidRPr="00226214">
              <w:rPr>
                <w:rFonts w:ascii="Times New Roman" w:hAnsi="Times New Roman" w:cs="Times New Roman"/>
              </w:rPr>
              <w:t>о</w:t>
            </w:r>
            <w:r w:rsidRPr="00226214">
              <w:rPr>
                <w:rFonts w:ascii="Times New Roman" w:hAnsi="Times New Roman" w:cs="Times New Roman"/>
              </w:rPr>
              <w:t>ступного и бесплатного д</w:t>
            </w:r>
            <w:r w:rsidRPr="00226214">
              <w:rPr>
                <w:rFonts w:ascii="Times New Roman" w:hAnsi="Times New Roman" w:cs="Times New Roman"/>
              </w:rPr>
              <w:t>о</w:t>
            </w:r>
            <w:r w:rsidRPr="00226214">
              <w:rPr>
                <w:rFonts w:ascii="Times New Roman" w:hAnsi="Times New Roman" w:cs="Times New Roman"/>
              </w:rPr>
              <w:t>школьного образов</w:t>
            </w:r>
            <w:r w:rsidRPr="00226214">
              <w:rPr>
                <w:rFonts w:ascii="Times New Roman" w:hAnsi="Times New Roman" w:cs="Times New Roman"/>
              </w:rPr>
              <w:t>а</w:t>
            </w:r>
            <w:r w:rsidRPr="00226214">
              <w:rPr>
                <w:rFonts w:ascii="Times New Roman" w:hAnsi="Times New Roman" w:cs="Times New Roman"/>
              </w:rPr>
              <w:t>ния в муниц</w:t>
            </w:r>
            <w:r w:rsidRPr="00226214">
              <w:rPr>
                <w:rFonts w:ascii="Times New Roman" w:hAnsi="Times New Roman" w:cs="Times New Roman"/>
              </w:rPr>
              <w:t>и</w:t>
            </w:r>
            <w:r w:rsidRPr="00226214">
              <w:rPr>
                <w:rFonts w:ascii="Times New Roman" w:hAnsi="Times New Roman" w:cs="Times New Roman"/>
              </w:rPr>
              <w:t>пальных общеобраз</w:t>
            </w:r>
            <w:r w:rsidRPr="00226214">
              <w:rPr>
                <w:rFonts w:ascii="Times New Roman" w:hAnsi="Times New Roman" w:cs="Times New Roman"/>
              </w:rPr>
              <w:t>о</w:t>
            </w:r>
            <w:r w:rsidRPr="00226214">
              <w:rPr>
                <w:rFonts w:ascii="Times New Roman" w:hAnsi="Times New Roman" w:cs="Times New Roman"/>
              </w:rPr>
              <w:t>вательных организациях, за и</w:t>
            </w:r>
            <w:r w:rsidRPr="00226214">
              <w:rPr>
                <w:rFonts w:ascii="Times New Roman" w:hAnsi="Times New Roman" w:cs="Times New Roman"/>
              </w:rPr>
              <w:t>с</w:t>
            </w:r>
            <w:r w:rsidRPr="00226214">
              <w:rPr>
                <w:rFonts w:ascii="Times New Roman" w:hAnsi="Times New Roman" w:cs="Times New Roman"/>
              </w:rPr>
              <w:t>ключением обеспеч</w:t>
            </w:r>
            <w:r w:rsidRPr="00226214">
              <w:rPr>
                <w:rFonts w:ascii="Times New Roman" w:hAnsi="Times New Roman" w:cs="Times New Roman"/>
              </w:rPr>
              <w:t>е</w:t>
            </w:r>
            <w:r w:rsidRPr="00226214">
              <w:rPr>
                <w:rFonts w:ascii="Times New Roman" w:hAnsi="Times New Roman" w:cs="Times New Roman"/>
              </w:rPr>
              <w:t>ния деятельности а</w:t>
            </w:r>
            <w:r w:rsidRPr="00226214">
              <w:rPr>
                <w:rFonts w:ascii="Times New Roman" w:hAnsi="Times New Roman" w:cs="Times New Roman"/>
              </w:rPr>
              <w:t>д</w:t>
            </w:r>
            <w:r w:rsidRPr="00226214">
              <w:rPr>
                <w:rFonts w:ascii="Times New Roman" w:hAnsi="Times New Roman" w:cs="Times New Roman"/>
              </w:rPr>
              <w:t>министрати</w:t>
            </w:r>
            <w:r w:rsidRPr="00226214">
              <w:rPr>
                <w:rFonts w:ascii="Times New Roman" w:hAnsi="Times New Roman" w:cs="Times New Roman"/>
              </w:rPr>
              <w:t>в</w:t>
            </w:r>
            <w:r w:rsidRPr="00226214">
              <w:rPr>
                <w:rFonts w:ascii="Times New Roman" w:hAnsi="Times New Roman" w:cs="Times New Roman"/>
              </w:rPr>
              <w:t>но-хозяйственного, учебно-вспомогательного персонала и иных категорий работн</w:t>
            </w:r>
            <w:r w:rsidRPr="00226214">
              <w:rPr>
                <w:rFonts w:ascii="Times New Roman" w:hAnsi="Times New Roman" w:cs="Times New Roman"/>
              </w:rPr>
              <w:t>и</w:t>
            </w:r>
            <w:r w:rsidRPr="00226214">
              <w:rPr>
                <w:rFonts w:ascii="Times New Roman" w:hAnsi="Times New Roman" w:cs="Times New Roman"/>
              </w:rPr>
              <w:t>ков образовательных о</w:t>
            </w:r>
            <w:r w:rsidRPr="00226214">
              <w:rPr>
                <w:rFonts w:ascii="Times New Roman" w:hAnsi="Times New Roman" w:cs="Times New Roman"/>
              </w:rPr>
              <w:t>р</w:t>
            </w:r>
            <w:r w:rsidRPr="00226214">
              <w:rPr>
                <w:rFonts w:ascii="Times New Roman" w:hAnsi="Times New Roman" w:cs="Times New Roman"/>
              </w:rPr>
              <w:t>ганизаций, участв</w:t>
            </w:r>
            <w:r w:rsidRPr="00226214">
              <w:rPr>
                <w:rFonts w:ascii="Times New Roman" w:hAnsi="Times New Roman" w:cs="Times New Roman"/>
              </w:rPr>
              <w:t>у</w:t>
            </w:r>
            <w:r w:rsidRPr="00226214">
              <w:rPr>
                <w:rFonts w:ascii="Times New Roman" w:hAnsi="Times New Roman" w:cs="Times New Roman"/>
              </w:rPr>
              <w:t>ющих в реализации общеобразовател</w:t>
            </w:r>
            <w:r w:rsidRPr="00226214">
              <w:rPr>
                <w:rFonts w:ascii="Times New Roman" w:hAnsi="Times New Roman" w:cs="Times New Roman"/>
              </w:rPr>
              <w:t>ь</w:t>
            </w:r>
            <w:r w:rsidRPr="00226214">
              <w:rPr>
                <w:rFonts w:ascii="Times New Roman" w:hAnsi="Times New Roman" w:cs="Times New Roman"/>
              </w:rPr>
              <w:t>ных программ в соотве</w:t>
            </w:r>
            <w:r w:rsidRPr="00226214">
              <w:rPr>
                <w:rFonts w:ascii="Times New Roman" w:hAnsi="Times New Roman" w:cs="Times New Roman"/>
              </w:rPr>
              <w:t>т</w:t>
            </w:r>
            <w:r w:rsidRPr="00226214">
              <w:rPr>
                <w:rFonts w:ascii="Times New Roman" w:hAnsi="Times New Roman" w:cs="Times New Roman"/>
              </w:rPr>
              <w:t>ствии с федеральн</w:t>
            </w:r>
            <w:r w:rsidRPr="00226214">
              <w:rPr>
                <w:rFonts w:ascii="Times New Roman" w:hAnsi="Times New Roman" w:cs="Times New Roman"/>
              </w:rPr>
              <w:t>ы</w:t>
            </w:r>
            <w:r w:rsidRPr="00226214">
              <w:rPr>
                <w:rFonts w:ascii="Times New Roman" w:hAnsi="Times New Roman" w:cs="Times New Roman"/>
              </w:rPr>
              <w:t>ми государстве</w:t>
            </w:r>
            <w:r w:rsidRPr="00226214">
              <w:rPr>
                <w:rFonts w:ascii="Times New Roman" w:hAnsi="Times New Roman" w:cs="Times New Roman"/>
              </w:rPr>
              <w:t>н</w:t>
            </w:r>
            <w:r w:rsidRPr="00226214">
              <w:rPr>
                <w:rFonts w:ascii="Times New Roman" w:hAnsi="Times New Roman" w:cs="Times New Roman"/>
              </w:rPr>
              <w:t>ными образовательными ста</w:t>
            </w:r>
            <w:r w:rsidRPr="00226214">
              <w:rPr>
                <w:rFonts w:ascii="Times New Roman" w:hAnsi="Times New Roman" w:cs="Times New Roman"/>
              </w:rPr>
              <w:t>н</w:t>
            </w:r>
            <w:r w:rsidRPr="00226214">
              <w:rPr>
                <w:rFonts w:ascii="Times New Roman" w:hAnsi="Times New Roman" w:cs="Times New Roman"/>
              </w:rPr>
              <w:t>дартами</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образования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07 01</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02 1 00 75880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611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1 915 776,48</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1 915 776,48</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1 915 776,48</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5 747 329,44</w:t>
            </w:r>
          </w:p>
        </w:tc>
      </w:tr>
      <w:tr w:rsidR="00011653" w:rsidRPr="00226214" w:rsidTr="00226214">
        <w:trPr>
          <w:trHeight w:val="225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07 01</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02 1 00 75880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621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377 446,52</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377 446,52</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377 446,52</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1 132 339,56</w:t>
            </w:r>
          </w:p>
        </w:tc>
      </w:tr>
      <w:tr w:rsidR="00011653" w:rsidRPr="00226214" w:rsidTr="00226214">
        <w:trPr>
          <w:trHeight w:val="1290"/>
        </w:trPr>
        <w:tc>
          <w:tcPr>
            <w:tcW w:w="515"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8</w:t>
            </w:r>
          </w:p>
        </w:tc>
        <w:tc>
          <w:tcPr>
            <w:tcW w:w="960"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1.6</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Осуществление пр</w:t>
            </w:r>
            <w:r w:rsidRPr="00226214">
              <w:rPr>
                <w:rFonts w:ascii="Times New Roman" w:hAnsi="Times New Roman" w:cs="Times New Roman"/>
              </w:rPr>
              <w:t>и</w:t>
            </w:r>
            <w:r w:rsidRPr="00226214">
              <w:rPr>
                <w:rFonts w:ascii="Times New Roman" w:hAnsi="Times New Roman" w:cs="Times New Roman"/>
              </w:rPr>
              <w:t>смотра и ухода за детьми-инвалидами, дет</w:t>
            </w:r>
            <w:r w:rsidRPr="00226214">
              <w:rPr>
                <w:rFonts w:ascii="Times New Roman" w:hAnsi="Times New Roman" w:cs="Times New Roman"/>
              </w:rPr>
              <w:t>ь</w:t>
            </w:r>
            <w:r w:rsidRPr="00226214">
              <w:rPr>
                <w:rFonts w:ascii="Times New Roman" w:hAnsi="Times New Roman" w:cs="Times New Roman"/>
              </w:rPr>
              <w:t>ми-сиротами и детьми, оставш</w:t>
            </w:r>
            <w:r w:rsidRPr="00226214">
              <w:rPr>
                <w:rFonts w:ascii="Times New Roman" w:hAnsi="Times New Roman" w:cs="Times New Roman"/>
              </w:rPr>
              <w:t>и</w:t>
            </w:r>
            <w:r w:rsidRPr="00226214">
              <w:rPr>
                <w:rFonts w:ascii="Times New Roman" w:hAnsi="Times New Roman" w:cs="Times New Roman"/>
              </w:rPr>
              <w:t>мися без попечения род</w:t>
            </w:r>
            <w:r w:rsidRPr="00226214">
              <w:rPr>
                <w:rFonts w:ascii="Times New Roman" w:hAnsi="Times New Roman" w:cs="Times New Roman"/>
              </w:rPr>
              <w:t>и</w:t>
            </w:r>
            <w:r w:rsidRPr="00226214">
              <w:rPr>
                <w:rFonts w:ascii="Times New Roman" w:hAnsi="Times New Roman" w:cs="Times New Roman"/>
              </w:rPr>
              <w:t>телей, а также за детьми с туберкуле</w:t>
            </w:r>
            <w:r w:rsidRPr="00226214">
              <w:rPr>
                <w:rFonts w:ascii="Times New Roman" w:hAnsi="Times New Roman" w:cs="Times New Roman"/>
              </w:rPr>
              <w:t>з</w:t>
            </w:r>
            <w:r w:rsidRPr="00226214">
              <w:rPr>
                <w:rFonts w:ascii="Times New Roman" w:hAnsi="Times New Roman" w:cs="Times New Roman"/>
              </w:rPr>
              <w:t>ной и</w:t>
            </w:r>
            <w:r w:rsidRPr="00226214">
              <w:rPr>
                <w:rFonts w:ascii="Times New Roman" w:hAnsi="Times New Roman" w:cs="Times New Roman"/>
              </w:rPr>
              <w:t>н</w:t>
            </w:r>
            <w:r w:rsidRPr="00226214">
              <w:rPr>
                <w:rFonts w:ascii="Times New Roman" w:hAnsi="Times New Roman" w:cs="Times New Roman"/>
              </w:rPr>
              <w:t>токсикацией, обучающимися в м</w:t>
            </w:r>
            <w:r w:rsidRPr="00226214">
              <w:rPr>
                <w:rFonts w:ascii="Times New Roman" w:hAnsi="Times New Roman" w:cs="Times New Roman"/>
              </w:rPr>
              <w:t>у</w:t>
            </w:r>
            <w:r w:rsidRPr="00226214">
              <w:rPr>
                <w:rFonts w:ascii="Times New Roman" w:hAnsi="Times New Roman" w:cs="Times New Roman"/>
              </w:rPr>
              <w:t>ниципальных образ</w:t>
            </w:r>
            <w:r w:rsidRPr="00226214">
              <w:rPr>
                <w:rFonts w:ascii="Times New Roman" w:hAnsi="Times New Roman" w:cs="Times New Roman"/>
              </w:rPr>
              <w:t>о</w:t>
            </w:r>
            <w:r w:rsidRPr="00226214">
              <w:rPr>
                <w:rFonts w:ascii="Times New Roman" w:hAnsi="Times New Roman" w:cs="Times New Roman"/>
              </w:rPr>
              <w:t>вательных организ</w:t>
            </w:r>
            <w:r w:rsidRPr="00226214">
              <w:rPr>
                <w:rFonts w:ascii="Times New Roman" w:hAnsi="Times New Roman" w:cs="Times New Roman"/>
              </w:rPr>
              <w:t>а</w:t>
            </w:r>
            <w:r w:rsidRPr="00226214">
              <w:rPr>
                <w:rFonts w:ascii="Times New Roman" w:hAnsi="Times New Roman" w:cs="Times New Roman"/>
              </w:rPr>
              <w:t>циях, реализующих образовательную программу дошкол</w:t>
            </w:r>
            <w:r w:rsidRPr="00226214">
              <w:rPr>
                <w:rFonts w:ascii="Times New Roman" w:hAnsi="Times New Roman" w:cs="Times New Roman"/>
              </w:rPr>
              <w:t>ь</w:t>
            </w:r>
            <w:r w:rsidRPr="00226214">
              <w:rPr>
                <w:rFonts w:ascii="Times New Roman" w:hAnsi="Times New Roman" w:cs="Times New Roman"/>
              </w:rPr>
              <w:t>ного образования, без взимания родител</w:t>
            </w:r>
            <w:r w:rsidRPr="00226214">
              <w:rPr>
                <w:rFonts w:ascii="Times New Roman" w:hAnsi="Times New Roman" w:cs="Times New Roman"/>
              </w:rPr>
              <w:t>ь</w:t>
            </w:r>
            <w:r w:rsidRPr="00226214">
              <w:rPr>
                <w:rFonts w:ascii="Times New Roman" w:hAnsi="Times New Roman" w:cs="Times New Roman"/>
              </w:rPr>
              <w:t>ской пл</w:t>
            </w:r>
            <w:r w:rsidRPr="00226214">
              <w:rPr>
                <w:rFonts w:ascii="Times New Roman" w:hAnsi="Times New Roman" w:cs="Times New Roman"/>
              </w:rPr>
              <w:t>а</w:t>
            </w:r>
            <w:r w:rsidRPr="00226214">
              <w:rPr>
                <w:rFonts w:ascii="Times New Roman" w:hAnsi="Times New Roman" w:cs="Times New Roman"/>
              </w:rPr>
              <w:t>ты</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образования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10 03</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02 1 00 75540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611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29 950,37</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29 950,37</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29 950,37</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89 851,11</w:t>
            </w:r>
          </w:p>
        </w:tc>
      </w:tr>
      <w:tr w:rsidR="00011653" w:rsidRPr="00226214" w:rsidTr="00226214">
        <w:trPr>
          <w:trHeight w:val="132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10 03</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02 1 00 75540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621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3 307,63</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3 307,63</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3 307,63</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9 922,89</w:t>
            </w:r>
          </w:p>
        </w:tc>
      </w:tr>
      <w:tr w:rsidR="00011653" w:rsidRPr="00226214" w:rsidTr="00226214">
        <w:trPr>
          <w:trHeight w:val="675"/>
        </w:trPr>
        <w:tc>
          <w:tcPr>
            <w:tcW w:w="515"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w:t>
            </w:r>
          </w:p>
        </w:tc>
        <w:tc>
          <w:tcPr>
            <w:tcW w:w="960"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1.7</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Предоставление  компенсации родит</w:t>
            </w:r>
            <w:r w:rsidRPr="00226214">
              <w:rPr>
                <w:rFonts w:ascii="Times New Roman" w:hAnsi="Times New Roman" w:cs="Times New Roman"/>
              </w:rPr>
              <w:t>е</w:t>
            </w:r>
            <w:r w:rsidRPr="00226214">
              <w:rPr>
                <w:rFonts w:ascii="Times New Roman" w:hAnsi="Times New Roman" w:cs="Times New Roman"/>
              </w:rPr>
              <w:t>лям (законным пре</w:t>
            </w:r>
            <w:r w:rsidRPr="00226214">
              <w:rPr>
                <w:rFonts w:ascii="Times New Roman" w:hAnsi="Times New Roman" w:cs="Times New Roman"/>
              </w:rPr>
              <w:t>д</w:t>
            </w:r>
            <w:r w:rsidRPr="00226214">
              <w:rPr>
                <w:rFonts w:ascii="Times New Roman" w:hAnsi="Times New Roman" w:cs="Times New Roman"/>
              </w:rPr>
              <w:t>став</w:t>
            </w:r>
            <w:r w:rsidRPr="00226214">
              <w:rPr>
                <w:rFonts w:ascii="Times New Roman" w:hAnsi="Times New Roman" w:cs="Times New Roman"/>
              </w:rPr>
              <w:t>и</w:t>
            </w:r>
            <w:r w:rsidRPr="00226214">
              <w:rPr>
                <w:rFonts w:ascii="Times New Roman" w:hAnsi="Times New Roman" w:cs="Times New Roman"/>
              </w:rPr>
              <w:t>телям) детей, посещающих образ</w:t>
            </w:r>
            <w:r w:rsidRPr="00226214">
              <w:rPr>
                <w:rFonts w:ascii="Times New Roman" w:hAnsi="Times New Roman" w:cs="Times New Roman"/>
              </w:rPr>
              <w:t>о</w:t>
            </w:r>
            <w:r w:rsidRPr="00226214">
              <w:rPr>
                <w:rFonts w:ascii="Times New Roman" w:hAnsi="Times New Roman" w:cs="Times New Roman"/>
              </w:rPr>
              <w:t>вательные организ</w:t>
            </w:r>
            <w:r w:rsidRPr="00226214">
              <w:rPr>
                <w:rFonts w:ascii="Times New Roman" w:hAnsi="Times New Roman" w:cs="Times New Roman"/>
              </w:rPr>
              <w:t>а</w:t>
            </w:r>
            <w:r w:rsidRPr="00226214">
              <w:rPr>
                <w:rFonts w:ascii="Times New Roman" w:hAnsi="Times New Roman" w:cs="Times New Roman"/>
              </w:rPr>
              <w:t>ции, ре</w:t>
            </w:r>
            <w:r w:rsidRPr="00226214">
              <w:rPr>
                <w:rFonts w:ascii="Times New Roman" w:hAnsi="Times New Roman" w:cs="Times New Roman"/>
              </w:rPr>
              <w:t>а</w:t>
            </w:r>
            <w:r w:rsidRPr="00226214">
              <w:rPr>
                <w:rFonts w:ascii="Times New Roman" w:hAnsi="Times New Roman" w:cs="Times New Roman"/>
              </w:rPr>
              <w:t>лизующие образовательную программу дошкол</w:t>
            </w:r>
            <w:r w:rsidRPr="00226214">
              <w:rPr>
                <w:rFonts w:ascii="Times New Roman" w:hAnsi="Times New Roman" w:cs="Times New Roman"/>
              </w:rPr>
              <w:t>ь</w:t>
            </w:r>
            <w:r w:rsidRPr="00226214">
              <w:rPr>
                <w:rFonts w:ascii="Times New Roman" w:hAnsi="Times New Roman" w:cs="Times New Roman"/>
              </w:rPr>
              <w:t>ного образ</w:t>
            </w:r>
            <w:r w:rsidRPr="00226214">
              <w:rPr>
                <w:rFonts w:ascii="Times New Roman" w:hAnsi="Times New Roman" w:cs="Times New Roman"/>
              </w:rPr>
              <w:t>о</w:t>
            </w:r>
            <w:r w:rsidRPr="00226214">
              <w:rPr>
                <w:rFonts w:ascii="Times New Roman" w:hAnsi="Times New Roman" w:cs="Times New Roman"/>
              </w:rPr>
              <w:t>вания</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образования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10 04</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02 1 00 75560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111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1 019,35</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1 019,35</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1 019,35</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3 058,05</w:t>
            </w:r>
          </w:p>
        </w:tc>
      </w:tr>
      <w:tr w:rsidR="00011653" w:rsidRPr="00226214" w:rsidTr="00226214">
        <w:trPr>
          <w:trHeight w:val="67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10 04</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02 1 00 75560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119</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307,84</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307,84</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307,84</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923,52</w:t>
            </w:r>
          </w:p>
        </w:tc>
      </w:tr>
      <w:tr w:rsidR="00011653" w:rsidRPr="00226214" w:rsidTr="00226214">
        <w:trPr>
          <w:trHeight w:val="67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10 04</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02 1 00 75560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244</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612,56</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612,56</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612,56</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1 837,68</w:t>
            </w:r>
          </w:p>
        </w:tc>
      </w:tr>
      <w:tr w:rsidR="00011653" w:rsidRPr="00226214" w:rsidTr="00226214">
        <w:trPr>
          <w:trHeight w:val="69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10 04</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02 1 00 75560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321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96 987,35</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96 987,35</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96 987,35</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290 962,05</w:t>
            </w:r>
          </w:p>
        </w:tc>
      </w:tr>
      <w:tr w:rsidR="00011653" w:rsidRPr="00226214" w:rsidTr="00226214">
        <w:trPr>
          <w:trHeight w:val="810"/>
        </w:trPr>
        <w:tc>
          <w:tcPr>
            <w:tcW w:w="515"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10</w:t>
            </w:r>
          </w:p>
        </w:tc>
        <w:tc>
          <w:tcPr>
            <w:tcW w:w="960"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1.8</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Осуществление зак</w:t>
            </w:r>
            <w:r w:rsidRPr="00226214">
              <w:rPr>
                <w:rFonts w:ascii="Times New Roman" w:hAnsi="Times New Roman" w:cs="Times New Roman"/>
              </w:rPr>
              <w:t>у</w:t>
            </w:r>
            <w:r w:rsidRPr="00226214">
              <w:rPr>
                <w:rFonts w:ascii="Times New Roman" w:hAnsi="Times New Roman" w:cs="Times New Roman"/>
              </w:rPr>
              <w:t>пок в целях ок</w:t>
            </w:r>
            <w:r w:rsidRPr="00226214">
              <w:rPr>
                <w:rFonts w:ascii="Times New Roman" w:hAnsi="Times New Roman" w:cs="Times New Roman"/>
              </w:rPr>
              <w:t>а</w:t>
            </w:r>
            <w:r w:rsidRPr="00226214">
              <w:rPr>
                <w:rFonts w:ascii="Times New Roman" w:hAnsi="Times New Roman" w:cs="Times New Roman"/>
              </w:rPr>
              <w:t>зания услуг по пр</w:t>
            </w:r>
            <w:r w:rsidRPr="00226214">
              <w:rPr>
                <w:rFonts w:ascii="Times New Roman" w:hAnsi="Times New Roman" w:cs="Times New Roman"/>
              </w:rPr>
              <w:t>и</w:t>
            </w:r>
            <w:r w:rsidRPr="00226214">
              <w:rPr>
                <w:rFonts w:ascii="Times New Roman" w:hAnsi="Times New Roman" w:cs="Times New Roman"/>
              </w:rPr>
              <w:t>смотру и уходу за детьми д</w:t>
            </w:r>
            <w:r w:rsidRPr="00226214">
              <w:rPr>
                <w:rFonts w:ascii="Times New Roman" w:hAnsi="Times New Roman" w:cs="Times New Roman"/>
              </w:rPr>
              <w:t>о</w:t>
            </w:r>
            <w:r w:rsidRPr="00226214">
              <w:rPr>
                <w:rFonts w:ascii="Times New Roman" w:hAnsi="Times New Roman" w:cs="Times New Roman"/>
              </w:rPr>
              <w:t>школьн</w:t>
            </w:r>
            <w:r w:rsidRPr="00226214">
              <w:rPr>
                <w:rFonts w:ascii="Times New Roman" w:hAnsi="Times New Roman" w:cs="Times New Roman"/>
              </w:rPr>
              <w:t>о</w:t>
            </w:r>
            <w:r w:rsidRPr="00226214">
              <w:rPr>
                <w:rFonts w:ascii="Times New Roman" w:hAnsi="Times New Roman" w:cs="Times New Roman"/>
              </w:rPr>
              <w:t>го возраста</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образования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07 01</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02 1 00 86110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611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16 262,76</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16 262,76</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16 262,76</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48 788,28</w:t>
            </w:r>
          </w:p>
        </w:tc>
      </w:tr>
      <w:tr w:rsidR="00011653" w:rsidRPr="00226214" w:rsidTr="00226214">
        <w:trPr>
          <w:trHeight w:val="63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07 01</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02 1 00 86110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621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382 989,40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382 989,40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382 989,40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1 148 968,20</w:t>
            </w:r>
          </w:p>
        </w:tc>
      </w:tr>
      <w:tr w:rsidR="00011653" w:rsidRPr="00226214" w:rsidTr="00226214">
        <w:trPr>
          <w:trHeight w:val="1080"/>
        </w:trPr>
        <w:tc>
          <w:tcPr>
            <w:tcW w:w="515"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11</w:t>
            </w:r>
          </w:p>
        </w:tc>
        <w:tc>
          <w:tcPr>
            <w:tcW w:w="960"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1.9</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Предоставление, д</w:t>
            </w:r>
            <w:r w:rsidRPr="00226214">
              <w:rPr>
                <w:rFonts w:ascii="Times New Roman" w:hAnsi="Times New Roman" w:cs="Times New Roman"/>
              </w:rPr>
              <w:t>о</w:t>
            </w:r>
            <w:r w:rsidRPr="00226214">
              <w:rPr>
                <w:rFonts w:ascii="Times New Roman" w:hAnsi="Times New Roman" w:cs="Times New Roman"/>
              </w:rPr>
              <w:t>ставка и пер</w:t>
            </w:r>
            <w:r w:rsidRPr="00226214">
              <w:rPr>
                <w:rFonts w:ascii="Times New Roman" w:hAnsi="Times New Roman" w:cs="Times New Roman"/>
              </w:rPr>
              <w:t>е</w:t>
            </w:r>
            <w:r w:rsidRPr="00226214">
              <w:rPr>
                <w:rFonts w:ascii="Times New Roman" w:hAnsi="Times New Roman" w:cs="Times New Roman"/>
              </w:rPr>
              <w:t>сылка дополн</w:t>
            </w:r>
            <w:r w:rsidRPr="00226214">
              <w:rPr>
                <w:rFonts w:ascii="Times New Roman" w:hAnsi="Times New Roman" w:cs="Times New Roman"/>
              </w:rPr>
              <w:t>и</w:t>
            </w:r>
            <w:r w:rsidRPr="00226214">
              <w:rPr>
                <w:rFonts w:ascii="Times New Roman" w:hAnsi="Times New Roman" w:cs="Times New Roman"/>
              </w:rPr>
              <w:t>тельной меры социальной поддер</w:t>
            </w:r>
            <w:r w:rsidRPr="00226214">
              <w:rPr>
                <w:rFonts w:ascii="Times New Roman" w:hAnsi="Times New Roman" w:cs="Times New Roman"/>
              </w:rPr>
              <w:t>ж</w:t>
            </w:r>
            <w:r w:rsidRPr="00226214">
              <w:rPr>
                <w:rFonts w:ascii="Times New Roman" w:hAnsi="Times New Roman" w:cs="Times New Roman"/>
              </w:rPr>
              <w:t>ки в виде ежемеся</w:t>
            </w:r>
            <w:r w:rsidRPr="00226214">
              <w:rPr>
                <w:rFonts w:ascii="Times New Roman" w:hAnsi="Times New Roman" w:cs="Times New Roman"/>
              </w:rPr>
              <w:t>ч</w:t>
            </w:r>
            <w:r w:rsidRPr="00226214">
              <w:rPr>
                <w:rFonts w:ascii="Times New Roman" w:hAnsi="Times New Roman" w:cs="Times New Roman"/>
              </w:rPr>
              <w:t>ной денежной выпл</w:t>
            </w:r>
            <w:r w:rsidRPr="00226214">
              <w:rPr>
                <w:rFonts w:ascii="Times New Roman" w:hAnsi="Times New Roman" w:cs="Times New Roman"/>
              </w:rPr>
              <w:t>а</w:t>
            </w:r>
            <w:r w:rsidRPr="00226214">
              <w:rPr>
                <w:rFonts w:ascii="Times New Roman" w:hAnsi="Times New Roman" w:cs="Times New Roman"/>
              </w:rPr>
              <w:t>ты родителям (зако</w:t>
            </w:r>
            <w:r w:rsidRPr="00226214">
              <w:rPr>
                <w:rFonts w:ascii="Times New Roman" w:hAnsi="Times New Roman" w:cs="Times New Roman"/>
              </w:rPr>
              <w:t>н</w:t>
            </w:r>
            <w:r w:rsidRPr="00226214">
              <w:rPr>
                <w:rFonts w:ascii="Times New Roman" w:hAnsi="Times New Roman" w:cs="Times New Roman"/>
              </w:rPr>
              <w:t>ным представителям) детей, поста</w:t>
            </w:r>
            <w:r w:rsidRPr="00226214">
              <w:rPr>
                <w:rFonts w:ascii="Times New Roman" w:hAnsi="Times New Roman" w:cs="Times New Roman"/>
              </w:rPr>
              <w:t>в</w:t>
            </w:r>
            <w:r w:rsidRPr="00226214">
              <w:rPr>
                <w:rFonts w:ascii="Times New Roman" w:hAnsi="Times New Roman" w:cs="Times New Roman"/>
              </w:rPr>
              <w:t>ленных на учет для определ</w:t>
            </w:r>
            <w:r w:rsidRPr="00226214">
              <w:rPr>
                <w:rFonts w:ascii="Times New Roman" w:hAnsi="Times New Roman" w:cs="Times New Roman"/>
              </w:rPr>
              <w:t>е</w:t>
            </w:r>
            <w:r w:rsidRPr="00226214">
              <w:rPr>
                <w:rFonts w:ascii="Times New Roman" w:hAnsi="Times New Roman" w:cs="Times New Roman"/>
              </w:rPr>
              <w:t>ния в муниципальные дошкольные образ</w:t>
            </w:r>
            <w:r w:rsidRPr="00226214">
              <w:rPr>
                <w:rFonts w:ascii="Times New Roman" w:hAnsi="Times New Roman" w:cs="Times New Roman"/>
              </w:rPr>
              <w:t>о</w:t>
            </w:r>
            <w:r w:rsidRPr="00226214">
              <w:rPr>
                <w:rFonts w:ascii="Times New Roman" w:hAnsi="Times New Roman" w:cs="Times New Roman"/>
              </w:rPr>
              <w:t>вательные организ</w:t>
            </w:r>
            <w:r w:rsidRPr="00226214">
              <w:rPr>
                <w:rFonts w:ascii="Times New Roman" w:hAnsi="Times New Roman" w:cs="Times New Roman"/>
              </w:rPr>
              <w:t>а</w:t>
            </w:r>
            <w:r w:rsidRPr="00226214">
              <w:rPr>
                <w:rFonts w:ascii="Times New Roman" w:hAnsi="Times New Roman" w:cs="Times New Roman"/>
              </w:rPr>
              <w:t>ции не позднее 31.03.2017  и сн</w:t>
            </w:r>
            <w:r w:rsidRPr="00226214">
              <w:rPr>
                <w:rFonts w:ascii="Times New Roman" w:hAnsi="Times New Roman" w:cs="Times New Roman"/>
              </w:rPr>
              <w:t>я</w:t>
            </w:r>
            <w:r w:rsidRPr="00226214">
              <w:rPr>
                <w:rFonts w:ascii="Times New Roman" w:hAnsi="Times New Roman" w:cs="Times New Roman"/>
              </w:rPr>
              <w:t>тых по заявлению родит</w:t>
            </w:r>
            <w:r w:rsidRPr="00226214">
              <w:rPr>
                <w:rFonts w:ascii="Times New Roman" w:hAnsi="Times New Roman" w:cs="Times New Roman"/>
              </w:rPr>
              <w:t>е</w:t>
            </w:r>
            <w:r w:rsidRPr="00226214">
              <w:rPr>
                <w:rFonts w:ascii="Times New Roman" w:hAnsi="Times New Roman" w:cs="Times New Roman"/>
              </w:rPr>
              <w:t>лей (законных пре</w:t>
            </w:r>
            <w:r w:rsidRPr="00226214">
              <w:rPr>
                <w:rFonts w:ascii="Times New Roman" w:hAnsi="Times New Roman" w:cs="Times New Roman"/>
              </w:rPr>
              <w:t>д</w:t>
            </w:r>
            <w:r w:rsidRPr="00226214">
              <w:rPr>
                <w:rFonts w:ascii="Times New Roman" w:hAnsi="Times New Roman" w:cs="Times New Roman"/>
              </w:rPr>
              <w:t>ставителей) с учета, в ра</w:t>
            </w:r>
            <w:r w:rsidRPr="00226214">
              <w:rPr>
                <w:rFonts w:ascii="Times New Roman" w:hAnsi="Times New Roman" w:cs="Times New Roman"/>
              </w:rPr>
              <w:t>з</w:t>
            </w:r>
            <w:r w:rsidRPr="00226214">
              <w:rPr>
                <w:rFonts w:ascii="Times New Roman" w:hAnsi="Times New Roman" w:cs="Times New Roman"/>
              </w:rPr>
              <w:t xml:space="preserve">мере 6000 рублей </w:t>
            </w:r>
            <w:r w:rsidRPr="00226214">
              <w:rPr>
                <w:rFonts w:ascii="Times New Roman" w:hAnsi="Times New Roman" w:cs="Times New Roman"/>
              </w:rPr>
              <w:br w:type="page"/>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 xml:space="preserve"> управление социал</w:t>
            </w:r>
            <w:r w:rsidRPr="00226214">
              <w:rPr>
                <w:rFonts w:ascii="Times New Roman" w:hAnsi="Times New Roman" w:cs="Times New Roman"/>
              </w:rPr>
              <w:t>ь</w:t>
            </w:r>
            <w:r w:rsidRPr="00226214">
              <w:rPr>
                <w:rFonts w:ascii="Times New Roman" w:hAnsi="Times New Roman" w:cs="Times New Roman"/>
              </w:rPr>
              <w:t>ной защиты насел</w:t>
            </w:r>
            <w:r w:rsidRPr="00226214">
              <w:rPr>
                <w:rFonts w:ascii="Times New Roman" w:hAnsi="Times New Roman" w:cs="Times New Roman"/>
              </w:rPr>
              <w:t>е</w:t>
            </w:r>
            <w:r w:rsidRPr="00226214">
              <w:rPr>
                <w:rFonts w:ascii="Times New Roman" w:hAnsi="Times New Roman" w:cs="Times New Roman"/>
              </w:rPr>
              <w:t>ния</w:t>
            </w:r>
            <w:r w:rsidRPr="00226214">
              <w:rPr>
                <w:rFonts w:ascii="Times New Roman" w:hAnsi="Times New Roman" w:cs="Times New Roman"/>
              </w:rPr>
              <w:br w:type="page"/>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900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10 03</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02 1 00 86120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244</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2 214,00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2 214,00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2 214,00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6 642,00</w:t>
            </w:r>
          </w:p>
        </w:tc>
      </w:tr>
      <w:tr w:rsidR="00011653" w:rsidRPr="00226214" w:rsidTr="00226214">
        <w:trPr>
          <w:trHeight w:val="160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900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10 03</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02 1 00 86120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313</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330 030,00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330 030,00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330 030,00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990 090,00</w:t>
            </w:r>
          </w:p>
        </w:tc>
      </w:tr>
      <w:tr w:rsidR="00011653" w:rsidRPr="00226214" w:rsidTr="00226214">
        <w:trPr>
          <w:trHeight w:val="705"/>
        </w:trPr>
        <w:tc>
          <w:tcPr>
            <w:tcW w:w="515"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12</w:t>
            </w:r>
          </w:p>
        </w:tc>
        <w:tc>
          <w:tcPr>
            <w:tcW w:w="960"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1.10</w:t>
            </w: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Создание и укрепл</w:t>
            </w:r>
            <w:r w:rsidRPr="00226214">
              <w:rPr>
                <w:rFonts w:ascii="Times New Roman" w:hAnsi="Times New Roman" w:cs="Times New Roman"/>
              </w:rPr>
              <w:t>е</w:t>
            </w:r>
            <w:r w:rsidRPr="00226214">
              <w:rPr>
                <w:rFonts w:ascii="Times New Roman" w:hAnsi="Times New Roman" w:cs="Times New Roman"/>
              </w:rPr>
              <w:t>ние материально-технический базы</w:t>
            </w: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образования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07 01</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02 1 00 88100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612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24 929,00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24 929,00</w:t>
            </w:r>
          </w:p>
        </w:tc>
      </w:tr>
      <w:tr w:rsidR="00011653" w:rsidRPr="00226214" w:rsidTr="00226214">
        <w:trPr>
          <w:trHeight w:val="1635"/>
        </w:trPr>
        <w:tc>
          <w:tcPr>
            <w:tcW w:w="515"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13</w:t>
            </w:r>
          </w:p>
        </w:tc>
        <w:tc>
          <w:tcPr>
            <w:tcW w:w="960"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1.11</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Обеспечение гос</w:t>
            </w:r>
            <w:r w:rsidRPr="00226214">
              <w:rPr>
                <w:rFonts w:ascii="Times New Roman" w:hAnsi="Times New Roman" w:cs="Times New Roman"/>
              </w:rPr>
              <w:t>у</w:t>
            </w:r>
            <w:r w:rsidRPr="00226214">
              <w:rPr>
                <w:rFonts w:ascii="Times New Roman" w:hAnsi="Times New Roman" w:cs="Times New Roman"/>
              </w:rPr>
              <w:t>дарственных гара</w:t>
            </w:r>
            <w:r w:rsidRPr="00226214">
              <w:rPr>
                <w:rFonts w:ascii="Times New Roman" w:hAnsi="Times New Roman" w:cs="Times New Roman"/>
              </w:rPr>
              <w:t>н</w:t>
            </w:r>
            <w:r w:rsidRPr="00226214">
              <w:rPr>
                <w:rFonts w:ascii="Times New Roman" w:hAnsi="Times New Roman" w:cs="Times New Roman"/>
              </w:rPr>
              <w:t>тий реализации прав на получение общ</w:t>
            </w:r>
            <w:r w:rsidRPr="00226214">
              <w:rPr>
                <w:rFonts w:ascii="Times New Roman" w:hAnsi="Times New Roman" w:cs="Times New Roman"/>
              </w:rPr>
              <w:t>е</w:t>
            </w:r>
            <w:r w:rsidRPr="00226214">
              <w:rPr>
                <w:rFonts w:ascii="Times New Roman" w:hAnsi="Times New Roman" w:cs="Times New Roman"/>
              </w:rPr>
              <w:t>доступного и бе</w:t>
            </w:r>
            <w:r w:rsidRPr="00226214">
              <w:rPr>
                <w:rFonts w:ascii="Times New Roman" w:hAnsi="Times New Roman" w:cs="Times New Roman"/>
              </w:rPr>
              <w:t>с</w:t>
            </w:r>
            <w:r w:rsidRPr="00226214">
              <w:rPr>
                <w:rFonts w:ascii="Times New Roman" w:hAnsi="Times New Roman" w:cs="Times New Roman"/>
              </w:rPr>
              <w:t>платного дошкольн</w:t>
            </w:r>
            <w:r w:rsidRPr="00226214">
              <w:rPr>
                <w:rFonts w:ascii="Times New Roman" w:hAnsi="Times New Roman" w:cs="Times New Roman"/>
              </w:rPr>
              <w:t>о</w:t>
            </w:r>
            <w:r w:rsidRPr="00226214">
              <w:rPr>
                <w:rFonts w:ascii="Times New Roman" w:hAnsi="Times New Roman" w:cs="Times New Roman"/>
              </w:rPr>
              <w:t>го образования в м</w:t>
            </w:r>
            <w:r w:rsidRPr="00226214">
              <w:rPr>
                <w:rFonts w:ascii="Times New Roman" w:hAnsi="Times New Roman" w:cs="Times New Roman"/>
              </w:rPr>
              <w:t>у</w:t>
            </w:r>
            <w:r w:rsidRPr="00226214">
              <w:rPr>
                <w:rFonts w:ascii="Times New Roman" w:hAnsi="Times New Roman" w:cs="Times New Roman"/>
              </w:rPr>
              <w:t>ниципальных д</w:t>
            </w:r>
            <w:r w:rsidRPr="00226214">
              <w:rPr>
                <w:rFonts w:ascii="Times New Roman" w:hAnsi="Times New Roman" w:cs="Times New Roman"/>
              </w:rPr>
              <w:t>о</w:t>
            </w:r>
            <w:r w:rsidRPr="00226214">
              <w:rPr>
                <w:rFonts w:ascii="Times New Roman" w:hAnsi="Times New Roman" w:cs="Times New Roman"/>
              </w:rPr>
              <w:t>школьных образов</w:t>
            </w:r>
            <w:r w:rsidRPr="00226214">
              <w:rPr>
                <w:rFonts w:ascii="Times New Roman" w:hAnsi="Times New Roman" w:cs="Times New Roman"/>
              </w:rPr>
              <w:t>а</w:t>
            </w:r>
            <w:r w:rsidRPr="00226214">
              <w:rPr>
                <w:rFonts w:ascii="Times New Roman" w:hAnsi="Times New Roman" w:cs="Times New Roman"/>
              </w:rPr>
              <w:t>тельных организац</w:t>
            </w:r>
            <w:r w:rsidRPr="00226214">
              <w:rPr>
                <w:rFonts w:ascii="Times New Roman" w:hAnsi="Times New Roman" w:cs="Times New Roman"/>
              </w:rPr>
              <w:t>и</w:t>
            </w:r>
            <w:r w:rsidRPr="00226214">
              <w:rPr>
                <w:rFonts w:ascii="Times New Roman" w:hAnsi="Times New Roman" w:cs="Times New Roman"/>
              </w:rPr>
              <w:t>ях, общед</w:t>
            </w:r>
            <w:r w:rsidRPr="00226214">
              <w:rPr>
                <w:rFonts w:ascii="Times New Roman" w:hAnsi="Times New Roman" w:cs="Times New Roman"/>
              </w:rPr>
              <w:t>о</w:t>
            </w:r>
            <w:r w:rsidRPr="00226214">
              <w:rPr>
                <w:rFonts w:ascii="Times New Roman" w:hAnsi="Times New Roman" w:cs="Times New Roman"/>
              </w:rPr>
              <w:t>ступного и бесплатного д</w:t>
            </w:r>
            <w:r w:rsidRPr="00226214">
              <w:rPr>
                <w:rFonts w:ascii="Times New Roman" w:hAnsi="Times New Roman" w:cs="Times New Roman"/>
              </w:rPr>
              <w:t>о</w:t>
            </w:r>
            <w:r w:rsidRPr="00226214">
              <w:rPr>
                <w:rFonts w:ascii="Times New Roman" w:hAnsi="Times New Roman" w:cs="Times New Roman"/>
              </w:rPr>
              <w:t>школьного образов</w:t>
            </w:r>
            <w:r w:rsidRPr="00226214">
              <w:rPr>
                <w:rFonts w:ascii="Times New Roman" w:hAnsi="Times New Roman" w:cs="Times New Roman"/>
              </w:rPr>
              <w:t>а</w:t>
            </w:r>
            <w:r w:rsidRPr="00226214">
              <w:rPr>
                <w:rFonts w:ascii="Times New Roman" w:hAnsi="Times New Roman" w:cs="Times New Roman"/>
              </w:rPr>
              <w:t>ния в муниц</w:t>
            </w:r>
            <w:r w:rsidRPr="00226214">
              <w:rPr>
                <w:rFonts w:ascii="Times New Roman" w:hAnsi="Times New Roman" w:cs="Times New Roman"/>
              </w:rPr>
              <w:t>и</w:t>
            </w:r>
            <w:r w:rsidRPr="00226214">
              <w:rPr>
                <w:rFonts w:ascii="Times New Roman" w:hAnsi="Times New Roman" w:cs="Times New Roman"/>
              </w:rPr>
              <w:t>пальных общеобраз</w:t>
            </w:r>
            <w:r w:rsidRPr="00226214">
              <w:rPr>
                <w:rFonts w:ascii="Times New Roman" w:hAnsi="Times New Roman" w:cs="Times New Roman"/>
              </w:rPr>
              <w:t>о</w:t>
            </w:r>
            <w:r w:rsidRPr="00226214">
              <w:rPr>
                <w:rFonts w:ascii="Times New Roman" w:hAnsi="Times New Roman" w:cs="Times New Roman"/>
              </w:rPr>
              <w:t>вательных организ</w:t>
            </w:r>
            <w:r w:rsidRPr="00226214">
              <w:rPr>
                <w:rFonts w:ascii="Times New Roman" w:hAnsi="Times New Roman" w:cs="Times New Roman"/>
              </w:rPr>
              <w:t>а</w:t>
            </w:r>
            <w:r w:rsidRPr="00226214">
              <w:rPr>
                <w:rFonts w:ascii="Times New Roman" w:hAnsi="Times New Roman" w:cs="Times New Roman"/>
              </w:rPr>
              <w:t>циях в части обеспечения деятел</w:t>
            </w:r>
            <w:r w:rsidRPr="00226214">
              <w:rPr>
                <w:rFonts w:ascii="Times New Roman" w:hAnsi="Times New Roman" w:cs="Times New Roman"/>
              </w:rPr>
              <w:t>ь</w:t>
            </w:r>
            <w:r w:rsidRPr="00226214">
              <w:rPr>
                <w:rFonts w:ascii="Times New Roman" w:hAnsi="Times New Roman" w:cs="Times New Roman"/>
              </w:rPr>
              <w:t>ности администр</w:t>
            </w:r>
            <w:r w:rsidRPr="00226214">
              <w:rPr>
                <w:rFonts w:ascii="Times New Roman" w:hAnsi="Times New Roman" w:cs="Times New Roman"/>
              </w:rPr>
              <w:t>а</w:t>
            </w:r>
            <w:r w:rsidRPr="00226214">
              <w:rPr>
                <w:rFonts w:ascii="Times New Roman" w:hAnsi="Times New Roman" w:cs="Times New Roman"/>
              </w:rPr>
              <w:t>тивно-хозяйственного, учебно-вспомогательного персонала и иных категорий работн</w:t>
            </w:r>
            <w:r w:rsidRPr="00226214">
              <w:rPr>
                <w:rFonts w:ascii="Times New Roman" w:hAnsi="Times New Roman" w:cs="Times New Roman"/>
              </w:rPr>
              <w:t>и</w:t>
            </w:r>
            <w:r w:rsidRPr="00226214">
              <w:rPr>
                <w:rFonts w:ascii="Times New Roman" w:hAnsi="Times New Roman" w:cs="Times New Roman"/>
              </w:rPr>
              <w:t>ков образовательных о</w:t>
            </w:r>
            <w:r w:rsidRPr="00226214">
              <w:rPr>
                <w:rFonts w:ascii="Times New Roman" w:hAnsi="Times New Roman" w:cs="Times New Roman"/>
              </w:rPr>
              <w:t>р</w:t>
            </w:r>
            <w:r w:rsidRPr="00226214">
              <w:rPr>
                <w:rFonts w:ascii="Times New Roman" w:hAnsi="Times New Roman" w:cs="Times New Roman"/>
              </w:rPr>
              <w:t>ганизаций, участв</w:t>
            </w:r>
            <w:r w:rsidRPr="00226214">
              <w:rPr>
                <w:rFonts w:ascii="Times New Roman" w:hAnsi="Times New Roman" w:cs="Times New Roman"/>
              </w:rPr>
              <w:t>у</w:t>
            </w:r>
            <w:r w:rsidRPr="00226214">
              <w:rPr>
                <w:rFonts w:ascii="Times New Roman" w:hAnsi="Times New Roman" w:cs="Times New Roman"/>
              </w:rPr>
              <w:t>ющих в реализации общеобразовател</w:t>
            </w:r>
            <w:r w:rsidRPr="00226214">
              <w:rPr>
                <w:rFonts w:ascii="Times New Roman" w:hAnsi="Times New Roman" w:cs="Times New Roman"/>
              </w:rPr>
              <w:t>ь</w:t>
            </w:r>
            <w:r w:rsidRPr="00226214">
              <w:rPr>
                <w:rFonts w:ascii="Times New Roman" w:hAnsi="Times New Roman" w:cs="Times New Roman"/>
              </w:rPr>
              <w:t>ных программ в соотве</w:t>
            </w:r>
            <w:r w:rsidRPr="00226214">
              <w:rPr>
                <w:rFonts w:ascii="Times New Roman" w:hAnsi="Times New Roman" w:cs="Times New Roman"/>
              </w:rPr>
              <w:t>т</w:t>
            </w:r>
            <w:r w:rsidRPr="00226214">
              <w:rPr>
                <w:rFonts w:ascii="Times New Roman" w:hAnsi="Times New Roman" w:cs="Times New Roman"/>
              </w:rPr>
              <w:t>ствии с федеральн</w:t>
            </w:r>
            <w:r w:rsidRPr="00226214">
              <w:rPr>
                <w:rFonts w:ascii="Times New Roman" w:hAnsi="Times New Roman" w:cs="Times New Roman"/>
              </w:rPr>
              <w:t>ы</w:t>
            </w:r>
            <w:r w:rsidRPr="00226214">
              <w:rPr>
                <w:rFonts w:ascii="Times New Roman" w:hAnsi="Times New Roman" w:cs="Times New Roman"/>
              </w:rPr>
              <w:t>ми государстве</w:t>
            </w:r>
            <w:r w:rsidRPr="00226214">
              <w:rPr>
                <w:rFonts w:ascii="Times New Roman" w:hAnsi="Times New Roman" w:cs="Times New Roman"/>
              </w:rPr>
              <w:t>н</w:t>
            </w:r>
            <w:r w:rsidRPr="00226214">
              <w:rPr>
                <w:rFonts w:ascii="Times New Roman" w:hAnsi="Times New Roman" w:cs="Times New Roman"/>
              </w:rPr>
              <w:t>ными образовательными ста</w:t>
            </w:r>
            <w:r w:rsidRPr="00226214">
              <w:rPr>
                <w:rFonts w:ascii="Times New Roman" w:hAnsi="Times New Roman" w:cs="Times New Roman"/>
              </w:rPr>
              <w:t>н</w:t>
            </w:r>
            <w:r w:rsidRPr="00226214">
              <w:rPr>
                <w:rFonts w:ascii="Times New Roman" w:hAnsi="Times New Roman" w:cs="Times New Roman"/>
              </w:rPr>
              <w:t>дартами</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образования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07 01</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02 1 00 74080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611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788 911,09</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788 911,09</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788 911,09</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2 366 733,27</w:t>
            </w:r>
          </w:p>
        </w:tc>
      </w:tr>
      <w:tr w:rsidR="00011653" w:rsidRPr="00226214" w:rsidTr="00226214">
        <w:trPr>
          <w:trHeight w:val="259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07 01</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02 1 00 74080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621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144 125,61</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144 125,61</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144 125,61</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432 376,83</w:t>
            </w:r>
          </w:p>
        </w:tc>
      </w:tr>
      <w:tr w:rsidR="00011653" w:rsidRPr="00226214" w:rsidTr="00226214">
        <w:trPr>
          <w:trHeight w:val="2220"/>
        </w:trPr>
        <w:tc>
          <w:tcPr>
            <w:tcW w:w="515"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14</w:t>
            </w:r>
          </w:p>
        </w:tc>
        <w:tc>
          <w:tcPr>
            <w:tcW w:w="960"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1.12</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Выплата компенс</w:t>
            </w:r>
            <w:r w:rsidRPr="00226214">
              <w:rPr>
                <w:rFonts w:ascii="Times New Roman" w:hAnsi="Times New Roman" w:cs="Times New Roman"/>
              </w:rPr>
              <w:t>а</w:t>
            </w:r>
            <w:r w:rsidRPr="00226214">
              <w:rPr>
                <w:rFonts w:ascii="Times New Roman" w:hAnsi="Times New Roman" w:cs="Times New Roman"/>
              </w:rPr>
              <w:t>ции части  родител</w:t>
            </w:r>
            <w:r w:rsidRPr="00226214">
              <w:rPr>
                <w:rFonts w:ascii="Times New Roman" w:hAnsi="Times New Roman" w:cs="Times New Roman"/>
              </w:rPr>
              <w:t>ь</w:t>
            </w:r>
            <w:r w:rsidRPr="00226214">
              <w:rPr>
                <w:rFonts w:ascii="Times New Roman" w:hAnsi="Times New Roman" w:cs="Times New Roman"/>
              </w:rPr>
              <w:t>ской платы за пр</w:t>
            </w:r>
            <w:r w:rsidRPr="00226214">
              <w:rPr>
                <w:rFonts w:ascii="Times New Roman" w:hAnsi="Times New Roman" w:cs="Times New Roman"/>
              </w:rPr>
              <w:t>и</w:t>
            </w:r>
            <w:r w:rsidRPr="00226214">
              <w:rPr>
                <w:rFonts w:ascii="Times New Roman" w:hAnsi="Times New Roman" w:cs="Times New Roman"/>
              </w:rPr>
              <w:t>смотр и уход за дет</w:t>
            </w:r>
            <w:r w:rsidRPr="00226214">
              <w:rPr>
                <w:rFonts w:ascii="Times New Roman" w:hAnsi="Times New Roman" w:cs="Times New Roman"/>
              </w:rPr>
              <w:t>ь</w:t>
            </w:r>
            <w:r w:rsidRPr="00226214">
              <w:rPr>
                <w:rFonts w:ascii="Times New Roman" w:hAnsi="Times New Roman" w:cs="Times New Roman"/>
              </w:rPr>
              <w:t>ми работникам мун</w:t>
            </w:r>
            <w:r w:rsidRPr="00226214">
              <w:rPr>
                <w:rFonts w:ascii="Times New Roman" w:hAnsi="Times New Roman" w:cs="Times New Roman"/>
              </w:rPr>
              <w:t>и</w:t>
            </w:r>
            <w:r w:rsidRPr="00226214">
              <w:rPr>
                <w:rFonts w:ascii="Times New Roman" w:hAnsi="Times New Roman" w:cs="Times New Roman"/>
              </w:rPr>
              <w:t>ципальных дошкол</w:t>
            </w:r>
            <w:r w:rsidRPr="00226214">
              <w:rPr>
                <w:rFonts w:ascii="Times New Roman" w:hAnsi="Times New Roman" w:cs="Times New Roman"/>
              </w:rPr>
              <w:t>ь</w:t>
            </w:r>
            <w:r w:rsidRPr="00226214">
              <w:rPr>
                <w:rFonts w:ascii="Times New Roman" w:hAnsi="Times New Roman" w:cs="Times New Roman"/>
              </w:rPr>
              <w:t>ных образ</w:t>
            </w:r>
            <w:r w:rsidRPr="00226214">
              <w:rPr>
                <w:rFonts w:ascii="Times New Roman" w:hAnsi="Times New Roman" w:cs="Times New Roman"/>
              </w:rPr>
              <w:t>о</w:t>
            </w:r>
            <w:r w:rsidRPr="00226214">
              <w:rPr>
                <w:rFonts w:ascii="Times New Roman" w:hAnsi="Times New Roman" w:cs="Times New Roman"/>
              </w:rPr>
              <w:t>вательных учреждений и рабо</w:t>
            </w:r>
            <w:r w:rsidRPr="00226214">
              <w:rPr>
                <w:rFonts w:ascii="Times New Roman" w:hAnsi="Times New Roman" w:cs="Times New Roman"/>
              </w:rPr>
              <w:t>т</w:t>
            </w:r>
            <w:r w:rsidRPr="00226214">
              <w:rPr>
                <w:rFonts w:ascii="Times New Roman" w:hAnsi="Times New Roman" w:cs="Times New Roman"/>
              </w:rPr>
              <w:t>никам д</w:t>
            </w:r>
            <w:r w:rsidRPr="00226214">
              <w:rPr>
                <w:rFonts w:ascii="Times New Roman" w:hAnsi="Times New Roman" w:cs="Times New Roman"/>
              </w:rPr>
              <w:t>о</w:t>
            </w:r>
            <w:r w:rsidRPr="00226214">
              <w:rPr>
                <w:rFonts w:ascii="Times New Roman" w:hAnsi="Times New Roman" w:cs="Times New Roman"/>
              </w:rPr>
              <w:t>школьных групп муниципал</w:t>
            </w:r>
            <w:r w:rsidRPr="00226214">
              <w:rPr>
                <w:rFonts w:ascii="Times New Roman" w:hAnsi="Times New Roman" w:cs="Times New Roman"/>
              </w:rPr>
              <w:t>ь</w:t>
            </w:r>
            <w:r w:rsidRPr="00226214">
              <w:rPr>
                <w:rFonts w:ascii="Times New Roman" w:hAnsi="Times New Roman" w:cs="Times New Roman"/>
              </w:rPr>
              <w:t>ных общеобразов</w:t>
            </w:r>
            <w:r w:rsidRPr="00226214">
              <w:rPr>
                <w:rFonts w:ascii="Times New Roman" w:hAnsi="Times New Roman" w:cs="Times New Roman"/>
              </w:rPr>
              <w:t>а</w:t>
            </w:r>
            <w:r w:rsidRPr="00226214">
              <w:rPr>
                <w:rFonts w:ascii="Times New Roman" w:hAnsi="Times New Roman" w:cs="Times New Roman"/>
              </w:rPr>
              <w:t>тельных учр</w:t>
            </w:r>
            <w:r w:rsidRPr="00226214">
              <w:rPr>
                <w:rFonts w:ascii="Times New Roman" w:hAnsi="Times New Roman" w:cs="Times New Roman"/>
              </w:rPr>
              <w:t>е</w:t>
            </w:r>
            <w:r w:rsidRPr="00226214">
              <w:rPr>
                <w:rFonts w:ascii="Times New Roman" w:hAnsi="Times New Roman" w:cs="Times New Roman"/>
              </w:rPr>
              <w:t>ждений, среднедуш</w:t>
            </w:r>
            <w:r w:rsidRPr="00226214">
              <w:rPr>
                <w:rFonts w:ascii="Times New Roman" w:hAnsi="Times New Roman" w:cs="Times New Roman"/>
              </w:rPr>
              <w:t>е</w:t>
            </w:r>
            <w:r w:rsidRPr="00226214">
              <w:rPr>
                <w:rFonts w:ascii="Times New Roman" w:hAnsi="Times New Roman" w:cs="Times New Roman"/>
              </w:rPr>
              <w:t>вой доход семьи кот</w:t>
            </w:r>
            <w:r w:rsidRPr="00226214">
              <w:rPr>
                <w:rFonts w:ascii="Times New Roman" w:hAnsi="Times New Roman" w:cs="Times New Roman"/>
              </w:rPr>
              <w:t>о</w:t>
            </w:r>
            <w:r w:rsidRPr="00226214">
              <w:rPr>
                <w:rFonts w:ascii="Times New Roman" w:hAnsi="Times New Roman" w:cs="Times New Roman"/>
              </w:rPr>
              <w:t>рых ниже величины прожито</w:t>
            </w:r>
            <w:r w:rsidRPr="00226214">
              <w:rPr>
                <w:rFonts w:ascii="Times New Roman" w:hAnsi="Times New Roman" w:cs="Times New Roman"/>
              </w:rPr>
              <w:t>ч</w:t>
            </w:r>
            <w:r w:rsidRPr="00226214">
              <w:rPr>
                <w:rFonts w:ascii="Times New Roman" w:hAnsi="Times New Roman" w:cs="Times New Roman"/>
              </w:rPr>
              <w:t>ного минимума, уст</w:t>
            </w:r>
            <w:r w:rsidRPr="00226214">
              <w:rPr>
                <w:rFonts w:ascii="Times New Roman" w:hAnsi="Times New Roman" w:cs="Times New Roman"/>
              </w:rPr>
              <w:t>а</w:t>
            </w:r>
            <w:r w:rsidRPr="00226214">
              <w:rPr>
                <w:rFonts w:ascii="Times New Roman" w:hAnsi="Times New Roman" w:cs="Times New Roman"/>
              </w:rPr>
              <w:t>новленной в районах Красноярск</w:t>
            </w:r>
            <w:r w:rsidRPr="00226214">
              <w:rPr>
                <w:rFonts w:ascii="Times New Roman" w:hAnsi="Times New Roman" w:cs="Times New Roman"/>
              </w:rPr>
              <w:t>о</w:t>
            </w:r>
            <w:r w:rsidRPr="00226214">
              <w:rPr>
                <w:rFonts w:ascii="Times New Roman" w:hAnsi="Times New Roman" w:cs="Times New Roman"/>
              </w:rPr>
              <w:t>го края на душу нас</w:t>
            </w:r>
            <w:r w:rsidRPr="00226214">
              <w:rPr>
                <w:rFonts w:ascii="Times New Roman" w:hAnsi="Times New Roman" w:cs="Times New Roman"/>
              </w:rPr>
              <w:t>е</w:t>
            </w:r>
            <w:r w:rsidRPr="00226214">
              <w:rPr>
                <w:rFonts w:ascii="Times New Roman" w:hAnsi="Times New Roman" w:cs="Times New Roman"/>
              </w:rPr>
              <w:t>ления: на первого р</w:t>
            </w:r>
            <w:r w:rsidRPr="00226214">
              <w:rPr>
                <w:rFonts w:ascii="Times New Roman" w:hAnsi="Times New Roman" w:cs="Times New Roman"/>
              </w:rPr>
              <w:t>е</w:t>
            </w:r>
            <w:r w:rsidRPr="00226214">
              <w:rPr>
                <w:rFonts w:ascii="Times New Roman" w:hAnsi="Times New Roman" w:cs="Times New Roman"/>
              </w:rPr>
              <w:t>бенка -  80 процентов от ра</w:t>
            </w:r>
            <w:r w:rsidRPr="00226214">
              <w:rPr>
                <w:rFonts w:ascii="Times New Roman" w:hAnsi="Times New Roman" w:cs="Times New Roman"/>
              </w:rPr>
              <w:t>з</w:t>
            </w:r>
            <w:r w:rsidRPr="00226214">
              <w:rPr>
                <w:rFonts w:ascii="Times New Roman" w:hAnsi="Times New Roman" w:cs="Times New Roman"/>
              </w:rPr>
              <w:t>мера внесенной ими родительской платы в соответств</w:t>
            </w:r>
            <w:r w:rsidRPr="00226214">
              <w:rPr>
                <w:rFonts w:ascii="Times New Roman" w:hAnsi="Times New Roman" w:cs="Times New Roman"/>
              </w:rPr>
              <w:t>у</w:t>
            </w:r>
            <w:r w:rsidRPr="00226214">
              <w:rPr>
                <w:rFonts w:ascii="Times New Roman" w:hAnsi="Times New Roman" w:cs="Times New Roman"/>
              </w:rPr>
              <w:t>ющем образовательном учреждении; на вт</w:t>
            </w:r>
            <w:r w:rsidRPr="00226214">
              <w:rPr>
                <w:rFonts w:ascii="Times New Roman" w:hAnsi="Times New Roman" w:cs="Times New Roman"/>
              </w:rPr>
              <w:t>о</w:t>
            </w:r>
            <w:r w:rsidRPr="00226214">
              <w:rPr>
                <w:rFonts w:ascii="Times New Roman" w:hAnsi="Times New Roman" w:cs="Times New Roman"/>
              </w:rPr>
              <w:t>рого ребенка - 50 процентов от  размера родительской пл</w:t>
            </w:r>
            <w:r w:rsidRPr="00226214">
              <w:rPr>
                <w:rFonts w:ascii="Times New Roman" w:hAnsi="Times New Roman" w:cs="Times New Roman"/>
              </w:rPr>
              <w:t>а</w:t>
            </w:r>
            <w:r w:rsidRPr="00226214">
              <w:rPr>
                <w:rFonts w:ascii="Times New Roman" w:hAnsi="Times New Roman" w:cs="Times New Roman"/>
              </w:rPr>
              <w:t>ты в соответствующем образовательном учреждении; на тр</w:t>
            </w:r>
            <w:r w:rsidRPr="00226214">
              <w:rPr>
                <w:rFonts w:ascii="Times New Roman" w:hAnsi="Times New Roman" w:cs="Times New Roman"/>
              </w:rPr>
              <w:t>е</w:t>
            </w:r>
            <w:r w:rsidRPr="00226214">
              <w:rPr>
                <w:rFonts w:ascii="Times New Roman" w:hAnsi="Times New Roman" w:cs="Times New Roman"/>
              </w:rPr>
              <w:t>тьего ребенка и п</w:t>
            </w:r>
            <w:r w:rsidRPr="00226214">
              <w:rPr>
                <w:rFonts w:ascii="Times New Roman" w:hAnsi="Times New Roman" w:cs="Times New Roman"/>
              </w:rPr>
              <w:t>о</w:t>
            </w:r>
            <w:r w:rsidRPr="00226214">
              <w:rPr>
                <w:rFonts w:ascii="Times New Roman" w:hAnsi="Times New Roman" w:cs="Times New Roman"/>
              </w:rPr>
              <w:t>следу</w:t>
            </w:r>
            <w:r w:rsidRPr="00226214">
              <w:rPr>
                <w:rFonts w:ascii="Times New Roman" w:hAnsi="Times New Roman" w:cs="Times New Roman"/>
              </w:rPr>
              <w:t>ю</w:t>
            </w:r>
            <w:r w:rsidRPr="00226214">
              <w:rPr>
                <w:rFonts w:ascii="Times New Roman" w:hAnsi="Times New Roman" w:cs="Times New Roman"/>
              </w:rPr>
              <w:t>щих детей - 30 пр</w:t>
            </w:r>
            <w:r w:rsidRPr="00226214">
              <w:rPr>
                <w:rFonts w:ascii="Times New Roman" w:hAnsi="Times New Roman" w:cs="Times New Roman"/>
              </w:rPr>
              <w:t>о</w:t>
            </w:r>
            <w:r w:rsidRPr="00226214">
              <w:rPr>
                <w:rFonts w:ascii="Times New Roman" w:hAnsi="Times New Roman" w:cs="Times New Roman"/>
              </w:rPr>
              <w:t>центов от размера р</w:t>
            </w:r>
            <w:r w:rsidRPr="00226214">
              <w:rPr>
                <w:rFonts w:ascii="Times New Roman" w:hAnsi="Times New Roman" w:cs="Times New Roman"/>
              </w:rPr>
              <w:t>о</w:t>
            </w:r>
            <w:r w:rsidRPr="00226214">
              <w:rPr>
                <w:rFonts w:ascii="Times New Roman" w:hAnsi="Times New Roman" w:cs="Times New Roman"/>
              </w:rPr>
              <w:t>дительской платы в соответствующем образовательном учреждении с учетом д</w:t>
            </w:r>
            <w:r w:rsidRPr="00226214">
              <w:rPr>
                <w:rFonts w:ascii="Times New Roman" w:hAnsi="Times New Roman" w:cs="Times New Roman"/>
              </w:rPr>
              <w:t>о</w:t>
            </w:r>
            <w:r w:rsidRPr="00226214">
              <w:rPr>
                <w:rFonts w:ascii="Times New Roman" w:hAnsi="Times New Roman" w:cs="Times New Roman"/>
              </w:rPr>
              <w:t>ставки выплат</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образования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10 03</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02 1 00 86020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244</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38,86</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38,86</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38,86</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116,58</w:t>
            </w:r>
          </w:p>
        </w:tc>
      </w:tr>
      <w:tr w:rsidR="00011653" w:rsidRPr="00226214" w:rsidTr="00226214">
        <w:trPr>
          <w:trHeight w:val="289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10 03</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02 1 00 86020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313</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7 745,34</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7 745,34</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7 745,34</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23 236,02</w:t>
            </w:r>
          </w:p>
        </w:tc>
      </w:tr>
      <w:tr w:rsidR="00011653" w:rsidRPr="00226214" w:rsidTr="00226214">
        <w:trPr>
          <w:trHeight w:val="825"/>
        </w:trPr>
        <w:tc>
          <w:tcPr>
            <w:tcW w:w="515"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15</w:t>
            </w:r>
          </w:p>
        </w:tc>
        <w:tc>
          <w:tcPr>
            <w:tcW w:w="960"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1.13</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Создание дополн</w:t>
            </w:r>
            <w:r w:rsidRPr="00226214">
              <w:rPr>
                <w:rFonts w:ascii="Times New Roman" w:hAnsi="Times New Roman" w:cs="Times New Roman"/>
              </w:rPr>
              <w:t>и</w:t>
            </w:r>
            <w:r w:rsidRPr="00226214">
              <w:rPr>
                <w:rFonts w:ascii="Times New Roman" w:hAnsi="Times New Roman" w:cs="Times New Roman"/>
              </w:rPr>
              <w:t>тельных мест в д</w:t>
            </w:r>
            <w:r w:rsidRPr="00226214">
              <w:rPr>
                <w:rFonts w:ascii="Times New Roman" w:hAnsi="Times New Roman" w:cs="Times New Roman"/>
              </w:rPr>
              <w:t>о</w:t>
            </w:r>
            <w:r w:rsidRPr="00226214">
              <w:rPr>
                <w:rFonts w:ascii="Times New Roman" w:hAnsi="Times New Roman" w:cs="Times New Roman"/>
              </w:rPr>
              <w:t>школьных образов</w:t>
            </w:r>
            <w:r w:rsidRPr="00226214">
              <w:rPr>
                <w:rFonts w:ascii="Times New Roman" w:hAnsi="Times New Roman" w:cs="Times New Roman"/>
              </w:rPr>
              <w:t>а</w:t>
            </w:r>
            <w:r w:rsidRPr="00226214">
              <w:rPr>
                <w:rFonts w:ascii="Times New Roman" w:hAnsi="Times New Roman" w:cs="Times New Roman"/>
              </w:rPr>
              <w:t>тельных учр</w:t>
            </w:r>
            <w:r w:rsidRPr="00226214">
              <w:rPr>
                <w:rFonts w:ascii="Times New Roman" w:hAnsi="Times New Roman" w:cs="Times New Roman"/>
              </w:rPr>
              <w:t>е</w:t>
            </w:r>
            <w:r w:rsidRPr="00226214">
              <w:rPr>
                <w:rFonts w:ascii="Times New Roman" w:hAnsi="Times New Roman" w:cs="Times New Roman"/>
              </w:rPr>
              <w:t>ждениях в рамках реализации бюджетных инвест</w:t>
            </w:r>
            <w:r w:rsidRPr="00226214">
              <w:rPr>
                <w:rFonts w:ascii="Times New Roman" w:hAnsi="Times New Roman" w:cs="Times New Roman"/>
              </w:rPr>
              <w:t>и</w:t>
            </w:r>
            <w:r w:rsidRPr="00226214">
              <w:rPr>
                <w:rFonts w:ascii="Times New Roman" w:hAnsi="Times New Roman" w:cs="Times New Roman"/>
              </w:rPr>
              <w:t>ций</w:t>
            </w: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департамент град</w:t>
            </w:r>
            <w:r w:rsidRPr="00226214">
              <w:rPr>
                <w:rFonts w:ascii="Times New Roman" w:hAnsi="Times New Roman" w:cs="Times New Roman"/>
              </w:rPr>
              <w:t>о</w:t>
            </w:r>
            <w:r w:rsidRPr="00226214">
              <w:rPr>
                <w:rFonts w:ascii="Times New Roman" w:hAnsi="Times New Roman" w:cs="Times New Roman"/>
              </w:rPr>
              <w:t>строительства</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909</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07 01</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02 1 00 86810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414</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458 908,86</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458 908,86</w:t>
            </w:r>
          </w:p>
        </w:tc>
      </w:tr>
      <w:tr w:rsidR="00011653" w:rsidRPr="00226214" w:rsidTr="00226214">
        <w:trPr>
          <w:trHeight w:val="108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департамент муниц</w:t>
            </w:r>
            <w:r w:rsidRPr="00226214">
              <w:rPr>
                <w:rFonts w:ascii="Times New Roman" w:hAnsi="Times New Roman" w:cs="Times New Roman"/>
              </w:rPr>
              <w:t>и</w:t>
            </w:r>
            <w:r w:rsidRPr="00226214">
              <w:rPr>
                <w:rFonts w:ascii="Times New Roman" w:hAnsi="Times New Roman" w:cs="Times New Roman"/>
              </w:rPr>
              <w:t>пального имущ</w:t>
            </w:r>
            <w:r w:rsidRPr="00226214">
              <w:rPr>
                <w:rFonts w:ascii="Times New Roman" w:hAnsi="Times New Roman" w:cs="Times New Roman"/>
              </w:rPr>
              <w:t>е</w:t>
            </w:r>
            <w:r w:rsidRPr="00226214">
              <w:rPr>
                <w:rFonts w:ascii="Times New Roman" w:hAnsi="Times New Roman" w:cs="Times New Roman"/>
              </w:rPr>
              <w:t>ства и земельных отнош</w:t>
            </w:r>
            <w:r w:rsidRPr="00226214">
              <w:rPr>
                <w:rFonts w:ascii="Times New Roman" w:hAnsi="Times New Roman" w:cs="Times New Roman"/>
              </w:rPr>
              <w:t>е</w:t>
            </w:r>
            <w:r w:rsidRPr="00226214">
              <w:rPr>
                <w:rFonts w:ascii="Times New Roman" w:hAnsi="Times New Roman" w:cs="Times New Roman"/>
              </w:rPr>
              <w:t>ний</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905</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07 01</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02 1 00 86810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412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160 250,37</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160 250,37</w:t>
            </w:r>
          </w:p>
        </w:tc>
      </w:tr>
      <w:tr w:rsidR="00011653" w:rsidRPr="00226214" w:rsidTr="00226214">
        <w:trPr>
          <w:trHeight w:val="1350"/>
        </w:trPr>
        <w:tc>
          <w:tcPr>
            <w:tcW w:w="515"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16</w:t>
            </w:r>
          </w:p>
        </w:tc>
        <w:tc>
          <w:tcPr>
            <w:tcW w:w="960"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1.14</w:t>
            </w: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Создание дополн</w:t>
            </w:r>
            <w:r w:rsidRPr="00226214">
              <w:rPr>
                <w:rFonts w:ascii="Times New Roman" w:hAnsi="Times New Roman" w:cs="Times New Roman"/>
              </w:rPr>
              <w:t>и</w:t>
            </w:r>
            <w:r w:rsidRPr="00226214">
              <w:rPr>
                <w:rFonts w:ascii="Times New Roman" w:hAnsi="Times New Roman" w:cs="Times New Roman"/>
              </w:rPr>
              <w:t>тельных мест для д</w:t>
            </w:r>
            <w:r w:rsidRPr="00226214">
              <w:rPr>
                <w:rFonts w:ascii="Times New Roman" w:hAnsi="Times New Roman" w:cs="Times New Roman"/>
              </w:rPr>
              <w:t>е</w:t>
            </w:r>
            <w:r w:rsidRPr="00226214">
              <w:rPr>
                <w:rFonts w:ascii="Times New Roman" w:hAnsi="Times New Roman" w:cs="Times New Roman"/>
              </w:rPr>
              <w:t>тей в возрасте от 1,5 до 3 лет в образов</w:t>
            </w:r>
            <w:r w:rsidRPr="00226214">
              <w:rPr>
                <w:rFonts w:ascii="Times New Roman" w:hAnsi="Times New Roman" w:cs="Times New Roman"/>
              </w:rPr>
              <w:t>а</w:t>
            </w:r>
            <w:r w:rsidRPr="00226214">
              <w:rPr>
                <w:rFonts w:ascii="Times New Roman" w:hAnsi="Times New Roman" w:cs="Times New Roman"/>
              </w:rPr>
              <w:t>тельных организац</w:t>
            </w:r>
            <w:r w:rsidRPr="00226214">
              <w:rPr>
                <w:rFonts w:ascii="Times New Roman" w:hAnsi="Times New Roman" w:cs="Times New Roman"/>
              </w:rPr>
              <w:t>и</w:t>
            </w:r>
            <w:r w:rsidRPr="00226214">
              <w:rPr>
                <w:rFonts w:ascii="Times New Roman" w:hAnsi="Times New Roman" w:cs="Times New Roman"/>
              </w:rPr>
              <w:t>ях, ос</w:t>
            </w:r>
            <w:r w:rsidRPr="00226214">
              <w:rPr>
                <w:rFonts w:ascii="Times New Roman" w:hAnsi="Times New Roman" w:cs="Times New Roman"/>
              </w:rPr>
              <w:t>у</w:t>
            </w:r>
            <w:r w:rsidRPr="00226214">
              <w:rPr>
                <w:rFonts w:ascii="Times New Roman" w:hAnsi="Times New Roman" w:cs="Times New Roman"/>
              </w:rPr>
              <w:t>ществляющих образовательную де</w:t>
            </w:r>
            <w:r w:rsidRPr="00226214">
              <w:rPr>
                <w:rFonts w:ascii="Times New Roman" w:hAnsi="Times New Roman" w:cs="Times New Roman"/>
              </w:rPr>
              <w:t>я</w:t>
            </w:r>
            <w:r w:rsidRPr="00226214">
              <w:rPr>
                <w:rFonts w:ascii="Times New Roman" w:hAnsi="Times New Roman" w:cs="Times New Roman"/>
              </w:rPr>
              <w:t>тельность по образ</w:t>
            </w:r>
            <w:r w:rsidRPr="00226214">
              <w:rPr>
                <w:rFonts w:ascii="Times New Roman" w:hAnsi="Times New Roman" w:cs="Times New Roman"/>
              </w:rPr>
              <w:t>о</w:t>
            </w:r>
            <w:r w:rsidRPr="00226214">
              <w:rPr>
                <w:rFonts w:ascii="Times New Roman" w:hAnsi="Times New Roman" w:cs="Times New Roman"/>
              </w:rPr>
              <w:t>вательным програ</w:t>
            </w:r>
            <w:r w:rsidRPr="00226214">
              <w:rPr>
                <w:rFonts w:ascii="Times New Roman" w:hAnsi="Times New Roman" w:cs="Times New Roman"/>
              </w:rPr>
              <w:t>м</w:t>
            </w:r>
            <w:r w:rsidRPr="00226214">
              <w:rPr>
                <w:rFonts w:ascii="Times New Roman" w:hAnsi="Times New Roman" w:cs="Times New Roman"/>
              </w:rPr>
              <w:t>мам дошкольного о</w:t>
            </w:r>
            <w:r w:rsidRPr="00226214">
              <w:rPr>
                <w:rFonts w:ascii="Times New Roman" w:hAnsi="Times New Roman" w:cs="Times New Roman"/>
              </w:rPr>
              <w:t>б</w:t>
            </w:r>
            <w:r w:rsidRPr="00226214">
              <w:rPr>
                <w:rFonts w:ascii="Times New Roman" w:hAnsi="Times New Roman" w:cs="Times New Roman"/>
              </w:rPr>
              <w:t xml:space="preserve">разования </w:t>
            </w: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 </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951 594,64</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381 949,70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1 333 544,34</w:t>
            </w:r>
          </w:p>
        </w:tc>
      </w:tr>
      <w:tr w:rsidR="00011653" w:rsidRPr="00226214" w:rsidTr="00226214">
        <w:trPr>
          <w:trHeight w:val="70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за счет средств фед</w:t>
            </w:r>
            <w:r w:rsidRPr="00226214">
              <w:rPr>
                <w:rFonts w:ascii="Times New Roman" w:hAnsi="Times New Roman" w:cs="Times New Roman"/>
              </w:rPr>
              <w:t>е</w:t>
            </w:r>
            <w:r w:rsidRPr="00226214">
              <w:rPr>
                <w:rFonts w:ascii="Times New Roman" w:hAnsi="Times New Roman" w:cs="Times New Roman"/>
              </w:rPr>
              <w:t>рального бюдж</w:t>
            </w:r>
            <w:r w:rsidRPr="00226214">
              <w:rPr>
                <w:rFonts w:ascii="Times New Roman" w:hAnsi="Times New Roman" w:cs="Times New Roman"/>
              </w:rPr>
              <w:t>е</w:t>
            </w:r>
            <w:r w:rsidRPr="00226214">
              <w:rPr>
                <w:rFonts w:ascii="Times New Roman" w:hAnsi="Times New Roman" w:cs="Times New Roman"/>
              </w:rPr>
              <w:t>та</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департамент град</w:t>
            </w:r>
            <w:r w:rsidRPr="00226214">
              <w:rPr>
                <w:rFonts w:ascii="Times New Roman" w:hAnsi="Times New Roman" w:cs="Times New Roman"/>
              </w:rPr>
              <w:t>о</w:t>
            </w:r>
            <w:r w:rsidRPr="00226214">
              <w:rPr>
                <w:rFonts w:ascii="Times New Roman" w:hAnsi="Times New Roman" w:cs="Times New Roman"/>
              </w:rPr>
              <w:t>строительства</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909</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07 01</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 xml:space="preserve">02 1 P2 52320 </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414</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764 251,96</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150 170,05</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914 422,01</w:t>
            </w:r>
          </w:p>
        </w:tc>
      </w:tr>
      <w:tr w:rsidR="00011653" w:rsidRPr="00226214" w:rsidTr="00226214">
        <w:trPr>
          <w:trHeight w:val="76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за счет средств кра</w:t>
            </w:r>
            <w:r w:rsidRPr="00226214">
              <w:rPr>
                <w:rFonts w:ascii="Times New Roman" w:hAnsi="Times New Roman" w:cs="Times New Roman"/>
              </w:rPr>
              <w:t>е</w:t>
            </w:r>
            <w:r w:rsidRPr="00226214">
              <w:rPr>
                <w:rFonts w:ascii="Times New Roman" w:hAnsi="Times New Roman" w:cs="Times New Roman"/>
              </w:rPr>
              <w:t>вого бюджета</w:t>
            </w: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909</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07 01</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 xml:space="preserve">02 1 P2 52320 </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414</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40 223,85</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7 903,73</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48 127,58</w:t>
            </w:r>
          </w:p>
        </w:tc>
      </w:tr>
      <w:tr w:rsidR="00011653" w:rsidRPr="00226214" w:rsidTr="00226214">
        <w:trPr>
          <w:trHeight w:val="64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за счет средств бю</w:t>
            </w:r>
            <w:r w:rsidRPr="00226214">
              <w:rPr>
                <w:rFonts w:ascii="Times New Roman" w:hAnsi="Times New Roman" w:cs="Times New Roman"/>
              </w:rPr>
              <w:t>д</w:t>
            </w:r>
            <w:r w:rsidRPr="00226214">
              <w:rPr>
                <w:rFonts w:ascii="Times New Roman" w:hAnsi="Times New Roman" w:cs="Times New Roman"/>
              </w:rPr>
              <w:t>жета города</w:t>
            </w: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909</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07 01</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 xml:space="preserve">02 1 P2 52320 </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414</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8 126,02</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1 596,71</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9 722,73</w:t>
            </w:r>
          </w:p>
        </w:tc>
      </w:tr>
      <w:tr w:rsidR="00011653" w:rsidRPr="00226214" w:rsidTr="00226214">
        <w:trPr>
          <w:trHeight w:val="70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за счет средств фед</w:t>
            </w:r>
            <w:r w:rsidRPr="00226214">
              <w:rPr>
                <w:rFonts w:ascii="Times New Roman" w:hAnsi="Times New Roman" w:cs="Times New Roman"/>
              </w:rPr>
              <w:t>е</w:t>
            </w:r>
            <w:r w:rsidRPr="00226214">
              <w:rPr>
                <w:rFonts w:ascii="Times New Roman" w:hAnsi="Times New Roman" w:cs="Times New Roman"/>
              </w:rPr>
              <w:t>рального бюдж</w:t>
            </w:r>
            <w:r w:rsidRPr="00226214">
              <w:rPr>
                <w:rFonts w:ascii="Times New Roman" w:hAnsi="Times New Roman" w:cs="Times New Roman"/>
              </w:rPr>
              <w:t>е</w:t>
            </w:r>
            <w:r w:rsidRPr="00226214">
              <w:rPr>
                <w:rFonts w:ascii="Times New Roman" w:hAnsi="Times New Roman" w:cs="Times New Roman"/>
              </w:rPr>
              <w:t>та</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департамент муниц</w:t>
            </w:r>
            <w:r w:rsidRPr="00226214">
              <w:rPr>
                <w:rFonts w:ascii="Times New Roman" w:hAnsi="Times New Roman" w:cs="Times New Roman"/>
              </w:rPr>
              <w:t>и</w:t>
            </w:r>
            <w:r w:rsidRPr="00226214">
              <w:rPr>
                <w:rFonts w:ascii="Times New Roman" w:hAnsi="Times New Roman" w:cs="Times New Roman"/>
              </w:rPr>
              <w:t>пального имущ</w:t>
            </w:r>
            <w:r w:rsidRPr="00226214">
              <w:rPr>
                <w:rFonts w:ascii="Times New Roman" w:hAnsi="Times New Roman" w:cs="Times New Roman"/>
              </w:rPr>
              <w:t>е</w:t>
            </w:r>
            <w:r w:rsidRPr="00226214">
              <w:rPr>
                <w:rFonts w:ascii="Times New Roman" w:hAnsi="Times New Roman" w:cs="Times New Roman"/>
              </w:rPr>
              <w:t>ства и земельных отнош</w:t>
            </w:r>
            <w:r w:rsidRPr="00226214">
              <w:rPr>
                <w:rFonts w:ascii="Times New Roman" w:hAnsi="Times New Roman" w:cs="Times New Roman"/>
              </w:rPr>
              <w:t>е</w:t>
            </w:r>
            <w:r w:rsidRPr="00226214">
              <w:rPr>
                <w:rFonts w:ascii="Times New Roman" w:hAnsi="Times New Roman" w:cs="Times New Roman"/>
              </w:rPr>
              <w:t>ний</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905</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07 01</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 xml:space="preserve">02 1 P2 52320 </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412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130 722,73</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209 053,55</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339 776,28</w:t>
            </w:r>
          </w:p>
        </w:tc>
      </w:tr>
      <w:tr w:rsidR="00011653" w:rsidRPr="00226214" w:rsidTr="00226214">
        <w:trPr>
          <w:trHeight w:val="76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за счет средств кра</w:t>
            </w:r>
            <w:r w:rsidRPr="00226214">
              <w:rPr>
                <w:rFonts w:ascii="Times New Roman" w:hAnsi="Times New Roman" w:cs="Times New Roman"/>
              </w:rPr>
              <w:t>е</w:t>
            </w:r>
            <w:r w:rsidRPr="00226214">
              <w:rPr>
                <w:rFonts w:ascii="Times New Roman" w:hAnsi="Times New Roman" w:cs="Times New Roman"/>
              </w:rPr>
              <w:t>вого бюджета</w:t>
            </w: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905</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07 01</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 xml:space="preserve">02 1 P2 52320 </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412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6 880,15</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11 002,87</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17 883,02</w:t>
            </w:r>
          </w:p>
        </w:tc>
      </w:tr>
      <w:tr w:rsidR="00011653" w:rsidRPr="00226214" w:rsidTr="00226214">
        <w:trPr>
          <w:trHeight w:val="105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за счет средств бю</w:t>
            </w:r>
            <w:r w:rsidRPr="00226214">
              <w:rPr>
                <w:rFonts w:ascii="Times New Roman" w:hAnsi="Times New Roman" w:cs="Times New Roman"/>
              </w:rPr>
              <w:t>д</w:t>
            </w:r>
            <w:r w:rsidRPr="00226214">
              <w:rPr>
                <w:rFonts w:ascii="Times New Roman" w:hAnsi="Times New Roman" w:cs="Times New Roman"/>
              </w:rPr>
              <w:t>жета города</w:t>
            </w: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905</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07 01</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 xml:space="preserve">02 1 P2 52320 </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412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1 389,93</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2 222,79</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3 612,72</w:t>
            </w:r>
          </w:p>
        </w:tc>
      </w:tr>
      <w:tr w:rsidR="00011653" w:rsidRPr="00226214" w:rsidTr="00226214">
        <w:trPr>
          <w:trHeight w:val="555"/>
        </w:trPr>
        <w:tc>
          <w:tcPr>
            <w:tcW w:w="515"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hyperlink r:id="rId111" w:history="1">
              <w:r w:rsidRPr="00226214">
                <w:rPr>
                  <w:rFonts w:ascii="Times New Roman" w:hAnsi="Times New Roman" w:cs="Times New Roman"/>
                </w:rPr>
                <w:t>17</w:t>
              </w:r>
            </w:hyperlink>
          </w:p>
        </w:tc>
        <w:tc>
          <w:tcPr>
            <w:tcW w:w="960"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hyperlink r:id="rId112" w:history="1">
              <w:r w:rsidRPr="00226214">
                <w:rPr>
                  <w:rFonts w:ascii="Times New Roman" w:hAnsi="Times New Roman" w:cs="Times New Roman"/>
                </w:rPr>
                <w:t>Подпр</w:t>
              </w:r>
              <w:r w:rsidRPr="00226214">
                <w:rPr>
                  <w:rFonts w:ascii="Times New Roman" w:hAnsi="Times New Roman" w:cs="Times New Roman"/>
                </w:rPr>
                <w:t>о</w:t>
              </w:r>
              <w:r w:rsidRPr="00226214">
                <w:rPr>
                  <w:rFonts w:ascii="Times New Roman" w:hAnsi="Times New Roman" w:cs="Times New Roman"/>
                </w:rPr>
                <w:t>грамма 2</w:t>
              </w:r>
            </w:hyperlink>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«Развитие общего о</w:t>
            </w:r>
            <w:r w:rsidRPr="00226214">
              <w:rPr>
                <w:rFonts w:ascii="Times New Roman" w:hAnsi="Times New Roman" w:cs="Times New Roman"/>
              </w:rPr>
              <w:t>б</w:t>
            </w:r>
            <w:r w:rsidRPr="00226214">
              <w:rPr>
                <w:rFonts w:ascii="Times New Roman" w:hAnsi="Times New Roman" w:cs="Times New Roman"/>
              </w:rPr>
              <w:t>разования»</w:t>
            </w: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всего</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7 991 967,24</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6 379 818,21</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6 375 927,81</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20 747 713,26</w:t>
            </w:r>
          </w:p>
        </w:tc>
      </w:tr>
      <w:tr w:rsidR="00011653" w:rsidRPr="00226214" w:rsidTr="00226214">
        <w:trPr>
          <w:gridAfter w:val="8"/>
          <w:wAfter w:w="9356" w:type="dxa"/>
          <w:trHeight w:val="36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в том числе:</w:t>
            </w:r>
          </w:p>
        </w:tc>
      </w:tr>
      <w:tr w:rsidR="00011653" w:rsidRPr="00226214" w:rsidTr="00226214">
        <w:trPr>
          <w:trHeight w:val="90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департамент муниц</w:t>
            </w:r>
            <w:r w:rsidRPr="00226214">
              <w:rPr>
                <w:rFonts w:ascii="Times New Roman" w:hAnsi="Times New Roman" w:cs="Times New Roman"/>
              </w:rPr>
              <w:t>и</w:t>
            </w:r>
            <w:r w:rsidRPr="00226214">
              <w:rPr>
                <w:rFonts w:ascii="Times New Roman" w:hAnsi="Times New Roman" w:cs="Times New Roman"/>
              </w:rPr>
              <w:t>пального имущ</w:t>
            </w:r>
            <w:r w:rsidRPr="00226214">
              <w:rPr>
                <w:rFonts w:ascii="Times New Roman" w:hAnsi="Times New Roman" w:cs="Times New Roman"/>
              </w:rPr>
              <w:t>е</w:t>
            </w:r>
            <w:r w:rsidRPr="00226214">
              <w:rPr>
                <w:rFonts w:ascii="Times New Roman" w:hAnsi="Times New Roman" w:cs="Times New Roman"/>
              </w:rPr>
              <w:t>ства и земельных отнош</w:t>
            </w:r>
            <w:r w:rsidRPr="00226214">
              <w:rPr>
                <w:rFonts w:ascii="Times New Roman" w:hAnsi="Times New Roman" w:cs="Times New Roman"/>
              </w:rPr>
              <w:t>е</w:t>
            </w:r>
            <w:r w:rsidRPr="00226214">
              <w:rPr>
                <w:rFonts w:ascii="Times New Roman" w:hAnsi="Times New Roman" w:cs="Times New Roman"/>
              </w:rPr>
              <w:t>ний</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905</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634 387,40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634 387,40</w:t>
            </w:r>
          </w:p>
        </w:tc>
      </w:tr>
      <w:tr w:rsidR="00011653" w:rsidRPr="00226214" w:rsidTr="00226214">
        <w:trPr>
          <w:trHeight w:val="82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департамент град</w:t>
            </w:r>
            <w:r w:rsidRPr="00226214">
              <w:rPr>
                <w:rFonts w:ascii="Times New Roman" w:hAnsi="Times New Roman" w:cs="Times New Roman"/>
              </w:rPr>
              <w:t>о</w:t>
            </w:r>
            <w:r w:rsidRPr="00226214">
              <w:rPr>
                <w:rFonts w:ascii="Times New Roman" w:hAnsi="Times New Roman" w:cs="Times New Roman"/>
              </w:rPr>
              <w:t>строительства</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909</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961 012,63</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961 012,63</w:t>
            </w:r>
          </w:p>
        </w:tc>
      </w:tr>
      <w:tr w:rsidR="00011653" w:rsidRPr="00226214" w:rsidTr="00226214">
        <w:trPr>
          <w:trHeight w:val="60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образования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6 396 567,21</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6 379 818,21</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6 375 927,81</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19 152 313,23</w:t>
            </w:r>
          </w:p>
        </w:tc>
      </w:tr>
      <w:tr w:rsidR="00011653" w:rsidRPr="00226214" w:rsidTr="00226214">
        <w:trPr>
          <w:trHeight w:val="570"/>
        </w:trPr>
        <w:tc>
          <w:tcPr>
            <w:tcW w:w="515"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18</w:t>
            </w:r>
          </w:p>
        </w:tc>
        <w:tc>
          <w:tcPr>
            <w:tcW w:w="960"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2.1</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Обеспечение де</w:t>
            </w:r>
            <w:r w:rsidRPr="00226214">
              <w:rPr>
                <w:rFonts w:ascii="Times New Roman" w:hAnsi="Times New Roman" w:cs="Times New Roman"/>
              </w:rPr>
              <w:t>я</w:t>
            </w:r>
            <w:r w:rsidRPr="00226214">
              <w:rPr>
                <w:rFonts w:ascii="Times New Roman" w:hAnsi="Times New Roman" w:cs="Times New Roman"/>
              </w:rPr>
              <w:t>тельности муниц</w:t>
            </w:r>
            <w:r w:rsidRPr="00226214">
              <w:rPr>
                <w:rFonts w:ascii="Times New Roman" w:hAnsi="Times New Roman" w:cs="Times New Roman"/>
              </w:rPr>
              <w:t>и</w:t>
            </w:r>
            <w:r w:rsidRPr="00226214">
              <w:rPr>
                <w:rFonts w:ascii="Times New Roman" w:hAnsi="Times New Roman" w:cs="Times New Roman"/>
              </w:rPr>
              <w:t>пальных учрежд</w:t>
            </w:r>
            <w:r w:rsidRPr="00226214">
              <w:rPr>
                <w:rFonts w:ascii="Times New Roman" w:hAnsi="Times New Roman" w:cs="Times New Roman"/>
              </w:rPr>
              <w:t>е</w:t>
            </w:r>
            <w:r w:rsidRPr="00226214">
              <w:rPr>
                <w:rFonts w:ascii="Times New Roman" w:hAnsi="Times New Roman" w:cs="Times New Roman"/>
              </w:rPr>
              <w:t>ний</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образования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07 02</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02 2 00 00610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611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679 217,59</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679 217,59</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679 256,49</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2 037 691,67</w:t>
            </w:r>
          </w:p>
        </w:tc>
      </w:tr>
      <w:tr w:rsidR="00011653" w:rsidRPr="00226214" w:rsidTr="00226214">
        <w:trPr>
          <w:trHeight w:val="66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07 02</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02 2 00 00610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621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694 656,41</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694 656,41</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694 656,41</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2 083 969,23</w:t>
            </w:r>
          </w:p>
        </w:tc>
      </w:tr>
      <w:tr w:rsidR="00011653" w:rsidRPr="00226214" w:rsidTr="00226214">
        <w:trPr>
          <w:trHeight w:val="900"/>
        </w:trPr>
        <w:tc>
          <w:tcPr>
            <w:tcW w:w="515"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19</w:t>
            </w:r>
          </w:p>
        </w:tc>
        <w:tc>
          <w:tcPr>
            <w:tcW w:w="960"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2.2</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Обеспечение питан</w:t>
            </w:r>
            <w:r w:rsidRPr="00226214">
              <w:rPr>
                <w:rFonts w:ascii="Times New Roman" w:hAnsi="Times New Roman" w:cs="Times New Roman"/>
              </w:rPr>
              <w:t>и</w:t>
            </w:r>
            <w:r w:rsidRPr="00226214">
              <w:rPr>
                <w:rFonts w:ascii="Times New Roman" w:hAnsi="Times New Roman" w:cs="Times New Roman"/>
              </w:rPr>
              <w:t>ем детей из семей со среднедушевым д</w:t>
            </w:r>
            <w:r w:rsidRPr="00226214">
              <w:rPr>
                <w:rFonts w:ascii="Times New Roman" w:hAnsi="Times New Roman" w:cs="Times New Roman"/>
              </w:rPr>
              <w:t>о</w:t>
            </w:r>
            <w:r w:rsidRPr="00226214">
              <w:rPr>
                <w:rFonts w:ascii="Times New Roman" w:hAnsi="Times New Roman" w:cs="Times New Roman"/>
              </w:rPr>
              <w:t>ходом ниже прож</w:t>
            </w:r>
            <w:r w:rsidRPr="00226214">
              <w:rPr>
                <w:rFonts w:ascii="Times New Roman" w:hAnsi="Times New Roman" w:cs="Times New Roman"/>
              </w:rPr>
              <w:t>и</w:t>
            </w:r>
            <w:r w:rsidRPr="00226214">
              <w:rPr>
                <w:rFonts w:ascii="Times New Roman" w:hAnsi="Times New Roman" w:cs="Times New Roman"/>
              </w:rPr>
              <w:t>точного минимума, пос</w:t>
            </w:r>
            <w:r w:rsidRPr="00226214">
              <w:rPr>
                <w:rFonts w:ascii="Times New Roman" w:hAnsi="Times New Roman" w:cs="Times New Roman"/>
              </w:rPr>
              <w:t>е</w:t>
            </w:r>
            <w:r w:rsidRPr="00226214">
              <w:rPr>
                <w:rFonts w:ascii="Times New Roman" w:hAnsi="Times New Roman" w:cs="Times New Roman"/>
              </w:rPr>
              <w:t>щающих группы пр</w:t>
            </w:r>
            <w:r w:rsidRPr="00226214">
              <w:rPr>
                <w:rFonts w:ascii="Times New Roman" w:hAnsi="Times New Roman" w:cs="Times New Roman"/>
              </w:rPr>
              <w:t>о</w:t>
            </w:r>
            <w:r w:rsidRPr="00226214">
              <w:rPr>
                <w:rFonts w:ascii="Times New Roman" w:hAnsi="Times New Roman" w:cs="Times New Roman"/>
              </w:rPr>
              <w:t>дленного дня в общ</w:t>
            </w:r>
            <w:r w:rsidRPr="00226214">
              <w:rPr>
                <w:rFonts w:ascii="Times New Roman" w:hAnsi="Times New Roman" w:cs="Times New Roman"/>
              </w:rPr>
              <w:t>е</w:t>
            </w:r>
            <w:r w:rsidRPr="00226214">
              <w:rPr>
                <w:rFonts w:ascii="Times New Roman" w:hAnsi="Times New Roman" w:cs="Times New Roman"/>
              </w:rPr>
              <w:t>образовательных учреждениях, без взимания платы</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образования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10 03</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02 2 00 86060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612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10 801,56</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10 801,56</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10 801,56</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32 404,68</w:t>
            </w:r>
          </w:p>
        </w:tc>
      </w:tr>
      <w:tr w:rsidR="00011653" w:rsidRPr="00226214" w:rsidTr="00226214">
        <w:trPr>
          <w:trHeight w:val="78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10 03</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02 2 00 86060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622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12 465,49</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12 465,49</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12 465,49</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37 396,47</w:t>
            </w:r>
          </w:p>
        </w:tc>
      </w:tr>
      <w:tr w:rsidR="00011653" w:rsidRPr="00226214" w:rsidTr="00226214">
        <w:trPr>
          <w:trHeight w:val="450"/>
        </w:trPr>
        <w:tc>
          <w:tcPr>
            <w:tcW w:w="515"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20</w:t>
            </w:r>
          </w:p>
        </w:tc>
        <w:tc>
          <w:tcPr>
            <w:tcW w:w="960"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2.3</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Подготовка к нов</w:t>
            </w:r>
            <w:r w:rsidRPr="00226214">
              <w:rPr>
                <w:rFonts w:ascii="Times New Roman" w:hAnsi="Times New Roman" w:cs="Times New Roman"/>
              </w:rPr>
              <w:t>о</w:t>
            </w:r>
            <w:r w:rsidRPr="00226214">
              <w:rPr>
                <w:rFonts w:ascii="Times New Roman" w:hAnsi="Times New Roman" w:cs="Times New Roman"/>
              </w:rPr>
              <w:t>му учебному году</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образования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07 02</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02 2 00 86040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612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9 278,64</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9 278,64</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9 278,64</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27 835,92</w:t>
            </w:r>
          </w:p>
        </w:tc>
      </w:tr>
      <w:tr w:rsidR="00011653" w:rsidRPr="00226214" w:rsidTr="00226214">
        <w:trPr>
          <w:trHeight w:val="55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07 02</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02 2 00 86040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622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11 162,46</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11 162,46</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11 162,46</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33 487,38</w:t>
            </w:r>
          </w:p>
        </w:tc>
      </w:tr>
      <w:tr w:rsidR="00011653" w:rsidRPr="00226214" w:rsidTr="00226214">
        <w:trPr>
          <w:trHeight w:val="660"/>
        </w:trPr>
        <w:tc>
          <w:tcPr>
            <w:tcW w:w="515"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21</w:t>
            </w:r>
          </w:p>
        </w:tc>
        <w:tc>
          <w:tcPr>
            <w:tcW w:w="960"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2.4</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Обеспечение бе</w:t>
            </w:r>
            <w:r w:rsidRPr="00226214">
              <w:rPr>
                <w:rFonts w:ascii="Times New Roman" w:hAnsi="Times New Roman" w:cs="Times New Roman"/>
              </w:rPr>
              <w:t>з</w:t>
            </w:r>
            <w:r w:rsidRPr="00226214">
              <w:rPr>
                <w:rFonts w:ascii="Times New Roman" w:hAnsi="Times New Roman" w:cs="Times New Roman"/>
              </w:rPr>
              <w:t>опасности жизнеде</w:t>
            </w:r>
            <w:r w:rsidRPr="00226214">
              <w:rPr>
                <w:rFonts w:ascii="Times New Roman" w:hAnsi="Times New Roman" w:cs="Times New Roman"/>
              </w:rPr>
              <w:t>я</w:t>
            </w:r>
            <w:r w:rsidRPr="00226214">
              <w:rPr>
                <w:rFonts w:ascii="Times New Roman" w:hAnsi="Times New Roman" w:cs="Times New Roman"/>
              </w:rPr>
              <w:t>тельности муниц</w:t>
            </w:r>
            <w:r w:rsidRPr="00226214">
              <w:rPr>
                <w:rFonts w:ascii="Times New Roman" w:hAnsi="Times New Roman" w:cs="Times New Roman"/>
              </w:rPr>
              <w:t>и</w:t>
            </w:r>
            <w:r w:rsidRPr="00226214">
              <w:rPr>
                <w:rFonts w:ascii="Times New Roman" w:hAnsi="Times New Roman" w:cs="Times New Roman"/>
              </w:rPr>
              <w:t>пальных учр</w:t>
            </w:r>
            <w:r w:rsidRPr="00226214">
              <w:rPr>
                <w:rFonts w:ascii="Times New Roman" w:hAnsi="Times New Roman" w:cs="Times New Roman"/>
              </w:rPr>
              <w:t>е</w:t>
            </w:r>
            <w:r w:rsidRPr="00226214">
              <w:rPr>
                <w:rFonts w:ascii="Times New Roman" w:hAnsi="Times New Roman" w:cs="Times New Roman"/>
              </w:rPr>
              <w:t>ждений</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образования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07 02</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02 2 00 88230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612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15 866,99</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15 866,99</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15 866,99</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47 600,97</w:t>
            </w:r>
          </w:p>
        </w:tc>
      </w:tr>
      <w:tr w:rsidR="00011653" w:rsidRPr="00226214" w:rsidTr="00226214">
        <w:trPr>
          <w:trHeight w:val="76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07 02</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02 2 00 88230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622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12 269,87</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12 269,87</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12 269,87</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36 809,61</w:t>
            </w:r>
          </w:p>
        </w:tc>
      </w:tr>
      <w:tr w:rsidR="00011653" w:rsidRPr="00226214" w:rsidTr="00226214">
        <w:trPr>
          <w:trHeight w:val="795"/>
        </w:trPr>
        <w:tc>
          <w:tcPr>
            <w:tcW w:w="515"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22</w:t>
            </w:r>
          </w:p>
        </w:tc>
        <w:tc>
          <w:tcPr>
            <w:tcW w:w="960"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2.5</w:t>
            </w: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Создание и укрепл</w:t>
            </w:r>
            <w:r w:rsidRPr="00226214">
              <w:rPr>
                <w:rFonts w:ascii="Times New Roman" w:hAnsi="Times New Roman" w:cs="Times New Roman"/>
              </w:rPr>
              <w:t>е</w:t>
            </w:r>
            <w:r w:rsidRPr="00226214">
              <w:rPr>
                <w:rFonts w:ascii="Times New Roman" w:hAnsi="Times New Roman" w:cs="Times New Roman"/>
              </w:rPr>
              <w:t>ние материально-технический базы</w:t>
            </w: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образования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07 02</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02 2 00 88100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612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7 927,00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7 927,00</w:t>
            </w:r>
          </w:p>
        </w:tc>
      </w:tr>
      <w:tr w:rsidR="00011653" w:rsidRPr="00226214" w:rsidTr="00226214">
        <w:trPr>
          <w:trHeight w:val="63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 </w:t>
            </w: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 </w:t>
            </w: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 </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07 02</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02 2 00 88100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622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8 822,00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8 822,00</w:t>
            </w:r>
          </w:p>
        </w:tc>
      </w:tr>
      <w:tr w:rsidR="00011653" w:rsidRPr="00226214" w:rsidTr="00226214">
        <w:trPr>
          <w:trHeight w:val="960"/>
        </w:trPr>
        <w:tc>
          <w:tcPr>
            <w:tcW w:w="515"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23</w:t>
            </w:r>
          </w:p>
        </w:tc>
        <w:tc>
          <w:tcPr>
            <w:tcW w:w="960"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2.6</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Создание дополн</w:t>
            </w:r>
            <w:r w:rsidRPr="00226214">
              <w:rPr>
                <w:rFonts w:ascii="Times New Roman" w:hAnsi="Times New Roman" w:cs="Times New Roman"/>
              </w:rPr>
              <w:t>и</w:t>
            </w:r>
            <w:r w:rsidRPr="00226214">
              <w:rPr>
                <w:rFonts w:ascii="Times New Roman" w:hAnsi="Times New Roman" w:cs="Times New Roman"/>
              </w:rPr>
              <w:t>тельных мест в общ</w:t>
            </w:r>
            <w:r w:rsidRPr="00226214">
              <w:rPr>
                <w:rFonts w:ascii="Times New Roman" w:hAnsi="Times New Roman" w:cs="Times New Roman"/>
              </w:rPr>
              <w:t>е</w:t>
            </w:r>
            <w:r w:rsidRPr="00226214">
              <w:rPr>
                <w:rFonts w:ascii="Times New Roman" w:hAnsi="Times New Roman" w:cs="Times New Roman"/>
              </w:rPr>
              <w:t>образовательных учреждениях в ра</w:t>
            </w:r>
            <w:r w:rsidRPr="00226214">
              <w:rPr>
                <w:rFonts w:ascii="Times New Roman" w:hAnsi="Times New Roman" w:cs="Times New Roman"/>
              </w:rPr>
              <w:t>м</w:t>
            </w:r>
            <w:r w:rsidRPr="00226214">
              <w:rPr>
                <w:rFonts w:ascii="Times New Roman" w:hAnsi="Times New Roman" w:cs="Times New Roman"/>
              </w:rPr>
              <w:t>ках реализации бю</w:t>
            </w:r>
            <w:r w:rsidRPr="00226214">
              <w:rPr>
                <w:rFonts w:ascii="Times New Roman" w:hAnsi="Times New Roman" w:cs="Times New Roman"/>
              </w:rPr>
              <w:t>д</w:t>
            </w:r>
            <w:r w:rsidRPr="00226214">
              <w:rPr>
                <w:rFonts w:ascii="Times New Roman" w:hAnsi="Times New Roman" w:cs="Times New Roman"/>
              </w:rPr>
              <w:t>жетных инв</w:t>
            </w:r>
            <w:r w:rsidRPr="00226214">
              <w:rPr>
                <w:rFonts w:ascii="Times New Roman" w:hAnsi="Times New Roman" w:cs="Times New Roman"/>
              </w:rPr>
              <w:t>е</w:t>
            </w:r>
            <w:r w:rsidRPr="00226214">
              <w:rPr>
                <w:rFonts w:ascii="Times New Roman" w:hAnsi="Times New Roman" w:cs="Times New Roman"/>
              </w:rPr>
              <w:t>стиций</w:t>
            </w: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департамент град</w:t>
            </w:r>
            <w:r w:rsidRPr="00226214">
              <w:rPr>
                <w:rFonts w:ascii="Times New Roman" w:hAnsi="Times New Roman" w:cs="Times New Roman"/>
              </w:rPr>
              <w:t>о</w:t>
            </w:r>
            <w:r w:rsidRPr="00226214">
              <w:rPr>
                <w:rFonts w:ascii="Times New Roman" w:hAnsi="Times New Roman" w:cs="Times New Roman"/>
              </w:rPr>
              <w:t>строительства</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909</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07 02</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02 2 00 86820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414</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228 193,62</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228 193,62</w:t>
            </w:r>
          </w:p>
        </w:tc>
      </w:tr>
      <w:tr w:rsidR="00011653" w:rsidRPr="00226214" w:rsidTr="00226214">
        <w:trPr>
          <w:trHeight w:val="96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департамент муниц</w:t>
            </w:r>
            <w:r w:rsidRPr="00226214">
              <w:rPr>
                <w:rFonts w:ascii="Times New Roman" w:hAnsi="Times New Roman" w:cs="Times New Roman"/>
              </w:rPr>
              <w:t>и</w:t>
            </w:r>
            <w:r w:rsidRPr="00226214">
              <w:rPr>
                <w:rFonts w:ascii="Times New Roman" w:hAnsi="Times New Roman" w:cs="Times New Roman"/>
              </w:rPr>
              <w:t>пального имущ</w:t>
            </w:r>
            <w:r w:rsidRPr="00226214">
              <w:rPr>
                <w:rFonts w:ascii="Times New Roman" w:hAnsi="Times New Roman" w:cs="Times New Roman"/>
              </w:rPr>
              <w:t>е</w:t>
            </w:r>
            <w:r w:rsidRPr="00226214">
              <w:rPr>
                <w:rFonts w:ascii="Times New Roman" w:hAnsi="Times New Roman" w:cs="Times New Roman"/>
              </w:rPr>
              <w:t>ства и земельных отнош</w:t>
            </w:r>
            <w:r w:rsidRPr="00226214">
              <w:rPr>
                <w:rFonts w:ascii="Times New Roman" w:hAnsi="Times New Roman" w:cs="Times New Roman"/>
              </w:rPr>
              <w:t>е</w:t>
            </w:r>
            <w:r w:rsidRPr="00226214">
              <w:rPr>
                <w:rFonts w:ascii="Times New Roman" w:hAnsi="Times New Roman" w:cs="Times New Roman"/>
              </w:rPr>
              <w:t>ний</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905</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07 02</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02 2 00 86820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412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332 095,94</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332 095,94</w:t>
            </w:r>
          </w:p>
        </w:tc>
      </w:tr>
      <w:tr w:rsidR="00011653" w:rsidRPr="00226214" w:rsidTr="00226214">
        <w:trPr>
          <w:trHeight w:val="1620"/>
        </w:trPr>
        <w:tc>
          <w:tcPr>
            <w:tcW w:w="515"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24</w:t>
            </w:r>
          </w:p>
        </w:tc>
        <w:tc>
          <w:tcPr>
            <w:tcW w:w="960"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2.7</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Обеспечение гос</w:t>
            </w:r>
            <w:r w:rsidRPr="00226214">
              <w:rPr>
                <w:rFonts w:ascii="Times New Roman" w:hAnsi="Times New Roman" w:cs="Times New Roman"/>
              </w:rPr>
              <w:t>у</w:t>
            </w:r>
            <w:r w:rsidRPr="00226214">
              <w:rPr>
                <w:rFonts w:ascii="Times New Roman" w:hAnsi="Times New Roman" w:cs="Times New Roman"/>
              </w:rPr>
              <w:t>дарственных гара</w:t>
            </w:r>
            <w:r w:rsidRPr="00226214">
              <w:rPr>
                <w:rFonts w:ascii="Times New Roman" w:hAnsi="Times New Roman" w:cs="Times New Roman"/>
              </w:rPr>
              <w:t>н</w:t>
            </w:r>
            <w:r w:rsidRPr="00226214">
              <w:rPr>
                <w:rFonts w:ascii="Times New Roman" w:hAnsi="Times New Roman" w:cs="Times New Roman"/>
              </w:rPr>
              <w:t>тий реализации прав на получение общ</w:t>
            </w:r>
            <w:r w:rsidRPr="00226214">
              <w:rPr>
                <w:rFonts w:ascii="Times New Roman" w:hAnsi="Times New Roman" w:cs="Times New Roman"/>
              </w:rPr>
              <w:t>е</w:t>
            </w:r>
            <w:r w:rsidRPr="00226214">
              <w:rPr>
                <w:rFonts w:ascii="Times New Roman" w:hAnsi="Times New Roman" w:cs="Times New Roman"/>
              </w:rPr>
              <w:t>доступного и бе</w:t>
            </w:r>
            <w:r w:rsidRPr="00226214">
              <w:rPr>
                <w:rFonts w:ascii="Times New Roman" w:hAnsi="Times New Roman" w:cs="Times New Roman"/>
              </w:rPr>
              <w:t>с</w:t>
            </w:r>
            <w:r w:rsidRPr="00226214">
              <w:rPr>
                <w:rFonts w:ascii="Times New Roman" w:hAnsi="Times New Roman" w:cs="Times New Roman"/>
              </w:rPr>
              <w:t>платн</w:t>
            </w:r>
            <w:r w:rsidRPr="00226214">
              <w:rPr>
                <w:rFonts w:ascii="Times New Roman" w:hAnsi="Times New Roman" w:cs="Times New Roman"/>
              </w:rPr>
              <w:t>о</w:t>
            </w:r>
            <w:r w:rsidRPr="00226214">
              <w:rPr>
                <w:rFonts w:ascii="Times New Roman" w:hAnsi="Times New Roman" w:cs="Times New Roman"/>
              </w:rPr>
              <w:t>го начального общего, основного общего, среднего о</w:t>
            </w:r>
            <w:r w:rsidRPr="00226214">
              <w:rPr>
                <w:rFonts w:ascii="Times New Roman" w:hAnsi="Times New Roman" w:cs="Times New Roman"/>
              </w:rPr>
              <w:t>б</w:t>
            </w:r>
            <w:r w:rsidRPr="00226214">
              <w:rPr>
                <w:rFonts w:ascii="Times New Roman" w:hAnsi="Times New Roman" w:cs="Times New Roman"/>
              </w:rPr>
              <w:t>щего обр</w:t>
            </w:r>
            <w:r w:rsidRPr="00226214">
              <w:rPr>
                <w:rFonts w:ascii="Times New Roman" w:hAnsi="Times New Roman" w:cs="Times New Roman"/>
              </w:rPr>
              <w:t>а</w:t>
            </w:r>
            <w:r w:rsidRPr="00226214">
              <w:rPr>
                <w:rFonts w:ascii="Times New Roman" w:hAnsi="Times New Roman" w:cs="Times New Roman"/>
              </w:rPr>
              <w:t>зования в муниципальных о</w:t>
            </w:r>
            <w:r w:rsidRPr="00226214">
              <w:rPr>
                <w:rFonts w:ascii="Times New Roman" w:hAnsi="Times New Roman" w:cs="Times New Roman"/>
              </w:rPr>
              <w:t>б</w:t>
            </w:r>
            <w:r w:rsidRPr="00226214">
              <w:rPr>
                <w:rFonts w:ascii="Times New Roman" w:hAnsi="Times New Roman" w:cs="Times New Roman"/>
              </w:rPr>
              <w:t>щеобраз</w:t>
            </w:r>
            <w:r w:rsidRPr="00226214">
              <w:rPr>
                <w:rFonts w:ascii="Times New Roman" w:hAnsi="Times New Roman" w:cs="Times New Roman"/>
              </w:rPr>
              <w:t>о</w:t>
            </w:r>
            <w:r w:rsidRPr="00226214">
              <w:rPr>
                <w:rFonts w:ascii="Times New Roman" w:hAnsi="Times New Roman" w:cs="Times New Roman"/>
              </w:rPr>
              <w:t>вательных организациях, обе</w:t>
            </w:r>
            <w:r w:rsidRPr="00226214">
              <w:rPr>
                <w:rFonts w:ascii="Times New Roman" w:hAnsi="Times New Roman" w:cs="Times New Roman"/>
              </w:rPr>
              <w:t>с</w:t>
            </w:r>
            <w:r w:rsidRPr="00226214">
              <w:rPr>
                <w:rFonts w:ascii="Times New Roman" w:hAnsi="Times New Roman" w:cs="Times New Roman"/>
              </w:rPr>
              <w:t>печение дополн</w:t>
            </w:r>
            <w:r w:rsidRPr="00226214">
              <w:rPr>
                <w:rFonts w:ascii="Times New Roman" w:hAnsi="Times New Roman" w:cs="Times New Roman"/>
              </w:rPr>
              <w:t>и</w:t>
            </w:r>
            <w:r w:rsidRPr="00226214">
              <w:rPr>
                <w:rFonts w:ascii="Times New Roman" w:hAnsi="Times New Roman" w:cs="Times New Roman"/>
              </w:rPr>
              <w:t>тельного обр</w:t>
            </w:r>
            <w:r w:rsidRPr="00226214">
              <w:rPr>
                <w:rFonts w:ascii="Times New Roman" w:hAnsi="Times New Roman" w:cs="Times New Roman"/>
              </w:rPr>
              <w:t>а</w:t>
            </w:r>
            <w:r w:rsidRPr="00226214">
              <w:rPr>
                <w:rFonts w:ascii="Times New Roman" w:hAnsi="Times New Roman" w:cs="Times New Roman"/>
              </w:rPr>
              <w:t>зования детей в муниципал</w:t>
            </w:r>
            <w:r w:rsidRPr="00226214">
              <w:rPr>
                <w:rFonts w:ascii="Times New Roman" w:hAnsi="Times New Roman" w:cs="Times New Roman"/>
              </w:rPr>
              <w:t>ь</w:t>
            </w:r>
            <w:r w:rsidRPr="00226214">
              <w:rPr>
                <w:rFonts w:ascii="Times New Roman" w:hAnsi="Times New Roman" w:cs="Times New Roman"/>
              </w:rPr>
              <w:t>ных общеобразов</w:t>
            </w:r>
            <w:r w:rsidRPr="00226214">
              <w:rPr>
                <w:rFonts w:ascii="Times New Roman" w:hAnsi="Times New Roman" w:cs="Times New Roman"/>
              </w:rPr>
              <w:t>а</w:t>
            </w:r>
            <w:r w:rsidRPr="00226214">
              <w:rPr>
                <w:rFonts w:ascii="Times New Roman" w:hAnsi="Times New Roman" w:cs="Times New Roman"/>
              </w:rPr>
              <w:t>тельных организац</w:t>
            </w:r>
            <w:r w:rsidRPr="00226214">
              <w:rPr>
                <w:rFonts w:ascii="Times New Roman" w:hAnsi="Times New Roman" w:cs="Times New Roman"/>
              </w:rPr>
              <w:t>и</w:t>
            </w:r>
            <w:r w:rsidRPr="00226214">
              <w:rPr>
                <w:rFonts w:ascii="Times New Roman" w:hAnsi="Times New Roman" w:cs="Times New Roman"/>
              </w:rPr>
              <w:t>ях, за исключен</w:t>
            </w:r>
            <w:r w:rsidRPr="00226214">
              <w:rPr>
                <w:rFonts w:ascii="Times New Roman" w:hAnsi="Times New Roman" w:cs="Times New Roman"/>
              </w:rPr>
              <w:t>и</w:t>
            </w:r>
            <w:r w:rsidRPr="00226214">
              <w:rPr>
                <w:rFonts w:ascii="Times New Roman" w:hAnsi="Times New Roman" w:cs="Times New Roman"/>
              </w:rPr>
              <w:t>ем обеспечения деятел</w:t>
            </w:r>
            <w:r w:rsidRPr="00226214">
              <w:rPr>
                <w:rFonts w:ascii="Times New Roman" w:hAnsi="Times New Roman" w:cs="Times New Roman"/>
              </w:rPr>
              <w:t>ь</w:t>
            </w:r>
            <w:r w:rsidRPr="00226214">
              <w:rPr>
                <w:rFonts w:ascii="Times New Roman" w:hAnsi="Times New Roman" w:cs="Times New Roman"/>
              </w:rPr>
              <w:t>ности администр</w:t>
            </w:r>
            <w:r w:rsidRPr="00226214">
              <w:rPr>
                <w:rFonts w:ascii="Times New Roman" w:hAnsi="Times New Roman" w:cs="Times New Roman"/>
              </w:rPr>
              <w:t>а</w:t>
            </w:r>
            <w:r w:rsidRPr="00226214">
              <w:rPr>
                <w:rFonts w:ascii="Times New Roman" w:hAnsi="Times New Roman" w:cs="Times New Roman"/>
              </w:rPr>
              <w:t>тивно-хозяйственного, учебно-вспомогательного персонала и иных категорий работн</w:t>
            </w:r>
            <w:r w:rsidRPr="00226214">
              <w:rPr>
                <w:rFonts w:ascii="Times New Roman" w:hAnsi="Times New Roman" w:cs="Times New Roman"/>
              </w:rPr>
              <w:t>и</w:t>
            </w:r>
            <w:r w:rsidRPr="00226214">
              <w:rPr>
                <w:rFonts w:ascii="Times New Roman" w:hAnsi="Times New Roman" w:cs="Times New Roman"/>
              </w:rPr>
              <w:t>ков образовательных о</w:t>
            </w:r>
            <w:r w:rsidRPr="00226214">
              <w:rPr>
                <w:rFonts w:ascii="Times New Roman" w:hAnsi="Times New Roman" w:cs="Times New Roman"/>
              </w:rPr>
              <w:t>р</w:t>
            </w:r>
            <w:r w:rsidRPr="00226214">
              <w:rPr>
                <w:rFonts w:ascii="Times New Roman" w:hAnsi="Times New Roman" w:cs="Times New Roman"/>
              </w:rPr>
              <w:t>ганизаций, участв</w:t>
            </w:r>
            <w:r w:rsidRPr="00226214">
              <w:rPr>
                <w:rFonts w:ascii="Times New Roman" w:hAnsi="Times New Roman" w:cs="Times New Roman"/>
              </w:rPr>
              <w:t>у</w:t>
            </w:r>
            <w:r w:rsidRPr="00226214">
              <w:rPr>
                <w:rFonts w:ascii="Times New Roman" w:hAnsi="Times New Roman" w:cs="Times New Roman"/>
              </w:rPr>
              <w:t>ющих в реализации общеобразовател</w:t>
            </w:r>
            <w:r w:rsidRPr="00226214">
              <w:rPr>
                <w:rFonts w:ascii="Times New Roman" w:hAnsi="Times New Roman" w:cs="Times New Roman"/>
              </w:rPr>
              <w:t>ь</w:t>
            </w:r>
            <w:r w:rsidRPr="00226214">
              <w:rPr>
                <w:rFonts w:ascii="Times New Roman" w:hAnsi="Times New Roman" w:cs="Times New Roman"/>
              </w:rPr>
              <w:t>ных программ в соотве</w:t>
            </w:r>
            <w:r w:rsidRPr="00226214">
              <w:rPr>
                <w:rFonts w:ascii="Times New Roman" w:hAnsi="Times New Roman" w:cs="Times New Roman"/>
              </w:rPr>
              <w:t>т</w:t>
            </w:r>
            <w:r w:rsidRPr="00226214">
              <w:rPr>
                <w:rFonts w:ascii="Times New Roman" w:hAnsi="Times New Roman" w:cs="Times New Roman"/>
              </w:rPr>
              <w:t>ствии с федеральн</w:t>
            </w:r>
            <w:r w:rsidRPr="00226214">
              <w:rPr>
                <w:rFonts w:ascii="Times New Roman" w:hAnsi="Times New Roman" w:cs="Times New Roman"/>
              </w:rPr>
              <w:t>ы</w:t>
            </w:r>
            <w:r w:rsidRPr="00226214">
              <w:rPr>
                <w:rFonts w:ascii="Times New Roman" w:hAnsi="Times New Roman" w:cs="Times New Roman"/>
              </w:rPr>
              <w:t>ми государстве</w:t>
            </w:r>
            <w:r w:rsidRPr="00226214">
              <w:rPr>
                <w:rFonts w:ascii="Times New Roman" w:hAnsi="Times New Roman" w:cs="Times New Roman"/>
              </w:rPr>
              <w:t>н</w:t>
            </w:r>
            <w:r w:rsidRPr="00226214">
              <w:rPr>
                <w:rFonts w:ascii="Times New Roman" w:hAnsi="Times New Roman" w:cs="Times New Roman"/>
              </w:rPr>
              <w:t>ными образовательными ста</w:t>
            </w:r>
            <w:r w:rsidRPr="00226214">
              <w:rPr>
                <w:rFonts w:ascii="Times New Roman" w:hAnsi="Times New Roman" w:cs="Times New Roman"/>
              </w:rPr>
              <w:t>н</w:t>
            </w:r>
            <w:r w:rsidRPr="00226214">
              <w:rPr>
                <w:rFonts w:ascii="Times New Roman" w:hAnsi="Times New Roman" w:cs="Times New Roman"/>
              </w:rPr>
              <w:t>дартами</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образования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07 02</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02 2 00 75640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611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1 939 137,43</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1 939 137,43</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1 939 137,43</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5 817 412,29</w:t>
            </w:r>
          </w:p>
        </w:tc>
      </w:tr>
      <w:tr w:rsidR="00011653" w:rsidRPr="00226214" w:rsidTr="00226214">
        <w:trPr>
          <w:trHeight w:val="96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07 02</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02 2 00 75640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621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1 766 716,47</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1 766 716,47</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1 766 716,47</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5 300 149,41</w:t>
            </w:r>
          </w:p>
        </w:tc>
      </w:tr>
      <w:tr w:rsidR="00011653" w:rsidRPr="00226214" w:rsidTr="00226214">
        <w:trPr>
          <w:trHeight w:val="85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07 03</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02 2 00 75640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611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121 166,00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121 166,00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121 166,00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363 498,00</w:t>
            </w:r>
          </w:p>
        </w:tc>
      </w:tr>
      <w:tr w:rsidR="00011653" w:rsidRPr="00226214" w:rsidTr="00226214">
        <w:trPr>
          <w:trHeight w:val="93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07 03</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02 2 00 75640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621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156 543,50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156 543,50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156 543,50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469 630,50</w:t>
            </w:r>
          </w:p>
        </w:tc>
      </w:tr>
      <w:tr w:rsidR="00011653" w:rsidRPr="00226214" w:rsidTr="00226214">
        <w:trPr>
          <w:trHeight w:val="765"/>
        </w:trPr>
        <w:tc>
          <w:tcPr>
            <w:tcW w:w="515"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25</w:t>
            </w:r>
          </w:p>
        </w:tc>
        <w:tc>
          <w:tcPr>
            <w:tcW w:w="960"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2.8</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Обеспечение питан</w:t>
            </w:r>
            <w:r w:rsidRPr="00226214">
              <w:rPr>
                <w:rFonts w:ascii="Times New Roman" w:hAnsi="Times New Roman" w:cs="Times New Roman"/>
              </w:rPr>
              <w:t>и</w:t>
            </w:r>
            <w:r w:rsidRPr="00226214">
              <w:rPr>
                <w:rFonts w:ascii="Times New Roman" w:hAnsi="Times New Roman" w:cs="Times New Roman"/>
              </w:rPr>
              <w:t>ем обучающихся в мун</w:t>
            </w:r>
            <w:r w:rsidRPr="00226214">
              <w:rPr>
                <w:rFonts w:ascii="Times New Roman" w:hAnsi="Times New Roman" w:cs="Times New Roman"/>
              </w:rPr>
              <w:t>и</w:t>
            </w:r>
            <w:r w:rsidRPr="00226214">
              <w:rPr>
                <w:rFonts w:ascii="Times New Roman" w:hAnsi="Times New Roman" w:cs="Times New Roman"/>
              </w:rPr>
              <w:t>ципальных и частных общеобраз</w:t>
            </w:r>
            <w:r w:rsidRPr="00226214">
              <w:rPr>
                <w:rFonts w:ascii="Times New Roman" w:hAnsi="Times New Roman" w:cs="Times New Roman"/>
              </w:rPr>
              <w:t>о</w:t>
            </w:r>
            <w:r w:rsidRPr="00226214">
              <w:rPr>
                <w:rFonts w:ascii="Times New Roman" w:hAnsi="Times New Roman" w:cs="Times New Roman"/>
              </w:rPr>
              <w:t>вательных организ</w:t>
            </w:r>
            <w:r w:rsidRPr="00226214">
              <w:rPr>
                <w:rFonts w:ascii="Times New Roman" w:hAnsi="Times New Roman" w:cs="Times New Roman"/>
              </w:rPr>
              <w:t>а</w:t>
            </w:r>
            <w:r w:rsidRPr="00226214">
              <w:rPr>
                <w:rFonts w:ascii="Times New Roman" w:hAnsi="Times New Roman" w:cs="Times New Roman"/>
              </w:rPr>
              <w:t>циях по им</w:t>
            </w:r>
            <w:r w:rsidRPr="00226214">
              <w:rPr>
                <w:rFonts w:ascii="Times New Roman" w:hAnsi="Times New Roman" w:cs="Times New Roman"/>
              </w:rPr>
              <w:t>е</w:t>
            </w:r>
            <w:r w:rsidRPr="00226214">
              <w:rPr>
                <w:rFonts w:ascii="Times New Roman" w:hAnsi="Times New Roman" w:cs="Times New Roman"/>
              </w:rPr>
              <w:t>ющим государственную а</w:t>
            </w:r>
            <w:r w:rsidRPr="00226214">
              <w:rPr>
                <w:rFonts w:ascii="Times New Roman" w:hAnsi="Times New Roman" w:cs="Times New Roman"/>
              </w:rPr>
              <w:t>к</w:t>
            </w:r>
            <w:r w:rsidRPr="00226214">
              <w:rPr>
                <w:rFonts w:ascii="Times New Roman" w:hAnsi="Times New Roman" w:cs="Times New Roman"/>
              </w:rPr>
              <w:t>кредитацию осно</w:t>
            </w:r>
            <w:r w:rsidRPr="00226214">
              <w:rPr>
                <w:rFonts w:ascii="Times New Roman" w:hAnsi="Times New Roman" w:cs="Times New Roman"/>
              </w:rPr>
              <w:t>в</w:t>
            </w:r>
            <w:r w:rsidRPr="00226214">
              <w:rPr>
                <w:rFonts w:ascii="Times New Roman" w:hAnsi="Times New Roman" w:cs="Times New Roman"/>
              </w:rPr>
              <w:t>ным общеобразов</w:t>
            </w:r>
            <w:r w:rsidRPr="00226214">
              <w:rPr>
                <w:rFonts w:ascii="Times New Roman" w:hAnsi="Times New Roman" w:cs="Times New Roman"/>
              </w:rPr>
              <w:t>а</w:t>
            </w:r>
            <w:r w:rsidRPr="00226214">
              <w:rPr>
                <w:rFonts w:ascii="Times New Roman" w:hAnsi="Times New Roman" w:cs="Times New Roman"/>
              </w:rPr>
              <w:t>тельным пр</w:t>
            </w:r>
            <w:r w:rsidRPr="00226214">
              <w:rPr>
                <w:rFonts w:ascii="Times New Roman" w:hAnsi="Times New Roman" w:cs="Times New Roman"/>
              </w:rPr>
              <w:t>о</w:t>
            </w:r>
            <w:r w:rsidRPr="00226214">
              <w:rPr>
                <w:rFonts w:ascii="Times New Roman" w:hAnsi="Times New Roman" w:cs="Times New Roman"/>
              </w:rPr>
              <w:t>граммам без взим</w:t>
            </w:r>
            <w:r w:rsidRPr="00226214">
              <w:rPr>
                <w:rFonts w:ascii="Times New Roman" w:hAnsi="Times New Roman" w:cs="Times New Roman"/>
              </w:rPr>
              <w:t>а</w:t>
            </w:r>
            <w:r w:rsidRPr="00226214">
              <w:rPr>
                <w:rFonts w:ascii="Times New Roman" w:hAnsi="Times New Roman" w:cs="Times New Roman"/>
              </w:rPr>
              <w:t>ния платы</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образования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10 03</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02 2 00 75660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612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77 427,24</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77 427,24</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77 427,24</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232 281,72</w:t>
            </w:r>
          </w:p>
        </w:tc>
      </w:tr>
      <w:tr w:rsidR="00011653" w:rsidRPr="00226214" w:rsidTr="00226214">
        <w:trPr>
          <w:trHeight w:val="78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10 03</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02 2 00 75660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622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48 773,26</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48 773,26</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48 773,26</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146 319,78</w:t>
            </w:r>
          </w:p>
        </w:tc>
      </w:tr>
      <w:tr w:rsidR="00011653" w:rsidRPr="00226214" w:rsidTr="00226214">
        <w:trPr>
          <w:trHeight w:val="1425"/>
        </w:trPr>
        <w:tc>
          <w:tcPr>
            <w:tcW w:w="515"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26</w:t>
            </w:r>
          </w:p>
        </w:tc>
        <w:tc>
          <w:tcPr>
            <w:tcW w:w="960"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2.9</w:t>
            </w: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Обеспечение питан</w:t>
            </w:r>
            <w:r w:rsidRPr="00226214">
              <w:rPr>
                <w:rFonts w:ascii="Times New Roman" w:hAnsi="Times New Roman" w:cs="Times New Roman"/>
              </w:rPr>
              <w:t>и</w:t>
            </w:r>
            <w:r w:rsidRPr="00226214">
              <w:rPr>
                <w:rFonts w:ascii="Times New Roman" w:hAnsi="Times New Roman" w:cs="Times New Roman"/>
              </w:rPr>
              <w:t>ем, одеждой, обувью, мягким и жестким инвентарем обуча</w:t>
            </w:r>
            <w:r w:rsidRPr="00226214">
              <w:rPr>
                <w:rFonts w:ascii="Times New Roman" w:hAnsi="Times New Roman" w:cs="Times New Roman"/>
              </w:rPr>
              <w:t>ю</w:t>
            </w:r>
            <w:r w:rsidRPr="00226214">
              <w:rPr>
                <w:rFonts w:ascii="Times New Roman" w:hAnsi="Times New Roman" w:cs="Times New Roman"/>
              </w:rPr>
              <w:t>щихся с ограниче</w:t>
            </w:r>
            <w:r w:rsidRPr="00226214">
              <w:rPr>
                <w:rFonts w:ascii="Times New Roman" w:hAnsi="Times New Roman" w:cs="Times New Roman"/>
              </w:rPr>
              <w:t>н</w:t>
            </w:r>
            <w:r w:rsidRPr="00226214">
              <w:rPr>
                <w:rFonts w:ascii="Times New Roman" w:hAnsi="Times New Roman" w:cs="Times New Roman"/>
              </w:rPr>
              <w:t>ными возможностями здоровья, прожива</w:t>
            </w:r>
            <w:r w:rsidRPr="00226214">
              <w:rPr>
                <w:rFonts w:ascii="Times New Roman" w:hAnsi="Times New Roman" w:cs="Times New Roman"/>
              </w:rPr>
              <w:t>ю</w:t>
            </w:r>
            <w:r w:rsidRPr="00226214">
              <w:rPr>
                <w:rFonts w:ascii="Times New Roman" w:hAnsi="Times New Roman" w:cs="Times New Roman"/>
              </w:rPr>
              <w:t>щих в интернатах муниципальных обр</w:t>
            </w:r>
            <w:r w:rsidRPr="00226214">
              <w:rPr>
                <w:rFonts w:ascii="Times New Roman" w:hAnsi="Times New Roman" w:cs="Times New Roman"/>
              </w:rPr>
              <w:t>а</w:t>
            </w:r>
            <w:r w:rsidRPr="00226214">
              <w:rPr>
                <w:rFonts w:ascii="Times New Roman" w:hAnsi="Times New Roman" w:cs="Times New Roman"/>
              </w:rPr>
              <w:t>зовательных орган</w:t>
            </w:r>
            <w:r w:rsidRPr="00226214">
              <w:rPr>
                <w:rFonts w:ascii="Times New Roman" w:hAnsi="Times New Roman" w:cs="Times New Roman"/>
              </w:rPr>
              <w:t>и</w:t>
            </w:r>
            <w:r w:rsidRPr="00226214">
              <w:rPr>
                <w:rFonts w:ascii="Times New Roman" w:hAnsi="Times New Roman" w:cs="Times New Roman"/>
              </w:rPr>
              <w:t>заций</w:t>
            </w: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образования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10 03</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02 2 00 75920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611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4 020,30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4 020,30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4 020,30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12 060,90</w:t>
            </w:r>
          </w:p>
        </w:tc>
      </w:tr>
      <w:tr w:rsidR="00011653" w:rsidRPr="00226214" w:rsidTr="00226214">
        <w:trPr>
          <w:trHeight w:val="2025"/>
        </w:trPr>
        <w:tc>
          <w:tcPr>
            <w:tcW w:w="515"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27</w:t>
            </w:r>
          </w:p>
        </w:tc>
        <w:tc>
          <w:tcPr>
            <w:tcW w:w="960"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2.10</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Обеспечение  гос</w:t>
            </w:r>
            <w:r w:rsidRPr="00226214">
              <w:rPr>
                <w:rFonts w:ascii="Times New Roman" w:hAnsi="Times New Roman" w:cs="Times New Roman"/>
              </w:rPr>
              <w:t>у</w:t>
            </w:r>
            <w:r w:rsidRPr="00226214">
              <w:rPr>
                <w:rFonts w:ascii="Times New Roman" w:hAnsi="Times New Roman" w:cs="Times New Roman"/>
              </w:rPr>
              <w:t>дарственных гара</w:t>
            </w:r>
            <w:r w:rsidRPr="00226214">
              <w:rPr>
                <w:rFonts w:ascii="Times New Roman" w:hAnsi="Times New Roman" w:cs="Times New Roman"/>
              </w:rPr>
              <w:t>н</w:t>
            </w:r>
            <w:r w:rsidRPr="00226214">
              <w:rPr>
                <w:rFonts w:ascii="Times New Roman" w:hAnsi="Times New Roman" w:cs="Times New Roman"/>
              </w:rPr>
              <w:t>тий реализации прав на получение общ</w:t>
            </w:r>
            <w:r w:rsidRPr="00226214">
              <w:rPr>
                <w:rFonts w:ascii="Times New Roman" w:hAnsi="Times New Roman" w:cs="Times New Roman"/>
              </w:rPr>
              <w:t>е</w:t>
            </w:r>
            <w:r w:rsidRPr="00226214">
              <w:rPr>
                <w:rFonts w:ascii="Times New Roman" w:hAnsi="Times New Roman" w:cs="Times New Roman"/>
              </w:rPr>
              <w:t>доступного и бе</w:t>
            </w:r>
            <w:r w:rsidRPr="00226214">
              <w:rPr>
                <w:rFonts w:ascii="Times New Roman" w:hAnsi="Times New Roman" w:cs="Times New Roman"/>
              </w:rPr>
              <w:t>с</w:t>
            </w:r>
            <w:r w:rsidRPr="00226214">
              <w:rPr>
                <w:rFonts w:ascii="Times New Roman" w:hAnsi="Times New Roman" w:cs="Times New Roman"/>
              </w:rPr>
              <w:t>платн</w:t>
            </w:r>
            <w:r w:rsidRPr="00226214">
              <w:rPr>
                <w:rFonts w:ascii="Times New Roman" w:hAnsi="Times New Roman" w:cs="Times New Roman"/>
              </w:rPr>
              <w:t>о</w:t>
            </w:r>
            <w:r w:rsidRPr="00226214">
              <w:rPr>
                <w:rFonts w:ascii="Times New Roman" w:hAnsi="Times New Roman" w:cs="Times New Roman"/>
              </w:rPr>
              <w:t>го начального общего, основного общего, среднего о</w:t>
            </w:r>
            <w:r w:rsidRPr="00226214">
              <w:rPr>
                <w:rFonts w:ascii="Times New Roman" w:hAnsi="Times New Roman" w:cs="Times New Roman"/>
              </w:rPr>
              <w:t>б</w:t>
            </w:r>
            <w:r w:rsidRPr="00226214">
              <w:rPr>
                <w:rFonts w:ascii="Times New Roman" w:hAnsi="Times New Roman" w:cs="Times New Roman"/>
              </w:rPr>
              <w:t>щего обр</w:t>
            </w:r>
            <w:r w:rsidRPr="00226214">
              <w:rPr>
                <w:rFonts w:ascii="Times New Roman" w:hAnsi="Times New Roman" w:cs="Times New Roman"/>
              </w:rPr>
              <w:t>а</w:t>
            </w:r>
            <w:r w:rsidRPr="00226214">
              <w:rPr>
                <w:rFonts w:ascii="Times New Roman" w:hAnsi="Times New Roman" w:cs="Times New Roman"/>
              </w:rPr>
              <w:t>зования в муниципальных о</w:t>
            </w:r>
            <w:r w:rsidRPr="00226214">
              <w:rPr>
                <w:rFonts w:ascii="Times New Roman" w:hAnsi="Times New Roman" w:cs="Times New Roman"/>
              </w:rPr>
              <w:t>б</w:t>
            </w:r>
            <w:r w:rsidRPr="00226214">
              <w:rPr>
                <w:rFonts w:ascii="Times New Roman" w:hAnsi="Times New Roman" w:cs="Times New Roman"/>
              </w:rPr>
              <w:t>щеобраз</w:t>
            </w:r>
            <w:r w:rsidRPr="00226214">
              <w:rPr>
                <w:rFonts w:ascii="Times New Roman" w:hAnsi="Times New Roman" w:cs="Times New Roman"/>
              </w:rPr>
              <w:t>о</w:t>
            </w:r>
            <w:r w:rsidRPr="00226214">
              <w:rPr>
                <w:rFonts w:ascii="Times New Roman" w:hAnsi="Times New Roman" w:cs="Times New Roman"/>
              </w:rPr>
              <w:t>вательных организациях, обе</w:t>
            </w:r>
            <w:r w:rsidRPr="00226214">
              <w:rPr>
                <w:rFonts w:ascii="Times New Roman" w:hAnsi="Times New Roman" w:cs="Times New Roman"/>
              </w:rPr>
              <w:t>с</w:t>
            </w:r>
            <w:r w:rsidRPr="00226214">
              <w:rPr>
                <w:rFonts w:ascii="Times New Roman" w:hAnsi="Times New Roman" w:cs="Times New Roman"/>
              </w:rPr>
              <w:t>печение дополн</w:t>
            </w:r>
            <w:r w:rsidRPr="00226214">
              <w:rPr>
                <w:rFonts w:ascii="Times New Roman" w:hAnsi="Times New Roman" w:cs="Times New Roman"/>
              </w:rPr>
              <w:t>и</w:t>
            </w:r>
            <w:r w:rsidRPr="00226214">
              <w:rPr>
                <w:rFonts w:ascii="Times New Roman" w:hAnsi="Times New Roman" w:cs="Times New Roman"/>
              </w:rPr>
              <w:t>тельного обр</w:t>
            </w:r>
            <w:r w:rsidRPr="00226214">
              <w:rPr>
                <w:rFonts w:ascii="Times New Roman" w:hAnsi="Times New Roman" w:cs="Times New Roman"/>
              </w:rPr>
              <w:t>а</w:t>
            </w:r>
            <w:r w:rsidRPr="00226214">
              <w:rPr>
                <w:rFonts w:ascii="Times New Roman" w:hAnsi="Times New Roman" w:cs="Times New Roman"/>
              </w:rPr>
              <w:t>зования детей в муниципал</w:t>
            </w:r>
            <w:r w:rsidRPr="00226214">
              <w:rPr>
                <w:rFonts w:ascii="Times New Roman" w:hAnsi="Times New Roman" w:cs="Times New Roman"/>
              </w:rPr>
              <w:t>ь</w:t>
            </w:r>
            <w:r w:rsidRPr="00226214">
              <w:rPr>
                <w:rFonts w:ascii="Times New Roman" w:hAnsi="Times New Roman" w:cs="Times New Roman"/>
              </w:rPr>
              <w:t>ных общеобразов</w:t>
            </w:r>
            <w:r w:rsidRPr="00226214">
              <w:rPr>
                <w:rFonts w:ascii="Times New Roman" w:hAnsi="Times New Roman" w:cs="Times New Roman"/>
              </w:rPr>
              <w:t>а</w:t>
            </w:r>
            <w:r w:rsidRPr="00226214">
              <w:rPr>
                <w:rFonts w:ascii="Times New Roman" w:hAnsi="Times New Roman" w:cs="Times New Roman"/>
              </w:rPr>
              <w:t>тельных организац</w:t>
            </w:r>
            <w:r w:rsidRPr="00226214">
              <w:rPr>
                <w:rFonts w:ascii="Times New Roman" w:hAnsi="Times New Roman" w:cs="Times New Roman"/>
              </w:rPr>
              <w:t>и</w:t>
            </w:r>
            <w:r w:rsidRPr="00226214">
              <w:rPr>
                <w:rFonts w:ascii="Times New Roman" w:hAnsi="Times New Roman" w:cs="Times New Roman"/>
              </w:rPr>
              <w:t>ях в части обеспеч</w:t>
            </w:r>
            <w:r w:rsidRPr="00226214">
              <w:rPr>
                <w:rFonts w:ascii="Times New Roman" w:hAnsi="Times New Roman" w:cs="Times New Roman"/>
              </w:rPr>
              <w:t>е</w:t>
            </w:r>
            <w:r w:rsidRPr="00226214">
              <w:rPr>
                <w:rFonts w:ascii="Times New Roman" w:hAnsi="Times New Roman" w:cs="Times New Roman"/>
              </w:rPr>
              <w:t>ния деятельности а</w:t>
            </w:r>
            <w:r w:rsidRPr="00226214">
              <w:rPr>
                <w:rFonts w:ascii="Times New Roman" w:hAnsi="Times New Roman" w:cs="Times New Roman"/>
              </w:rPr>
              <w:t>д</w:t>
            </w:r>
            <w:r w:rsidRPr="00226214">
              <w:rPr>
                <w:rFonts w:ascii="Times New Roman" w:hAnsi="Times New Roman" w:cs="Times New Roman"/>
              </w:rPr>
              <w:t>министративно-хозяйственного, учебно-вспомогательного персонала и иных категорий работн</w:t>
            </w:r>
            <w:r w:rsidRPr="00226214">
              <w:rPr>
                <w:rFonts w:ascii="Times New Roman" w:hAnsi="Times New Roman" w:cs="Times New Roman"/>
              </w:rPr>
              <w:t>и</w:t>
            </w:r>
            <w:r w:rsidRPr="00226214">
              <w:rPr>
                <w:rFonts w:ascii="Times New Roman" w:hAnsi="Times New Roman" w:cs="Times New Roman"/>
              </w:rPr>
              <w:t>ков образовательных о</w:t>
            </w:r>
            <w:r w:rsidRPr="00226214">
              <w:rPr>
                <w:rFonts w:ascii="Times New Roman" w:hAnsi="Times New Roman" w:cs="Times New Roman"/>
              </w:rPr>
              <w:t>р</w:t>
            </w:r>
            <w:r w:rsidRPr="00226214">
              <w:rPr>
                <w:rFonts w:ascii="Times New Roman" w:hAnsi="Times New Roman" w:cs="Times New Roman"/>
              </w:rPr>
              <w:t>ганизаций, участв</w:t>
            </w:r>
            <w:r w:rsidRPr="00226214">
              <w:rPr>
                <w:rFonts w:ascii="Times New Roman" w:hAnsi="Times New Roman" w:cs="Times New Roman"/>
              </w:rPr>
              <w:t>у</w:t>
            </w:r>
            <w:r w:rsidRPr="00226214">
              <w:rPr>
                <w:rFonts w:ascii="Times New Roman" w:hAnsi="Times New Roman" w:cs="Times New Roman"/>
              </w:rPr>
              <w:t>ющих в реализации общеобразовател</w:t>
            </w:r>
            <w:r w:rsidRPr="00226214">
              <w:rPr>
                <w:rFonts w:ascii="Times New Roman" w:hAnsi="Times New Roman" w:cs="Times New Roman"/>
              </w:rPr>
              <w:t>ь</w:t>
            </w:r>
            <w:r w:rsidRPr="00226214">
              <w:rPr>
                <w:rFonts w:ascii="Times New Roman" w:hAnsi="Times New Roman" w:cs="Times New Roman"/>
              </w:rPr>
              <w:t>ных программ в соотве</w:t>
            </w:r>
            <w:r w:rsidRPr="00226214">
              <w:rPr>
                <w:rFonts w:ascii="Times New Roman" w:hAnsi="Times New Roman" w:cs="Times New Roman"/>
              </w:rPr>
              <w:t>т</w:t>
            </w:r>
            <w:r w:rsidRPr="00226214">
              <w:rPr>
                <w:rFonts w:ascii="Times New Roman" w:hAnsi="Times New Roman" w:cs="Times New Roman"/>
              </w:rPr>
              <w:t>ствии с федеральн</w:t>
            </w:r>
            <w:r w:rsidRPr="00226214">
              <w:rPr>
                <w:rFonts w:ascii="Times New Roman" w:hAnsi="Times New Roman" w:cs="Times New Roman"/>
              </w:rPr>
              <w:t>ы</w:t>
            </w:r>
            <w:r w:rsidRPr="00226214">
              <w:rPr>
                <w:rFonts w:ascii="Times New Roman" w:hAnsi="Times New Roman" w:cs="Times New Roman"/>
              </w:rPr>
              <w:t>ми государстве</w:t>
            </w:r>
            <w:r w:rsidRPr="00226214">
              <w:rPr>
                <w:rFonts w:ascii="Times New Roman" w:hAnsi="Times New Roman" w:cs="Times New Roman"/>
              </w:rPr>
              <w:t>н</w:t>
            </w:r>
            <w:r w:rsidRPr="00226214">
              <w:rPr>
                <w:rFonts w:ascii="Times New Roman" w:hAnsi="Times New Roman" w:cs="Times New Roman"/>
              </w:rPr>
              <w:t>ными образовательными ста</w:t>
            </w:r>
            <w:r w:rsidRPr="00226214">
              <w:rPr>
                <w:rFonts w:ascii="Times New Roman" w:hAnsi="Times New Roman" w:cs="Times New Roman"/>
              </w:rPr>
              <w:t>н</w:t>
            </w:r>
            <w:r w:rsidRPr="00226214">
              <w:rPr>
                <w:rFonts w:ascii="Times New Roman" w:hAnsi="Times New Roman" w:cs="Times New Roman"/>
              </w:rPr>
              <w:t>дартами</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образования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07 02</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02 2 00 74090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611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435 535,30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435 535,30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435 535,30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1 306 605,90</w:t>
            </w:r>
          </w:p>
        </w:tc>
      </w:tr>
      <w:tr w:rsidR="00011653" w:rsidRPr="00226214" w:rsidTr="00226214">
        <w:trPr>
          <w:trHeight w:val="235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07 02</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02 2 00 74090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621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380 850,40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380 850,40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380 850,40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1 142 551,20</w:t>
            </w:r>
          </w:p>
        </w:tc>
      </w:tr>
      <w:tr w:rsidR="00011653" w:rsidRPr="00226214" w:rsidTr="00226214">
        <w:trPr>
          <w:trHeight w:val="915"/>
        </w:trPr>
        <w:tc>
          <w:tcPr>
            <w:tcW w:w="515"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28</w:t>
            </w:r>
          </w:p>
        </w:tc>
        <w:tc>
          <w:tcPr>
            <w:tcW w:w="960"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2.11</w:t>
            </w: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 xml:space="preserve">Содержание детей, обучающихся </w:t>
            </w:r>
            <w:r w:rsidRPr="00226214">
              <w:rPr>
                <w:rFonts w:ascii="Times New Roman" w:hAnsi="Times New Roman" w:cs="Times New Roman"/>
              </w:rPr>
              <w:br/>
              <w:t>в физико-математических кла</w:t>
            </w:r>
            <w:r w:rsidRPr="00226214">
              <w:rPr>
                <w:rFonts w:ascii="Times New Roman" w:hAnsi="Times New Roman" w:cs="Times New Roman"/>
              </w:rPr>
              <w:t>с</w:t>
            </w:r>
            <w:r w:rsidRPr="00226214">
              <w:rPr>
                <w:rFonts w:ascii="Times New Roman" w:hAnsi="Times New Roman" w:cs="Times New Roman"/>
              </w:rPr>
              <w:t>сах</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образования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3 929,30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3 929,30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7 858,60</w:t>
            </w:r>
          </w:p>
        </w:tc>
      </w:tr>
      <w:tr w:rsidR="00011653" w:rsidRPr="00226214" w:rsidTr="00226214">
        <w:trPr>
          <w:trHeight w:val="67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за счет средств кра</w:t>
            </w:r>
            <w:r w:rsidRPr="00226214">
              <w:rPr>
                <w:rFonts w:ascii="Times New Roman" w:hAnsi="Times New Roman" w:cs="Times New Roman"/>
              </w:rPr>
              <w:t>е</w:t>
            </w:r>
            <w:r w:rsidRPr="00226214">
              <w:rPr>
                <w:rFonts w:ascii="Times New Roman" w:hAnsi="Times New Roman" w:cs="Times New Roman"/>
              </w:rPr>
              <w:t>вого бюджета</w:t>
            </w: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07 02</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2 00 S5690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622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3 890,40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3 890,40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7 780,80</w:t>
            </w:r>
          </w:p>
        </w:tc>
      </w:tr>
      <w:tr w:rsidR="00011653" w:rsidRPr="00226214" w:rsidTr="00226214">
        <w:trPr>
          <w:trHeight w:val="67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за счет средств бю</w:t>
            </w:r>
            <w:r w:rsidRPr="00226214">
              <w:rPr>
                <w:rFonts w:ascii="Times New Roman" w:hAnsi="Times New Roman" w:cs="Times New Roman"/>
              </w:rPr>
              <w:t>д</w:t>
            </w:r>
            <w:r w:rsidRPr="00226214">
              <w:rPr>
                <w:rFonts w:ascii="Times New Roman" w:hAnsi="Times New Roman" w:cs="Times New Roman"/>
              </w:rPr>
              <w:t>жета города</w:t>
            </w: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07 02</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2 00 S5690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622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38,90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38,90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77,80</w:t>
            </w:r>
          </w:p>
        </w:tc>
      </w:tr>
      <w:tr w:rsidR="00011653" w:rsidRPr="00226214" w:rsidTr="00226214">
        <w:trPr>
          <w:trHeight w:val="945"/>
        </w:trPr>
        <w:tc>
          <w:tcPr>
            <w:tcW w:w="515"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29</w:t>
            </w:r>
          </w:p>
        </w:tc>
        <w:tc>
          <w:tcPr>
            <w:tcW w:w="960"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2.12</w:t>
            </w: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Создание новых мест в общеобразовател</w:t>
            </w:r>
            <w:r w:rsidRPr="00226214">
              <w:rPr>
                <w:rFonts w:ascii="Times New Roman" w:hAnsi="Times New Roman" w:cs="Times New Roman"/>
              </w:rPr>
              <w:t>ь</w:t>
            </w:r>
            <w:r w:rsidRPr="00226214">
              <w:rPr>
                <w:rFonts w:ascii="Times New Roman" w:hAnsi="Times New Roman" w:cs="Times New Roman"/>
              </w:rPr>
              <w:t>ных орган</w:t>
            </w:r>
            <w:r w:rsidRPr="00226214">
              <w:rPr>
                <w:rFonts w:ascii="Times New Roman" w:hAnsi="Times New Roman" w:cs="Times New Roman"/>
              </w:rPr>
              <w:t>и</w:t>
            </w:r>
            <w:r w:rsidRPr="00226214">
              <w:rPr>
                <w:rFonts w:ascii="Times New Roman" w:hAnsi="Times New Roman" w:cs="Times New Roman"/>
              </w:rPr>
              <w:t xml:space="preserve">зациях </w:t>
            </w: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 </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573 551,34</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573 551,34</w:t>
            </w:r>
          </w:p>
        </w:tc>
      </w:tr>
      <w:tr w:rsidR="00011653" w:rsidRPr="00226214" w:rsidTr="00226214">
        <w:trPr>
          <w:trHeight w:val="78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за счет средств фед</w:t>
            </w:r>
            <w:r w:rsidRPr="00226214">
              <w:rPr>
                <w:rFonts w:ascii="Times New Roman" w:hAnsi="Times New Roman" w:cs="Times New Roman"/>
              </w:rPr>
              <w:t>е</w:t>
            </w:r>
            <w:r w:rsidRPr="00226214">
              <w:rPr>
                <w:rFonts w:ascii="Times New Roman" w:hAnsi="Times New Roman" w:cs="Times New Roman"/>
              </w:rPr>
              <w:t>рального бюдж</w:t>
            </w:r>
            <w:r w:rsidRPr="00226214">
              <w:rPr>
                <w:rFonts w:ascii="Times New Roman" w:hAnsi="Times New Roman" w:cs="Times New Roman"/>
              </w:rPr>
              <w:t>е</w:t>
            </w:r>
            <w:r w:rsidRPr="00226214">
              <w:rPr>
                <w:rFonts w:ascii="Times New Roman" w:hAnsi="Times New Roman" w:cs="Times New Roman"/>
              </w:rPr>
              <w:t>та</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департамент град</w:t>
            </w:r>
            <w:r w:rsidRPr="00226214">
              <w:rPr>
                <w:rFonts w:ascii="Times New Roman" w:hAnsi="Times New Roman" w:cs="Times New Roman"/>
              </w:rPr>
              <w:t>о</w:t>
            </w:r>
            <w:r w:rsidRPr="00226214">
              <w:rPr>
                <w:rFonts w:ascii="Times New Roman" w:hAnsi="Times New Roman" w:cs="Times New Roman"/>
              </w:rPr>
              <w:t>строительства</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909</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07 02</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 xml:space="preserve">02 2 Е1 55200 </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414</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430 034,50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430 034,50</w:t>
            </w:r>
          </w:p>
        </w:tc>
      </w:tr>
      <w:tr w:rsidR="00011653" w:rsidRPr="00226214" w:rsidTr="00226214">
        <w:trPr>
          <w:trHeight w:val="70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за счет средств кра</w:t>
            </w:r>
            <w:r w:rsidRPr="00226214">
              <w:rPr>
                <w:rFonts w:ascii="Times New Roman" w:hAnsi="Times New Roman" w:cs="Times New Roman"/>
              </w:rPr>
              <w:t>е</w:t>
            </w:r>
            <w:r w:rsidRPr="00226214">
              <w:rPr>
                <w:rFonts w:ascii="Times New Roman" w:hAnsi="Times New Roman" w:cs="Times New Roman"/>
              </w:rPr>
              <w:t>вого бюджета</w:t>
            </w: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909</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07 02</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 xml:space="preserve">02 2 Е1 55200 </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414</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143 344,83</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143 344,83</w:t>
            </w:r>
          </w:p>
        </w:tc>
      </w:tr>
      <w:tr w:rsidR="00011653" w:rsidRPr="00226214" w:rsidTr="00226214">
        <w:trPr>
          <w:trHeight w:val="70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за счет средств бю</w:t>
            </w:r>
            <w:r w:rsidRPr="00226214">
              <w:rPr>
                <w:rFonts w:ascii="Times New Roman" w:hAnsi="Times New Roman" w:cs="Times New Roman"/>
              </w:rPr>
              <w:t>д</w:t>
            </w:r>
            <w:r w:rsidRPr="00226214">
              <w:rPr>
                <w:rFonts w:ascii="Times New Roman" w:hAnsi="Times New Roman" w:cs="Times New Roman"/>
              </w:rPr>
              <w:t>жета города</w:t>
            </w: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909</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07 02</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 xml:space="preserve">02 2 Е1 55200 </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414</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172,01</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172,01</w:t>
            </w:r>
          </w:p>
        </w:tc>
      </w:tr>
      <w:tr w:rsidR="00011653" w:rsidRPr="00226214" w:rsidTr="00226214">
        <w:trPr>
          <w:trHeight w:val="1260"/>
        </w:trPr>
        <w:tc>
          <w:tcPr>
            <w:tcW w:w="515"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30</w:t>
            </w:r>
          </w:p>
        </w:tc>
        <w:tc>
          <w:tcPr>
            <w:tcW w:w="960"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2.13</w:t>
            </w: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Создание новых мест в общеобразовател</w:t>
            </w:r>
            <w:r w:rsidRPr="00226214">
              <w:rPr>
                <w:rFonts w:ascii="Times New Roman" w:hAnsi="Times New Roman" w:cs="Times New Roman"/>
              </w:rPr>
              <w:t>ь</w:t>
            </w:r>
            <w:r w:rsidRPr="00226214">
              <w:rPr>
                <w:rFonts w:ascii="Times New Roman" w:hAnsi="Times New Roman" w:cs="Times New Roman"/>
              </w:rPr>
              <w:t>ных орган</w:t>
            </w:r>
            <w:r w:rsidRPr="00226214">
              <w:rPr>
                <w:rFonts w:ascii="Times New Roman" w:hAnsi="Times New Roman" w:cs="Times New Roman"/>
              </w:rPr>
              <w:t>и</w:t>
            </w:r>
            <w:r w:rsidRPr="00226214">
              <w:rPr>
                <w:rFonts w:ascii="Times New Roman" w:hAnsi="Times New Roman" w:cs="Times New Roman"/>
              </w:rPr>
              <w:t>зациях за счет средств краевого бюджета и средств бюджета города</w:t>
            </w: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 </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461 559,13</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461 559,13</w:t>
            </w:r>
          </w:p>
        </w:tc>
      </w:tr>
      <w:tr w:rsidR="00011653" w:rsidRPr="00226214" w:rsidTr="00226214">
        <w:trPr>
          <w:trHeight w:val="70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за счет средств кра</w:t>
            </w:r>
            <w:r w:rsidRPr="00226214">
              <w:rPr>
                <w:rFonts w:ascii="Times New Roman" w:hAnsi="Times New Roman" w:cs="Times New Roman"/>
              </w:rPr>
              <w:t>е</w:t>
            </w:r>
            <w:r w:rsidRPr="00226214">
              <w:rPr>
                <w:rFonts w:ascii="Times New Roman" w:hAnsi="Times New Roman" w:cs="Times New Roman"/>
              </w:rPr>
              <w:t>вого бюджета</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департамент град</w:t>
            </w:r>
            <w:r w:rsidRPr="00226214">
              <w:rPr>
                <w:rFonts w:ascii="Times New Roman" w:hAnsi="Times New Roman" w:cs="Times New Roman"/>
              </w:rPr>
              <w:t>о</w:t>
            </w:r>
            <w:r w:rsidRPr="00226214">
              <w:rPr>
                <w:rFonts w:ascii="Times New Roman" w:hAnsi="Times New Roman" w:cs="Times New Roman"/>
              </w:rPr>
              <w:t>строительства</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909</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07 02</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2 E1 7 4210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414</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159 219,90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 </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 </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159 219,90</w:t>
            </w:r>
          </w:p>
        </w:tc>
      </w:tr>
      <w:tr w:rsidR="00011653" w:rsidRPr="00226214" w:rsidTr="00226214">
        <w:trPr>
          <w:trHeight w:val="70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за счет средств бю</w:t>
            </w:r>
            <w:r w:rsidRPr="00226214">
              <w:rPr>
                <w:rFonts w:ascii="Times New Roman" w:hAnsi="Times New Roman" w:cs="Times New Roman"/>
              </w:rPr>
              <w:t>д</w:t>
            </w:r>
            <w:r w:rsidRPr="00226214">
              <w:rPr>
                <w:rFonts w:ascii="Times New Roman" w:hAnsi="Times New Roman" w:cs="Times New Roman"/>
              </w:rPr>
              <w:t>жета города</w:t>
            </w: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909</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07 02</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2 E1 7 4210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414</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47,77</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 </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 </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47,77</w:t>
            </w:r>
          </w:p>
        </w:tc>
      </w:tr>
      <w:tr w:rsidR="00011653" w:rsidRPr="00226214" w:rsidTr="00226214">
        <w:trPr>
          <w:trHeight w:val="70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за счет средств кра</w:t>
            </w:r>
            <w:r w:rsidRPr="00226214">
              <w:rPr>
                <w:rFonts w:ascii="Times New Roman" w:hAnsi="Times New Roman" w:cs="Times New Roman"/>
              </w:rPr>
              <w:t>е</w:t>
            </w:r>
            <w:r w:rsidRPr="00226214">
              <w:rPr>
                <w:rFonts w:ascii="Times New Roman" w:hAnsi="Times New Roman" w:cs="Times New Roman"/>
              </w:rPr>
              <w:t>вого бюджета</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департамент муниц</w:t>
            </w:r>
            <w:r w:rsidRPr="00226214">
              <w:rPr>
                <w:rFonts w:ascii="Times New Roman" w:hAnsi="Times New Roman" w:cs="Times New Roman"/>
              </w:rPr>
              <w:t>и</w:t>
            </w:r>
            <w:r w:rsidRPr="00226214">
              <w:rPr>
                <w:rFonts w:ascii="Times New Roman" w:hAnsi="Times New Roman" w:cs="Times New Roman"/>
              </w:rPr>
              <w:t>пального имущ</w:t>
            </w:r>
            <w:r w:rsidRPr="00226214">
              <w:rPr>
                <w:rFonts w:ascii="Times New Roman" w:hAnsi="Times New Roman" w:cs="Times New Roman"/>
              </w:rPr>
              <w:t>е</w:t>
            </w:r>
            <w:r w:rsidRPr="00226214">
              <w:rPr>
                <w:rFonts w:ascii="Times New Roman" w:hAnsi="Times New Roman" w:cs="Times New Roman"/>
              </w:rPr>
              <w:t>ства и земельных отнош</w:t>
            </w:r>
            <w:r w:rsidRPr="00226214">
              <w:rPr>
                <w:rFonts w:ascii="Times New Roman" w:hAnsi="Times New Roman" w:cs="Times New Roman"/>
              </w:rPr>
              <w:t>е</w:t>
            </w:r>
            <w:r w:rsidRPr="00226214">
              <w:rPr>
                <w:rFonts w:ascii="Times New Roman" w:hAnsi="Times New Roman" w:cs="Times New Roman"/>
              </w:rPr>
              <w:t>ний</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905</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07 02</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2 E1 7 4210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412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302 200,80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 </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 </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302 200,80</w:t>
            </w:r>
          </w:p>
        </w:tc>
      </w:tr>
      <w:tr w:rsidR="00011653" w:rsidRPr="00226214" w:rsidTr="00226214">
        <w:trPr>
          <w:trHeight w:val="70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за счет средств бю</w:t>
            </w:r>
            <w:r w:rsidRPr="00226214">
              <w:rPr>
                <w:rFonts w:ascii="Times New Roman" w:hAnsi="Times New Roman" w:cs="Times New Roman"/>
              </w:rPr>
              <w:t>д</w:t>
            </w:r>
            <w:r w:rsidRPr="00226214">
              <w:rPr>
                <w:rFonts w:ascii="Times New Roman" w:hAnsi="Times New Roman" w:cs="Times New Roman"/>
              </w:rPr>
              <w:t>жета города</w:t>
            </w: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905</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07 02</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2 E1 7 4210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412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90,66</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 </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 </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90,66</w:t>
            </w:r>
          </w:p>
        </w:tc>
      </w:tr>
      <w:tr w:rsidR="00011653" w:rsidRPr="00226214" w:rsidTr="00226214">
        <w:trPr>
          <w:trHeight w:val="495"/>
        </w:trPr>
        <w:tc>
          <w:tcPr>
            <w:tcW w:w="515"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hyperlink r:id="rId113" w:history="1">
              <w:r w:rsidRPr="00226214">
                <w:rPr>
                  <w:rFonts w:ascii="Times New Roman" w:hAnsi="Times New Roman" w:cs="Times New Roman"/>
                </w:rPr>
                <w:t>31</w:t>
              </w:r>
            </w:hyperlink>
          </w:p>
        </w:tc>
        <w:tc>
          <w:tcPr>
            <w:tcW w:w="960"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hyperlink r:id="rId114" w:history="1">
              <w:r w:rsidRPr="00226214">
                <w:rPr>
                  <w:rFonts w:ascii="Times New Roman" w:hAnsi="Times New Roman" w:cs="Times New Roman"/>
                </w:rPr>
                <w:t>Подпр</w:t>
              </w:r>
              <w:r w:rsidRPr="00226214">
                <w:rPr>
                  <w:rFonts w:ascii="Times New Roman" w:hAnsi="Times New Roman" w:cs="Times New Roman"/>
                </w:rPr>
                <w:t>о</w:t>
              </w:r>
              <w:r w:rsidRPr="00226214">
                <w:rPr>
                  <w:rFonts w:ascii="Times New Roman" w:hAnsi="Times New Roman" w:cs="Times New Roman"/>
                </w:rPr>
                <w:t>грамма 3</w:t>
              </w:r>
            </w:hyperlink>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«Развитие дополн</w:t>
            </w:r>
            <w:r w:rsidRPr="00226214">
              <w:rPr>
                <w:rFonts w:ascii="Times New Roman" w:hAnsi="Times New Roman" w:cs="Times New Roman"/>
              </w:rPr>
              <w:t>и</w:t>
            </w:r>
            <w:r w:rsidRPr="00226214">
              <w:rPr>
                <w:rFonts w:ascii="Times New Roman" w:hAnsi="Times New Roman" w:cs="Times New Roman"/>
              </w:rPr>
              <w:t>тельного образов</w:t>
            </w:r>
            <w:r w:rsidRPr="00226214">
              <w:rPr>
                <w:rFonts w:ascii="Times New Roman" w:hAnsi="Times New Roman" w:cs="Times New Roman"/>
              </w:rPr>
              <w:t>а</w:t>
            </w:r>
            <w:r w:rsidRPr="00226214">
              <w:rPr>
                <w:rFonts w:ascii="Times New Roman" w:hAnsi="Times New Roman" w:cs="Times New Roman"/>
              </w:rPr>
              <w:t>ния»</w:t>
            </w: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Всего</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467 796,66</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467 796,66</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467 796,66</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1 403 389,98</w:t>
            </w:r>
          </w:p>
        </w:tc>
      </w:tr>
      <w:tr w:rsidR="00011653" w:rsidRPr="00226214" w:rsidTr="00226214">
        <w:trPr>
          <w:trHeight w:val="58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в том числе:</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 </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 </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 </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 </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 </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 </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 </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 </w:t>
            </w:r>
          </w:p>
        </w:tc>
      </w:tr>
      <w:tr w:rsidR="00011653" w:rsidRPr="00226214" w:rsidTr="00226214">
        <w:trPr>
          <w:trHeight w:val="60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образования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467 796,66</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467 796,66</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467 796,66</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1 403 389,98</w:t>
            </w:r>
          </w:p>
        </w:tc>
      </w:tr>
      <w:tr w:rsidR="00011653" w:rsidRPr="00226214" w:rsidTr="00226214">
        <w:trPr>
          <w:trHeight w:val="825"/>
        </w:trPr>
        <w:tc>
          <w:tcPr>
            <w:tcW w:w="515"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32</w:t>
            </w:r>
          </w:p>
        </w:tc>
        <w:tc>
          <w:tcPr>
            <w:tcW w:w="960"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3.1</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Обеспечение де</w:t>
            </w:r>
            <w:r w:rsidRPr="00226214">
              <w:rPr>
                <w:rFonts w:ascii="Times New Roman" w:hAnsi="Times New Roman" w:cs="Times New Roman"/>
              </w:rPr>
              <w:t>я</w:t>
            </w:r>
            <w:r w:rsidRPr="00226214">
              <w:rPr>
                <w:rFonts w:ascii="Times New Roman" w:hAnsi="Times New Roman" w:cs="Times New Roman"/>
              </w:rPr>
              <w:t>тельности муниц</w:t>
            </w:r>
            <w:r w:rsidRPr="00226214">
              <w:rPr>
                <w:rFonts w:ascii="Times New Roman" w:hAnsi="Times New Roman" w:cs="Times New Roman"/>
              </w:rPr>
              <w:t>и</w:t>
            </w:r>
            <w:r w:rsidRPr="00226214">
              <w:rPr>
                <w:rFonts w:ascii="Times New Roman" w:hAnsi="Times New Roman" w:cs="Times New Roman"/>
              </w:rPr>
              <w:t>пальных учрежд</w:t>
            </w:r>
            <w:r w:rsidRPr="00226214">
              <w:rPr>
                <w:rFonts w:ascii="Times New Roman" w:hAnsi="Times New Roman" w:cs="Times New Roman"/>
              </w:rPr>
              <w:t>е</w:t>
            </w:r>
            <w:r w:rsidRPr="00226214">
              <w:rPr>
                <w:rFonts w:ascii="Times New Roman" w:hAnsi="Times New Roman" w:cs="Times New Roman"/>
              </w:rPr>
              <w:t>ний</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образования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07 03</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02 3 00 00610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611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364 538,79</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364 538,79</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364 538,79</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1 093 616,37</w:t>
            </w:r>
          </w:p>
        </w:tc>
      </w:tr>
      <w:tr w:rsidR="00011653" w:rsidRPr="00226214" w:rsidTr="00226214">
        <w:trPr>
          <w:trHeight w:val="75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07 03</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02 3 00 00610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621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102 872,87</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102 872,87</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102 872,87</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308 618,61</w:t>
            </w:r>
          </w:p>
        </w:tc>
      </w:tr>
      <w:tr w:rsidR="00011653" w:rsidRPr="00226214" w:rsidTr="00226214">
        <w:trPr>
          <w:trHeight w:val="825"/>
        </w:trPr>
        <w:tc>
          <w:tcPr>
            <w:tcW w:w="515"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34</w:t>
            </w:r>
          </w:p>
        </w:tc>
        <w:tc>
          <w:tcPr>
            <w:tcW w:w="960"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3.2</w:t>
            </w: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Поддержка талантл</w:t>
            </w:r>
            <w:r w:rsidRPr="00226214">
              <w:rPr>
                <w:rFonts w:ascii="Times New Roman" w:hAnsi="Times New Roman" w:cs="Times New Roman"/>
              </w:rPr>
              <w:t>и</w:t>
            </w:r>
            <w:r w:rsidRPr="00226214">
              <w:rPr>
                <w:rFonts w:ascii="Times New Roman" w:hAnsi="Times New Roman" w:cs="Times New Roman"/>
              </w:rPr>
              <w:t>вых и одаренных д</w:t>
            </w:r>
            <w:r w:rsidRPr="00226214">
              <w:rPr>
                <w:rFonts w:ascii="Times New Roman" w:hAnsi="Times New Roman" w:cs="Times New Roman"/>
              </w:rPr>
              <w:t>е</w:t>
            </w:r>
            <w:r w:rsidRPr="00226214">
              <w:rPr>
                <w:rFonts w:ascii="Times New Roman" w:hAnsi="Times New Roman" w:cs="Times New Roman"/>
              </w:rPr>
              <w:t>тей</w:t>
            </w: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образования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07 03</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02 3 00 86070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612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385,00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385,00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385,00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1 155,00</w:t>
            </w:r>
          </w:p>
        </w:tc>
      </w:tr>
      <w:tr w:rsidR="00011653" w:rsidRPr="00226214" w:rsidTr="00226214">
        <w:trPr>
          <w:trHeight w:val="705"/>
        </w:trPr>
        <w:tc>
          <w:tcPr>
            <w:tcW w:w="515"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hyperlink r:id="rId115" w:history="1">
              <w:r w:rsidRPr="00226214">
                <w:rPr>
                  <w:rFonts w:ascii="Times New Roman" w:hAnsi="Times New Roman" w:cs="Times New Roman"/>
                </w:rPr>
                <w:t>36</w:t>
              </w:r>
            </w:hyperlink>
          </w:p>
        </w:tc>
        <w:tc>
          <w:tcPr>
            <w:tcW w:w="960"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hyperlink r:id="rId116" w:history="1">
              <w:r w:rsidRPr="00226214">
                <w:rPr>
                  <w:rFonts w:ascii="Times New Roman" w:hAnsi="Times New Roman" w:cs="Times New Roman"/>
                </w:rPr>
                <w:t>Подпр</w:t>
              </w:r>
              <w:r w:rsidRPr="00226214">
                <w:rPr>
                  <w:rFonts w:ascii="Times New Roman" w:hAnsi="Times New Roman" w:cs="Times New Roman"/>
                </w:rPr>
                <w:t>о</w:t>
              </w:r>
              <w:r w:rsidRPr="00226214">
                <w:rPr>
                  <w:rFonts w:ascii="Times New Roman" w:hAnsi="Times New Roman" w:cs="Times New Roman"/>
                </w:rPr>
                <w:t>грамма 4</w:t>
              </w:r>
            </w:hyperlink>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«Организация о</w:t>
            </w:r>
            <w:r w:rsidRPr="00226214">
              <w:rPr>
                <w:rFonts w:ascii="Times New Roman" w:hAnsi="Times New Roman" w:cs="Times New Roman"/>
              </w:rPr>
              <w:t>т</w:t>
            </w:r>
            <w:r w:rsidRPr="00226214">
              <w:rPr>
                <w:rFonts w:ascii="Times New Roman" w:hAnsi="Times New Roman" w:cs="Times New Roman"/>
              </w:rPr>
              <w:t>дыха и занятости детей в каникуля</w:t>
            </w:r>
            <w:r w:rsidRPr="00226214">
              <w:rPr>
                <w:rFonts w:ascii="Times New Roman" w:hAnsi="Times New Roman" w:cs="Times New Roman"/>
              </w:rPr>
              <w:t>р</w:t>
            </w:r>
            <w:r w:rsidRPr="00226214">
              <w:rPr>
                <w:rFonts w:ascii="Times New Roman" w:hAnsi="Times New Roman" w:cs="Times New Roman"/>
              </w:rPr>
              <w:t>ное время»</w:t>
            </w: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образования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159 116,82</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145 616,82</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143 216,90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447 950,54</w:t>
            </w:r>
          </w:p>
        </w:tc>
      </w:tr>
      <w:tr w:rsidR="00011653" w:rsidRPr="00226214" w:rsidTr="00226214">
        <w:trPr>
          <w:trHeight w:val="585"/>
        </w:trPr>
        <w:tc>
          <w:tcPr>
            <w:tcW w:w="515"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37</w:t>
            </w:r>
          </w:p>
        </w:tc>
        <w:tc>
          <w:tcPr>
            <w:tcW w:w="960"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4.1</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Обеспечение де</w:t>
            </w:r>
            <w:r w:rsidRPr="00226214">
              <w:rPr>
                <w:rFonts w:ascii="Times New Roman" w:hAnsi="Times New Roman" w:cs="Times New Roman"/>
              </w:rPr>
              <w:t>я</w:t>
            </w:r>
            <w:r w:rsidRPr="00226214">
              <w:rPr>
                <w:rFonts w:ascii="Times New Roman" w:hAnsi="Times New Roman" w:cs="Times New Roman"/>
              </w:rPr>
              <w:t>тельности муниц</w:t>
            </w:r>
            <w:r w:rsidRPr="00226214">
              <w:rPr>
                <w:rFonts w:ascii="Times New Roman" w:hAnsi="Times New Roman" w:cs="Times New Roman"/>
              </w:rPr>
              <w:t>и</w:t>
            </w:r>
            <w:r w:rsidRPr="00226214">
              <w:rPr>
                <w:rFonts w:ascii="Times New Roman" w:hAnsi="Times New Roman" w:cs="Times New Roman"/>
              </w:rPr>
              <w:t>пальных учрежд</w:t>
            </w:r>
            <w:r w:rsidRPr="00226214">
              <w:rPr>
                <w:rFonts w:ascii="Times New Roman" w:hAnsi="Times New Roman" w:cs="Times New Roman"/>
              </w:rPr>
              <w:t>е</w:t>
            </w:r>
            <w:r w:rsidRPr="00226214">
              <w:rPr>
                <w:rFonts w:ascii="Times New Roman" w:hAnsi="Times New Roman" w:cs="Times New Roman"/>
              </w:rPr>
              <w:t>ний</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образования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07 07</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02 4 00 00610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611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6 408,09</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6 408,09</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6 410,16</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19 226,34</w:t>
            </w:r>
          </w:p>
        </w:tc>
      </w:tr>
      <w:tr w:rsidR="00011653" w:rsidRPr="00226214" w:rsidTr="00226214">
        <w:trPr>
          <w:trHeight w:val="46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07 07</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02 4 00 00610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621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24 742,97</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24 742,97</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24 742,97</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74 228,91</w:t>
            </w:r>
          </w:p>
        </w:tc>
      </w:tr>
      <w:tr w:rsidR="00011653" w:rsidRPr="00226214" w:rsidTr="00226214">
        <w:trPr>
          <w:trHeight w:val="600"/>
        </w:trPr>
        <w:tc>
          <w:tcPr>
            <w:tcW w:w="515"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38</w:t>
            </w:r>
          </w:p>
        </w:tc>
        <w:tc>
          <w:tcPr>
            <w:tcW w:w="960"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4.2</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Организация и обе</w:t>
            </w:r>
            <w:r w:rsidRPr="00226214">
              <w:rPr>
                <w:rFonts w:ascii="Times New Roman" w:hAnsi="Times New Roman" w:cs="Times New Roman"/>
              </w:rPr>
              <w:t>с</w:t>
            </w:r>
            <w:r w:rsidRPr="00226214">
              <w:rPr>
                <w:rFonts w:ascii="Times New Roman" w:hAnsi="Times New Roman" w:cs="Times New Roman"/>
              </w:rPr>
              <w:t>печение отдыха и оздоровления д</w:t>
            </w:r>
            <w:r w:rsidRPr="00226214">
              <w:rPr>
                <w:rFonts w:ascii="Times New Roman" w:hAnsi="Times New Roman" w:cs="Times New Roman"/>
              </w:rPr>
              <w:t>е</w:t>
            </w:r>
            <w:r w:rsidRPr="00226214">
              <w:rPr>
                <w:rFonts w:ascii="Times New Roman" w:hAnsi="Times New Roman" w:cs="Times New Roman"/>
              </w:rPr>
              <w:t xml:space="preserve">тей </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образования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07 07</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02 4 00 76490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111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1 875,73</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1 875,73</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1 875,73</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5 627,19</w:t>
            </w:r>
          </w:p>
        </w:tc>
      </w:tr>
      <w:tr w:rsidR="00011653" w:rsidRPr="00226214" w:rsidTr="00226214">
        <w:trPr>
          <w:trHeight w:val="46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07 07</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02 4 00 76490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119</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566,47</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566,47</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566,47</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1 699,41</w:t>
            </w:r>
          </w:p>
        </w:tc>
      </w:tr>
      <w:tr w:rsidR="00011653" w:rsidRPr="00226214" w:rsidTr="00226214">
        <w:trPr>
          <w:trHeight w:val="67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07 07</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02 4 00 76490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244</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44 352,86</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44 352,86</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44 352,86</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133 058,58</w:t>
            </w:r>
          </w:p>
        </w:tc>
      </w:tr>
      <w:tr w:rsidR="00011653" w:rsidRPr="00226214" w:rsidTr="00226214">
        <w:trPr>
          <w:trHeight w:val="67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07 07</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02 4 00 76490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321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2 945,66</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2 945,66</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2 945,66</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8 836,98</w:t>
            </w:r>
          </w:p>
        </w:tc>
      </w:tr>
      <w:tr w:rsidR="00011653" w:rsidRPr="00226214" w:rsidTr="00226214">
        <w:trPr>
          <w:trHeight w:val="52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07 07</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02 4 00 76490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611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14 716,46</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14 716,46</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14 716,46</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44 149,38</w:t>
            </w:r>
          </w:p>
        </w:tc>
      </w:tr>
      <w:tr w:rsidR="00011653" w:rsidRPr="00226214" w:rsidTr="00226214">
        <w:trPr>
          <w:trHeight w:val="52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07 07</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02 4 00 76490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621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16 161,84</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16 161,84</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16 161,84</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48 485,52</w:t>
            </w:r>
          </w:p>
        </w:tc>
      </w:tr>
      <w:tr w:rsidR="00011653" w:rsidRPr="00226214" w:rsidTr="00226214">
        <w:trPr>
          <w:trHeight w:val="52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07 07</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02 4 00 76490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612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16 753,21</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16 753,21</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16 753,21</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50 259,63</w:t>
            </w:r>
          </w:p>
        </w:tc>
      </w:tr>
      <w:tr w:rsidR="00011653" w:rsidRPr="00226214" w:rsidTr="00226214">
        <w:trPr>
          <w:trHeight w:val="48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07 07</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02 4 00 76490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622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14 301,54</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14 301,54</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14 301,54</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42 904,62</w:t>
            </w:r>
          </w:p>
        </w:tc>
      </w:tr>
      <w:tr w:rsidR="00011653" w:rsidRPr="00226214" w:rsidTr="00226214">
        <w:trPr>
          <w:trHeight w:val="3150"/>
        </w:trPr>
        <w:tc>
          <w:tcPr>
            <w:tcW w:w="515"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39</w:t>
            </w:r>
          </w:p>
        </w:tc>
        <w:tc>
          <w:tcPr>
            <w:tcW w:w="960"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4.3</w:t>
            </w: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Частичное финанс</w:t>
            </w:r>
            <w:r w:rsidRPr="00226214">
              <w:rPr>
                <w:rFonts w:ascii="Times New Roman" w:hAnsi="Times New Roman" w:cs="Times New Roman"/>
              </w:rPr>
              <w:t>и</w:t>
            </w:r>
            <w:r w:rsidRPr="00226214">
              <w:rPr>
                <w:rFonts w:ascii="Times New Roman" w:hAnsi="Times New Roman" w:cs="Times New Roman"/>
              </w:rPr>
              <w:t>рование ( возмещ</w:t>
            </w:r>
            <w:r w:rsidRPr="00226214">
              <w:rPr>
                <w:rFonts w:ascii="Times New Roman" w:hAnsi="Times New Roman" w:cs="Times New Roman"/>
              </w:rPr>
              <w:t>е</w:t>
            </w:r>
            <w:r w:rsidRPr="00226214">
              <w:rPr>
                <w:rFonts w:ascii="Times New Roman" w:hAnsi="Times New Roman" w:cs="Times New Roman"/>
              </w:rPr>
              <w:t>ние) расходов на в</w:t>
            </w:r>
            <w:r w:rsidRPr="00226214">
              <w:rPr>
                <w:rFonts w:ascii="Times New Roman" w:hAnsi="Times New Roman" w:cs="Times New Roman"/>
              </w:rPr>
              <w:t>ы</w:t>
            </w:r>
            <w:r w:rsidRPr="00226214">
              <w:rPr>
                <w:rFonts w:ascii="Times New Roman" w:hAnsi="Times New Roman" w:cs="Times New Roman"/>
              </w:rPr>
              <w:t>платы врачам ( вкл</w:t>
            </w:r>
            <w:r w:rsidRPr="00226214">
              <w:rPr>
                <w:rFonts w:ascii="Times New Roman" w:hAnsi="Times New Roman" w:cs="Times New Roman"/>
              </w:rPr>
              <w:t>ю</w:t>
            </w:r>
            <w:r w:rsidRPr="00226214">
              <w:rPr>
                <w:rFonts w:ascii="Times New Roman" w:hAnsi="Times New Roman" w:cs="Times New Roman"/>
              </w:rPr>
              <w:t>чая санитарных вр</w:t>
            </w:r>
            <w:r w:rsidRPr="00226214">
              <w:rPr>
                <w:rFonts w:ascii="Times New Roman" w:hAnsi="Times New Roman" w:cs="Times New Roman"/>
              </w:rPr>
              <w:t>а</w:t>
            </w:r>
            <w:r w:rsidRPr="00226214">
              <w:rPr>
                <w:rFonts w:ascii="Times New Roman" w:hAnsi="Times New Roman" w:cs="Times New Roman"/>
              </w:rPr>
              <w:t>чей), мед</w:t>
            </w:r>
            <w:r w:rsidRPr="00226214">
              <w:rPr>
                <w:rFonts w:ascii="Times New Roman" w:hAnsi="Times New Roman" w:cs="Times New Roman"/>
              </w:rPr>
              <w:t>и</w:t>
            </w:r>
            <w:r w:rsidRPr="00226214">
              <w:rPr>
                <w:rFonts w:ascii="Times New Roman" w:hAnsi="Times New Roman" w:cs="Times New Roman"/>
              </w:rPr>
              <w:t>цинским сестрам диетическим, шеф-поварам, ста</w:t>
            </w:r>
            <w:r w:rsidRPr="00226214">
              <w:rPr>
                <w:rFonts w:ascii="Times New Roman" w:hAnsi="Times New Roman" w:cs="Times New Roman"/>
              </w:rPr>
              <w:t>р</w:t>
            </w:r>
            <w:r w:rsidRPr="00226214">
              <w:rPr>
                <w:rFonts w:ascii="Times New Roman" w:hAnsi="Times New Roman" w:cs="Times New Roman"/>
              </w:rPr>
              <w:t>шим воспитателям муниципальных заг</w:t>
            </w:r>
            <w:r w:rsidRPr="00226214">
              <w:rPr>
                <w:rFonts w:ascii="Times New Roman" w:hAnsi="Times New Roman" w:cs="Times New Roman"/>
              </w:rPr>
              <w:t>о</w:t>
            </w:r>
            <w:r w:rsidRPr="00226214">
              <w:rPr>
                <w:rFonts w:ascii="Times New Roman" w:hAnsi="Times New Roman" w:cs="Times New Roman"/>
              </w:rPr>
              <w:t>родных оздоров</w:t>
            </w:r>
            <w:r w:rsidRPr="00226214">
              <w:rPr>
                <w:rFonts w:ascii="Times New Roman" w:hAnsi="Times New Roman" w:cs="Times New Roman"/>
              </w:rPr>
              <w:t>и</w:t>
            </w:r>
            <w:r w:rsidRPr="00226214">
              <w:rPr>
                <w:rFonts w:ascii="Times New Roman" w:hAnsi="Times New Roman" w:cs="Times New Roman"/>
              </w:rPr>
              <w:t>тельных л</w:t>
            </w:r>
            <w:r w:rsidRPr="00226214">
              <w:rPr>
                <w:rFonts w:ascii="Times New Roman" w:hAnsi="Times New Roman" w:cs="Times New Roman"/>
              </w:rPr>
              <w:t>а</w:t>
            </w:r>
            <w:r w:rsidRPr="00226214">
              <w:rPr>
                <w:rFonts w:ascii="Times New Roman" w:hAnsi="Times New Roman" w:cs="Times New Roman"/>
              </w:rPr>
              <w:t>герей,  оплату услуг по сан</w:t>
            </w:r>
            <w:r w:rsidRPr="00226214">
              <w:rPr>
                <w:rFonts w:ascii="Times New Roman" w:hAnsi="Times New Roman" w:cs="Times New Roman"/>
              </w:rPr>
              <w:t>и</w:t>
            </w:r>
            <w:r w:rsidRPr="00226214">
              <w:rPr>
                <w:rFonts w:ascii="Times New Roman" w:hAnsi="Times New Roman" w:cs="Times New Roman"/>
              </w:rPr>
              <w:t>тарно-эпидемиологич</w:t>
            </w:r>
            <w:r w:rsidRPr="00226214">
              <w:rPr>
                <w:rFonts w:ascii="Times New Roman" w:hAnsi="Times New Roman" w:cs="Times New Roman"/>
              </w:rPr>
              <w:t>е</w:t>
            </w:r>
            <w:r w:rsidRPr="00226214">
              <w:rPr>
                <w:rFonts w:ascii="Times New Roman" w:hAnsi="Times New Roman" w:cs="Times New Roman"/>
              </w:rPr>
              <w:t>ской оценке обст</w:t>
            </w:r>
            <w:r w:rsidRPr="00226214">
              <w:rPr>
                <w:rFonts w:ascii="Times New Roman" w:hAnsi="Times New Roman" w:cs="Times New Roman"/>
              </w:rPr>
              <w:t>а</w:t>
            </w:r>
            <w:r w:rsidRPr="00226214">
              <w:rPr>
                <w:rFonts w:ascii="Times New Roman" w:hAnsi="Times New Roman" w:cs="Times New Roman"/>
              </w:rPr>
              <w:t>новки муниципальных заг</w:t>
            </w:r>
            <w:r w:rsidRPr="00226214">
              <w:rPr>
                <w:rFonts w:ascii="Times New Roman" w:hAnsi="Times New Roman" w:cs="Times New Roman"/>
              </w:rPr>
              <w:t>о</w:t>
            </w:r>
            <w:r w:rsidRPr="00226214">
              <w:rPr>
                <w:rFonts w:ascii="Times New Roman" w:hAnsi="Times New Roman" w:cs="Times New Roman"/>
              </w:rPr>
              <w:t>родных оздоров</w:t>
            </w:r>
            <w:r w:rsidRPr="00226214">
              <w:rPr>
                <w:rFonts w:ascii="Times New Roman" w:hAnsi="Times New Roman" w:cs="Times New Roman"/>
              </w:rPr>
              <w:t>и</w:t>
            </w:r>
            <w:r w:rsidRPr="00226214">
              <w:rPr>
                <w:rFonts w:ascii="Times New Roman" w:hAnsi="Times New Roman" w:cs="Times New Roman"/>
              </w:rPr>
              <w:t>тельных лагерей, ок</w:t>
            </w:r>
            <w:r w:rsidRPr="00226214">
              <w:rPr>
                <w:rFonts w:ascii="Times New Roman" w:hAnsi="Times New Roman" w:cs="Times New Roman"/>
              </w:rPr>
              <w:t>а</w:t>
            </w:r>
            <w:r w:rsidRPr="00226214">
              <w:rPr>
                <w:rFonts w:ascii="Times New Roman" w:hAnsi="Times New Roman" w:cs="Times New Roman"/>
              </w:rPr>
              <w:t>за</w:t>
            </w:r>
            <w:r w:rsidRPr="00226214">
              <w:rPr>
                <w:rFonts w:ascii="Times New Roman" w:hAnsi="Times New Roman" w:cs="Times New Roman"/>
              </w:rPr>
              <w:t>н</w:t>
            </w:r>
            <w:r w:rsidRPr="00226214">
              <w:rPr>
                <w:rFonts w:ascii="Times New Roman" w:hAnsi="Times New Roman" w:cs="Times New Roman"/>
              </w:rPr>
              <w:t>ных на договорной основе, в случае о</w:t>
            </w:r>
            <w:r w:rsidRPr="00226214">
              <w:rPr>
                <w:rFonts w:ascii="Times New Roman" w:hAnsi="Times New Roman" w:cs="Times New Roman"/>
              </w:rPr>
              <w:t>т</w:t>
            </w:r>
            <w:r w:rsidRPr="00226214">
              <w:rPr>
                <w:rFonts w:ascii="Times New Roman" w:hAnsi="Times New Roman" w:cs="Times New Roman"/>
              </w:rPr>
              <w:t>сутствия в муниц</w:t>
            </w:r>
            <w:r w:rsidRPr="00226214">
              <w:rPr>
                <w:rFonts w:ascii="Times New Roman" w:hAnsi="Times New Roman" w:cs="Times New Roman"/>
              </w:rPr>
              <w:t>и</w:t>
            </w:r>
            <w:r w:rsidRPr="00226214">
              <w:rPr>
                <w:rFonts w:ascii="Times New Roman" w:hAnsi="Times New Roman" w:cs="Times New Roman"/>
              </w:rPr>
              <w:t>пальных загоро</w:t>
            </w:r>
            <w:r w:rsidRPr="00226214">
              <w:rPr>
                <w:rFonts w:ascii="Times New Roman" w:hAnsi="Times New Roman" w:cs="Times New Roman"/>
              </w:rPr>
              <w:t>д</w:t>
            </w:r>
            <w:r w:rsidRPr="00226214">
              <w:rPr>
                <w:rFonts w:ascii="Times New Roman" w:hAnsi="Times New Roman" w:cs="Times New Roman"/>
              </w:rPr>
              <w:t>ных оздоровительных л</w:t>
            </w:r>
            <w:r w:rsidRPr="00226214">
              <w:rPr>
                <w:rFonts w:ascii="Times New Roman" w:hAnsi="Times New Roman" w:cs="Times New Roman"/>
              </w:rPr>
              <w:t>а</w:t>
            </w:r>
            <w:r w:rsidRPr="00226214">
              <w:rPr>
                <w:rFonts w:ascii="Times New Roman" w:hAnsi="Times New Roman" w:cs="Times New Roman"/>
              </w:rPr>
              <w:t>герях санитарных врачей</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образования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2 401,99</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2 401,99</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4 803,98</w:t>
            </w:r>
          </w:p>
        </w:tc>
      </w:tr>
      <w:tr w:rsidR="00011653" w:rsidRPr="00226214" w:rsidTr="00226214">
        <w:trPr>
          <w:trHeight w:val="60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за счет средств кра</w:t>
            </w:r>
            <w:r w:rsidRPr="00226214">
              <w:rPr>
                <w:rFonts w:ascii="Times New Roman" w:hAnsi="Times New Roman" w:cs="Times New Roman"/>
              </w:rPr>
              <w:t>е</w:t>
            </w:r>
            <w:r w:rsidRPr="00226214">
              <w:rPr>
                <w:rFonts w:ascii="Times New Roman" w:hAnsi="Times New Roman" w:cs="Times New Roman"/>
              </w:rPr>
              <w:t>вого бюджета</w:t>
            </w: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07 07</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4 00 S3970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612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1 535,32</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1 535,32</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3 070,64</w:t>
            </w:r>
          </w:p>
        </w:tc>
      </w:tr>
      <w:tr w:rsidR="00011653" w:rsidRPr="00226214" w:rsidTr="00226214">
        <w:trPr>
          <w:trHeight w:val="69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07 07</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4 00 S3970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622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864,60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864,60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1 729,20</w:t>
            </w:r>
          </w:p>
        </w:tc>
      </w:tr>
      <w:tr w:rsidR="00011653" w:rsidRPr="00226214" w:rsidTr="00226214">
        <w:trPr>
          <w:trHeight w:val="79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за счет средств бю</w:t>
            </w:r>
            <w:r w:rsidRPr="00226214">
              <w:rPr>
                <w:rFonts w:ascii="Times New Roman" w:hAnsi="Times New Roman" w:cs="Times New Roman"/>
              </w:rPr>
              <w:t>д</w:t>
            </w:r>
            <w:r w:rsidRPr="00226214">
              <w:rPr>
                <w:rFonts w:ascii="Times New Roman" w:hAnsi="Times New Roman" w:cs="Times New Roman"/>
              </w:rPr>
              <w:t>жета города</w:t>
            </w: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07 07</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4 00 S3970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612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0,41</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0,41</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0,82</w:t>
            </w:r>
          </w:p>
        </w:tc>
      </w:tr>
      <w:tr w:rsidR="00011653" w:rsidRPr="00226214" w:rsidTr="00226214">
        <w:trPr>
          <w:trHeight w:val="69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07 07</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4 00 S3970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622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1,66</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1,66</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3,32</w:t>
            </w:r>
          </w:p>
        </w:tc>
      </w:tr>
      <w:tr w:rsidR="00011653" w:rsidRPr="00226214" w:rsidTr="00226214">
        <w:trPr>
          <w:trHeight w:val="750"/>
        </w:trPr>
        <w:tc>
          <w:tcPr>
            <w:tcW w:w="515"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40</w:t>
            </w:r>
          </w:p>
        </w:tc>
        <w:tc>
          <w:tcPr>
            <w:tcW w:w="960"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4.4</w:t>
            </w: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Подготовка к нов</w:t>
            </w:r>
            <w:r w:rsidRPr="00226214">
              <w:rPr>
                <w:rFonts w:ascii="Times New Roman" w:hAnsi="Times New Roman" w:cs="Times New Roman"/>
              </w:rPr>
              <w:t>о</w:t>
            </w:r>
            <w:r w:rsidRPr="00226214">
              <w:rPr>
                <w:rFonts w:ascii="Times New Roman" w:hAnsi="Times New Roman" w:cs="Times New Roman"/>
              </w:rPr>
              <w:t>му учебному году</w:t>
            </w: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образования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07 07</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02 4 00 86040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622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390,00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390,00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390,00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1 170,00</w:t>
            </w:r>
          </w:p>
        </w:tc>
      </w:tr>
      <w:tr w:rsidR="00011653" w:rsidRPr="00226214" w:rsidTr="00226214">
        <w:trPr>
          <w:trHeight w:val="750"/>
        </w:trPr>
        <w:tc>
          <w:tcPr>
            <w:tcW w:w="515"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40</w:t>
            </w:r>
          </w:p>
        </w:tc>
        <w:tc>
          <w:tcPr>
            <w:tcW w:w="960"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4.5</w:t>
            </w: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Создание и укрепл</w:t>
            </w:r>
            <w:r w:rsidRPr="00226214">
              <w:rPr>
                <w:rFonts w:ascii="Times New Roman" w:hAnsi="Times New Roman" w:cs="Times New Roman"/>
              </w:rPr>
              <w:t>е</w:t>
            </w:r>
            <w:r w:rsidRPr="00226214">
              <w:rPr>
                <w:rFonts w:ascii="Times New Roman" w:hAnsi="Times New Roman" w:cs="Times New Roman"/>
              </w:rPr>
              <w:t>ние материально-технической базы</w:t>
            </w: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образования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07 07</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02 4 00 88100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612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13 500,00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13 500,00</w:t>
            </w:r>
          </w:p>
        </w:tc>
      </w:tr>
      <w:tr w:rsidR="00011653" w:rsidRPr="00226214" w:rsidTr="00226214">
        <w:trPr>
          <w:trHeight w:val="870"/>
        </w:trPr>
        <w:tc>
          <w:tcPr>
            <w:tcW w:w="515"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hyperlink r:id="rId117" w:history="1">
              <w:r w:rsidRPr="00226214">
                <w:rPr>
                  <w:rFonts w:ascii="Times New Roman" w:hAnsi="Times New Roman" w:cs="Times New Roman"/>
                </w:rPr>
                <w:t>41</w:t>
              </w:r>
            </w:hyperlink>
          </w:p>
        </w:tc>
        <w:tc>
          <w:tcPr>
            <w:tcW w:w="960"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hyperlink r:id="rId118" w:history="1">
              <w:r w:rsidRPr="00226214">
                <w:rPr>
                  <w:rFonts w:ascii="Times New Roman" w:hAnsi="Times New Roman" w:cs="Times New Roman"/>
                </w:rPr>
                <w:t>Подпр</w:t>
              </w:r>
              <w:r w:rsidRPr="00226214">
                <w:rPr>
                  <w:rFonts w:ascii="Times New Roman" w:hAnsi="Times New Roman" w:cs="Times New Roman"/>
                </w:rPr>
                <w:t>о</w:t>
              </w:r>
              <w:r w:rsidRPr="00226214">
                <w:rPr>
                  <w:rFonts w:ascii="Times New Roman" w:hAnsi="Times New Roman" w:cs="Times New Roman"/>
                </w:rPr>
                <w:t>грамма 5</w:t>
              </w:r>
            </w:hyperlink>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"Развитие физич</w:t>
            </w:r>
            <w:r w:rsidRPr="00226214">
              <w:rPr>
                <w:rFonts w:ascii="Times New Roman" w:hAnsi="Times New Roman" w:cs="Times New Roman"/>
              </w:rPr>
              <w:t>е</w:t>
            </w:r>
            <w:r w:rsidRPr="00226214">
              <w:rPr>
                <w:rFonts w:ascii="Times New Roman" w:hAnsi="Times New Roman" w:cs="Times New Roman"/>
              </w:rPr>
              <w:t>ской культуры и  спорта в системе образования"</w:t>
            </w: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итого</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50 000,00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50 000,00</w:t>
            </w:r>
          </w:p>
        </w:tc>
      </w:tr>
      <w:tr w:rsidR="00011653" w:rsidRPr="00226214" w:rsidTr="00226214">
        <w:trPr>
          <w:gridAfter w:val="8"/>
          <w:wAfter w:w="9356" w:type="dxa"/>
          <w:trHeight w:val="48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в том числе:</w:t>
            </w:r>
          </w:p>
        </w:tc>
      </w:tr>
      <w:tr w:rsidR="00011653" w:rsidRPr="00226214" w:rsidTr="00226214">
        <w:trPr>
          <w:trHeight w:val="75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образования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50 000,00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50 000,00</w:t>
            </w:r>
          </w:p>
        </w:tc>
      </w:tr>
      <w:tr w:rsidR="00011653" w:rsidRPr="00226214" w:rsidTr="00226214">
        <w:trPr>
          <w:trHeight w:val="720"/>
        </w:trPr>
        <w:tc>
          <w:tcPr>
            <w:tcW w:w="515"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42</w:t>
            </w:r>
          </w:p>
        </w:tc>
        <w:tc>
          <w:tcPr>
            <w:tcW w:w="960"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5.1.</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Создание и укрепл</w:t>
            </w:r>
            <w:r w:rsidRPr="00226214">
              <w:rPr>
                <w:rFonts w:ascii="Times New Roman" w:hAnsi="Times New Roman" w:cs="Times New Roman"/>
              </w:rPr>
              <w:t>е</w:t>
            </w:r>
            <w:r w:rsidRPr="00226214">
              <w:rPr>
                <w:rFonts w:ascii="Times New Roman" w:hAnsi="Times New Roman" w:cs="Times New Roman"/>
              </w:rPr>
              <w:t>ние материально-технической базы</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образования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07 02</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02 5 00 88100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612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1 105,00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1 105,00</w:t>
            </w:r>
          </w:p>
        </w:tc>
      </w:tr>
      <w:tr w:rsidR="00011653" w:rsidRPr="00226214" w:rsidTr="00226214">
        <w:trPr>
          <w:trHeight w:val="84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07 02</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02 5 00 88100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622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48 895,00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48 895,00</w:t>
            </w:r>
          </w:p>
        </w:tc>
      </w:tr>
      <w:tr w:rsidR="00011653" w:rsidRPr="00226214" w:rsidTr="00226214">
        <w:trPr>
          <w:trHeight w:val="870"/>
        </w:trPr>
        <w:tc>
          <w:tcPr>
            <w:tcW w:w="515"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hyperlink r:id="rId119" w:history="1">
              <w:r w:rsidRPr="00226214">
                <w:rPr>
                  <w:rFonts w:ascii="Times New Roman" w:hAnsi="Times New Roman" w:cs="Times New Roman"/>
                </w:rPr>
                <w:t>44</w:t>
              </w:r>
            </w:hyperlink>
          </w:p>
        </w:tc>
        <w:tc>
          <w:tcPr>
            <w:tcW w:w="960"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hyperlink r:id="rId120" w:history="1">
              <w:r w:rsidRPr="00226214">
                <w:rPr>
                  <w:rFonts w:ascii="Times New Roman" w:hAnsi="Times New Roman" w:cs="Times New Roman"/>
                </w:rPr>
                <w:t>Подпр</w:t>
              </w:r>
              <w:r w:rsidRPr="00226214">
                <w:rPr>
                  <w:rFonts w:ascii="Times New Roman" w:hAnsi="Times New Roman" w:cs="Times New Roman"/>
                </w:rPr>
                <w:t>о</w:t>
              </w:r>
              <w:r w:rsidRPr="00226214">
                <w:rPr>
                  <w:rFonts w:ascii="Times New Roman" w:hAnsi="Times New Roman" w:cs="Times New Roman"/>
                </w:rPr>
                <w:t>грамма 6</w:t>
              </w:r>
            </w:hyperlink>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"Создание условий для инклюзивного о</w:t>
            </w:r>
            <w:r w:rsidRPr="00226214">
              <w:rPr>
                <w:rFonts w:ascii="Times New Roman" w:hAnsi="Times New Roman" w:cs="Times New Roman"/>
              </w:rPr>
              <w:t>б</w:t>
            </w:r>
            <w:r w:rsidRPr="00226214">
              <w:rPr>
                <w:rFonts w:ascii="Times New Roman" w:hAnsi="Times New Roman" w:cs="Times New Roman"/>
              </w:rPr>
              <w:t>разования детей с ограниченными во</w:t>
            </w:r>
            <w:r w:rsidRPr="00226214">
              <w:rPr>
                <w:rFonts w:ascii="Times New Roman" w:hAnsi="Times New Roman" w:cs="Times New Roman"/>
              </w:rPr>
              <w:t>з</w:t>
            </w:r>
            <w:r w:rsidRPr="00226214">
              <w:rPr>
                <w:rFonts w:ascii="Times New Roman" w:hAnsi="Times New Roman" w:cs="Times New Roman"/>
              </w:rPr>
              <w:t>можностями здор</w:t>
            </w:r>
            <w:r w:rsidRPr="00226214">
              <w:rPr>
                <w:rFonts w:ascii="Times New Roman" w:hAnsi="Times New Roman" w:cs="Times New Roman"/>
              </w:rPr>
              <w:t>о</w:t>
            </w:r>
            <w:r w:rsidRPr="00226214">
              <w:rPr>
                <w:rFonts w:ascii="Times New Roman" w:hAnsi="Times New Roman" w:cs="Times New Roman"/>
              </w:rPr>
              <w:t>вья"</w:t>
            </w: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итого</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83 479,87</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83 217,87</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83 217,87</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249 915,61</w:t>
            </w:r>
          </w:p>
        </w:tc>
      </w:tr>
      <w:tr w:rsidR="00011653" w:rsidRPr="00226214" w:rsidTr="00226214">
        <w:trPr>
          <w:gridAfter w:val="8"/>
          <w:wAfter w:w="9356" w:type="dxa"/>
          <w:trHeight w:val="48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в том числе:</w:t>
            </w:r>
          </w:p>
        </w:tc>
      </w:tr>
      <w:tr w:rsidR="00011653" w:rsidRPr="00226214" w:rsidTr="00226214">
        <w:trPr>
          <w:trHeight w:val="60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образования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83 479,87</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83 217,87</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83 217,87</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249 915,61</w:t>
            </w:r>
          </w:p>
        </w:tc>
      </w:tr>
      <w:tr w:rsidR="00011653" w:rsidRPr="00226214" w:rsidTr="00226214">
        <w:trPr>
          <w:trHeight w:val="675"/>
        </w:trPr>
        <w:tc>
          <w:tcPr>
            <w:tcW w:w="515"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45</w:t>
            </w:r>
          </w:p>
        </w:tc>
        <w:tc>
          <w:tcPr>
            <w:tcW w:w="960"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6.1.</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Обеспечение де</w:t>
            </w:r>
            <w:r w:rsidRPr="00226214">
              <w:rPr>
                <w:rFonts w:ascii="Times New Roman" w:hAnsi="Times New Roman" w:cs="Times New Roman"/>
              </w:rPr>
              <w:t>я</w:t>
            </w:r>
            <w:r w:rsidRPr="00226214">
              <w:rPr>
                <w:rFonts w:ascii="Times New Roman" w:hAnsi="Times New Roman" w:cs="Times New Roman"/>
              </w:rPr>
              <w:t>тельности муниц</w:t>
            </w:r>
            <w:r w:rsidRPr="00226214">
              <w:rPr>
                <w:rFonts w:ascii="Times New Roman" w:hAnsi="Times New Roman" w:cs="Times New Roman"/>
              </w:rPr>
              <w:t>и</w:t>
            </w:r>
            <w:r w:rsidRPr="00226214">
              <w:rPr>
                <w:rFonts w:ascii="Times New Roman" w:hAnsi="Times New Roman" w:cs="Times New Roman"/>
              </w:rPr>
              <w:t>пальных учрежд</w:t>
            </w:r>
            <w:r w:rsidRPr="00226214">
              <w:rPr>
                <w:rFonts w:ascii="Times New Roman" w:hAnsi="Times New Roman" w:cs="Times New Roman"/>
              </w:rPr>
              <w:t>е</w:t>
            </w:r>
            <w:r w:rsidRPr="00226214">
              <w:rPr>
                <w:rFonts w:ascii="Times New Roman" w:hAnsi="Times New Roman" w:cs="Times New Roman"/>
              </w:rPr>
              <w:t>ний</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образования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02 6 00 00610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611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70 697,88</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70 697,88</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70 697,88</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212 093,64</w:t>
            </w:r>
          </w:p>
        </w:tc>
      </w:tr>
      <w:tr w:rsidR="00011653" w:rsidRPr="00226214" w:rsidTr="00226214">
        <w:trPr>
          <w:trHeight w:val="66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02 6 00 00610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621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10 419,99</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10 419,99</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10 419,99</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31 259,97</w:t>
            </w:r>
          </w:p>
        </w:tc>
      </w:tr>
      <w:tr w:rsidR="00011653" w:rsidRPr="00226214" w:rsidTr="00226214">
        <w:trPr>
          <w:trHeight w:val="765"/>
        </w:trPr>
        <w:tc>
          <w:tcPr>
            <w:tcW w:w="515"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46</w:t>
            </w:r>
          </w:p>
        </w:tc>
        <w:tc>
          <w:tcPr>
            <w:tcW w:w="960"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6.2.</w:t>
            </w: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Обеспечение досту</w:t>
            </w:r>
            <w:r w:rsidRPr="00226214">
              <w:rPr>
                <w:rFonts w:ascii="Times New Roman" w:hAnsi="Times New Roman" w:cs="Times New Roman"/>
              </w:rPr>
              <w:t>п</w:t>
            </w:r>
            <w:r w:rsidRPr="00226214">
              <w:rPr>
                <w:rFonts w:ascii="Times New Roman" w:hAnsi="Times New Roman" w:cs="Times New Roman"/>
              </w:rPr>
              <w:t>ности для и</w:t>
            </w:r>
            <w:r w:rsidRPr="00226214">
              <w:rPr>
                <w:rFonts w:ascii="Times New Roman" w:hAnsi="Times New Roman" w:cs="Times New Roman"/>
              </w:rPr>
              <w:t>н</w:t>
            </w:r>
            <w:r w:rsidRPr="00226214">
              <w:rPr>
                <w:rFonts w:ascii="Times New Roman" w:hAnsi="Times New Roman" w:cs="Times New Roman"/>
              </w:rPr>
              <w:t>валидов и иных маломобил</w:t>
            </w:r>
            <w:r w:rsidRPr="00226214">
              <w:rPr>
                <w:rFonts w:ascii="Times New Roman" w:hAnsi="Times New Roman" w:cs="Times New Roman"/>
              </w:rPr>
              <w:t>ь</w:t>
            </w:r>
            <w:r w:rsidRPr="00226214">
              <w:rPr>
                <w:rFonts w:ascii="Times New Roman" w:hAnsi="Times New Roman" w:cs="Times New Roman"/>
              </w:rPr>
              <w:t>ных групп населения услуг, предоставля</w:t>
            </w:r>
            <w:r w:rsidRPr="00226214">
              <w:rPr>
                <w:rFonts w:ascii="Times New Roman" w:hAnsi="Times New Roman" w:cs="Times New Roman"/>
              </w:rPr>
              <w:t>е</w:t>
            </w:r>
            <w:r w:rsidRPr="00226214">
              <w:rPr>
                <w:rFonts w:ascii="Times New Roman" w:hAnsi="Times New Roman" w:cs="Times New Roman"/>
              </w:rPr>
              <w:t>мых муниципальн</w:t>
            </w:r>
            <w:r w:rsidRPr="00226214">
              <w:rPr>
                <w:rFonts w:ascii="Times New Roman" w:hAnsi="Times New Roman" w:cs="Times New Roman"/>
              </w:rPr>
              <w:t>ы</w:t>
            </w:r>
            <w:r w:rsidRPr="00226214">
              <w:rPr>
                <w:rFonts w:ascii="Times New Roman" w:hAnsi="Times New Roman" w:cs="Times New Roman"/>
              </w:rPr>
              <w:t>ми учреждениями г</w:t>
            </w:r>
            <w:r w:rsidRPr="00226214">
              <w:rPr>
                <w:rFonts w:ascii="Times New Roman" w:hAnsi="Times New Roman" w:cs="Times New Roman"/>
              </w:rPr>
              <w:t>о</w:t>
            </w:r>
            <w:r w:rsidRPr="00226214">
              <w:rPr>
                <w:rFonts w:ascii="Times New Roman" w:hAnsi="Times New Roman" w:cs="Times New Roman"/>
              </w:rPr>
              <w:t>рода</w:t>
            </w: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образования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07 02</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02 6 00 88130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622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2 362,00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2 100,00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2 100,00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6 562,00</w:t>
            </w:r>
          </w:p>
        </w:tc>
      </w:tr>
      <w:tr w:rsidR="00011653" w:rsidRPr="00226214" w:rsidTr="00226214">
        <w:trPr>
          <w:trHeight w:val="525"/>
        </w:trPr>
        <w:tc>
          <w:tcPr>
            <w:tcW w:w="515"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48</w:t>
            </w:r>
          </w:p>
        </w:tc>
        <w:tc>
          <w:tcPr>
            <w:tcW w:w="960"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hyperlink r:id="rId121" w:history="1">
              <w:r w:rsidRPr="00226214">
                <w:rPr>
                  <w:rFonts w:ascii="Times New Roman" w:hAnsi="Times New Roman" w:cs="Times New Roman"/>
                </w:rPr>
                <w:t>Подпр</w:t>
              </w:r>
              <w:r w:rsidRPr="00226214">
                <w:rPr>
                  <w:rFonts w:ascii="Times New Roman" w:hAnsi="Times New Roman" w:cs="Times New Roman"/>
                </w:rPr>
                <w:t>о</w:t>
              </w:r>
              <w:r w:rsidRPr="00226214">
                <w:rPr>
                  <w:rFonts w:ascii="Times New Roman" w:hAnsi="Times New Roman" w:cs="Times New Roman"/>
                </w:rPr>
                <w:t>грамма 7</w:t>
              </w:r>
            </w:hyperlink>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«Обеспечение реал</w:t>
            </w:r>
            <w:r w:rsidRPr="00226214">
              <w:rPr>
                <w:rFonts w:ascii="Times New Roman" w:hAnsi="Times New Roman" w:cs="Times New Roman"/>
              </w:rPr>
              <w:t>и</w:t>
            </w:r>
            <w:r w:rsidRPr="00226214">
              <w:rPr>
                <w:rFonts w:ascii="Times New Roman" w:hAnsi="Times New Roman" w:cs="Times New Roman"/>
              </w:rPr>
              <w:t>зации муниц</w:t>
            </w:r>
            <w:r w:rsidRPr="00226214">
              <w:rPr>
                <w:rFonts w:ascii="Times New Roman" w:hAnsi="Times New Roman" w:cs="Times New Roman"/>
              </w:rPr>
              <w:t>и</w:t>
            </w:r>
            <w:r w:rsidRPr="00226214">
              <w:rPr>
                <w:rFonts w:ascii="Times New Roman" w:hAnsi="Times New Roman" w:cs="Times New Roman"/>
              </w:rPr>
              <w:t>пальной програ</w:t>
            </w:r>
            <w:r w:rsidRPr="00226214">
              <w:rPr>
                <w:rFonts w:ascii="Times New Roman" w:hAnsi="Times New Roman" w:cs="Times New Roman"/>
              </w:rPr>
              <w:t>м</w:t>
            </w:r>
            <w:r w:rsidRPr="00226214">
              <w:rPr>
                <w:rFonts w:ascii="Times New Roman" w:hAnsi="Times New Roman" w:cs="Times New Roman"/>
              </w:rPr>
              <w:t>мы»</w:t>
            </w: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всего</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570 790,36</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570 790,36</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570 790,36</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1 712 371,08</w:t>
            </w:r>
          </w:p>
        </w:tc>
      </w:tr>
      <w:tr w:rsidR="00011653" w:rsidRPr="00226214" w:rsidTr="00226214">
        <w:trPr>
          <w:gridAfter w:val="8"/>
          <w:wAfter w:w="9356" w:type="dxa"/>
          <w:trHeight w:val="30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в том числе:</w:t>
            </w:r>
          </w:p>
        </w:tc>
      </w:tr>
      <w:tr w:rsidR="00011653" w:rsidRPr="00226214" w:rsidTr="00226214">
        <w:trPr>
          <w:trHeight w:val="60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образования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477 573,96</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477 573,96</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477 573,96</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1 432 721,88</w:t>
            </w:r>
          </w:p>
        </w:tc>
      </w:tr>
      <w:tr w:rsidR="00011653" w:rsidRPr="00226214" w:rsidTr="00226214">
        <w:trPr>
          <w:trHeight w:val="73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управление учета и реализации жили</w:t>
            </w:r>
            <w:r w:rsidRPr="00226214">
              <w:rPr>
                <w:rFonts w:ascii="Times New Roman" w:hAnsi="Times New Roman" w:cs="Times New Roman"/>
              </w:rPr>
              <w:t>щ</w:t>
            </w:r>
            <w:r w:rsidRPr="00226214">
              <w:rPr>
                <w:rFonts w:ascii="Times New Roman" w:hAnsi="Times New Roman" w:cs="Times New Roman"/>
              </w:rPr>
              <w:t xml:space="preserve">ной политики </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900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1 201,68</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1 201,68</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1 201,68</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3 605,04</w:t>
            </w:r>
          </w:p>
        </w:tc>
      </w:tr>
      <w:tr w:rsidR="00011653" w:rsidRPr="00226214" w:rsidTr="00226214">
        <w:trPr>
          <w:trHeight w:val="73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департамент соц</w:t>
            </w:r>
            <w:r w:rsidRPr="00226214">
              <w:rPr>
                <w:rFonts w:ascii="Times New Roman" w:hAnsi="Times New Roman" w:cs="Times New Roman"/>
              </w:rPr>
              <w:t>и</w:t>
            </w:r>
            <w:r w:rsidRPr="00226214">
              <w:rPr>
                <w:rFonts w:ascii="Times New Roman" w:hAnsi="Times New Roman" w:cs="Times New Roman"/>
              </w:rPr>
              <w:t>ального развития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900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1 201,65</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1 201,65</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1 201,65</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3 604,95</w:t>
            </w:r>
          </w:p>
        </w:tc>
      </w:tr>
      <w:tr w:rsidR="00011653" w:rsidRPr="00226214" w:rsidTr="00226214">
        <w:trPr>
          <w:trHeight w:val="60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администрация Ж</w:t>
            </w:r>
            <w:r w:rsidRPr="00226214">
              <w:rPr>
                <w:rFonts w:ascii="Times New Roman" w:hAnsi="Times New Roman" w:cs="Times New Roman"/>
              </w:rPr>
              <w:t>е</w:t>
            </w:r>
            <w:r w:rsidRPr="00226214">
              <w:rPr>
                <w:rFonts w:ascii="Times New Roman" w:hAnsi="Times New Roman" w:cs="Times New Roman"/>
              </w:rPr>
              <w:t>лезнодорожного ра</w:t>
            </w:r>
            <w:r w:rsidRPr="00226214">
              <w:rPr>
                <w:rFonts w:ascii="Times New Roman" w:hAnsi="Times New Roman" w:cs="Times New Roman"/>
              </w:rPr>
              <w:t>й</w:t>
            </w:r>
            <w:r w:rsidRPr="00226214">
              <w:rPr>
                <w:rFonts w:ascii="Times New Roman" w:hAnsi="Times New Roman" w:cs="Times New Roman"/>
              </w:rPr>
              <w:t>она</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919</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6 835,39</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6 835,39</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6 835,39</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20 506,17</w:t>
            </w:r>
          </w:p>
        </w:tc>
      </w:tr>
      <w:tr w:rsidR="00011653" w:rsidRPr="00226214" w:rsidTr="00226214">
        <w:trPr>
          <w:trHeight w:val="60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администрация К</w:t>
            </w:r>
            <w:r w:rsidRPr="00226214">
              <w:rPr>
                <w:rFonts w:ascii="Times New Roman" w:hAnsi="Times New Roman" w:cs="Times New Roman"/>
              </w:rPr>
              <w:t>и</w:t>
            </w:r>
            <w:r w:rsidRPr="00226214">
              <w:rPr>
                <w:rFonts w:ascii="Times New Roman" w:hAnsi="Times New Roman" w:cs="Times New Roman"/>
              </w:rPr>
              <w:t>ровского района</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922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13 670,79</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13 670,79</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13 670,79</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41 012,37</w:t>
            </w:r>
          </w:p>
        </w:tc>
      </w:tr>
      <w:tr w:rsidR="00011653" w:rsidRPr="00226214" w:rsidTr="00226214">
        <w:trPr>
          <w:trHeight w:val="60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администрация Л</w:t>
            </w:r>
            <w:r w:rsidRPr="00226214">
              <w:rPr>
                <w:rFonts w:ascii="Times New Roman" w:hAnsi="Times New Roman" w:cs="Times New Roman"/>
              </w:rPr>
              <w:t>е</w:t>
            </w:r>
            <w:r w:rsidRPr="00226214">
              <w:rPr>
                <w:rFonts w:ascii="Times New Roman" w:hAnsi="Times New Roman" w:cs="Times New Roman"/>
              </w:rPr>
              <w:t>нинского района</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925</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13 670,78</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13 670,78</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13 670,78</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41 012,34</w:t>
            </w:r>
          </w:p>
        </w:tc>
      </w:tr>
      <w:tr w:rsidR="00011653" w:rsidRPr="00226214" w:rsidTr="00226214">
        <w:trPr>
          <w:trHeight w:val="60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администрация О</w:t>
            </w:r>
            <w:r w:rsidRPr="00226214">
              <w:rPr>
                <w:rFonts w:ascii="Times New Roman" w:hAnsi="Times New Roman" w:cs="Times New Roman"/>
              </w:rPr>
              <w:t>к</w:t>
            </w:r>
            <w:r w:rsidRPr="00226214">
              <w:rPr>
                <w:rFonts w:ascii="Times New Roman" w:hAnsi="Times New Roman" w:cs="Times New Roman"/>
              </w:rPr>
              <w:t>тябрьского района</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928</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13 670,78</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13 670,78</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13 670,78</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41 012,34</w:t>
            </w:r>
          </w:p>
        </w:tc>
      </w:tr>
      <w:tr w:rsidR="00011653" w:rsidRPr="00226214" w:rsidTr="00226214">
        <w:trPr>
          <w:trHeight w:val="60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администрация Свердловского рай</w:t>
            </w:r>
            <w:r w:rsidRPr="00226214">
              <w:rPr>
                <w:rFonts w:ascii="Times New Roman" w:hAnsi="Times New Roman" w:cs="Times New Roman"/>
              </w:rPr>
              <w:t>о</w:t>
            </w:r>
            <w:r w:rsidRPr="00226214">
              <w:rPr>
                <w:rFonts w:ascii="Times New Roman" w:hAnsi="Times New Roman" w:cs="Times New Roman"/>
              </w:rPr>
              <w:t>на</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931</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11 717,82</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11 717,82</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11 717,82</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35 153,46</w:t>
            </w:r>
          </w:p>
        </w:tc>
      </w:tr>
      <w:tr w:rsidR="00011653" w:rsidRPr="00226214" w:rsidTr="00226214">
        <w:trPr>
          <w:trHeight w:val="60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администрация С</w:t>
            </w:r>
            <w:r w:rsidRPr="00226214">
              <w:rPr>
                <w:rFonts w:ascii="Times New Roman" w:hAnsi="Times New Roman" w:cs="Times New Roman"/>
              </w:rPr>
              <w:t>о</w:t>
            </w:r>
            <w:r w:rsidRPr="00226214">
              <w:rPr>
                <w:rFonts w:ascii="Times New Roman" w:hAnsi="Times New Roman" w:cs="Times New Roman"/>
              </w:rPr>
              <w:t>ветского района</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934</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25 388,60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25 388,60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25 388,60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76 165,80</w:t>
            </w:r>
          </w:p>
        </w:tc>
      </w:tr>
      <w:tr w:rsidR="00011653" w:rsidRPr="00226214" w:rsidTr="00226214">
        <w:trPr>
          <w:trHeight w:val="60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администрация Це</w:t>
            </w:r>
            <w:r w:rsidRPr="00226214">
              <w:rPr>
                <w:rFonts w:ascii="Times New Roman" w:hAnsi="Times New Roman" w:cs="Times New Roman"/>
              </w:rPr>
              <w:t>н</w:t>
            </w:r>
            <w:r w:rsidRPr="00226214">
              <w:rPr>
                <w:rFonts w:ascii="Times New Roman" w:hAnsi="Times New Roman" w:cs="Times New Roman"/>
              </w:rPr>
              <w:t>трального ра</w:t>
            </w:r>
            <w:r w:rsidRPr="00226214">
              <w:rPr>
                <w:rFonts w:ascii="Times New Roman" w:hAnsi="Times New Roman" w:cs="Times New Roman"/>
              </w:rPr>
              <w:t>й</w:t>
            </w:r>
            <w:r w:rsidRPr="00226214">
              <w:rPr>
                <w:rFonts w:ascii="Times New Roman" w:hAnsi="Times New Roman" w:cs="Times New Roman"/>
              </w:rPr>
              <w:t>она</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937</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5 858,91</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5 858,91</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5 858,91</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17 576,73</w:t>
            </w:r>
          </w:p>
        </w:tc>
      </w:tr>
      <w:tr w:rsidR="00011653" w:rsidRPr="00226214" w:rsidTr="00226214">
        <w:trPr>
          <w:trHeight w:val="570"/>
        </w:trPr>
        <w:tc>
          <w:tcPr>
            <w:tcW w:w="515"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49</w:t>
            </w:r>
          </w:p>
        </w:tc>
        <w:tc>
          <w:tcPr>
            <w:tcW w:w="960"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7.1</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Обеспечение фун</w:t>
            </w:r>
            <w:r w:rsidRPr="00226214">
              <w:rPr>
                <w:rFonts w:ascii="Times New Roman" w:hAnsi="Times New Roman" w:cs="Times New Roman"/>
              </w:rPr>
              <w:t>к</w:t>
            </w:r>
            <w:r w:rsidRPr="00226214">
              <w:rPr>
                <w:rFonts w:ascii="Times New Roman" w:hAnsi="Times New Roman" w:cs="Times New Roman"/>
              </w:rPr>
              <w:t>ций, возложенных на органы местного с</w:t>
            </w:r>
            <w:r w:rsidRPr="00226214">
              <w:rPr>
                <w:rFonts w:ascii="Times New Roman" w:hAnsi="Times New Roman" w:cs="Times New Roman"/>
              </w:rPr>
              <w:t>а</w:t>
            </w:r>
            <w:r w:rsidRPr="00226214">
              <w:rPr>
                <w:rFonts w:ascii="Times New Roman" w:hAnsi="Times New Roman" w:cs="Times New Roman"/>
              </w:rPr>
              <w:t>моуправления</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образования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02 7 00 00210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121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73 678,05</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73 678,05</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73 678,05</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221 034,15</w:t>
            </w:r>
          </w:p>
        </w:tc>
      </w:tr>
      <w:tr w:rsidR="00011653" w:rsidRPr="00226214" w:rsidTr="00226214">
        <w:trPr>
          <w:trHeight w:val="45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02 7 00 00210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122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300,00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300,00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300,00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900,00</w:t>
            </w:r>
          </w:p>
        </w:tc>
      </w:tr>
      <w:tr w:rsidR="00011653" w:rsidRPr="00226214" w:rsidTr="00226214">
        <w:trPr>
          <w:trHeight w:val="49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02 7 00 00210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129</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22 250,77</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22 250,77</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22 250,77</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66 752,31</w:t>
            </w:r>
          </w:p>
        </w:tc>
      </w:tr>
      <w:tr w:rsidR="00011653" w:rsidRPr="00226214" w:rsidTr="00226214">
        <w:trPr>
          <w:trHeight w:val="57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02 7 00 00210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244</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4 741,21</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4 741,21</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4 741,21</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14 223,63</w:t>
            </w:r>
          </w:p>
        </w:tc>
      </w:tr>
      <w:tr w:rsidR="00011653" w:rsidRPr="00226214" w:rsidTr="00226214">
        <w:trPr>
          <w:trHeight w:val="46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02 7 00 00210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852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0,00</w:t>
            </w:r>
          </w:p>
        </w:tc>
      </w:tr>
      <w:tr w:rsidR="00011653" w:rsidRPr="00226214" w:rsidTr="00226214">
        <w:trPr>
          <w:trHeight w:val="600"/>
        </w:trPr>
        <w:tc>
          <w:tcPr>
            <w:tcW w:w="515"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50</w:t>
            </w:r>
          </w:p>
        </w:tc>
        <w:tc>
          <w:tcPr>
            <w:tcW w:w="960"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7.2</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Выполнение фун</w:t>
            </w:r>
            <w:r w:rsidRPr="00226214">
              <w:rPr>
                <w:rFonts w:ascii="Times New Roman" w:hAnsi="Times New Roman" w:cs="Times New Roman"/>
              </w:rPr>
              <w:t>к</w:t>
            </w:r>
            <w:r w:rsidRPr="00226214">
              <w:rPr>
                <w:rFonts w:ascii="Times New Roman" w:hAnsi="Times New Roman" w:cs="Times New Roman"/>
              </w:rPr>
              <w:t>ций муниципальных к</w:t>
            </w:r>
            <w:r w:rsidRPr="00226214">
              <w:rPr>
                <w:rFonts w:ascii="Times New Roman" w:hAnsi="Times New Roman" w:cs="Times New Roman"/>
              </w:rPr>
              <w:t>а</w:t>
            </w:r>
            <w:r w:rsidRPr="00226214">
              <w:rPr>
                <w:rFonts w:ascii="Times New Roman" w:hAnsi="Times New Roman" w:cs="Times New Roman"/>
              </w:rPr>
              <w:t>зенных учреждений (централизованная бу</w:t>
            </w:r>
            <w:r w:rsidRPr="00226214">
              <w:rPr>
                <w:rFonts w:ascii="Times New Roman" w:hAnsi="Times New Roman" w:cs="Times New Roman"/>
              </w:rPr>
              <w:t>х</w:t>
            </w:r>
            <w:r w:rsidRPr="00226214">
              <w:rPr>
                <w:rFonts w:ascii="Times New Roman" w:hAnsi="Times New Roman" w:cs="Times New Roman"/>
              </w:rPr>
              <w:t>галтерия, прочие учреждения)</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образования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02 7 00 88120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111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259 621,44</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259 621,44</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259 621,44</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778 864,32</w:t>
            </w:r>
          </w:p>
        </w:tc>
      </w:tr>
      <w:tr w:rsidR="00011653" w:rsidRPr="00226214" w:rsidTr="00226214">
        <w:trPr>
          <w:trHeight w:val="43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02 7 00 88120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112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280,44</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280,44</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280,44</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841,32</w:t>
            </w:r>
          </w:p>
        </w:tc>
      </w:tr>
      <w:tr w:rsidR="00011653" w:rsidRPr="00226214" w:rsidTr="00226214">
        <w:trPr>
          <w:trHeight w:val="43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02 7 00 88120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119</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78 405,68</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78 405,68</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78 405,68</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235 217,04</w:t>
            </w:r>
          </w:p>
        </w:tc>
      </w:tr>
      <w:tr w:rsidR="00011653" w:rsidRPr="00226214" w:rsidTr="00226214">
        <w:trPr>
          <w:trHeight w:val="45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02 7 00 88120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244</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35 686,19</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35 686,19</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35 686,19</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107 058,57</w:t>
            </w:r>
          </w:p>
        </w:tc>
      </w:tr>
      <w:tr w:rsidR="00011653" w:rsidRPr="00226214" w:rsidTr="00226214">
        <w:trPr>
          <w:trHeight w:val="55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02 7 00 88120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852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32,60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32,60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32,60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97,80</w:t>
            </w:r>
          </w:p>
        </w:tc>
      </w:tr>
      <w:tr w:rsidR="00011653" w:rsidRPr="00226214" w:rsidTr="00226214">
        <w:trPr>
          <w:trHeight w:val="46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02 7 00 88120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853</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25,62</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25,62</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25,62</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76,86</w:t>
            </w:r>
          </w:p>
        </w:tc>
      </w:tr>
      <w:tr w:rsidR="00011653" w:rsidRPr="00226214" w:rsidTr="00226214">
        <w:trPr>
          <w:trHeight w:val="720"/>
        </w:trPr>
        <w:tc>
          <w:tcPr>
            <w:tcW w:w="515"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51</w:t>
            </w:r>
          </w:p>
        </w:tc>
        <w:tc>
          <w:tcPr>
            <w:tcW w:w="960"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7.3</w:t>
            </w: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Организация и пров</w:t>
            </w:r>
            <w:r w:rsidRPr="00226214">
              <w:rPr>
                <w:rFonts w:ascii="Times New Roman" w:hAnsi="Times New Roman" w:cs="Times New Roman"/>
              </w:rPr>
              <w:t>е</w:t>
            </w:r>
            <w:r w:rsidRPr="00226214">
              <w:rPr>
                <w:rFonts w:ascii="Times New Roman" w:hAnsi="Times New Roman" w:cs="Times New Roman"/>
              </w:rPr>
              <w:t>дение массовых м</w:t>
            </w:r>
            <w:r w:rsidRPr="00226214">
              <w:rPr>
                <w:rFonts w:ascii="Times New Roman" w:hAnsi="Times New Roman" w:cs="Times New Roman"/>
              </w:rPr>
              <w:t>е</w:t>
            </w:r>
            <w:r w:rsidRPr="00226214">
              <w:rPr>
                <w:rFonts w:ascii="Times New Roman" w:hAnsi="Times New Roman" w:cs="Times New Roman"/>
              </w:rPr>
              <w:t>роприятий</w:t>
            </w: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образования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07 03</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02 7 00 86090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622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1 400,00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1 400,00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1 400,00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4 200,00</w:t>
            </w:r>
          </w:p>
        </w:tc>
      </w:tr>
      <w:tr w:rsidR="00011653" w:rsidRPr="00226214" w:rsidTr="00226214">
        <w:trPr>
          <w:trHeight w:val="1080"/>
        </w:trPr>
        <w:tc>
          <w:tcPr>
            <w:tcW w:w="515"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52</w:t>
            </w:r>
          </w:p>
        </w:tc>
        <w:tc>
          <w:tcPr>
            <w:tcW w:w="960"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7.4</w:t>
            </w: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Выплата премии Гл</w:t>
            </w:r>
            <w:r w:rsidRPr="00226214">
              <w:rPr>
                <w:rFonts w:ascii="Times New Roman" w:hAnsi="Times New Roman" w:cs="Times New Roman"/>
              </w:rPr>
              <w:t>а</w:t>
            </w:r>
            <w:r w:rsidRPr="00226214">
              <w:rPr>
                <w:rFonts w:ascii="Times New Roman" w:hAnsi="Times New Roman" w:cs="Times New Roman"/>
              </w:rPr>
              <w:t>вы города в о</w:t>
            </w:r>
            <w:r w:rsidRPr="00226214">
              <w:rPr>
                <w:rFonts w:ascii="Times New Roman" w:hAnsi="Times New Roman" w:cs="Times New Roman"/>
              </w:rPr>
              <w:t>б</w:t>
            </w:r>
            <w:r w:rsidRPr="00226214">
              <w:rPr>
                <w:rFonts w:ascii="Times New Roman" w:hAnsi="Times New Roman" w:cs="Times New Roman"/>
              </w:rPr>
              <w:t>ласти образования</w:t>
            </w: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образования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02 7 00 86510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330</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402,30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402,30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402,30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1 206,90</w:t>
            </w:r>
          </w:p>
        </w:tc>
      </w:tr>
      <w:tr w:rsidR="00011653" w:rsidRPr="00226214" w:rsidTr="00226214">
        <w:trPr>
          <w:trHeight w:val="780"/>
        </w:trPr>
        <w:tc>
          <w:tcPr>
            <w:tcW w:w="515"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53</w:t>
            </w:r>
          </w:p>
        </w:tc>
        <w:tc>
          <w:tcPr>
            <w:tcW w:w="960"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7.5</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Выплата денежной премии абсолю</w:t>
            </w:r>
            <w:r w:rsidRPr="00226214">
              <w:rPr>
                <w:rFonts w:ascii="Times New Roman" w:hAnsi="Times New Roman" w:cs="Times New Roman"/>
              </w:rPr>
              <w:t>т</w:t>
            </w:r>
            <w:r w:rsidRPr="00226214">
              <w:rPr>
                <w:rFonts w:ascii="Times New Roman" w:hAnsi="Times New Roman" w:cs="Times New Roman"/>
              </w:rPr>
              <w:t>ному победителю и прио</w:t>
            </w:r>
            <w:r w:rsidRPr="00226214">
              <w:rPr>
                <w:rFonts w:ascii="Times New Roman" w:hAnsi="Times New Roman" w:cs="Times New Roman"/>
              </w:rPr>
              <w:t>б</w:t>
            </w:r>
            <w:r w:rsidRPr="00226214">
              <w:rPr>
                <w:rFonts w:ascii="Times New Roman" w:hAnsi="Times New Roman" w:cs="Times New Roman"/>
              </w:rPr>
              <w:t>ретение ценных п</w:t>
            </w:r>
            <w:r w:rsidRPr="00226214">
              <w:rPr>
                <w:rFonts w:ascii="Times New Roman" w:hAnsi="Times New Roman" w:cs="Times New Roman"/>
              </w:rPr>
              <w:t>о</w:t>
            </w:r>
            <w:r w:rsidRPr="00226214">
              <w:rPr>
                <w:rFonts w:ascii="Times New Roman" w:hAnsi="Times New Roman" w:cs="Times New Roman"/>
              </w:rPr>
              <w:t>дарков поб</w:t>
            </w:r>
            <w:r w:rsidRPr="00226214">
              <w:rPr>
                <w:rFonts w:ascii="Times New Roman" w:hAnsi="Times New Roman" w:cs="Times New Roman"/>
              </w:rPr>
              <w:t>е</w:t>
            </w:r>
            <w:r w:rsidRPr="00226214">
              <w:rPr>
                <w:rFonts w:ascii="Times New Roman" w:hAnsi="Times New Roman" w:cs="Times New Roman"/>
              </w:rPr>
              <w:t>дителям в трех номинациях профессионального ко</w:t>
            </w:r>
            <w:r w:rsidRPr="00226214">
              <w:rPr>
                <w:rFonts w:ascii="Times New Roman" w:hAnsi="Times New Roman" w:cs="Times New Roman"/>
              </w:rPr>
              <w:t>н</w:t>
            </w:r>
            <w:r w:rsidRPr="00226214">
              <w:rPr>
                <w:rFonts w:ascii="Times New Roman" w:hAnsi="Times New Roman" w:cs="Times New Roman"/>
              </w:rPr>
              <w:t>курса "Учитель года города Красн</w:t>
            </w:r>
            <w:r w:rsidRPr="00226214">
              <w:rPr>
                <w:rFonts w:ascii="Times New Roman" w:hAnsi="Times New Roman" w:cs="Times New Roman"/>
              </w:rPr>
              <w:t>о</w:t>
            </w:r>
            <w:r w:rsidRPr="00226214">
              <w:rPr>
                <w:rFonts w:ascii="Times New Roman" w:hAnsi="Times New Roman" w:cs="Times New Roman"/>
              </w:rPr>
              <w:t>ярска"</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образования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02 7 00 86500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244</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30,00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30,00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90,00</w:t>
            </w:r>
          </w:p>
        </w:tc>
      </w:tr>
      <w:tr w:rsidR="00011653" w:rsidRPr="00226214" w:rsidTr="00226214">
        <w:trPr>
          <w:trHeight w:val="114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02 7 00 86500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330</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344,83</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344,83</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344,83</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1 034,49</w:t>
            </w:r>
          </w:p>
        </w:tc>
      </w:tr>
      <w:tr w:rsidR="00011653" w:rsidRPr="00226214" w:rsidTr="00226214">
        <w:trPr>
          <w:trHeight w:val="750"/>
        </w:trPr>
        <w:tc>
          <w:tcPr>
            <w:tcW w:w="515"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54</w:t>
            </w:r>
          </w:p>
        </w:tc>
        <w:tc>
          <w:tcPr>
            <w:tcW w:w="960"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7.6</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Выплата денежной премии  победит</w:t>
            </w:r>
            <w:r w:rsidRPr="00226214">
              <w:rPr>
                <w:rFonts w:ascii="Times New Roman" w:hAnsi="Times New Roman" w:cs="Times New Roman"/>
              </w:rPr>
              <w:t>е</w:t>
            </w:r>
            <w:r w:rsidRPr="00226214">
              <w:rPr>
                <w:rFonts w:ascii="Times New Roman" w:hAnsi="Times New Roman" w:cs="Times New Roman"/>
              </w:rPr>
              <w:t>лю и приобретение це</w:t>
            </w:r>
            <w:r w:rsidRPr="00226214">
              <w:rPr>
                <w:rFonts w:ascii="Times New Roman" w:hAnsi="Times New Roman" w:cs="Times New Roman"/>
              </w:rPr>
              <w:t>н</w:t>
            </w:r>
            <w:r w:rsidRPr="00226214">
              <w:rPr>
                <w:rFonts w:ascii="Times New Roman" w:hAnsi="Times New Roman" w:cs="Times New Roman"/>
              </w:rPr>
              <w:t>ных подарков лауре</w:t>
            </w:r>
            <w:r w:rsidRPr="00226214">
              <w:rPr>
                <w:rFonts w:ascii="Times New Roman" w:hAnsi="Times New Roman" w:cs="Times New Roman"/>
              </w:rPr>
              <w:t>а</w:t>
            </w:r>
            <w:r w:rsidRPr="00226214">
              <w:rPr>
                <w:rFonts w:ascii="Times New Roman" w:hAnsi="Times New Roman" w:cs="Times New Roman"/>
              </w:rPr>
              <w:t>там в трех номинац</w:t>
            </w:r>
            <w:r w:rsidRPr="00226214">
              <w:rPr>
                <w:rFonts w:ascii="Times New Roman" w:hAnsi="Times New Roman" w:cs="Times New Roman"/>
              </w:rPr>
              <w:t>и</w:t>
            </w:r>
            <w:r w:rsidRPr="00226214">
              <w:rPr>
                <w:rFonts w:ascii="Times New Roman" w:hAnsi="Times New Roman" w:cs="Times New Roman"/>
              </w:rPr>
              <w:t>ях профессиональн</w:t>
            </w:r>
            <w:r w:rsidRPr="00226214">
              <w:rPr>
                <w:rFonts w:ascii="Times New Roman" w:hAnsi="Times New Roman" w:cs="Times New Roman"/>
              </w:rPr>
              <w:t>о</w:t>
            </w:r>
            <w:r w:rsidRPr="00226214">
              <w:rPr>
                <w:rFonts w:ascii="Times New Roman" w:hAnsi="Times New Roman" w:cs="Times New Roman"/>
              </w:rPr>
              <w:t>го конкурса "Восп</w:t>
            </w:r>
            <w:r w:rsidRPr="00226214">
              <w:rPr>
                <w:rFonts w:ascii="Times New Roman" w:hAnsi="Times New Roman" w:cs="Times New Roman"/>
              </w:rPr>
              <w:t>и</w:t>
            </w:r>
            <w:r w:rsidRPr="00226214">
              <w:rPr>
                <w:rFonts w:ascii="Times New Roman" w:hAnsi="Times New Roman" w:cs="Times New Roman"/>
              </w:rPr>
              <w:t>татель года города Красн</w:t>
            </w:r>
            <w:r w:rsidRPr="00226214">
              <w:rPr>
                <w:rFonts w:ascii="Times New Roman" w:hAnsi="Times New Roman" w:cs="Times New Roman"/>
              </w:rPr>
              <w:t>о</w:t>
            </w:r>
            <w:r w:rsidRPr="00226214">
              <w:rPr>
                <w:rFonts w:ascii="Times New Roman" w:hAnsi="Times New Roman" w:cs="Times New Roman"/>
              </w:rPr>
              <w:t>ярска"</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главное управление образования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02 7 00 86520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244</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30,00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30,00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90,00</w:t>
            </w:r>
          </w:p>
        </w:tc>
      </w:tr>
      <w:tr w:rsidR="00011653" w:rsidRPr="00226214" w:rsidTr="00226214">
        <w:trPr>
          <w:trHeight w:val="103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02 7 00 86520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330</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344,83</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344,83</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344,83</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1 034,49</w:t>
            </w:r>
          </w:p>
        </w:tc>
      </w:tr>
      <w:tr w:rsidR="00011653" w:rsidRPr="00226214" w:rsidTr="00226214">
        <w:trPr>
          <w:trHeight w:val="570"/>
        </w:trPr>
        <w:tc>
          <w:tcPr>
            <w:tcW w:w="515" w:type="dxa"/>
            <w:vMerge w:val="restart"/>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hyperlink r:id="rId122" w:history="1">
              <w:r w:rsidRPr="00226214">
                <w:rPr>
                  <w:rFonts w:ascii="Times New Roman" w:hAnsi="Times New Roman" w:cs="Times New Roman"/>
                </w:rPr>
                <w:t>55</w:t>
              </w:r>
            </w:hyperlink>
          </w:p>
        </w:tc>
        <w:tc>
          <w:tcPr>
            <w:tcW w:w="960"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Мер</w:t>
            </w:r>
            <w:r w:rsidRPr="00226214">
              <w:rPr>
                <w:rFonts w:ascii="Times New Roman" w:hAnsi="Times New Roman" w:cs="Times New Roman"/>
              </w:rPr>
              <w:t>о</w:t>
            </w:r>
            <w:r w:rsidRPr="00226214">
              <w:rPr>
                <w:rFonts w:ascii="Times New Roman" w:hAnsi="Times New Roman" w:cs="Times New Roman"/>
              </w:rPr>
              <w:t>при</w:t>
            </w:r>
            <w:r w:rsidRPr="00226214">
              <w:rPr>
                <w:rFonts w:ascii="Times New Roman" w:hAnsi="Times New Roman" w:cs="Times New Roman"/>
              </w:rPr>
              <w:t>я</w:t>
            </w:r>
            <w:r w:rsidRPr="00226214">
              <w:rPr>
                <w:rFonts w:ascii="Times New Roman" w:hAnsi="Times New Roman" w:cs="Times New Roman"/>
              </w:rPr>
              <w:t>тие 7.7</w:t>
            </w: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Организация и ос</w:t>
            </w:r>
            <w:r w:rsidRPr="00226214">
              <w:rPr>
                <w:rFonts w:ascii="Times New Roman" w:hAnsi="Times New Roman" w:cs="Times New Roman"/>
              </w:rPr>
              <w:t>у</w:t>
            </w:r>
            <w:r w:rsidRPr="00226214">
              <w:rPr>
                <w:rFonts w:ascii="Times New Roman" w:hAnsi="Times New Roman" w:cs="Times New Roman"/>
              </w:rPr>
              <w:t>ществление деятел</w:t>
            </w:r>
            <w:r w:rsidRPr="00226214">
              <w:rPr>
                <w:rFonts w:ascii="Times New Roman" w:hAnsi="Times New Roman" w:cs="Times New Roman"/>
              </w:rPr>
              <w:t>ь</w:t>
            </w:r>
            <w:r w:rsidRPr="00226214">
              <w:rPr>
                <w:rFonts w:ascii="Times New Roman" w:hAnsi="Times New Roman" w:cs="Times New Roman"/>
              </w:rPr>
              <w:t>ности по опеке и п</w:t>
            </w:r>
            <w:r w:rsidRPr="00226214">
              <w:rPr>
                <w:rFonts w:ascii="Times New Roman" w:hAnsi="Times New Roman" w:cs="Times New Roman"/>
              </w:rPr>
              <w:t>о</w:t>
            </w:r>
            <w:r w:rsidRPr="00226214">
              <w:rPr>
                <w:rFonts w:ascii="Times New Roman" w:hAnsi="Times New Roman" w:cs="Times New Roman"/>
              </w:rPr>
              <w:t>печительству в отн</w:t>
            </w:r>
            <w:r w:rsidRPr="00226214">
              <w:rPr>
                <w:rFonts w:ascii="Times New Roman" w:hAnsi="Times New Roman" w:cs="Times New Roman"/>
              </w:rPr>
              <w:t>о</w:t>
            </w:r>
            <w:r w:rsidRPr="00226214">
              <w:rPr>
                <w:rFonts w:ascii="Times New Roman" w:hAnsi="Times New Roman" w:cs="Times New Roman"/>
              </w:rPr>
              <w:t>шении несоверше</w:t>
            </w:r>
            <w:r w:rsidRPr="00226214">
              <w:rPr>
                <w:rFonts w:ascii="Times New Roman" w:hAnsi="Times New Roman" w:cs="Times New Roman"/>
              </w:rPr>
              <w:t>н</w:t>
            </w:r>
            <w:r w:rsidRPr="00226214">
              <w:rPr>
                <w:rFonts w:ascii="Times New Roman" w:hAnsi="Times New Roman" w:cs="Times New Roman"/>
              </w:rPr>
              <w:t>ноле</w:t>
            </w:r>
            <w:r w:rsidRPr="00226214">
              <w:rPr>
                <w:rFonts w:ascii="Times New Roman" w:hAnsi="Times New Roman" w:cs="Times New Roman"/>
              </w:rPr>
              <w:t>т</w:t>
            </w:r>
            <w:r w:rsidRPr="00226214">
              <w:rPr>
                <w:rFonts w:ascii="Times New Roman" w:hAnsi="Times New Roman" w:cs="Times New Roman"/>
              </w:rPr>
              <w:t>них</w:t>
            </w: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всего</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xxx</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93 216,40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93 216,40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93 216,40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279 649,20</w:t>
            </w:r>
          </w:p>
        </w:tc>
      </w:tr>
      <w:tr w:rsidR="00011653" w:rsidRPr="00226214" w:rsidTr="00226214">
        <w:trPr>
          <w:gridAfter w:val="8"/>
          <w:wAfter w:w="9356" w:type="dxa"/>
          <w:trHeight w:val="54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в том числе:</w:t>
            </w:r>
          </w:p>
        </w:tc>
      </w:tr>
      <w:tr w:rsidR="00011653" w:rsidRPr="00226214" w:rsidTr="00226214">
        <w:trPr>
          <w:trHeight w:val="64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департамент соц</w:t>
            </w:r>
            <w:r w:rsidRPr="00226214">
              <w:rPr>
                <w:rFonts w:ascii="Times New Roman" w:hAnsi="Times New Roman" w:cs="Times New Roman"/>
              </w:rPr>
              <w:t>и</w:t>
            </w:r>
            <w:r w:rsidRPr="00226214">
              <w:rPr>
                <w:rFonts w:ascii="Times New Roman" w:hAnsi="Times New Roman" w:cs="Times New Roman"/>
              </w:rPr>
              <w:t>ального развития</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900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02 7 00 75520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121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853,33</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853,33</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853,33</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2 559,99</w:t>
            </w:r>
          </w:p>
        </w:tc>
      </w:tr>
      <w:tr w:rsidR="00011653" w:rsidRPr="00226214" w:rsidTr="00226214">
        <w:trPr>
          <w:trHeight w:val="49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900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02 7 00 75520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122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63,61</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63,61</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63,61</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190,83</w:t>
            </w:r>
          </w:p>
        </w:tc>
      </w:tr>
      <w:tr w:rsidR="00011653" w:rsidRPr="00226214" w:rsidTr="00226214">
        <w:trPr>
          <w:trHeight w:val="43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900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02 7 00 75520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129</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257,71</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257,71</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257,71</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773,13</w:t>
            </w:r>
          </w:p>
        </w:tc>
      </w:tr>
      <w:tr w:rsidR="00011653" w:rsidRPr="00226214" w:rsidTr="00226214">
        <w:trPr>
          <w:trHeight w:val="49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900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02 7 00 75520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244</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27,00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27,00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27,00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81,00</w:t>
            </w:r>
          </w:p>
        </w:tc>
      </w:tr>
      <w:tr w:rsidR="00011653" w:rsidRPr="00226214" w:rsidTr="00226214">
        <w:trPr>
          <w:trHeight w:val="58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управление учета и реализации жили</w:t>
            </w:r>
            <w:r w:rsidRPr="00226214">
              <w:rPr>
                <w:rFonts w:ascii="Times New Roman" w:hAnsi="Times New Roman" w:cs="Times New Roman"/>
              </w:rPr>
              <w:t>щ</w:t>
            </w:r>
            <w:r w:rsidRPr="00226214">
              <w:rPr>
                <w:rFonts w:ascii="Times New Roman" w:hAnsi="Times New Roman" w:cs="Times New Roman"/>
              </w:rPr>
              <w:t xml:space="preserve">ной политики </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900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02 7 00 75520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121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853,33</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853,33</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853,33</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2 559,99</w:t>
            </w:r>
          </w:p>
        </w:tc>
      </w:tr>
      <w:tr w:rsidR="00011653" w:rsidRPr="00226214" w:rsidTr="00226214">
        <w:trPr>
          <w:trHeight w:val="51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900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02 7 00 75520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122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50,00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50,00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50,00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150,00</w:t>
            </w:r>
          </w:p>
        </w:tc>
      </w:tr>
      <w:tr w:rsidR="00011653" w:rsidRPr="00226214" w:rsidTr="00226214">
        <w:trPr>
          <w:trHeight w:val="43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900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02 7 00 75520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129</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257,71</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257,71</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257,71</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773,13</w:t>
            </w:r>
          </w:p>
        </w:tc>
      </w:tr>
      <w:tr w:rsidR="00011653" w:rsidRPr="00226214" w:rsidTr="00226214">
        <w:trPr>
          <w:trHeight w:val="49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900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02 7 00 75520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244</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40,64</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40,64</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40,64</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121,92</w:t>
            </w:r>
          </w:p>
        </w:tc>
      </w:tr>
      <w:tr w:rsidR="00011653" w:rsidRPr="00226214" w:rsidTr="00226214">
        <w:trPr>
          <w:trHeight w:val="40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администрация Ж</w:t>
            </w:r>
            <w:r w:rsidRPr="00226214">
              <w:rPr>
                <w:rFonts w:ascii="Times New Roman" w:hAnsi="Times New Roman" w:cs="Times New Roman"/>
              </w:rPr>
              <w:t>е</w:t>
            </w:r>
            <w:r w:rsidRPr="00226214">
              <w:rPr>
                <w:rFonts w:ascii="Times New Roman" w:hAnsi="Times New Roman" w:cs="Times New Roman"/>
              </w:rPr>
              <w:t>лезнодорожного ра</w:t>
            </w:r>
            <w:r w:rsidRPr="00226214">
              <w:rPr>
                <w:rFonts w:ascii="Times New Roman" w:hAnsi="Times New Roman" w:cs="Times New Roman"/>
              </w:rPr>
              <w:t>й</w:t>
            </w:r>
            <w:r w:rsidRPr="00226214">
              <w:rPr>
                <w:rFonts w:ascii="Times New Roman" w:hAnsi="Times New Roman" w:cs="Times New Roman"/>
              </w:rPr>
              <w:t>она</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919</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02 7 00 75520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121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4 762,73</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4 762,73</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4 762,73</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14 288,19</w:t>
            </w:r>
          </w:p>
        </w:tc>
      </w:tr>
      <w:tr w:rsidR="00011653" w:rsidRPr="00226214" w:rsidTr="00226214">
        <w:trPr>
          <w:trHeight w:val="51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919</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02 7 00 75520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122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120,00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120,00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120,00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360,00</w:t>
            </w:r>
          </w:p>
        </w:tc>
      </w:tr>
      <w:tr w:rsidR="00011653" w:rsidRPr="00226214" w:rsidTr="00226214">
        <w:trPr>
          <w:trHeight w:val="43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919</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02 7 00 75520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129</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1 438,35</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1 438,35</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1 438,35</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4 315,05</w:t>
            </w:r>
          </w:p>
        </w:tc>
      </w:tr>
      <w:tr w:rsidR="00011653" w:rsidRPr="00226214" w:rsidTr="00226214">
        <w:trPr>
          <w:trHeight w:val="49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919</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02 7 00 75520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244</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514,31</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514,31</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514,31</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1 542,93</w:t>
            </w:r>
          </w:p>
        </w:tc>
      </w:tr>
      <w:tr w:rsidR="00011653" w:rsidRPr="00226214" w:rsidTr="00226214">
        <w:trPr>
          <w:trHeight w:val="51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администрация К</w:t>
            </w:r>
            <w:r w:rsidRPr="00226214">
              <w:rPr>
                <w:rFonts w:ascii="Times New Roman" w:hAnsi="Times New Roman" w:cs="Times New Roman"/>
              </w:rPr>
              <w:t>и</w:t>
            </w:r>
            <w:r w:rsidRPr="00226214">
              <w:rPr>
                <w:rFonts w:ascii="Times New Roman" w:hAnsi="Times New Roman" w:cs="Times New Roman"/>
              </w:rPr>
              <w:t>ровского района</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922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02 7 00 75520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121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9 525,47</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9 525,47</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9 525,47</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28 576,41</w:t>
            </w:r>
          </w:p>
        </w:tc>
      </w:tr>
      <w:tr w:rsidR="00011653" w:rsidRPr="00226214" w:rsidTr="00226214">
        <w:trPr>
          <w:trHeight w:val="43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922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02 7 00 75520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129</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2 876,69</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2 876,69</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2 876,69</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8 630,07</w:t>
            </w:r>
          </w:p>
        </w:tc>
      </w:tr>
      <w:tr w:rsidR="00011653" w:rsidRPr="00226214" w:rsidTr="00226214">
        <w:trPr>
          <w:trHeight w:val="51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922</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02 7 00 75520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244</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1 268,63</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1 268,63</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1 268,63</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3 805,89</w:t>
            </w:r>
          </w:p>
        </w:tc>
      </w:tr>
      <w:tr w:rsidR="00011653" w:rsidRPr="00226214" w:rsidTr="00226214">
        <w:trPr>
          <w:trHeight w:val="40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администрация Л</w:t>
            </w:r>
            <w:r w:rsidRPr="00226214">
              <w:rPr>
                <w:rFonts w:ascii="Times New Roman" w:hAnsi="Times New Roman" w:cs="Times New Roman"/>
              </w:rPr>
              <w:t>е</w:t>
            </w:r>
            <w:r w:rsidRPr="00226214">
              <w:rPr>
                <w:rFonts w:ascii="Times New Roman" w:hAnsi="Times New Roman" w:cs="Times New Roman"/>
              </w:rPr>
              <w:t>нинского района</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925</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02 7 00 75520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121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9 525,47</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9 525,47</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9 525,47</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28 576,41</w:t>
            </w:r>
          </w:p>
        </w:tc>
      </w:tr>
      <w:tr w:rsidR="00011653" w:rsidRPr="00226214" w:rsidTr="00226214">
        <w:trPr>
          <w:trHeight w:val="43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925</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02 7 00 75520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129</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2 876,69</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2 876,69</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2 876,69</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8 630,07</w:t>
            </w:r>
          </w:p>
        </w:tc>
      </w:tr>
      <w:tr w:rsidR="00011653" w:rsidRPr="00226214" w:rsidTr="00226214">
        <w:trPr>
          <w:trHeight w:val="48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925</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02 7 00 75520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244</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1 268,62</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1 268,62</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1 268,62</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3 805,86</w:t>
            </w:r>
          </w:p>
        </w:tc>
      </w:tr>
      <w:tr w:rsidR="00011653" w:rsidRPr="00226214" w:rsidTr="00226214">
        <w:trPr>
          <w:trHeight w:val="43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администрация О</w:t>
            </w:r>
            <w:r w:rsidRPr="00226214">
              <w:rPr>
                <w:rFonts w:ascii="Times New Roman" w:hAnsi="Times New Roman" w:cs="Times New Roman"/>
              </w:rPr>
              <w:t>к</w:t>
            </w:r>
            <w:r w:rsidRPr="00226214">
              <w:rPr>
                <w:rFonts w:ascii="Times New Roman" w:hAnsi="Times New Roman" w:cs="Times New Roman"/>
              </w:rPr>
              <w:t>тябрьского района</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928</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02 7 00 75520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121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9 525,47</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9 525,47</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9 525,47</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28 576,41</w:t>
            </w:r>
          </w:p>
        </w:tc>
      </w:tr>
      <w:tr w:rsidR="00011653" w:rsidRPr="00226214" w:rsidTr="00226214">
        <w:trPr>
          <w:trHeight w:val="43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928</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02 7 00 75520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122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95,34</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95,34</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95,34</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286,02</w:t>
            </w:r>
          </w:p>
        </w:tc>
      </w:tr>
      <w:tr w:rsidR="00011653" w:rsidRPr="00226214" w:rsidTr="00226214">
        <w:trPr>
          <w:trHeight w:val="43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928</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02 7 00 75520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129</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2 876,69</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2 876,69</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2 876,69</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8 630,07</w:t>
            </w:r>
          </w:p>
        </w:tc>
      </w:tr>
      <w:tr w:rsidR="00011653" w:rsidRPr="00226214" w:rsidTr="00226214">
        <w:trPr>
          <w:trHeight w:val="48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928</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02 7 00 75520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244</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1 173,28</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1 173,28</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1 173,28</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3 519,84</w:t>
            </w:r>
          </w:p>
        </w:tc>
      </w:tr>
      <w:tr w:rsidR="00011653" w:rsidRPr="00226214" w:rsidTr="00226214">
        <w:trPr>
          <w:trHeight w:val="48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администрация Свердловского рай</w:t>
            </w:r>
            <w:r w:rsidRPr="00226214">
              <w:rPr>
                <w:rFonts w:ascii="Times New Roman" w:hAnsi="Times New Roman" w:cs="Times New Roman"/>
              </w:rPr>
              <w:t>о</w:t>
            </w:r>
            <w:r w:rsidRPr="00226214">
              <w:rPr>
                <w:rFonts w:ascii="Times New Roman" w:hAnsi="Times New Roman" w:cs="Times New Roman"/>
              </w:rPr>
              <w:t>на</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931</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02 7 00 75520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121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8 164,69</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8 164,69</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8 164,69</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24 494,07</w:t>
            </w:r>
          </w:p>
        </w:tc>
      </w:tr>
      <w:tr w:rsidR="00011653" w:rsidRPr="00226214" w:rsidTr="00226214">
        <w:trPr>
          <w:trHeight w:val="43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931</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02 7 00 75520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129</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2 465,74</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2 465,74</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2 465,74</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7 397,22</w:t>
            </w:r>
          </w:p>
        </w:tc>
      </w:tr>
      <w:tr w:rsidR="00011653" w:rsidRPr="00226214" w:rsidTr="00226214">
        <w:trPr>
          <w:trHeight w:val="40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931</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02 7 00 75520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244</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1 087,39</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1 087,39</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1 087,39</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3 262,17</w:t>
            </w:r>
          </w:p>
        </w:tc>
      </w:tr>
      <w:tr w:rsidR="00011653" w:rsidRPr="00226214" w:rsidTr="00226214">
        <w:trPr>
          <w:trHeight w:val="45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администрация С</w:t>
            </w:r>
            <w:r w:rsidRPr="00226214">
              <w:rPr>
                <w:rFonts w:ascii="Times New Roman" w:hAnsi="Times New Roman" w:cs="Times New Roman"/>
              </w:rPr>
              <w:t>о</w:t>
            </w:r>
            <w:r w:rsidRPr="00226214">
              <w:rPr>
                <w:rFonts w:ascii="Times New Roman" w:hAnsi="Times New Roman" w:cs="Times New Roman"/>
              </w:rPr>
              <w:t>ветского района</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934</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02 7 00 75520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121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17 690,15</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17 690,15</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17 690,15</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53 070,45</w:t>
            </w:r>
          </w:p>
        </w:tc>
      </w:tr>
      <w:tr w:rsidR="00011653" w:rsidRPr="00226214" w:rsidTr="00226214">
        <w:trPr>
          <w:trHeight w:val="45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934</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02 7 00 75520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122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99,00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99,00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99,00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297,00</w:t>
            </w:r>
          </w:p>
        </w:tc>
      </w:tr>
      <w:tr w:rsidR="00011653" w:rsidRPr="00226214" w:rsidTr="00226214">
        <w:trPr>
          <w:trHeight w:val="43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934</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02 7 00 75520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129</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5 342,43</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5 342,43</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5 342,43</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16 027,29</w:t>
            </w:r>
          </w:p>
        </w:tc>
      </w:tr>
      <w:tr w:rsidR="00011653" w:rsidRPr="00226214" w:rsidTr="00226214">
        <w:trPr>
          <w:trHeight w:val="55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934</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02 7 00 75520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244</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2 257,02</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2 257,02</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2 257,02</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6 771,06</w:t>
            </w:r>
          </w:p>
        </w:tc>
      </w:tr>
      <w:tr w:rsidR="00011653" w:rsidRPr="00226214" w:rsidTr="00226214">
        <w:trPr>
          <w:trHeight w:val="48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val="restart"/>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r w:rsidRPr="00226214">
              <w:rPr>
                <w:rFonts w:ascii="Times New Roman" w:hAnsi="Times New Roman" w:cs="Times New Roman"/>
              </w:rPr>
              <w:t>администрация Це</w:t>
            </w:r>
            <w:r w:rsidRPr="00226214">
              <w:rPr>
                <w:rFonts w:ascii="Times New Roman" w:hAnsi="Times New Roman" w:cs="Times New Roman"/>
              </w:rPr>
              <w:t>н</w:t>
            </w:r>
            <w:r w:rsidRPr="00226214">
              <w:rPr>
                <w:rFonts w:ascii="Times New Roman" w:hAnsi="Times New Roman" w:cs="Times New Roman"/>
              </w:rPr>
              <w:t>трального ра</w:t>
            </w:r>
            <w:r w:rsidRPr="00226214">
              <w:rPr>
                <w:rFonts w:ascii="Times New Roman" w:hAnsi="Times New Roman" w:cs="Times New Roman"/>
              </w:rPr>
              <w:t>й</w:t>
            </w:r>
            <w:r w:rsidRPr="00226214">
              <w:rPr>
                <w:rFonts w:ascii="Times New Roman" w:hAnsi="Times New Roman" w:cs="Times New Roman"/>
              </w:rPr>
              <w:t>она</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937</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02 7 00 75520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121</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4 082,34</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4 082,34</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4 082,34</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12 247,02</w:t>
            </w:r>
          </w:p>
        </w:tc>
      </w:tr>
      <w:tr w:rsidR="00011653" w:rsidRPr="00226214" w:rsidTr="00226214">
        <w:trPr>
          <w:trHeight w:val="480"/>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937</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02 7 00 75520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122</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39,40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39,40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39,40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118,20</w:t>
            </w:r>
          </w:p>
        </w:tc>
      </w:tr>
      <w:tr w:rsidR="00011653" w:rsidRPr="00226214" w:rsidTr="00226214">
        <w:trPr>
          <w:trHeight w:val="43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937</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02 7 00 75520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rPr>
            </w:pPr>
            <w:r w:rsidRPr="00226214">
              <w:rPr>
                <w:rFonts w:ascii="Times New Roman" w:hAnsi="Times New Roman" w:cs="Times New Roman"/>
              </w:rPr>
              <w:t>129</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1 232,87</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1 232,87</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1 232,87</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rPr>
            </w:pPr>
            <w:r w:rsidRPr="00226214">
              <w:rPr>
                <w:rFonts w:ascii="Times New Roman" w:hAnsi="Times New Roman" w:cs="Times New Roman"/>
              </w:rPr>
              <w:t>3 698,61</w:t>
            </w:r>
          </w:p>
        </w:tc>
      </w:tr>
      <w:tr w:rsidR="00011653" w:rsidRPr="00226214" w:rsidTr="00226214">
        <w:trPr>
          <w:trHeight w:val="435"/>
        </w:trPr>
        <w:tc>
          <w:tcPr>
            <w:tcW w:w="515"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sz w:val="22"/>
                <w:szCs w:val="22"/>
              </w:rPr>
            </w:pPr>
          </w:p>
        </w:tc>
        <w:tc>
          <w:tcPr>
            <w:tcW w:w="960"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sz w:val="22"/>
                <w:szCs w:val="22"/>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sz w:val="22"/>
                <w:szCs w:val="22"/>
              </w:rPr>
            </w:pPr>
          </w:p>
        </w:tc>
        <w:tc>
          <w:tcPr>
            <w:tcW w:w="2126" w:type="dxa"/>
            <w:vMerge/>
            <w:shd w:val="clear" w:color="auto" w:fill="auto"/>
            <w:hideMark/>
          </w:tcPr>
          <w:p w:rsidR="00011653" w:rsidRPr="00226214" w:rsidRDefault="00011653" w:rsidP="00226214">
            <w:pPr>
              <w:widowControl/>
              <w:autoSpaceDE/>
              <w:autoSpaceDN/>
              <w:adjustRightInd/>
              <w:ind w:firstLine="0"/>
              <w:jc w:val="left"/>
              <w:rPr>
                <w:rFonts w:ascii="Times New Roman" w:hAnsi="Times New Roman" w:cs="Times New Roman"/>
                <w:sz w:val="22"/>
                <w:szCs w:val="22"/>
              </w:rPr>
            </w:pP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sz w:val="22"/>
                <w:szCs w:val="22"/>
              </w:rPr>
            </w:pPr>
            <w:r w:rsidRPr="00226214">
              <w:rPr>
                <w:rFonts w:ascii="Times New Roman" w:hAnsi="Times New Roman" w:cs="Times New Roman"/>
                <w:sz w:val="22"/>
                <w:szCs w:val="22"/>
              </w:rPr>
              <w:t>937</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sz w:val="22"/>
                <w:szCs w:val="22"/>
              </w:rPr>
            </w:pPr>
            <w:r w:rsidRPr="00226214">
              <w:rPr>
                <w:rFonts w:ascii="Times New Roman" w:hAnsi="Times New Roman" w:cs="Times New Roman"/>
                <w:sz w:val="22"/>
                <w:szCs w:val="22"/>
              </w:rPr>
              <w:t>07 09</w:t>
            </w:r>
          </w:p>
        </w:tc>
        <w:tc>
          <w:tcPr>
            <w:tcW w:w="155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sz w:val="22"/>
                <w:szCs w:val="22"/>
              </w:rPr>
            </w:pPr>
            <w:r w:rsidRPr="00226214">
              <w:rPr>
                <w:rFonts w:ascii="Times New Roman" w:hAnsi="Times New Roman" w:cs="Times New Roman"/>
                <w:sz w:val="22"/>
                <w:szCs w:val="22"/>
              </w:rPr>
              <w:t>02 7 00 75520</w:t>
            </w:r>
          </w:p>
        </w:tc>
        <w:tc>
          <w:tcPr>
            <w:tcW w:w="709" w:type="dxa"/>
            <w:shd w:val="clear" w:color="auto" w:fill="auto"/>
            <w:hideMark/>
          </w:tcPr>
          <w:p w:rsidR="00011653" w:rsidRPr="00226214" w:rsidRDefault="00011653" w:rsidP="00226214">
            <w:pPr>
              <w:widowControl/>
              <w:autoSpaceDE/>
              <w:autoSpaceDN/>
              <w:adjustRightInd/>
              <w:ind w:firstLine="0"/>
              <w:jc w:val="center"/>
              <w:rPr>
                <w:rFonts w:ascii="Times New Roman" w:hAnsi="Times New Roman" w:cs="Times New Roman"/>
                <w:sz w:val="22"/>
                <w:szCs w:val="22"/>
              </w:rPr>
            </w:pPr>
            <w:r w:rsidRPr="00226214">
              <w:rPr>
                <w:rFonts w:ascii="Times New Roman" w:hAnsi="Times New Roman" w:cs="Times New Roman"/>
                <w:sz w:val="22"/>
                <w:szCs w:val="22"/>
              </w:rPr>
              <w:t>244</w:t>
            </w:r>
          </w:p>
        </w:tc>
        <w:tc>
          <w:tcPr>
            <w:tcW w:w="1559"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sz w:val="22"/>
                <w:szCs w:val="22"/>
              </w:rPr>
            </w:pPr>
            <w:r w:rsidRPr="00226214">
              <w:rPr>
                <w:rFonts w:ascii="Times New Roman" w:hAnsi="Times New Roman" w:cs="Times New Roman"/>
                <w:sz w:val="22"/>
                <w:szCs w:val="22"/>
              </w:rPr>
              <w:t>504,30</w:t>
            </w:r>
          </w:p>
        </w:tc>
        <w:tc>
          <w:tcPr>
            <w:tcW w:w="1418"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sz w:val="22"/>
                <w:szCs w:val="22"/>
              </w:rPr>
            </w:pPr>
            <w:r w:rsidRPr="00226214">
              <w:rPr>
                <w:rFonts w:ascii="Times New Roman" w:hAnsi="Times New Roman" w:cs="Times New Roman"/>
                <w:sz w:val="22"/>
                <w:szCs w:val="22"/>
              </w:rPr>
              <w:t>504,30</w:t>
            </w:r>
          </w:p>
        </w:tc>
        <w:tc>
          <w:tcPr>
            <w:tcW w:w="1417"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sz w:val="22"/>
                <w:szCs w:val="22"/>
              </w:rPr>
            </w:pPr>
            <w:r w:rsidRPr="00226214">
              <w:rPr>
                <w:rFonts w:ascii="Times New Roman" w:hAnsi="Times New Roman" w:cs="Times New Roman"/>
                <w:sz w:val="22"/>
                <w:szCs w:val="22"/>
              </w:rPr>
              <w:t>504,30</w:t>
            </w:r>
          </w:p>
        </w:tc>
        <w:tc>
          <w:tcPr>
            <w:tcW w:w="1276" w:type="dxa"/>
            <w:shd w:val="clear" w:color="auto" w:fill="auto"/>
            <w:hideMark/>
          </w:tcPr>
          <w:p w:rsidR="00011653" w:rsidRPr="00226214" w:rsidRDefault="00011653" w:rsidP="00226214">
            <w:pPr>
              <w:widowControl/>
              <w:autoSpaceDE/>
              <w:autoSpaceDN/>
              <w:adjustRightInd/>
              <w:ind w:firstLine="0"/>
              <w:jc w:val="right"/>
              <w:rPr>
                <w:rFonts w:ascii="Times New Roman" w:hAnsi="Times New Roman" w:cs="Times New Roman"/>
                <w:sz w:val="22"/>
                <w:szCs w:val="22"/>
              </w:rPr>
            </w:pPr>
            <w:r w:rsidRPr="00226214">
              <w:rPr>
                <w:rFonts w:ascii="Times New Roman" w:hAnsi="Times New Roman" w:cs="Times New Roman"/>
                <w:sz w:val="22"/>
                <w:szCs w:val="22"/>
              </w:rPr>
              <w:t>1 512,90</w:t>
            </w:r>
          </w:p>
        </w:tc>
      </w:tr>
    </w:tbl>
    <w:p w:rsidR="007935CC" w:rsidRPr="007935CC" w:rsidRDefault="007935CC" w:rsidP="007935CC">
      <w:pPr>
        <w:adjustRightInd/>
        <w:spacing w:before="220"/>
        <w:ind w:firstLine="540"/>
        <w:rPr>
          <w:rFonts w:ascii="Times New Roman" w:hAnsi="Times New Roman" w:cs="Times New Roman"/>
        </w:rPr>
      </w:pPr>
    </w:p>
    <w:p w:rsidR="007935CC" w:rsidRPr="007935CC" w:rsidRDefault="007935CC" w:rsidP="007935CC">
      <w:pPr>
        <w:widowControl/>
        <w:autoSpaceDE/>
        <w:autoSpaceDN/>
        <w:adjustRightInd/>
        <w:spacing w:after="200" w:line="276" w:lineRule="auto"/>
        <w:ind w:firstLine="0"/>
        <w:jc w:val="left"/>
        <w:rPr>
          <w:rFonts w:ascii="Times New Roman" w:hAnsi="Times New Roman" w:cs="Times New Roman"/>
          <w:sz w:val="24"/>
          <w:szCs w:val="24"/>
        </w:rPr>
      </w:pPr>
      <w:r w:rsidRPr="007935CC">
        <w:rPr>
          <w:rFonts w:ascii="Times New Roman" w:eastAsia="Calibri" w:hAnsi="Times New Roman" w:cs="Times New Roman"/>
          <w:sz w:val="24"/>
          <w:szCs w:val="24"/>
          <w:lang w:eastAsia="en-US"/>
        </w:rPr>
        <w:br w:type="page"/>
      </w:r>
    </w:p>
    <w:p w:rsidR="007935CC" w:rsidRPr="007935CC" w:rsidRDefault="007935CC" w:rsidP="007935CC">
      <w:pPr>
        <w:widowControl/>
        <w:autoSpaceDE/>
        <w:autoSpaceDN/>
        <w:adjustRightInd/>
        <w:spacing w:line="192" w:lineRule="auto"/>
        <w:ind w:firstLine="9356"/>
        <w:jc w:val="left"/>
        <w:rPr>
          <w:rFonts w:ascii="Times New Roman" w:hAnsi="Times New Roman" w:cs="Times New Roman"/>
          <w:sz w:val="30"/>
          <w:szCs w:val="30"/>
        </w:rPr>
      </w:pPr>
      <w:r w:rsidRPr="007935CC">
        <w:rPr>
          <w:rFonts w:ascii="Times New Roman" w:hAnsi="Times New Roman" w:cs="Times New Roman"/>
          <w:sz w:val="30"/>
          <w:szCs w:val="30"/>
        </w:rPr>
        <w:t>Приложение 6а</w:t>
      </w:r>
    </w:p>
    <w:p w:rsidR="007935CC" w:rsidRPr="007935CC" w:rsidRDefault="007935CC" w:rsidP="007935CC">
      <w:pPr>
        <w:widowControl/>
        <w:autoSpaceDE/>
        <w:autoSpaceDN/>
        <w:adjustRightInd/>
        <w:spacing w:line="192" w:lineRule="auto"/>
        <w:ind w:firstLine="9356"/>
        <w:jc w:val="left"/>
        <w:rPr>
          <w:rFonts w:ascii="Times New Roman" w:hAnsi="Times New Roman" w:cs="Times New Roman"/>
          <w:sz w:val="30"/>
          <w:szCs w:val="30"/>
        </w:rPr>
      </w:pPr>
      <w:r w:rsidRPr="007935CC">
        <w:rPr>
          <w:rFonts w:ascii="Times New Roman" w:hAnsi="Times New Roman" w:cs="Times New Roman"/>
          <w:sz w:val="30"/>
          <w:szCs w:val="30"/>
        </w:rPr>
        <w:t>к муниципальной программе</w:t>
      </w:r>
    </w:p>
    <w:p w:rsidR="007935CC" w:rsidRPr="007935CC" w:rsidRDefault="007935CC" w:rsidP="007935CC">
      <w:pPr>
        <w:widowControl/>
        <w:autoSpaceDE/>
        <w:autoSpaceDN/>
        <w:adjustRightInd/>
        <w:spacing w:line="192" w:lineRule="auto"/>
        <w:ind w:firstLine="9356"/>
        <w:jc w:val="left"/>
        <w:rPr>
          <w:rFonts w:ascii="Times New Roman" w:hAnsi="Times New Roman" w:cs="Times New Roman"/>
          <w:sz w:val="30"/>
          <w:szCs w:val="30"/>
        </w:rPr>
      </w:pPr>
      <w:r w:rsidRPr="007935CC">
        <w:rPr>
          <w:rFonts w:ascii="Times New Roman" w:hAnsi="Times New Roman" w:cs="Times New Roman"/>
          <w:sz w:val="30"/>
          <w:szCs w:val="30"/>
        </w:rPr>
        <w:t>«Развитие образования в городе</w:t>
      </w:r>
    </w:p>
    <w:p w:rsidR="007935CC" w:rsidRPr="007935CC" w:rsidRDefault="007935CC" w:rsidP="007935CC">
      <w:pPr>
        <w:widowControl/>
        <w:autoSpaceDE/>
        <w:autoSpaceDN/>
        <w:adjustRightInd/>
        <w:spacing w:line="192" w:lineRule="auto"/>
        <w:ind w:firstLine="9356"/>
        <w:jc w:val="left"/>
        <w:rPr>
          <w:rFonts w:ascii="Times New Roman" w:hAnsi="Times New Roman" w:cs="Times New Roman"/>
          <w:sz w:val="30"/>
          <w:szCs w:val="30"/>
        </w:rPr>
      </w:pPr>
      <w:r w:rsidRPr="007935CC">
        <w:rPr>
          <w:rFonts w:ascii="Times New Roman" w:hAnsi="Times New Roman" w:cs="Times New Roman"/>
          <w:sz w:val="30"/>
          <w:szCs w:val="30"/>
        </w:rPr>
        <w:t xml:space="preserve">Красноярске» на 2020 год </w:t>
      </w:r>
    </w:p>
    <w:p w:rsidR="007935CC" w:rsidRPr="007935CC" w:rsidRDefault="007935CC" w:rsidP="007935CC">
      <w:pPr>
        <w:widowControl/>
        <w:autoSpaceDE/>
        <w:autoSpaceDN/>
        <w:adjustRightInd/>
        <w:spacing w:line="192" w:lineRule="auto"/>
        <w:ind w:firstLine="9356"/>
        <w:jc w:val="left"/>
        <w:rPr>
          <w:rFonts w:ascii="Times New Roman" w:hAnsi="Times New Roman" w:cs="Times New Roman"/>
          <w:sz w:val="30"/>
          <w:szCs w:val="30"/>
        </w:rPr>
      </w:pPr>
      <w:r w:rsidRPr="007935CC">
        <w:rPr>
          <w:rFonts w:ascii="Times New Roman" w:hAnsi="Times New Roman" w:cs="Times New Roman"/>
          <w:sz w:val="30"/>
          <w:szCs w:val="30"/>
        </w:rPr>
        <w:t>и плановый период 2021–2022 годов</w:t>
      </w:r>
    </w:p>
    <w:p w:rsidR="007935CC" w:rsidRPr="007935CC" w:rsidRDefault="007935CC" w:rsidP="007935CC">
      <w:pPr>
        <w:widowControl/>
        <w:autoSpaceDE/>
        <w:autoSpaceDN/>
        <w:adjustRightInd/>
        <w:spacing w:line="192" w:lineRule="auto"/>
        <w:ind w:firstLine="9356"/>
        <w:jc w:val="left"/>
        <w:rPr>
          <w:rFonts w:ascii="Times New Roman" w:hAnsi="Times New Roman" w:cs="Times New Roman"/>
          <w:sz w:val="30"/>
          <w:szCs w:val="30"/>
        </w:rPr>
      </w:pPr>
    </w:p>
    <w:p w:rsidR="007935CC" w:rsidRPr="007935CC" w:rsidRDefault="007935CC" w:rsidP="007935CC">
      <w:pPr>
        <w:widowControl/>
        <w:autoSpaceDE/>
        <w:autoSpaceDN/>
        <w:adjustRightInd/>
        <w:spacing w:line="192" w:lineRule="auto"/>
        <w:ind w:firstLine="9072"/>
        <w:jc w:val="left"/>
        <w:rPr>
          <w:rFonts w:ascii="Times New Roman" w:hAnsi="Times New Roman" w:cs="Times New Roman"/>
          <w:sz w:val="30"/>
          <w:szCs w:val="30"/>
        </w:rPr>
      </w:pPr>
    </w:p>
    <w:p w:rsidR="007935CC" w:rsidRPr="007935CC" w:rsidRDefault="007935CC" w:rsidP="007935CC">
      <w:pPr>
        <w:widowControl/>
        <w:tabs>
          <w:tab w:val="left" w:pos="5670"/>
        </w:tabs>
        <w:spacing w:line="192" w:lineRule="auto"/>
        <w:ind w:firstLine="0"/>
        <w:jc w:val="center"/>
        <w:rPr>
          <w:rFonts w:ascii="Times New Roman" w:hAnsi="Times New Roman" w:cs="Times New Roman"/>
          <w:sz w:val="30"/>
          <w:szCs w:val="30"/>
        </w:rPr>
      </w:pPr>
      <w:r w:rsidRPr="007935CC">
        <w:rPr>
          <w:rFonts w:ascii="Times New Roman" w:hAnsi="Times New Roman" w:cs="Times New Roman"/>
          <w:sz w:val="30"/>
          <w:szCs w:val="30"/>
        </w:rPr>
        <w:t>ПРЕРЕЧЕНЬ</w:t>
      </w:r>
    </w:p>
    <w:p w:rsidR="007935CC" w:rsidRPr="007935CC" w:rsidRDefault="007935CC" w:rsidP="007935CC">
      <w:pPr>
        <w:widowControl/>
        <w:tabs>
          <w:tab w:val="left" w:pos="5670"/>
        </w:tabs>
        <w:spacing w:line="192" w:lineRule="auto"/>
        <w:ind w:firstLine="0"/>
        <w:jc w:val="center"/>
        <w:rPr>
          <w:rFonts w:ascii="Times New Roman" w:eastAsia="Calibri" w:hAnsi="Times New Roman" w:cs="Times New Roman"/>
          <w:sz w:val="30"/>
          <w:szCs w:val="30"/>
        </w:rPr>
      </w:pPr>
      <w:r w:rsidRPr="007935CC">
        <w:rPr>
          <w:rFonts w:ascii="Times New Roman" w:eastAsia="Calibri" w:hAnsi="Times New Roman" w:cs="Times New Roman"/>
          <w:sz w:val="30"/>
          <w:szCs w:val="30"/>
        </w:rPr>
        <w:t>объектов муниципальной собственности, финансовое обеспечение  к</w:t>
      </w:r>
      <w:r w:rsidRPr="007935CC">
        <w:rPr>
          <w:rFonts w:ascii="Times New Roman" w:eastAsia="Calibri" w:hAnsi="Times New Roman" w:cs="Times New Roman"/>
          <w:sz w:val="30"/>
          <w:szCs w:val="30"/>
        </w:rPr>
        <w:t>о</w:t>
      </w:r>
      <w:r w:rsidRPr="007935CC">
        <w:rPr>
          <w:rFonts w:ascii="Times New Roman" w:eastAsia="Calibri" w:hAnsi="Times New Roman" w:cs="Times New Roman"/>
          <w:sz w:val="30"/>
          <w:szCs w:val="30"/>
        </w:rPr>
        <w:t xml:space="preserve">торых планируется осуществить </w:t>
      </w:r>
    </w:p>
    <w:p w:rsidR="007935CC" w:rsidRPr="007935CC" w:rsidRDefault="007935CC" w:rsidP="007935CC">
      <w:pPr>
        <w:widowControl/>
        <w:tabs>
          <w:tab w:val="left" w:pos="5670"/>
        </w:tabs>
        <w:spacing w:line="192" w:lineRule="auto"/>
        <w:ind w:firstLine="0"/>
        <w:jc w:val="center"/>
        <w:rPr>
          <w:rFonts w:ascii="Times New Roman" w:eastAsia="Calibri" w:hAnsi="Times New Roman" w:cs="Times New Roman"/>
          <w:sz w:val="30"/>
          <w:szCs w:val="30"/>
        </w:rPr>
      </w:pPr>
      <w:r w:rsidRPr="007935CC">
        <w:rPr>
          <w:rFonts w:ascii="Times New Roman" w:eastAsia="Calibri" w:hAnsi="Times New Roman" w:cs="Times New Roman"/>
          <w:sz w:val="30"/>
          <w:szCs w:val="30"/>
        </w:rPr>
        <w:t>за счет бюджетных инвестиций,  за счет субсидий муниципальным бюджетным и муниципальным автономным учреждениям, муниципальным унитарным предприятиям на капитальные вложения в объекты капитального строительства  муниципальной собственности или приобр</w:t>
      </w:r>
      <w:r w:rsidRPr="007935CC">
        <w:rPr>
          <w:rFonts w:ascii="Times New Roman" w:eastAsia="Calibri" w:hAnsi="Times New Roman" w:cs="Times New Roman"/>
          <w:sz w:val="30"/>
          <w:szCs w:val="30"/>
        </w:rPr>
        <w:t>е</w:t>
      </w:r>
      <w:r w:rsidRPr="007935CC">
        <w:rPr>
          <w:rFonts w:ascii="Times New Roman" w:eastAsia="Calibri" w:hAnsi="Times New Roman" w:cs="Times New Roman"/>
          <w:sz w:val="30"/>
          <w:szCs w:val="30"/>
        </w:rPr>
        <w:t xml:space="preserve">тение объектов недвижимого имущества </w:t>
      </w:r>
    </w:p>
    <w:p w:rsidR="007935CC" w:rsidRPr="007935CC" w:rsidRDefault="007935CC" w:rsidP="007935CC">
      <w:pPr>
        <w:widowControl/>
        <w:tabs>
          <w:tab w:val="left" w:pos="5670"/>
        </w:tabs>
        <w:spacing w:line="192" w:lineRule="auto"/>
        <w:ind w:firstLine="0"/>
        <w:jc w:val="center"/>
        <w:rPr>
          <w:rFonts w:ascii="Times New Roman" w:hAnsi="Times New Roman" w:cs="Times New Roman"/>
          <w:sz w:val="30"/>
          <w:szCs w:val="30"/>
        </w:rPr>
      </w:pPr>
      <w:r w:rsidRPr="007935CC">
        <w:rPr>
          <w:rFonts w:ascii="Times New Roman" w:eastAsia="Calibri" w:hAnsi="Times New Roman" w:cs="Times New Roman"/>
          <w:sz w:val="30"/>
          <w:szCs w:val="30"/>
        </w:rPr>
        <w:t>в муниципальную собственность, на  2020 год (за счет всех источников финансирования)</w:t>
      </w:r>
    </w:p>
    <w:p w:rsidR="007935CC" w:rsidRPr="007935CC" w:rsidRDefault="007935CC" w:rsidP="007935CC">
      <w:pPr>
        <w:widowControl/>
        <w:tabs>
          <w:tab w:val="left" w:pos="5670"/>
        </w:tabs>
        <w:spacing w:line="192" w:lineRule="auto"/>
        <w:ind w:firstLine="0"/>
        <w:jc w:val="center"/>
        <w:rPr>
          <w:rFonts w:ascii="Times New Roman" w:hAnsi="Times New Roman" w:cs="Times New Roman"/>
          <w:sz w:val="30"/>
          <w:szCs w:val="30"/>
        </w:rPr>
      </w:pPr>
    </w:p>
    <w:p w:rsidR="007935CC" w:rsidRPr="007935CC" w:rsidRDefault="007935CC" w:rsidP="007935CC">
      <w:pPr>
        <w:widowControl/>
        <w:autoSpaceDE/>
        <w:autoSpaceDN/>
        <w:adjustRightInd/>
        <w:ind w:right="142" w:firstLine="0"/>
        <w:jc w:val="right"/>
        <w:rPr>
          <w:rFonts w:ascii="Times New Roman" w:hAnsi="Times New Roman" w:cs="Times New Roman"/>
          <w:sz w:val="30"/>
          <w:szCs w:val="30"/>
        </w:rPr>
      </w:pPr>
      <w:r w:rsidRPr="007935CC">
        <w:rPr>
          <w:rFonts w:ascii="Times New Roman" w:hAnsi="Times New Roman" w:cs="Times New Roman"/>
          <w:sz w:val="30"/>
          <w:szCs w:val="30"/>
        </w:rPr>
        <w:t>Тыс. рублей</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142"/>
        <w:gridCol w:w="1842"/>
        <w:gridCol w:w="2410"/>
        <w:gridCol w:w="2410"/>
        <w:gridCol w:w="2410"/>
      </w:tblGrid>
      <w:tr w:rsidR="007935CC" w:rsidRPr="00011653" w:rsidTr="00A85371">
        <w:trPr>
          <w:trHeight w:val="521"/>
          <w:tblHeader/>
        </w:trPr>
        <w:tc>
          <w:tcPr>
            <w:tcW w:w="709" w:type="dxa"/>
            <w:vMerge w:val="restart"/>
            <w:shd w:val="clear" w:color="auto" w:fill="auto"/>
          </w:tcPr>
          <w:p w:rsidR="007935CC" w:rsidRPr="00011653" w:rsidRDefault="007935CC" w:rsidP="007935CC">
            <w:pPr>
              <w:widowControl/>
              <w:tabs>
                <w:tab w:val="left" w:pos="5670"/>
              </w:tabs>
              <w:spacing w:line="192" w:lineRule="auto"/>
              <w:ind w:firstLine="0"/>
              <w:jc w:val="center"/>
              <w:rPr>
                <w:rFonts w:ascii="Times New Roman" w:hAnsi="Times New Roman" w:cs="Times New Roman"/>
                <w:sz w:val="24"/>
                <w:szCs w:val="24"/>
              </w:rPr>
            </w:pPr>
            <w:r w:rsidRPr="00011653">
              <w:rPr>
                <w:rFonts w:ascii="Times New Roman" w:hAnsi="Times New Roman" w:cs="Times New Roman"/>
                <w:sz w:val="24"/>
                <w:szCs w:val="24"/>
              </w:rPr>
              <w:t>№ п</w:t>
            </w:r>
            <w:r w:rsidRPr="00011653">
              <w:rPr>
                <w:rFonts w:ascii="Times New Roman" w:hAnsi="Times New Roman" w:cs="Times New Roman"/>
                <w:sz w:val="24"/>
                <w:szCs w:val="24"/>
                <w:lang w:val="en-US"/>
              </w:rPr>
              <w:t>/</w:t>
            </w:r>
            <w:r w:rsidRPr="00011653">
              <w:rPr>
                <w:rFonts w:ascii="Times New Roman" w:hAnsi="Times New Roman" w:cs="Times New Roman"/>
                <w:sz w:val="24"/>
                <w:szCs w:val="24"/>
              </w:rPr>
              <w:t>п</w:t>
            </w:r>
          </w:p>
        </w:tc>
        <w:tc>
          <w:tcPr>
            <w:tcW w:w="5103" w:type="dxa"/>
            <w:vMerge w:val="restart"/>
            <w:shd w:val="clear" w:color="auto" w:fill="auto"/>
          </w:tcPr>
          <w:p w:rsidR="007935CC" w:rsidRPr="00011653" w:rsidRDefault="007935CC" w:rsidP="007935CC">
            <w:pPr>
              <w:widowControl/>
              <w:tabs>
                <w:tab w:val="left" w:pos="5670"/>
              </w:tabs>
              <w:spacing w:line="192" w:lineRule="auto"/>
              <w:ind w:firstLine="0"/>
              <w:jc w:val="center"/>
              <w:rPr>
                <w:rFonts w:ascii="Times New Roman" w:hAnsi="Times New Roman" w:cs="Times New Roman"/>
                <w:sz w:val="24"/>
                <w:szCs w:val="24"/>
              </w:rPr>
            </w:pPr>
            <w:r w:rsidRPr="00011653">
              <w:rPr>
                <w:rFonts w:ascii="Times New Roman" w:hAnsi="Times New Roman" w:cs="Times New Roman"/>
                <w:sz w:val="24"/>
                <w:szCs w:val="24"/>
              </w:rPr>
              <w:t xml:space="preserve">Наименование </w:t>
            </w:r>
          </w:p>
          <w:p w:rsidR="007935CC" w:rsidRPr="00011653" w:rsidRDefault="007935CC" w:rsidP="007935CC">
            <w:pPr>
              <w:widowControl/>
              <w:tabs>
                <w:tab w:val="left" w:pos="5670"/>
              </w:tabs>
              <w:spacing w:line="192" w:lineRule="auto"/>
              <w:ind w:firstLine="0"/>
              <w:jc w:val="center"/>
              <w:rPr>
                <w:rFonts w:ascii="Times New Roman" w:hAnsi="Times New Roman" w:cs="Times New Roman"/>
                <w:sz w:val="24"/>
                <w:szCs w:val="24"/>
              </w:rPr>
            </w:pPr>
            <w:r w:rsidRPr="00011653">
              <w:rPr>
                <w:rFonts w:ascii="Times New Roman" w:hAnsi="Times New Roman" w:cs="Times New Roman"/>
                <w:sz w:val="24"/>
                <w:szCs w:val="24"/>
              </w:rPr>
              <w:t>объекта</w:t>
            </w:r>
          </w:p>
        </w:tc>
        <w:tc>
          <w:tcPr>
            <w:tcW w:w="9214" w:type="dxa"/>
            <w:gridSpan w:val="5"/>
          </w:tcPr>
          <w:p w:rsidR="007935CC" w:rsidRPr="00011653" w:rsidRDefault="007935CC" w:rsidP="007935CC">
            <w:pPr>
              <w:widowControl/>
              <w:tabs>
                <w:tab w:val="left" w:pos="5670"/>
              </w:tabs>
              <w:spacing w:line="192" w:lineRule="auto"/>
              <w:ind w:firstLine="0"/>
              <w:jc w:val="center"/>
              <w:rPr>
                <w:rFonts w:ascii="Times New Roman" w:hAnsi="Times New Roman" w:cs="Times New Roman"/>
                <w:sz w:val="24"/>
                <w:szCs w:val="24"/>
              </w:rPr>
            </w:pPr>
            <w:r w:rsidRPr="00011653">
              <w:rPr>
                <w:rFonts w:ascii="Times New Roman" w:hAnsi="Times New Roman" w:cs="Times New Roman"/>
                <w:sz w:val="24"/>
                <w:szCs w:val="24"/>
              </w:rPr>
              <w:t>Объем бюджетных инвестиций на 2020  год</w:t>
            </w:r>
          </w:p>
        </w:tc>
      </w:tr>
      <w:tr w:rsidR="007935CC" w:rsidRPr="00011653" w:rsidTr="00A85371">
        <w:trPr>
          <w:trHeight w:val="429"/>
          <w:tblHeader/>
        </w:trPr>
        <w:tc>
          <w:tcPr>
            <w:tcW w:w="709" w:type="dxa"/>
            <w:vMerge/>
            <w:shd w:val="clear" w:color="auto" w:fill="auto"/>
          </w:tcPr>
          <w:p w:rsidR="007935CC" w:rsidRPr="00011653" w:rsidRDefault="007935CC" w:rsidP="007935CC">
            <w:pPr>
              <w:widowControl/>
              <w:tabs>
                <w:tab w:val="left" w:pos="5670"/>
              </w:tabs>
              <w:spacing w:line="192" w:lineRule="auto"/>
              <w:ind w:firstLine="0"/>
              <w:jc w:val="center"/>
              <w:rPr>
                <w:rFonts w:ascii="Times New Roman" w:hAnsi="Times New Roman" w:cs="Times New Roman"/>
                <w:sz w:val="24"/>
                <w:szCs w:val="24"/>
              </w:rPr>
            </w:pPr>
          </w:p>
        </w:tc>
        <w:tc>
          <w:tcPr>
            <w:tcW w:w="5103" w:type="dxa"/>
            <w:vMerge/>
            <w:shd w:val="clear" w:color="auto" w:fill="auto"/>
          </w:tcPr>
          <w:p w:rsidR="007935CC" w:rsidRPr="00011653" w:rsidRDefault="007935CC" w:rsidP="007935CC">
            <w:pPr>
              <w:widowControl/>
              <w:tabs>
                <w:tab w:val="left" w:pos="5670"/>
              </w:tabs>
              <w:spacing w:line="192" w:lineRule="auto"/>
              <w:ind w:firstLine="0"/>
              <w:jc w:val="center"/>
              <w:rPr>
                <w:rFonts w:ascii="Times New Roman" w:hAnsi="Times New Roman" w:cs="Times New Roman"/>
                <w:sz w:val="24"/>
                <w:szCs w:val="24"/>
              </w:rPr>
            </w:pPr>
          </w:p>
        </w:tc>
        <w:tc>
          <w:tcPr>
            <w:tcW w:w="1984" w:type="dxa"/>
            <w:gridSpan w:val="2"/>
            <w:vMerge w:val="restart"/>
            <w:shd w:val="clear" w:color="auto" w:fill="auto"/>
          </w:tcPr>
          <w:p w:rsidR="007935CC" w:rsidRPr="00011653" w:rsidRDefault="007935CC" w:rsidP="007935CC">
            <w:pPr>
              <w:widowControl/>
              <w:tabs>
                <w:tab w:val="left" w:pos="5670"/>
              </w:tabs>
              <w:spacing w:line="192" w:lineRule="auto"/>
              <w:ind w:firstLine="0"/>
              <w:jc w:val="center"/>
              <w:rPr>
                <w:rFonts w:ascii="Times New Roman" w:hAnsi="Times New Roman" w:cs="Times New Roman"/>
                <w:sz w:val="24"/>
                <w:szCs w:val="24"/>
              </w:rPr>
            </w:pPr>
            <w:r w:rsidRPr="00011653">
              <w:rPr>
                <w:rFonts w:ascii="Times New Roman" w:hAnsi="Times New Roman" w:cs="Times New Roman"/>
                <w:sz w:val="24"/>
                <w:szCs w:val="24"/>
              </w:rPr>
              <w:t>всего</w:t>
            </w:r>
          </w:p>
        </w:tc>
        <w:tc>
          <w:tcPr>
            <w:tcW w:w="7230" w:type="dxa"/>
            <w:gridSpan w:val="3"/>
          </w:tcPr>
          <w:p w:rsidR="007935CC" w:rsidRPr="00011653" w:rsidRDefault="007935CC" w:rsidP="007935CC">
            <w:pPr>
              <w:widowControl/>
              <w:tabs>
                <w:tab w:val="left" w:pos="5670"/>
              </w:tabs>
              <w:spacing w:line="192" w:lineRule="auto"/>
              <w:ind w:firstLine="0"/>
              <w:jc w:val="center"/>
              <w:rPr>
                <w:rFonts w:ascii="Times New Roman" w:hAnsi="Times New Roman" w:cs="Times New Roman"/>
                <w:sz w:val="24"/>
                <w:szCs w:val="24"/>
              </w:rPr>
            </w:pPr>
            <w:r w:rsidRPr="00011653">
              <w:rPr>
                <w:rFonts w:ascii="Times New Roman" w:hAnsi="Times New Roman" w:cs="Times New Roman"/>
                <w:sz w:val="24"/>
                <w:szCs w:val="24"/>
              </w:rPr>
              <w:t>в том числе:</w:t>
            </w:r>
          </w:p>
        </w:tc>
      </w:tr>
      <w:tr w:rsidR="007935CC" w:rsidRPr="00011653" w:rsidTr="00A85371">
        <w:trPr>
          <w:tblHeader/>
        </w:trPr>
        <w:tc>
          <w:tcPr>
            <w:tcW w:w="709" w:type="dxa"/>
            <w:vMerge/>
            <w:shd w:val="clear" w:color="auto" w:fill="auto"/>
          </w:tcPr>
          <w:p w:rsidR="007935CC" w:rsidRPr="00011653" w:rsidRDefault="007935CC" w:rsidP="007935CC">
            <w:pPr>
              <w:widowControl/>
              <w:tabs>
                <w:tab w:val="left" w:pos="5670"/>
              </w:tabs>
              <w:spacing w:line="192" w:lineRule="auto"/>
              <w:ind w:firstLine="0"/>
              <w:jc w:val="center"/>
              <w:rPr>
                <w:rFonts w:ascii="Times New Roman" w:hAnsi="Times New Roman" w:cs="Times New Roman"/>
                <w:sz w:val="24"/>
                <w:szCs w:val="24"/>
              </w:rPr>
            </w:pPr>
          </w:p>
        </w:tc>
        <w:tc>
          <w:tcPr>
            <w:tcW w:w="5103" w:type="dxa"/>
            <w:vMerge/>
            <w:shd w:val="clear" w:color="auto" w:fill="auto"/>
          </w:tcPr>
          <w:p w:rsidR="007935CC" w:rsidRPr="00011653" w:rsidRDefault="007935CC" w:rsidP="007935CC">
            <w:pPr>
              <w:widowControl/>
              <w:tabs>
                <w:tab w:val="left" w:pos="5670"/>
              </w:tabs>
              <w:spacing w:line="192" w:lineRule="auto"/>
              <w:ind w:firstLine="0"/>
              <w:jc w:val="center"/>
              <w:rPr>
                <w:rFonts w:ascii="Times New Roman" w:hAnsi="Times New Roman" w:cs="Times New Roman"/>
                <w:sz w:val="24"/>
                <w:szCs w:val="24"/>
              </w:rPr>
            </w:pPr>
          </w:p>
        </w:tc>
        <w:tc>
          <w:tcPr>
            <w:tcW w:w="1984" w:type="dxa"/>
            <w:gridSpan w:val="2"/>
            <w:vMerge/>
            <w:shd w:val="clear" w:color="auto" w:fill="auto"/>
          </w:tcPr>
          <w:p w:rsidR="007935CC" w:rsidRPr="00011653" w:rsidRDefault="007935CC" w:rsidP="007935CC">
            <w:pPr>
              <w:widowControl/>
              <w:tabs>
                <w:tab w:val="left" w:pos="5670"/>
              </w:tabs>
              <w:spacing w:line="192" w:lineRule="auto"/>
              <w:ind w:firstLine="0"/>
              <w:jc w:val="center"/>
              <w:rPr>
                <w:rFonts w:ascii="Times New Roman" w:hAnsi="Times New Roman" w:cs="Times New Roman"/>
                <w:sz w:val="24"/>
                <w:szCs w:val="24"/>
              </w:rPr>
            </w:pPr>
          </w:p>
        </w:tc>
        <w:tc>
          <w:tcPr>
            <w:tcW w:w="2410" w:type="dxa"/>
            <w:shd w:val="clear" w:color="auto" w:fill="auto"/>
          </w:tcPr>
          <w:p w:rsidR="007935CC" w:rsidRPr="00011653" w:rsidRDefault="007935CC" w:rsidP="007935CC">
            <w:pPr>
              <w:widowControl/>
              <w:tabs>
                <w:tab w:val="left" w:pos="5670"/>
              </w:tabs>
              <w:spacing w:line="192" w:lineRule="auto"/>
              <w:ind w:firstLine="0"/>
              <w:jc w:val="center"/>
              <w:rPr>
                <w:rFonts w:ascii="Times New Roman" w:hAnsi="Times New Roman" w:cs="Times New Roman"/>
                <w:sz w:val="24"/>
                <w:szCs w:val="24"/>
              </w:rPr>
            </w:pPr>
            <w:r w:rsidRPr="00011653">
              <w:rPr>
                <w:rFonts w:ascii="Times New Roman" w:hAnsi="Times New Roman" w:cs="Times New Roman"/>
                <w:sz w:val="24"/>
                <w:szCs w:val="24"/>
              </w:rPr>
              <w:t xml:space="preserve">бюджет </w:t>
            </w:r>
          </w:p>
          <w:p w:rsidR="007935CC" w:rsidRPr="00011653" w:rsidRDefault="007935CC" w:rsidP="007935CC">
            <w:pPr>
              <w:widowControl/>
              <w:tabs>
                <w:tab w:val="left" w:pos="5670"/>
              </w:tabs>
              <w:spacing w:line="192" w:lineRule="auto"/>
              <w:ind w:firstLine="0"/>
              <w:jc w:val="center"/>
              <w:rPr>
                <w:rFonts w:ascii="Times New Roman" w:hAnsi="Times New Roman" w:cs="Times New Roman"/>
                <w:sz w:val="24"/>
                <w:szCs w:val="24"/>
              </w:rPr>
            </w:pPr>
            <w:r w:rsidRPr="00011653">
              <w:rPr>
                <w:rFonts w:ascii="Times New Roman" w:hAnsi="Times New Roman" w:cs="Times New Roman"/>
                <w:sz w:val="24"/>
                <w:szCs w:val="24"/>
              </w:rPr>
              <w:t>города</w:t>
            </w:r>
          </w:p>
        </w:tc>
        <w:tc>
          <w:tcPr>
            <w:tcW w:w="2410" w:type="dxa"/>
            <w:shd w:val="clear" w:color="auto" w:fill="auto"/>
          </w:tcPr>
          <w:p w:rsidR="007935CC" w:rsidRPr="00011653" w:rsidRDefault="007935CC" w:rsidP="007935CC">
            <w:pPr>
              <w:widowControl/>
              <w:tabs>
                <w:tab w:val="left" w:pos="5670"/>
              </w:tabs>
              <w:spacing w:line="192" w:lineRule="auto"/>
              <w:ind w:firstLine="0"/>
              <w:jc w:val="center"/>
              <w:rPr>
                <w:rFonts w:ascii="Times New Roman" w:hAnsi="Times New Roman" w:cs="Times New Roman"/>
                <w:sz w:val="24"/>
                <w:szCs w:val="24"/>
              </w:rPr>
            </w:pPr>
            <w:r w:rsidRPr="00011653">
              <w:rPr>
                <w:rFonts w:ascii="Times New Roman" w:hAnsi="Times New Roman" w:cs="Times New Roman"/>
                <w:sz w:val="24"/>
                <w:szCs w:val="24"/>
              </w:rPr>
              <w:t xml:space="preserve">вышестоящие </w:t>
            </w:r>
          </w:p>
          <w:p w:rsidR="007935CC" w:rsidRPr="00011653" w:rsidRDefault="007935CC" w:rsidP="007935CC">
            <w:pPr>
              <w:widowControl/>
              <w:tabs>
                <w:tab w:val="left" w:pos="5670"/>
              </w:tabs>
              <w:spacing w:line="192" w:lineRule="auto"/>
              <w:ind w:firstLine="0"/>
              <w:jc w:val="center"/>
              <w:rPr>
                <w:rFonts w:ascii="Times New Roman" w:hAnsi="Times New Roman" w:cs="Times New Roman"/>
                <w:sz w:val="24"/>
                <w:szCs w:val="24"/>
              </w:rPr>
            </w:pPr>
            <w:r w:rsidRPr="00011653">
              <w:rPr>
                <w:rFonts w:ascii="Times New Roman" w:hAnsi="Times New Roman" w:cs="Times New Roman"/>
                <w:sz w:val="24"/>
                <w:szCs w:val="24"/>
              </w:rPr>
              <w:t>бюджеты</w:t>
            </w:r>
          </w:p>
        </w:tc>
        <w:tc>
          <w:tcPr>
            <w:tcW w:w="2410" w:type="dxa"/>
            <w:shd w:val="clear" w:color="auto" w:fill="auto"/>
          </w:tcPr>
          <w:p w:rsidR="007935CC" w:rsidRPr="00011653" w:rsidRDefault="007935CC" w:rsidP="007935CC">
            <w:pPr>
              <w:widowControl/>
              <w:tabs>
                <w:tab w:val="left" w:pos="5670"/>
              </w:tabs>
              <w:spacing w:line="192" w:lineRule="auto"/>
              <w:ind w:firstLine="0"/>
              <w:jc w:val="center"/>
              <w:rPr>
                <w:rFonts w:ascii="Times New Roman" w:hAnsi="Times New Roman" w:cs="Times New Roman"/>
                <w:sz w:val="24"/>
                <w:szCs w:val="24"/>
              </w:rPr>
            </w:pPr>
            <w:r w:rsidRPr="00011653">
              <w:rPr>
                <w:rFonts w:ascii="Times New Roman" w:hAnsi="Times New Roman" w:cs="Times New Roman"/>
                <w:sz w:val="24"/>
                <w:szCs w:val="24"/>
              </w:rPr>
              <w:t xml:space="preserve">внебюджетные </w:t>
            </w:r>
          </w:p>
          <w:p w:rsidR="007935CC" w:rsidRPr="00011653" w:rsidRDefault="007935CC" w:rsidP="007935CC">
            <w:pPr>
              <w:widowControl/>
              <w:tabs>
                <w:tab w:val="left" w:pos="5670"/>
              </w:tabs>
              <w:spacing w:line="192" w:lineRule="auto"/>
              <w:ind w:firstLine="0"/>
              <w:jc w:val="center"/>
              <w:rPr>
                <w:rFonts w:ascii="Times New Roman" w:hAnsi="Times New Roman" w:cs="Times New Roman"/>
                <w:sz w:val="24"/>
                <w:szCs w:val="24"/>
              </w:rPr>
            </w:pPr>
            <w:r w:rsidRPr="00011653">
              <w:rPr>
                <w:rFonts w:ascii="Times New Roman" w:hAnsi="Times New Roman" w:cs="Times New Roman"/>
                <w:sz w:val="24"/>
                <w:szCs w:val="24"/>
              </w:rPr>
              <w:t>источники</w:t>
            </w:r>
          </w:p>
        </w:tc>
      </w:tr>
      <w:tr w:rsidR="007935CC" w:rsidRPr="00011653" w:rsidTr="00A85371">
        <w:trPr>
          <w:tblHeader/>
        </w:trPr>
        <w:tc>
          <w:tcPr>
            <w:tcW w:w="709" w:type="dxa"/>
            <w:shd w:val="clear" w:color="auto" w:fill="auto"/>
          </w:tcPr>
          <w:p w:rsidR="007935CC" w:rsidRPr="00011653" w:rsidRDefault="007935CC" w:rsidP="007935CC">
            <w:pPr>
              <w:widowControl/>
              <w:tabs>
                <w:tab w:val="left" w:pos="5670"/>
              </w:tabs>
              <w:spacing w:line="192" w:lineRule="auto"/>
              <w:ind w:firstLine="0"/>
              <w:jc w:val="center"/>
              <w:rPr>
                <w:rFonts w:ascii="Times New Roman" w:hAnsi="Times New Roman" w:cs="Times New Roman"/>
                <w:sz w:val="24"/>
                <w:szCs w:val="24"/>
              </w:rPr>
            </w:pPr>
            <w:r w:rsidRPr="00011653">
              <w:rPr>
                <w:rFonts w:ascii="Times New Roman" w:hAnsi="Times New Roman" w:cs="Times New Roman"/>
                <w:sz w:val="24"/>
                <w:szCs w:val="24"/>
              </w:rPr>
              <w:t>1</w:t>
            </w:r>
          </w:p>
        </w:tc>
        <w:tc>
          <w:tcPr>
            <w:tcW w:w="5103" w:type="dxa"/>
            <w:shd w:val="clear" w:color="auto" w:fill="auto"/>
          </w:tcPr>
          <w:p w:rsidR="007935CC" w:rsidRPr="00011653" w:rsidRDefault="007935CC" w:rsidP="007935CC">
            <w:pPr>
              <w:widowControl/>
              <w:tabs>
                <w:tab w:val="left" w:pos="5670"/>
              </w:tabs>
              <w:spacing w:line="192" w:lineRule="auto"/>
              <w:ind w:firstLine="0"/>
              <w:jc w:val="center"/>
              <w:rPr>
                <w:rFonts w:ascii="Times New Roman" w:hAnsi="Times New Roman" w:cs="Times New Roman"/>
                <w:sz w:val="24"/>
                <w:szCs w:val="24"/>
              </w:rPr>
            </w:pPr>
            <w:r w:rsidRPr="00011653">
              <w:rPr>
                <w:rFonts w:ascii="Times New Roman" w:hAnsi="Times New Roman" w:cs="Times New Roman"/>
                <w:sz w:val="24"/>
                <w:szCs w:val="24"/>
              </w:rPr>
              <w:t>2</w:t>
            </w:r>
          </w:p>
        </w:tc>
        <w:tc>
          <w:tcPr>
            <w:tcW w:w="1984" w:type="dxa"/>
            <w:gridSpan w:val="2"/>
            <w:shd w:val="clear" w:color="auto" w:fill="auto"/>
          </w:tcPr>
          <w:p w:rsidR="007935CC" w:rsidRPr="00011653" w:rsidRDefault="007935CC" w:rsidP="007935CC">
            <w:pPr>
              <w:widowControl/>
              <w:tabs>
                <w:tab w:val="left" w:pos="5670"/>
              </w:tabs>
              <w:spacing w:line="192" w:lineRule="auto"/>
              <w:ind w:firstLine="0"/>
              <w:jc w:val="center"/>
              <w:rPr>
                <w:rFonts w:ascii="Times New Roman" w:hAnsi="Times New Roman" w:cs="Times New Roman"/>
                <w:sz w:val="24"/>
                <w:szCs w:val="24"/>
              </w:rPr>
            </w:pPr>
            <w:r w:rsidRPr="00011653">
              <w:rPr>
                <w:rFonts w:ascii="Times New Roman" w:hAnsi="Times New Roman" w:cs="Times New Roman"/>
                <w:sz w:val="24"/>
                <w:szCs w:val="24"/>
              </w:rPr>
              <w:t>3</w:t>
            </w:r>
          </w:p>
        </w:tc>
        <w:tc>
          <w:tcPr>
            <w:tcW w:w="2410" w:type="dxa"/>
            <w:shd w:val="clear" w:color="auto" w:fill="auto"/>
          </w:tcPr>
          <w:p w:rsidR="007935CC" w:rsidRPr="00011653" w:rsidRDefault="007935CC" w:rsidP="007935CC">
            <w:pPr>
              <w:widowControl/>
              <w:tabs>
                <w:tab w:val="left" w:pos="5670"/>
              </w:tabs>
              <w:spacing w:line="192" w:lineRule="auto"/>
              <w:ind w:firstLine="0"/>
              <w:jc w:val="center"/>
              <w:rPr>
                <w:rFonts w:ascii="Times New Roman" w:hAnsi="Times New Roman" w:cs="Times New Roman"/>
                <w:sz w:val="24"/>
                <w:szCs w:val="24"/>
              </w:rPr>
            </w:pPr>
            <w:r w:rsidRPr="00011653">
              <w:rPr>
                <w:rFonts w:ascii="Times New Roman" w:hAnsi="Times New Roman" w:cs="Times New Roman"/>
                <w:sz w:val="24"/>
                <w:szCs w:val="24"/>
              </w:rPr>
              <w:t>4</w:t>
            </w:r>
          </w:p>
        </w:tc>
        <w:tc>
          <w:tcPr>
            <w:tcW w:w="2410" w:type="dxa"/>
            <w:shd w:val="clear" w:color="auto" w:fill="auto"/>
          </w:tcPr>
          <w:p w:rsidR="007935CC" w:rsidRPr="00011653" w:rsidRDefault="007935CC" w:rsidP="007935CC">
            <w:pPr>
              <w:widowControl/>
              <w:tabs>
                <w:tab w:val="left" w:pos="5670"/>
              </w:tabs>
              <w:spacing w:line="192" w:lineRule="auto"/>
              <w:ind w:firstLine="0"/>
              <w:jc w:val="center"/>
              <w:rPr>
                <w:rFonts w:ascii="Times New Roman" w:hAnsi="Times New Roman" w:cs="Times New Roman"/>
                <w:sz w:val="24"/>
                <w:szCs w:val="24"/>
              </w:rPr>
            </w:pPr>
            <w:r w:rsidRPr="00011653">
              <w:rPr>
                <w:rFonts w:ascii="Times New Roman" w:hAnsi="Times New Roman" w:cs="Times New Roman"/>
                <w:sz w:val="24"/>
                <w:szCs w:val="24"/>
              </w:rPr>
              <w:t>5</w:t>
            </w:r>
          </w:p>
        </w:tc>
        <w:tc>
          <w:tcPr>
            <w:tcW w:w="2410" w:type="dxa"/>
            <w:shd w:val="clear" w:color="auto" w:fill="auto"/>
          </w:tcPr>
          <w:p w:rsidR="007935CC" w:rsidRPr="00011653" w:rsidRDefault="007935CC" w:rsidP="007935CC">
            <w:pPr>
              <w:widowControl/>
              <w:tabs>
                <w:tab w:val="left" w:pos="5670"/>
              </w:tabs>
              <w:spacing w:line="192" w:lineRule="auto"/>
              <w:ind w:firstLine="0"/>
              <w:jc w:val="center"/>
              <w:rPr>
                <w:rFonts w:ascii="Times New Roman" w:hAnsi="Times New Roman" w:cs="Times New Roman"/>
                <w:sz w:val="24"/>
                <w:szCs w:val="24"/>
              </w:rPr>
            </w:pPr>
            <w:r w:rsidRPr="00011653">
              <w:rPr>
                <w:rFonts w:ascii="Times New Roman" w:hAnsi="Times New Roman" w:cs="Times New Roman"/>
                <w:sz w:val="24"/>
                <w:szCs w:val="24"/>
              </w:rPr>
              <w:t>6</w:t>
            </w:r>
          </w:p>
        </w:tc>
      </w:tr>
      <w:tr w:rsidR="00011653" w:rsidRPr="00011653" w:rsidTr="00A85371">
        <w:trPr>
          <w:trHeight w:val="406"/>
        </w:trPr>
        <w:tc>
          <w:tcPr>
            <w:tcW w:w="709" w:type="dxa"/>
            <w:tcBorders>
              <w:top w:val="single" w:sz="4" w:space="0" w:color="auto"/>
              <w:left w:val="single" w:sz="4" w:space="0" w:color="auto"/>
              <w:bottom w:val="single" w:sz="4" w:space="0" w:color="auto"/>
              <w:right w:val="single" w:sz="4" w:space="0" w:color="auto"/>
            </w:tcBorders>
            <w:shd w:val="clear" w:color="auto" w:fill="auto"/>
          </w:tcPr>
          <w:p w:rsidR="00011653" w:rsidRPr="00011653" w:rsidRDefault="00011653" w:rsidP="00011653">
            <w:pPr>
              <w:widowControl/>
              <w:tabs>
                <w:tab w:val="left" w:pos="5670"/>
              </w:tabs>
              <w:spacing w:line="192" w:lineRule="auto"/>
              <w:ind w:firstLine="0"/>
              <w:jc w:val="center"/>
              <w:rPr>
                <w:rFonts w:ascii="Times New Roman" w:hAnsi="Times New Roman" w:cs="Times New Roman"/>
                <w:sz w:val="24"/>
                <w:szCs w:val="24"/>
              </w:rPr>
            </w:pPr>
            <w:r w:rsidRPr="00011653">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11653" w:rsidRPr="00011653" w:rsidRDefault="00011653" w:rsidP="00011653">
            <w:pPr>
              <w:widowControl/>
              <w:tabs>
                <w:tab w:val="left" w:pos="5670"/>
              </w:tabs>
              <w:spacing w:line="192" w:lineRule="auto"/>
              <w:ind w:firstLine="0"/>
              <w:jc w:val="center"/>
              <w:rPr>
                <w:rFonts w:ascii="Times New Roman" w:hAnsi="Times New Roman" w:cs="Times New Roman"/>
                <w:sz w:val="24"/>
                <w:szCs w:val="24"/>
              </w:rPr>
            </w:pPr>
            <w:r w:rsidRPr="00011653">
              <w:rPr>
                <w:rFonts w:ascii="Times New Roman" w:hAnsi="Times New Roman" w:cs="Times New Roman"/>
                <w:sz w:val="24"/>
                <w:szCs w:val="24"/>
              </w:rPr>
              <w:t>Итого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011653" w:rsidRPr="00011653" w:rsidRDefault="00011653" w:rsidP="00011653">
            <w:pPr>
              <w:widowControl/>
              <w:tabs>
                <w:tab w:val="left" w:pos="5670"/>
              </w:tabs>
              <w:spacing w:line="192" w:lineRule="auto"/>
              <w:ind w:firstLine="0"/>
              <w:jc w:val="center"/>
              <w:rPr>
                <w:rFonts w:ascii="Times New Roman" w:hAnsi="Times New Roman" w:cs="Times New Roman"/>
                <w:sz w:val="24"/>
                <w:szCs w:val="24"/>
              </w:rPr>
            </w:pPr>
            <w:r w:rsidRPr="00011653">
              <w:rPr>
                <w:rFonts w:ascii="Times New Roman" w:hAnsi="Times New Roman" w:cs="Times New Roman"/>
                <w:sz w:val="24"/>
                <w:szCs w:val="24"/>
              </w:rPr>
              <w:t>3 166 153,90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11653" w:rsidRPr="00011653" w:rsidRDefault="00011653" w:rsidP="00011653">
            <w:pPr>
              <w:widowControl/>
              <w:tabs>
                <w:tab w:val="left" w:pos="5670"/>
              </w:tabs>
              <w:spacing w:line="192" w:lineRule="auto"/>
              <w:ind w:firstLine="0"/>
              <w:jc w:val="center"/>
              <w:rPr>
                <w:rFonts w:ascii="Times New Roman" w:hAnsi="Times New Roman" w:cs="Times New Roman"/>
                <w:sz w:val="24"/>
                <w:szCs w:val="24"/>
              </w:rPr>
            </w:pPr>
            <w:r w:rsidRPr="00011653">
              <w:rPr>
                <w:rFonts w:ascii="Times New Roman" w:hAnsi="Times New Roman" w:cs="Times New Roman"/>
                <w:sz w:val="24"/>
                <w:szCs w:val="24"/>
              </w:rPr>
              <w:t>1 189 275,18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11653" w:rsidRPr="00011653" w:rsidRDefault="00011653" w:rsidP="00011653">
            <w:pPr>
              <w:widowControl/>
              <w:tabs>
                <w:tab w:val="left" w:pos="5670"/>
              </w:tabs>
              <w:spacing w:line="192" w:lineRule="auto"/>
              <w:ind w:firstLine="0"/>
              <w:jc w:val="center"/>
              <w:rPr>
                <w:rFonts w:ascii="Times New Roman" w:hAnsi="Times New Roman" w:cs="Times New Roman"/>
                <w:sz w:val="24"/>
                <w:szCs w:val="24"/>
              </w:rPr>
            </w:pPr>
            <w:r w:rsidRPr="00011653">
              <w:rPr>
                <w:rFonts w:ascii="Times New Roman" w:hAnsi="Times New Roman" w:cs="Times New Roman"/>
                <w:sz w:val="24"/>
                <w:szCs w:val="24"/>
              </w:rPr>
              <w:t>1 976 878,72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11653" w:rsidRPr="00011653" w:rsidRDefault="00011653" w:rsidP="00011653">
            <w:pPr>
              <w:widowControl/>
              <w:tabs>
                <w:tab w:val="left" w:pos="5670"/>
              </w:tabs>
              <w:spacing w:line="192" w:lineRule="auto"/>
              <w:ind w:firstLine="0"/>
              <w:jc w:val="center"/>
              <w:rPr>
                <w:rFonts w:ascii="Times New Roman" w:hAnsi="Times New Roman" w:cs="Times New Roman"/>
                <w:sz w:val="24"/>
                <w:szCs w:val="24"/>
              </w:rPr>
            </w:pPr>
            <w:r w:rsidRPr="00011653">
              <w:rPr>
                <w:rFonts w:ascii="Times New Roman" w:hAnsi="Times New Roman" w:cs="Times New Roman"/>
                <w:sz w:val="24"/>
                <w:szCs w:val="24"/>
              </w:rPr>
              <w:t>0,00</w:t>
            </w:r>
          </w:p>
        </w:tc>
      </w:tr>
      <w:tr w:rsidR="00011653" w:rsidRPr="00011653" w:rsidTr="00A85371">
        <w:trPr>
          <w:trHeight w:val="568"/>
        </w:trPr>
        <w:tc>
          <w:tcPr>
            <w:tcW w:w="709" w:type="dxa"/>
            <w:tcBorders>
              <w:top w:val="single" w:sz="4" w:space="0" w:color="auto"/>
              <w:left w:val="single" w:sz="4" w:space="0" w:color="auto"/>
              <w:bottom w:val="single" w:sz="4" w:space="0" w:color="auto"/>
              <w:right w:val="single" w:sz="4" w:space="0" w:color="auto"/>
            </w:tcBorders>
            <w:shd w:val="clear" w:color="auto" w:fill="auto"/>
          </w:tcPr>
          <w:p w:rsidR="00011653" w:rsidRPr="00011653" w:rsidRDefault="00011653" w:rsidP="00011653">
            <w:pPr>
              <w:widowControl/>
              <w:tabs>
                <w:tab w:val="left" w:pos="5670"/>
              </w:tabs>
              <w:spacing w:line="192" w:lineRule="auto"/>
              <w:ind w:firstLine="0"/>
              <w:jc w:val="center"/>
              <w:rPr>
                <w:rFonts w:ascii="Times New Roman" w:hAnsi="Times New Roman" w:cs="Times New Roman"/>
                <w:sz w:val="24"/>
                <w:szCs w:val="24"/>
              </w:rPr>
            </w:pPr>
            <w:r w:rsidRPr="00011653">
              <w:rPr>
                <w:rFonts w:ascii="Times New Roman" w:hAnsi="Times New Roman" w:cs="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11653" w:rsidRPr="00011653" w:rsidRDefault="00011653" w:rsidP="00011653">
            <w:pPr>
              <w:widowControl/>
              <w:tabs>
                <w:tab w:val="left" w:pos="5670"/>
              </w:tabs>
              <w:spacing w:line="192" w:lineRule="auto"/>
              <w:ind w:firstLine="0"/>
              <w:jc w:val="center"/>
              <w:rPr>
                <w:rFonts w:ascii="Times New Roman" w:hAnsi="Times New Roman" w:cs="Times New Roman"/>
                <w:sz w:val="24"/>
                <w:szCs w:val="24"/>
              </w:rPr>
            </w:pPr>
            <w:r w:rsidRPr="00011653">
              <w:rPr>
                <w:rFonts w:ascii="Times New Roman" w:hAnsi="Times New Roman" w:cs="Times New Roman"/>
                <w:sz w:val="24"/>
                <w:szCs w:val="24"/>
              </w:rPr>
              <w:t>Департамент градостроительства, всего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011653" w:rsidRPr="00011653" w:rsidRDefault="00011653" w:rsidP="00011653">
            <w:pPr>
              <w:widowControl/>
              <w:tabs>
                <w:tab w:val="left" w:pos="5670"/>
              </w:tabs>
              <w:spacing w:line="192" w:lineRule="auto"/>
              <w:ind w:firstLine="0"/>
              <w:jc w:val="center"/>
              <w:rPr>
                <w:rFonts w:ascii="Times New Roman" w:hAnsi="Times New Roman" w:cs="Times New Roman"/>
                <w:sz w:val="24"/>
                <w:szCs w:val="24"/>
              </w:rPr>
            </w:pPr>
            <w:r w:rsidRPr="00011653">
              <w:rPr>
                <w:rFonts w:ascii="Times New Roman" w:hAnsi="Times New Roman" w:cs="Times New Roman"/>
                <w:sz w:val="24"/>
                <w:szCs w:val="24"/>
              </w:rPr>
              <w:t>2 232 523,32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11653" w:rsidRPr="00011653" w:rsidRDefault="00011653" w:rsidP="00011653">
            <w:pPr>
              <w:widowControl/>
              <w:tabs>
                <w:tab w:val="left" w:pos="5670"/>
              </w:tabs>
              <w:spacing w:line="192" w:lineRule="auto"/>
              <w:ind w:firstLine="0"/>
              <w:jc w:val="center"/>
              <w:rPr>
                <w:rFonts w:ascii="Times New Roman" w:hAnsi="Times New Roman" w:cs="Times New Roman"/>
                <w:sz w:val="24"/>
                <w:szCs w:val="24"/>
              </w:rPr>
            </w:pPr>
            <w:r w:rsidRPr="00011653">
              <w:rPr>
                <w:rFonts w:ascii="Times New Roman" w:hAnsi="Times New Roman" w:cs="Times New Roman"/>
                <w:sz w:val="24"/>
                <w:szCs w:val="24"/>
              </w:rPr>
              <w:t>695 448,28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11653" w:rsidRPr="00011653" w:rsidRDefault="00011653" w:rsidP="00011653">
            <w:pPr>
              <w:widowControl/>
              <w:tabs>
                <w:tab w:val="left" w:pos="5670"/>
              </w:tabs>
              <w:spacing w:line="192" w:lineRule="auto"/>
              <w:ind w:firstLine="0"/>
              <w:jc w:val="center"/>
              <w:rPr>
                <w:rFonts w:ascii="Times New Roman" w:hAnsi="Times New Roman" w:cs="Times New Roman"/>
                <w:sz w:val="24"/>
                <w:szCs w:val="24"/>
              </w:rPr>
            </w:pPr>
            <w:r w:rsidRPr="00011653">
              <w:rPr>
                <w:rFonts w:ascii="Times New Roman" w:hAnsi="Times New Roman" w:cs="Times New Roman"/>
                <w:sz w:val="24"/>
                <w:szCs w:val="24"/>
              </w:rPr>
              <w:t>1 537 075,04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11653" w:rsidRPr="00011653" w:rsidRDefault="00011653" w:rsidP="00011653">
            <w:pPr>
              <w:widowControl/>
              <w:tabs>
                <w:tab w:val="left" w:pos="5670"/>
              </w:tabs>
              <w:spacing w:line="192" w:lineRule="auto"/>
              <w:ind w:firstLine="0"/>
              <w:jc w:val="center"/>
              <w:rPr>
                <w:rFonts w:ascii="Times New Roman" w:hAnsi="Times New Roman" w:cs="Times New Roman"/>
                <w:sz w:val="24"/>
                <w:szCs w:val="24"/>
              </w:rPr>
            </w:pPr>
            <w:r w:rsidRPr="00011653">
              <w:rPr>
                <w:rFonts w:ascii="Times New Roman" w:hAnsi="Times New Roman" w:cs="Times New Roman"/>
                <w:sz w:val="24"/>
                <w:szCs w:val="24"/>
              </w:rPr>
              <w:t>0,00</w:t>
            </w:r>
          </w:p>
        </w:tc>
      </w:tr>
      <w:tr w:rsidR="00011653" w:rsidRPr="00011653" w:rsidTr="00011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color w:val="000000"/>
                <w:sz w:val="24"/>
                <w:szCs w:val="24"/>
              </w:rPr>
            </w:pPr>
            <w:r w:rsidRPr="00011653">
              <w:rPr>
                <w:rFonts w:ascii="Times New Roman" w:hAnsi="Times New Roman" w:cs="Times New Roman"/>
                <w:color w:val="000000"/>
                <w:sz w:val="24"/>
                <w:szCs w:val="24"/>
              </w:rPr>
              <w:t>3</w:t>
            </w:r>
          </w:p>
        </w:tc>
        <w:tc>
          <w:tcPr>
            <w:tcW w:w="14317" w:type="dxa"/>
            <w:gridSpan w:val="6"/>
            <w:tcBorders>
              <w:top w:val="single" w:sz="4" w:space="0" w:color="auto"/>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4"/>
                <w:szCs w:val="24"/>
              </w:rPr>
            </w:pPr>
            <w:r w:rsidRPr="00011653">
              <w:rPr>
                <w:rFonts w:ascii="Times New Roman" w:hAnsi="Times New Roman" w:cs="Times New Roman"/>
                <w:color w:val="000000"/>
                <w:sz w:val="24"/>
                <w:szCs w:val="24"/>
              </w:rPr>
              <w:t>в том числе:</w:t>
            </w:r>
          </w:p>
        </w:tc>
      </w:tr>
      <w:tr w:rsidR="00011653" w:rsidRPr="00011653" w:rsidTr="00A85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color w:val="000000"/>
                <w:sz w:val="24"/>
                <w:szCs w:val="24"/>
              </w:rPr>
            </w:pPr>
            <w:r w:rsidRPr="00011653">
              <w:rPr>
                <w:rFonts w:ascii="Times New Roman" w:hAnsi="Times New Roman" w:cs="Times New Roman"/>
                <w:color w:val="000000"/>
                <w:sz w:val="24"/>
                <w:szCs w:val="24"/>
              </w:rPr>
              <w:t>4</w:t>
            </w:r>
          </w:p>
        </w:tc>
        <w:tc>
          <w:tcPr>
            <w:tcW w:w="5103"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left"/>
              <w:rPr>
                <w:rFonts w:ascii="Times New Roman" w:hAnsi="Times New Roman" w:cs="Times New Roman"/>
                <w:sz w:val="24"/>
                <w:szCs w:val="24"/>
              </w:rPr>
            </w:pPr>
            <w:r w:rsidRPr="00011653">
              <w:rPr>
                <w:rFonts w:ascii="Times New Roman" w:hAnsi="Times New Roman" w:cs="Times New Roman"/>
                <w:sz w:val="24"/>
                <w:szCs w:val="24"/>
              </w:rPr>
              <w:t>Общеобразовательная школа в 3 микрорайоне жилого района "Со</w:t>
            </w:r>
            <w:r w:rsidRPr="00011653">
              <w:rPr>
                <w:rFonts w:ascii="Times New Roman" w:hAnsi="Times New Roman" w:cs="Times New Roman"/>
                <w:sz w:val="24"/>
                <w:szCs w:val="24"/>
              </w:rPr>
              <w:t>л</w:t>
            </w:r>
            <w:r w:rsidRPr="00011653">
              <w:rPr>
                <w:rFonts w:ascii="Times New Roman" w:hAnsi="Times New Roman" w:cs="Times New Roman"/>
                <w:sz w:val="24"/>
                <w:szCs w:val="24"/>
              </w:rPr>
              <w:t>нечный" (проектирование)</w:t>
            </w:r>
          </w:p>
        </w:tc>
        <w:tc>
          <w:tcPr>
            <w:tcW w:w="1984" w:type="dxa"/>
            <w:gridSpan w:val="2"/>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30 000,00</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30 000,00</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 </w:t>
            </w:r>
          </w:p>
        </w:tc>
      </w:tr>
      <w:tr w:rsidR="00011653" w:rsidRPr="00011653" w:rsidTr="00A85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color w:val="000000"/>
                <w:sz w:val="24"/>
                <w:szCs w:val="24"/>
              </w:rPr>
            </w:pPr>
            <w:r w:rsidRPr="00011653">
              <w:rPr>
                <w:rFonts w:ascii="Times New Roman" w:hAnsi="Times New Roman" w:cs="Times New Roman"/>
                <w:color w:val="000000"/>
                <w:sz w:val="24"/>
                <w:szCs w:val="24"/>
              </w:rPr>
              <w:t>5</w:t>
            </w:r>
          </w:p>
        </w:tc>
        <w:tc>
          <w:tcPr>
            <w:tcW w:w="5103"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left"/>
              <w:rPr>
                <w:rFonts w:ascii="Times New Roman" w:hAnsi="Times New Roman" w:cs="Times New Roman"/>
                <w:sz w:val="24"/>
                <w:szCs w:val="24"/>
              </w:rPr>
            </w:pPr>
            <w:r w:rsidRPr="00011653">
              <w:rPr>
                <w:rFonts w:ascii="Times New Roman" w:hAnsi="Times New Roman" w:cs="Times New Roman"/>
                <w:sz w:val="24"/>
                <w:szCs w:val="24"/>
              </w:rPr>
              <w:t>Общеобразовательная школа в ж</w:t>
            </w:r>
            <w:r w:rsidRPr="00011653">
              <w:rPr>
                <w:rFonts w:ascii="Times New Roman" w:hAnsi="Times New Roman" w:cs="Times New Roman"/>
                <w:sz w:val="24"/>
                <w:szCs w:val="24"/>
              </w:rPr>
              <w:t>и</w:t>
            </w:r>
            <w:r w:rsidRPr="00011653">
              <w:rPr>
                <w:rFonts w:ascii="Times New Roman" w:hAnsi="Times New Roman" w:cs="Times New Roman"/>
                <w:sz w:val="24"/>
                <w:szCs w:val="24"/>
              </w:rPr>
              <w:t>лом районе "Бугач" (проектиров</w:t>
            </w:r>
            <w:r w:rsidRPr="00011653">
              <w:rPr>
                <w:rFonts w:ascii="Times New Roman" w:hAnsi="Times New Roman" w:cs="Times New Roman"/>
                <w:sz w:val="24"/>
                <w:szCs w:val="24"/>
              </w:rPr>
              <w:t>а</w:t>
            </w:r>
            <w:r w:rsidRPr="00011653">
              <w:rPr>
                <w:rFonts w:ascii="Times New Roman" w:hAnsi="Times New Roman" w:cs="Times New Roman"/>
                <w:sz w:val="24"/>
                <w:szCs w:val="24"/>
              </w:rPr>
              <w:t>ние)</w:t>
            </w:r>
          </w:p>
        </w:tc>
        <w:tc>
          <w:tcPr>
            <w:tcW w:w="1984" w:type="dxa"/>
            <w:gridSpan w:val="2"/>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26 959,34</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26 959,34</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 </w:t>
            </w:r>
          </w:p>
        </w:tc>
      </w:tr>
      <w:tr w:rsidR="00011653" w:rsidRPr="00011653" w:rsidTr="00A85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color w:val="000000"/>
                <w:sz w:val="24"/>
                <w:szCs w:val="24"/>
              </w:rPr>
            </w:pPr>
            <w:r w:rsidRPr="00011653">
              <w:rPr>
                <w:rFonts w:ascii="Times New Roman" w:hAnsi="Times New Roman" w:cs="Times New Roman"/>
                <w:color w:val="000000"/>
                <w:sz w:val="24"/>
                <w:szCs w:val="24"/>
              </w:rPr>
              <w:t>6</w:t>
            </w:r>
          </w:p>
        </w:tc>
        <w:tc>
          <w:tcPr>
            <w:tcW w:w="5103"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left"/>
              <w:rPr>
                <w:rFonts w:ascii="Times New Roman" w:hAnsi="Times New Roman" w:cs="Times New Roman"/>
                <w:sz w:val="24"/>
                <w:szCs w:val="24"/>
              </w:rPr>
            </w:pPr>
            <w:r w:rsidRPr="00011653">
              <w:rPr>
                <w:rFonts w:ascii="Times New Roman" w:hAnsi="Times New Roman" w:cs="Times New Roman"/>
                <w:sz w:val="24"/>
                <w:szCs w:val="24"/>
              </w:rPr>
              <w:t>Общеобразовательная школа  в  мкр. "Паше</w:t>
            </w:r>
            <w:r w:rsidRPr="00011653">
              <w:rPr>
                <w:rFonts w:ascii="Times New Roman" w:hAnsi="Times New Roman" w:cs="Times New Roman"/>
                <w:sz w:val="24"/>
                <w:szCs w:val="24"/>
              </w:rPr>
              <w:t>н</w:t>
            </w:r>
            <w:r w:rsidRPr="00011653">
              <w:rPr>
                <w:rFonts w:ascii="Times New Roman" w:hAnsi="Times New Roman" w:cs="Times New Roman"/>
                <w:sz w:val="24"/>
                <w:szCs w:val="24"/>
              </w:rPr>
              <w:t>ный"  (строител</w:t>
            </w:r>
            <w:r w:rsidRPr="00011653">
              <w:rPr>
                <w:rFonts w:ascii="Times New Roman" w:hAnsi="Times New Roman" w:cs="Times New Roman"/>
                <w:sz w:val="24"/>
                <w:szCs w:val="24"/>
              </w:rPr>
              <w:t>ь</w:t>
            </w:r>
            <w:r w:rsidRPr="00011653">
              <w:rPr>
                <w:rFonts w:ascii="Times New Roman" w:hAnsi="Times New Roman" w:cs="Times New Roman"/>
                <w:sz w:val="24"/>
                <w:szCs w:val="24"/>
              </w:rPr>
              <w:t>ство)</w:t>
            </w:r>
          </w:p>
        </w:tc>
        <w:tc>
          <w:tcPr>
            <w:tcW w:w="1984" w:type="dxa"/>
            <w:gridSpan w:val="2"/>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904 053,29</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171 454,06</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732 599,23</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 </w:t>
            </w:r>
          </w:p>
        </w:tc>
      </w:tr>
      <w:tr w:rsidR="00011653" w:rsidRPr="00011653" w:rsidTr="00A85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7</w:t>
            </w:r>
          </w:p>
        </w:tc>
        <w:tc>
          <w:tcPr>
            <w:tcW w:w="5103"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left"/>
              <w:rPr>
                <w:rFonts w:ascii="Times New Roman" w:hAnsi="Times New Roman" w:cs="Times New Roman"/>
                <w:sz w:val="24"/>
                <w:szCs w:val="24"/>
              </w:rPr>
            </w:pPr>
            <w:r w:rsidRPr="00011653">
              <w:rPr>
                <w:rFonts w:ascii="Times New Roman" w:hAnsi="Times New Roman" w:cs="Times New Roman"/>
                <w:sz w:val="24"/>
                <w:szCs w:val="24"/>
              </w:rPr>
              <w:t>Детский сад по ул. Волгоградская 2а в Лени</w:t>
            </w:r>
            <w:r w:rsidRPr="00011653">
              <w:rPr>
                <w:rFonts w:ascii="Times New Roman" w:hAnsi="Times New Roman" w:cs="Times New Roman"/>
                <w:sz w:val="24"/>
                <w:szCs w:val="24"/>
              </w:rPr>
              <w:t>н</w:t>
            </w:r>
            <w:r w:rsidRPr="00011653">
              <w:rPr>
                <w:rFonts w:ascii="Times New Roman" w:hAnsi="Times New Roman" w:cs="Times New Roman"/>
                <w:sz w:val="24"/>
                <w:szCs w:val="24"/>
              </w:rPr>
              <w:t>ском районе (строител</w:t>
            </w:r>
            <w:r w:rsidRPr="00011653">
              <w:rPr>
                <w:rFonts w:ascii="Times New Roman" w:hAnsi="Times New Roman" w:cs="Times New Roman"/>
                <w:sz w:val="24"/>
                <w:szCs w:val="24"/>
              </w:rPr>
              <w:t>ь</w:t>
            </w:r>
            <w:r w:rsidRPr="00011653">
              <w:rPr>
                <w:rFonts w:ascii="Times New Roman" w:hAnsi="Times New Roman" w:cs="Times New Roman"/>
                <w:sz w:val="24"/>
                <w:szCs w:val="24"/>
              </w:rPr>
              <w:t>ство)</w:t>
            </w:r>
          </w:p>
        </w:tc>
        <w:tc>
          <w:tcPr>
            <w:tcW w:w="1984" w:type="dxa"/>
            <w:gridSpan w:val="2"/>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176 115,20</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103 998,15</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72 117,05</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 </w:t>
            </w:r>
          </w:p>
        </w:tc>
      </w:tr>
      <w:tr w:rsidR="00011653" w:rsidRPr="00011653" w:rsidTr="00A85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1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8</w:t>
            </w:r>
          </w:p>
        </w:tc>
        <w:tc>
          <w:tcPr>
            <w:tcW w:w="5103"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left"/>
              <w:rPr>
                <w:rFonts w:ascii="Times New Roman" w:hAnsi="Times New Roman" w:cs="Times New Roman"/>
                <w:sz w:val="24"/>
                <w:szCs w:val="24"/>
              </w:rPr>
            </w:pPr>
            <w:r w:rsidRPr="00011653">
              <w:rPr>
                <w:rFonts w:ascii="Times New Roman" w:hAnsi="Times New Roman" w:cs="Times New Roman"/>
                <w:sz w:val="24"/>
                <w:szCs w:val="24"/>
              </w:rPr>
              <w:t>Детский сад № 3 в мкр. "Ястынское поле" (строительство)</w:t>
            </w:r>
          </w:p>
        </w:tc>
        <w:tc>
          <w:tcPr>
            <w:tcW w:w="1984" w:type="dxa"/>
            <w:gridSpan w:val="2"/>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165 632,08</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117 129,20</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48 502,88</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 </w:t>
            </w:r>
          </w:p>
        </w:tc>
      </w:tr>
      <w:tr w:rsidR="00011653" w:rsidRPr="00011653" w:rsidTr="00A85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9</w:t>
            </w:r>
          </w:p>
        </w:tc>
        <w:tc>
          <w:tcPr>
            <w:tcW w:w="5103"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left"/>
              <w:rPr>
                <w:rFonts w:ascii="Times New Roman" w:hAnsi="Times New Roman" w:cs="Times New Roman"/>
                <w:sz w:val="24"/>
                <w:szCs w:val="24"/>
              </w:rPr>
            </w:pPr>
            <w:r w:rsidRPr="00011653">
              <w:rPr>
                <w:rFonts w:ascii="Times New Roman" w:hAnsi="Times New Roman" w:cs="Times New Roman"/>
                <w:sz w:val="24"/>
                <w:szCs w:val="24"/>
              </w:rPr>
              <w:t>Детский сад № 3 в Октябрьском районе (стр</w:t>
            </w:r>
            <w:r w:rsidRPr="00011653">
              <w:rPr>
                <w:rFonts w:ascii="Times New Roman" w:hAnsi="Times New Roman" w:cs="Times New Roman"/>
                <w:sz w:val="24"/>
                <w:szCs w:val="24"/>
              </w:rPr>
              <w:t>о</w:t>
            </w:r>
            <w:r w:rsidRPr="00011653">
              <w:rPr>
                <w:rFonts w:ascii="Times New Roman" w:hAnsi="Times New Roman" w:cs="Times New Roman"/>
                <w:sz w:val="24"/>
                <w:szCs w:val="24"/>
              </w:rPr>
              <w:t>ительство)</w:t>
            </w:r>
          </w:p>
        </w:tc>
        <w:tc>
          <w:tcPr>
            <w:tcW w:w="1984" w:type="dxa"/>
            <w:gridSpan w:val="2"/>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175 015,20</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71 584,32</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103 430,88</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 </w:t>
            </w:r>
          </w:p>
        </w:tc>
      </w:tr>
      <w:tr w:rsidR="00011653" w:rsidRPr="00011653" w:rsidTr="00A85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10</w:t>
            </w:r>
          </w:p>
        </w:tc>
        <w:tc>
          <w:tcPr>
            <w:tcW w:w="5103"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left"/>
              <w:rPr>
                <w:rFonts w:ascii="Times New Roman" w:hAnsi="Times New Roman" w:cs="Times New Roman"/>
                <w:sz w:val="24"/>
                <w:szCs w:val="24"/>
              </w:rPr>
            </w:pPr>
            <w:r w:rsidRPr="00011653">
              <w:rPr>
                <w:rFonts w:ascii="Times New Roman" w:hAnsi="Times New Roman" w:cs="Times New Roman"/>
                <w:sz w:val="24"/>
                <w:szCs w:val="24"/>
              </w:rPr>
              <w:t>Детский сад № 2 в Октябрьском районе (стр</w:t>
            </w:r>
            <w:r w:rsidRPr="00011653">
              <w:rPr>
                <w:rFonts w:ascii="Times New Roman" w:hAnsi="Times New Roman" w:cs="Times New Roman"/>
                <w:sz w:val="24"/>
                <w:szCs w:val="24"/>
              </w:rPr>
              <w:t>о</w:t>
            </w:r>
            <w:r w:rsidRPr="00011653">
              <w:rPr>
                <w:rFonts w:ascii="Times New Roman" w:hAnsi="Times New Roman" w:cs="Times New Roman"/>
                <w:sz w:val="24"/>
                <w:szCs w:val="24"/>
              </w:rPr>
              <w:t>ительство)</w:t>
            </w:r>
          </w:p>
        </w:tc>
        <w:tc>
          <w:tcPr>
            <w:tcW w:w="1984" w:type="dxa"/>
            <w:gridSpan w:val="2"/>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292 513,33</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92 548,04</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199 965,29</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 </w:t>
            </w:r>
          </w:p>
        </w:tc>
      </w:tr>
      <w:tr w:rsidR="00011653" w:rsidRPr="00011653" w:rsidTr="00A85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11</w:t>
            </w:r>
          </w:p>
        </w:tc>
        <w:tc>
          <w:tcPr>
            <w:tcW w:w="5103"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left"/>
              <w:rPr>
                <w:rFonts w:ascii="Times New Roman" w:hAnsi="Times New Roman" w:cs="Times New Roman"/>
                <w:sz w:val="24"/>
                <w:szCs w:val="24"/>
              </w:rPr>
            </w:pPr>
            <w:r w:rsidRPr="00011653">
              <w:rPr>
                <w:rFonts w:ascii="Times New Roman" w:hAnsi="Times New Roman" w:cs="Times New Roman"/>
                <w:sz w:val="24"/>
                <w:szCs w:val="24"/>
              </w:rPr>
              <w:t>Детский сад № 1 в Советском районе (стро</w:t>
            </w:r>
            <w:r w:rsidRPr="00011653">
              <w:rPr>
                <w:rFonts w:ascii="Times New Roman" w:hAnsi="Times New Roman" w:cs="Times New Roman"/>
                <w:sz w:val="24"/>
                <w:szCs w:val="24"/>
              </w:rPr>
              <w:t>и</w:t>
            </w:r>
            <w:r w:rsidRPr="00011653">
              <w:rPr>
                <w:rFonts w:ascii="Times New Roman" w:hAnsi="Times New Roman" w:cs="Times New Roman"/>
                <w:sz w:val="24"/>
                <w:szCs w:val="24"/>
              </w:rPr>
              <w:t>тельство)</w:t>
            </w:r>
          </w:p>
        </w:tc>
        <w:tc>
          <w:tcPr>
            <w:tcW w:w="1984" w:type="dxa"/>
            <w:gridSpan w:val="2"/>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256 566,58</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56 601,29</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199 965,29</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 </w:t>
            </w:r>
          </w:p>
        </w:tc>
      </w:tr>
      <w:tr w:rsidR="00011653" w:rsidRPr="00011653" w:rsidTr="00A85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12</w:t>
            </w:r>
          </w:p>
        </w:tc>
        <w:tc>
          <w:tcPr>
            <w:tcW w:w="5103"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left"/>
              <w:rPr>
                <w:rFonts w:ascii="Times New Roman" w:hAnsi="Times New Roman" w:cs="Times New Roman"/>
                <w:sz w:val="24"/>
                <w:szCs w:val="24"/>
              </w:rPr>
            </w:pPr>
            <w:r w:rsidRPr="00011653">
              <w:rPr>
                <w:rFonts w:ascii="Times New Roman" w:hAnsi="Times New Roman" w:cs="Times New Roman"/>
                <w:sz w:val="24"/>
                <w:szCs w:val="24"/>
              </w:rPr>
              <w:t>Детский сад в Железнодорожном районе (пр</w:t>
            </w:r>
            <w:r w:rsidRPr="00011653">
              <w:rPr>
                <w:rFonts w:ascii="Times New Roman" w:hAnsi="Times New Roman" w:cs="Times New Roman"/>
                <w:sz w:val="24"/>
                <w:szCs w:val="24"/>
              </w:rPr>
              <w:t>о</w:t>
            </w:r>
            <w:r w:rsidRPr="00011653">
              <w:rPr>
                <w:rFonts w:ascii="Times New Roman" w:hAnsi="Times New Roman" w:cs="Times New Roman"/>
                <w:sz w:val="24"/>
                <w:szCs w:val="24"/>
              </w:rPr>
              <w:t>ектирование, выполнение работ по строител</w:t>
            </w:r>
            <w:r w:rsidRPr="00011653">
              <w:rPr>
                <w:rFonts w:ascii="Times New Roman" w:hAnsi="Times New Roman" w:cs="Times New Roman"/>
                <w:sz w:val="24"/>
                <w:szCs w:val="24"/>
              </w:rPr>
              <w:t>ь</w:t>
            </w:r>
            <w:r w:rsidRPr="00011653">
              <w:rPr>
                <w:rFonts w:ascii="Times New Roman" w:hAnsi="Times New Roman" w:cs="Times New Roman"/>
                <w:sz w:val="24"/>
                <w:szCs w:val="24"/>
              </w:rPr>
              <w:t>ству)</w:t>
            </w:r>
          </w:p>
        </w:tc>
        <w:tc>
          <w:tcPr>
            <w:tcW w:w="1984" w:type="dxa"/>
            <w:gridSpan w:val="2"/>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46 816,23</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5 835,64</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40 980,59</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 </w:t>
            </w:r>
          </w:p>
        </w:tc>
      </w:tr>
      <w:tr w:rsidR="00011653" w:rsidRPr="00011653" w:rsidTr="00A85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13</w:t>
            </w:r>
          </w:p>
        </w:tc>
        <w:tc>
          <w:tcPr>
            <w:tcW w:w="5103"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left"/>
              <w:rPr>
                <w:rFonts w:ascii="Times New Roman" w:hAnsi="Times New Roman" w:cs="Times New Roman"/>
                <w:sz w:val="24"/>
                <w:szCs w:val="24"/>
              </w:rPr>
            </w:pPr>
            <w:r w:rsidRPr="00011653">
              <w:rPr>
                <w:rFonts w:ascii="Times New Roman" w:hAnsi="Times New Roman" w:cs="Times New Roman"/>
                <w:sz w:val="24"/>
                <w:szCs w:val="24"/>
              </w:rPr>
              <w:t>Детский сад № 1 в мкрн. "Тихие Зори" (прое</w:t>
            </w:r>
            <w:r w:rsidRPr="00011653">
              <w:rPr>
                <w:rFonts w:ascii="Times New Roman" w:hAnsi="Times New Roman" w:cs="Times New Roman"/>
                <w:sz w:val="24"/>
                <w:szCs w:val="24"/>
              </w:rPr>
              <w:t>к</w:t>
            </w:r>
            <w:r w:rsidRPr="00011653">
              <w:rPr>
                <w:rFonts w:ascii="Times New Roman" w:hAnsi="Times New Roman" w:cs="Times New Roman"/>
                <w:sz w:val="24"/>
                <w:szCs w:val="24"/>
              </w:rPr>
              <w:t>тирование, выполнение работ по строител</w:t>
            </w:r>
            <w:r w:rsidRPr="00011653">
              <w:rPr>
                <w:rFonts w:ascii="Times New Roman" w:hAnsi="Times New Roman" w:cs="Times New Roman"/>
                <w:sz w:val="24"/>
                <w:szCs w:val="24"/>
              </w:rPr>
              <w:t>ь</w:t>
            </w:r>
            <w:r w:rsidRPr="00011653">
              <w:rPr>
                <w:rFonts w:ascii="Times New Roman" w:hAnsi="Times New Roman" w:cs="Times New Roman"/>
                <w:sz w:val="24"/>
                <w:szCs w:val="24"/>
              </w:rPr>
              <w:t>ству)</w:t>
            </w:r>
          </w:p>
        </w:tc>
        <w:tc>
          <w:tcPr>
            <w:tcW w:w="1984" w:type="dxa"/>
            <w:gridSpan w:val="2"/>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143 543,83</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4 030,00</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139 513,83</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 </w:t>
            </w:r>
          </w:p>
        </w:tc>
      </w:tr>
      <w:tr w:rsidR="00011653" w:rsidRPr="00011653" w:rsidTr="00A85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14</w:t>
            </w:r>
          </w:p>
        </w:tc>
        <w:tc>
          <w:tcPr>
            <w:tcW w:w="5103"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left"/>
              <w:rPr>
                <w:rFonts w:ascii="Times New Roman" w:hAnsi="Times New Roman" w:cs="Times New Roman"/>
                <w:sz w:val="24"/>
                <w:szCs w:val="24"/>
              </w:rPr>
            </w:pPr>
            <w:r w:rsidRPr="00011653">
              <w:rPr>
                <w:rFonts w:ascii="Times New Roman" w:hAnsi="Times New Roman" w:cs="Times New Roman"/>
                <w:sz w:val="24"/>
                <w:szCs w:val="24"/>
              </w:rPr>
              <w:t>Детский сад по ул. Калинина (проектиров</w:t>
            </w:r>
            <w:r w:rsidRPr="00011653">
              <w:rPr>
                <w:rFonts w:ascii="Times New Roman" w:hAnsi="Times New Roman" w:cs="Times New Roman"/>
                <w:sz w:val="24"/>
                <w:szCs w:val="24"/>
              </w:rPr>
              <w:t>а</w:t>
            </w:r>
            <w:r w:rsidRPr="00011653">
              <w:rPr>
                <w:rFonts w:ascii="Times New Roman" w:hAnsi="Times New Roman" w:cs="Times New Roman"/>
                <w:sz w:val="24"/>
                <w:szCs w:val="24"/>
              </w:rPr>
              <w:t>ние)</w:t>
            </w:r>
          </w:p>
        </w:tc>
        <w:tc>
          <w:tcPr>
            <w:tcW w:w="1984" w:type="dxa"/>
            <w:gridSpan w:val="2"/>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8 564,50</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8 564,50</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 </w:t>
            </w:r>
          </w:p>
        </w:tc>
      </w:tr>
      <w:tr w:rsidR="00011653" w:rsidRPr="00011653" w:rsidTr="00A85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15</w:t>
            </w:r>
          </w:p>
        </w:tc>
        <w:tc>
          <w:tcPr>
            <w:tcW w:w="5103"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left"/>
              <w:rPr>
                <w:rFonts w:ascii="Times New Roman" w:hAnsi="Times New Roman" w:cs="Times New Roman"/>
                <w:sz w:val="24"/>
                <w:szCs w:val="24"/>
              </w:rPr>
            </w:pPr>
            <w:r w:rsidRPr="00011653">
              <w:rPr>
                <w:rFonts w:ascii="Times New Roman" w:hAnsi="Times New Roman" w:cs="Times New Roman"/>
                <w:sz w:val="24"/>
                <w:szCs w:val="24"/>
              </w:rPr>
              <w:t>Детский сад по ул. Песочная (прое</w:t>
            </w:r>
            <w:r w:rsidRPr="00011653">
              <w:rPr>
                <w:rFonts w:ascii="Times New Roman" w:hAnsi="Times New Roman" w:cs="Times New Roman"/>
                <w:sz w:val="24"/>
                <w:szCs w:val="24"/>
              </w:rPr>
              <w:t>к</w:t>
            </w:r>
            <w:r w:rsidRPr="00011653">
              <w:rPr>
                <w:rFonts w:ascii="Times New Roman" w:hAnsi="Times New Roman" w:cs="Times New Roman"/>
                <w:sz w:val="24"/>
                <w:szCs w:val="24"/>
              </w:rPr>
              <w:t>тирование)</w:t>
            </w:r>
          </w:p>
        </w:tc>
        <w:tc>
          <w:tcPr>
            <w:tcW w:w="1984" w:type="dxa"/>
            <w:gridSpan w:val="2"/>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6 743,74</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6 743,74</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 </w:t>
            </w:r>
          </w:p>
        </w:tc>
      </w:tr>
      <w:tr w:rsidR="00011653" w:rsidRPr="00011653" w:rsidTr="00A85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color w:val="000000"/>
                <w:sz w:val="24"/>
                <w:szCs w:val="24"/>
              </w:rPr>
            </w:pPr>
            <w:r w:rsidRPr="00011653">
              <w:rPr>
                <w:rFonts w:ascii="Times New Roman" w:hAnsi="Times New Roman" w:cs="Times New Roman"/>
                <w:color w:val="000000"/>
                <w:sz w:val="24"/>
                <w:szCs w:val="24"/>
              </w:rPr>
              <w:t>14</w:t>
            </w:r>
          </w:p>
        </w:tc>
        <w:tc>
          <w:tcPr>
            <w:tcW w:w="5103"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left"/>
              <w:rPr>
                <w:rFonts w:ascii="Times New Roman" w:hAnsi="Times New Roman" w:cs="Times New Roman"/>
                <w:sz w:val="24"/>
                <w:szCs w:val="24"/>
              </w:rPr>
            </w:pPr>
            <w:r w:rsidRPr="00011653">
              <w:rPr>
                <w:rFonts w:ascii="Times New Roman" w:hAnsi="Times New Roman" w:cs="Times New Roman"/>
                <w:sz w:val="24"/>
                <w:szCs w:val="24"/>
              </w:rPr>
              <w:t>Департамент муниципального имущества и земельных отношений, вс</w:t>
            </w:r>
            <w:r w:rsidRPr="00011653">
              <w:rPr>
                <w:rFonts w:ascii="Times New Roman" w:hAnsi="Times New Roman" w:cs="Times New Roman"/>
                <w:sz w:val="24"/>
                <w:szCs w:val="24"/>
              </w:rPr>
              <w:t>е</w:t>
            </w:r>
            <w:r w:rsidRPr="00011653">
              <w:rPr>
                <w:rFonts w:ascii="Times New Roman" w:hAnsi="Times New Roman" w:cs="Times New Roman"/>
                <w:sz w:val="24"/>
                <w:szCs w:val="24"/>
              </w:rPr>
              <w:t>го</w:t>
            </w:r>
          </w:p>
        </w:tc>
        <w:tc>
          <w:tcPr>
            <w:tcW w:w="1984" w:type="dxa"/>
            <w:gridSpan w:val="2"/>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933 630,58</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493 826,90</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439 803,68</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0,00</w:t>
            </w:r>
          </w:p>
        </w:tc>
      </w:tr>
      <w:tr w:rsidR="00011653" w:rsidRPr="00011653" w:rsidTr="00011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color w:val="000000"/>
                <w:sz w:val="24"/>
                <w:szCs w:val="24"/>
              </w:rPr>
            </w:pPr>
            <w:r w:rsidRPr="00011653">
              <w:rPr>
                <w:rFonts w:ascii="Times New Roman" w:hAnsi="Times New Roman" w:cs="Times New Roman"/>
                <w:color w:val="000000"/>
                <w:sz w:val="24"/>
                <w:szCs w:val="24"/>
              </w:rPr>
              <w:t>15</w:t>
            </w:r>
          </w:p>
        </w:tc>
        <w:tc>
          <w:tcPr>
            <w:tcW w:w="14317" w:type="dxa"/>
            <w:gridSpan w:val="6"/>
            <w:tcBorders>
              <w:top w:val="single" w:sz="4" w:space="0" w:color="auto"/>
              <w:left w:val="nil"/>
              <w:bottom w:val="single" w:sz="4" w:space="0" w:color="auto"/>
              <w:right w:val="single" w:sz="4" w:space="0" w:color="000000"/>
            </w:tcBorders>
            <w:shd w:val="clear" w:color="000000" w:fill="FFFFFF"/>
            <w:vAlign w:val="center"/>
            <w:hideMark/>
          </w:tcPr>
          <w:p w:rsidR="00011653" w:rsidRPr="00011653" w:rsidRDefault="00011653" w:rsidP="00011653">
            <w:pPr>
              <w:widowControl/>
              <w:autoSpaceDE/>
              <w:autoSpaceDN/>
              <w:adjustRightInd/>
              <w:ind w:firstLine="0"/>
              <w:jc w:val="left"/>
              <w:rPr>
                <w:rFonts w:ascii="Times New Roman" w:hAnsi="Times New Roman" w:cs="Times New Roman"/>
                <w:sz w:val="24"/>
                <w:szCs w:val="24"/>
              </w:rPr>
            </w:pPr>
            <w:r w:rsidRPr="00011653">
              <w:rPr>
                <w:rFonts w:ascii="Times New Roman" w:hAnsi="Times New Roman" w:cs="Times New Roman"/>
                <w:sz w:val="24"/>
                <w:szCs w:val="24"/>
              </w:rPr>
              <w:t>в том числе:</w:t>
            </w:r>
          </w:p>
        </w:tc>
      </w:tr>
      <w:tr w:rsidR="00011653" w:rsidRPr="00011653" w:rsidTr="00011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16</w:t>
            </w:r>
          </w:p>
        </w:tc>
        <w:tc>
          <w:tcPr>
            <w:tcW w:w="5245" w:type="dxa"/>
            <w:gridSpan w:val="2"/>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left"/>
              <w:rPr>
                <w:rFonts w:ascii="Times New Roman" w:hAnsi="Times New Roman" w:cs="Times New Roman"/>
                <w:sz w:val="24"/>
                <w:szCs w:val="24"/>
              </w:rPr>
            </w:pPr>
            <w:r w:rsidRPr="00011653">
              <w:rPr>
                <w:rFonts w:ascii="Times New Roman" w:hAnsi="Times New Roman" w:cs="Times New Roman"/>
                <w:sz w:val="24"/>
                <w:szCs w:val="24"/>
              </w:rPr>
              <w:t>Приобретение нежилого здания  для размещ</w:t>
            </w:r>
            <w:r w:rsidRPr="00011653">
              <w:rPr>
                <w:rFonts w:ascii="Times New Roman" w:hAnsi="Times New Roman" w:cs="Times New Roman"/>
                <w:sz w:val="24"/>
                <w:szCs w:val="24"/>
              </w:rPr>
              <w:t>е</w:t>
            </w:r>
            <w:r w:rsidRPr="00011653">
              <w:rPr>
                <w:rFonts w:ascii="Times New Roman" w:hAnsi="Times New Roman" w:cs="Times New Roman"/>
                <w:sz w:val="24"/>
                <w:szCs w:val="24"/>
              </w:rPr>
              <w:t>ния общеобразовательного учреждения  в С</w:t>
            </w:r>
            <w:r w:rsidRPr="00011653">
              <w:rPr>
                <w:rFonts w:ascii="Times New Roman" w:hAnsi="Times New Roman" w:cs="Times New Roman"/>
                <w:sz w:val="24"/>
                <w:szCs w:val="24"/>
              </w:rPr>
              <w:t>о</w:t>
            </w:r>
            <w:r w:rsidRPr="00011653">
              <w:rPr>
                <w:rFonts w:ascii="Times New Roman" w:hAnsi="Times New Roman" w:cs="Times New Roman"/>
                <w:sz w:val="24"/>
                <w:szCs w:val="24"/>
              </w:rPr>
              <w:t>ветском районе г</w:t>
            </w:r>
            <w:r w:rsidRPr="00011653">
              <w:rPr>
                <w:rFonts w:ascii="Times New Roman" w:hAnsi="Times New Roman" w:cs="Times New Roman"/>
                <w:sz w:val="24"/>
                <w:szCs w:val="24"/>
              </w:rPr>
              <w:t>о</w:t>
            </w:r>
            <w:r w:rsidRPr="00011653">
              <w:rPr>
                <w:rFonts w:ascii="Times New Roman" w:hAnsi="Times New Roman" w:cs="Times New Roman"/>
                <w:sz w:val="24"/>
                <w:szCs w:val="24"/>
              </w:rPr>
              <w:t>рода Красноярска</w:t>
            </w:r>
          </w:p>
        </w:tc>
        <w:tc>
          <w:tcPr>
            <w:tcW w:w="1842"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634 387,40</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332 186,60</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302 200,80</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 </w:t>
            </w:r>
          </w:p>
        </w:tc>
      </w:tr>
      <w:tr w:rsidR="00011653" w:rsidRPr="00011653" w:rsidTr="00011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17</w:t>
            </w:r>
          </w:p>
        </w:tc>
        <w:tc>
          <w:tcPr>
            <w:tcW w:w="5245" w:type="dxa"/>
            <w:gridSpan w:val="2"/>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left"/>
              <w:rPr>
                <w:rFonts w:ascii="Times New Roman" w:hAnsi="Times New Roman" w:cs="Times New Roman"/>
                <w:sz w:val="24"/>
                <w:szCs w:val="24"/>
              </w:rPr>
            </w:pPr>
            <w:r w:rsidRPr="00011653">
              <w:rPr>
                <w:rFonts w:ascii="Times New Roman" w:hAnsi="Times New Roman" w:cs="Times New Roman"/>
                <w:sz w:val="24"/>
                <w:szCs w:val="24"/>
              </w:rPr>
              <w:t>Приобретение (выкуп) зданий де</w:t>
            </w:r>
            <w:r w:rsidRPr="00011653">
              <w:rPr>
                <w:rFonts w:ascii="Times New Roman" w:hAnsi="Times New Roman" w:cs="Times New Roman"/>
                <w:sz w:val="24"/>
                <w:szCs w:val="24"/>
              </w:rPr>
              <w:t>т</w:t>
            </w:r>
            <w:r w:rsidRPr="00011653">
              <w:rPr>
                <w:rFonts w:ascii="Times New Roman" w:hAnsi="Times New Roman" w:cs="Times New Roman"/>
                <w:sz w:val="24"/>
                <w:szCs w:val="24"/>
              </w:rPr>
              <w:t>ских садов в Советском ра</w:t>
            </w:r>
            <w:r w:rsidRPr="00011653">
              <w:rPr>
                <w:rFonts w:ascii="Times New Roman" w:hAnsi="Times New Roman" w:cs="Times New Roman"/>
                <w:sz w:val="24"/>
                <w:szCs w:val="24"/>
              </w:rPr>
              <w:t>й</w:t>
            </w:r>
            <w:r w:rsidRPr="00011653">
              <w:rPr>
                <w:rFonts w:ascii="Times New Roman" w:hAnsi="Times New Roman" w:cs="Times New Roman"/>
                <w:sz w:val="24"/>
                <w:szCs w:val="24"/>
              </w:rPr>
              <w:t>оне</w:t>
            </w:r>
          </w:p>
        </w:tc>
        <w:tc>
          <w:tcPr>
            <w:tcW w:w="1842"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299 243,18</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161 640,30</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137 602,88</w:t>
            </w:r>
          </w:p>
        </w:tc>
        <w:tc>
          <w:tcPr>
            <w:tcW w:w="2410" w:type="dxa"/>
            <w:tcBorders>
              <w:top w:val="nil"/>
              <w:left w:val="nil"/>
              <w:bottom w:val="single" w:sz="4" w:space="0" w:color="auto"/>
              <w:right w:val="single" w:sz="4" w:space="0" w:color="auto"/>
            </w:tcBorders>
            <w:shd w:val="clear" w:color="000000" w:fill="FFFFFF"/>
            <w:vAlign w:val="center"/>
            <w:hideMark/>
          </w:tcPr>
          <w:p w:rsidR="00011653" w:rsidRPr="00011653" w:rsidRDefault="00011653" w:rsidP="00011653">
            <w:pPr>
              <w:widowControl/>
              <w:autoSpaceDE/>
              <w:autoSpaceDN/>
              <w:adjustRightInd/>
              <w:ind w:firstLine="0"/>
              <w:jc w:val="center"/>
              <w:rPr>
                <w:rFonts w:ascii="Times New Roman" w:hAnsi="Times New Roman" w:cs="Times New Roman"/>
                <w:sz w:val="24"/>
                <w:szCs w:val="24"/>
              </w:rPr>
            </w:pPr>
            <w:r w:rsidRPr="00011653">
              <w:rPr>
                <w:rFonts w:ascii="Times New Roman" w:hAnsi="Times New Roman" w:cs="Times New Roman"/>
                <w:sz w:val="24"/>
                <w:szCs w:val="24"/>
              </w:rPr>
              <w:t> </w:t>
            </w:r>
          </w:p>
        </w:tc>
      </w:tr>
    </w:tbl>
    <w:p w:rsidR="007935CC" w:rsidRPr="007935CC" w:rsidRDefault="007935CC" w:rsidP="007935CC">
      <w:pPr>
        <w:widowControl/>
        <w:autoSpaceDE/>
        <w:autoSpaceDN/>
        <w:adjustRightInd/>
        <w:spacing w:after="200" w:line="276" w:lineRule="auto"/>
        <w:ind w:firstLine="0"/>
        <w:jc w:val="left"/>
        <w:rPr>
          <w:rFonts w:ascii="Times New Roman" w:hAnsi="Times New Roman" w:cs="Times New Roman"/>
          <w:sz w:val="24"/>
          <w:szCs w:val="24"/>
        </w:rPr>
      </w:pPr>
      <w:r w:rsidRPr="007935CC">
        <w:rPr>
          <w:rFonts w:ascii="Times New Roman" w:eastAsia="Calibri" w:hAnsi="Times New Roman" w:cs="Times New Roman"/>
          <w:sz w:val="24"/>
          <w:szCs w:val="24"/>
          <w:lang w:eastAsia="en-US"/>
        </w:rPr>
        <w:br w:type="page"/>
      </w:r>
    </w:p>
    <w:p w:rsidR="007935CC" w:rsidRPr="007935CC" w:rsidRDefault="007935CC" w:rsidP="007935CC">
      <w:pPr>
        <w:widowControl/>
        <w:autoSpaceDE/>
        <w:autoSpaceDN/>
        <w:adjustRightInd/>
        <w:spacing w:line="192" w:lineRule="auto"/>
        <w:ind w:firstLine="9356"/>
        <w:jc w:val="left"/>
        <w:rPr>
          <w:rFonts w:ascii="Times New Roman" w:hAnsi="Times New Roman" w:cs="Times New Roman"/>
          <w:sz w:val="30"/>
          <w:szCs w:val="30"/>
        </w:rPr>
      </w:pPr>
      <w:r w:rsidRPr="007935CC">
        <w:rPr>
          <w:rFonts w:ascii="Times New Roman" w:hAnsi="Times New Roman" w:cs="Times New Roman"/>
          <w:sz w:val="30"/>
          <w:szCs w:val="30"/>
        </w:rPr>
        <w:t>Приложение 6 б</w:t>
      </w:r>
    </w:p>
    <w:p w:rsidR="007935CC" w:rsidRPr="007935CC" w:rsidRDefault="007935CC" w:rsidP="007935CC">
      <w:pPr>
        <w:widowControl/>
        <w:autoSpaceDE/>
        <w:autoSpaceDN/>
        <w:adjustRightInd/>
        <w:spacing w:line="192" w:lineRule="auto"/>
        <w:ind w:firstLine="9356"/>
        <w:jc w:val="left"/>
        <w:rPr>
          <w:rFonts w:ascii="Times New Roman" w:hAnsi="Times New Roman" w:cs="Times New Roman"/>
          <w:sz w:val="30"/>
          <w:szCs w:val="30"/>
        </w:rPr>
      </w:pPr>
      <w:r w:rsidRPr="007935CC">
        <w:rPr>
          <w:rFonts w:ascii="Times New Roman" w:hAnsi="Times New Roman" w:cs="Times New Roman"/>
          <w:sz w:val="30"/>
          <w:szCs w:val="30"/>
        </w:rPr>
        <w:t>к муниципальной программе</w:t>
      </w:r>
    </w:p>
    <w:p w:rsidR="007935CC" w:rsidRPr="007935CC" w:rsidRDefault="007935CC" w:rsidP="007935CC">
      <w:pPr>
        <w:widowControl/>
        <w:autoSpaceDE/>
        <w:autoSpaceDN/>
        <w:adjustRightInd/>
        <w:spacing w:line="192" w:lineRule="auto"/>
        <w:ind w:firstLine="9356"/>
        <w:jc w:val="left"/>
        <w:rPr>
          <w:rFonts w:ascii="Times New Roman" w:hAnsi="Times New Roman" w:cs="Times New Roman"/>
          <w:sz w:val="30"/>
          <w:szCs w:val="30"/>
        </w:rPr>
      </w:pPr>
      <w:r w:rsidRPr="007935CC">
        <w:rPr>
          <w:rFonts w:ascii="Times New Roman" w:hAnsi="Times New Roman" w:cs="Times New Roman"/>
          <w:sz w:val="30"/>
          <w:szCs w:val="30"/>
        </w:rPr>
        <w:t>«Развитие образования в городе</w:t>
      </w:r>
    </w:p>
    <w:p w:rsidR="007935CC" w:rsidRPr="007935CC" w:rsidRDefault="007935CC" w:rsidP="007935CC">
      <w:pPr>
        <w:widowControl/>
        <w:autoSpaceDE/>
        <w:autoSpaceDN/>
        <w:adjustRightInd/>
        <w:spacing w:line="192" w:lineRule="auto"/>
        <w:ind w:firstLine="9356"/>
        <w:jc w:val="left"/>
        <w:rPr>
          <w:rFonts w:ascii="Times New Roman" w:hAnsi="Times New Roman" w:cs="Times New Roman"/>
          <w:sz w:val="30"/>
          <w:szCs w:val="30"/>
        </w:rPr>
      </w:pPr>
      <w:r w:rsidRPr="007935CC">
        <w:rPr>
          <w:rFonts w:ascii="Times New Roman" w:hAnsi="Times New Roman" w:cs="Times New Roman"/>
          <w:sz w:val="30"/>
          <w:szCs w:val="30"/>
        </w:rPr>
        <w:t xml:space="preserve">Красноярске» на 2020 год </w:t>
      </w:r>
    </w:p>
    <w:p w:rsidR="007935CC" w:rsidRPr="007935CC" w:rsidRDefault="007935CC" w:rsidP="007935CC">
      <w:pPr>
        <w:widowControl/>
        <w:autoSpaceDE/>
        <w:autoSpaceDN/>
        <w:adjustRightInd/>
        <w:spacing w:line="192" w:lineRule="auto"/>
        <w:ind w:firstLine="9356"/>
        <w:jc w:val="left"/>
        <w:rPr>
          <w:rFonts w:ascii="Times New Roman" w:hAnsi="Times New Roman" w:cs="Times New Roman"/>
          <w:sz w:val="30"/>
          <w:szCs w:val="30"/>
        </w:rPr>
      </w:pPr>
      <w:r w:rsidRPr="007935CC">
        <w:rPr>
          <w:rFonts w:ascii="Times New Roman" w:hAnsi="Times New Roman" w:cs="Times New Roman"/>
          <w:sz w:val="30"/>
          <w:szCs w:val="30"/>
        </w:rPr>
        <w:t>и плановый период 2021–2022 годов</w:t>
      </w:r>
    </w:p>
    <w:p w:rsidR="007935CC" w:rsidRPr="007935CC" w:rsidRDefault="007935CC" w:rsidP="007935CC">
      <w:pPr>
        <w:widowControl/>
        <w:autoSpaceDE/>
        <w:autoSpaceDN/>
        <w:adjustRightInd/>
        <w:ind w:firstLine="0"/>
        <w:jc w:val="left"/>
        <w:rPr>
          <w:rFonts w:ascii="Calibri" w:hAnsi="Calibri" w:cs="Times New Roman"/>
          <w:sz w:val="22"/>
          <w:szCs w:val="22"/>
        </w:rPr>
      </w:pPr>
    </w:p>
    <w:p w:rsidR="007935CC" w:rsidRPr="007935CC" w:rsidRDefault="007935CC" w:rsidP="007935CC">
      <w:pPr>
        <w:widowControl/>
        <w:autoSpaceDE/>
        <w:autoSpaceDN/>
        <w:adjustRightInd/>
        <w:ind w:firstLine="0"/>
        <w:jc w:val="left"/>
        <w:rPr>
          <w:rFonts w:ascii="Calibri" w:hAnsi="Calibri" w:cs="Times New Roman"/>
          <w:sz w:val="22"/>
          <w:szCs w:val="22"/>
        </w:rPr>
      </w:pPr>
    </w:p>
    <w:p w:rsidR="007935CC" w:rsidRPr="007935CC" w:rsidRDefault="007935CC" w:rsidP="007935CC">
      <w:pPr>
        <w:widowControl/>
        <w:autoSpaceDE/>
        <w:autoSpaceDN/>
        <w:adjustRightInd/>
        <w:ind w:firstLine="0"/>
        <w:jc w:val="left"/>
        <w:rPr>
          <w:rFonts w:ascii="Calibri" w:hAnsi="Calibri" w:cs="Times New Roman"/>
          <w:sz w:val="22"/>
          <w:szCs w:val="22"/>
        </w:rPr>
      </w:pPr>
    </w:p>
    <w:p w:rsidR="007935CC" w:rsidRPr="007935CC" w:rsidRDefault="007935CC" w:rsidP="007935CC">
      <w:pPr>
        <w:widowControl/>
        <w:tabs>
          <w:tab w:val="left" w:pos="5670"/>
        </w:tabs>
        <w:spacing w:line="192" w:lineRule="auto"/>
        <w:ind w:firstLine="0"/>
        <w:jc w:val="center"/>
        <w:rPr>
          <w:rFonts w:ascii="Times New Roman" w:hAnsi="Times New Roman" w:cs="Times New Roman"/>
          <w:sz w:val="30"/>
          <w:szCs w:val="30"/>
        </w:rPr>
      </w:pPr>
      <w:r w:rsidRPr="007935CC">
        <w:rPr>
          <w:rFonts w:ascii="Times New Roman" w:hAnsi="Times New Roman" w:cs="Times New Roman"/>
          <w:sz w:val="30"/>
          <w:szCs w:val="30"/>
        </w:rPr>
        <w:t>ПЕРЕЧЕНЬ</w:t>
      </w:r>
    </w:p>
    <w:p w:rsidR="007935CC" w:rsidRPr="007935CC" w:rsidRDefault="007935CC" w:rsidP="007935CC">
      <w:pPr>
        <w:widowControl/>
        <w:tabs>
          <w:tab w:val="left" w:pos="5670"/>
        </w:tabs>
        <w:spacing w:line="192" w:lineRule="auto"/>
        <w:ind w:firstLine="0"/>
        <w:jc w:val="center"/>
        <w:rPr>
          <w:rFonts w:ascii="Times New Roman" w:eastAsia="Calibri" w:hAnsi="Times New Roman" w:cs="Times New Roman"/>
          <w:sz w:val="30"/>
          <w:szCs w:val="30"/>
        </w:rPr>
      </w:pPr>
      <w:r w:rsidRPr="007935CC">
        <w:rPr>
          <w:rFonts w:ascii="Times New Roman" w:eastAsia="Calibri" w:hAnsi="Times New Roman" w:cs="Times New Roman"/>
          <w:sz w:val="30"/>
          <w:szCs w:val="30"/>
        </w:rPr>
        <w:t>объектов муниципальной собственности, финансовое обеспечение к</w:t>
      </w:r>
      <w:r w:rsidRPr="007935CC">
        <w:rPr>
          <w:rFonts w:ascii="Times New Roman" w:eastAsia="Calibri" w:hAnsi="Times New Roman" w:cs="Times New Roman"/>
          <w:sz w:val="30"/>
          <w:szCs w:val="30"/>
        </w:rPr>
        <w:t>о</w:t>
      </w:r>
      <w:r w:rsidRPr="007935CC">
        <w:rPr>
          <w:rFonts w:ascii="Times New Roman" w:eastAsia="Calibri" w:hAnsi="Times New Roman" w:cs="Times New Roman"/>
          <w:sz w:val="30"/>
          <w:szCs w:val="30"/>
        </w:rPr>
        <w:t xml:space="preserve">торых планируется осуществить </w:t>
      </w:r>
    </w:p>
    <w:p w:rsidR="007935CC" w:rsidRPr="007935CC" w:rsidRDefault="007935CC" w:rsidP="007935CC">
      <w:pPr>
        <w:widowControl/>
        <w:tabs>
          <w:tab w:val="left" w:pos="5670"/>
        </w:tabs>
        <w:spacing w:line="192" w:lineRule="auto"/>
        <w:ind w:firstLine="0"/>
        <w:jc w:val="center"/>
        <w:rPr>
          <w:rFonts w:ascii="Times New Roman" w:eastAsia="Calibri" w:hAnsi="Times New Roman" w:cs="Times New Roman"/>
          <w:sz w:val="30"/>
          <w:szCs w:val="30"/>
        </w:rPr>
      </w:pPr>
      <w:r w:rsidRPr="007935CC">
        <w:rPr>
          <w:rFonts w:ascii="Times New Roman" w:eastAsia="Calibri" w:hAnsi="Times New Roman" w:cs="Times New Roman"/>
          <w:sz w:val="30"/>
          <w:szCs w:val="30"/>
        </w:rPr>
        <w:t>за счет бюджетных инвестиций, за счет субсидий муниципальным бюджетным и муниципальным автономным учреждениям, муниципальным унитарным предприятиям на капитальные вложения в объекты капитального строительства муниципальной собственности или приобрет</w:t>
      </w:r>
      <w:r w:rsidRPr="007935CC">
        <w:rPr>
          <w:rFonts w:ascii="Times New Roman" w:eastAsia="Calibri" w:hAnsi="Times New Roman" w:cs="Times New Roman"/>
          <w:sz w:val="30"/>
          <w:szCs w:val="30"/>
        </w:rPr>
        <w:t>е</w:t>
      </w:r>
      <w:r w:rsidRPr="007935CC">
        <w:rPr>
          <w:rFonts w:ascii="Times New Roman" w:eastAsia="Calibri" w:hAnsi="Times New Roman" w:cs="Times New Roman"/>
          <w:sz w:val="30"/>
          <w:szCs w:val="30"/>
        </w:rPr>
        <w:t xml:space="preserve">ние объектов недвижимого имущества </w:t>
      </w:r>
    </w:p>
    <w:p w:rsidR="007935CC" w:rsidRPr="007935CC" w:rsidRDefault="007935CC" w:rsidP="007935CC">
      <w:pPr>
        <w:widowControl/>
        <w:tabs>
          <w:tab w:val="left" w:pos="5670"/>
        </w:tabs>
        <w:spacing w:line="192" w:lineRule="auto"/>
        <w:ind w:firstLine="0"/>
        <w:jc w:val="center"/>
        <w:rPr>
          <w:rFonts w:ascii="Times New Roman" w:eastAsia="Calibri" w:hAnsi="Times New Roman" w:cs="Times New Roman"/>
          <w:sz w:val="30"/>
          <w:szCs w:val="30"/>
        </w:rPr>
      </w:pPr>
      <w:r w:rsidRPr="007935CC">
        <w:rPr>
          <w:rFonts w:ascii="Times New Roman" w:eastAsia="Calibri" w:hAnsi="Times New Roman" w:cs="Times New Roman"/>
          <w:sz w:val="30"/>
          <w:szCs w:val="30"/>
        </w:rPr>
        <w:t>в муниципальную собственность, на 2021–2022  годы</w:t>
      </w:r>
    </w:p>
    <w:p w:rsidR="007935CC" w:rsidRPr="007935CC" w:rsidRDefault="007935CC" w:rsidP="007935CC">
      <w:pPr>
        <w:widowControl/>
        <w:tabs>
          <w:tab w:val="left" w:pos="5670"/>
        </w:tabs>
        <w:spacing w:line="192" w:lineRule="auto"/>
        <w:ind w:firstLine="0"/>
        <w:jc w:val="center"/>
        <w:rPr>
          <w:rFonts w:ascii="Times New Roman" w:hAnsi="Times New Roman" w:cs="Times New Roman"/>
          <w:sz w:val="30"/>
          <w:szCs w:val="30"/>
        </w:rPr>
      </w:pPr>
      <w:r w:rsidRPr="007935CC">
        <w:rPr>
          <w:rFonts w:ascii="Times New Roman" w:eastAsia="Calibri" w:hAnsi="Times New Roman" w:cs="Times New Roman"/>
          <w:sz w:val="30"/>
          <w:szCs w:val="30"/>
        </w:rPr>
        <w:t>(за счет всех источников финансирования)</w:t>
      </w:r>
    </w:p>
    <w:p w:rsidR="007935CC" w:rsidRPr="007935CC" w:rsidRDefault="007935CC" w:rsidP="007935CC">
      <w:pPr>
        <w:widowControl/>
        <w:tabs>
          <w:tab w:val="left" w:pos="5670"/>
        </w:tabs>
        <w:spacing w:line="192" w:lineRule="auto"/>
        <w:ind w:firstLine="0"/>
        <w:jc w:val="center"/>
        <w:rPr>
          <w:rFonts w:ascii="Times New Roman" w:hAnsi="Times New Roman" w:cs="Times New Roman"/>
          <w:sz w:val="30"/>
          <w:szCs w:val="30"/>
        </w:rPr>
      </w:pPr>
    </w:p>
    <w:p w:rsidR="007935CC" w:rsidRPr="007935CC" w:rsidRDefault="007935CC" w:rsidP="007935CC">
      <w:pPr>
        <w:widowControl/>
        <w:autoSpaceDE/>
        <w:autoSpaceDN/>
        <w:adjustRightInd/>
        <w:ind w:right="142" w:firstLine="0"/>
        <w:jc w:val="right"/>
        <w:rPr>
          <w:rFonts w:ascii="Times New Roman" w:hAnsi="Times New Roman" w:cs="Times New Roman"/>
          <w:sz w:val="30"/>
          <w:szCs w:val="30"/>
        </w:rPr>
      </w:pPr>
      <w:r w:rsidRPr="007935CC">
        <w:rPr>
          <w:rFonts w:ascii="Times New Roman" w:hAnsi="Times New Roman" w:cs="Times New Roman"/>
          <w:sz w:val="30"/>
          <w:szCs w:val="30"/>
        </w:rPr>
        <w:t>Тыс. рублей</w:t>
      </w:r>
    </w:p>
    <w:tbl>
      <w:tblPr>
        <w:tblW w:w="15867" w:type="dxa"/>
        <w:tblInd w:w="-176" w:type="dxa"/>
        <w:tblLayout w:type="fixed"/>
        <w:tblLook w:val="04A0" w:firstRow="1" w:lastRow="0" w:firstColumn="1" w:lastColumn="0" w:noHBand="0" w:noVBand="1"/>
      </w:tblPr>
      <w:tblGrid>
        <w:gridCol w:w="555"/>
        <w:gridCol w:w="14"/>
        <w:gridCol w:w="2723"/>
        <w:gridCol w:w="1313"/>
        <w:gridCol w:w="1452"/>
        <w:gridCol w:w="1641"/>
        <w:gridCol w:w="1776"/>
        <w:gridCol w:w="1417"/>
        <w:gridCol w:w="1559"/>
        <w:gridCol w:w="1641"/>
        <w:gridCol w:w="1776"/>
      </w:tblGrid>
      <w:tr w:rsidR="007935CC" w:rsidRPr="00A85371" w:rsidTr="00A85371">
        <w:trPr>
          <w:trHeight w:val="58"/>
          <w:tblHeader/>
        </w:trPr>
        <w:tc>
          <w:tcPr>
            <w:tcW w:w="569"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7935CC" w:rsidRPr="00A85371" w:rsidRDefault="007935CC" w:rsidP="007935CC">
            <w:pPr>
              <w:widowControl/>
              <w:autoSpaceDE/>
              <w:autoSpaceDN/>
              <w:adjustRightInd/>
              <w:spacing w:line="192" w:lineRule="auto"/>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 п/п</w:t>
            </w:r>
          </w:p>
        </w:tc>
        <w:tc>
          <w:tcPr>
            <w:tcW w:w="272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935CC" w:rsidRPr="00A85371" w:rsidRDefault="007935CC" w:rsidP="007935CC">
            <w:pPr>
              <w:widowControl/>
              <w:autoSpaceDE/>
              <w:autoSpaceDN/>
              <w:adjustRightInd/>
              <w:spacing w:line="192" w:lineRule="auto"/>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Наименование объекта</w:t>
            </w:r>
          </w:p>
        </w:tc>
        <w:tc>
          <w:tcPr>
            <w:tcW w:w="6182" w:type="dxa"/>
            <w:gridSpan w:val="4"/>
            <w:tcBorders>
              <w:top w:val="single" w:sz="4" w:space="0" w:color="auto"/>
              <w:left w:val="nil"/>
              <w:bottom w:val="single" w:sz="4" w:space="0" w:color="auto"/>
              <w:right w:val="single" w:sz="4" w:space="0" w:color="auto"/>
            </w:tcBorders>
            <w:shd w:val="clear" w:color="000000" w:fill="FFFFFF"/>
            <w:hideMark/>
          </w:tcPr>
          <w:p w:rsidR="007935CC" w:rsidRPr="00A85371" w:rsidRDefault="007935CC" w:rsidP="007935CC">
            <w:pPr>
              <w:widowControl/>
              <w:autoSpaceDE/>
              <w:autoSpaceDN/>
              <w:adjustRightInd/>
              <w:spacing w:line="192" w:lineRule="auto"/>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Объем бюджетных инвестиций на 2021 год</w:t>
            </w:r>
          </w:p>
        </w:tc>
        <w:tc>
          <w:tcPr>
            <w:tcW w:w="6393" w:type="dxa"/>
            <w:gridSpan w:val="4"/>
            <w:tcBorders>
              <w:top w:val="single" w:sz="4" w:space="0" w:color="auto"/>
              <w:left w:val="nil"/>
              <w:bottom w:val="single" w:sz="4" w:space="0" w:color="auto"/>
              <w:right w:val="single" w:sz="4" w:space="0" w:color="auto"/>
            </w:tcBorders>
            <w:shd w:val="clear" w:color="000000" w:fill="FFFFFF"/>
            <w:hideMark/>
          </w:tcPr>
          <w:p w:rsidR="007935CC" w:rsidRPr="00A85371" w:rsidRDefault="007935CC" w:rsidP="007935CC">
            <w:pPr>
              <w:widowControl/>
              <w:autoSpaceDE/>
              <w:autoSpaceDN/>
              <w:adjustRightInd/>
              <w:spacing w:line="192" w:lineRule="auto"/>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Объем бюджетных инвестиций на 2022 год</w:t>
            </w:r>
          </w:p>
        </w:tc>
      </w:tr>
      <w:tr w:rsidR="007935CC" w:rsidRPr="00A85371" w:rsidTr="00A85371">
        <w:trPr>
          <w:trHeight w:val="96"/>
          <w:tblHeader/>
        </w:trPr>
        <w:tc>
          <w:tcPr>
            <w:tcW w:w="569" w:type="dxa"/>
            <w:gridSpan w:val="2"/>
            <w:vMerge/>
            <w:tcBorders>
              <w:top w:val="single" w:sz="4" w:space="0" w:color="auto"/>
              <w:left w:val="single" w:sz="4" w:space="0" w:color="auto"/>
              <w:bottom w:val="single" w:sz="4" w:space="0" w:color="auto"/>
              <w:right w:val="single" w:sz="4" w:space="0" w:color="auto"/>
            </w:tcBorders>
            <w:hideMark/>
          </w:tcPr>
          <w:p w:rsidR="007935CC" w:rsidRPr="00A85371" w:rsidRDefault="007935CC" w:rsidP="007935CC">
            <w:pPr>
              <w:widowControl/>
              <w:autoSpaceDE/>
              <w:autoSpaceDN/>
              <w:adjustRightInd/>
              <w:spacing w:line="192" w:lineRule="auto"/>
              <w:ind w:firstLine="0"/>
              <w:jc w:val="center"/>
              <w:rPr>
                <w:rFonts w:ascii="Times New Roman" w:hAnsi="Times New Roman" w:cs="Times New Roman"/>
                <w:color w:val="000000"/>
                <w:sz w:val="24"/>
                <w:szCs w:val="24"/>
              </w:rPr>
            </w:pPr>
          </w:p>
        </w:tc>
        <w:tc>
          <w:tcPr>
            <w:tcW w:w="2723" w:type="dxa"/>
            <w:vMerge/>
            <w:tcBorders>
              <w:top w:val="single" w:sz="4" w:space="0" w:color="auto"/>
              <w:left w:val="single" w:sz="4" w:space="0" w:color="auto"/>
              <w:bottom w:val="single" w:sz="4" w:space="0" w:color="auto"/>
              <w:right w:val="single" w:sz="4" w:space="0" w:color="auto"/>
            </w:tcBorders>
            <w:hideMark/>
          </w:tcPr>
          <w:p w:rsidR="007935CC" w:rsidRPr="00A85371" w:rsidRDefault="007935CC" w:rsidP="007935CC">
            <w:pPr>
              <w:widowControl/>
              <w:autoSpaceDE/>
              <w:autoSpaceDN/>
              <w:adjustRightInd/>
              <w:spacing w:line="192" w:lineRule="auto"/>
              <w:ind w:firstLine="0"/>
              <w:jc w:val="center"/>
              <w:rPr>
                <w:rFonts w:ascii="Times New Roman" w:hAnsi="Times New Roman" w:cs="Times New Roman"/>
                <w:color w:val="000000"/>
                <w:sz w:val="24"/>
                <w:szCs w:val="24"/>
              </w:rPr>
            </w:pPr>
          </w:p>
        </w:tc>
        <w:tc>
          <w:tcPr>
            <w:tcW w:w="1313" w:type="dxa"/>
            <w:vMerge w:val="restart"/>
            <w:tcBorders>
              <w:top w:val="nil"/>
              <w:left w:val="single" w:sz="4" w:space="0" w:color="auto"/>
              <w:bottom w:val="single" w:sz="4" w:space="0" w:color="auto"/>
              <w:right w:val="single" w:sz="4" w:space="0" w:color="auto"/>
            </w:tcBorders>
            <w:shd w:val="clear" w:color="000000" w:fill="FFFFFF"/>
            <w:hideMark/>
          </w:tcPr>
          <w:p w:rsidR="007935CC" w:rsidRPr="00A85371" w:rsidRDefault="007935CC" w:rsidP="007935CC">
            <w:pPr>
              <w:widowControl/>
              <w:autoSpaceDE/>
              <w:autoSpaceDN/>
              <w:adjustRightInd/>
              <w:spacing w:line="192" w:lineRule="auto"/>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всего</w:t>
            </w:r>
          </w:p>
        </w:tc>
        <w:tc>
          <w:tcPr>
            <w:tcW w:w="4869" w:type="dxa"/>
            <w:gridSpan w:val="3"/>
            <w:tcBorders>
              <w:top w:val="single" w:sz="4" w:space="0" w:color="auto"/>
              <w:left w:val="nil"/>
              <w:bottom w:val="single" w:sz="4" w:space="0" w:color="auto"/>
              <w:right w:val="single" w:sz="4" w:space="0" w:color="auto"/>
            </w:tcBorders>
            <w:shd w:val="clear" w:color="000000" w:fill="FFFFFF"/>
            <w:hideMark/>
          </w:tcPr>
          <w:p w:rsidR="007935CC" w:rsidRPr="00A85371" w:rsidRDefault="007935CC" w:rsidP="007935CC">
            <w:pPr>
              <w:widowControl/>
              <w:autoSpaceDE/>
              <w:autoSpaceDN/>
              <w:adjustRightInd/>
              <w:spacing w:line="192" w:lineRule="auto"/>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в том числе:</w:t>
            </w:r>
          </w:p>
        </w:tc>
        <w:tc>
          <w:tcPr>
            <w:tcW w:w="1417" w:type="dxa"/>
            <w:vMerge w:val="restart"/>
            <w:tcBorders>
              <w:top w:val="nil"/>
              <w:left w:val="single" w:sz="4" w:space="0" w:color="auto"/>
              <w:bottom w:val="single" w:sz="4" w:space="0" w:color="auto"/>
              <w:right w:val="single" w:sz="4" w:space="0" w:color="auto"/>
            </w:tcBorders>
            <w:shd w:val="clear" w:color="000000" w:fill="FFFFFF"/>
            <w:hideMark/>
          </w:tcPr>
          <w:p w:rsidR="007935CC" w:rsidRPr="00A85371" w:rsidRDefault="007935CC" w:rsidP="007935CC">
            <w:pPr>
              <w:widowControl/>
              <w:autoSpaceDE/>
              <w:autoSpaceDN/>
              <w:adjustRightInd/>
              <w:spacing w:line="192" w:lineRule="auto"/>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всего</w:t>
            </w:r>
          </w:p>
        </w:tc>
        <w:tc>
          <w:tcPr>
            <w:tcW w:w="4976" w:type="dxa"/>
            <w:gridSpan w:val="3"/>
            <w:tcBorders>
              <w:top w:val="single" w:sz="4" w:space="0" w:color="auto"/>
              <w:left w:val="nil"/>
              <w:bottom w:val="single" w:sz="4" w:space="0" w:color="auto"/>
              <w:right w:val="single" w:sz="4" w:space="0" w:color="auto"/>
            </w:tcBorders>
            <w:shd w:val="clear" w:color="000000" w:fill="FFFFFF"/>
            <w:hideMark/>
          </w:tcPr>
          <w:p w:rsidR="007935CC" w:rsidRPr="00A85371" w:rsidRDefault="007935CC" w:rsidP="007935CC">
            <w:pPr>
              <w:widowControl/>
              <w:autoSpaceDE/>
              <w:autoSpaceDN/>
              <w:adjustRightInd/>
              <w:spacing w:line="192" w:lineRule="auto"/>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в том числе:</w:t>
            </w:r>
          </w:p>
        </w:tc>
      </w:tr>
      <w:tr w:rsidR="007935CC" w:rsidRPr="00A85371" w:rsidTr="00A85371">
        <w:trPr>
          <w:trHeight w:val="750"/>
          <w:tblHeader/>
        </w:trPr>
        <w:tc>
          <w:tcPr>
            <w:tcW w:w="569" w:type="dxa"/>
            <w:gridSpan w:val="2"/>
            <w:vMerge/>
            <w:tcBorders>
              <w:top w:val="single" w:sz="4" w:space="0" w:color="auto"/>
              <w:left w:val="single" w:sz="4" w:space="0" w:color="auto"/>
              <w:bottom w:val="single" w:sz="4" w:space="0" w:color="auto"/>
              <w:right w:val="single" w:sz="4" w:space="0" w:color="auto"/>
            </w:tcBorders>
            <w:hideMark/>
          </w:tcPr>
          <w:p w:rsidR="007935CC" w:rsidRPr="00A85371" w:rsidRDefault="007935CC" w:rsidP="007935CC">
            <w:pPr>
              <w:widowControl/>
              <w:autoSpaceDE/>
              <w:autoSpaceDN/>
              <w:adjustRightInd/>
              <w:spacing w:line="192" w:lineRule="auto"/>
              <w:ind w:firstLine="0"/>
              <w:jc w:val="center"/>
              <w:rPr>
                <w:rFonts w:ascii="Times New Roman" w:hAnsi="Times New Roman" w:cs="Times New Roman"/>
                <w:color w:val="000000"/>
                <w:sz w:val="24"/>
                <w:szCs w:val="24"/>
              </w:rPr>
            </w:pPr>
          </w:p>
        </w:tc>
        <w:tc>
          <w:tcPr>
            <w:tcW w:w="2723" w:type="dxa"/>
            <w:vMerge/>
            <w:tcBorders>
              <w:top w:val="single" w:sz="4" w:space="0" w:color="auto"/>
              <w:left w:val="single" w:sz="4" w:space="0" w:color="auto"/>
              <w:bottom w:val="single" w:sz="4" w:space="0" w:color="auto"/>
              <w:right w:val="single" w:sz="4" w:space="0" w:color="auto"/>
            </w:tcBorders>
            <w:hideMark/>
          </w:tcPr>
          <w:p w:rsidR="007935CC" w:rsidRPr="00A85371" w:rsidRDefault="007935CC" w:rsidP="007935CC">
            <w:pPr>
              <w:widowControl/>
              <w:autoSpaceDE/>
              <w:autoSpaceDN/>
              <w:adjustRightInd/>
              <w:spacing w:line="192" w:lineRule="auto"/>
              <w:ind w:firstLine="0"/>
              <w:jc w:val="center"/>
              <w:rPr>
                <w:rFonts w:ascii="Times New Roman" w:hAnsi="Times New Roman" w:cs="Times New Roman"/>
                <w:color w:val="000000"/>
                <w:sz w:val="24"/>
                <w:szCs w:val="24"/>
              </w:rPr>
            </w:pPr>
          </w:p>
        </w:tc>
        <w:tc>
          <w:tcPr>
            <w:tcW w:w="1313" w:type="dxa"/>
            <w:vMerge/>
            <w:tcBorders>
              <w:top w:val="nil"/>
              <w:left w:val="single" w:sz="4" w:space="0" w:color="auto"/>
              <w:bottom w:val="single" w:sz="4" w:space="0" w:color="auto"/>
              <w:right w:val="single" w:sz="4" w:space="0" w:color="auto"/>
            </w:tcBorders>
            <w:hideMark/>
          </w:tcPr>
          <w:p w:rsidR="007935CC" w:rsidRPr="00A85371" w:rsidRDefault="007935CC" w:rsidP="007935CC">
            <w:pPr>
              <w:widowControl/>
              <w:autoSpaceDE/>
              <w:autoSpaceDN/>
              <w:adjustRightInd/>
              <w:spacing w:line="192" w:lineRule="auto"/>
              <w:ind w:firstLine="0"/>
              <w:jc w:val="center"/>
              <w:rPr>
                <w:rFonts w:ascii="Times New Roman" w:hAnsi="Times New Roman" w:cs="Times New Roman"/>
                <w:color w:val="000000"/>
                <w:sz w:val="24"/>
                <w:szCs w:val="24"/>
              </w:rPr>
            </w:pPr>
          </w:p>
        </w:tc>
        <w:tc>
          <w:tcPr>
            <w:tcW w:w="1452" w:type="dxa"/>
            <w:tcBorders>
              <w:top w:val="nil"/>
              <w:left w:val="nil"/>
              <w:bottom w:val="single" w:sz="4" w:space="0" w:color="auto"/>
              <w:right w:val="single" w:sz="4" w:space="0" w:color="auto"/>
            </w:tcBorders>
            <w:shd w:val="clear" w:color="000000" w:fill="FFFFFF"/>
            <w:hideMark/>
          </w:tcPr>
          <w:p w:rsidR="007935CC" w:rsidRPr="00A85371" w:rsidRDefault="007935CC" w:rsidP="007935CC">
            <w:pPr>
              <w:widowControl/>
              <w:autoSpaceDE/>
              <w:autoSpaceDN/>
              <w:adjustRightInd/>
              <w:spacing w:line="192" w:lineRule="auto"/>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бюджет г</w:t>
            </w:r>
            <w:r w:rsidRPr="00A85371">
              <w:rPr>
                <w:rFonts w:ascii="Times New Roman" w:hAnsi="Times New Roman" w:cs="Times New Roman"/>
                <w:color w:val="000000"/>
                <w:sz w:val="24"/>
                <w:szCs w:val="24"/>
              </w:rPr>
              <w:t>о</w:t>
            </w:r>
            <w:r w:rsidRPr="00A85371">
              <w:rPr>
                <w:rFonts w:ascii="Times New Roman" w:hAnsi="Times New Roman" w:cs="Times New Roman"/>
                <w:color w:val="000000"/>
                <w:sz w:val="24"/>
                <w:szCs w:val="24"/>
              </w:rPr>
              <w:t>рода</w:t>
            </w:r>
          </w:p>
        </w:tc>
        <w:tc>
          <w:tcPr>
            <w:tcW w:w="1641" w:type="dxa"/>
            <w:tcBorders>
              <w:top w:val="nil"/>
              <w:left w:val="nil"/>
              <w:bottom w:val="single" w:sz="4" w:space="0" w:color="auto"/>
              <w:right w:val="single" w:sz="4" w:space="0" w:color="auto"/>
            </w:tcBorders>
            <w:shd w:val="clear" w:color="000000" w:fill="FFFFFF"/>
            <w:hideMark/>
          </w:tcPr>
          <w:p w:rsidR="007935CC" w:rsidRPr="00A85371" w:rsidRDefault="007935CC" w:rsidP="007935CC">
            <w:pPr>
              <w:widowControl/>
              <w:autoSpaceDE/>
              <w:autoSpaceDN/>
              <w:adjustRightInd/>
              <w:spacing w:line="192" w:lineRule="auto"/>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вышесто</w:t>
            </w:r>
            <w:r w:rsidRPr="00A85371">
              <w:rPr>
                <w:rFonts w:ascii="Times New Roman" w:hAnsi="Times New Roman" w:cs="Times New Roman"/>
                <w:color w:val="000000"/>
                <w:sz w:val="24"/>
                <w:szCs w:val="24"/>
              </w:rPr>
              <w:t>я</w:t>
            </w:r>
            <w:r w:rsidRPr="00A85371">
              <w:rPr>
                <w:rFonts w:ascii="Times New Roman" w:hAnsi="Times New Roman" w:cs="Times New Roman"/>
                <w:color w:val="000000"/>
                <w:sz w:val="24"/>
                <w:szCs w:val="24"/>
              </w:rPr>
              <w:t>щие бюдж</w:t>
            </w:r>
            <w:r w:rsidRPr="00A85371">
              <w:rPr>
                <w:rFonts w:ascii="Times New Roman" w:hAnsi="Times New Roman" w:cs="Times New Roman"/>
                <w:color w:val="000000"/>
                <w:sz w:val="24"/>
                <w:szCs w:val="24"/>
              </w:rPr>
              <w:t>е</w:t>
            </w:r>
            <w:r w:rsidRPr="00A85371">
              <w:rPr>
                <w:rFonts w:ascii="Times New Roman" w:hAnsi="Times New Roman" w:cs="Times New Roman"/>
                <w:color w:val="000000"/>
                <w:sz w:val="24"/>
                <w:szCs w:val="24"/>
              </w:rPr>
              <w:t>ты</w:t>
            </w:r>
          </w:p>
        </w:tc>
        <w:tc>
          <w:tcPr>
            <w:tcW w:w="1776" w:type="dxa"/>
            <w:tcBorders>
              <w:top w:val="nil"/>
              <w:left w:val="nil"/>
              <w:bottom w:val="single" w:sz="4" w:space="0" w:color="auto"/>
              <w:right w:val="single" w:sz="4" w:space="0" w:color="auto"/>
            </w:tcBorders>
            <w:shd w:val="clear" w:color="000000" w:fill="FFFFFF"/>
            <w:hideMark/>
          </w:tcPr>
          <w:p w:rsidR="007935CC" w:rsidRPr="00A85371" w:rsidRDefault="007935CC" w:rsidP="007935CC">
            <w:pPr>
              <w:widowControl/>
              <w:autoSpaceDE/>
              <w:autoSpaceDN/>
              <w:adjustRightInd/>
              <w:spacing w:line="192" w:lineRule="auto"/>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внебю</w:t>
            </w:r>
            <w:r w:rsidRPr="00A85371">
              <w:rPr>
                <w:rFonts w:ascii="Times New Roman" w:hAnsi="Times New Roman" w:cs="Times New Roman"/>
                <w:color w:val="000000"/>
                <w:sz w:val="24"/>
                <w:szCs w:val="24"/>
              </w:rPr>
              <w:t>д</w:t>
            </w:r>
            <w:r w:rsidRPr="00A85371">
              <w:rPr>
                <w:rFonts w:ascii="Times New Roman" w:hAnsi="Times New Roman" w:cs="Times New Roman"/>
                <w:color w:val="000000"/>
                <w:sz w:val="24"/>
                <w:szCs w:val="24"/>
              </w:rPr>
              <w:t>жетные источн</w:t>
            </w:r>
            <w:r w:rsidRPr="00A85371">
              <w:rPr>
                <w:rFonts w:ascii="Times New Roman" w:hAnsi="Times New Roman" w:cs="Times New Roman"/>
                <w:color w:val="000000"/>
                <w:sz w:val="24"/>
                <w:szCs w:val="24"/>
              </w:rPr>
              <w:t>и</w:t>
            </w:r>
            <w:r w:rsidRPr="00A85371">
              <w:rPr>
                <w:rFonts w:ascii="Times New Roman" w:hAnsi="Times New Roman" w:cs="Times New Roman"/>
                <w:color w:val="000000"/>
                <w:sz w:val="24"/>
                <w:szCs w:val="24"/>
              </w:rPr>
              <w:t>ки</w:t>
            </w:r>
          </w:p>
        </w:tc>
        <w:tc>
          <w:tcPr>
            <w:tcW w:w="1417" w:type="dxa"/>
            <w:vMerge/>
            <w:tcBorders>
              <w:top w:val="nil"/>
              <w:left w:val="single" w:sz="4" w:space="0" w:color="auto"/>
              <w:bottom w:val="single" w:sz="4" w:space="0" w:color="auto"/>
              <w:right w:val="single" w:sz="4" w:space="0" w:color="auto"/>
            </w:tcBorders>
            <w:hideMark/>
          </w:tcPr>
          <w:p w:rsidR="007935CC" w:rsidRPr="00A85371" w:rsidRDefault="007935CC" w:rsidP="007935CC">
            <w:pPr>
              <w:widowControl/>
              <w:autoSpaceDE/>
              <w:autoSpaceDN/>
              <w:adjustRightInd/>
              <w:spacing w:line="192" w:lineRule="auto"/>
              <w:ind w:firstLine="0"/>
              <w:jc w:val="center"/>
              <w:rPr>
                <w:rFonts w:ascii="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000000" w:fill="FFFFFF"/>
            <w:hideMark/>
          </w:tcPr>
          <w:p w:rsidR="007935CC" w:rsidRPr="00A85371" w:rsidRDefault="007935CC" w:rsidP="007935CC">
            <w:pPr>
              <w:widowControl/>
              <w:autoSpaceDE/>
              <w:autoSpaceDN/>
              <w:adjustRightInd/>
              <w:spacing w:line="192" w:lineRule="auto"/>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бюджет г</w:t>
            </w:r>
            <w:r w:rsidRPr="00A85371">
              <w:rPr>
                <w:rFonts w:ascii="Times New Roman" w:hAnsi="Times New Roman" w:cs="Times New Roman"/>
                <w:color w:val="000000"/>
                <w:sz w:val="24"/>
                <w:szCs w:val="24"/>
              </w:rPr>
              <w:t>о</w:t>
            </w:r>
            <w:r w:rsidRPr="00A85371">
              <w:rPr>
                <w:rFonts w:ascii="Times New Roman" w:hAnsi="Times New Roman" w:cs="Times New Roman"/>
                <w:color w:val="000000"/>
                <w:sz w:val="24"/>
                <w:szCs w:val="24"/>
              </w:rPr>
              <w:t>рода</w:t>
            </w:r>
          </w:p>
        </w:tc>
        <w:tc>
          <w:tcPr>
            <w:tcW w:w="1641" w:type="dxa"/>
            <w:tcBorders>
              <w:top w:val="nil"/>
              <w:left w:val="nil"/>
              <w:bottom w:val="single" w:sz="4" w:space="0" w:color="auto"/>
              <w:right w:val="single" w:sz="4" w:space="0" w:color="auto"/>
            </w:tcBorders>
            <w:shd w:val="clear" w:color="000000" w:fill="FFFFFF"/>
            <w:hideMark/>
          </w:tcPr>
          <w:p w:rsidR="007935CC" w:rsidRPr="00A85371" w:rsidRDefault="007935CC" w:rsidP="007935CC">
            <w:pPr>
              <w:widowControl/>
              <w:autoSpaceDE/>
              <w:autoSpaceDN/>
              <w:adjustRightInd/>
              <w:spacing w:line="192" w:lineRule="auto"/>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вышесто</w:t>
            </w:r>
            <w:r w:rsidRPr="00A85371">
              <w:rPr>
                <w:rFonts w:ascii="Times New Roman" w:hAnsi="Times New Roman" w:cs="Times New Roman"/>
                <w:color w:val="000000"/>
                <w:sz w:val="24"/>
                <w:szCs w:val="24"/>
              </w:rPr>
              <w:t>я</w:t>
            </w:r>
            <w:r w:rsidRPr="00A85371">
              <w:rPr>
                <w:rFonts w:ascii="Times New Roman" w:hAnsi="Times New Roman" w:cs="Times New Roman"/>
                <w:color w:val="000000"/>
                <w:sz w:val="24"/>
                <w:szCs w:val="24"/>
              </w:rPr>
              <w:t>щие бюдж</w:t>
            </w:r>
            <w:r w:rsidRPr="00A85371">
              <w:rPr>
                <w:rFonts w:ascii="Times New Roman" w:hAnsi="Times New Roman" w:cs="Times New Roman"/>
                <w:color w:val="000000"/>
                <w:sz w:val="24"/>
                <w:szCs w:val="24"/>
              </w:rPr>
              <w:t>е</w:t>
            </w:r>
            <w:r w:rsidRPr="00A85371">
              <w:rPr>
                <w:rFonts w:ascii="Times New Roman" w:hAnsi="Times New Roman" w:cs="Times New Roman"/>
                <w:color w:val="000000"/>
                <w:sz w:val="24"/>
                <w:szCs w:val="24"/>
              </w:rPr>
              <w:t>ты</w:t>
            </w:r>
          </w:p>
        </w:tc>
        <w:tc>
          <w:tcPr>
            <w:tcW w:w="1776" w:type="dxa"/>
            <w:tcBorders>
              <w:top w:val="nil"/>
              <w:left w:val="nil"/>
              <w:bottom w:val="single" w:sz="4" w:space="0" w:color="auto"/>
              <w:right w:val="single" w:sz="4" w:space="0" w:color="auto"/>
            </w:tcBorders>
            <w:shd w:val="clear" w:color="000000" w:fill="FFFFFF"/>
            <w:hideMark/>
          </w:tcPr>
          <w:p w:rsidR="007935CC" w:rsidRPr="00A85371" w:rsidRDefault="007935CC" w:rsidP="007935CC">
            <w:pPr>
              <w:widowControl/>
              <w:autoSpaceDE/>
              <w:autoSpaceDN/>
              <w:adjustRightInd/>
              <w:spacing w:line="192" w:lineRule="auto"/>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внебю</w:t>
            </w:r>
            <w:r w:rsidRPr="00A85371">
              <w:rPr>
                <w:rFonts w:ascii="Times New Roman" w:hAnsi="Times New Roman" w:cs="Times New Roman"/>
                <w:color w:val="000000"/>
                <w:sz w:val="24"/>
                <w:szCs w:val="24"/>
              </w:rPr>
              <w:t>д</w:t>
            </w:r>
            <w:r w:rsidRPr="00A85371">
              <w:rPr>
                <w:rFonts w:ascii="Times New Roman" w:hAnsi="Times New Roman" w:cs="Times New Roman"/>
                <w:color w:val="000000"/>
                <w:sz w:val="24"/>
                <w:szCs w:val="24"/>
              </w:rPr>
              <w:t>жетные источн</w:t>
            </w:r>
            <w:r w:rsidRPr="00A85371">
              <w:rPr>
                <w:rFonts w:ascii="Times New Roman" w:hAnsi="Times New Roman" w:cs="Times New Roman"/>
                <w:color w:val="000000"/>
                <w:sz w:val="24"/>
                <w:szCs w:val="24"/>
              </w:rPr>
              <w:t>и</w:t>
            </w:r>
            <w:r w:rsidRPr="00A85371">
              <w:rPr>
                <w:rFonts w:ascii="Times New Roman" w:hAnsi="Times New Roman" w:cs="Times New Roman"/>
                <w:color w:val="000000"/>
                <w:sz w:val="24"/>
                <w:szCs w:val="24"/>
              </w:rPr>
              <w:t>ки</w:t>
            </w:r>
          </w:p>
        </w:tc>
      </w:tr>
      <w:tr w:rsidR="007935CC" w:rsidRPr="00A85371" w:rsidTr="00A85371">
        <w:trPr>
          <w:trHeight w:val="255"/>
          <w:tblHeader/>
        </w:trPr>
        <w:tc>
          <w:tcPr>
            <w:tcW w:w="569" w:type="dxa"/>
            <w:gridSpan w:val="2"/>
            <w:tcBorders>
              <w:top w:val="nil"/>
              <w:left w:val="single" w:sz="4" w:space="0" w:color="auto"/>
              <w:bottom w:val="single" w:sz="4" w:space="0" w:color="auto"/>
              <w:right w:val="single" w:sz="4" w:space="0" w:color="auto"/>
            </w:tcBorders>
            <w:shd w:val="clear" w:color="000000" w:fill="FFFFFF"/>
            <w:hideMark/>
          </w:tcPr>
          <w:p w:rsidR="007935CC" w:rsidRPr="00A85371" w:rsidRDefault="007935CC" w:rsidP="007935CC">
            <w:pPr>
              <w:widowControl/>
              <w:autoSpaceDE/>
              <w:autoSpaceDN/>
              <w:adjustRightInd/>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1</w:t>
            </w:r>
          </w:p>
        </w:tc>
        <w:tc>
          <w:tcPr>
            <w:tcW w:w="2723" w:type="dxa"/>
            <w:tcBorders>
              <w:top w:val="nil"/>
              <w:left w:val="nil"/>
              <w:bottom w:val="single" w:sz="4" w:space="0" w:color="auto"/>
              <w:right w:val="single" w:sz="4" w:space="0" w:color="auto"/>
            </w:tcBorders>
            <w:shd w:val="clear" w:color="000000" w:fill="FFFFFF"/>
            <w:vAlign w:val="center"/>
            <w:hideMark/>
          </w:tcPr>
          <w:p w:rsidR="007935CC" w:rsidRPr="00A85371" w:rsidRDefault="007935CC" w:rsidP="007935CC">
            <w:pPr>
              <w:widowControl/>
              <w:autoSpaceDE/>
              <w:autoSpaceDN/>
              <w:adjustRightInd/>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2</w:t>
            </w:r>
          </w:p>
        </w:tc>
        <w:tc>
          <w:tcPr>
            <w:tcW w:w="1313" w:type="dxa"/>
            <w:tcBorders>
              <w:top w:val="nil"/>
              <w:left w:val="nil"/>
              <w:bottom w:val="single" w:sz="4" w:space="0" w:color="auto"/>
              <w:right w:val="single" w:sz="4" w:space="0" w:color="auto"/>
            </w:tcBorders>
            <w:shd w:val="clear" w:color="000000" w:fill="FFFFFF"/>
            <w:vAlign w:val="center"/>
            <w:hideMark/>
          </w:tcPr>
          <w:p w:rsidR="007935CC" w:rsidRPr="00A85371" w:rsidRDefault="007935CC" w:rsidP="007935CC">
            <w:pPr>
              <w:widowControl/>
              <w:autoSpaceDE/>
              <w:autoSpaceDN/>
              <w:adjustRightInd/>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3</w:t>
            </w:r>
          </w:p>
        </w:tc>
        <w:tc>
          <w:tcPr>
            <w:tcW w:w="1452" w:type="dxa"/>
            <w:tcBorders>
              <w:top w:val="nil"/>
              <w:left w:val="nil"/>
              <w:bottom w:val="single" w:sz="4" w:space="0" w:color="auto"/>
              <w:right w:val="single" w:sz="4" w:space="0" w:color="auto"/>
            </w:tcBorders>
            <w:shd w:val="clear" w:color="000000" w:fill="FFFFFF"/>
            <w:vAlign w:val="center"/>
            <w:hideMark/>
          </w:tcPr>
          <w:p w:rsidR="007935CC" w:rsidRPr="00A85371" w:rsidRDefault="007935CC" w:rsidP="007935CC">
            <w:pPr>
              <w:widowControl/>
              <w:autoSpaceDE/>
              <w:autoSpaceDN/>
              <w:adjustRightInd/>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4</w:t>
            </w:r>
          </w:p>
        </w:tc>
        <w:tc>
          <w:tcPr>
            <w:tcW w:w="1641" w:type="dxa"/>
            <w:tcBorders>
              <w:top w:val="nil"/>
              <w:left w:val="nil"/>
              <w:bottom w:val="single" w:sz="4" w:space="0" w:color="auto"/>
              <w:right w:val="single" w:sz="4" w:space="0" w:color="auto"/>
            </w:tcBorders>
            <w:shd w:val="clear" w:color="000000" w:fill="FFFFFF"/>
            <w:vAlign w:val="center"/>
            <w:hideMark/>
          </w:tcPr>
          <w:p w:rsidR="007935CC" w:rsidRPr="00A85371" w:rsidRDefault="007935CC" w:rsidP="007935CC">
            <w:pPr>
              <w:widowControl/>
              <w:autoSpaceDE/>
              <w:autoSpaceDN/>
              <w:adjustRightInd/>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5</w:t>
            </w:r>
          </w:p>
        </w:tc>
        <w:tc>
          <w:tcPr>
            <w:tcW w:w="1776" w:type="dxa"/>
            <w:tcBorders>
              <w:top w:val="nil"/>
              <w:left w:val="nil"/>
              <w:bottom w:val="single" w:sz="4" w:space="0" w:color="auto"/>
              <w:right w:val="single" w:sz="4" w:space="0" w:color="auto"/>
            </w:tcBorders>
            <w:shd w:val="clear" w:color="000000" w:fill="FFFFFF"/>
            <w:vAlign w:val="center"/>
            <w:hideMark/>
          </w:tcPr>
          <w:p w:rsidR="007935CC" w:rsidRPr="00A85371" w:rsidRDefault="007935CC" w:rsidP="007935CC">
            <w:pPr>
              <w:widowControl/>
              <w:autoSpaceDE/>
              <w:autoSpaceDN/>
              <w:adjustRightInd/>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6</w:t>
            </w:r>
          </w:p>
        </w:tc>
        <w:tc>
          <w:tcPr>
            <w:tcW w:w="1417" w:type="dxa"/>
            <w:tcBorders>
              <w:top w:val="nil"/>
              <w:left w:val="nil"/>
              <w:bottom w:val="single" w:sz="4" w:space="0" w:color="auto"/>
              <w:right w:val="single" w:sz="4" w:space="0" w:color="auto"/>
            </w:tcBorders>
            <w:shd w:val="clear" w:color="000000" w:fill="FFFFFF"/>
            <w:vAlign w:val="center"/>
            <w:hideMark/>
          </w:tcPr>
          <w:p w:rsidR="007935CC" w:rsidRPr="00A85371" w:rsidRDefault="007935CC" w:rsidP="007935CC">
            <w:pPr>
              <w:widowControl/>
              <w:autoSpaceDE/>
              <w:autoSpaceDN/>
              <w:adjustRightInd/>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7</w:t>
            </w:r>
          </w:p>
        </w:tc>
        <w:tc>
          <w:tcPr>
            <w:tcW w:w="1559" w:type="dxa"/>
            <w:tcBorders>
              <w:top w:val="nil"/>
              <w:left w:val="nil"/>
              <w:bottom w:val="single" w:sz="4" w:space="0" w:color="auto"/>
              <w:right w:val="single" w:sz="4" w:space="0" w:color="auto"/>
            </w:tcBorders>
            <w:shd w:val="clear" w:color="000000" w:fill="FFFFFF"/>
            <w:vAlign w:val="center"/>
            <w:hideMark/>
          </w:tcPr>
          <w:p w:rsidR="007935CC" w:rsidRPr="00A85371" w:rsidRDefault="007935CC" w:rsidP="007935CC">
            <w:pPr>
              <w:widowControl/>
              <w:autoSpaceDE/>
              <w:autoSpaceDN/>
              <w:adjustRightInd/>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8</w:t>
            </w:r>
          </w:p>
        </w:tc>
        <w:tc>
          <w:tcPr>
            <w:tcW w:w="1641" w:type="dxa"/>
            <w:tcBorders>
              <w:top w:val="nil"/>
              <w:left w:val="nil"/>
              <w:bottom w:val="single" w:sz="4" w:space="0" w:color="auto"/>
              <w:right w:val="single" w:sz="4" w:space="0" w:color="auto"/>
            </w:tcBorders>
            <w:shd w:val="clear" w:color="000000" w:fill="FFFFFF"/>
            <w:vAlign w:val="center"/>
            <w:hideMark/>
          </w:tcPr>
          <w:p w:rsidR="007935CC" w:rsidRPr="00A85371" w:rsidRDefault="007935CC" w:rsidP="007935CC">
            <w:pPr>
              <w:widowControl/>
              <w:autoSpaceDE/>
              <w:autoSpaceDN/>
              <w:adjustRightInd/>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9</w:t>
            </w:r>
          </w:p>
        </w:tc>
        <w:tc>
          <w:tcPr>
            <w:tcW w:w="1776" w:type="dxa"/>
            <w:tcBorders>
              <w:top w:val="nil"/>
              <w:left w:val="nil"/>
              <w:bottom w:val="single" w:sz="4" w:space="0" w:color="auto"/>
              <w:right w:val="single" w:sz="4" w:space="0" w:color="auto"/>
            </w:tcBorders>
            <w:shd w:val="clear" w:color="000000" w:fill="FFFFFF"/>
            <w:vAlign w:val="center"/>
            <w:hideMark/>
          </w:tcPr>
          <w:p w:rsidR="007935CC" w:rsidRPr="00A85371" w:rsidRDefault="007935CC" w:rsidP="007935CC">
            <w:pPr>
              <w:widowControl/>
              <w:autoSpaceDE/>
              <w:autoSpaceDN/>
              <w:adjustRightInd/>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10</w:t>
            </w:r>
          </w:p>
        </w:tc>
      </w:tr>
      <w:tr w:rsidR="00A85371" w:rsidRPr="00A85371" w:rsidTr="00A85371">
        <w:trPr>
          <w:trHeight w:val="255"/>
        </w:trPr>
        <w:tc>
          <w:tcPr>
            <w:tcW w:w="569" w:type="dxa"/>
            <w:gridSpan w:val="2"/>
            <w:tcBorders>
              <w:top w:val="nil"/>
              <w:left w:val="single" w:sz="4" w:space="0" w:color="auto"/>
              <w:bottom w:val="single" w:sz="4" w:space="0" w:color="auto"/>
              <w:right w:val="single" w:sz="4" w:space="0" w:color="auto"/>
            </w:tcBorders>
            <w:shd w:val="clear" w:color="000000" w:fill="FFFFFF"/>
            <w:hideMark/>
          </w:tcPr>
          <w:p w:rsidR="00A85371" w:rsidRPr="00A85371" w:rsidRDefault="00A85371" w:rsidP="00A85371">
            <w:pPr>
              <w:widowControl/>
              <w:autoSpaceDE/>
              <w:autoSpaceDN/>
              <w:adjustRightInd/>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1</w:t>
            </w:r>
          </w:p>
        </w:tc>
        <w:tc>
          <w:tcPr>
            <w:tcW w:w="2723"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Итого</w:t>
            </w:r>
          </w:p>
        </w:tc>
        <w:tc>
          <w:tcPr>
            <w:tcW w:w="1313"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381 949,70</w:t>
            </w:r>
          </w:p>
        </w:tc>
        <w:tc>
          <w:tcPr>
            <w:tcW w:w="1452"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3 819,50</w:t>
            </w:r>
          </w:p>
        </w:tc>
        <w:tc>
          <w:tcPr>
            <w:tcW w:w="1641"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378 130,20</w:t>
            </w:r>
          </w:p>
        </w:tc>
        <w:tc>
          <w:tcPr>
            <w:tcW w:w="1776"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0,00</w:t>
            </w:r>
          </w:p>
        </w:tc>
        <w:tc>
          <w:tcPr>
            <w:tcW w:w="1417"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0,00</w:t>
            </w:r>
          </w:p>
        </w:tc>
        <w:tc>
          <w:tcPr>
            <w:tcW w:w="1559"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0,00</w:t>
            </w:r>
          </w:p>
        </w:tc>
        <w:tc>
          <w:tcPr>
            <w:tcW w:w="1641"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0,00</w:t>
            </w:r>
          </w:p>
        </w:tc>
        <w:tc>
          <w:tcPr>
            <w:tcW w:w="1776"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0,00</w:t>
            </w:r>
          </w:p>
        </w:tc>
      </w:tr>
      <w:tr w:rsidR="00A85371" w:rsidRPr="00A85371" w:rsidTr="00A85371">
        <w:trPr>
          <w:trHeight w:val="255"/>
        </w:trPr>
        <w:tc>
          <w:tcPr>
            <w:tcW w:w="569" w:type="dxa"/>
            <w:gridSpan w:val="2"/>
            <w:tcBorders>
              <w:top w:val="nil"/>
              <w:left w:val="single" w:sz="4" w:space="0" w:color="auto"/>
              <w:bottom w:val="single" w:sz="4" w:space="0" w:color="auto"/>
              <w:right w:val="single" w:sz="4" w:space="0" w:color="auto"/>
            </w:tcBorders>
            <w:shd w:val="clear" w:color="000000" w:fill="FFFFFF"/>
            <w:hideMark/>
          </w:tcPr>
          <w:p w:rsidR="00A85371" w:rsidRPr="00A85371" w:rsidRDefault="00A85371" w:rsidP="00A85371">
            <w:pPr>
              <w:widowControl/>
              <w:autoSpaceDE/>
              <w:autoSpaceDN/>
              <w:adjustRightInd/>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2</w:t>
            </w:r>
          </w:p>
        </w:tc>
        <w:tc>
          <w:tcPr>
            <w:tcW w:w="2723"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Департамент град</w:t>
            </w:r>
            <w:r w:rsidRPr="00A85371">
              <w:rPr>
                <w:rFonts w:ascii="Times New Roman" w:hAnsi="Times New Roman" w:cs="Times New Roman"/>
                <w:color w:val="000000"/>
                <w:sz w:val="24"/>
                <w:szCs w:val="24"/>
              </w:rPr>
              <w:t>о</w:t>
            </w:r>
            <w:r w:rsidRPr="00A85371">
              <w:rPr>
                <w:rFonts w:ascii="Times New Roman" w:hAnsi="Times New Roman" w:cs="Times New Roman"/>
                <w:color w:val="000000"/>
                <w:sz w:val="24"/>
                <w:szCs w:val="24"/>
              </w:rPr>
              <w:t>строительства, всего</w:t>
            </w:r>
          </w:p>
        </w:tc>
        <w:tc>
          <w:tcPr>
            <w:tcW w:w="1313"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159 670,49</w:t>
            </w:r>
          </w:p>
        </w:tc>
        <w:tc>
          <w:tcPr>
            <w:tcW w:w="1452"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1 596,71</w:t>
            </w:r>
          </w:p>
        </w:tc>
        <w:tc>
          <w:tcPr>
            <w:tcW w:w="1641"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158 073,78</w:t>
            </w:r>
          </w:p>
        </w:tc>
        <w:tc>
          <w:tcPr>
            <w:tcW w:w="1776"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0,00</w:t>
            </w:r>
          </w:p>
        </w:tc>
        <w:tc>
          <w:tcPr>
            <w:tcW w:w="1417"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0,00</w:t>
            </w:r>
          </w:p>
        </w:tc>
        <w:tc>
          <w:tcPr>
            <w:tcW w:w="1559"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0,00</w:t>
            </w:r>
          </w:p>
        </w:tc>
        <w:tc>
          <w:tcPr>
            <w:tcW w:w="1641"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0,00</w:t>
            </w:r>
          </w:p>
        </w:tc>
        <w:tc>
          <w:tcPr>
            <w:tcW w:w="1776"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color w:val="000000"/>
                <w:sz w:val="24"/>
                <w:szCs w:val="24"/>
              </w:rPr>
            </w:pPr>
            <w:r w:rsidRPr="00A85371">
              <w:rPr>
                <w:rFonts w:ascii="Times New Roman" w:hAnsi="Times New Roman" w:cs="Times New Roman"/>
                <w:color w:val="000000"/>
                <w:sz w:val="24"/>
                <w:szCs w:val="24"/>
              </w:rPr>
              <w:t>0,00</w:t>
            </w:r>
          </w:p>
        </w:tc>
      </w:tr>
      <w:tr w:rsidR="00A85371" w:rsidRPr="00A85371" w:rsidTr="00A85371">
        <w:trPr>
          <w:trHeight w:val="645"/>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sz w:val="24"/>
                <w:szCs w:val="24"/>
              </w:rPr>
            </w:pPr>
            <w:r w:rsidRPr="00A85371">
              <w:rPr>
                <w:rFonts w:ascii="Times New Roman" w:hAnsi="Times New Roman" w:cs="Times New Roman"/>
                <w:sz w:val="24"/>
                <w:szCs w:val="24"/>
              </w:rPr>
              <w:t>3</w:t>
            </w:r>
          </w:p>
        </w:tc>
        <w:tc>
          <w:tcPr>
            <w:tcW w:w="15312" w:type="dxa"/>
            <w:gridSpan w:val="10"/>
            <w:tcBorders>
              <w:top w:val="single" w:sz="4" w:space="0" w:color="auto"/>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left"/>
              <w:rPr>
                <w:rFonts w:ascii="Times New Roman" w:hAnsi="Times New Roman" w:cs="Times New Roman"/>
                <w:sz w:val="24"/>
                <w:szCs w:val="24"/>
              </w:rPr>
            </w:pPr>
            <w:r w:rsidRPr="00A85371">
              <w:rPr>
                <w:rFonts w:ascii="Times New Roman" w:hAnsi="Times New Roman" w:cs="Times New Roman"/>
                <w:sz w:val="24"/>
                <w:szCs w:val="24"/>
              </w:rPr>
              <w:t>в том числе:</w:t>
            </w:r>
          </w:p>
        </w:tc>
      </w:tr>
      <w:tr w:rsidR="00A85371" w:rsidRPr="00A85371" w:rsidTr="00A85371">
        <w:trPr>
          <w:trHeight w:val="855"/>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sz w:val="24"/>
                <w:szCs w:val="24"/>
              </w:rPr>
            </w:pPr>
            <w:r w:rsidRPr="00A85371">
              <w:rPr>
                <w:rFonts w:ascii="Times New Roman" w:hAnsi="Times New Roman" w:cs="Times New Roman"/>
                <w:sz w:val="24"/>
                <w:szCs w:val="24"/>
              </w:rPr>
              <w:t>4</w:t>
            </w:r>
          </w:p>
        </w:tc>
        <w:tc>
          <w:tcPr>
            <w:tcW w:w="2737" w:type="dxa"/>
            <w:gridSpan w:val="2"/>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left"/>
              <w:rPr>
                <w:rFonts w:ascii="Times New Roman" w:hAnsi="Times New Roman" w:cs="Times New Roman"/>
                <w:sz w:val="24"/>
                <w:szCs w:val="24"/>
              </w:rPr>
            </w:pPr>
            <w:r w:rsidRPr="00A85371">
              <w:rPr>
                <w:rFonts w:ascii="Times New Roman" w:hAnsi="Times New Roman" w:cs="Times New Roman"/>
                <w:sz w:val="24"/>
                <w:szCs w:val="24"/>
              </w:rPr>
              <w:t>Детский сад в Железн</w:t>
            </w:r>
            <w:r w:rsidRPr="00A85371">
              <w:rPr>
                <w:rFonts w:ascii="Times New Roman" w:hAnsi="Times New Roman" w:cs="Times New Roman"/>
                <w:sz w:val="24"/>
                <w:szCs w:val="24"/>
              </w:rPr>
              <w:t>о</w:t>
            </w:r>
            <w:r w:rsidRPr="00A85371">
              <w:rPr>
                <w:rFonts w:ascii="Times New Roman" w:hAnsi="Times New Roman" w:cs="Times New Roman"/>
                <w:sz w:val="24"/>
                <w:szCs w:val="24"/>
              </w:rPr>
              <w:t>дорожном районе ( строительство)</w:t>
            </w:r>
          </w:p>
        </w:tc>
        <w:tc>
          <w:tcPr>
            <w:tcW w:w="1313"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sz w:val="24"/>
                <w:szCs w:val="24"/>
              </w:rPr>
            </w:pPr>
            <w:r w:rsidRPr="00A85371">
              <w:rPr>
                <w:rFonts w:ascii="Times New Roman" w:hAnsi="Times New Roman" w:cs="Times New Roman"/>
                <w:sz w:val="24"/>
                <w:szCs w:val="24"/>
              </w:rPr>
              <w:t>97 598,30</w:t>
            </w:r>
          </w:p>
        </w:tc>
        <w:tc>
          <w:tcPr>
            <w:tcW w:w="1452"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sz w:val="24"/>
                <w:szCs w:val="24"/>
              </w:rPr>
            </w:pPr>
            <w:r w:rsidRPr="00A85371">
              <w:rPr>
                <w:rFonts w:ascii="Times New Roman" w:hAnsi="Times New Roman" w:cs="Times New Roman"/>
                <w:sz w:val="24"/>
                <w:szCs w:val="24"/>
              </w:rPr>
              <w:t>975,99</w:t>
            </w:r>
          </w:p>
        </w:tc>
        <w:tc>
          <w:tcPr>
            <w:tcW w:w="1641"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sz w:val="24"/>
                <w:szCs w:val="24"/>
              </w:rPr>
            </w:pPr>
            <w:r w:rsidRPr="00A85371">
              <w:rPr>
                <w:rFonts w:ascii="Times New Roman" w:hAnsi="Times New Roman" w:cs="Times New Roman"/>
                <w:sz w:val="24"/>
                <w:szCs w:val="24"/>
              </w:rPr>
              <w:t>96 622,31</w:t>
            </w:r>
          </w:p>
        </w:tc>
        <w:tc>
          <w:tcPr>
            <w:tcW w:w="1776"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sz w:val="24"/>
                <w:szCs w:val="24"/>
              </w:rPr>
            </w:pPr>
            <w:r w:rsidRPr="00A85371">
              <w:rPr>
                <w:rFonts w:ascii="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sz w:val="24"/>
                <w:szCs w:val="24"/>
              </w:rPr>
            </w:pPr>
            <w:r w:rsidRPr="00A85371">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sz w:val="24"/>
                <w:szCs w:val="24"/>
              </w:rPr>
            </w:pPr>
            <w:r w:rsidRPr="00A85371">
              <w:rPr>
                <w:rFonts w:ascii="Times New Roman" w:hAnsi="Times New Roman" w:cs="Times New Roman"/>
                <w:sz w:val="24"/>
                <w:szCs w:val="24"/>
              </w:rPr>
              <w:t> </w:t>
            </w:r>
          </w:p>
        </w:tc>
        <w:tc>
          <w:tcPr>
            <w:tcW w:w="1641"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sz w:val="28"/>
                <w:szCs w:val="28"/>
              </w:rPr>
            </w:pPr>
            <w:r w:rsidRPr="00A85371">
              <w:rPr>
                <w:rFonts w:ascii="Times New Roman" w:hAnsi="Times New Roman" w:cs="Times New Roman"/>
                <w:sz w:val="28"/>
                <w:szCs w:val="28"/>
              </w:rPr>
              <w:t> </w:t>
            </w:r>
          </w:p>
        </w:tc>
        <w:tc>
          <w:tcPr>
            <w:tcW w:w="1776"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sz w:val="28"/>
                <w:szCs w:val="28"/>
              </w:rPr>
            </w:pPr>
            <w:r w:rsidRPr="00A85371">
              <w:rPr>
                <w:rFonts w:ascii="Times New Roman" w:hAnsi="Times New Roman" w:cs="Times New Roman"/>
                <w:sz w:val="28"/>
                <w:szCs w:val="28"/>
              </w:rPr>
              <w:t> </w:t>
            </w:r>
          </w:p>
        </w:tc>
      </w:tr>
      <w:tr w:rsidR="00A85371" w:rsidRPr="00A85371" w:rsidTr="00A85371">
        <w:trPr>
          <w:trHeight w:val="1545"/>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sz w:val="24"/>
                <w:szCs w:val="24"/>
              </w:rPr>
            </w:pPr>
            <w:r w:rsidRPr="00A85371">
              <w:rPr>
                <w:rFonts w:ascii="Times New Roman" w:hAnsi="Times New Roman" w:cs="Times New Roman"/>
                <w:sz w:val="24"/>
                <w:szCs w:val="24"/>
              </w:rPr>
              <w:t>5</w:t>
            </w:r>
          </w:p>
        </w:tc>
        <w:tc>
          <w:tcPr>
            <w:tcW w:w="2737" w:type="dxa"/>
            <w:gridSpan w:val="2"/>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left"/>
              <w:rPr>
                <w:rFonts w:ascii="Times New Roman" w:hAnsi="Times New Roman" w:cs="Times New Roman"/>
                <w:sz w:val="24"/>
                <w:szCs w:val="24"/>
              </w:rPr>
            </w:pPr>
            <w:r w:rsidRPr="00A85371">
              <w:rPr>
                <w:rFonts w:ascii="Times New Roman" w:hAnsi="Times New Roman" w:cs="Times New Roman"/>
                <w:sz w:val="24"/>
                <w:szCs w:val="24"/>
              </w:rPr>
              <w:t>Детский сад № 1 в мкрн. "Тихие Зори"  ( строител</w:t>
            </w:r>
            <w:r w:rsidRPr="00A85371">
              <w:rPr>
                <w:rFonts w:ascii="Times New Roman" w:hAnsi="Times New Roman" w:cs="Times New Roman"/>
                <w:sz w:val="24"/>
                <w:szCs w:val="24"/>
              </w:rPr>
              <w:t>ь</w:t>
            </w:r>
            <w:r w:rsidRPr="00A85371">
              <w:rPr>
                <w:rFonts w:ascii="Times New Roman" w:hAnsi="Times New Roman" w:cs="Times New Roman"/>
                <w:sz w:val="24"/>
                <w:szCs w:val="24"/>
              </w:rPr>
              <w:t>ство)</w:t>
            </w:r>
          </w:p>
        </w:tc>
        <w:tc>
          <w:tcPr>
            <w:tcW w:w="1313"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sz w:val="24"/>
                <w:szCs w:val="24"/>
              </w:rPr>
            </w:pPr>
            <w:r w:rsidRPr="00A85371">
              <w:rPr>
                <w:rFonts w:ascii="Times New Roman" w:hAnsi="Times New Roman" w:cs="Times New Roman"/>
                <w:sz w:val="24"/>
                <w:szCs w:val="24"/>
              </w:rPr>
              <w:t>62 072,19</w:t>
            </w:r>
          </w:p>
        </w:tc>
        <w:tc>
          <w:tcPr>
            <w:tcW w:w="1452"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sz w:val="24"/>
                <w:szCs w:val="24"/>
              </w:rPr>
            </w:pPr>
            <w:r w:rsidRPr="00A85371">
              <w:rPr>
                <w:rFonts w:ascii="Times New Roman" w:hAnsi="Times New Roman" w:cs="Times New Roman"/>
                <w:sz w:val="24"/>
                <w:szCs w:val="24"/>
              </w:rPr>
              <w:t>620,72</w:t>
            </w:r>
          </w:p>
        </w:tc>
        <w:tc>
          <w:tcPr>
            <w:tcW w:w="1641"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sz w:val="24"/>
                <w:szCs w:val="24"/>
              </w:rPr>
            </w:pPr>
            <w:r w:rsidRPr="00A85371">
              <w:rPr>
                <w:rFonts w:ascii="Times New Roman" w:hAnsi="Times New Roman" w:cs="Times New Roman"/>
                <w:sz w:val="24"/>
                <w:szCs w:val="24"/>
              </w:rPr>
              <w:t>61 451,47</w:t>
            </w:r>
          </w:p>
        </w:tc>
        <w:tc>
          <w:tcPr>
            <w:tcW w:w="1776"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sz w:val="24"/>
                <w:szCs w:val="24"/>
              </w:rPr>
            </w:pPr>
            <w:r w:rsidRPr="00A85371">
              <w:rPr>
                <w:rFonts w:ascii="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sz w:val="24"/>
                <w:szCs w:val="24"/>
              </w:rPr>
            </w:pPr>
            <w:r w:rsidRPr="00A85371">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sz w:val="24"/>
                <w:szCs w:val="24"/>
              </w:rPr>
            </w:pPr>
            <w:r w:rsidRPr="00A85371">
              <w:rPr>
                <w:rFonts w:ascii="Times New Roman" w:hAnsi="Times New Roman" w:cs="Times New Roman"/>
                <w:sz w:val="24"/>
                <w:szCs w:val="24"/>
              </w:rPr>
              <w:t> </w:t>
            </w:r>
          </w:p>
        </w:tc>
        <w:tc>
          <w:tcPr>
            <w:tcW w:w="1641"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sz w:val="28"/>
                <w:szCs w:val="28"/>
              </w:rPr>
            </w:pPr>
            <w:r w:rsidRPr="00A85371">
              <w:rPr>
                <w:rFonts w:ascii="Times New Roman" w:hAnsi="Times New Roman" w:cs="Times New Roman"/>
                <w:sz w:val="28"/>
                <w:szCs w:val="28"/>
              </w:rPr>
              <w:t> </w:t>
            </w:r>
          </w:p>
        </w:tc>
        <w:tc>
          <w:tcPr>
            <w:tcW w:w="1776" w:type="dxa"/>
            <w:tcBorders>
              <w:top w:val="nil"/>
              <w:left w:val="nil"/>
              <w:bottom w:val="single" w:sz="4" w:space="0" w:color="auto"/>
              <w:right w:val="single" w:sz="4" w:space="0" w:color="auto"/>
            </w:tcBorders>
            <w:shd w:val="clear" w:color="000000" w:fill="FFFFFF"/>
            <w:noWrap/>
            <w:vAlign w:val="bottom"/>
            <w:hideMark/>
          </w:tcPr>
          <w:p w:rsidR="00A85371" w:rsidRPr="00A85371" w:rsidRDefault="00A85371" w:rsidP="00A85371">
            <w:pPr>
              <w:widowControl/>
              <w:autoSpaceDE/>
              <w:autoSpaceDN/>
              <w:adjustRightInd/>
              <w:ind w:firstLine="0"/>
              <w:jc w:val="left"/>
              <w:rPr>
                <w:rFonts w:ascii="Calibri" w:hAnsi="Calibri" w:cs="Times New Roman"/>
                <w:sz w:val="22"/>
                <w:szCs w:val="22"/>
              </w:rPr>
            </w:pPr>
            <w:r w:rsidRPr="00A85371">
              <w:rPr>
                <w:rFonts w:ascii="Calibri" w:hAnsi="Calibri" w:cs="Times New Roman"/>
                <w:sz w:val="22"/>
                <w:szCs w:val="22"/>
              </w:rPr>
              <w:t> </w:t>
            </w:r>
          </w:p>
        </w:tc>
      </w:tr>
      <w:tr w:rsidR="00A85371" w:rsidRPr="00A85371" w:rsidTr="00A85371">
        <w:trPr>
          <w:trHeight w:val="1125"/>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sz w:val="24"/>
                <w:szCs w:val="24"/>
              </w:rPr>
            </w:pPr>
            <w:r w:rsidRPr="00A85371">
              <w:rPr>
                <w:rFonts w:ascii="Times New Roman" w:hAnsi="Times New Roman" w:cs="Times New Roman"/>
                <w:sz w:val="24"/>
                <w:szCs w:val="24"/>
              </w:rPr>
              <w:t>6</w:t>
            </w:r>
          </w:p>
        </w:tc>
        <w:tc>
          <w:tcPr>
            <w:tcW w:w="2737" w:type="dxa"/>
            <w:gridSpan w:val="2"/>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left"/>
              <w:rPr>
                <w:rFonts w:ascii="Times New Roman" w:hAnsi="Times New Roman" w:cs="Times New Roman"/>
                <w:sz w:val="24"/>
                <w:szCs w:val="24"/>
              </w:rPr>
            </w:pPr>
            <w:r w:rsidRPr="00A85371">
              <w:rPr>
                <w:rFonts w:ascii="Times New Roman" w:hAnsi="Times New Roman" w:cs="Times New Roman"/>
                <w:sz w:val="24"/>
                <w:szCs w:val="24"/>
              </w:rPr>
              <w:t>Департамент муниц</w:t>
            </w:r>
            <w:r w:rsidRPr="00A85371">
              <w:rPr>
                <w:rFonts w:ascii="Times New Roman" w:hAnsi="Times New Roman" w:cs="Times New Roman"/>
                <w:sz w:val="24"/>
                <w:szCs w:val="24"/>
              </w:rPr>
              <w:t>и</w:t>
            </w:r>
            <w:r w:rsidRPr="00A85371">
              <w:rPr>
                <w:rFonts w:ascii="Times New Roman" w:hAnsi="Times New Roman" w:cs="Times New Roman"/>
                <w:sz w:val="24"/>
                <w:szCs w:val="24"/>
              </w:rPr>
              <w:t>пал</w:t>
            </w:r>
            <w:r w:rsidRPr="00A85371">
              <w:rPr>
                <w:rFonts w:ascii="Times New Roman" w:hAnsi="Times New Roman" w:cs="Times New Roman"/>
                <w:sz w:val="24"/>
                <w:szCs w:val="24"/>
              </w:rPr>
              <w:t>ь</w:t>
            </w:r>
            <w:r w:rsidRPr="00A85371">
              <w:rPr>
                <w:rFonts w:ascii="Times New Roman" w:hAnsi="Times New Roman" w:cs="Times New Roman"/>
                <w:sz w:val="24"/>
                <w:szCs w:val="24"/>
              </w:rPr>
              <w:t>ного имущества и земельных отнош</w:t>
            </w:r>
            <w:r w:rsidRPr="00A85371">
              <w:rPr>
                <w:rFonts w:ascii="Times New Roman" w:hAnsi="Times New Roman" w:cs="Times New Roman"/>
                <w:sz w:val="24"/>
                <w:szCs w:val="24"/>
              </w:rPr>
              <w:t>е</w:t>
            </w:r>
            <w:r w:rsidRPr="00A85371">
              <w:rPr>
                <w:rFonts w:ascii="Times New Roman" w:hAnsi="Times New Roman" w:cs="Times New Roman"/>
                <w:sz w:val="24"/>
                <w:szCs w:val="24"/>
              </w:rPr>
              <w:t>ний, всего</w:t>
            </w:r>
          </w:p>
        </w:tc>
        <w:tc>
          <w:tcPr>
            <w:tcW w:w="1313"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sz w:val="24"/>
                <w:szCs w:val="24"/>
              </w:rPr>
            </w:pPr>
            <w:r w:rsidRPr="00A85371">
              <w:rPr>
                <w:rFonts w:ascii="Times New Roman" w:hAnsi="Times New Roman" w:cs="Times New Roman"/>
                <w:sz w:val="24"/>
                <w:szCs w:val="24"/>
              </w:rPr>
              <w:t>222 279,21</w:t>
            </w:r>
          </w:p>
        </w:tc>
        <w:tc>
          <w:tcPr>
            <w:tcW w:w="1452"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sz w:val="24"/>
                <w:szCs w:val="24"/>
              </w:rPr>
            </w:pPr>
            <w:r w:rsidRPr="00A85371">
              <w:rPr>
                <w:rFonts w:ascii="Times New Roman" w:hAnsi="Times New Roman" w:cs="Times New Roman"/>
                <w:sz w:val="24"/>
                <w:szCs w:val="24"/>
              </w:rPr>
              <w:t>2 222,79</w:t>
            </w:r>
          </w:p>
        </w:tc>
        <w:tc>
          <w:tcPr>
            <w:tcW w:w="1641"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sz w:val="24"/>
                <w:szCs w:val="24"/>
              </w:rPr>
            </w:pPr>
            <w:r w:rsidRPr="00A85371">
              <w:rPr>
                <w:rFonts w:ascii="Times New Roman" w:hAnsi="Times New Roman" w:cs="Times New Roman"/>
                <w:sz w:val="24"/>
                <w:szCs w:val="24"/>
              </w:rPr>
              <w:t>220 056,42</w:t>
            </w:r>
          </w:p>
        </w:tc>
        <w:tc>
          <w:tcPr>
            <w:tcW w:w="1776"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sz w:val="24"/>
                <w:szCs w:val="24"/>
              </w:rPr>
            </w:pPr>
            <w:r w:rsidRPr="00A85371">
              <w:rPr>
                <w:rFonts w:ascii="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sz w:val="24"/>
                <w:szCs w:val="24"/>
              </w:rPr>
            </w:pPr>
            <w:r w:rsidRPr="00A85371">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sz w:val="24"/>
                <w:szCs w:val="24"/>
              </w:rPr>
            </w:pPr>
            <w:r w:rsidRPr="00A85371">
              <w:rPr>
                <w:rFonts w:ascii="Times New Roman" w:hAnsi="Times New Roman" w:cs="Times New Roman"/>
                <w:sz w:val="24"/>
                <w:szCs w:val="24"/>
              </w:rPr>
              <w:t>0,00</w:t>
            </w:r>
          </w:p>
        </w:tc>
        <w:tc>
          <w:tcPr>
            <w:tcW w:w="1641"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sz w:val="28"/>
                <w:szCs w:val="28"/>
              </w:rPr>
            </w:pPr>
            <w:r w:rsidRPr="00A85371">
              <w:rPr>
                <w:rFonts w:ascii="Times New Roman" w:hAnsi="Times New Roman" w:cs="Times New Roman"/>
                <w:sz w:val="28"/>
                <w:szCs w:val="28"/>
              </w:rPr>
              <w:t>0,00</w:t>
            </w:r>
          </w:p>
        </w:tc>
        <w:tc>
          <w:tcPr>
            <w:tcW w:w="1776"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sz w:val="28"/>
                <w:szCs w:val="28"/>
              </w:rPr>
            </w:pPr>
            <w:r w:rsidRPr="00A85371">
              <w:rPr>
                <w:rFonts w:ascii="Times New Roman" w:hAnsi="Times New Roman" w:cs="Times New Roman"/>
                <w:sz w:val="28"/>
                <w:szCs w:val="28"/>
              </w:rPr>
              <w:t>0,00</w:t>
            </w:r>
          </w:p>
        </w:tc>
      </w:tr>
      <w:tr w:rsidR="00A85371" w:rsidRPr="00A85371" w:rsidTr="00A85371">
        <w:trPr>
          <w:trHeight w:val="375"/>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sz w:val="24"/>
                <w:szCs w:val="24"/>
              </w:rPr>
            </w:pPr>
            <w:r w:rsidRPr="00A85371">
              <w:rPr>
                <w:rFonts w:ascii="Times New Roman" w:hAnsi="Times New Roman" w:cs="Times New Roman"/>
                <w:sz w:val="24"/>
                <w:szCs w:val="24"/>
              </w:rPr>
              <w:t>7</w:t>
            </w:r>
          </w:p>
        </w:tc>
        <w:tc>
          <w:tcPr>
            <w:tcW w:w="8919" w:type="dxa"/>
            <w:gridSpan w:val="6"/>
            <w:tcBorders>
              <w:top w:val="single" w:sz="4" w:space="0" w:color="auto"/>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left"/>
              <w:rPr>
                <w:rFonts w:ascii="Times New Roman" w:hAnsi="Times New Roman" w:cs="Times New Roman"/>
                <w:sz w:val="24"/>
                <w:szCs w:val="24"/>
              </w:rPr>
            </w:pPr>
            <w:r w:rsidRPr="00A85371">
              <w:rPr>
                <w:rFonts w:ascii="Times New Roman" w:hAnsi="Times New Roman" w:cs="Times New Roman"/>
                <w:sz w:val="24"/>
                <w:szCs w:val="24"/>
              </w:rPr>
              <w:t>в том числе:</w:t>
            </w:r>
          </w:p>
        </w:tc>
        <w:tc>
          <w:tcPr>
            <w:tcW w:w="1417" w:type="dxa"/>
            <w:tcBorders>
              <w:top w:val="nil"/>
              <w:left w:val="nil"/>
              <w:bottom w:val="single" w:sz="4" w:space="0" w:color="auto"/>
              <w:right w:val="single" w:sz="4" w:space="0" w:color="auto"/>
            </w:tcBorders>
            <w:shd w:val="clear" w:color="000000" w:fill="FFFFFF"/>
            <w:noWrap/>
            <w:vAlign w:val="bottom"/>
            <w:hideMark/>
          </w:tcPr>
          <w:p w:rsidR="00A85371" w:rsidRPr="00A85371" w:rsidRDefault="00A85371" w:rsidP="00A85371">
            <w:pPr>
              <w:widowControl/>
              <w:autoSpaceDE/>
              <w:autoSpaceDN/>
              <w:adjustRightInd/>
              <w:ind w:firstLine="0"/>
              <w:jc w:val="left"/>
              <w:rPr>
                <w:rFonts w:ascii="Times New Roman" w:hAnsi="Times New Roman" w:cs="Times New Roman"/>
                <w:sz w:val="24"/>
                <w:szCs w:val="24"/>
              </w:rPr>
            </w:pPr>
            <w:r w:rsidRPr="00A85371">
              <w:rPr>
                <w:rFonts w:ascii="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A85371" w:rsidRPr="00A85371" w:rsidRDefault="00A85371" w:rsidP="00A85371">
            <w:pPr>
              <w:widowControl/>
              <w:autoSpaceDE/>
              <w:autoSpaceDN/>
              <w:adjustRightInd/>
              <w:ind w:firstLine="0"/>
              <w:jc w:val="left"/>
              <w:rPr>
                <w:rFonts w:ascii="Times New Roman" w:hAnsi="Times New Roman" w:cs="Times New Roman"/>
                <w:sz w:val="24"/>
                <w:szCs w:val="24"/>
              </w:rPr>
            </w:pPr>
            <w:r w:rsidRPr="00A85371">
              <w:rPr>
                <w:rFonts w:ascii="Times New Roman" w:hAnsi="Times New Roman" w:cs="Times New Roman"/>
                <w:sz w:val="24"/>
                <w:szCs w:val="24"/>
              </w:rPr>
              <w:t> </w:t>
            </w:r>
          </w:p>
        </w:tc>
        <w:tc>
          <w:tcPr>
            <w:tcW w:w="1641" w:type="dxa"/>
            <w:tcBorders>
              <w:top w:val="nil"/>
              <w:left w:val="nil"/>
              <w:bottom w:val="single" w:sz="4" w:space="0" w:color="auto"/>
              <w:right w:val="single" w:sz="4" w:space="0" w:color="auto"/>
            </w:tcBorders>
            <w:shd w:val="clear" w:color="000000" w:fill="FFFFFF"/>
            <w:noWrap/>
            <w:vAlign w:val="bottom"/>
            <w:hideMark/>
          </w:tcPr>
          <w:p w:rsidR="00A85371" w:rsidRPr="00A85371" w:rsidRDefault="00A85371" w:rsidP="00A85371">
            <w:pPr>
              <w:widowControl/>
              <w:autoSpaceDE/>
              <w:autoSpaceDN/>
              <w:adjustRightInd/>
              <w:ind w:firstLine="0"/>
              <w:jc w:val="left"/>
              <w:rPr>
                <w:rFonts w:ascii="Calibri" w:hAnsi="Calibri" w:cs="Times New Roman"/>
                <w:sz w:val="22"/>
                <w:szCs w:val="22"/>
              </w:rPr>
            </w:pPr>
            <w:r w:rsidRPr="00A85371">
              <w:rPr>
                <w:rFonts w:ascii="Calibri" w:hAnsi="Calibri" w:cs="Times New Roman"/>
                <w:sz w:val="22"/>
                <w:szCs w:val="22"/>
              </w:rPr>
              <w:t> </w:t>
            </w:r>
          </w:p>
        </w:tc>
        <w:tc>
          <w:tcPr>
            <w:tcW w:w="1776" w:type="dxa"/>
            <w:tcBorders>
              <w:top w:val="nil"/>
              <w:left w:val="nil"/>
              <w:bottom w:val="single" w:sz="4" w:space="0" w:color="auto"/>
              <w:right w:val="single" w:sz="4" w:space="0" w:color="auto"/>
            </w:tcBorders>
            <w:shd w:val="clear" w:color="000000" w:fill="FFFFFF"/>
            <w:noWrap/>
            <w:vAlign w:val="bottom"/>
            <w:hideMark/>
          </w:tcPr>
          <w:p w:rsidR="00A85371" w:rsidRPr="00A85371" w:rsidRDefault="00A85371" w:rsidP="00A85371">
            <w:pPr>
              <w:widowControl/>
              <w:autoSpaceDE/>
              <w:autoSpaceDN/>
              <w:adjustRightInd/>
              <w:ind w:firstLine="0"/>
              <w:jc w:val="left"/>
              <w:rPr>
                <w:rFonts w:ascii="Calibri" w:hAnsi="Calibri" w:cs="Times New Roman"/>
                <w:sz w:val="22"/>
                <w:szCs w:val="22"/>
              </w:rPr>
            </w:pPr>
            <w:r w:rsidRPr="00A85371">
              <w:rPr>
                <w:rFonts w:ascii="Calibri" w:hAnsi="Calibri" w:cs="Times New Roman"/>
                <w:sz w:val="22"/>
                <w:szCs w:val="22"/>
              </w:rPr>
              <w:t> </w:t>
            </w:r>
          </w:p>
        </w:tc>
      </w:tr>
      <w:tr w:rsidR="00A85371" w:rsidRPr="00A85371" w:rsidTr="00A85371">
        <w:trPr>
          <w:trHeight w:val="1065"/>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sz w:val="24"/>
                <w:szCs w:val="24"/>
              </w:rPr>
            </w:pPr>
            <w:r w:rsidRPr="00A85371">
              <w:rPr>
                <w:rFonts w:ascii="Times New Roman" w:hAnsi="Times New Roman" w:cs="Times New Roman"/>
                <w:sz w:val="24"/>
                <w:szCs w:val="24"/>
              </w:rPr>
              <w:t>8</w:t>
            </w:r>
          </w:p>
        </w:tc>
        <w:tc>
          <w:tcPr>
            <w:tcW w:w="2737" w:type="dxa"/>
            <w:gridSpan w:val="2"/>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left"/>
              <w:rPr>
                <w:rFonts w:ascii="Times New Roman" w:hAnsi="Times New Roman" w:cs="Times New Roman"/>
                <w:sz w:val="24"/>
                <w:szCs w:val="24"/>
              </w:rPr>
            </w:pPr>
            <w:r w:rsidRPr="00A85371">
              <w:rPr>
                <w:rFonts w:ascii="Times New Roman" w:hAnsi="Times New Roman" w:cs="Times New Roman"/>
                <w:sz w:val="24"/>
                <w:szCs w:val="24"/>
              </w:rPr>
              <w:t>Приобретение (выкуп) зд</w:t>
            </w:r>
            <w:r w:rsidRPr="00A85371">
              <w:rPr>
                <w:rFonts w:ascii="Times New Roman" w:hAnsi="Times New Roman" w:cs="Times New Roman"/>
                <w:sz w:val="24"/>
                <w:szCs w:val="24"/>
              </w:rPr>
              <w:t>а</w:t>
            </w:r>
            <w:r w:rsidRPr="00A85371">
              <w:rPr>
                <w:rFonts w:ascii="Times New Roman" w:hAnsi="Times New Roman" w:cs="Times New Roman"/>
                <w:sz w:val="24"/>
                <w:szCs w:val="24"/>
              </w:rPr>
              <w:t>ния детского сада в Кировском ра</w:t>
            </w:r>
            <w:r w:rsidRPr="00A85371">
              <w:rPr>
                <w:rFonts w:ascii="Times New Roman" w:hAnsi="Times New Roman" w:cs="Times New Roman"/>
                <w:sz w:val="24"/>
                <w:szCs w:val="24"/>
              </w:rPr>
              <w:t>й</w:t>
            </w:r>
            <w:r w:rsidRPr="00A85371">
              <w:rPr>
                <w:rFonts w:ascii="Times New Roman" w:hAnsi="Times New Roman" w:cs="Times New Roman"/>
                <w:sz w:val="24"/>
                <w:szCs w:val="24"/>
              </w:rPr>
              <w:t>оне</w:t>
            </w:r>
          </w:p>
        </w:tc>
        <w:tc>
          <w:tcPr>
            <w:tcW w:w="1313"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sz w:val="24"/>
                <w:szCs w:val="24"/>
              </w:rPr>
            </w:pPr>
            <w:r w:rsidRPr="00A85371">
              <w:rPr>
                <w:rFonts w:ascii="Times New Roman" w:hAnsi="Times New Roman" w:cs="Times New Roman"/>
                <w:sz w:val="24"/>
                <w:szCs w:val="24"/>
              </w:rPr>
              <w:t>222 279,21</w:t>
            </w:r>
          </w:p>
        </w:tc>
        <w:tc>
          <w:tcPr>
            <w:tcW w:w="1452"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sz w:val="24"/>
                <w:szCs w:val="24"/>
              </w:rPr>
            </w:pPr>
            <w:r w:rsidRPr="00A85371">
              <w:rPr>
                <w:rFonts w:ascii="Times New Roman" w:hAnsi="Times New Roman" w:cs="Times New Roman"/>
                <w:sz w:val="24"/>
                <w:szCs w:val="24"/>
              </w:rPr>
              <w:t>2 222,79</w:t>
            </w:r>
          </w:p>
        </w:tc>
        <w:tc>
          <w:tcPr>
            <w:tcW w:w="1641"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sz w:val="24"/>
                <w:szCs w:val="24"/>
              </w:rPr>
            </w:pPr>
            <w:r w:rsidRPr="00A85371">
              <w:rPr>
                <w:rFonts w:ascii="Times New Roman" w:hAnsi="Times New Roman" w:cs="Times New Roman"/>
                <w:sz w:val="24"/>
                <w:szCs w:val="24"/>
              </w:rPr>
              <w:t>220 056,42</w:t>
            </w:r>
          </w:p>
        </w:tc>
        <w:tc>
          <w:tcPr>
            <w:tcW w:w="1776"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sz w:val="24"/>
                <w:szCs w:val="24"/>
              </w:rPr>
            </w:pPr>
            <w:r w:rsidRPr="00A85371">
              <w:rPr>
                <w:rFonts w:ascii="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sz w:val="24"/>
                <w:szCs w:val="24"/>
              </w:rPr>
            </w:pPr>
            <w:r w:rsidRPr="00A85371">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sz w:val="24"/>
                <w:szCs w:val="24"/>
              </w:rPr>
            </w:pPr>
            <w:r w:rsidRPr="00A85371">
              <w:rPr>
                <w:rFonts w:ascii="Times New Roman" w:hAnsi="Times New Roman" w:cs="Times New Roman"/>
                <w:sz w:val="24"/>
                <w:szCs w:val="24"/>
              </w:rPr>
              <w:t> </w:t>
            </w:r>
          </w:p>
        </w:tc>
        <w:tc>
          <w:tcPr>
            <w:tcW w:w="1641"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sz w:val="28"/>
                <w:szCs w:val="28"/>
              </w:rPr>
            </w:pPr>
            <w:r w:rsidRPr="00A85371">
              <w:rPr>
                <w:rFonts w:ascii="Times New Roman" w:hAnsi="Times New Roman" w:cs="Times New Roman"/>
                <w:sz w:val="28"/>
                <w:szCs w:val="28"/>
              </w:rPr>
              <w:t> </w:t>
            </w:r>
          </w:p>
        </w:tc>
        <w:tc>
          <w:tcPr>
            <w:tcW w:w="1776" w:type="dxa"/>
            <w:tcBorders>
              <w:top w:val="nil"/>
              <w:left w:val="nil"/>
              <w:bottom w:val="single" w:sz="4" w:space="0" w:color="auto"/>
              <w:right w:val="single" w:sz="4" w:space="0" w:color="auto"/>
            </w:tcBorders>
            <w:shd w:val="clear" w:color="000000" w:fill="FFFFFF"/>
            <w:vAlign w:val="center"/>
            <w:hideMark/>
          </w:tcPr>
          <w:p w:rsidR="00A85371" w:rsidRPr="00A85371" w:rsidRDefault="00A85371" w:rsidP="00A85371">
            <w:pPr>
              <w:widowControl/>
              <w:autoSpaceDE/>
              <w:autoSpaceDN/>
              <w:adjustRightInd/>
              <w:ind w:firstLine="0"/>
              <w:jc w:val="center"/>
              <w:rPr>
                <w:rFonts w:ascii="Times New Roman" w:hAnsi="Times New Roman" w:cs="Times New Roman"/>
                <w:sz w:val="28"/>
                <w:szCs w:val="28"/>
              </w:rPr>
            </w:pPr>
            <w:r w:rsidRPr="00A85371">
              <w:rPr>
                <w:rFonts w:ascii="Times New Roman" w:hAnsi="Times New Roman" w:cs="Times New Roman"/>
                <w:sz w:val="28"/>
                <w:szCs w:val="28"/>
              </w:rPr>
              <w:t> </w:t>
            </w:r>
          </w:p>
        </w:tc>
      </w:tr>
    </w:tbl>
    <w:p w:rsidR="007935CC" w:rsidRPr="007935CC" w:rsidRDefault="007935CC" w:rsidP="007935CC">
      <w:pPr>
        <w:widowControl/>
        <w:autoSpaceDE/>
        <w:autoSpaceDN/>
        <w:adjustRightInd/>
        <w:spacing w:after="200" w:line="276" w:lineRule="auto"/>
        <w:ind w:firstLine="0"/>
        <w:jc w:val="left"/>
        <w:rPr>
          <w:rFonts w:ascii="Times New Roman" w:eastAsia="Calibri" w:hAnsi="Times New Roman" w:cs="Times New Roman"/>
          <w:sz w:val="24"/>
          <w:szCs w:val="24"/>
          <w:lang w:eastAsia="en-US"/>
        </w:rPr>
      </w:pPr>
    </w:p>
    <w:p w:rsidR="007935CC" w:rsidRPr="007935CC" w:rsidRDefault="007935CC" w:rsidP="007935CC">
      <w:pPr>
        <w:widowControl/>
        <w:autoSpaceDE/>
        <w:autoSpaceDN/>
        <w:adjustRightInd/>
        <w:spacing w:after="200" w:line="276" w:lineRule="auto"/>
        <w:ind w:firstLine="0"/>
        <w:jc w:val="left"/>
        <w:rPr>
          <w:rFonts w:ascii="Times New Roman" w:eastAsia="Calibri" w:hAnsi="Times New Roman" w:cs="Times New Roman"/>
          <w:sz w:val="24"/>
          <w:szCs w:val="24"/>
          <w:lang w:eastAsia="en-US"/>
        </w:rPr>
      </w:pPr>
      <w:r w:rsidRPr="007935CC">
        <w:rPr>
          <w:rFonts w:ascii="Times New Roman" w:eastAsia="Calibri" w:hAnsi="Times New Roman" w:cs="Times New Roman"/>
          <w:sz w:val="24"/>
          <w:szCs w:val="24"/>
          <w:lang w:eastAsia="en-US"/>
        </w:rPr>
        <w:br w:type="page"/>
      </w:r>
    </w:p>
    <w:p w:rsidR="007935CC" w:rsidRPr="007935CC" w:rsidRDefault="007935CC" w:rsidP="007935CC">
      <w:pPr>
        <w:widowControl/>
        <w:autoSpaceDE/>
        <w:autoSpaceDN/>
        <w:adjustRightInd/>
        <w:spacing w:line="192" w:lineRule="auto"/>
        <w:ind w:firstLine="9356"/>
        <w:jc w:val="left"/>
        <w:rPr>
          <w:rFonts w:ascii="Times New Roman" w:hAnsi="Times New Roman" w:cs="Times New Roman"/>
          <w:sz w:val="30"/>
          <w:szCs w:val="30"/>
        </w:rPr>
      </w:pPr>
      <w:r w:rsidRPr="007935CC">
        <w:rPr>
          <w:rFonts w:ascii="Times New Roman" w:hAnsi="Times New Roman" w:cs="Times New Roman"/>
          <w:sz w:val="30"/>
          <w:szCs w:val="30"/>
        </w:rPr>
        <w:t>Приложение 7</w:t>
      </w:r>
    </w:p>
    <w:p w:rsidR="007935CC" w:rsidRPr="007935CC" w:rsidRDefault="007935CC" w:rsidP="007935CC">
      <w:pPr>
        <w:widowControl/>
        <w:autoSpaceDE/>
        <w:autoSpaceDN/>
        <w:adjustRightInd/>
        <w:spacing w:line="192" w:lineRule="auto"/>
        <w:ind w:firstLine="9356"/>
        <w:jc w:val="left"/>
        <w:rPr>
          <w:rFonts w:ascii="Times New Roman" w:hAnsi="Times New Roman" w:cs="Times New Roman"/>
          <w:sz w:val="30"/>
          <w:szCs w:val="30"/>
        </w:rPr>
      </w:pPr>
      <w:r w:rsidRPr="007935CC">
        <w:rPr>
          <w:rFonts w:ascii="Times New Roman" w:hAnsi="Times New Roman" w:cs="Times New Roman"/>
          <w:sz w:val="30"/>
          <w:szCs w:val="30"/>
        </w:rPr>
        <w:t>к муниципальной программе</w:t>
      </w:r>
    </w:p>
    <w:p w:rsidR="007935CC" w:rsidRPr="007935CC" w:rsidRDefault="007935CC" w:rsidP="007935CC">
      <w:pPr>
        <w:widowControl/>
        <w:autoSpaceDE/>
        <w:autoSpaceDN/>
        <w:adjustRightInd/>
        <w:spacing w:line="192" w:lineRule="auto"/>
        <w:ind w:firstLine="9356"/>
        <w:jc w:val="left"/>
        <w:rPr>
          <w:rFonts w:ascii="Times New Roman" w:hAnsi="Times New Roman" w:cs="Times New Roman"/>
          <w:sz w:val="30"/>
          <w:szCs w:val="30"/>
        </w:rPr>
      </w:pPr>
      <w:r w:rsidRPr="007935CC">
        <w:rPr>
          <w:rFonts w:ascii="Times New Roman" w:hAnsi="Times New Roman" w:cs="Times New Roman"/>
          <w:sz w:val="30"/>
          <w:szCs w:val="30"/>
        </w:rPr>
        <w:t>«Развитие образования в городе</w:t>
      </w:r>
    </w:p>
    <w:p w:rsidR="007935CC" w:rsidRPr="007935CC" w:rsidRDefault="007935CC" w:rsidP="007935CC">
      <w:pPr>
        <w:widowControl/>
        <w:autoSpaceDE/>
        <w:autoSpaceDN/>
        <w:adjustRightInd/>
        <w:spacing w:line="192" w:lineRule="auto"/>
        <w:ind w:firstLine="9356"/>
        <w:jc w:val="left"/>
        <w:rPr>
          <w:rFonts w:ascii="Times New Roman" w:hAnsi="Times New Roman" w:cs="Times New Roman"/>
          <w:sz w:val="30"/>
          <w:szCs w:val="30"/>
        </w:rPr>
      </w:pPr>
      <w:r w:rsidRPr="007935CC">
        <w:rPr>
          <w:rFonts w:ascii="Times New Roman" w:hAnsi="Times New Roman" w:cs="Times New Roman"/>
          <w:sz w:val="30"/>
          <w:szCs w:val="30"/>
        </w:rPr>
        <w:t xml:space="preserve">Красноярске» на 2020 год </w:t>
      </w:r>
    </w:p>
    <w:p w:rsidR="007935CC" w:rsidRPr="007935CC" w:rsidRDefault="007935CC" w:rsidP="007935CC">
      <w:pPr>
        <w:widowControl/>
        <w:autoSpaceDE/>
        <w:autoSpaceDN/>
        <w:adjustRightInd/>
        <w:spacing w:line="192" w:lineRule="auto"/>
        <w:ind w:firstLine="9356"/>
        <w:jc w:val="left"/>
        <w:rPr>
          <w:rFonts w:ascii="Times New Roman" w:hAnsi="Times New Roman" w:cs="Times New Roman"/>
          <w:sz w:val="30"/>
          <w:szCs w:val="30"/>
        </w:rPr>
      </w:pPr>
      <w:r w:rsidRPr="007935CC">
        <w:rPr>
          <w:rFonts w:ascii="Times New Roman" w:hAnsi="Times New Roman" w:cs="Times New Roman"/>
          <w:sz w:val="30"/>
          <w:szCs w:val="30"/>
        </w:rPr>
        <w:t>и плановый период 2021–2022 годов</w:t>
      </w:r>
    </w:p>
    <w:p w:rsidR="007935CC" w:rsidRPr="007935CC" w:rsidRDefault="007935CC" w:rsidP="007935CC">
      <w:pPr>
        <w:ind w:firstLine="10206"/>
        <w:jc w:val="left"/>
        <w:rPr>
          <w:rFonts w:ascii="Times New Roman" w:eastAsia="Calibri" w:hAnsi="Times New Roman" w:cs="Times New Roman"/>
          <w:sz w:val="24"/>
          <w:szCs w:val="24"/>
        </w:rPr>
      </w:pPr>
    </w:p>
    <w:p w:rsidR="007935CC" w:rsidRPr="007935CC" w:rsidRDefault="007935CC" w:rsidP="007935CC">
      <w:pPr>
        <w:widowControl/>
        <w:autoSpaceDE/>
        <w:autoSpaceDN/>
        <w:adjustRightInd/>
        <w:spacing w:line="192" w:lineRule="auto"/>
        <w:ind w:firstLine="0"/>
        <w:jc w:val="center"/>
        <w:rPr>
          <w:rFonts w:ascii="Times New Roman" w:eastAsia="Calibri" w:hAnsi="Times New Roman" w:cs="Times New Roman"/>
          <w:sz w:val="30"/>
          <w:szCs w:val="30"/>
        </w:rPr>
      </w:pPr>
      <w:r w:rsidRPr="007935CC">
        <w:rPr>
          <w:rFonts w:ascii="Times New Roman" w:eastAsia="Calibri" w:hAnsi="Times New Roman" w:cs="Times New Roman"/>
          <w:sz w:val="30"/>
          <w:szCs w:val="30"/>
        </w:rPr>
        <w:t>РАСПРЕДЕЛЕНИЕ</w:t>
      </w:r>
    </w:p>
    <w:p w:rsidR="007935CC" w:rsidRPr="007935CC" w:rsidRDefault="007935CC" w:rsidP="007935CC">
      <w:pPr>
        <w:widowControl/>
        <w:autoSpaceDE/>
        <w:autoSpaceDN/>
        <w:adjustRightInd/>
        <w:spacing w:line="192" w:lineRule="auto"/>
        <w:ind w:firstLine="0"/>
        <w:jc w:val="center"/>
        <w:rPr>
          <w:rFonts w:ascii="Times New Roman" w:eastAsia="Calibri" w:hAnsi="Times New Roman" w:cs="Times New Roman"/>
          <w:sz w:val="30"/>
          <w:szCs w:val="30"/>
        </w:rPr>
      </w:pPr>
      <w:r w:rsidRPr="007935CC">
        <w:rPr>
          <w:rFonts w:ascii="Times New Roman" w:eastAsia="Calibri" w:hAnsi="Times New Roman" w:cs="Times New Roman"/>
          <w:sz w:val="30"/>
          <w:szCs w:val="30"/>
        </w:rPr>
        <w:t>планируемых объемов финансирования Программы по источникам ф</w:t>
      </w:r>
      <w:r w:rsidRPr="007935CC">
        <w:rPr>
          <w:rFonts w:ascii="Times New Roman" w:eastAsia="Calibri" w:hAnsi="Times New Roman" w:cs="Times New Roman"/>
          <w:sz w:val="30"/>
          <w:szCs w:val="30"/>
        </w:rPr>
        <w:t>и</w:t>
      </w:r>
      <w:r w:rsidRPr="007935CC">
        <w:rPr>
          <w:rFonts w:ascii="Times New Roman" w:eastAsia="Calibri" w:hAnsi="Times New Roman" w:cs="Times New Roman"/>
          <w:sz w:val="30"/>
          <w:szCs w:val="30"/>
        </w:rPr>
        <w:t>нансирования</w:t>
      </w:r>
    </w:p>
    <w:p w:rsidR="007935CC" w:rsidRPr="007935CC" w:rsidRDefault="007935CC" w:rsidP="007935CC">
      <w:pPr>
        <w:widowControl/>
        <w:autoSpaceDE/>
        <w:autoSpaceDN/>
        <w:adjustRightInd/>
        <w:spacing w:line="192" w:lineRule="auto"/>
        <w:ind w:firstLine="0"/>
        <w:jc w:val="center"/>
        <w:rPr>
          <w:rFonts w:ascii="Times New Roman" w:eastAsia="Calibri" w:hAnsi="Times New Roman" w:cs="Times New Roman"/>
          <w:sz w:val="30"/>
          <w:szCs w:val="30"/>
        </w:rPr>
      </w:pPr>
    </w:p>
    <w:p w:rsidR="007935CC" w:rsidRPr="007935CC" w:rsidRDefault="007935CC" w:rsidP="007935CC">
      <w:pPr>
        <w:widowControl/>
        <w:autoSpaceDE/>
        <w:autoSpaceDN/>
        <w:adjustRightInd/>
        <w:ind w:right="142" w:firstLine="0"/>
        <w:jc w:val="right"/>
        <w:rPr>
          <w:rFonts w:ascii="Times New Roman" w:hAnsi="Times New Roman" w:cs="Times New Roman"/>
          <w:sz w:val="30"/>
          <w:szCs w:val="30"/>
        </w:rPr>
      </w:pPr>
      <w:r w:rsidRPr="007935CC">
        <w:rPr>
          <w:rFonts w:ascii="Times New Roman" w:hAnsi="Times New Roman" w:cs="Times New Roman"/>
          <w:sz w:val="30"/>
          <w:szCs w:val="30"/>
        </w:rPr>
        <w:t>Тыс. рублей</w:t>
      </w:r>
    </w:p>
    <w:p w:rsidR="007935CC" w:rsidRPr="007935CC" w:rsidRDefault="007935CC" w:rsidP="007935CC">
      <w:pPr>
        <w:widowControl/>
        <w:autoSpaceDE/>
        <w:autoSpaceDN/>
        <w:adjustRightInd/>
        <w:ind w:firstLine="13325"/>
        <w:jc w:val="left"/>
        <w:rPr>
          <w:rFonts w:ascii="Times New Roman" w:eastAsia="Calibri" w:hAnsi="Times New Roman" w:cs="Times New Roman"/>
          <w:sz w:val="4"/>
          <w:szCs w:val="4"/>
        </w:rPr>
      </w:pPr>
    </w:p>
    <w:tbl>
      <w:tblPr>
        <w:tblW w:w="1493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4A0" w:firstRow="1" w:lastRow="0" w:firstColumn="1" w:lastColumn="0" w:noHBand="0" w:noVBand="1"/>
      </w:tblPr>
      <w:tblGrid>
        <w:gridCol w:w="567"/>
        <w:gridCol w:w="5387"/>
        <w:gridCol w:w="2551"/>
        <w:gridCol w:w="2268"/>
        <w:gridCol w:w="1985"/>
        <w:gridCol w:w="2177"/>
      </w:tblGrid>
      <w:tr w:rsidR="007935CC" w:rsidRPr="00011653" w:rsidTr="00011653">
        <w:trPr>
          <w:trHeight w:val="371"/>
        </w:trPr>
        <w:tc>
          <w:tcPr>
            <w:tcW w:w="567" w:type="dxa"/>
            <w:vMerge w:val="restart"/>
            <w:shd w:val="clear" w:color="000000" w:fill="FFFFFF"/>
            <w:hideMark/>
          </w:tcPr>
          <w:p w:rsidR="007935CC" w:rsidRPr="00011653" w:rsidRDefault="007935CC" w:rsidP="007935CC">
            <w:pPr>
              <w:widowControl/>
              <w:autoSpaceDE/>
              <w:autoSpaceDN/>
              <w:adjustRightInd/>
              <w:spacing w:line="192" w:lineRule="auto"/>
              <w:ind w:firstLine="0"/>
              <w:jc w:val="center"/>
              <w:rPr>
                <w:rFonts w:ascii="Times New Roman" w:hAnsi="Times New Roman" w:cs="Times New Roman"/>
                <w:sz w:val="22"/>
                <w:szCs w:val="22"/>
              </w:rPr>
            </w:pPr>
            <w:r w:rsidRPr="00011653">
              <w:rPr>
                <w:rFonts w:ascii="Times New Roman" w:hAnsi="Times New Roman" w:cs="Times New Roman"/>
                <w:sz w:val="22"/>
                <w:szCs w:val="22"/>
              </w:rPr>
              <w:t>№ п/п</w:t>
            </w:r>
          </w:p>
        </w:tc>
        <w:tc>
          <w:tcPr>
            <w:tcW w:w="5387" w:type="dxa"/>
            <w:vMerge w:val="restart"/>
            <w:shd w:val="clear" w:color="000000" w:fill="FFFFFF"/>
            <w:hideMark/>
          </w:tcPr>
          <w:p w:rsidR="007935CC" w:rsidRPr="00011653" w:rsidRDefault="007935CC" w:rsidP="007935CC">
            <w:pPr>
              <w:widowControl/>
              <w:autoSpaceDE/>
              <w:autoSpaceDN/>
              <w:adjustRightInd/>
              <w:spacing w:line="192" w:lineRule="auto"/>
              <w:ind w:firstLine="0"/>
              <w:jc w:val="center"/>
              <w:rPr>
                <w:rFonts w:ascii="Times New Roman" w:hAnsi="Times New Roman" w:cs="Times New Roman"/>
                <w:sz w:val="22"/>
                <w:szCs w:val="22"/>
              </w:rPr>
            </w:pPr>
            <w:r w:rsidRPr="00011653">
              <w:rPr>
                <w:rFonts w:ascii="Times New Roman" w:hAnsi="Times New Roman" w:cs="Times New Roman"/>
                <w:sz w:val="22"/>
                <w:szCs w:val="22"/>
              </w:rPr>
              <w:t>Источники финансирования</w:t>
            </w:r>
          </w:p>
        </w:tc>
        <w:tc>
          <w:tcPr>
            <w:tcW w:w="8981" w:type="dxa"/>
            <w:gridSpan w:val="4"/>
            <w:shd w:val="clear" w:color="000000" w:fill="FFFFFF"/>
            <w:hideMark/>
          </w:tcPr>
          <w:p w:rsidR="007935CC" w:rsidRPr="00011653" w:rsidRDefault="007935CC" w:rsidP="007935CC">
            <w:pPr>
              <w:widowControl/>
              <w:autoSpaceDE/>
              <w:autoSpaceDN/>
              <w:adjustRightInd/>
              <w:spacing w:line="192" w:lineRule="auto"/>
              <w:ind w:firstLine="0"/>
              <w:jc w:val="center"/>
              <w:rPr>
                <w:rFonts w:ascii="Times New Roman" w:hAnsi="Times New Roman" w:cs="Times New Roman"/>
                <w:sz w:val="22"/>
                <w:szCs w:val="22"/>
              </w:rPr>
            </w:pPr>
            <w:r w:rsidRPr="00011653">
              <w:rPr>
                <w:rFonts w:ascii="Times New Roman" w:hAnsi="Times New Roman" w:cs="Times New Roman"/>
                <w:sz w:val="22"/>
                <w:szCs w:val="22"/>
              </w:rPr>
              <w:t>Объем финансирования</w:t>
            </w:r>
          </w:p>
        </w:tc>
      </w:tr>
      <w:tr w:rsidR="007935CC" w:rsidRPr="00011653" w:rsidTr="00011653">
        <w:trPr>
          <w:trHeight w:val="299"/>
        </w:trPr>
        <w:tc>
          <w:tcPr>
            <w:tcW w:w="567" w:type="dxa"/>
            <w:vMerge/>
            <w:hideMark/>
          </w:tcPr>
          <w:p w:rsidR="007935CC" w:rsidRPr="00011653" w:rsidRDefault="007935CC" w:rsidP="007935CC">
            <w:pPr>
              <w:widowControl/>
              <w:autoSpaceDE/>
              <w:autoSpaceDN/>
              <w:adjustRightInd/>
              <w:spacing w:line="192" w:lineRule="auto"/>
              <w:ind w:firstLine="0"/>
              <w:jc w:val="center"/>
              <w:rPr>
                <w:rFonts w:ascii="Times New Roman" w:hAnsi="Times New Roman" w:cs="Times New Roman"/>
                <w:sz w:val="22"/>
                <w:szCs w:val="22"/>
              </w:rPr>
            </w:pPr>
          </w:p>
        </w:tc>
        <w:tc>
          <w:tcPr>
            <w:tcW w:w="5387" w:type="dxa"/>
            <w:vMerge/>
            <w:hideMark/>
          </w:tcPr>
          <w:p w:rsidR="007935CC" w:rsidRPr="00011653" w:rsidRDefault="007935CC" w:rsidP="007935CC">
            <w:pPr>
              <w:widowControl/>
              <w:autoSpaceDE/>
              <w:autoSpaceDN/>
              <w:adjustRightInd/>
              <w:spacing w:line="192" w:lineRule="auto"/>
              <w:ind w:firstLine="0"/>
              <w:jc w:val="center"/>
              <w:rPr>
                <w:rFonts w:ascii="Times New Roman" w:hAnsi="Times New Roman" w:cs="Times New Roman"/>
                <w:sz w:val="22"/>
                <w:szCs w:val="22"/>
              </w:rPr>
            </w:pPr>
          </w:p>
        </w:tc>
        <w:tc>
          <w:tcPr>
            <w:tcW w:w="2551" w:type="dxa"/>
            <w:vMerge w:val="restart"/>
            <w:shd w:val="clear" w:color="000000" w:fill="FFFFFF"/>
            <w:hideMark/>
          </w:tcPr>
          <w:p w:rsidR="007935CC" w:rsidRPr="00011653" w:rsidRDefault="007935CC" w:rsidP="007935CC">
            <w:pPr>
              <w:widowControl/>
              <w:autoSpaceDE/>
              <w:autoSpaceDN/>
              <w:adjustRightInd/>
              <w:spacing w:line="192" w:lineRule="auto"/>
              <w:ind w:firstLine="0"/>
              <w:jc w:val="center"/>
              <w:rPr>
                <w:rFonts w:ascii="Times New Roman" w:hAnsi="Times New Roman" w:cs="Times New Roman"/>
                <w:sz w:val="22"/>
                <w:szCs w:val="22"/>
              </w:rPr>
            </w:pPr>
            <w:r w:rsidRPr="00011653">
              <w:rPr>
                <w:rFonts w:ascii="Times New Roman" w:hAnsi="Times New Roman" w:cs="Times New Roman"/>
                <w:sz w:val="22"/>
                <w:szCs w:val="22"/>
              </w:rPr>
              <w:t>всего</w:t>
            </w:r>
          </w:p>
        </w:tc>
        <w:tc>
          <w:tcPr>
            <w:tcW w:w="6430" w:type="dxa"/>
            <w:gridSpan w:val="3"/>
            <w:shd w:val="clear" w:color="000000" w:fill="FFFFFF"/>
            <w:hideMark/>
          </w:tcPr>
          <w:p w:rsidR="007935CC" w:rsidRPr="00011653" w:rsidRDefault="007935CC" w:rsidP="007935CC">
            <w:pPr>
              <w:widowControl/>
              <w:autoSpaceDE/>
              <w:autoSpaceDN/>
              <w:adjustRightInd/>
              <w:spacing w:line="192" w:lineRule="auto"/>
              <w:ind w:firstLine="0"/>
              <w:jc w:val="center"/>
              <w:rPr>
                <w:rFonts w:ascii="Times New Roman" w:hAnsi="Times New Roman" w:cs="Times New Roman"/>
                <w:sz w:val="22"/>
                <w:szCs w:val="22"/>
              </w:rPr>
            </w:pPr>
            <w:r w:rsidRPr="00011653">
              <w:rPr>
                <w:rFonts w:ascii="Times New Roman" w:hAnsi="Times New Roman" w:cs="Times New Roman"/>
                <w:sz w:val="22"/>
                <w:szCs w:val="22"/>
              </w:rPr>
              <w:t>в том числе по годам:</w:t>
            </w:r>
          </w:p>
        </w:tc>
      </w:tr>
      <w:tr w:rsidR="007935CC" w:rsidRPr="00011653" w:rsidTr="00011653">
        <w:trPr>
          <w:trHeight w:val="247"/>
        </w:trPr>
        <w:tc>
          <w:tcPr>
            <w:tcW w:w="567" w:type="dxa"/>
            <w:vMerge/>
            <w:hideMark/>
          </w:tcPr>
          <w:p w:rsidR="007935CC" w:rsidRPr="00011653" w:rsidRDefault="007935CC" w:rsidP="007935CC">
            <w:pPr>
              <w:widowControl/>
              <w:autoSpaceDE/>
              <w:autoSpaceDN/>
              <w:adjustRightInd/>
              <w:spacing w:line="192" w:lineRule="auto"/>
              <w:ind w:firstLine="0"/>
              <w:jc w:val="center"/>
              <w:rPr>
                <w:rFonts w:ascii="Times New Roman" w:hAnsi="Times New Roman" w:cs="Times New Roman"/>
                <w:sz w:val="22"/>
                <w:szCs w:val="22"/>
              </w:rPr>
            </w:pPr>
          </w:p>
        </w:tc>
        <w:tc>
          <w:tcPr>
            <w:tcW w:w="5387" w:type="dxa"/>
            <w:vMerge/>
            <w:hideMark/>
          </w:tcPr>
          <w:p w:rsidR="007935CC" w:rsidRPr="00011653" w:rsidRDefault="007935CC" w:rsidP="007935CC">
            <w:pPr>
              <w:widowControl/>
              <w:autoSpaceDE/>
              <w:autoSpaceDN/>
              <w:adjustRightInd/>
              <w:spacing w:line="192" w:lineRule="auto"/>
              <w:ind w:firstLine="0"/>
              <w:jc w:val="center"/>
              <w:rPr>
                <w:rFonts w:ascii="Times New Roman" w:hAnsi="Times New Roman" w:cs="Times New Roman"/>
                <w:sz w:val="22"/>
                <w:szCs w:val="22"/>
              </w:rPr>
            </w:pPr>
          </w:p>
        </w:tc>
        <w:tc>
          <w:tcPr>
            <w:tcW w:w="2551" w:type="dxa"/>
            <w:vMerge/>
            <w:hideMark/>
          </w:tcPr>
          <w:p w:rsidR="007935CC" w:rsidRPr="00011653" w:rsidRDefault="007935CC" w:rsidP="007935CC">
            <w:pPr>
              <w:widowControl/>
              <w:autoSpaceDE/>
              <w:autoSpaceDN/>
              <w:adjustRightInd/>
              <w:spacing w:line="192" w:lineRule="auto"/>
              <w:ind w:firstLine="0"/>
              <w:jc w:val="center"/>
              <w:rPr>
                <w:rFonts w:ascii="Times New Roman" w:hAnsi="Times New Roman" w:cs="Times New Roman"/>
                <w:sz w:val="22"/>
                <w:szCs w:val="22"/>
              </w:rPr>
            </w:pPr>
          </w:p>
        </w:tc>
        <w:tc>
          <w:tcPr>
            <w:tcW w:w="2268" w:type="dxa"/>
            <w:shd w:val="clear" w:color="000000" w:fill="FFFFFF"/>
            <w:hideMark/>
          </w:tcPr>
          <w:p w:rsidR="007935CC" w:rsidRPr="00011653" w:rsidRDefault="007935CC" w:rsidP="007935CC">
            <w:pPr>
              <w:widowControl/>
              <w:autoSpaceDE/>
              <w:autoSpaceDN/>
              <w:adjustRightInd/>
              <w:spacing w:line="192" w:lineRule="auto"/>
              <w:ind w:firstLine="0"/>
              <w:jc w:val="center"/>
              <w:rPr>
                <w:rFonts w:ascii="Times New Roman" w:hAnsi="Times New Roman" w:cs="Times New Roman"/>
                <w:sz w:val="22"/>
                <w:szCs w:val="22"/>
              </w:rPr>
            </w:pPr>
            <w:r w:rsidRPr="00011653">
              <w:rPr>
                <w:rFonts w:ascii="Times New Roman" w:hAnsi="Times New Roman" w:cs="Times New Roman"/>
                <w:sz w:val="22"/>
                <w:szCs w:val="22"/>
              </w:rPr>
              <w:t>2020</w:t>
            </w:r>
          </w:p>
        </w:tc>
        <w:tc>
          <w:tcPr>
            <w:tcW w:w="1985" w:type="dxa"/>
            <w:shd w:val="clear" w:color="000000" w:fill="FFFFFF"/>
            <w:hideMark/>
          </w:tcPr>
          <w:p w:rsidR="007935CC" w:rsidRPr="00011653" w:rsidRDefault="007935CC" w:rsidP="007935CC">
            <w:pPr>
              <w:widowControl/>
              <w:autoSpaceDE/>
              <w:autoSpaceDN/>
              <w:adjustRightInd/>
              <w:spacing w:line="192" w:lineRule="auto"/>
              <w:ind w:firstLine="0"/>
              <w:jc w:val="center"/>
              <w:rPr>
                <w:rFonts w:ascii="Times New Roman" w:hAnsi="Times New Roman" w:cs="Times New Roman"/>
                <w:sz w:val="22"/>
                <w:szCs w:val="22"/>
              </w:rPr>
            </w:pPr>
            <w:r w:rsidRPr="00011653">
              <w:rPr>
                <w:rFonts w:ascii="Times New Roman" w:hAnsi="Times New Roman" w:cs="Times New Roman"/>
                <w:sz w:val="22"/>
                <w:szCs w:val="22"/>
              </w:rPr>
              <w:t>2021</w:t>
            </w:r>
          </w:p>
        </w:tc>
        <w:tc>
          <w:tcPr>
            <w:tcW w:w="2177" w:type="dxa"/>
            <w:shd w:val="clear" w:color="000000" w:fill="FFFFFF"/>
            <w:hideMark/>
          </w:tcPr>
          <w:p w:rsidR="007935CC" w:rsidRPr="00011653" w:rsidRDefault="007935CC" w:rsidP="007935CC">
            <w:pPr>
              <w:widowControl/>
              <w:autoSpaceDE/>
              <w:autoSpaceDN/>
              <w:adjustRightInd/>
              <w:spacing w:line="192" w:lineRule="auto"/>
              <w:ind w:firstLine="0"/>
              <w:jc w:val="center"/>
              <w:rPr>
                <w:rFonts w:ascii="Times New Roman" w:hAnsi="Times New Roman" w:cs="Times New Roman"/>
                <w:sz w:val="22"/>
                <w:szCs w:val="22"/>
              </w:rPr>
            </w:pPr>
            <w:r w:rsidRPr="00011653">
              <w:rPr>
                <w:rFonts w:ascii="Times New Roman" w:hAnsi="Times New Roman" w:cs="Times New Roman"/>
                <w:sz w:val="22"/>
                <w:szCs w:val="22"/>
              </w:rPr>
              <w:t>2022</w:t>
            </w:r>
          </w:p>
        </w:tc>
      </w:tr>
      <w:tr w:rsidR="007935CC" w:rsidRPr="00011653" w:rsidTr="00011653">
        <w:trPr>
          <w:trHeight w:val="315"/>
        </w:trPr>
        <w:tc>
          <w:tcPr>
            <w:tcW w:w="567" w:type="dxa"/>
            <w:shd w:val="clear" w:color="000000" w:fill="FFFFFF"/>
            <w:hideMark/>
          </w:tcPr>
          <w:p w:rsidR="007935CC" w:rsidRPr="00011653" w:rsidRDefault="007935CC" w:rsidP="007935CC">
            <w:pPr>
              <w:widowControl/>
              <w:autoSpaceDE/>
              <w:autoSpaceDN/>
              <w:adjustRightInd/>
              <w:ind w:firstLine="0"/>
              <w:jc w:val="center"/>
              <w:rPr>
                <w:rFonts w:ascii="Times New Roman" w:hAnsi="Times New Roman" w:cs="Times New Roman"/>
                <w:sz w:val="22"/>
                <w:szCs w:val="22"/>
              </w:rPr>
            </w:pPr>
            <w:r w:rsidRPr="00011653">
              <w:rPr>
                <w:rFonts w:ascii="Times New Roman" w:hAnsi="Times New Roman" w:cs="Times New Roman"/>
                <w:sz w:val="22"/>
                <w:szCs w:val="22"/>
              </w:rPr>
              <w:t>1</w:t>
            </w:r>
          </w:p>
        </w:tc>
        <w:tc>
          <w:tcPr>
            <w:tcW w:w="5387" w:type="dxa"/>
            <w:shd w:val="clear" w:color="000000" w:fill="FFFFFF"/>
            <w:vAlign w:val="center"/>
            <w:hideMark/>
          </w:tcPr>
          <w:p w:rsidR="007935CC" w:rsidRPr="00011653" w:rsidRDefault="007935CC" w:rsidP="007935CC">
            <w:pPr>
              <w:widowControl/>
              <w:autoSpaceDE/>
              <w:autoSpaceDN/>
              <w:adjustRightInd/>
              <w:ind w:firstLine="0"/>
              <w:jc w:val="center"/>
              <w:rPr>
                <w:rFonts w:ascii="Times New Roman" w:hAnsi="Times New Roman" w:cs="Times New Roman"/>
                <w:sz w:val="22"/>
                <w:szCs w:val="22"/>
              </w:rPr>
            </w:pPr>
            <w:r w:rsidRPr="00011653">
              <w:rPr>
                <w:rFonts w:ascii="Times New Roman" w:hAnsi="Times New Roman" w:cs="Times New Roman"/>
                <w:sz w:val="22"/>
                <w:szCs w:val="22"/>
              </w:rPr>
              <w:t>2</w:t>
            </w:r>
          </w:p>
        </w:tc>
        <w:tc>
          <w:tcPr>
            <w:tcW w:w="2551" w:type="dxa"/>
            <w:shd w:val="clear" w:color="000000" w:fill="FFFFFF"/>
            <w:vAlign w:val="center"/>
            <w:hideMark/>
          </w:tcPr>
          <w:p w:rsidR="007935CC" w:rsidRPr="00011653" w:rsidRDefault="007935CC" w:rsidP="007935CC">
            <w:pPr>
              <w:widowControl/>
              <w:autoSpaceDE/>
              <w:autoSpaceDN/>
              <w:adjustRightInd/>
              <w:ind w:firstLine="0"/>
              <w:jc w:val="center"/>
              <w:rPr>
                <w:rFonts w:ascii="Times New Roman" w:hAnsi="Times New Roman" w:cs="Times New Roman"/>
                <w:sz w:val="22"/>
                <w:szCs w:val="22"/>
              </w:rPr>
            </w:pPr>
            <w:r w:rsidRPr="00011653">
              <w:rPr>
                <w:rFonts w:ascii="Times New Roman" w:hAnsi="Times New Roman" w:cs="Times New Roman"/>
                <w:sz w:val="22"/>
                <w:szCs w:val="22"/>
              </w:rPr>
              <w:t>3</w:t>
            </w:r>
          </w:p>
        </w:tc>
        <w:tc>
          <w:tcPr>
            <w:tcW w:w="2268" w:type="dxa"/>
            <w:shd w:val="clear" w:color="000000" w:fill="FFFFFF"/>
            <w:vAlign w:val="center"/>
            <w:hideMark/>
          </w:tcPr>
          <w:p w:rsidR="007935CC" w:rsidRPr="00011653" w:rsidRDefault="007935CC" w:rsidP="007935CC">
            <w:pPr>
              <w:widowControl/>
              <w:autoSpaceDE/>
              <w:autoSpaceDN/>
              <w:adjustRightInd/>
              <w:ind w:firstLine="0"/>
              <w:jc w:val="center"/>
              <w:rPr>
                <w:rFonts w:ascii="Times New Roman" w:hAnsi="Times New Roman" w:cs="Times New Roman"/>
                <w:sz w:val="22"/>
                <w:szCs w:val="22"/>
              </w:rPr>
            </w:pPr>
            <w:r w:rsidRPr="00011653">
              <w:rPr>
                <w:rFonts w:ascii="Times New Roman" w:hAnsi="Times New Roman" w:cs="Times New Roman"/>
                <w:sz w:val="22"/>
                <w:szCs w:val="22"/>
              </w:rPr>
              <w:t>4</w:t>
            </w:r>
          </w:p>
        </w:tc>
        <w:tc>
          <w:tcPr>
            <w:tcW w:w="1985" w:type="dxa"/>
            <w:shd w:val="clear" w:color="000000" w:fill="FFFFFF"/>
            <w:vAlign w:val="center"/>
            <w:hideMark/>
          </w:tcPr>
          <w:p w:rsidR="007935CC" w:rsidRPr="00011653" w:rsidRDefault="007935CC" w:rsidP="007935CC">
            <w:pPr>
              <w:widowControl/>
              <w:autoSpaceDE/>
              <w:autoSpaceDN/>
              <w:adjustRightInd/>
              <w:ind w:firstLine="0"/>
              <w:jc w:val="center"/>
              <w:rPr>
                <w:rFonts w:ascii="Times New Roman" w:hAnsi="Times New Roman" w:cs="Times New Roman"/>
                <w:sz w:val="22"/>
                <w:szCs w:val="22"/>
              </w:rPr>
            </w:pPr>
            <w:r w:rsidRPr="00011653">
              <w:rPr>
                <w:rFonts w:ascii="Times New Roman" w:hAnsi="Times New Roman" w:cs="Times New Roman"/>
                <w:sz w:val="22"/>
                <w:szCs w:val="22"/>
              </w:rPr>
              <w:t>5</w:t>
            </w:r>
          </w:p>
        </w:tc>
        <w:tc>
          <w:tcPr>
            <w:tcW w:w="2177" w:type="dxa"/>
            <w:shd w:val="clear" w:color="000000" w:fill="FFFFFF"/>
            <w:vAlign w:val="center"/>
            <w:hideMark/>
          </w:tcPr>
          <w:p w:rsidR="007935CC" w:rsidRPr="00011653" w:rsidRDefault="007935CC" w:rsidP="007935CC">
            <w:pPr>
              <w:widowControl/>
              <w:autoSpaceDE/>
              <w:autoSpaceDN/>
              <w:adjustRightInd/>
              <w:ind w:firstLine="0"/>
              <w:jc w:val="center"/>
              <w:rPr>
                <w:rFonts w:ascii="Times New Roman" w:hAnsi="Times New Roman" w:cs="Times New Roman"/>
                <w:sz w:val="22"/>
                <w:szCs w:val="22"/>
              </w:rPr>
            </w:pPr>
            <w:r w:rsidRPr="00011653">
              <w:rPr>
                <w:rFonts w:ascii="Times New Roman" w:hAnsi="Times New Roman" w:cs="Times New Roman"/>
                <w:sz w:val="22"/>
                <w:szCs w:val="22"/>
              </w:rPr>
              <w:t>6</w:t>
            </w:r>
          </w:p>
        </w:tc>
      </w:tr>
    </w:tbl>
    <w:p w:rsidR="007935CC" w:rsidRPr="00011653" w:rsidRDefault="007935CC" w:rsidP="007935CC">
      <w:pPr>
        <w:adjustRightInd/>
        <w:spacing w:line="14" w:lineRule="auto"/>
        <w:ind w:firstLine="539"/>
        <w:rPr>
          <w:rFonts w:ascii="Times New Roman" w:hAnsi="Times New Roman" w:cs="Times New Roman"/>
          <w:sz w:val="22"/>
          <w:szCs w:val="22"/>
        </w:rPr>
      </w:pPr>
    </w:p>
    <w:tbl>
      <w:tblPr>
        <w:tblW w:w="14925" w:type="dxa"/>
        <w:tblInd w:w="93" w:type="dxa"/>
        <w:tblLook w:val="04A0" w:firstRow="1" w:lastRow="0" w:firstColumn="1" w:lastColumn="0" w:noHBand="0" w:noVBand="1"/>
      </w:tblPr>
      <w:tblGrid>
        <w:gridCol w:w="582"/>
        <w:gridCol w:w="5387"/>
        <w:gridCol w:w="2551"/>
        <w:gridCol w:w="2268"/>
        <w:gridCol w:w="1985"/>
        <w:gridCol w:w="2152"/>
      </w:tblGrid>
      <w:tr w:rsidR="00011653" w:rsidRPr="00011653" w:rsidTr="00011653">
        <w:trPr>
          <w:trHeight w:val="1020"/>
        </w:trPr>
        <w:tc>
          <w:tcPr>
            <w:tcW w:w="58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1</w:t>
            </w:r>
          </w:p>
        </w:tc>
        <w:tc>
          <w:tcPr>
            <w:tcW w:w="5387" w:type="dxa"/>
            <w:tcBorders>
              <w:top w:val="single" w:sz="4" w:space="0" w:color="auto"/>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Всего по Программе</w:t>
            </w:r>
          </w:p>
        </w:tc>
        <w:tc>
          <w:tcPr>
            <w:tcW w:w="2551" w:type="dxa"/>
            <w:tcBorders>
              <w:top w:val="single" w:sz="4" w:space="0" w:color="auto"/>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46 108 349,85</w:t>
            </w:r>
          </w:p>
        </w:tc>
        <w:tc>
          <w:tcPr>
            <w:tcW w:w="2268" w:type="dxa"/>
            <w:tcBorders>
              <w:top w:val="single" w:sz="4" w:space="0" w:color="auto"/>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17 423 126,09</w:t>
            </w:r>
          </w:p>
        </w:tc>
        <w:tc>
          <w:tcPr>
            <w:tcW w:w="1985" w:type="dxa"/>
            <w:tcBorders>
              <w:top w:val="single" w:sz="4" w:space="0" w:color="auto"/>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14 536 731,89</w:t>
            </w:r>
          </w:p>
        </w:tc>
        <w:tc>
          <w:tcPr>
            <w:tcW w:w="2152" w:type="dxa"/>
            <w:tcBorders>
              <w:top w:val="single" w:sz="4" w:space="0" w:color="auto"/>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14 148 491,87</w:t>
            </w:r>
          </w:p>
        </w:tc>
      </w:tr>
      <w:tr w:rsidR="00011653" w:rsidRPr="00011653" w:rsidTr="00011653">
        <w:trPr>
          <w:trHeight w:val="39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2</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xml:space="preserve">По источникам финансирования: </w:t>
            </w:r>
          </w:p>
        </w:tc>
        <w:tc>
          <w:tcPr>
            <w:tcW w:w="2551" w:type="dxa"/>
            <w:tcBorders>
              <w:top w:val="nil"/>
              <w:left w:val="nil"/>
              <w:bottom w:val="single" w:sz="4" w:space="0" w:color="auto"/>
              <w:right w:val="nil"/>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2268" w:type="dxa"/>
            <w:tcBorders>
              <w:top w:val="nil"/>
              <w:left w:val="nil"/>
              <w:bottom w:val="single" w:sz="4" w:space="0" w:color="auto"/>
              <w:right w:val="nil"/>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1985" w:type="dxa"/>
            <w:tcBorders>
              <w:top w:val="nil"/>
              <w:left w:val="nil"/>
              <w:bottom w:val="single" w:sz="4" w:space="0" w:color="auto"/>
              <w:right w:val="nil"/>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r>
      <w:tr w:rsidR="00011653" w:rsidRPr="00011653" w:rsidTr="00011653">
        <w:trPr>
          <w:trHeight w:val="435"/>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3</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xml:space="preserve">1. Бюджет города </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18 260 245,68</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6 946 452,18</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5 658 806,50</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5 654 987,00</w:t>
            </w:r>
          </w:p>
        </w:tc>
      </w:tr>
      <w:tr w:rsidR="00011653" w:rsidRPr="00011653" w:rsidTr="00011653">
        <w:trPr>
          <w:trHeight w:val="39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4</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xml:space="preserve">2. Краевой бюджет </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26 163 871,38</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9 151 664,72</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8 518 701,79</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8 493 504,87</w:t>
            </w:r>
          </w:p>
        </w:tc>
      </w:tr>
      <w:tr w:rsidR="00011653" w:rsidRPr="00011653" w:rsidTr="00011653">
        <w:trPr>
          <w:trHeight w:val="39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5</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xml:space="preserve">3. Федеральный бюджет </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1 684 232,79</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1 325 009,19</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359 223,60</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0,00</w:t>
            </w:r>
          </w:p>
        </w:tc>
      </w:tr>
      <w:tr w:rsidR="00011653" w:rsidRPr="00011653" w:rsidTr="00011653">
        <w:trPr>
          <w:trHeight w:val="39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6</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xml:space="preserve">4. Внебюджетные источники </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0,00</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0,00</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0,00</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0,00</w:t>
            </w:r>
          </w:p>
        </w:tc>
      </w:tr>
      <w:tr w:rsidR="00011653" w:rsidRPr="00011653" w:rsidTr="00011653">
        <w:trPr>
          <w:trHeight w:val="945"/>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7</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Подпрограмма 1 «Развитие дошкольного образов</w:t>
            </w:r>
            <w:r w:rsidRPr="00011653">
              <w:rPr>
                <w:rFonts w:ascii="Times New Roman" w:hAnsi="Times New Roman" w:cs="Times New Roman"/>
                <w:color w:val="000000"/>
                <w:sz w:val="22"/>
                <w:szCs w:val="22"/>
              </w:rPr>
              <w:t>а</w:t>
            </w:r>
            <w:r w:rsidRPr="00011653">
              <w:rPr>
                <w:rFonts w:ascii="Times New Roman" w:hAnsi="Times New Roman" w:cs="Times New Roman"/>
                <w:color w:val="000000"/>
                <w:sz w:val="22"/>
                <w:szCs w:val="22"/>
              </w:rPr>
              <w:t>ния, создание условий для осуществления присмотра и ухода за детьми», всего</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21 497 009,38</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8 099 975,14</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6 889 491,97</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6 507 542,27</w:t>
            </w:r>
          </w:p>
        </w:tc>
      </w:tr>
      <w:tr w:rsidR="00011653" w:rsidRPr="00011653" w:rsidTr="00011653">
        <w:trPr>
          <w:trHeight w:val="39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8</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xml:space="preserve">По источникам финансирования: </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r>
      <w:tr w:rsidR="00011653" w:rsidRPr="00011653" w:rsidTr="00011653">
        <w:trPr>
          <w:trHeight w:val="39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9</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xml:space="preserve">1. Бюджет города </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10 101 466,09</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3 799 451,65</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3 152 916,97</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3 149 097,47</w:t>
            </w:r>
          </w:p>
        </w:tc>
      </w:tr>
      <w:tr w:rsidR="00011653" w:rsidRPr="00011653" w:rsidTr="00011653">
        <w:trPr>
          <w:trHeight w:val="39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10</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xml:space="preserve">2. Краевой бюджет </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10 141 345,00</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3 405 548,80</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3 377 351,40</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3 358 444,80</w:t>
            </w:r>
          </w:p>
        </w:tc>
      </w:tr>
      <w:tr w:rsidR="00011653" w:rsidRPr="00011653" w:rsidTr="00011653">
        <w:trPr>
          <w:trHeight w:val="39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11</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xml:space="preserve">3. Федеральный бюджет </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1 254 198,29</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894 974,69</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359 223,60</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0,00</w:t>
            </w:r>
          </w:p>
        </w:tc>
      </w:tr>
      <w:tr w:rsidR="00011653" w:rsidRPr="00011653" w:rsidTr="00011653">
        <w:trPr>
          <w:trHeight w:val="39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12</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xml:space="preserve">4. Внебюджетные источники </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0,00</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r>
      <w:tr w:rsidR="00011653" w:rsidRPr="00011653" w:rsidTr="00011653">
        <w:trPr>
          <w:trHeight w:val="81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13</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Подпрограмма 2 «Развитие общего образования», вс</w:t>
            </w:r>
            <w:r w:rsidRPr="00011653">
              <w:rPr>
                <w:rFonts w:ascii="Times New Roman" w:hAnsi="Times New Roman" w:cs="Times New Roman"/>
                <w:color w:val="000000"/>
                <w:sz w:val="22"/>
                <w:szCs w:val="22"/>
              </w:rPr>
              <w:t>е</w:t>
            </w:r>
            <w:r w:rsidRPr="00011653">
              <w:rPr>
                <w:rFonts w:ascii="Times New Roman" w:hAnsi="Times New Roman" w:cs="Times New Roman"/>
                <w:color w:val="000000"/>
                <w:sz w:val="22"/>
                <w:szCs w:val="22"/>
              </w:rPr>
              <w:t>го</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20 747 713,26</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7 991 967,24</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6 379 818,21</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6 375 927,81</w:t>
            </w:r>
          </w:p>
        </w:tc>
      </w:tr>
      <w:tr w:rsidR="00011653" w:rsidRPr="00011653" w:rsidTr="00011653">
        <w:trPr>
          <w:trHeight w:val="39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14</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xml:space="preserve">По источникам финансирования: </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r>
      <w:tr w:rsidR="00011653" w:rsidRPr="00011653" w:rsidTr="00011653">
        <w:trPr>
          <w:trHeight w:val="39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15</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xml:space="preserve">1. Бюджет города </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4 914 622,73</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2 023 106,91</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1 445 757,91</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1 445 757,91</w:t>
            </w:r>
          </w:p>
        </w:tc>
      </w:tr>
      <w:tr w:rsidR="00011653" w:rsidRPr="00011653" w:rsidTr="00011653">
        <w:trPr>
          <w:trHeight w:val="39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16</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xml:space="preserve">2. Краевой бюджет </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15 403 056,03</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5 538 825,83</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4 934 060,30</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4 930 169,90</w:t>
            </w:r>
          </w:p>
        </w:tc>
      </w:tr>
      <w:tr w:rsidR="00011653" w:rsidRPr="00011653" w:rsidTr="00011653">
        <w:trPr>
          <w:trHeight w:val="39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17</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xml:space="preserve">3. Федеральный бюджет </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430 034,50</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430 034,50</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0,00</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0,00</w:t>
            </w:r>
          </w:p>
        </w:tc>
      </w:tr>
      <w:tr w:rsidR="00011653" w:rsidRPr="00011653" w:rsidTr="00011653">
        <w:trPr>
          <w:trHeight w:val="39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18</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xml:space="preserve">4. Внебюджетные источники </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r>
      <w:tr w:rsidR="00011653" w:rsidRPr="00011653" w:rsidTr="00011653">
        <w:trPr>
          <w:trHeight w:val="63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19</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Подпрограмма 3 «Развитие дополнительного  образ</w:t>
            </w:r>
            <w:r w:rsidRPr="00011653">
              <w:rPr>
                <w:rFonts w:ascii="Times New Roman" w:hAnsi="Times New Roman" w:cs="Times New Roman"/>
                <w:color w:val="000000"/>
                <w:sz w:val="22"/>
                <w:szCs w:val="22"/>
              </w:rPr>
              <w:t>о</w:t>
            </w:r>
            <w:r w:rsidRPr="00011653">
              <w:rPr>
                <w:rFonts w:ascii="Times New Roman" w:hAnsi="Times New Roman" w:cs="Times New Roman"/>
                <w:color w:val="000000"/>
                <w:sz w:val="22"/>
                <w:szCs w:val="22"/>
              </w:rPr>
              <w:t>вания», всего</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1 403 389,98</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467 796,66</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467 796,66</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467 796,66</w:t>
            </w:r>
          </w:p>
        </w:tc>
      </w:tr>
      <w:tr w:rsidR="00011653" w:rsidRPr="00011653" w:rsidTr="00011653">
        <w:trPr>
          <w:trHeight w:val="39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20</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xml:space="preserve">По источникам финансирования: </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r>
      <w:tr w:rsidR="00011653" w:rsidRPr="00011653" w:rsidTr="00011653">
        <w:trPr>
          <w:trHeight w:val="39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21</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xml:space="preserve">1. Бюджет города </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1 403 389,98</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467 796,66</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467 796,66</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467 796,66</w:t>
            </w:r>
          </w:p>
        </w:tc>
      </w:tr>
      <w:tr w:rsidR="00011653" w:rsidRPr="00011653" w:rsidTr="00011653">
        <w:trPr>
          <w:trHeight w:val="39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22</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xml:space="preserve">2. Краевой бюджет </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0,00</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r>
      <w:tr w:rsidR="00011653" w:rsidRPr="00011653" w:rsidTr="00011653">
        <w:trPr>
          <w:trHeight w:val="39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23</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xml:space="preserve">3. Федеральный бюджет </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0,00</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r>
      <w:tr w:rsidR="00011653" w:rsidRPr="00011653" w:rsidTr="00011653">
        <w:trPr>
          <w:trHeight w:val="39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24</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xml:space="preserve">4. Внебюджетные источники </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0,00</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r>
      <w:tr w:rsidR="00011653" w:rsidRPr="00011653" w:rsidTr="00011653">
        <w:trPr>
          <w:trHeight w:val="63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25</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Подпрограмма 4 «Организация отдыха и занятости детей в каник</w:t>
            </w:r>
            <w:r w:rsidRPr="00011653">
              <w:rPr>
                <w:rFonts w:ascii="Times New Roman" w:hAnsi="Times New Roman" w:cs="Times New Roman"/>
                <w:color w:val="000000"/>
                <w:sz w:val="22"/>
                <w:szCs w:val="22"/>
              </w:rPr>
              <w:t>у</w:t>
            </w:r>
            <w:r w:rsidRPr="00011653">
              <w:rPr>
                <w:rFonts w:ascii="Times New Roman" w:hAnsi="Times New Roman" w:cs="Times New Roman"/>
                <w:color w:val="000000"/>
                <w:sz w:val="22"/>
                <w:szCs w:val="22"/>
              </w:rPr>
              <w:t>лярное время», всего</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447 950,54</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159 116,82</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145 616,82</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143 216,90</w:t>
            </w:r>
          </w:p>
        </w:tc>
      </w:tr>
      <w:tr w:rsidR="00011653" w:rsidRPr="00011653" w:rsidTr="00011653">
        <w:trPr>
          <w:trHeight w:val="39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26</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xml:space="preserve">По источникам финансирования: </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r>
      <w:tr w:rsidR="00011653" w:rsidRPr="00011653" w:rsidTr="00011653">
        <w:trPr>
          <w:trHeight w:val="39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27</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xml:space="preserve">1. Бюджет города </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108 129,39</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45 043,13</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31 543,13</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31 543,13</w:t>
            </w:r>
          </w:p>
        </w:tc>
      </w:tr>
      <w:tr w:rsidR="00011653" w:rsidRPr="00011653" w:rsidTr="00011653">
        <w:trPr>
          <w:trHeight w:val="39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28</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xml:space="preserve">2. Краевой бюджет </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339 821,15</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114 073,69</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114 073,69</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111 673,77</w:t>
            </w:r>
          </w:p>
        </w:tc>
      </w:tr>
      <w:tr w:rsidR="00011653" w:rsidRPr="00011653" w:rsidTr="00011653">
        <w:trPr>
          <w:trHeight w:val="39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29</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xml:space="preserve">3. Федеральный бюджет </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0,00</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r>
      <w:tr w:rsidR="00011653" w:rsidRPr="00011653" w:rsidTr="00011653">
        <w:trPr>
          <w:trHeight w:val="39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30</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xml:space="preserve">4. Внебюджетные источники </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0,00</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0,00</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0,00</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0,00</w:t>
            </w:r>
          </w:p>
        </w:tc>
      </w:tr>
      <w:tr w:rsidR="00011653" w:rsidRPr="00011653" w:rsidTr="00011653">
        <w:trPr>
          <w:trHeight w:val="63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31</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Подпрограмма 5 "Развитие физической культуры и  спорта в сист</w:t>
            </w:r>
            <w:r w:rsidRPr="00011653">
              <w:rPr>
                <w:rFonts w:ascii="Times New Roman" w:hAnsi="Times New Roman" w:cs="Times New Roman"/>
                <w:color w:val="000000"/>
                <w:sz w:val="22"/>
                <w:szCs w:val="22"/>
              </w:rPr>
              <w:t>е</w:t>
            </w:r>
            <w:r w:rsidRPr="00011653">
              <w:rPr>
                <w:rFonts w:ascii="Times New Roman" w:hAnsi="Times New Roman" w:cs="Times New Roman"/>
                <w:color w:val="000000"/>
                <w:sz w:val="22"/>
                <w:szCs w:val="22"/>
              </w:rPr>
              <w:t>ме образования", всего</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50 000,00</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50 000,00</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0,00</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0,00</w:t>
            </w:r>
          </w:p>
        </w:tc>
      </w:tr>
      <w:tr w:rsidR="00011653" w:rsidRPr="00011653" w:rsidTr="00011653">
        <w:trPr>
          <w:trHeight w:val="39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32</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xml:space="preserve">По источникам финансирования: </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r>
      <w:tr w:rsidR="00011653" w:rsidRPr="00011653" w:rsidTr="00011653">
        <w:trPr>
          <w:trHeight w:val="39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33</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xml:space="preserve">1. Бюджет города </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50 000,00</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50 000,00</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0,00</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0,00</w:t>
            </w:r>
          </w:p>
        </w:tc>
      </w:tr>
      <w:tr w:rsidR="00011653" w:rsidRPr="00011653" w:rsidTr="00011653">
        <w:trPr>
          <w:trHeight w:val="39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34</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xml:space="preserve">2. Краевой бюджет </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0,00</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r>
      <w:tr w:rsidR="00011653" w:rsidRPr="00011653" w:rsidTr="00011653">
        <w:trPr>
          <w:trHeight w:val="39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35</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xml:space="preserve">3. Федеральный бюджет </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0,00</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r>
      <w:tr w:rsidR="00011653" w:rsidRPr="00011653" w:rsidTr="00011653">
        <w:trPr>
          <w:trHeight w:val="39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36</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xml:space="preserve">4. Внебюджетные источники </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0,00</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r>
      <w:tr w:rsidR="00011653" w:rsidRPr="00011653" w:rsidTr="00011653">
        <w:trPr>
          <w:trHeight w:val="945"/>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31</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Подпрограмма 6 "Создание условий для инклюзивн</w:t>
            </w:r>
            <w:r w:rsidRPr="00011653">
              <w:rPr>
                <w:rFonts w:ascii="Times New Roman" w:hAnsi="Times New Roman" w:cs="Times New Roman"/>
                <w:color w:val="000000"/>
                <w:sz w:val="22"/>
                <w:szCs w:val="22"/>
              </w:rPr>
              <w:t>о</w:t>
            </w:r>
            <w:r w:rsidRPr="00011653">
              <w:rPr>
                <w:rFonts w:ascii="Times New Roman" w:hAnsi="Times New Roman" w:cs="Times New Roman"/>
                <w:color w:val="000000"/>
                <w:sz w:val="22"/>
                <w:szCs w:val="22"/>
              </w:rPr>
              <w:t>го образования детей с ограниченными возможност</w:t>
            </w:r>
            <w:r w:rsidRPr="00011653">
              <w:rPr>
                <w:rFonts w:ascii="Times New Roman" w:hAnsi="Times New Roman" w:cs="Times New Roman"/>
                <w:color w:val="000000"/>
                <w:sz w:val="22"/>
                <w:szCs w:val="22"/>
              </w:rPr>
              <w:t>я</w:t>
            </w:r>
            <w:r w:rsidRPr="00011653">
              <w:rPr>
                <w:rFonts w:ascii="Times New Roman" w:hAnsi="Times New Roman" w:cs="Times New Roman"/>
                <w:color w:val="000000"/>
                <w:sz w:val="22"/>
                <w:szCs w:val="22"/>
              </w:rPr>
              <w:t>ми здор</w:t>
            </w:r>
            <w:r w:rsidRPr="00011653">
              <w:rPr>
                <w:rFonts w:ascii="Times New Roman" w:hAnsi="Times New Roman" w:cs="Times New Roman"/>
                <w:color w:val="000000"/>
                <w:sz w:val="22"/>
                <w:szCs w:val="22"/>
              </w:rPr>
              <w:t>о</w:t>
            </w:r>
            <w:r w:rsidRPr="00011653">
              <w:rPr>
                <w:rFonts w:ascii="Times New Roman" w:hAnsi="Times New Roman" w:cs="Times New Roman"/>
                <w:color w:val="000000"/>
                <w:sz w:val="22"/>
                <w:szCs w:val="22"/>
              </w:rPr>
              <w:t>вья", всего</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249 915,61</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83 479,87</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83 217,87</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83 217,87</w:t>
            </w:r>
          </w:p>
        </w:tc>
      </w:tr>
      <w:tr w:rsidR="00011653" w:rsidRPr="00011653" w:rsidTr="00011653">
        <w:trPr>
          <w:trHeight w:val="39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32</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xml:space="preserve">По источникам финансирования: </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r>
      <w:tr w:rsidR="00011653" w:rsidRPr="00011653" w:rsidTr="00011653">
        <w:trPr>
          <w:trHeight w:val="39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33</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xml:space="preserve">1. Бюджет города </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249 915,61</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83 479,87</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83 217,87</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83 217,87</w:t>
            </w:r>
          </w:p>
        </w:tc>
      </w:tr>
      <w:tr w:rsidR="00011653" w:rsidRPr="00011653" w:rsidTr="00011653">
        <w:trPr>
          <w:trHeight w:val="39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34</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xml:space="preserve">2. Краевой бюджет </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0,00</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r>
      <w:tr w:rsidR="00011653" w:rsidRPr="00011653" w:rsidTr="00011653">
        <w:trPr>
          <w:trHeight w:val="39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35</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xml:space="preserve">3. Федеральный бюджет </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0,00</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r>
      <w:tr w:rsidR="00011653" w:rsidRPr="00011653" w:rsidTr="00011653">
        <w:trPr>
          <w:trHeight w:val="39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36</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xml:space="preserve">4. Внебюджетные источники </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0,00</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r>
      <w:tr w:rsidR="00011653" w:rsidRPr="00011653" w:rsidTr="00011653">
        <w:trPr>
          <w:trHeight w:val="63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37</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Подпрограмма 7 «Обеспечение реализации муниц</w:t>
            </w:r>
            <w:r w:rsidRPr="00011653">
              <w:rPr>
                <w:rFonts w:ascii="Times New Roman" w:hAnsi="Times New Roman" w:cs="Times New Roman"/>
                <w:color w:val="000000"/>
                <w:sz w:val="22"/>
                <w:szCs w:val="22"/>
              </w:rPr>
              <w:t>и</w:t>
            </w:r>
            <w:r w:rsidRPr="00011653">
              <w:rPr>
                <w:rFonts w:ascii="Times New Roman" w:hAnsi="Times New Roman" w:cs="Times New Roman"/>
                <w:color w:val="000000"/>
                <w:sz w:val="22"/>
                <w:szCs w:val="22"/>
              </w:rPr>
              <w:t>пальной пр</w:t>
            </w:r>
            <w:r w:rsidRPr="00011653">
              <w:rPr>
                <w:rFonts w:ascii="Times New Roman" w:hAnsi="Times New Roman" w:cs="Times New Roman"/>
                <w:color w:val="000000"/>
                <w:sz w:val="22"/>
                <w:szCs w:val="22"/>
              </w:rPr>
              <w:t>о</w:t>
            </w:r>
            <w:r w:rsidRPr="00011653">
              <w:rPr>
                <w:rFonts w:ascii="Times New Roman" w:hAnsi="Times New Roman" w:cs="Times New Roman"/>
                <w:color w:val="000000"/>
                <w:sz w:val="22"/>
                <w:szCs w:val="22"/>
              </w:rPr>
              <w:t>граммы», всего</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1 712 371,08</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570 790,36</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570 790,36</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570 790,36</w:t>
            </w:r>
          </w:p>
        </w:tc>
      </w:tr>
      <w:tr w:rsidR="00011653" w:rsidRPr="00011653" w:rsidTr="00011653">
        <w:trPr>
          <w:trHeight w:val="39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38</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xml:space="preserve">По источникам финансирования: </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r>
      <w:tr w:rsidR="00011653" w:rsidRPr="00011653" w:rsidTr="00011653">
        <w:trPr>
          <w:trHeight w:val="39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39</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xml:space="preserve">1. Бюджет города </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1 432 721,88</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477 573,96</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477 573,96</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477 573,96</w:t>
            </w:r>
          </w:p>
        </w:tc>
      </w:tr>
      <w:tr w:rsidR="00011653" w:rsidRPr="00011653" w:rsidTr="00011653">
        <w:trPr>
          <w:trHeight w:val="39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40</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xml:space="preserve">2. Краевой бюджет </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279 649,20</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93 216,40</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93 216,40</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93 216,40</w:t>
            </w:r>
          </w:p>
        </w:tc>
      </w:tr>
      <w:tr w:rsidR="00011653" w:rsidRPr="00011653" w:rsidTr="00011653">
        <w:trPr>
          <w:trHeight w:val="39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41</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xml:space="preserve">3. Федеральный бюджет </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0,00</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r>
      <w:tr w:rsidR="00011653" w:rsidRPr="00011653" w:rsidTr="00011653">
        <w:trPr>
          <w:trHeight w:val="390"/>
        </w:trPr>
        <w:tc>
          <w:tcPr>
            <w:tcW w:w="582" w:type="dxa"/>
            <w:tcBorders>
              <w:top w:val="nil"/>
              <w:left w:val="single" w:sz="4" w:space="0" w:color="auto"/>
              <w:bottom w:val="single" w:sz="4" w:space="0" w:color="auto"/>
              <w:right w:val="single" w:sz="4" w:space="0" w:color="auto"/>
            </w:tcBorders>
            <w:shd w:val="clear" w:color="000000" w:fill="FFFFFF"/>
            <w:vAlign w:val="bottom"/>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42</w:t>
            </w:r>
          </w:p>
        </w:tc>
        <w:tc>
          <w:tcPr>
            <w:tcW w:w="5387"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left"/>
              <w:rPr>
                <w:rFonts w:ascii="Times New Roman" w:hAnsi="Times New Roman" w:cs="Times New Roman"/>
                <w:color w:val="000000"/>
                <w:sz w:val="22"/>
                <w:szCs w:val="22"/>
              </w:rPr>
            </w:pPr>
            <w:r w:rsidRPr="00011653">
              <w:rPr>
                <w:rFonts w:ascii="Times New Roman" w:hAnsi="Times New Roman" w:cs="Times New Roman"/>
                <w:color w:val="000000"/>
                <w:sz w:val="22"/>
                <w:szCs w:val="22"/>
              </w:rPr>
              <w:t xml:space="preserve">4. Внебюджетные источники </w:t>
            </w:r>
          </w:p>
        </w:tc>
        <w:tc>
          <w:tcPr>
            <w:tcW w:w="2551"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0,00</w:t>
            </w:r>
          </w:p>
        </w:tc>
        <w:tc>
          <w:tcPr>
            <w:tcW w:w="2268"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1985"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c>
          <w:tcPr>
            <w:tcW w:w="2152" w:type="dxa"/>
            <w:tcBorders>
              <w:top w:val="nil"/>
              <w:left w:val="nil"/>
              <w:bottom w:val="single" w:sz="4" w:space="0" w:color="auto"/>
              <w:right w:val="single" w:sz="4" w:space="0" w:color="auto"/>
            </w:tcBorders>
            <w:shd w:val="clear" w:color="000000" w:fill="FFFFFF"/>
            <w:hideMark/>
          </w:tcPr>
          <w:p w:rsidR="00011653" w:rsidRPr="00011653" w:rsidRDefault="00011653" w:rsidP="00011653">
            <w:pPr>
              <w:widowControl/>
              <w:autoSpaceDE/>
              <w:autoSpaceDN/>
              <w:adjustRightInd/>
              <w:ind w:firstLine="0"/>
              <w:jc w:val="right"/>
              <w:rPr>
                <w:rFonts w:ascii="Times New Roman" w:hAnsi="Times New Roman" w:cs="Times New Roman"/>
                <w:color w:val="000000"/>
                <w:sz w:val="22"/>
                <w:szCs w:val="22"/>
              </w:rPr>
            </w:pPr>
            <w:r w:rsidRPr="00011653">
              <w:rPr>
                <w:rFonts w:ascii="Times New Roman" w:hAnsi="Times New Roman" w:cs="Times New Roman"/>
                <w:color w:val="000000"/>
                <w:sz w:val="22"/>
                <w:szCs w:val="22"/>
              </w:rPr>
              <w:t> </w:t>
            </w:r>
          </w:p>
        </w:tc>
      </w:tr>
    </w:tbl>
    <w:p w:rsidR="00156F25" w:rsidRPr="00011653" w:rsidRDefault="00156F25" w:rsidP="00D97059">
      <w:pPr>
        <w:pStyle w:val="ConsPlusNormal"/>
        <w:widowControl/>
        <w:ind w:firstLine="0"/>
        <w:rPr>
          <w:rFonts w:ascii="Times New Roman" w:hAnsi="Times New Roman" w:cs="Times New Roman"/>
          <w:sz w:val="22"/>
          <w:szCs w:val="22"/>
        </w:rPr>
      </w:pPr>
    </w:p>
    <w:sectPr w:rsidR="00156F25" w:rsidRPr="00011653" w:rsidSect="007935CC">
      <w:pgSz w:w="16838" w:h="11906" w:orient="landscape" w:code="9"/>
      <w:pgMar w:top="1985" w:right="1134" w:bottom="567" w:left="1134"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13B" w:rsidRDefault="0047313B">
      <w:r>
        <w:separator/>
      </w:r>
    </w:p>
  </w:endnote>
  <w:endnote w:type="continuationSeparator" w:id="0">
    <w:p w:rsidR="0047313B" w:rsidRDefault="0047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nionPro-Regular">
    <w:altName w:val="MS Mincho"/>
    <w:panose1 w:val="00000000000000000000"/>
    <w:charset w:val="80"/>
    <w:family w:val="auto"/>
    <w:notTrueType/>
    <w:pitch w:val="default"/>
    <w:sig w:usb0="00000001" w:usb1="08070000" w:usb2="00000010" w:usb3="00000000" w:csb0="00020000" w:csb1="00000000"/>
  </w:font>
  <w:font w:name="DejaVu Sans">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13B" w:rsidRDefault="0047313B">
      <w:r>
        <w:separator/>
      </w:r>
    </w:p>
  </w:footnote>
  <w:footnote w:type="continuationSeparator" w:id="0">
    <w:p w:rsidR="0047313B" w:rsidRDefault="00473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653" w:rsidRPr="00CC7A9A" w:rsidRDefault="00011653">
    <w:pPr>
      <w:pStyle w:val="a3"/>
      <w:jc w:val="center"/>
      <w:rPr>
        <w:rFonts w:ascii="Times New Roman" w:hAnsi="Times New Roman"/>
        <w:sz w:val="24"/>
        <w:szCs w:val="24"/>
      </w:rPr>
    </w:pPr>
    <w:r w:rsidRPr="00CC7A9A">
      <w:rPr>
        <w:rFonts w:ascii="Times New Roman" w:hAnsi="Times New Roman"/>
        <w:sz w:val="24"/>
        <w:szCs w:val="24"/>
      </w:rPr>
      <w:fldChar w:fldCharType="begin"/>
    </w:r>
    <w:r w:rsidRPr="00CC7A9A">
      <w:rPr>
        <w:rFonts w:ascii="Times New Roman" w:hAnsi="Times New Roman"/>
        <w:sz w:val="24"/>
        <w:szCs w:val="24"/>
      </w:rPr>
      <w:instrText>PAGE   \* MERGEFORMAT</w:instrText>
    </w:r>
    <w:r w:rsidRPr="00CC7A9A">
      <w:rPr>
        <w:rFonts w:ascii="Times New Roman" w:hAnsi="Times New Roman"/>
        <w:sz w:val="24"/>
        <w:szCs w:val="24"/>
      </w:rPr>
      <w:fldChar w:fldCharType="separate"/>
    </w:r>
    <w:r w:rsidR="004965C1">
      <w:rPr>
        <w:rFonts w:ascii="Times New Roman" w:hAnsi="Times New Roman"/>
        <w:noProof/>
        <w:sz w:val="24"/>
        <w:szCs w:val="24"/>
      </w:rPr>
      <w:t>2</w:t>
    </w:r>
    <w:r w:rsidRPr="00CC7A9A">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7FB1"/>
    <w:multiLevelType w:val="hybridMultilevel"/>
    <w:tmpl w:val="EF566128"/>
    <w:lvl w:ilvl="0" w:tplc="FFFFFFFF">
      <w:start w:val="1"/>
      <w:numFmt w:val="bullet"/>
      <w:lvlText w:val="-"/>
      <w:lvlJc w:val="left"/>
      <w:pPr>
        <w:tabs>
          <w:tab w:val="num" w:pos="580"/>
        </w:tabs>
        <w:ind w:left="580" w:hanging="58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4AB358F"/>
    <w:multiLevelType w:val="multilevel"/>
    <w:tmpl w:val="57D05A8A"/>
    <w:lvl w:ilvl="0">
      <w:start w:val="1"/>
      <w:numFmt w:val="decimal"/>
      <w:lvlText w:val="%1."/>
      <w:lvlJc w:val="left"/>
      <w:pPr>
        <w:ind w:left="720" w:hanging="360"/>
      </w:pPr>
      <w:rPr>
        <w:rFonts w:hint="default"/>
        <w:color w:val="auto"/>
        <w:sz w:val="28"/>
      </w:rPr>
    </w:lvl>
    <w:lvl w:ilvl="1">
      <w:start w:val="2"/>
      <w:numFmt w:val="decimal"/>
      <w:isLgl/>
      <w:lvlText w:val="%1.%2"/>
      <w:lvlJc w:val="left"/>
      <w:pPr>
        <w:ind w:left="1920" w:hanging="1200"/>
      </w:pPr>
      <w:rPr>
        <w:rFonts w:hint="default"/>
      </w:rPr>
    </w:lvl>
    <w:lvl w:ilvl="2">
      <w:start w:val="1"/>
      <w:numFmt w:val="decimal"/>
      <w:isLgl/>
      <w:lvlText w:val="%1.%2.%3"/>
      <w:lvlJc w:val="left"/>
      <w:pPr>
        <w:ind w:left="2280" w:hanging="1200"/>
      </w:pPr>
      <w:rPr>
        <w:rFonts w:hint="default"/>
      </w:rPr>
    </w:lvl>
    <w:lvl w:ilvl="3">
      <w:start w:val="1"/>
      <w:numFmt w:val="decimal"/>
      <w:isLgl/>
      <w:lvlText w:val="%1.%2.%3.%4"/>
      <w:lvlJc w:val="left"/>
      <w:pPr>
        <w:ind w:left="2640" w:hanging="1200"/>
      </w:pPr>
      <w:rPr>
        <w:rFonts w:hint="default"/>
      </w:rPr>
    </w:lvl>
    <w:lvl w:ilvl="4">
      <w:start w:val="1"/>
      <w:numFmt w:val="decimal"/>
      <w:isLgl/>
      <w:lvlText w:val="%1.%2.%3.%4.%5"/>
      <w:lvlJc w:val="left"/>
      <w:pPr>
        <w:ind w:left="3000" w:hanging="1200"/>
      </w:pPr>
      <w:rPr>
        <w:rFonts w:hint="default"/>
      </w:rPr>
    </w:lvl>
    <w:lvl w:ilvl="5">
      <w:start w:val="1"/>
      <w:numFmt w:val="decimal"/>
      <w:isLgl/>
      <w:lvlText w:val="%1.%2.%3.%4.%5.%6"/>
      <w:lvlJc w:val="left"/>
      <w:pPr>
        <w:ind w:left="3360" w:hanging="120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D9E13C0"/>
    <w:multiLevelType w:val="hybridMultilevel"/>
    <w:tmpl w:val="96D04AAC"/>
    <w:lvl w:ilvl="0" w:tplc="0B32EED4">
      <w:start w:val="1"/>
      <w:numFmt w:val="decimal"/>
      <w:lvlText w:val="%1."/>
      <w:lvlJc w:val="left"/>
      <w:pPr>
        <w:ind w:left="720" w:hanging="360"/>
      </w:pPr>
      <w:rPr>
        <w:rFonts w:ascii="Calibri" w:eastAsia="Calibri"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50394D"/>
    <w:multiLevelType w:val="hybridMultilevel"/>
    <w:tmpl w:val="C5447DB8"/>
    <w:lvl w:ilvl="0" w:tplc="89C839DC">
      <w:start w:val="1"/>
      <w:numFmt w:val="decimal"/>
      <w:lvlText w:val="%1)"/>
      <w:lvlJc w:val="left"/>
      <w:pPr>
        <w:ind w:left="1146" w:hanging="420"/>
      </w:pPr>
      <w:rPr>
        <w:rFonts w:ascii="Times New Roman" w:eastAsia="Times New Roman" w:hAnsi="Times New Roman" w:cs="Times New Roman"/>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4">
    <w:nsid w:val="28615299"/>
    <w:multiLevelType w:val="multilevel"/>
    <w:tmpl w:val="F4C02ED2"/>
    <w:lvl w:ilvl="0">
      <w:start w:val="1"/>
      <w:numFmt w:val="decimal"/>
      <w:lvlText w:val="%1."/>
      <w:lvlJc w:val="left"/>
      <w:pPr>
        <w:tabs>
          <w:tab w:val="num" w:pos="600"/>
        </w:tabs>
        <w:ind w:left="600" w:hanging="600"/>
      </w:pPr>
      <w:rPr>
        <w:rFonts w:hint="default"/>
      </w:rPr>
    </w:lvl>
    <w:lvl w:ilvl="1">
      <w:start w:val="1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nsid w:val="2930503A"/>
    <w:multiLevelType w:val="hybridMultilevel"/>
    <w:tmpl w:val="A6D6EE76"/>
    <w:lvl w:ilvl="0" w:tplc="9F9CAD6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2C43CCC"/>
    <w:multiLevelType w:val="hybridMultilevel"/>
    <w:tmpl w:val="82CEA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E125F4"/>
    <w:multiLevelType w:val="hybridMultilevel"/>
    <w:tmpl w:val="4A8EB8A4"/>
    <w:lvl w:ilvl="0" w:tplc="D4428524">
      <w:start w:val="565"/>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7CB2C26"/>
    <w:multiLevelType w:val="multilevel"/>
    <w:tmpl w:val="EAC2B38E"/>
    <w:lvl w:ilvl="0">
      <w:start w:val="1"/>
      <w:numFmt w:val="decimal"/>
      <w:lvlText w:val="%1."/>
      <w:lvlJc w:val="left"/>
      <w:pPr>
        <w:tabs>
          <w:tab w:val="num" w:pos="600"/>
        </w:tabs>
        <w:ind w:left="600" w:hanging="600"/>
      </w:pPr>
      <w:rPr>
        <w:rFonts w:hint="default"/>
      </w:rPr>
    </w:lvl>
    <w:lvl w:ilvl="1">
      <w:start w:val="1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3A546674"/>
    <w:multiLevelType w:val="multilevel"/>
    <w:tmpl w:val="825EEB78"/>
    <w:lvl w:ilvl="0">
      <w:start w:val="1"/>
      <w:numFmt w:val="decimal"/>
      <w:lvlText w:val="%1."/>
      <w:lvlJc w:val="left"/>
      <w:pPr>
        <w:ind w:left="1158" w:hanging="45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912" w:hanging="1080"/>
      </w:pPr>
      <w:rPr>
        <w:rFonts w:hint="default"/>
      </w:rPr>
    </w:lvl>
    <w:lvl w:ilvl="4">
      <w:start w:val="1"/>
      <w:numFmt w:val="decimal"/>
      <w:lvlText w:val="%1.%2.%3.%4.%5."/>
      <w:lvlJc w:val="left"/>
      <w:pPr>
        <w:ind w:left="4980" w:hanging="1440"/>
      </w:pPr>
      <w:rPr>
        <w:rFonts w:hint="default"/>
      </w:rPr>
    </w:lvl>
    <w:lvl w:ilvl="5">
      <w:start w:val="1"/>
      <w:numFmt w:val="decimal"/>
      <w:lvlText w:val="%1.%2.%3.%4.%5.%6."/>
      <w:lvlJc w:val="left"/>
      <w:pPr>
        <w:ind w:left="5688" w:hanging="1440"/>
      </w:pPr>
      <w:rPr>
        <w:rFonts w:hint="default"/>
      </w:rPr>
    </w:lvl>
    <w:lvl w:ilvl="6">
      <w:start w:val="1"/>
      <w:numFmt w:val="decimal"/>
      <w:lvlText w:val="%1.%2.%3.%4.%5.%6.%7."/>
      <w:lvlJc w:val="left"/>
      <w:pPr>
        <w:ind w:left="6756" w:hanging="1800"/>
      </w:pPr>
      <w:rPr>
        <w:rFonts w:hint="default"/>
      </w:rPr>
    </w:lvl>
    <w:lvl w:ilvl="7">
      <w:start w:val="1"/>
      <w:numFmt w:val="decimal"/>
      <w:lvlText w:val="%1.%2.%3.%4.%5.%6.%7.%8."/>
      <w:lvlJc w:val="left"/>
      <w:pPr>
        <w:ind w:left="7464" w:hanging="1800"/>
      </w:pPr>
      <w:rPr>
        <w:rFonts w:hint="default"/>
      </w:rPr>
    </w:lvl>
    <w:lvl w:ilvl="8">
      <w:start w:val="1"/>
      <w:numFmt w:val="decimal"/>
      <w:lvlText w:val="%1.%2.%3.%4.%5.%6.%7.%8.%9."/>
      <w:lvlJc w:val="left"/>
      <w:pPr>
        <w:ind w:left="8532" w:hanging="2160"/>
      </w:pPr>
      <w:rPr>
        <w:rFonts w:hint="default"/>
      </w:rPr>
    </w:lvl>
  </w:abstractNum>
  <w:abstractNum w:abstractNumId="10">
    <w:nsid w:val="3C6C332E"/>
    <w:multiLevelType w:val="multilevel"/>
    <w:tmpl w:val="2CF40D0A"/>
    <w:lvl w:ilvl="0">
      <w:start w:val="1"/>
      <w:numFmt w:val="decimal"/>
      <w:lvlText w:val="%1."/>
      <w:lvlJc w:val="left"/>
      <w:pPr>
        <w:tabs>
          <w:tab w:val="num" w:pos="450"/>
        </w:tabs>
        <w:ind w:left="450" w:hanging="450"/>
      </w:pPr>
      <w:rPr>
        <w:rFonts w:hint="default"/>
      </w:rPr>
    </w:lvl>
    <w:lvl w:ilvl="1">
      <w:start w:val="5"/>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1">
    <w:nsid w:val="3F031738"/>
    <w:multiLevelType w:val="multilevel"/>
    <w:tmpl w:val="203643AA"/>
    <w:lvl w:ilvl="0">
      <w:start w:val="1"/>
      <w:numFmt w:val="decimal"/>
      <w:lvlText w:val="%1."/>
      <w:lvlJc w:val="left"/>
      <w:pPr>
        <w:tabs>
          <w:tab w:val="num" w:pos="450"/>
        </w:tabs>
        <w:ind w:left="450" w:hanging="450"/>
      </w:pPr>
      <w:rPr>
        <w:rFonts w:hint="default"/>
      </w:rPr>
    </w:lvl>
    <w:lvl w:ilvl="1">
      <w:start w:val="9"/>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2">
    <w:nsid w:val="42306E8C"/>
    <w:multiLevelType w:val="multilevel"/>
    <w:tmpl w:val="9EE42FD4"/>
    <w:lvl w:ilvl="0">
      <w:start w:val="1"/>
      <w:numFmt w:val="decimal"/>
      <w:lvlText w:val="%1."/>
      <w:lvlJc w:val="left"/>
      <w:pPr>
        <w:ind w:left="450" w:hanging="450"/>
      </w:pPr>
      <w:rPr>
        <w:rFonts w:hint="default"/>
      </w:rPr>
    </w:lvl>
    <w:lvl w:ilvl="1">
      <w:start w:val="4"/>
      <w:numFmt w:val="decimal"/>
      <w:lvlText w:val="%1.%2."/>
      <w:lvlJc w:val="left"/>
      <w:pPr>
        <w:ind w:left="2640" w:hanging="72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1040" w:hanging="1440"/>
      </w:pPr>
      <w:rPr>
        <w:rFonts w:hint="default"/>
      </w:rPr>
    </w:lvl>
    <w:lvl w:ilvl="6">
      <w:start w:val="1"/>
      <w:numFmt w:val="decimal"/>
      <w:lvlText w:val="%1.%2.%3.%4.%5.%6.%7."/>
      <w:lvlJc w:val="left"/>
      <w:pPr>
        <w:ind w:left="13320" w:hanging="1800"/>
      </w:pPr>
      <w:rPr>
        <w:rFonts w:hint="default"/>
      </w:rPr>
    </w:lvl>
    <w:lvl w:ilvl="7">
      <w:start w:val="1"/>
      <w:numFmt w:val="decimal"/>
      <w:lvlText w:val="%1.%2.%3.%4.%5.%6.%7.%8."/>
      <w:lvlJc w:val="left"/>
      <w:pPr>
        <w:ind w:left="15240" w:hanging="1800"/>
      </w:pPr>
      <w:rPr>
        <w:rFonts w:hint="default"/>
      </w:rPr>
    </w:lvl>
    <w:lvl w:ilvl="8">
      <w:start w:val="1"/>
      <w:numFmt w:val="decimal"/>
      <w:lvlText w:val="%1.%2.%3.%4.%5.%6.%7.%8.%9."/>
      <w:lvlJc w:val="left"/>
      <w:pPr>
        <w:ind w:left="17520" w:hanging="2160"/>
      </w:pPr>
      <w:rPr>
        <w:rFonts w:hint="default"/>
      </w:rPr>
    </w:lvl>
  </w:abstractNum>
  <w:abstractNum w:abstractNumId="13">
    <w:nsid w:val="43071540"/>
    <w:multiLevelType w:val="multilevel"/>
    <w:tmpl w:val="65FA8A34"/>
    <w:lvl w:ilvl="0">
      <w:start w:val="1"/>
      <w:numFmt w:val="decimal"/>
      <w:lvlText w:val="%1."/>
      <w:lvlJc w:val="left"/>
      <w:pPr>
        <w:tabs>
          <w:tab w:val="num" w:pos="600"/>
        </w:tabs>
        <w:ind w:left="600" w:hanging="600"/>
      </w:pPr>
      <w:rPr>
        <w:rFonts w:hint="default"/>
      </w:rPr>
    </w:lvl>
    <w:lvl w:ilvl="1">
      <w:start w:val="10"/>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4">
    <w:nsid w:val="43BB0E14"/>
    <w:multiLevelType w:val="multilevel"/>
    <w:tmpl w:val="7F4E4836"/>
    <w:lvl w:ilvl="0">
      <w:start w:val="1"/>
      <w:numFmt w:val="decimal"/>
      <w:lvlText w:val="%1."/>
      <w:lvlJc w:val="left"/>
      <w:pPr>
        <w:tabs>
          <w:tab w:val="num" w:pos="600"/>
        </w:tabs>
        <w:ind w:left="600" w:hanging="600"/>
      </w:pPr>
      <w:rPr>
        <w:rFonts w:hint="default"/>
      </w:rPr>
    </w:lvl>
    <w:lvl w:ilvl="1">
      <w:start w:val="15"/>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5">
    <w:nsid w:val="4BC75B76"/>
    <w:multiLevelType w:val="multilevel"/>
    <w:tmpl w:val="93105670"/>
    <w:lvl w:ilvl="0">
      <w:start w:val="1"/>
      <w:numFmt w:val="decimal"/>
      <w:lvlText w:val="%1."/>
      <w:lvlJc w:val="left"/>
      <w:pPr>
        <w:tabs>
          <w:tab w:val="num" w:pos="450"/>
        </w:tabs>
        <w:ind w:left="450" w:hanging="450"/>
      </w:pPr>
      <w:rPr>
        <w:rFonts w:hint="default"/>
      </w:rPr>
    </w:lvl>
    <w:lvl w:ilvl="1">
      <w:start w:val="8"/>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6">
    <w:nsid w:val="501449AB"/>
    <w:multiLevelType w:val="multilevel"/>
    <w:tmpl w:val="E642307C"/>
    <w:lvl w:ilvl="0">
      <w:start w:val="1"/>
      <w:numFmt w:val="decimal"/>
      <w:lvlText w:val="%1."/>
      <w:lvlJc w:val="left"/>
      <w:pPr>
        <w:tabs>
          <w:tab w:val="num" w:pos="450"/>
        </w:tabs>
        <w:ind w:left="450" w:hanging="450"/>
      </w:pPr>
      <w:rPr>
        <w:rFonts w:hint="default"/>
      </w:rPr>
    </w:lvl>
    <w:lvl w:ilvl="1">
      <w:start w:val="8"/>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7">
    <w:nsid w:val="50AC2544"/>
    <w:multiLevelType w:val="hybridMultilevel"/>
    <w:tmpl w:val="A35A3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B1542C"/>
    <w:multiLevelType w:val="multilevel"/>
    <w:tmpl w:val="FF6A333A"/>
    <w:lvl w:ilvl="0">
      <w:start w:val="1"/>
      <w:numFmt w:val="decimal"/>
      <w:lvlText w:val="%1."/>
      <w:lvlJc w:val="left"/>
      <w:pPr>
        <w:tabs>
          <w:tab w:val="num" w:pos="1069"/>
        </w:tabs>
        <w:ind w:left="0" w:firstLine="709"/>
      </w:pPr>
      <w:rPr>
        <w:rFonts w:hint="default"/>
      </w:rPr>
    </w:lvl>
    <w:lvl w:ilvl="1">
      <w:start w:val="1"/>
      <w:numFmt w:val="decimal"/>
      <w:lvlText w:val="%10.%2."/>
      <w:lvlJc w:val="left"/>
      <w:pPr>
        <w:tabs>
          <w:tab w:val="num" w:pos="1174"/>
        </w:tabs>
        <w:ind w:left="0" w:firstLine="454"/>
      </w:pPr>
      <w:rPr>
        <w:rFonts w:hint="default"/>
      </w:rPr>
    </w:lvl>
    <w:lvl w:ilvl="2">
      <w:start w:val="1"/>
      <w:numFmt w:val="decimal"/>
      <w:lvlText w:val="%1.%2.%3."/>
      <w:lvlJc w:val="left"/>
      <w:pPr>
        <w:tabs>
          <w:tab w:val="num" w:pos="1898"/>
        </w:tabs>
        <w:ind w:left="1898" w:hanging="990"/>
      </w:pPr>
      <w:rPr>
        <w:rFonts w:hint="default"/>
      </w:rPr>
    </w:lvl>
    <w:lvl w:ilvl="3">
      <w:start w:val="1"/>
      <w:numFmt w:val="decimal"/>
      <w:lvlText w:val="%1.%2.%3.%4."/>
      <w:lvlJc w:val="left"/>
      <w:pPr>
        <w:tabs>
          <w:tab w:val="num" w:pos="2442"/>
        </w:tabs>
        <w:ind w:left="2442" w:hanging="1080"/>
      </w:pPr>
      <w:rPr>
        <w:rFonts w:hint="default"/>
      </w:rPr>
    </w:lvl>
    <w:lvl w:ilvl="4">
      <w:start w:val="1"/>
      <w:numFmt w:val="decimal"/>
      <w:lvlText w:val="%1.%2.%3.%4.%5."/>
      <w:lvlJc w:val="left"/>
      <w:pPr>
        <w:tabs>
          <w:tab w:val="num" w:pos="3256"/>
        </w:tabs>
        <w:ind w:left="3256" w:hanging="1440"/>
      </w:pPr>
      <w:rPr>
        <w:rFonts w:hint="default"/>
      </w:rPr>
    </w:lvl>
    <w:lvl w:ilvl="5">
      <w:start w:val="1"/>
      <w:numFmt w:val="decimal"/>
      <w:lvlText w:val="%1.%2.%3.%4.%5.%6."/>
      <w:lvlJc w:val="left"/>
      <w:pPr>
        <w:tabs>
          <w:tab w:val="num" w:pos="3710"/>
        </w:tabs>
        <w:ind w:left="3710" w:hanging="1440"/>
      </w:pPr>
      <w:rPr>
        <w:rFonts w:hint="default"/>
      </w:rPr>
    </w:lvl>
    <w:lvl w:ilvl="6">
      <w:start w:val="1"/>
      <w:numFmt w:val="decimal"/>
      <w:lvlText w:val="%1.%2.%3.%4.%5.%6.%7."/>
      <w:lvlJc w:val="left"/>
      <w:pPr>
        <w:tabs>
          <w:tab w:val="num" w:pos="4524"/>
        </w:tabs>
        <w:ind w:left="4524" w:hanging="1800"/>
      </w:pPr>
      <w:rPr>
        <w:rFonts w:hint="default"/>
      </w:rPr>
    </w:lvl>
    <w:lvl w:ilvl="7">
      <w:start w:val="1"/>
      <w:numFmt w:val="decimal"/>
      <w:lvlText w:val="%1.%2.%3.%4.%5.%6.%7.%8."/>
      <w:lvlJc w:val="left"/>
      <w:pPr>
        <w:tabs>
          <w:tab w:val="num" w:pos="4978"/>
        </w:tabs>
        <w:ind w:left="4978" w:hanging="1800"/>
      </w:pPr>
      <w:rPr>
        <w:rFonts w:hint="default"/>
      </w:rPr>
    </w:lvl>
    <w:lvl w:ilvl="8">
      <w:start w:val="1"/>
      <w:numFmt w:val="decimal"/>
      <w:lvlText w:val="%1.%2.%3.%4.%5.%6.%7.%8.%9."/>
      <w:lvlJc w:val="left"/>
      <w:pPr>
        <w:tabs>
          <w:tab w:val="num" w:pos="5792"/>
        </w:tabs>
        <w:ind w:left="5792" w:hanging="2160"/>
      </w:pPr>
      <w:rPr>
        <w:rFonts w:hint="default"/>
      </w:rPr>
    </w:lvl>
  </w:abstractNum>
  <w:abstractNum w:abstractNumId="19">
    <w:nsid w:val="5FA22668"/>
    <w:multiLevelType w:val="multilevel"/>
    <w:tmpl w:val="DD3AA4D8"/>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2" w:firstLine="708"/>
      </w:pPr>
      <w:rPr>
        <w:rFonts w:ascii="Times New Roman" w:eastAsia="Times New Roman" w:hAnsi="Times New Roman" w:cs="Times New Roman"/>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0">
    <w:nsid w:val="6101206A"/>
    <w:multiLevelType w:val="multilevel"/>
    <w:tmpl w:val="78A6EB0A"/>
    <w:lvl w:ilvl="0">
      <w:start w:val="1"/>
      <w:numFmt w:val="decimal"/>
      <w:lvlText w:val="%1."/>
      <w:lvlJc w:val="left"/>
      <w:pPr>
        <w:tabs>
          <w:tab w:val="num" w:pos="450"/>
        </w:tabs>
        <w:ind w:left="450" w:hanging="450"/>
      </w:pPr>
      <w:rPr>
        <w:rFonts w:hint="default"/>
      </w:rPr>
    </w:lvl>
    <w:lvl w:ilvl="1">
      <w:start w:val="7"/>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1">
    <w:nsid w:val="677E0A56"/>
    <w:multiLevelType w:val="multilevel"/>
    <w:tmpl w:val="E46CB256"/>
    <w:lvl w:ilvl="0">
      <w:start w:val="1"/>
      <w:numFmt w:val="decimal"/>
      <w:lvlText w:val="%1."/>
      <w:lvlJc w:val="left"/>
      <w:pPr>
        <w:tabs>
          <w:tab w:val="num" w:pos="450"/>
        </w:tabs>
        <w:ind w:left="450" w:hanging="450"/>
      </w:pPr>
      <w:rPr>
        <w:rFonts w:hint="default"/>
      </w:rPr>
    </w:lvl>
    <w:lvl w:ilvl="1">
      <w:start w:val="9"/>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2">
    <w:nsid w:val="6E9F1346"/>
    <w:multiLevelType w:val="hybridMultilevel"/>
    <w:tmpl w:val="6DA6FAF6"/>
    <w:lvl w:ilvl="0" w:tplc="E38AC2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4E41A8E"/>
    <w:multiLevelType w:val="multilevel"/>
    <w:tmpl w:val="02E43556"/>
    <w:lvl w:ilvl="0">
      <w:start w:val="1"/>
      <w:numFmt w:val="decimal"/>
      <w:lvlText w:val="%1."/>
      <w:lvlJc w:val="left"/>
      <w:pPr>
        <w:tabs>
          <w:tab w:val="num" w:pos="600"/>
        </w:tabs>
        <w:ind w:left="600" w:hanging="600"/>
      </w:pPr>
      <w:rPr>
        <w:rFonts w:hint="default"/>
      </w:rPr>
    </w:lvl>
    <w:lvl w:ilvl="1">
      <w:start w:val="16"/>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4">
    <w:nsid w:val="75A2159C"/>
    <w:multiLevelType w:val="multilevel"/>
    <w:tmpl w:val="670482E0"/>
    <w:lvl w:ilvl="0">
      <w:start w:val="1"/>
      <w:numFmt w:val="decimal"/>
      <w:lvlText w:val="%1."/>
      <w:lvlJc w:val="left"/>
      <w:pPr>
        <w:tabs>
          <w:tab w:val="num" w:pos="600"/>
        </w:tabs>
        <w:ind w:left="600" w:hanging="60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nsid w:val="78B57905"/>
    <w:multiLevelType w:val="hybridMultilevel"/>
    <w:tmpl w:val="0EA4FB18"/>
    <w:lvl w:ilvl="0" w:tplc="3FC4C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9F0439C"/>
    <w:multiLevelType w:val="multilevel"/>
    <w:tmpl w:val="1658ADE0"/>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8"/>
  </w:num>
  <w:num w:numId="2">
    <w:abstractNumId w:val="19"/>
  </w:num>
  <w:num w:numId="3">
    <w:abstractNumId w:val="10"/>
  </w:num>
  <w:num w:numId="4">
    <w:abstractNumId w:val="20"/>
  </w:num>
  <w:num w:numId="5">
    <w:abstractNumId w:val="24"/>
  </w:num>
  <w:num w:numId="6">
    <w:abstractNumId w:val="23"/>
  </w:num>
  <w:num w:numId="7">
    <w:abstractNumId w:val="15"/>
  </w:num>
  <w:num w:numId="8">
    <w:abstractNumId w:val="8"/>
  </w:num>
  <w:num w:numId="9">
    <w:abstractNumId w:val="21"/>
  </w:num>
  <w:num w:numId="10">
    <w:abstractNumId w:val="14"/>
  </w:num>
  <w:num w:numId="11">
    <w:abstractNumId w:val="16"/>
  </w:num>
  <w:num w:numId="12">
    <w:abstractNumId w:val="4"/>
  </w:num>
  <w:num w:numId="13">
    <w:abstractNumId w:val="11"/>
  </w:num>
  <w:num w:numId="14">
    <w:abstractNumId w:val="13"/>
  </w:num>
  <w:num w:numId="15">
    <w:abstractNumId w:val="1"/>
  </w:num>
  <w:num w:numId="16">
    <w:abstractNumId w:val="12"/>
  </w:num>
  <w:num w:numId="17">
    <w:abstractNumId w:val="26"/>
  </w:num>
  <w:num w:numId="18">
    <w:abstractNumId w:val="0"/>
  </w:num>
  <w:num w:numId="19">
    <w:abstractNumId w:val="7"/>
  </w:num>
  <w:num w:numId="20">
    <w:abstractNumId w:val="3"/>
  </w:num>
  <w:num w:numId="21">
    <w:abstractNumId w:val="9"/>
  </w:num>
  <w:num w:numId="22">
    <w:abstractNumId w:val="22"/>
  </w:num>
  <w:num w:numId="23">
    <w:abstractNumId w:val="5"/>
  </w:num>
  <w:num w:numId="24">
    <w:abstractNumId w:val="25"/>
  </w:num>
  <w:num w:numId="25">
    <w:abstractNumId w:val="2"/>
  </w:num>
  <w:num w:numId="26">
    <w:abstractNumId w:val="1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899"/>
    <w:rsid w:val="000005CB"/>
    <w:rsid w:val="00000FAD"/>
    <w:rsid w:val="00002C4E"/>
    <w:rsid w:val="000064B0"/>
    <w:rsid w:val="0001017E"/>
    <w:rsid w:val="00011653"/>
    <w:rsid w:val="00012246"/>
    <w:rsid w:val="00014007"/>
    <w:rsid w:val="00014B38"/>
    <w:rsid w:val="00014B6A"/>
    <w:rsid w:val="00017221"/>
    <w:rsid w:val="0001779C"/>
    <w:rsid w:val="00023140"/>
    <w:rsid w:val="00023C0B"/>
    <w:rsid w:val="000253F3"/>
    <w:rsid w:val="00026171"/>
    <w:rsid w:val="0002686D"/>
    <w:rsid w:val="00026ADE"/>
    <w:rsid w:val="0003125A"/>
    <w:rsid w:val="000331D8"/>
    <w:rsid w:val="00034FDE"/>
    <w:rsid w:val="000422F6"/>
    <w:rsid w:val="0004342E"/>
    <w:rsid w:val="00043BEE"/>
    <w:rsid w:val="000455C7"/>
    <w:rsid w:val="0005078D"/>
    <w:rsid w:val="00050A01"/>
    <w:rsid w:val="00051283"/>
    <w:rsid w:val="000512FC"/>
    <w:rsid w:val="000579FC"/>
    <w:rsid w:val="00060AE7"/>
    <w:rsid w:val="0006190D"/>
    <w:rsid w:val="00061C25"/>
    <w:rsid w:val="000626FE"/>
    <w:rsid w:val="0006518B"/>
    <w:rsid w:val="0006642D"/>
    <w:rsid w:val="00066CCB"/>
    <w:rsid w:val="000737FF"/>
    <w:rsid w:val="00073CD6"/>
    <w:rsid w:val="00074E4B"/>
    <w:rsid w:val="00076C43"/>
    <w:rsid w:val="00077956"/>
    <w:rsid w:val="00077A69"/>
    <w:rsid w:val="000822E0"/>
    <w:rsid w:val="000853BB"/>
    <w:rsid w:val="00086E49"/>
    <w:rsid w:val="00092685"/>
    <w:rsid w:val="00094CF8"/>
    <w:rsid w:val="000A0ABD"/>
    <w:rsid w:val="000A4AD2"/>
    <w:rsid w:val="000B1835"/>
    <w:rsid w:val="000B370B"/>
    <w:rsid w:val="000B484A"/>
    <w:rsid w:val="000B4D61"/>
    <w:rsid w:val="000B6387"/>
    <w:rsid w:val="000C0112"/>
    <w:rsid w:val="000C0241"/>
    <w:rsid w:val="000C1D28"/>
    <w:rsid w:val="000C2904"/>
    <w:rsid w:val="000C5BE8"/>
    <w:rsid w:val="000C660F"/>
    <w:rsid w:val="000C70D3"/>
    <w:rsid w:val="000D0283"/>
    <w:rsid w:val="000D1BB0"/>
    <w:rsid w:val="000D241E"/>
    <w:rsid w:val="000D26B9"/>
    <w:rsid w:val="000E11AD"/>
    <w:rsid w:val="000E1332"/>
    <w:rsid w:val="000E14A3"/>
    <w:rsid w:val="000E2708"/>
    <w:rsid w:val="000E41B0"/>
    <w:rsid w:val="000E4791"/>
    <w:rsid w:val="000E503C"/>
    <w:rsid w:val="000F4E10"/>
    <w:rsid w:val="00100D95"/>
    <w:rsid w:val="0010266E"/>
    <w:rsid w:val="00102770"/>
    <w:rsid w:val="00103387"/>
    <w:rsid w:val="00105689"/>
    <w:rsid w:val="00105F6E"/>
    <w:rsid w:val="00106CA9"/>
    <w:rsid w:val="00106EE4"/>
    <w:rsid w:val="00107E63"/>
    <w:rsid w:val="001110C2"/>
    <w:rsid w:val="0011238D"/>
    <w:rsid w:val="001138BF"/>
    <w:rsid w:val="00113F1A"/>
    <w:rsid w:val="00114B8A"/>
    <w:rsid w:val="001232CC"/>
    <w:rsid w:val="0012754F"/>
    <w:rsid w:val="00127B2E"/>
    <w:rsid w:val="00132A5D"/>
    <w:rsid w:val="00132FF8"/>
    <w:rsid w:val="0013315F"/>
    <w:rsid w:val="0013669D"/>
    <w:rsid w:val="00141124"/>
    <w:rsid w:val="001416C0"/>
    <w:rsid w:val="001445B4"/>
    <w:rsid w:val="0015434C"/>
    <w:rsid w:val="00155BA9"/>
    <w:rsid w:val="00156A29"/>
    <w:rsid w:val="00156F25"/>
    <w:rsid w:val="0015761D"/>
    <w:rsid w:val="00157CDC"/>
    <w:rsid w:val="001600F0"/>
    <w:rsid w:val="00161110"/>
    <w:rsid w:val="0016112C"/>
    <w:rsid w:val="00163A54"/>
    <w:rsid w:val="00163B76"/>
    <w:rsid w:val="0016473F"/>
    <w:rsid w:val="001676D6"/>
    <w:rsid w:val="001710FD"/>
    <w:rsid w:val="00175DF5"/>
    <w:rsid w:val="0017619A"/>
    <w:rsid w:val="001775B7"/>
    <w:rsid w:val="0017761B"/>
    <w:rsid w:val="00177D89"/>
    <w:rsid w:val="00181C5E"/>
    <w:rsid w:val="00185B3B"/>
    <w:rsid w:val="00187AFC"/>
    <w:rsid w:val="00187DD8"/>
    <w:rsid w:val="00190D46"/>
    <w:rsid w:val="00191410"/>
    <w:rsid w:val="00193B88"/>
    <w:rsid w:val="00195FC9"/>
    <w:rsid w:val="00197A78"/>
    <w:rsid w:val="001A021E"/>
    <w:rsid w:val="001A0F55"/>
    <w:rsid w:val="001A1AE8"/>
    <w:rsid w:val="001A260A"/>
    <w:rsid w:val="001B2157"/>
    <w:rsid w:val="001B359D"/>
    <w:rsid w:val="001B3610"/>
    <w:rsid w:val="001B45DE"/>
    <w:rsid w:val="001B70AB"/>
    <w:rsid w:val="001B7D0A"/>
    <w:rsid w:val="001C5C18"/>
    <w:rsid w:val="001C6C9B"/>
    <w:rsid w:val="001D1798"/>
    <w:rsid w:val="001D2565"/>
    <w:rsid w:val="001D2E57"/>
    <w:rsid w:val="001D314B"/>
    <w:rsid w:val="001D3AFB"/>
    <w:rsid w:val="001D7EBF"/>
    <w:rsid w:val="001E1D02"/>
    <w:rsid w:val="001E6D32"/>
    <w:rsid w:val="001E781B"/>
    <w:rsid w:val="001F0A23"/>
    <w:rsid w:val="001F1ED3"/>
    <w:rsid w:val="001F2349"/>
    <w:rsid w:val="001F3012"/>
    <w:rsid w:val="001F3D61"/>
    <w:rsid w:val="001F43C5"/>
    <w:rsid w:val="001F4423"/>
    <w:rsid w:val="001F46B5"/>
    <w:rsid w:val="001F4DC2"/>
    <w:rsid w:val="0020113A"/>
    <w:rsid w:val="00201F2B"/>
    <w:rsid w:val="00203551"/>
    <w:rsid w:val="00205B40"/>
    <w:rsid w:val="00205DBD"/>
    <w:rsid w:val="002068BD"/>
    <w:rsid w:val="0021251A"/>
    <w:rsid w:val="00213604"/>
    <w:rsid w:val="002148C5"/>
    <w:rsid w:val="00221472"/>
    <w:rsid w:val="002221AE"/>
    <w:rsid w:val="00222418"/>
    <w:rsid w:val="002230A3"/>
    <w:rsid w:val="00224E10"/>
    <w:rsid w:val="00226214"/>
    <w:rsid w:val="00230367"/>
    <w:rsid w:val="0023065D"/>
    <w:rsid w:val="00230D6A"/>
    <w:rsid w:val="00232493"/>
    <w:rsid w:val="00233147"/>
    <w:rsid w:val="00236655"/>
    <w:rsid w:val="00237D94"/>
    <w:rsid w:val="00240523"/>
    <w:rsid w:val="00245707"/>
    <w:rsid w:val="002472F9"/>
    <w:rsid w:val="00247CDF"/>
    <w:rsid w:val="00251A8D"/>
    <w:rsid w:val="00251FCF"/>
    <w:rsid w:val="0025354A"/>
    <w:rsid w:val="00262C08"/>
    <w:rsid w:val="00267A20"/>
    <w:rsid w:val="002717FF"/>
    <w:rsid w:val="002732AC"/>
    <w:rsid w:val="00273D7B"/>
    <w:rsid w:val="002742F2"/>
    <w:rsid w:val="00276C5B"/>
    <w:rsid w:val="00276D79"/>
    <w:rsid w:val="00280940"/>
    <w:rsid w:val="00280F6B"/>
    <w:rsid w:val="002827DA"/>
    <w:rsid w:val="00284339"/>
    <w:rsid w:val="002870E5"/>
    <w:rsid w:val="00287E3A"/>
    <w:rsid w:val="00291477"/>
    <w:rsid w:val="00293AF3"/>
    <w:rsid w:val="00294FED"/>
    <w:rsid w:val="002963BB"/>
    <w:rsid w:val="002A21E8"/>
    <w:rsid w:val="002A2549"/>
    <w:rsid w:val="002A2AAB"/>
    <w:rsid w:val="002A38D4"/>
    <w:rsid w:val="002A5261"/>
    <w:rsid w:val="002A6742"/>
    <w:rsid w:val="002B124C"/>
    <w:rsid w:val="002B4249"/>
    <w:rsid w:val="002B4A4E"/>
    <w:rsid w:val="002B54F0"/>
    <w:rsid w:val="002B69C5"/>
    <w:rsid w:val="002B6E48"/>
    <w:rsid w:val="002B761A"/>
    <w:rsid w:val="002C0C52"/>
    <w:rsid w:val="002C3685"/>
    <w:rsid w:val="002C788B"/>
    <w:rsid w:val="002D1776"/>
    <w:rsid w:val="002D2AAA"/>
    <w:rsid w:val="002D431B"/>
    <w:rsid w:val="002D59B0"/>
    <w:rsid w:val="002D77F9"/>
    <w:rsid w:val="002E116D"/>
    <w:rsid w:val="002E1645"/>
    <w:rsid w:val="002E249B"/>
    <w:rsid w:val="002E263D"/>
    <w:rsid w:val="002E2DF2"/>
    <w:rsid w:val="002E3018"/>
    <w:rsid w:val="002E4DDC"/>
    <w:rsid w:val="002E66CF"/>
    <w:rsid w:val="002F0248"/>
    <w:rsid w:val="002F0B0D"/>
    <w:rsid w:val="002F12BD"/>
    <w:rsid w:val="002F643B"/>
    <w:rsid w:val="002F75FC"/>
    <w:rsid w:val="00300897"/>
    <w:rsid w:val="00301704"/>
    <w:rsid w:val="00301D32"/>
    <w:rsid w:val="003025E0"/>
    <w:rsid w:val="003049FE"/>
    <w:rsid w:val="003055B8"/>
    <w:rsid w:val="003123A9"/>
    <w:rsid w:val="0031368F"/>
    <w:rsid w:val="00314B4E"/>
    <w:rsid w:val="00315AE0"/>
    <w:rsid w:val="00317AAD"/>
    <w:rsid w:val="0032364A"/>
    <w:rsid w:val="00325792"/>
    <w:rsid w:val="0033285F"/>
    <w:rsid w:val="00332C24"/>
    <w:rsid w:val="00333F50"/>
    <w:rsid w:val="00334210"/>
    <w:rsid w:val="003354B0"/>
    <w:rsid w:val="00340B37"/>
    <w:rsid w:val="00343F13"/>
    <w:rsid w:val="00343FC5"/>
    <w:rsid w:val="003442B0"/>
    <w:rsid w:val="0035004F"/>
    <w:rsid w:val="003527E9"/>
    <w:rsid w:val="00354A36"/>
    <w:rsid w:val="00355CC3"/>
    <w:rsid w:val="00360A5D"/>
    <w:rsid w:val="0036124D"/>
    <w:rsid w:val="003618F2"/>
    <w:rsid w:val="0036194F"/>
    <w:rsid w:val="00363685"/>
    <w:rsid w:val="00365312"/>
    <w:rsid w:val="0036663D"/>
    <w:rsid w:val="00367716"/>
    <w:rsid w:val="00367845"/>
    <w:rsid w:val="0037136B"/>
    <w:rsid w:val="003725C9"/>
    <w:rsid w:val="0037699B"/>
    <w:rsid w:val="00381D70"/>
    <w:rsid w:val="003832B1"/>
    <w:rsid w:val="003849A8"/>
    <w:rsid w:val="00384B19"/>
    <w:rsid w:val="0038665E"/>
    <w:rsid w:val="003901E9"/>
    <w:rsid w:val="003912CC"/>
    <w:rsid w:val="003A22E4"/>
    <w:rsid w:val="003A412F"/>
    <w:rsid w:val="003A61A5"/>
    <w:rsid w:val="003A7281"/>
    <w:rsid w:val="003B61A5"/>
    <w:rsid w:val="003C0AE8"/>
    <w:rsid w:val="003C11D7"/>
    <w:rsid w:val="003C1B86"/>
    <w:rsid w:val="003C446D"/>
    <w:rsid w:val="003C5329"/>
    <w:rsid w:val="003C71B9"/>
    <w:rsid w:val="003C7347"/>
    <w:rsid w:val="003C7871"/>
    <w:rsid w:val="003D642C"/>
    <w:rsid w:val="003E10E1"/>
    <w:rsid w:val="003E1D8E"/>
    <w:rsid w:val="003E24CD"/>
    <w:rsid w:val="003E27DE"/>
    <w:rsid w:val="003E3503"/>
    <w:rsid w:val="003E651D"/>
    <w:rsid w:val="003F1C1E"/>
    <w:rsid w:val="003F29DA"/>
    <w:rsid w:val="003F483E"/>
    <w:rsid w:val="003F4A03"/>
    <w:rsid w:val="003F4D7C"/>
    <w:rsid w:val="003F5525"/>
    <w:rsid w:val="003F6161"/>
    <w:rsid w:val="003F6506"/>
    <w:rsid w:val="003F7F05"/>
    <w:rsid w:val="00400205"/>
    <w:rsid w:val="004005A0"/>
    <w:rsid w:val="00401BA5"/>
    <w:rsid w:val="00404199"/>
    <w:rsid w:val="00406DED"/>
    <w:rsid w:val="00407709"/>
    <w:rsid w:val="00412541"/>
    <w:rsid w:val="004126F2"/>
    <w:rsid w:val="00412729"/>
    <w:rsid w:val="00412FFB"/>
    <w:rsid w:val="00413D50"/>
    <w:rsid w:val="00415187"/>
    <w:rsid w:val="004151F7"/>
    <w:rsid w:val="00422DCE"/>
    <w:rsid w:val="00422E3F"/>
    <w:rsid w:val="004235C1"/>
    <w:rsid w:val="00424FE9"/>
    <w:rsid w:val="004310BE"/>
    <w:rsid w:val="00432E20"/>
    <w:rsid w:val="00433774"/>
    <w:rsid w:val="004412D6"/>
    <w:rsid w:val="00444F1C"/>
    <w:rsid w:val="00446D45"/>
    <w:rsid w:val="0045528C"/>
    <w:rsid w:val="004554A6"/>
    <w:rsid w:val="0046208E"/>
    <w:rsid w:val="0047077B"/>
    <w:rsid w:val="0047313B"/>
    <w:rsid w:val="00476033"/>
    <w:rsid w:val="00480A58"/>
    <w:rsid w:val="0048104C"/>
    <w:rsid w:val="00486A65"/>
    <w:rsid w:val="00486BFF"/>
    <w:rsid w:val="00487315"/>
    <w:rsid w:val="004873AF"/>
    <w:rsid w:val="00490D91"/>
    <w:rsid w:val="00493766"/>
    <w:rsid w:val="0049386B"/>
    <w:rsid w:val="00494C04"/>
    <w:rsid w:val="00494EF4"/>
    <w:rsid w:val="00494F6A"/>
    <w:rsid w:val="00495AD4"/>
    <w:rsid w:val="00495DC6"/>
    <w:rsid w:val="004965C1"/>
    <w:rsid w:val="004A0B59"/>
    <w:rsid w:val="004A13E4"/>
    <w:rsid w:val="004A5463"/>
    <w:rsid w:val="004A6337"/>
    <w:rsid w:val="004A7414"/>
    <w:rsid w:val="004B03D6"/>
    <w:rsid w:val="004C013C"/>
    <w:rsid w:val="004C1961"/>
    <w:rsid w:val="004C23A5"/>
    <w:rsid w:val="004C356F"/>
    <w:rsid w:val="004C3B0E"/>
    <w:rsid w:val="004C618E"/>
    <w:rsid w:val="004C730B"/>
    <w:rsid w:val="004C78A4"/>
    <w:rsid w:val="004D1D98"/>
    <w:rsid w:val="004D226E"/>
    <w:rsid w:val="004D3291"/>
    <w:rsid w:val="004E1D92"/>
    <w:rsid w:val="004E2766"/>
    <w:rsid w:val="004E28B5"/>
    <w:rsid w:val="004E55CE"/>
    <w:rsid w:val="004E7C4E"/>
    <w:rsid w:val="004F6FA9"/>
    <w:rsid w:val="005001F7"/>
    <w:rsid w:val="005027BA"/>
    <w:rsid w:val="00502A24"/>
    <w:rsid w:val="00502C9F"/>
    <w:rsid w:val="0051126A"/>
    <w:rsid w:val="00511E0C"/>
    <w:rsid w:val="005151BE"/>
    <w:rsid w:val="0051601B"/>
    <w:rsid w:val="00516969"/>
    <w:rsid w:val="00516F9A"/>
    <w:rsid w:val="005171E7"/>
    <w:rsid w:val="00522B01"/>
    <w:rsid w:val="00524130"/>
    <w:rsid w:val="00525744"/>
    <w:rsid w:val="00532CC8"/>
    <w:rsid w:val="00537B65"/>
    <w:rsid w:val="00537FB1"/>
    <w:rsid w:val="00541E38"/>
    <w:rsid w:val="00542344"/>
    <w:rsid w:val="00544A15"/>
    <w:rsid w:val="00545CA4"/>
    <w:rsid w:val="00554C51"/>
    <w:rsid w:val="00556BCF"/>
    <w:rsid w:val="00560FAA"/>
    <w:rsid w:val="00562AE2"/>
    <w:rsid w:val="00563F73"/>
    <w:rsid w:val="00565D27"/>
    <w:rsid w:val="005717F0"/>
    <w:rsid w:val="00574A3F"/>
    <w:rsid w:val="0057676E"/>
    <w:rsid w:val="00577442"/>
    <w:rsid w:val="00577B76"/>
    <w:rsid w:val="00581290"/>
    <w:rsid w:val="005819AE"/>
    <w:rsid w:val="005850DF"/>
    <w:rsid w:val="00586583"/>
    <w:rsid w:val="00586E1E"/>
    <w:rsid w:val="00586F15"/>
    <w:rsid w:val="00593DE5"/>
    <w:rsid w:val="00596E7D"/>
    <w:rsid w:val="005A1063"/>
    <w:rsid w:val="005A2AEF"/>
    <w:rsid w:val="005A54F9"/>
    <w:rsid w:val="005A5EAB"/>
    <w:rsid w:val="005A6375"/>
    <w:rsid w:val="005A69CC"/>
    <w:rsid w:val="005B1D87"/>
    <w:rsid w:val="005B20E7"/>
    <w:rsid w:val="005B3577"/>
    <w:rsid w:val="005B4A8C"/>
    <w:rsid w:val="005C32D6"/>
    <w:rsid w:val="005C3CE8"/>
    <w:rsid w:val="005C4213"/>
    <w:rsid w:val="005C6B9C"/>
    <w:rsid w:val="005D4470"/>
    <w:rsid w:val="005D578E"/>
    <w:rsid w:val="005D6B67"/>
    <w:rsid w:val="005E5917"/>
    <w:rsid w:val="005E7F47"/>
    <w:rsid w:val="005F0074"/>
    <w:rsid w:val="005F09C3"/>
    <w:rsid w:val="00600432"/>
    <w:rsid w:val="00603503"/>
    <w:rsid w:val="006116BB"/>
    <w:rsid w:val="00613BAC"/>
    <w:rsid w:val="00615090"/>
    <w:rsid w:val="00620D51"/>
    <w:rsid w:val="00623AF1"/>
    <w:rsid w:val="00634798"/>
    <w:rsid w:val="0063682D"/>
    <w:rsid w:val="00637CA5"/>
    <w:rsid w:val="00640610"/>
    <w:rsid w:val="00641DDE"/>
    <w:rsid w:val="00644F85"/>
    <w:rsid w:val="00646032"/>
    <w:rsid w:val="0065079B"/>
    <w:rsid w:val="00653228"/>
    <w:rsid w:val="00655637"/>
    <w:rsid w:val="00657E40"/>
    <w:rsid w:val="00661B94"/>
    <w:rsid w:val="00664D02"/>
    <w:rsid w:val="0066674C"/>
    <w:rsid w:val="00666DB6"/>
    <w:rsid w:val="0066723E"/>
    <w:rsid w:val="00667658"/>
    <w:rsid w:val="0067421A"/>
    <w:rsid w:val="00674429"/>
    <w:rsid w:val="00674934"/>
    <w:rsid w:val="006760BD"/>
    <w:rsid w:val="00676EA6"/>
    <w:rsid w:val="00677E2B"/>
    <w:rsid w:val="0068680E"/>
    <w:rsid w:val="006874F0"/>
    <w:rsid w:val="00690E5E"/>
    <w:rsid w:val="00691DB1"/>
    <w:rsid w:val="00693ED5"/>
    <w:rsid w:val="006979CF"/>
    <w:rsid w:val="006A039F"/>
    <w:rsid w:val="006A3899"/>
    <w:rsid w:val="006A7E41"/>
    <w:rsid w:val="006B2F0C"/>
    <w:rsid w:val="006B4038"/>
    <w:rsid w:val="006C14D9"/>
    <w:rsid w:val="006C2EDE"/>
    <w:rsid w:val="006D057E"/>
    <w:rsid w:val="006D0D31"/>
    <w:rsid w:val="006D2017"/>
    <w:rsid w:val="006D2799"/>
    <w:rsid w:val="006D2D7D"/>
    <w:rsid w:val="006D313B"/>
    <w:rsid w:val="006D4439"/>
    <w:rsid w:val="006D4CB3"/>
    <w:rsid w:val="006D5DFC"/>
    <w:rsid w:val="006D5E70"/>
    <w:rsid w:val="006D713C"/>
    <w:rsid w:val="006E03EA"/>
    <w:rsid w:val="006E5D33"/>
    <w:rsid w:val="006E7EDE"/>
    <w:rsid w:val="006F22C6"/>
    <w:rsid w:val="00700EB8"/>
    <w:rsid w:val="007019DA"/>
    <w:rsid w:val="00703B3E"/>
    <w:rsid w:val="0070439D"/>
    <w:rsid w:val="00705830"/>
    <w:rsid w:val="0070647E"/>
    <w:rsid w:val="007070A4"/>
    <w:rsid w:val="00707106"/>
    <w:rsid w:val="007103BF"/>
    <w:rsid w:val="0071135F"/>
    <w:rsid w:val="0071147C"/>
    <w:rsid w:val="007120D4"/>
    <w:rsid w:val="00712EF6"/>
    <w:rsid w:val="00714BA5"/>
    <w:rsid w:val="007150D5"/>
    <w:rsid w:val="00715C74"/>
    <w:rsid w:val="00715D83"/>
    <w:rsid w:val="0071602F"/>
    <w:rsid w:val="00720778"/>
    <w:rsid w:val="00722280"/>
    <w:rsid w:val="007234A9"/>
    <w:rsid w:val="00724251"/>
    <w:rsid w:val="00725889"/>
    <w:rsid w:val="00726F2F"/>
    <w:rsid w:val="007277D2"/>
    <w:rsid w:val="00730A90"/>
    <w:rsid w:val="0073205B"/>
    <w:rsid w:val="007351CB"/>
    <w:rsid w:val="00740195"/>
    <w:rsid w:val="007412D6"/>
    <w:rsid w:val="00745014"/>
    <w:rsid w:val="00745B4A"/>
    <w:rsid w:val="00747AD6"/>
    <w:rsid w:val="00756846"/>
    <w:rsid w:val="0075697C"/>
    <w:rsid w:val="00762B5F"/>
    <w:rsid w:val="007637FE"/>
    <w:rsid w:val="0076391E"/>
    <w:rsid w:val="00765CA4"/>
    <w:rsid w:val="00767459"/>
    <w:rsid w:val="0077065D"/>
    <w:rsid w:val="007707DB"/>
    <w:rsid w:val="007731F7"/>
    <w:rsid w:val="007749E5"/>
    <w:rsid w:val="0078071A"/>
    <w:rsid w:val="007839B4"/>
    <w:rsid w:val="00783A5D"/>
    <w:rsid w:val="00783DE0"/>
    <w:rsid w:val="00786332"/>
    <w:rsid w:val="00786BF1"/>
    <w:rsid w:val="00786C75"/>
    <w:rsid w:val="00787D3E"/>
    <w:rsid w:val="007911D4"/>
    <w:rsid w:val="00791CA3"/>
    <w:rsid w:val="007935CC"/>
    <w:rsid w:val="00795570"/>
    <w:rsid w:val="007967CF"/>
    <w:rsid w:val="0079681A"/>
    <w:rsid w:val="00797866"/>
    <w:rsid w:val="00797D04"/>
    <w:rsid w:val="007A6DA7"/>
    <w:rsid w:val="007A6FAC"/>
    <w:rsid w:val="007B02CC"/>
    <w:rsid w:val="007B1202"/>
    <w:rsid w:val="007B1926"/>
    <w:rsid w:val="007B1FF0"/>
    <w:rsid w:val="007B303D"/>
    <w:rsid w:val="007B3377"/>
    <w:rsid w:val="007B6645"/>
    <w:rsid w:val="007B6657"/>
    <w:rsid w:val="007B7680"/>
    <w:rsid w:val="007C02CB"/>
    <w:rsid w:val="007C23B4"/>
    <w:rsid w:val="007C284D"/>
    <w:rsid w:val="007C2BA8"/>
    <w:rsid w:val="007C3C6A"/>
    <w:rsid w:val="007C4979"/>
    <w:rsid w:val="007C5357"/>
    <w:rsid w:val="007C60BD"/>
    <w:rsid w:val="007C7CA7"/>
    <w:rsid w:val="007D3DE5"/>
    <w:rsid w:val="007D71D0"/>
    <w:rsid w:val="007D7ED0"/>
    <w:rsid w:val="007E01AB"/>
    <w:rsid w:val="007F304D"/>
    <w:rsid w:val="007F6629"/>
    <w:rsid w:val="00800231"/>
    <w:rsid w:val="00801C08"/>
    <w:rsid w:val="00804D85"/>
    <w:rsid w:val="00804E38"/>
    <w:rsid w:val="008116AE"/>
    <w:rsid w:val="0081473F"/>
    <w:rsid w:val="0082281B"/>
    <w:rsid w:val="00823356"/>
    <w:rsid w:val="008239D5"/>
    <w:rsid w:val="008249FB"/>
    <w:rsid w:val="008302A8"/>
    <w:rsid w:val="00831B14"/>
    <w:rsid w:val="00831B78"/>
    <w:rsid w:val="00832108"/>
    <w:rsid w:val="0084035D"/>
    <w:rsid w:val="008410E4"/>
    <w:rsid w:val="00844FD0"/>
    <w:rsid w:val="008454DB"/>
    <w:rsid w:val="00845C4D"/>
    <w:rsid w:val="00845F6C"/>
    <w:rsid w:val="00847319"/>
    <w:rsid w:val="00847C15"/>
    <w:rsid w:val="00851851"/>
    <w:rsid w:val="00851D9B"/>
    <w:rsid w:val="00851E5D"/>
    <w:rsid w:val="008550D3"/>
    <w:rsid w:val="008616F8"/>
    <w:rsid w:val="00861CA7"/>
    <w:rsid w:val="00862D8F"/>
    <w:rsid w:val="00863F4D"/>
    <w:rsid w:val="00867732"/>
    <w:rsid w:val="0087053A"/>
    <w:rsid w:val="0087141D"/>
    <w:rsid w:val="00872C93"/>
    <w:rsid w:val="00876F78"/>
    <w:rsid w:val="0088289F"/>
    <w:rsid w:val="00887D1F"/>
    <w:rsid w:val="008900FB"/>
    <w:rsid w:val="008914B4"/>
    <w:rsid w:val="00892242"/>
    <w:rsid w:val="00892D0A"/>
    <w:rsid w:val="00892F0E"/>
    <w:rsid w:val="008933C8"/>
    <w:rsid w:val="008958B5"/>
    <w:rsid w:val="0089681A"/>
    <w:rsid w:val="00897448"/>
    <w:rsid w:val="00897A44"/>
    <w:rsid w:val="008A148E"/>
    <w:rsid w:val="008A1F03"/>
    <w:rsid w:val="008A3DA6"/>
    <w:rsid w:val="008A3DAA"/>
    <w:rsid w:val="008A5A56"/>
    <w:rsid w:val="008A642C"/>
    <w:rsid w:val="008A67A5"/>
    <w:rsid w:val="008A6FEC"/>
    <w:rsid w:val="008B0035"/>
    <w:rsid w:val="008B0A93"/>
    <w:rsid w:val="008B1D35"/>
    <w:rsid w:val="008C0936"/>
    <w:rsid w:val="008C244B"/>
    <w:rsid w:val="008C286C"/>
    <w:rsid w:val="008C5346"/>
    <w:rsid w:val="008C5A5D"/>
    <w:rsid w:val="008C7BFB"/>
    <w:rsid w:val="008C7F25"/>
    <w:rsid w:val="008D1B83"/>
    <w:rsid w:val="008D51AE"/>
    <w:rsid w:val="008D6A5D"/>
    <w:rsid w:val="008D75E5"/>
    <w:rsid w:val="008D7D02"/>
    <w:rsid w:val="008E19E0"/>
    <w:rsid w:val="008F081E"/>
    <w:rsid w:val="008F0EEB"/>
    <w:rsid w:val="008F1EE5"/>
    <w:rsid w:val="008F2414"/>
    <w:rsid w:val="008F332F"/>
    <w:rsid w:val="008F48E9"/>
    <w:rsid w:val="0090657F"/>
    <w:rsid w:val="00907B6C"/>
    <w:rsid w:val="00907F46"/>
    <w:rsid w:val="00915259"/>
    <w:rsid w:val="00923F5F"/>
    <w:rsid w:val="00924263"/>
    <w:rsid w:val="00924C13"/>
    <w:rsid w:val="009315ED"/>
    <w:rsid w:val="00933367"/>
    <w:rsid w:val="009333B0"/>
    <w:rsid w:val="00935E96"/>
    <w:rsid w:val="00936D40"/>
    <w:rsid w:val="0093764A"/>
    <w:rsid w:val="00940AB5"/>
    <w:rsid w:val="0094320E"/>
    <w:rsid w:val="009447CB"/>
    <w:rsid w:val="00944AFA"/>
    <w:rsid w:val="00947EE6"/>
    <w:rsid w:val="009508EC"/>
    <w:rsid w:val="00950A31"/>
    <w:rsid w:val="009537DA"/>
    <w:rsid w:val="00954370"/>
    <w:rsid w:val="00961BA9"/>
    <w:rsid w:val="00963117"/>
    <w:rsid w:val="00965C3C"/>
    <w:rsid w:val="0097045A"/>
    <w:rsid w:val="00972186"/>
    <w:rsid w:val="00974371"/>
    <w:rsid w:val="00976CBD"/>
    <w:rsid w:val="0098086F"/>
    <w:rsid w:val="00981A03"/>
    <w:rsid w:val="00983156"/>
    <w:rsid w:val="009867DA"/>
    <w:rsid w:val="00995F5A"/>
    <w:rsid w:val="009A17F5"/>
    <w:rsid w:val="009A1AD6"/>
    <w:rsid w:val="009A4BD1"/>
    <w:rsid w:val="009A56B2"/>
    <w:rsid w:val="009A6D86"/>
    <w:rsid w:val="009A6E50"/>
    <w:rsid w:val="009A721D"/>
    <w:rsid w:val="009A778D"/>
    <w:rsid w:val="009B02B4"/>
    <w:rsid w:val="009B19FF"/>
    <w:rsid w:val="009B1E21"/>
    <w:rsid w:val="009B1F9E"/>
    <w:rsid w:val="009B248D"/>
    <w:rsid w:val="009C01D8"/>
    <w:rsid w:val="009C1EF3"/>
    <w:rsid w:val="009C23DD"/>
    <w:rsid w:val="009C60ED"/>
    <w:rsid w:val="009C7919"/>
    <w:rsid w:val="009D1552"/>
    <w:rsid w:val="009D7692"/>
    <w:rsid w:val="009E0279"/>
    <w:rsid w:val="009E35EB"/>
    <w:rsid w:val="009E4CF6"/>
    <w:rsid w:val="009E5737"/>
    <w:rsid w:val="009F0F8D"/>
    <w:rsid w:val="009F105C"/>
    <w:rsid w:val="009F188F"/>
    <w:rsid w:val="009F3FC4"/>
    <w:rsid w:val="00A00864"/>
    <w:rsid w:val="00A0187D"/>
    <w:rsid w:val="00A04846"/>
    <w:rsid w:val="00A04B5D"/>
    <w:rsid w:val="00A04F2B"/>
    <w:rsid w:val="00A07142"/>
    <w:rsid w:val="00A1123A"/>
    <w:rsid w:val="00A14FBB"/>
    <w:rsid w:val="00A16176"/>
    <w:rsid w:val="00A16DA0"/>
    <w:rsid w:val="00A17064"/>
    <w:rsid w:val="00A210BF"/>
    <w:rsid w:val="00A22306"/>
    <w:rsid w:val="00A247F4"/>
    <w:rsid w:val="00A24B37"/>
    <w:rsid w:val="00A35FF1"/>
    <w:rsid w:val="00A43F4E"/>
    <w:rsid w:val="00A45907"/>
    <w:rsid w:val="00A46C8C"/>
    <w:rsid w:val="00A5192A"/>
    <w:rsid w:val="00A54240"/>
    <w:rsid w:val="00A54F65"/>
    <w:rsid w:val="00A56098"/>
    <w:rsid w:val="00A66698"/>
    <w:rsid w:val="00A7173D"/>
    <w:rsid w:val="00A85092"/>
    <w:rsid w:val="00A85371"/>
    <w:rsid w:val="00A85711"/>
    <w:rsid w:val="00A9351C"/>
    <w:rsid w:val="00A94697"/>
    <w:rsid w:val="00A94CC0"/>
    <w:rsid w:val="00A9679A"/>
    <w:rsid w:val="00A97BA1"/>
    <w:rsid w:val="00AA215F"/>
    <w:rsid w:val="00AA601E"/>
    <w:rsid w:val="00AB09A8"/>
    <w:rsid w:val="00AB14AB"/>
    <w:rsid w:val="00AB19B1"/>
    <w:rsid w:val="00AB315A"/>
    <w:rsid w:val="00AB3BD7"/>
    <w:rsid w:val="00AB76D8"/>
    <w:rsid w:val="00AC0558"/>
    <w:rsid w:val="00AC06E9"/>
    <w:rsid w:val="00AC0E66"/>
    <w:rsid w:val="00AD3A4E"/>
    <w:rsid w:val="00AD4897"/>
    <w:rsid w:val="00AD5C15"/>
    <w:rsid w:val="00AD6558"/>
    <w:rsid w:val="00AD7BEB"/>
    <w:rsid w:val="00AD7F30"/>
    <w:rsid w:val="00AE0C73"/>
    <w:rsid w:val="00AE1A13"/>
    <w:rsid w:val="00AE2229"/>
    <w:rsid w:val="00AE3A79"/>
    <w:rsid w:val="00AE3C8E"/>
    <w:rsid w:val="00AF3D15"/>
    <w:rsid w:val="00AF448B"/>
    <w:rsid w:val="00AF781E"/>
    <w:rsid w:val="00AF7940"/>
    <w:rsid w:val="00B029AE"/>
    <w:rsid w:val="00B03A37"/>
    <w:rsid w:val="00B05BAC"/>
    <w:rsid w:val="00B071B3"/>
    <w:rsid w:val="00B07379"/>
    <w:rsid w:val="00B076B7"/>
    <w:rsid w:val="00B106FC"/>
    <w:rsid w:val="00B10723"/>
    <w:rsid w:val="00B1166D"/>
    <w:rsid w:val="00B14165"/>
    <w:rsid w:val="00B14BED"/>
    <w:rsid w:val="00B16CEF"/>
    <w:rsid w:val="00B173AA"/>
    <w:rsid w:val="00B17486"/>
    <w:rsid w:val="00B21929"/>
    <w:rsid w:val="00B2603D"/>
    <w:rsid w:val="00B30983"/>
    <w:rsid w:val="00B315A2"/>
    <w:rsid w:val="00B35769"/>
    <w:rsid w:val="00B36AD3"/>
    <w:rsid w:val="00B4059C"/>
    <w:rsid w:val="00B45620"/>
    <w:rsid w:val="00B45E9E"/>
    <w:rsid w:val="00B50523"/>
    <w:rsid w:val="00B537BB"/>
    <w:rsid w:val="00B61088"/>
    <w:rsid w:val="00B6338F"/>
    <w:rsid w:val="00B64BE0"/>
    <w:rsid w:val="00B66348"/>
    <w:rsid w:val="00B7276D"/>
    <w:rsid w:val="00B74B3E"/>
    <w:rsid w:val="00B757E4"/>
    <w:rsid w:val="00B761CD"/>
    <w:rsid w:val="00B774E3"/>
    <w:rsid w:val="00B8044C"/>
    <w:rsid w:val="00B82508"/>
    <w:rsid w:val="00B82856"/>
    <w:rsid w:val="00B8331F"/>
    <w:rsid w:val="00B84719"/>
    <w:rsid w:val="00B85202"/>
    <w:rsid w:val="00B87944"/>
    <w:rsid w:val="00B903D7"/>
    <w:rsid w:val="00B904F0"/>
    <w:rsid w:val="00B90FDA"/>
    <w:rsid w:val="00B96A5C"/>
    <w:rsid w:val="00BA4EE0"/>
    <w:rsid w:val="00BA66F0"/>
    <w:rsid w:val="00BA78DD"/>
    <w:rsid w:val="00BB2D63"/>
    <w:rsid w:val="00BB3101"/>
    <w:rsid w:val="00BB3B7F"/>
    <w:rsid w:val="00BB6DC1"/>
    <w:rsid w:val="00BB7297"/>
    <w:rsid w:val="00BC0520"/>
    <w:rsid w:val="00BC3F5D"/>
    <w:rsid w:val="00BD0913"/>
    <w:rsid w:val="00BD0AF5"/>
    <w:rsid w:val="00BD2C38"/>
    <w:rsid w:val="00BD7632"/>
    <w:rsid w:val="00BE0E79"/>
    <w:rsid w:val="00BE11B4"/>
    <w:rsid w:val="00BE3A20"/>
    <w:rsid w:val="00BE481C"/>
    <w:rsid w:val="00BE5867"/>
    <w:rsid w:val="00BE6EC1"/>
    <w:rsid w:val="00BF0A8A"/>
    <w:rsid w:val="00BF2699"/>
    <w:rsid w:val="00BF4B82"/>
    <w:rsid w:val="00BF76EC"/>
    <w:rsid w:val="00C00ED5"/>
    <w:rsid w:val="00C0186E"/>
    <w:rsid w:val="00C019AA"/>
    <w:rsid w:val="00C10639"/>
    <w:rsid w:val="00C14862"/>
    <w:rsid w:val="00C150FE"/>
    <w:rsid w:val="00C20CF8"/>
    <w:rsid w:val="00C222DF"/>
    <w:rsid w:val="00C24842"/>
    <w:rsid w:val="00C24A2B"/>
    <w:rsid w:val="00C24FBD"/>
    <w:rsid w:val="00C32FDA"/>
    <w:rsid w:val="00C330A4"/>
    <w:rsid w:val="00C33F39"/>
    <w:rsid w:val="00C36271"/>
    <w:rsid w:val="00C36A61"/>
    <w:rsid w:val="00C37261"/>
    <w:rsid w:val="00C37EA0"/>
    <w:rsid w:val="00C41947"/>
    <w:rsid w:val="00C42650"/>
    <w:rsid w:val="00C52A2D"/>
    <w:rsid w:val="00C537E5"/>
    <w:rsid w:val="00C53FDD"/>
    <w:rsid w:val="00C5449F"/>
    <w:rsid w:val="00C55E34"/>
    <w:rsid w:val="00C568B0"/>
    <w:rsid w:val="00C62C1C"/>
    <w:rsid w:val="00C6350E"/>
    <w:rsid w:val="00C70593"/>
    <w:rsid w:val="00C75971"/>
    <w:rsid w:val="00C762BD"/>
    <w:rsid w:val="00C802F2"/>
    <w:rsid w:val="00C81E4C"/>
    <w:rsid w:val="00C83E04"/>
    <w:rsid w:val="00C84000"/>
    <w:rsid w:val="00C840F2"/>
    <w:rsid w:val="00C8420D"/>
    <w:rsid w:val="00C8594C"/>
    <w:rsid w:val="00C8654B"/>
    <w:rsid w:val="00C87B88"/>
    <w:rsid w:val="00C87DF2"/>
    <w:rsid w:val="00C90701"/>
    <w:rsid w:val="00C91E9D"/>
    <w:rsid w:val="00C93D1D"/>
    <w:rsid w:val="00C94501"/>
    <w:rsid w:val="00C94C79"/>
    <w:rsid w:val="00C954DE"/>
    <w:rsid w:val="00C95AFE"/>
    <w:rsid w:val="00CA496B"/>
    <w:rsid w:val="00CA7AAE"/>
    <w:rsid w:val="00CB040D"/>
    <w:rsid w:val="00CB125B"/>
    <w:rsid w:val="00CB13B8"/>
    <w:rsid w:val="00CB7490"/>
    <w:rsid w:val="00CC4E40"/>
    <w:rsid w:val="00CC4E9B"/>
    <w:rsid w:val="00CC7EFB"/>
    <w:rsid w:val="00CD687D"/>
    <w:rsid w:val="00CE1CBB"/>
    <w:rsid w:val="00CE1CE1"/>
    <w:rsid w:val="00CE349A"/>
    <w:rsid w:val="00CE369A"/>
    <w:rsid w:val="00CE3790"/>
    <w:rsid w:val="00CE3BE6"/>
    <w:rsid w:val="00CE42EA"/>
    <w:rsid w:val="00CE4477"/>
    <w:rsid w:val="00CE5303"/>
    <w:rsid w:val="00CE5C0C"/>
    <w:rsid w:val="00CF10E0"/>
    <w:rsid w:val="00CF2F41"/>
    <w:rsid w:val="00CF5425"/>
    <w:rsid w:val="00CF5ED8"/>
    <w:rsid w:val="00CF72AB"/>
    <w:rsid w:val="00D025FE"/>
    <w:rsid w:val="00D038E9"/>
    <w:rsid w:val="00D04569"/>
    <w:rsid w:val="00D108FA"/>
    <w:rsid w:val="00D11AB7"/>
    <w:rsid w:val="00D125A0"/>
    <w:rsid w:val="00D26AF5"/>
    <w:rsid w:val="00D27B4B"/>
    <w:rsid w:val="00D31767"/>
    <w:rsid w:val="00D35F93"/>
    <w:rsid w:val="00D35FF0"/>
    <w:rsid w:val="00D41103"/>
    <w:rsid w:val="00D44086"/>
    <w:rsid w:val="00D448E5"/>
    <w:rsid w:val="00D44E0F"/>
    <w:rsid w:val="00D45282"/>
    <w:rsid w:val="00D50945"/>
    <w:rsid w:val="00D51E7F"/>
    <w:rsid w:val="00D52430"/>
    <w:rsid w:val="00D53951"/>
    <w:rsid w:val="00D54430"/>
    <w:rsid w:val="00D559C5"/>
    <w:rsid w:val="00D55E24"/>
    <w:rsid w:val="00D623BC"/>
    <w:rsid w:val="00D7061B"/>
    <w:rsid w:val="00D77B32"/>
    <w:rsid w:val="00D905EC"/>
    <w:rsid w:val="00D910CA"/>
    <w:rsid w:val="00D91224"/>
    <w:rsid w:val="00D934E3"/>
    <w:rsid w:val="00D941FE"/>
    <w:rsid w:val="00D948D9"/>
    <w:rsid w:val="00D97059"/>
    <w:rsid w:val="00DA32EB"/>
    <w:rsid w:val="00DA4352"/>
    <w:rsid w:val="00DA4E97"/>
    <w:rsid w:val="00DB492A"/>
    <w:rsid w:val="00DB7E73"/>
    <w:rsid w:val="00DB7F39"/>
    <w:rsid w:val="00DC010D"/>
    <w:rsid w:val="00DC02AD"/>
    <w:rsid w:val="00DC3681"/>
    <w:rsid w:val="00DC3E80"/>
    <w:rsid w:val="00DC4AA5"/>
    <w:rsid w:val="00DC4FEF"/>
    <w:rsid w:val="00DD1EA2"/>
    <w:rsid w:val="00DD2BDC"/>
    <w:rsid w:val="00DD5FB5"/>
    <w:rsid w:val="00DE02B1"/>
    <w:rsid w:val="00DE19E6"/>
    <w:rsid w:val="00DE5807"/>
    <w:rsid w:val="00DE6EB4"/>
    <w:rsid w:val="00DE7ED7"/>
    <w:rsid w:val="00DF1290"/>
    <w:rsid w:val="00DF2B3C"/>
    <w:rsid w:val="00DF339D"/>
    <w:rsid w:val="00DF370C"/>
    <w:rsid w:val="00DF6DFC"/>
    <w:rsid w:val="00E00AD6"/>
    <w:rsid w:val="00E01B22"/>
    <w:rsid w:val="00E109E5"/>
    <w:rsid w:val="00E10FC6"/>
    <w:rsid w:val="00E11FA7"/>
    <w:rsid w:val="00E13FB4"/>
    <w:rsid w:val="00E16DCF"/>
    <w:rsid w:val="00E24339"/>
    <w:rsid w:val="00E249B5"/>
    <w:rsid w:val="00E24DCB"/>
    <w:rsid w:val="00E261AE"/>
    <w:rsid w:val="00E31D3D"/>
    <w:rsid w:val="00E34C55"/>
    <w:rsid w:val="00E35A9E"/>
    <w:rsid w:val="00E364B0"/>
    <w:rsid w:val="00E365DB"/>
    <w:rsid w:val="00E369B5"/>
    <w:rsid w:val="00E4454C"/>
    <w:rsid w:val="00E451F2"/>
    <w:rsid w:val="00E462AA"/>
    <w:rsid w:val="00E500D8"/>
    <w:rsid w:val="00E537B1"/>
    <w:rsid w:val="00E56933"/>
    <w:rsid w:val="00E57287"/>
    <w:rsid w:val="00E63E33"/>
    <w:rsid w:val="00E66E93"/>
    <w:rsid w:val="00E67824"/>
    <w:rsid w:val="00E7051E"/>
    <w:rsid w:val="00E71BD3"/>
    <w:rsid w:val="00E73271"/>
    <w:rsid w:val="00E733F3"/>
    <w:rsid w:val="00E73E55"/>
    <w:rsid w:val="00E76FF6"/>
    <w:rsid w:val="00E770ED"/>
    <w:rsid w:val="00E77BBA"/>
    <w:rsid w:val="00E822D6"/>
    <w:rsid w:val="00E83B02"/>
    <w:rsid w:val="00E83B0E"/>
    <w:rsid w:val="00E84413"/>
    <w:rsid w:val="00E87EB6"/>
    <w:rsid w:val="00E87F12"/>
    <w:rsid w:val="00E960CF"/>
    <w:rsid w:val="00EA303B"/>
    <w:rsid w:val="00EA3D6D"/>
    <w:rsid w:val="00EA4BC3"/>
    <w:rsid w:val="00EB0C45"/>
    <w:rsid w:val="00EB16C7"/>
    <w:rsid w:val="00EB21D0"/>
    <w:rsid w:val="00EB3AB8"/>
    <w:rsid w:val="00EB6A56"/>
    <w:rsid w:val="00EB7DC3"/>
    <w:rsid w:val="00EC358C"/>
    <w:rsid w:val="00EC5473"/>
    <w:rsid w:val="00EC57E3"/>
    <w:rsid w:val="00EC6657"/>
    <w:rsid w:val="00ED021D"/>
    <w:rsid w:val="00ED0346"/>
    <w:rsid w:val="00ED225D"/>
    <w:rsid w:val="00ED2DA9"/>
    <w:rsid w:val="00ED312A"/>
    <w:rsid w:val="00ED4EE6"/>
    <w:rsid w:val="00ED52B3"/>
    <w:rsid w:val="00ED57C1"/>
    <w:rsid w:val="00ED6296"/>
    <w:rsid w:val="00EE11D1"/>
    <w:rsid w:val="00EE3C63"/>
    <w:rsid w:val="00EE3F72"/>
    <w:rsid w:val="00EE4695"/>
    <w:rsid w:val="00EE7E37"/>
    <w:rsid w:val="00EF0C36"/>
    <w:rsid w:val="00EF0D78"/>
    <w:rsid w:val="00EF0EE2"/>
    <w:rsid w:val="00EF1A61"/>
    <w:rsid w:val="00EF25AC"/>
    <w:rsid w:val="00EF3D9F"/>
    <w:rsid w:val="00EF43C4"/>
    <w:rsid w:val="00EF5D10"/>
    <w:rsid w:val="00EF5FBC"/>
    <w:rsid w:val="00EF71A3"/>
    <w:rsid w:val="00F001EA"/>
    <w:rsid w:val="00F00B01"/>
    <w:rsid w:val="00F03A18"/>
    <w:rsid w:val="00F06E19"/>
    <w:rsid w:val="00F107CB"/>
    <w:rsid w:val="00F11DC1"/>
    <w:rsid w:val="00F13851"/>
    <w:rsid w:val="00F15032"/>
    <w:rsid w:val="00F15359"/>
    <w:rsid w:val="00F203EA"/>
    <w:rsid w:val="00F21DD6"/>
    <w:rsid w:val="00F220FF"/>
    <w:rsid w:val="00F22FC8"/>
    <w:rsid w:val="00F2317A"/>
    <w:rsid w:val="00F30F3A"/>
    <w:rsid w:val="00F32AC8"/>
    <w:rsid w:val="00F3489F"/>
    <w:rsid w:val="00F34D43"/>
    <w:rsid w:val="00F36336"/>
    <w:rsid w:val="00F37549"/>
    <w:rsid w:val="00F41EA1"/>
    <w:rsid w:val="00F52B14"/>
    <w:rsid w:val="00F54306"/>
    <w:rsid w:val="00F55F91"/>
    <w:rsid w:val="00F60820"/>
    <w:rsid w:val="00F60A2D"/>
    <w:rsid w:val="00F615F1"/>
    <w:rsid w:val="00F67594"/>
    <w:rsid w:val="00F74508"/>
    <w:rsid w:val="00F75801"/>
    <w:rsid w:val="00F75B01"/>
    <w:rsid w:val="00F77585"/>
    <w:rsid w:val="00F77690"/>
    <w:rsid w:val="00F77D36"/>
    <w:rsid w:val="00F80C57"/>
    <w:rsid w:val="00F8720B"/>
    <w:rsid w:val="00F95104"/>
    <w:rsid w:val="00FA26E2"/>
    <w:rsid w:val="00FA2C61"/>
    <w:rsid w:val="00FA5336"/>
    <w:rsid w:val="00FA58CB"/>
    <w:rsid w:val="00FA5BD8"/>
    <w:rsid w:val="00FB3224"/>
    <w:rsid w:val="00FB4B40"/>
    <w:rsid w:val="00FC15B7"/>
    <w:rsid w:val="00FC19C9"/>
    <w:rsid w:val="00FC285C"/>
    <w:rsid w:val="00FD0A6B"/>
    <w:rsid w:val="00FD4062"/>
    <w:rsid w:val="00FD5EE6"/>
    <w:rsid w:val="00FE1FA4"/>
    <w:rsid w:val="00FE24AC"/>
    <w:rsid w:val="00FE37DA"/>
    <w:rsid w:val="00FE397B"/>
    <w:rsid w:val="00FE39AE"/>
    <w:rsid w:val="00FE44E3"/>
    <w:rsid w:val="00FE45D5"/>
    <w:rsid w:val="00FE4CB2"/>
    <w:rsid w:val="00FE6155"/>
    <w:rsid w:val="00FE69E9"/>
    <w:rsid w:val="00FE7A35"/>
    <w:rsid w:val="00FF0C75"/>
    <w:rsid w:val="00FF0DC9"/>
    <w:rsid w:val="00FF0E57"/>
    <w:rsid w:val="00FF2296"/>
    <w:rsid w:val="00FF275C"/>
    <w:rsid w:val="00FF3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7221"/>
    <w:pPr>
      <w:widowControl w:val="0"/>
      <w:autoSpaceDE w:val="0"/>
      <w:autoSpaceDN w:val="0"/>
      <w:adjustRightInd w:val="0"/>
      <w:ind w:firstLine="720"/>
      <w:jc w:val="both"/>
    </w:pPr>
    <w:rPr>
      <w:rFonts w:ascii="Arial" w:hAnsi="Arial" w:cs="Arial"/>
    </w:rPr>
  </w:style>
  <w:style w:type="paragraph" w:styleId="1">
    <w:name w:val="heading 1"/>
    <w:basedOn w:val="a"/>
    <w:next w:val="a"/>
    <w:link w:val="10"/>
    <w:uiPriority w:val="9"/>
    <w:qFormat/>
    <w:rsid w:val="007935CC"/>
    <w:pPr>
      <w:keepNext/>
      <w:keepLines/>
      <w:widowControl/>
      <w:autoSpaceDE/>
      <w:autoSpaceDN/>
      <w:adjustRightInd/>
      <w:spacing w:before="480"/>
      <w:ind w:firstLine="0"/>
      <w:jc w:val="left"/>
      <w:outlineLvl w:val="0"/>
    </w:pPr>
    <w:rPr>
      <w:rFonts w:ascii="Cambria" w:hAnsi="Cambria" w:cs="Times New Roman"/>
      <w:b/>
      <w:bCs/>
      <w:color w:val="365F91"/>
      <w:sz w:val="28"/>
      <w:szCs w:val="28"/>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rmal">
    <w:name w:val="ConsPlusNormal"/>
    <w:pPr>
      <w:widowControl w:val="0"/>
      <w:autoSpaceDE w:val="0"/>
      <w:autoSpaceDN w:val="0"/>
      <w:adjustRightInd w:val="0"/>
      <w:ind w:firstLine="720"/>
    </w:pPr>
    <w:rPr>
      <w:rFonts w:ascii="Arial" w:hAnsi="Arial" w:cs="Arial"/>
      <w:sz w:val="18"/>
      <w:szCs w:val="18"/>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styleId="a3">
    <w:name w:val="header"/>
    <w:basedOn w:val="a"/>
    <w:link w:val="a4"/>
    <w:uiPriority w:val="99"/>
    <w:pPr>
      <w:tabs>
        <w:tab w:val="center" w:pos="4536"/>
        <w:tab w:val="right" w:pos="9072"/>
      </w:tabs>
    </w:pPr>
    <w:rPr>
      <w:rFonts w:cs="Times New Roman"/>
      <w:lang w:val="x-none" w:eastAsia="x-none"/>
    </w:rPr>
  </w:style>
  <w:style w:type="character" w:styleId="a5">
    <w:name w:val="page number"/>
    <w:basedOn w:val="a0"/>
  </w:style>
  <w:style w:type="character" w:customStyle="1" w:styleId="a6">
    <w:name w:val="Цветовое выделение"/>
    <w:rsid w:val="00017221"/>
    <w:rPr>
      <w:b/>
      <w:bCs/>
      <w:color w:val="000080"/>
      <w:sz w:val="20"/>
      <w:szCs w:val="20"/>
    </w:rPr>
  </w:style>
  <w:style w:type="paragraph" w:customStyle="1" w:styleId="a7">
    <w:name w:val="Таблицы (моноширинный)"/>
    <w:basedOn w:val="a"/>
    <w:next w:val="a"/>
    <w:rsid w:val="00017221"/>
    <w:pPr>
      <w:ind w:firstLine="0"/>
    </w:pPr>
    <w:rPr>
      <w:rFonts w:ascii="Courier New" w:hAnsi="Courier New" w:cs="Courier New"/>
    </w:rPr>
  </w:style>
  <w:style w:type="paragraph" w:styleId="a8">
    <w:name w:val="Balloon Text"/>
    <w:basedOn w:val="a"/>
    <w:link w:val="a9"/>
    <w:uiPriority w:val="99"/>
    <w:semiHidden/>
    <w:rsid w:val="009C7919"/>
    <w:rPr>
      <w:rFonts w:ascii="Tahoma" w:hAnsi="Tahoma" w:cs="Tahoma"/>
      <w:sz w:val="16"/>
      <w:szCs w:val="16"/>
    </w:rPr>
  </w:style>
  <w:style w:type="paragraph" w:styleId="aa">
    <w:name w:val="Normal (Web)"/>
    <w:basedOn w:val="a"/>
    <w:rsid w:val="00476033"/>
    <w:pPr>
      <w:widowControl/>
      <w:autoSpaceDE/>
      <w:autoSpaceDN/>
      <w:adjustRightInd/>
      <w:spacing w:before="120" w:after="120"/>
      <w:ind w:firstLine="0"/>
      <w:jc w:val="left"/>
    </w:pPr>
    <w:rPr>
      <w:rFonts w:ascii="Times New Roman" w:hAnsi="Times New Roman" w:cs="Times New Roman"/>
      <w:sz w:val="24"/>
      <w:szCs w:val="24"/>
    </w:rPr>
  </w:style>
  <w:style w:type="paragraph" w:customStyle="1" w:styleId="ConsNormal">
    <w:name w:val="ConsNormal"/>
    <w:rsid w:val="00156A29"/>
    <w:pPr>
      <w:widowControl w:val="0"/>
      <w:autoSpaceDE w:val="0"/>
      <w:autoSpaceDN w:val="0"/>
      <w:adjustRightInd w:val="0"/>
      <w:ind w:firstLine="720"/>
    </w:pPr>
    <w:rPr>
      <w:rFonts w:ascii="Arial" w:hAnsi="Arial" w:cs="Arial"/>
    </w:rPr>
  </w:style>
  <w:style w:type="paragraph" w:customStyle="1" w:styleId="ConsCell">
    <w:name w:val="ConsCell"/>
    <w:rsid w:val="00D948D9"/>
    <w:pPr>
      <w:widowControl w:val="0"/>
      <w:autoSpaceDE w:val="0"/>
      <w:autoSpaceDN w:val="0"/>
    </w:pPr>
    <w:rPr>
      <w:rFonts w:ascii="Arial" w:hAnsi="Arial" w:cs="Arial"/>
      <w:sz w:val="18"/>
      <w:szCs w:val="18"/>
    </w:rPr>
  </w:style>
  <w:style w:type="table" w:styleId="ab">
    <w:name w:val="Table Grid"/>
    <w:basedOn w:val="a1"/>
    <w:rsid w:val="00EA3D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footer"/>
    <w:basedOn w:val="a"/>
    <w:link w:val="ad"/>
    <w:uiPriority w:val="99"/>
    <w:rsid w:val="000C0112"/>
    <w:pPr>
      <w:tabs>
        <w:tab w:val="center" w:pos="4677"/>
        <w:tab w:val="right" w:pos="9355"/>
      </w:tabs>
    </w:pPr>
    <w:rPr>
      <w:rFonts w:cs="Times New Roman"/>
      <w:lang w:val="x-none" w:eastAsia="x-none"/>
    </w:rPr>
  </w:style>
  <w:style w:type="character" w:customStyle="1" w:styleId="ad">
    <w:name w:val="Нижний колонтитул Знак"/>
    <w:link w:val="ac"/>
    <w:uiPriority w:val="99"/>
    <w:rsid w:val="000C0112"/>
    <w:rPr>
      <w:rFonts w:ascii="Arial" w:hAnsi="Arial" w:cs="Arial"/>
    </w:rPr>
  </w:style>
  <w:style w:type="paragraph" w:customStyle="1" w:styleId="ConsPlusCell">
    <w:name w:val="ConsPlusCell"/>
    <w:rsid w:val="007B1202"/>
    <w:pPr>
      <w:autoSpaceDE w:val="0"/>
      <w:autoSpaceDN w:val="0"/>
      <w:adjustRightInd w:val="0"/>
    </w:pPr>
    <w:rPr>
      <w:rFonts w:ascii="Arial" w:hAnsi="Arial" w:cs="Arial"/>
    </w:rPr>
  </w:style>
  <w:style w:type="paragraph" w:customStyle="1" w:styleId="ConsNonformat">
    <w:name w:val="ConsNonformat"/>
    <w:rsid w:val="00293AF3"/>
    <w:pPr>
      <w:widowControl w:val="0"/>
      <w:autoSpaceDE w:val="0"/>
      <w:autoSpaceDN w:val="0"/>
    </w:pPr>
    <w:rPr>
      <w:rFonts w:ascii="Courier New" w:hAnsi="Courier New" w:cs="Courier New"/>
      <w:sz w:val="18"/>
      <w:szCs w:val="18"/>
    </w:rPr>
  </w:style>
  <w:style w:type="character" w:customStyle="1" w:styleId="a4">
    <w:name w:val="Верхний колонтитул Знак"/>
    <w:link w:val="a3"/>
    <w:uiPriority w:val="99"/>
    <w:rsid w:val="00293AF3"/>
    <w:rPr>
      <w:rFonts w:ascii="Arial" w:hAnsi="Arial" w:cs="Arial"/>
    </w:rPr>
  </w:style>
  <w:style w:type="paragraph" w:styleId="ae">
    <w:name w:val="List Paragraph"/>
    <w:basedOn w:val="a"/>
    <w:uiPriority w:val="34"/>
    <w:qFormat/>
    <w:rsid w:val="00195FC9"/>
    <w:pPr>
      <w:ind w:left="708"/>
    </w:pPr>
  </w:style>
  <w:style w:type="character" w:customStyle="1" w:styleId="style91">
    <w:name w:val="style91"/>
    <w:rsid w:val="00933367"/>
    <w:rPr>
      <w:sz w:val="21"/>
      <w:szCs w:val="21"/>
    </w:rPr>
  </w:style>
  <w:style w:type="character" w:styleId="af">
    <w:name w:val="Hyperlink"/>
    <w:uiPriority w:val="99"/>
    <w:rsid w:val="00FE69E9"/>
    <w:rPr>
      <w:color w:val="0000FF"/>
      <w:u w:val="single"/>
    </w:rPr>
  </w:style>
  <w:style w:type="numbering" w:customStyle="1" w:styleId="11">
    <w:name w:val="Нет списка1"/>
    <w:next w:val="a2"/>
    <w:uiPriority w:val="99"/>
    <w:semiHidden/>
    <w:unhideWhenUsed/>
    <w:rsid w:val="007935CC"/>
  </w:style>
  <w:style w:type="paragraph" w:customStyle="1" w:styleId="ConsPlusDocList">
    <w:name w:val="ConsPlusDocList"/>
    <w:rsid w:val="007935CC"/>
    <w:pPr>
      <w:widowControl w:val="0"/>
      <w:autoSpaceDE w:val="0"/>
      <w:autoSpaceDN w:val="0"/>
    </w:pPr>
    <w:rPr>
      <w:rFonts w:ascii="Courier New" w:hAnsi="Courier New" w:cs="Courier New"/>
    </w:rPr>
  </w:style>
  <w:style w:type="paragraph" w:customStyle="1" w:styleId="ConsPlusTitlePage">
    <w:name w:val="ConsPlusTitlePage"/>
    <w:rsid w:val="007935CC"/>
    <w:pPr>
      <w:widowControl w:val="0"/>
      <w:autoSpaceDE w:val="0"/>
      <w:autoSpaceDN w:val="0"/>
    </w:pPr>
    <w:rPr>
      <w:rFonts w:ascii="Tahoma" w:hAnsi="Tahoma" w:cs="Tahoma"/>
    </w:rPr>
  </w:style>
  <w:style w:type="paragraph" w:customStyle="1" w:styleId="ConsPlusJurTerm">
    <w:name w:val="ConsPlusJurTerm"/>
    <w:rsid w:val="007935CC"/>
    <w:pPr>
      <w:widowControl w:val="0"/>
      <w:autoSpaceDE w:val="0"/>
      <w:autoSpaceDN w:val="0"/>
    </w:pPr>
    <w:rPr>
      <w:rFonts w:ascii="Tahoma" w:hAnsi="Tahoma" w:cs="Tahoma"/>
      <w:sz w:val="26"/>
    </w:rPr>
  </w:style>
  <w:style w:type="paragraph" w:customStyle="1" w:styleId="ConsPlusTextList">
    <w:name w:val="ConsPlusTextList"/>
    <w:rsid w:val="007935CC"/>
    <w:pPr>
      <w:widowControl w:val="0"/>
      <w:autoSpaceDE w:val="0"/>
      <w:autoSpaceDN w:val="0"/>
    </w:pPr>
    <w:rPr>
      <w:rFonts w:ascii="Arial" w:hAnsi="Arial" w:cs="Arial"/>
    </w:rPr>
  </w:style>
  <w:style w:type="paragraph" w:customStyle="1" w:styleId="msoplaintextbullet1gif">
    <w:name w:val="msoplaintextbullet1.gif"/>
    <w:basedOn w:val="a"/>
    <w:rsid w:val="007935CC"/>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f0">
    <w:name w:val="Plain Text"/>
    <w:basedOn w:val="a"/>
    <w:link w:val="af1"/>
    <w:unhideWhenUsed/>
    <w:rsid w:val="007935CC"/>
    <w:pPr>
      <w:widowControl/>
      <w:autoSpaceDE/>
      <w:autoSpaceDN/>
      <w:adjustRightInd/>
      <w:ind w:firstLine="454"/>
    </w:pPr>
    <w:rPr>
      <w:rFonts w:ascii="Courier New" w:hAnsi="Courier New" w:cs="Times New Roman"/>
    </w:rPr>
  </w:style>
  <w:style w:type="character" w:customStyle="1" w:styleId="af1">
    <w:name w:val="Текст Знак"/>
    <w:link w:val="af0"/>
    <w:rsid w:val="007935CC"/>
    <w:rPr>
      <w:rFonts w:ascii="Courier New" w:hAnsi="Courier New"/>
    </w:rPr>
  </w:style>
  <w:style w:type="character" w:customStyle="1" w:styleId="a9">
    <w:name w:val="Текст выноски Знак"/>
    <w:link w:val="a8"/>
    <w:uiPriority w:val="99"/>
    <w:semiHidden/>
    <w:rsid w:val="007935CC"/>
    <w:rPr>
      <w:rFonts w:ascii="Tahoma" w:hAnsi="Tahoma" w:cs="Tahoma"/>
      <w:sz w:val="16"/>
      <w:szCs w:val="16"/>
    </w:rPr>
  </w:style>
  <w:style w:type="paragraph" w:styleId="af2">
    <w:name w:val="Body Text"/>
    <w:basedOn w:val="a"/>
    <w:link w:val="af3"/>
    <w:uiPriority w:val="99"/>
    <w:unhideWhenUsed/>
    <w:rsid w:val="007935CC"/>
    <w:pPr>
      <w:widowControl/>
      <w:suppressAutoHyphens/>
      <w:autoSpaceDE/>
      <w:autoSpaceDN/>
      <w:adjustRightInd/>
      <w:spacing w:after="120"/>
      <w:ind w:firstLine="0"/>
      <w:jc w:val="left"/>
    </w:pPr>
    <w:rPr>
      <w:rFonts w:ascii="Times New Roman" w:hAnsi="Times New Roman" w:cs="Times New Roman"/>
      <w:sz w:val="24"/>
      <w:szCs w:val="24"/>
      <w:lang w:eastAsia="ar-SA"/>
    </w:rPr>
  </w:style>
  <w:style w:type="character" w:customStyle="1" w:styleId="af3">
    <w:name w:val="Основной текст Знак"/>
    <w:link w:val="af2"/>
    <w:uiPriority w:val="99"/>
    <w:rsid w:val="007935CC"/>
    <w:rPr>
      <w:sz w:val="24"/>
      <w:szCs w:val="24"/>
      <w:lang w:eastAsia="ar-SA"/>
    </w:rPr>
  </w:style>
  <w:style w:type="paragraph" w:styleId="af4">
    <w:name w:val="No Spacing"/>
    <w:uiPriority w:val="1"/>
    <w:qFormat/>
    <w:rsid w:val="007935CC"/>
    <w:rPr>
      <w:rFonts w:ascii="Calibri" w:hAnsi="Calibri"/>
      <w:sz w:val="22"/>
      <w:szCs w:val="22"/>
    </w:rPr>
  </w:style>
  <w:style w:type="character" w:customStyle="1" w:styleId="c1">
    <w:name w:val="c1"/>
    <w:rsid w:val="007935CC"/>
  </w:style>
  <w:style w:type="character" w:customStyle="1" w:styleId="FontStyle12">
    <w:name w:val="Font Style12"/>
    <w:uiPriority w:val="99"/>
    <w:rsid w:val="007935CC"/>
    <w:rPr>
      <w:rFonts w:ascii="Times New Roman" w:hAnsi="Times New Roman" w:cs="Times New Roman" w:hint="default"/>
      <w:sz w:val="26"/>
      <w:szCs w:val="26"/>
    </w:rPr>
  </w:style>
  <w:style w:type="character" w:customStyle="1" w:styleId="10">
    <w:name w:val="Заголовок 1 Знак"/>
    <w:link w:val="1"/>
    <w:uiPriority w:val="9"/>
    <w:rsid w:val="007935CC"/>
    <w:rPr>
      <w:rFonts w:ascii="Cambria" w:hAnsi="Cambria"/>
      <w:b/>
      <w:bCs/>
      <w:color w:val="365F91"/>
      <w:sz w:val="28"/>
      <w:szCs w:val="28"/>
      <w:lang w:eastAsia="en-US"/>
    </w:rPr>
  </w:style>
  <w:style w:type="numbering" w:customStyle="1" w:styleId="2">
    <w:name w:val="Нет списка2"/>
    <w:next w:val="a2"/>
    <w:uiPriority w:val="99"/>
    <w:semiHidden/>
    <w:unhideWhenUsed/>
    <w:rsid w:val="007935CC"/>
  </w:style>
  <w:style w:type="table" w:customStyle="1" w:styleId="12">
    <w:name w:val="Сетка таблицы1"/>
    <w:basedOn w:val="a1"/>
    <w:next w:val="ab"/>
    <w:uiPriority w:val="59"/>
    <w:rsid w:val="007935C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uiPriority w:val="99"/>
    <w:unhideWhenUsed/>
    <w:rsid w:val="00011653"/>
    <w:rPr>
      <w:color w:val="800080"/>
      <w:u w:val="single"/>
    </w:rPr>
  </w:style>
  <w:style w:type="paragraph" w:customStyle="1" w:styleId="font5">
    <w:name w:val="font5"/>
    <w:basedOn w:val="a"/>
    <w:rsid w:val="00011653"/>
    <w:pPr>
      <w:widowControl/>
      <w:autoSpaceDE/>
      <w:autoSpaceDN/>
      <w:adjustRightInd/>
      <w:spacing w:before="100" w:beforeAutospacing="1" w:after="100" w:afterAutospacing="1"/>
      <w:ind w:firstLine="0"/>
      <w:jc w:val="left"/>
    </w:pPr>
    <w:rPr>
      <w:rFonts w:ascii="Times New Roman" w:hAnsi="Times New Roman" w:cs="Times New Roman"/>
      <w:sz w:val="22"/>
      <w:szCs w:val="22"/>
    </w:rPr>
  </w:style>
  <w:style w:type="paragraph" w:customStyle="1" w:styleId="font6">
    <w:name w:val="font6"/>
    <w:basedOn w:val="a"/>
    <w:rsid w:val="00011653"/>
    <w:pPr>
      <w:widowControl/>
      <w:autoSpaceDE/>
      <w:autoSpaceDN/>
      <w:adjustRightInd/>
      <w:spacing w:before="100" w:beforeAutospacing="1" w:after="100" w:afterAutospacing="1"/>
      <w:ind w:firstLine="0"/>
      <w:jc w:val="left"/>
    </w:pPr>
    <w:rPr>
      <w:rFonts w:ascii="Times New Roman" w:hAnsi="Times New Roman" w:cs="Times New Roman"/>
      <w:sz w:val="16"/>
      <w:szCs w:val="16"/>
    </w:rPr>
  </w:style>
  <w:style w:type="paragraph" w:customStyle="1" w:styleId="xl64">
    <w:name w:val="xl64"/>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cs="Times New Roman"/>
      <w:sz w:val="24"/>
      <w:szCs w:val="24"/>
    </w:rPr>
  </w:style>
  <w:style w:type="paragraph" w:customStyle="1" w:styleId="xl65">
    <w:name w:val="xl65"/>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66">
    <w:name w:val="xl66"/>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67">
    <w:name w:val="xl67"/>
    <w:basedOn w:val="a"/>
    <w:rsid w:val="00011653"/>
    <w:pPr>
      <w:widowControl/>
      <w:shd w:val="clear" w:color="000000" w:fill="FFFFFF"/>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68">
    <w:name w:val="xl68"/>
    <w:basedOn w:val="a"/>
    <w:rsid w:val="00011653"/>
    <w:pPr>
      <w:widowControl/>
      <w:shd w:val="clear" w:color="000000" w:fill="FFFFFF"/>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69">
    <w:name w:val="xl69"/>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70">
    <w:name w:val="xl70"/>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71">
    <w:name w:val="xl71"/>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72">
    <w:name w:val="xl72"/>
    <w:basedOn w:val="a"/>
    <w:rsid w:val="00011653"/>
    <w:pPr>
      <w:widowControl/>
      <w:shd w:val="clear" w:color="000000" w:fill="FFFFFF"/>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73">
    <w:name w:val="xl73"/>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74">
    <w:name w:val="xl74"/>
    <w:basedOn w:val="a"/>
    <w:rsid w:val="00011653"/>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75">
    <w:name w:val="xl75"/>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FF0000"/>
      <w:sz w:val="24"/>
      <w:szCs w:val="24"/>
    </w:rPr>
  </w:style>
  <w:style w:type="paragraph" w:customStyle="1" w:styleId="xl76">
    <w:name w:val="xl76"/>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77">
    <w:name w:val="xl77"/>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top"/>
    </w:pPr>
    <w:rPr>
      <w:rFonts w:ascii="Times New Roman" w:hAnsi="Times New Roman" w:cs="Times New Roman"/>
      <w:sz w:val="24"/>
      <w:szCs w:val="24"/>
    </w:rPr>
  </w:style>
  <w:style w:type="paragraph" w:customStyle="1" w:styleId="xl78">
    <w:name w:val="xl78"/>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79">
    <w:name w:val="xl79"/>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cs="Times New Roman"/>
      <w:color w:val="FF0000"/>
      <w:sz w:val="24"/>
      <w:szCs w:val="24"/>
    </w:rPr>
  </w:style>
  <w:style w:type="paragraph" w:customStyle="1" w:styleId="xl80">
    <w:name w:val="xl80"/>
    <w:basedOn w:val="a"/>
    <w:rsid w:val="00011653"/>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81">
    <w:name w:val="xl81"/>
    <w:basedOn w:val="a"/>
    <w:rsid w:val="00011653"/>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82">
    <w:name w:val="xl82"/>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83">
    <w:name w:val="xl83"/>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84">
    <w:name w:val="xl84"/>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85">
    <w:name w:val="xl85"/>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86">
    <w:name w:val="xl86"/>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87">
    <w:name w:val="xl87"/>
    <w:basedOn w:val="a"/>
    <w:rsid w:val="00011653"/>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88">
    <w:name w:val="xl88"/>
    <w:basedOn w:val="a"/>
    <w:rsid w:val="00011653"/>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89">
    <w:name w:val="xl89"/>
    <w:basedOn w:val="a"/>
    <w:rsid w:val="00011653"/>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90">
    <w:name w:val="xl90"/>
    <w:basedOn w:val="a"/>
    <w:rsid w:val="00011653"/>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91">
    <w:name w:val="xl91"/>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92">
    <w:name w:val="xl92"/>
    <w:basedOn w:val="a"/>
    <w:rsid w:val="00011653"/>
    <w:pPr>
      <w:widowControl/>
      <w:shd w:val="clear" w:color="000000" w:fill="FFFFFF"/>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93">
    <w:name w:val="xl93"/>
    <w:basedOn w:val="a"/>
    <w:rsid w:val="00011653"/>
    <w:pPr>
      <w:widowControl/>
      <w:shd w:val="clear" w:color="000000" w:fill="FFFFFF"/>
      <w:autoSpaceDE/>
      <w:autoSpaceDN/>
      <w:adjustRightInd/>
      <w:spacing w:before="100" w:beforeAutospacing="1" w:after="100" w:afterAutospacing="1"/>
      <w:ind w:firstLine="0"/>
      <w:jc w:val="left"/>
    </w:pPr>
    <w:rPr>
      <w:rFonts w:ascii="Times New Roman" w:hAnsi="Times New Roman" w:cs="Times New Roman"/>
      <w:color w:val="FF0000"/>
      <w:sz w:val="24"/>
      <w:szCs w:val="24"/>
    </w:rPr>
  </w:style>
  <w:style w:type="paragraph" w:customStyle="1" w:styleId="xl94">
    <w:name w:val="xl94"/>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95">
    <w:name w:val="xl95"/>
    <w:basedOn w:val="a"/>
    <w:rsid w:val="00011653"/>
    <w:pPr>
      <w:widowControl/>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96">
    <w:name w:val="xl96"/>
    <w:basedOn w:val="a"/>
    <w:rsid w:val="00011653"/>
    <w:pPr>
      <w:widowControl/>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97">
    <w:name w:val="xl97"/>
    <w:basedOn w:val="a"/>
    <w:rsid w:val="00011653"/>
    <w:pPr>
      <w:widowControl/>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98">
    <w:name w:val="xl98"/>
    <w:basedOn w:val="a"/>
    <w:rsid w:val="00011653"/>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99">
    <w:name w:val="xl99"/>
    <w:basedOn w:val="a"/>
    <w:rsid w:val="00011653"/>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00">
    <w:name w:val="xl100"/>
    <w:basedOn w:val="a"/>
    <w:rsid w:val="00011653"/>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01">
    <w:name w:val="xl101"/>
    <w:basedOn w:val="a"/>
    <w:rsid w:val="00011653"/>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02">
    <w:name w:val="xl102"/>
    <w:basedOn w:val="a"/>
    <w:rsid w:val="00011653"/>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03">
    <w:name w:val="xl103"/>
    <w:basedOn w:val="a"/>
    <w:rsid w:val="00011653"/>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04">
    <w:name w:val="xl104"/>
    <w:basedOn w:val="a"/>
    <w:rsid w:val="00011653"/>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05">
    <w:name w:val="xl105"/>
    <w:basedOn w:val="a"/>
    <w:rsid w:val="00011653"/>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106">
    <w:name w:val="xl106"/>
    <w:basedOn w:val="a"/>
    <w:rsid w:val="00011653"/>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107">
    <w:name w:val="xl107"/>
    <w:basedOn w:val="a"/>
    <w:rsid w:val="00011653"/>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08">
    <w:name w:val="xl108"/>
    <w:basedOn w:val="a"/>
    <w:rsid w:val="00011653"/>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09">
    <w:name w:val="xl109"/>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10">
    <w:name w:val="xl110"/>
    <w:basedOn w:val="a"/>
    <w:rsid w:val="00011653"/>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11">
    <w:name w:val="xl111"/>
    <w:basedOn w:val="a"/>
    <w:rsid w:val="00011653"/>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12">
    <w:name w:val="xl112"/>
    <w:basedOn w:val="a"/>
    <w:rsid w:val="00011653"/>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13">
    <w:name w:val="xl113"/>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14">
    <w:name w:val="xl114"/>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115">
    <w:name w:val="xl115"/>
    <w:basedOn w:val="a"/>
    <w:rsid w:val="00011653"/>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16">
    <w:name w:val="xl116"/>
    <w:basedOn w:val="a"/>
    <w:rsid w:val="00011653"/>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117">
    <w:name w:val="xl117"/>
    <w:basedOn w:val="a"/>
    <w:rsid w:val="00011653"/>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118">
    <w:name w:val="xl118"/>
    <w:basedOn w:val="a"/>
    <w:rsid w:val="00011653"/>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119">
    <w:name w:val="xl119"/>
    <w:basedOn w:val="a"/>
    <w:rsid w:val="00011653"/>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20">
    <w:name w:val="xl120"/>
    <w:basedOn w:val="a"/>
    <w:rsid w:val="00011653"/>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21">
    <w:name w:val="xl121"/>
    <w:basedOn w:val="a"/>
    <w:rsid w:val="00011653"/>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7221"/>
    <w:pPr>
      <w:widowControl w:val="0"/>
      <w:autoSpaceDE w:val="0"/>
      <w:autoSpaceDN w:val="0"/>
      <w:adjustRightInd w:val="0"/>
      <w:ind w:firstLine="720"/>
      <w:jc w:val="both"/>
    </w:pPr>
    <w:rPr>
      <w:rFonts w:ascii="Arial" w:hAnsi="Arial" w:cs="Arial"/>
    </w:rPr>
  </w:style>
  <w:style w:type="paragraph" w:styleId="1">
    <w:name w:val="heading 1"/>
    <w:basedOn w:val="a"/>
    <w:next w:val="a"/>
    <w:link w:val="10"/>
    <w:uiPriority w:val="9"/>
    <w:qFormat/>
    <w:rsid w:val="007935CC"/>
    <w:pPr>
      <w:keepNext/>
      <w:keepLines/>
      <w:widowControl/>
      <w:autoSpaceDE/>
      <w:autoSpaceDN/>
      <w:adjustRightInd/>
      <w:spacing w:before="480"/>
      <w:ind w:firstLine="0"/>
      <w:jc w:val="left"/>
      <w:outlineLvl w:val="0"/>
    </w:pPr>
    <w:rPr>
      <w:rFonts w:ascii="Cambria" w:hAnsi="Cambria" w:cs="Times New Roman"/>
      <w:b/>
      <w:bCs/>
      <w:color w:val="365F91"/>
      <w:sz w:val="28"/>
      <w:szCs w:val="28"/>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rmal">
    <w:name w:val="ConsPlusNormal"/>
    <w:pPr>
      <w:widowControl w:val="0"/>
      <w:autoSpaceDE w:val="0"/>
      <w:autoSpaceDN w:val="0"/>
      <w:adjustRightInd w:val="0"/>
      <w:ind w:firstLine="720"/>
    </w:pPr>
    <w:rPr>
      <w:rFonts w:ascii="Arial" w:hAnsi="Arial" w:cs="Arial"/>
      <w:sz w:val="18"/>
      <w:szCs w:val="18"/>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styleId="a3">
    <w:name w:val="header"/>
    <w:basedOn w:val="a"/>
    <w:link w:val="a4"/>
    <w:uiPriority w:val="99"/>
    <w:pPr>
      <w:tabs>
        <w:tab w:val="center" w:pos="4536"/>
        <w:tab w:val="right" w:pos="9072"/>
      </w:tabs>
    </w:pPr>
    <w:rPr>
      <w:rFonts w:cs="Times New Roman"/>
      <w:lang w:val="x-none" w:eastAsia="x-none"/>
    </w:rPr>
  </w:style>
  <w:style w:type="character" w:styleId="a5">
    <w:name w:val="page number"/>
    <w:basedOn w:val="a0"/>
  </w:style>
  <w:style w:type="character" w:customStyle="1" w:styleId="a6">
    <w:name w:val="Цветовое выделение"/>
    <w:rsid w:val="00017221"/>
    <w:rPr>
      <w:b/>
      <w:bCs/>
      <w:color w:val="000080"/>
      <w:sz w:val="20"/>
      <w:szCs w:val="20"/>
    </w:rPr>
  </w:style>
  <w:style w:type="paragraph" w:customStyle="1" w:styleId="a7">
    <w:name w:val="Таблицы (моноширинный)"/>
    <w:basedOn w:val="a"/>
    <w:next w:val="a"/>
    <w:rsid w:val="00017221"/>
    <w:pPr>
      <w:ind w:firstLine="0"/>
    </w:pPr>
    <w:rPr>
      <w:rFonts w:ascii="Courier New" w:hAnsi="Courier New" w:cs="Courier New"/>
    </w:rPr>
  </w:style>
  <w:style w:type="paragraph" w:styleId="a8">
    <w:name w:val="Balloon Text"/>
    <w:basedOn w:val="a"/>
    <w:link w:val="a9"/>
    <w:uiPriority w:val="99"/>
    <w:semiHidden/>
    <w:rsid w:val="009C7919"/>
    <w:rPr>
      <w:rFonts w:ascii="Tahoma" w:hAnsi="Tahoma" w:cs="Tahoma"/>
      <w:sz w:val="16"/>
      <w:szCs w:val="16"/>
    </w:rPr>
  </w:style>
  <w:style w:type="paragraph" w:styleId="aa">
    <w:name w:val="Normal (Web)"/>
    <w:basedOn w:val="a"/>
    <w:rsid w:val="00476033"/>
    <w:pPr>
      <w:widowControl/>
      <w:autoSpaceDE/>
      <w:autoSpaceDN/>
      <w:adjustRightInd/>
      <w:spacing w:before="120" w:after="120"/>
      <w:ind w:firstLine="0"/>
      <w:jc w:val="left"/>
    </w:pPr>
    <w:rPr>
      <w:rFonts w:ascii="Times New Roman" w:hAnsi="Times New Roman" w:cs="Times New Roman"/>
      <w:sz w:val="24"/>
      <w:szCs w:val="24"/>
    </w:rPr>
  </w:style>
  <w:style w:type="paragraph" w:customStyle="1" w:styleId="ConsNormal">
    <w:name w:val="ConsNormal"/>
    <w:rsid w:val="00156A29"/>
    <w:pPr>
      <w:widowControl w:val="0"/>
      <w:autoSpaceDE w:val="0"/>
      <w:autoSpaceDN w:val="0"/>
      <w:adjustRightInd w:val="0"/>
      <w:ind w:firstLine="720"/>
    </w:pPr>
    <w:rPr>
      <w:rFonts w:ascii="Arial" w:hAnsi="Arial" w:cs="Arial"/>
    </w:rPr>
  </w:style>
  <w:style w:type="paragraph" w:customStyle="1" w:styleId="ConsCell">
    <w:name w:val="ConsCell"/>
    <w:rsid w:val="00D948D9"/>
    <w:pPr>
      <w:widowControl w:val="0"/>
      <w:autoSpaceDE w:val="0"/>
      <w:autoSpaceDN w:val="0"/>
    </w:pPr>
    <w:rPr>
      <w:rFonts w:ascii="Arial" w:hAnsi="Arial" w:cs="Arial"/>
      <w:sz w:val="18"/>
      <w:szCs w:val="18"/>
    </w:rPr>
  </w:style>
  <w:style w:type="table" w:styleId="ab">
    <w:name w:val="Table Grid"/>
    <w:basedOn w:val="a1"/>
    <w:rsid w:val="00EA3D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footer"/>
    <w:basedOn w:val="a"/>
    <w:link w:val="ad"/>
    <w:uiPriority w:val="99"/>
    <w:rsid w:val="000C0112"/>
    <w:pPr>
      <w:tabs>
        <w:tab w:val="center" w:pos="4677"/>
        <w:tab w:val="right" w:pos="9355"/>
      </w:tabs>
    </w:pPr>
    <w:rPr>
      <w:rFonts w:cs="Times New Roman"/>
      <w:lang w:val="x-none" w:eastAsia="x-none"/>
    </w:rPr>
  </w:style>
  <w:style w:type="character" w:customStyle="1" w:styleId="ad">
    <w:name w:val="Нижний колонтитул Знак"/>
    <w:link w:val="ac"/>
    <w:uiPriority w:val="99"/>
    <w:rsid w:val="000C0112"/>
    <w:rPr>
      <w:rFonts w:ascii="Arial" w:hAnsi="Arial" w:cs="Arial"/>
    </w:rPr>
  </w:style>
  <w:style w:type="paragraph" w:customStyle="1" w:styleId="ConsPlusCell">
    <w:name w:val="ConsPlusCell"/>
    <w:rsid w:val="007B1202"/>
    <w:pPr>
      <w:autoSpaceDE w:val="0"/>
      <w:autoSpaceDN w:val="0"/>
      <w:adjustRightInd w:val="0"/>
    </w:pPr>
    <w:rPr>
      <w:rFonts w:ascii="Arial" w:hAnsi="Arial" w:cs="Arial"/>
    </w:rPr>
  </w:style>
  <w:style w:type="paragraph" w:customStyle="1" w:styleId="ConsNonformat">
    <w:name w:val="ConsNonformat"/>
    <w:rsid w:val="00293AF3"/>
    <w:pPr>
      <w:widowControl w:val="0"/>
      <w:autoSpaceDE w:val="0"/>
      <w:autoSpaceDN w:val="0"/>
    </w:pPr>
    <w:rPr>
      <w:rFonts w:ascii="Courier New" w:hAnsi="Courier New" w:cs="Courier New"/>
      <w:sz w:val="18"/>
      <w:szCs w:val="18"/>
    </w:rPr>
  </w:style>
  <w:style w:type="character" w:customStyle="1" w:styleId="a4">
    <w:name w:val="Верхний колонтитул Знак"/>
    <w:link w:val="a3"/>
    <w:uiPriority w:val="99"/>
    <w:rsid w:val="00293AF3"/>
    <w:rPr>
      <w:rFonts w:ascii="Arial" w:hAnsi="Arial" w:cs="Arial"/>
    </w:rPr>
  </w:style>
  <w:style w:type="paragraph" w:styleId="ae">
    <w:name w:val="List Paragraph"/>
    <w:basedOn w:val="a"/>
    <w:uiPriority w:val="34"/>
    <w:qFormat/>
    <w:rsid w:val="00195FC9"/>
    <w:pPr>
      <w:ind w:left="708"/>
    </w:pPr>
  </w:style>
  <w:style w:type="character" w:customStyle="1" w:styleId="style91">
    <w:name w:val="style91"/>
    <w:rsid w:val="00933367"/>
    <w:rPr>
      <w:sz w:val="21"/>
      <w:szCs w:val="21"/>
    </w:rPr>
  </w:style>
  <w:style w:type="character" w:styleId="af">
    <w:name w:val="Hyperlink"/>
    <w:uiPriority w:val="99"/>
    <w:rsid w:val="00FE69E9"/>
    <w:rPr>
      <w:color w:val="0000FF"/>
      <w:u w:val="single"/>
    </w:rPr>
  </w:style>
  <w:style w:type="numbering" w:customStyle="1" w:styleId="11">
    <w:name w:val="Нет списка1"/>
    <w:next w:val="a2"/>
    <w:uiPriority w:val="99"/>
    <w:semiHidden/>
    <w:unhideWhenUsed/>
    <w:rsid w:val="007935CC"/>
  </w:style>
  <w:style w:type="paragraph" w:customStyle="1" w:styleId="ConsPlusDocList">
    <w:name w:val="ConsPlusDocList"/>
    <w:rsid w:val="007935CC"/>
    <w:pPr>
      <w:widowControl w:val="0"/>
      <w:autoSpaceDE w:val="0"/>
      <w:autoSpaceDN w:val="0"/>
    </w:pPr>
    <w:rPr>
      <w:rFonts w:ascii="Courier New" w:hAnsi="Courier New" w:cs="Courier New"/>
    </w:rPr>
  </w:style>
  <w:style w:type="paragraph" w:customStyle="1" w:styleId="ConsPlusTitlePage">
    <w:name w:val="ConsPlusTitlePage"/>
    <w:rsid w:val="007935CC"/>
    <w:pPr>
      <w:widowControl w:val="0"/>
      <w:autoSpaceDE w:val="0"/>
      <w:autoSpaceDN w:val="0"/>
    </w:pPr>
    <w:rPr>
      <w:rFonts w:ascii="Tahoma" w:hAnsi="Tahoma" w:cs="Tahoma"/>
    </w:rPr>
  </w:style>
  <w:style w:type="paragraph" w:customStyle="1" w:styleId="ConsPlusJurTerm">
    <w:name w:val="ConsPlusJurTerm"/>
    <w:rsid w:val="007935CC"/>
    <w:pPr>
      <w:widowControl w:val="0"/>
      <w:autoSpaceDE w:val="0"/>
      <w:autoSpaceDN w:val="0"/>
    </w:pPr>
    <w:rPr>
      <w:rFonts w:ascii="Tahoma" w:hAnsi="Tahoma" w:cs="Tahoma"/>
      <w:sz w:val="26"/>
    </w:rPr>
  </w:style>
  <w:style w:type="paragraph" w:customStyle="1" w:styleId="ConsPlusTextList">
    <w:name w:val="ConsPlusTextList"/>
    <w:rsid w:val="007935CC"/>
    <w:pPr>
      <w:widowControl w:val="0"/>
      <w:autoSpaceDE w:val="0"/>
      <w:autoSpaceDN w:val="0"/>
    </w:pPr>
    <w:rPr>
      <w:rFonts w:ascii="Arial" w:hAnsi="Arial" w:cs="Arial"/>
    </w:rPr>
  </w:style>
  <w:style w:type="paragraph" w:customStyle="1" w:styleId="msoplaintextbullet1gif">
    <w:name w:val="msoplaintextbullet1.gif"/>
    <w:basedOn w:val="a"/>
    <w:rsid w:val="007935CC"/>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f0">
    <w:name w:val="Plain Text"/>
    <w:basedOn w:val="a"/>
    <w:link w:val="af1"/>
    <w:unhideWhenUsed/>
    <w:rsid w:val="007935CC"/>
    <w:pPr>
      <w:widowControl/>
      <w:autoSpaceDE/>
      <w:autoSpaceDN/>
      <w:adjustRightInd/>
      <w:ind w:firstLine="454"/>
    </w:pPr>
    <w:rPr>
      <w:rFonts w:ascii="Courier New" w:hAnsi="Courier New" w:cs="Times New Roman"/>
    </w:rPr>
  </w:style>
  <w:style w:type="character" w:customStyle="1" w:styleId="af1">
    <w:name w:val="Текст Знак"/>
    <w:link w:val="af0"/>
    <w:rsid w:val="007935CC"/>
    <w:rPr>
      <w:rFonts w:ascii="Courier New" w:hAnsi="Courier New"/>
    </w:rPr>
  </w:style>
  <w:style w:type="character" w:customStyle="1" w:styleId="a9">
    <w:name w:val="Текст выноски Знак"/>
    <w:link w:val="a8"/>
    <w:uiPriority w:val="99"/>
    <w:semiHidden/>
    <w:rsid w:val="007935CC"/>
    <w:rPr>
      <w:rFonts w:ascii="Tahoma" w:hAnsi="Tahoma" w:cs="Tahoma"/>
      <w:sz w:val="16"/>
      <w:szCs w:val="16"/>
    </w:rPr>
  </w:style>
  <w:style w:type="paragraph" w:styleId="af2">
    <w:name w:val="Body Text"/>
    <w:basedOn w:val="a"/>
    <w:link w:val="af3"/>
    <w:uiPriority w:val="99"/>
    <w:unhideWhenUsed/>
    <w:rsid w:val="007935CC"/>
    <w:pPr>
      <w:widowControl/>
      <w:suppressAutoHyphens/>
      <w:autoSpaceDE/>
      <w:autoSpaceDN/>
      <w:adjustRightInd/>
      <w:spacing w:after="120"/>
      <w:ind w:firstLine="0"/>
      <w:jc w:val="left"/>
    </w:pPr>
    <w:rPr>
      <w:rFonts w:ascii="Times New Roman" w:hAnsi="Times New Roman" w:cs="Times New Roman"/>
      <w:sz w:val="24"/>
      <w:szCs w:val="24"/>
      <w:lang w:eastAsia="ar-SA"/>
    </w:rPr>
  </w:style>
  <w:style w:type="character" w:customStyle="1" w:styleId="af3">
    <w:name w:val="Основной текст Знак"/>
    <w:link w:val="af2"/>
    <w:uiPriority w:val="99"/>
    <w:rsid w:val="007935CC"/>
    <w:rPr>
      <w:sz w:val="24"/>
      <w:szCs w:val="24"/>
      <w:lang w:eastAsia="ar-SA"/>
    </w:rPr>
  </w:style>
  <w:style w:type="paragraph" w:styleId="af4">
    <w:name w:val="No Spacing"/>
    <w:uiPriority w:val="1"/>
    <w:qFormat/>
    <w:rsid w:val="007935CC"/>
    <w:rPr>
      <w:rFonts w:ascii="Calibri" w:hAnsi="Calibri"/>
      <w:sz w:val="22"/>
      <w:szCs w:val="22"/>
    </w:rPr>
  </w:style>
  <w:style w:type="character" w:customStyle="1" w:styleId="c1">
    <w:name w:val="c1"/>
    <w:rsid w:val="007935CC"/>
  </w:style>
  <w:style w:type="character" w:customStyle="1" w:styleId="FontStyle12">
    <w:name w:val="Font Style12"/>
    <w:uiPriority w:val="99"/>
    <w:rsid w:val="007935CC"/>
    <w:rPr>
      <w:rFonts w:ascii="Times New Roman" w:hAnsi="Times New Roman" w:cs="Times New Roman" w:hint="default"/>
      <w:sz w:val="26"/>
      <w:szCs w:val="26"/>
    </w:rPr>
  </w:style>
  <w:style w:type="character" w:customStyle="1" w:styleId="10">
    <w:name w:val="Заголовок 1 Знак"/>
    <w:link w:val="1"/>
    <w:uiPriority w:val="9"/>
    <w:rsid w:val="007935CC"/>
    <w:rPr>
      <w:rFonts w:ascii="Cambria" w:hAnsi="Cambria"/>
      <w:b/>
      <w:bCs/>
      <w:color w:val="365F91"/>
      <w:sz w:val="28"/>
      <w:szCs w:val="28"/>
      <w:lang w:eastAsia="en-US"/>
    </w:rPr>
  </w:style>
  <w:style w:type="numbering" w:customStyle="1" w:styleId="2">
    <w:name w:val="Нет списка2"/>
    <w:next w:val="a2"/>
    <w:uiPriority w:val="99"/>
    <w:semiHidden/>
    <w:unhideWhenUsed/>
    <w:rsid w:val="007935CC"/>
  </w:style>
  <w:style w:type="table" w:customStyle="1" w:styleId="12">
    <w:name w:val="Сетка таблицы1"/>
    <w:basedOn w:val="a1"/>
    <w:next w:val="ab"/>
    <w:uiPriority w:val="59"/>
    <w:rsid w:val="007935C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uiPriority w:val="99"/>
    <w:unhideWhenUsed/>
    <w:rsid w:val="00011653"/>
    <w:rPr>
      <w:color w:val="800080"/>
      <w:u w:val="single"/>
    </w:rPr>
  </w:style>
  <w:style w:type="paragraph" w:customStyle="1" w:styleId="font5">
    <w:name w:val="font5"/>
    <w:basedOn w:val="a"/>
    <w:rsid w:val="00011653"/>
    <w:pPr>
      <w:widowControl/>
      <w:autoSpaceDE/>
      <w:autoSpaceDN/>
      <w:adjustRightInd/>
      <w:spacing w:before="100" w:beforeAutospacing="1" w:after="100" w:afterAutospacing="1"/>
      <w:ind w:firstLine="0"/>
      <w:jc w:val="left"/>
    </w:pPr>
    <w:rPr>
      <w:rFonts w:ascii="Times New Roman" w:hAnsi="Times New Roman" w:cs="Times New Roman"/>
      <w:sz w:val="22"/>
      <w:szCs w:val="22"/>
    </w:rPr>
  </w:style>
  <w:style w:type="paragraph" w:customStyle="1" w:styleId="font6">
    <w:name w:val="font6"/>
    <w:basedOn w:val="a"/>
    <w:rsid w:val="00011653"/>
    <w:pPr>
      <w:widowControl/>
      <w:autoSpaceDE/>
      <w:autoSpaceDN/>
      <w:adjustRightInd/>
      <w:spacing w:before="100" w:beforeAutospacing="1" w:after="100" w:afterAutospacing="1"/>
      <w:ind w:firstLine="0"/>
      <w:jc w:val="left"/>
    </w:pPr>
    <w:rPr>
      <w:rFonts w:ascii="Times New Roman" w:hAnsi="Times New Roman" w:cs="Times New Roman"/>
      <w:sz w:val="16"/>
      <w:szCs w:val="16"/>
    </w:rPr>
  </w:style>
  <w:style w:type="paragraph" w:customStyle="1" w:styleId="xl64">
    <w:name w:val="xl64"/>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cs="Times New Roman"/>
      <w:sz w:val="24"/>
      <w:szCs w:val="24"/>
    </w:rPr>
  </w:style>
  <w:style w:type="paragraph" w:customStyle="1" w:styleId="xl65">
    <w:name w:val="xl65"/>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66">
    <w:name w:val="xl66"/>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67">
    <w:name w:val="xl67"/>
    <w:basedOn w:val="a"/>
    <w:rsid w:val="00011653"/>
    <w:pPr>
      <w:widowControl/>
      <w:shd w:val="clear" w:color="000000" w:fill="FFFFFF"/>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68">
    <w:name w:val="xl68"/>
    <w:basedOn w:val="a"/>
    <w:rsid w:val="00011653"/>
    <w:pPr>
      <w:widowControl/>
      <w:shd w:val="clear" w:color="000000" w:fill="FFFFFF"/>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69">
    <w:name w:val="xl69"/>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70">
    <w:name w:val="xl70"/>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71">
    <w:name w:val="xl71"/>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72">
    <w:name w:val="xl72"/>
    <w:basedOn w:val="a"/>
    <w:rsid w:val="00011653"/>
    <w:pPr>
      <w:widowControl/>
      <w:shd w:val="clear" w:color="000000" w:fill="FFFFFF"/>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73">
    <w:name w:val="xl73"/>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74">
    <w:name w:val="xl74"/>
    <w:basedOn w:val="a"/>
    <w:rsid w:val="00011653"/>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75">
    <w:name w:val="xl75"/>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FF0000"/>
      <w:sz w:val="24"/>
      <w:szCs w:val="24"/>
    </w:rPr>
  </w:style>
  <w:style w:type="paragraph" w:customStyle="1" w:styleId="xl76">
    <w:name w:val="xl76"/>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77">
    <w:name w:val="xl77"/>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top"/>
    </w:pPr>
    <w:rPr>
      <w:rFonts w:ascii="Times New Roman" w:hAnsi="Times New Roman" w:cs="Times New Roman"/>
      <w:sz w:val="24"/>
      <w:szCs w:val="24"/>
    </w:rPr>
  </w:style>
  <w:style w:type="paragraph" w:customStyle="1" w:styleId="xl78">
    <w:name w:val="xl78"/>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79">
    <w:name w:val="xl79"/>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cs="Times New Roman"/>
      <w:color w:val="FF0000"/>
      <w:sz w:val="24"/>
      <w:szCs w:val="24"/>
    </w:rPr>
  </w:style>
  <w:style w:type="paragraph" w:customStyle="1" w:styleId="xl80">
    <w:name w:val="xl80"/>
    <w:basedOn w:val="a"/>
    <w:rsid w:val="00011653"/>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81">
    <w:name w:val="xl81"/>
    <w:basedOn w:val="a"/>
    <w:rsid w:val="00011653"/>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82">
    <w:name w:val="xl82"/>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83">
    <w:name w:val="xl83"/>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84">
    <w:name w:val="xl84"/>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85">
    <w:name w:val="xl85"/>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86">
    <w:name w:val="xl86"/>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87">
    <w:name w:val="xl87"/>
    <w:basedOn w:val="a"/>
    <w:rsid w:val="00011653"/>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88">
    <w:name w:val="xl88"/>
    <w:basedOn w:val="a"/>
    <w:rsid w:val="00011653"/>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89">
    <w:name w:val="xl89"/>
    <w:basedOn w:val="a"/>
    <w:rsid w:val="00011653"/>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90">
    <w:name w:val="xl90"/>
    <w:basedOn w:val="a"/>
    <w:rsid w:val="00011653"/>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91">
    <w:name w:val="xl91"/>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92">
    <w:name w:val="xl92"/>
    <w:basedOn w:val="a"/>
    <w:rsid w:val="00011653"/>
    <w:pPr>
      <w:widowControl/>
      <w:shd w:val="clear" w:color="000000" w:fill="FFFFFF"/>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93">
    <w:name w:val="xl93"/>
    <w:basedOn w:val="a"/>
    <w:rsid w:val="00011653"/>
    <w:pPr>
      <w:widowControl/>
      <w:shd w:val="clear" w:color="000000" w:fill="FFFFFF"/>
      <w:autoSpaceDE/>
      <w:autoSpaceDN/>
      <w:adjustRightInd/>
      <w:spacing w:before="100" w:beforeAutospacing="1" w:after="100" w:afterAutospacing="1"/>
      <w:ind w:firstLine="0"/>
      <w:jc w:val="left"/>
    </w:pPr>
    <w:rPr>
      <w:rFonts w:ascii="Times New Roman" w:hAnsi="Times New Roman" w:cs="Times New Roman"/>
      <w:color w:val="FF0000"/>
      <w:sz w:val="24"/>
      <w:szCs w:val="24"/>
    </w:rPr>
  </w:style>
  <w:style w:type="paragraph" w:customStyle="1" w:styleId="xl94">
    <w:name w:val="xl94"/>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95">
    <w:name w:val="xl95"/>
    <w:basedOn w:val="a"/>
    <w:rsid w:val="00011653"/>
    <w:pPr>
      <w:widowControl/>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96">
    <w:name w:val="xl96"/>
    <w:basedOn w:val="a"/>
    <w:rsid w:val="00011653"/>
    <w:pPr>
      <w:widowControl/>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97">
    <w:name w:val="xl97"/>
    <w:basedOn w:val="a"/>
    <w:rsid w:val="00011653"/>
    <w:pPr>
      <w:widowControl/>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98">
    <w:name w:val="xl98"/>
    <w:basedOn w:val="a"/>
    <w:rsid w:val="00011653"/>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99">
    <w:name w:val="xl99"/>
    <w:basedOn w:val="a"/>
    <w:rsid w:val="00011653"/>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00">
    <w:name w:val="xl100"/>
    <w:basedOn w:val="a"/>
    <w:rsid w:val="00011653"/>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01">
    <w:name w:val="xl101"/>
    <w:basedOn w:val="a"/>
    <w:rsid w:val="00011653"/>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02">
    <w:name w:val="xl102"/>
    <w:basedOn w:val="a"/>
    <w:rsid w:val="00011653"/>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03">
    <w:name w:val="xl103"/>
    <w:basedOn w:val="a"/>
    <w:rsid w:val="00011653"/>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04">
    <w:name w:val="xl104"/>
    <w:basedOn w:val="a"/>
    <w:rsid w:val="00011653"/>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05">
    <w:name w:val="xl105"/>
    <w:basedOn w:val="a"/>
    <w:rsid w:val="00011653"/>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106">
    <w:name w:val="xl106"/>
    <w:basedOn w:val="a"/>
    <w:rsid w:val="00011653"/>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107">
    <w:name w:val="xl107"/>
    <w:basedOn w:val="a"/>
    <w:rsid w:val="00011653"/>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08">
    <w:name w:val="xl108"/>
    <w:basedOn w:val="a"/>
    <w:rsid w:val="00011653"/>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09">
    <w:name w:val="xl109"/>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10">
    <w:name w:val="xl110"/>
    <w:basedOn w:val="a"/>
    <w:rsid w:val="00011653"/>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11">
    <w:name w:val="xl111"/>
    <w:basedOn w:val="a"/>
    <w:rsid w:val="00011653"/>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12">
    <w:name w:val="xl112"/>
    <w:basedOn w:val="a"/>
    <w:rsid w:val="00011653"/>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13">
    <w:name w:val="xl113"/>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14">
    <w:name w:val="xl114"/>
    <w:basedOn w:val="a"/>
    <w:rsid w:val="0001165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115">
    <w:name w:val="xl115"/>
    <w:basedOn w:val="a"/>
    <w:rsid w:val="00011653"/>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16">
    <w:name w:val="xl116"/>
    <w:basedOn w:val="a"/>
    <w:rsid w:val="00011653"/>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117">
    <w:name w:val="xl117"/>
    <w:basedOn w:val="a"/>
    <w:rsid w:val="00011653"/>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118">
    <w:name w:val="xl118"/>
    <w:basedOn w:val="a"/>
    <w:rsid w:val="00011653"/>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119">
    <w:name w:val="xl119"/>
    <w:basedOn w:val="a"/>
    <w:rsid w:val="00011653"/>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20">
    <w:name w:val="xl120"/>
    <w:basedOn w:val="a"/>
    <w:rsid w:val="00011653"/>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21">
    <w:name w:val="xl121"/>
    <w:basedOn w:val="a"/>
    <w:rsid w:val="00011653"/>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81455">
      <w:bodyDiv w:val="1"/>
      <w:marLeft w:val="0"/>
      <w:marRight w:val="0"/>
      <w:marTop w:val="0"/>
      <w:marBottom w:val="0"/>
      <w:divBdr>
        <w:top w:val="none" w:sz="0" w:space="0" w:color="auto"/>
        <w:left w:val="none" w:sz="0" w:space="0" w:color="auto"/>
        <w:bottom w:val="none" w:sz="0" w:space="0" w:color="auto"/>
        <w:right w:val="none" w:sz="0" w:space="0" w:color="auto"/>
      </w:divBdr>
    </w:div>
    <w:div w:id="380373879">
      <w:bodyDiv w:val="1"/>
      <w:marLeft w:val="0"/>
      <w:marRight w:val="0"/>
      <w:marTop w:val="0"/>
      <w:marBottom w:val="0"/>
      <w:divBdr>
        <w:top w:val="none" w:sz="0" w:space="0" w:color="auto"/>
        <w:left w:val="none" w:sz="0" w:space="0" w:color="auto"/>
        <w:bottom w:val="none" w:sz="0" w:space="0" w:color="auto"/>
        <w:right w:val="none" w:sz="0" w:space="0" w:color="auto"/>
      </w:divBdr>
    </w:div>
    <w:div w:id="499006430">
      <w:bodyDiv w:val="1"/>
      <w:marLeft w:val="15"/>
      <w:marRight w:val="150"/>
      <w:marTop w:val="0"/>
      <w:marBottom w:val="150"/>
      <w:divBdr>
        <w:top w:val="none" w:sz="0" w:space="0" w:color="auto"/>
        <w:left w:val="none" w:sz="0" w:space="0" w:color="auto"/>
        <w:bottom w:val="none" w:sz="0" w:space="0" w:color="auto"/>
        <w:right w:val="none" w:sz="0" w:space="0" w:color="auto"/>
      </w:divBdr>
    </w:div>
    <w:div w:id="544949697">
      <w:bodyDiv w:val="1"/>
      <w:marLeft w:val="0"/>
      <w:marRight w:val="0"/>
      <w:marTop w:val="0"/>
      <w:marBottom w:val="0"/>
      <w:divBdr>
        <w:top w:val="none" w:sz="0" w:space="0" w:color="auto"/>
        <w:left w:val="none" w:sz="0" w:space="0" w:color="auto"/>
        <w:bottom w:val="none" w:sz="0" w:space="0" w:color="auto"/>
        <w:right w:val="none" w:sz="0" w:space="0" w:color="auto"/>
      </w:divBdr>
    </w:div>
    <w:div w:id="718629762">
      <w:bodyDiv w:val="1"/>
      <w:marLeft w:val="0"/>
      <w:marRight w:val="0"/>
      <w:marTop w:val="0"/>
      <w:marBottom w:val="0"/>
      <w:divBdr>
        <w:top w:val="none" w:sz="0" w:space="0" w:color="auto"/>
        <w:left w:val="none" w:sz="0" w:space="0" w:color="auto"/>
        <w:bottom w:val="none" w:sz="0" w:space="0" w:color="auto"/>
        <w:right w:val="none" w:sz="0" w:space="0" w:color="auto"/>
      </w:divBdr>
    </w:div>
    <w:div w:id="729688304">
      <w:bodyDiv w:val="1"/>
      <w:marLeft w:val="0"/>
      <w:marRight w:val="0"/>
      <w:marTop w:val="0"/>
      <w:marBottom w:val="0"/>
      <w:divBdr>
        <w:top w:val="none" w:sz="0" w:space="0" w:color="auto"/>
        <w:left w:val="none" w:sz="0" w:space="0" w:color="auto"/>
        <w:bottom w:val="none" w:sz="0" w:space="0" w:color="auto"/>
        <w:right w:val="none" w:sz="0" w:space="0" w:color="auto"/>
      </w:divBdr>
    </w:div>
    <w:div w:id="864833584">
      <w:bodyDiv w:val="1"/>
      <w:marLeft w:val="0"/>
      <w:marRight w:val="0"/>
      <w:marTop w:val="0"/>
      <w:marBottom w:val="0"/>
      <w:divBdr>
        <w:top w:val="none" w:sz="0" w:space="0" w:color="auto"/>
        <w:left w:val="none" w:sz="0" w:space="0" w:color="auto"/>
        <w:bottom w:val="none" w:sz="0" w:space="0" w:color="auto"/>
        <w:right w:val="none" w:sz="0" w:space="0" w:color="auto"/>
      </w:divBdr>
    </w:div>
    <w:div w:id="958297449">
      <w:bodyDiv w:val="1"/>
      <w:marLeft w:val="0"/>
      <w:marRight w:val="0"/>
      <w:marTop w:val="0"/>
      <w:marBottom w:val="0"/>
      <w:divBdr>
        <w:top w:val="none" w:sz="0" w:space="0" w:color="auto"/>
        <w:left w:val="none" w:sz="0" w:space="0" w:color="auto"/>
        <w:bottom w:val="none" w:sz="0" w:space="0" w:color="auto"/>
        <w:right w:val="none" w:sz="0" w:space="0" w:color="auto"/>
      </w:divBdr>
    </w:div>
    <w:div w:id="1004818827">
      <w:bodyDiv w:val="1"/>
      <w:marLeft w:val="0"/>
      <w:marRight w:val="0"/>
      <w:marTop w:val="0"/>
      <w:marBottom w:val="0"/>
      <w:divBdr>
        <w:top w:val="none" w:sz="0" w:space="0" w:color="auto"/>
        <w:left w:val="none" w:sz="0" w:space="0" w:color="auto"/>
        <w:bottom w:val="none" w:sz="0" w:space="0" w:color="auto"/>
        <w:right w:val="none" w:sz="0" w:space="0" w:color="auto"/>
      </w:divBdr>
    </w:div>
    <w:div w:id="1218199985">
      <w:bodyDiv w:val="1"/>
      <w:marLeft w:val="15"/>
      <w:marRight w:val="150"/>
      <w:marTop w:val="0"/>
      <w:marBottom w:val="150"/>
      <w:divBdr>
        <w:top w:val="none" w:sz="0" w:space="0" w:color="auto"/>
        <w:left w:val="none" w:sz="0" w:space="0" w:color="auto"/>
        <w:bottom w:val="none" w:sz="0" w:space="0" w:color="auto"/>
        <w:right w:val="none" w:sz="0" w:space="0" w:color="auto"/>
      </w:divBdr>
    </w:div>
    <w:div w:id="1231381594">
      <w:bodyDiv w:val="1"/>
      <w:marLeft w:val="0"/>
      <w:marRight w:val="0"/>
      <w:marTop w:val="0"/>
      <w:marBottom w:val="0"/>
      <w:divBdr>
        <w:top w:val="none" w:sz="0" w:space="0" w:color="auto"/>
        <w:left w:val="none" w:sz="0" w:space="0" w:color="auto"/>
        <w:bottom w:val="none" w:sz="0" w:space="0" w:color="auto"/>
        <w:right w:val="none" w:sz="0" w:space="0" w:color="auto"/>
      </w:divBdr>
    </w:div>
    <w:div w:id="1319459756">
      <w:bodyDiv w:val="1"/>
      <w:marLeft w:val="0"/>
      <w:marRight w:val="0"/>
      <w:marTop w:val="0"/>
      <w:marBottom w:val="0"/>
      <w:divBdr>
        <w:top w:val="none" w:sz="0" w:space="0" w:color="auto"/>
        <w:left w:val="none" w:sz="0" w:space="0" w:color="auto"/>
        <w:bottom w:val="none" w:sz="0" w:space="0" w:color="auto"/>
        <w:right w:val="none" w:sz="0" w:space="0" w:color="auto"/>
      </w:divBdr>
    </w:div>
    <w:div w:id="1604725271">
      <w:bodyDiv w:val="1"/>
      <w:marLeft w:val="0"/>
      <w:marRight w:val="0"/>
      <w:marTop w:val="0"/>
      <w:marBottom w:val="0"/>
      <w:divBdr>
        <w:top w:val="none" w:sz="0" w:space="0" w:color="auto"/>
        <w:left w:val="none" w:sz="0" w:space="0" w:color="auto"/>
        <w:bottom w:val="none" w:sz="0" w:space="0" w:color="auto"/>
        <w:right w:val="none" w:sz="0" w:space="0" w:color="auto"/>
      </w:divBdr>
    </w:div>
    <w:div w:id="1618559291">
      <w:bodyDiv w:val="1"/>
      <w:marLeft w:val="0"/>
      <w:marRight w:val="0"/>
      <w:marTop w:val="0"/>
      <w:marBottom w:val="0"/>
      <w:divBdr>
        <w:top w:val="none" w:sz="0" w:space="0" w:color="auto"/>
        <w:left w:val="none" w:sz="0" w:space="0" w:color="auto"/>
        <w:bottom w:val="none" w:sz="0" w:space="0" w:color="auto"/>
        <w:right w:val="none" w:sz="0" w:space="0" w:color="auto"/>
      </w:divBdr>
    </w:div>
    <w:div w:id="2004434497">
      <w:bodyDiv w:val="1"/>
      <w:marLeft w:val="15"/>
      <w:marRight w:val="150"/>
      <w:marTop w:val="0"/>
      <w:marBottom w:val="15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361947A5AA6D0ED43B488A1550024CB652B7AD0B74EA98CB26243BF5jBa1D" TargetMode="External"/><Relationship Id="rId117" Type="http://schemas.openxmlformats.org/officeDocument/2006/relationships/hyperlink" Target="consultantplus://offline/ref=7BF6A3EA01F8C07F787000BF219D08010F32635F3BC4C889E0C13B7289C5D789C60CBBA2B18E5AFA90911D3BsFT9L" TargetMode="External"/><Relationship Id="rId21" Type="http://schemas.openxmlformats.org/officeDocument/2006/relationships/hyperlink" Target="consultantplus://offline/ref=4E361947A5AA6D0ED43B488A1550024CB658B0AB0520BD9A9A732Aj3aED" TargetMode="External"/><Relationship Id="rId42" Type="http://schemas.openxmlformats.org/officeDocument/2006/relationships/hyperlink" Target="consultantplus://offline/ref=4E361947A5AA6D0ED43B488A1550024CB559B4AB0E72EA98CB26243BF5jBa1D" TargetMode="External"/><Relationship Id="rId47" Type="http://schemas.openxmlformats.org/officeDocument/2006/relationships/hyperlink" Target="consultantplus://offline/ref=4E361947A5AA6D0ED43B5687033C5D43B75BE9A30F71E5C99F73226CAAE1366767jFa0D" TargetMode="External"/><Relationship Id="rId63" Type="http://schemas.openxmlformats.org/officeDocument/2006/relationships/hyperlink" Target="consultantplus://offline/ref=247344958BED9655C69A94F2D8DEBFB5677F0CFE591CB4B3F6B6B3DD118F1845C0F97EC51F65FCL" TargetMode="External"/><Relationship Id="rId68" Type="http://schemas.openxmlformats.org/officeDocument/2006/relationships/hyperlink" Target="consultantplus://offline/ref=4E361947A5AA6D0ED43B488A1550024CB556BFAC0E76EA98CB26243BF5B1303227B07CE6CA6067F0j8a1D" TargetMode="External"/><Relationship Id="rId84" Type="http://schemas.openxmlformats.org/officeDocument/2006/relationships/hyperlink" Target="consultantplus://offline/ref=247344958BED9655C69A8AFFCEB2E0BA667653F55F11B8ECACE4B58A4EDF1E10806BF9L" TargetMode="External"/><Relationship Id="rId89" Type="http://schemas.openxmlformats.org/officeDocument/2006/relationships/hyperlink" Target="file:///C:\Users\Tarasevich\AppData\Local\Microsoft\Windows\Temporary%20Internet%20Files\Content.MSO\7C37DCFC.xlsx" TargetMode="External"/><Relationship Id="rId112" Type="http://schemas.openxmlformats.org/officeDocument/2006/relationships/hyperlink" Target="consultantplus://offline/ref=7BF6A3EA01F8C07F787000BF219D08010F32635F3BC4C889E0C13B7289C5D789C60CBBA2B18E5AFA9091113FsFTAL" TargetMode="External"/><Relationship Id="rId16" Type="http://schemas.openxmlformats.org/officeDocument/2006/relationships/hyperlink" Target="consultantplus://offline/ref=247344958BED9655C69A94F2D8DEBFB5677F0CFB5D1DB4B3F6B6B3DD1168FFL" TargetMode="External"/><Relationship Id="rId107" Type="http://schemas.openxmlformats.org/officeDocument/2006/relationships/hyperlink" Target="file:///M:\&#1091;&#1087;&#1088;&#1072;&#1074;&#1083;&#1077;&#1085;&#1080;&#1077;\&#1054;&#1090;&#1076;&#1077;&#1083;&#1099;\&#1069;&#1082;&#1086;&#1085;&#1086;&#1084;&#1080;&#1095;&#1077;&#1089;&#1082;&#1080;&#1081;%20&#1086;&#1090;&#1076;&#1077;&#1083;\&#1087;&#1088;&#1086;&#1075;&#1088;&#1072;&#1084;&#1084;&#1085;&#1099;&#1081;%20&#1073;&#1102;&#1076;&#1078;&#1077;&#1090;\&#1052;&#1059;&#1053;&#1048;&#1062;&#1048;&#1055;&#1040;&#1051;&#1068;&#1053;&#1040;&#1071;%20&#1055;&#1056;&#1054;&#1043;&#1056;&#1040;&#1052;&#1052;&#1040;\&#1052;&#1091;&#1085;&#1080;&#1094;&#1080;&#1087;&#1072;&#1083;&#1100;&#1085;&#1072;&#1103;%20&#1087;&#1088;&#1086;&#1075;&#1088;&#1072;&#1084;&#1084;&#1072;%202017%20&#1075;&#1086;&#1076;\&#1042;&#1085;&#1077;&#1089;&#1077;&#1085;&#1080;&#1077;%20&#1080;&#1079;&#1084;&#1077;&#1085;&#1077;&#1085;&#1080;&#1081;%20&#1074;%20&#1052;&#1055;\&#1052;&#1040;&#1049;%202017\&#1056;&#1099;&#1073;&#1072;%20&#1052;&#1055;\Local%20Settings\Temporary%20Internet%20Files\Local%20Settings\Documents%20and%20Settings\Tarasevich\Local%20Settings\Temporary%20Internet%20Files\Content.MSO\B2AD7066.xlsx" TargetMode="External"/><Relationship Id="rId11" Type="http://schemas.openxmlformats.org/officeDocument/2006/relationships/hyperlink" Target="consultantplus://offline/ref=CC8B17317913241FCEE42BE07434725C943FBFC15405FE1D499E1632CF9513CE373A9596B93E8BA35009DAjC5DH" TargetMode="External"/><Relationship Id="rId32" Type="http://schemas.openxmlformats.org/officeDocument/2006/relationships/hyperlink" Target="consultantplus://offline/ref=4E361947A5AA6D0ED43B488A1550024CB651B2AC0673EA98CB26243BF5jBa1D" TargetMode="External"/><Relationship Id="rId37" Type="http://schemas.openxmlformats.org/officeDocument/2006/relationships/hyperlink" Target="consultantplus://offline/ref=4E361947A5AA6D0ED43B488A1550024CB558B2A90A71EA98CB26243BF5jBa1D" TargetMode="External"/><Relationship Id="rId53" Type="http://schemas.openxmlformats.org/officeDocument/2006/relationships/hyperlink" Target="consultantplus://offline/ref=4E361947A5AA6D0ED43B5687033C5D43B75BE9A30F77E3CC907A226CAAE1366767jFa0D" TargetMode="External"/><Relationship Id="rId58" Type="http://schemas.openxmlformats.org/officeDocument/2006/relationships/hyperlink" Target="consultantplus://offline/ref=247344958BED9655C69A94F2D8DEBFB5677D0BFF5F16B4B3F6B6B3DD1168FFL" TargetMode="External"/><Relationship Id="rId74" Type="http://schemas.openxmlformats.org/officeDocument/2006/relationships/hyperlink" Target="consultantplus://offline/ref=4895912BB9FAE1E00882910FCE66868F8D964CE24C0D02EA0251AF479A8881E1ACCDC53E94E3B9ACE74183BDGAX5E" TargetMode="External"/><Relationship Id="rId79" Type="http://schemas.openxmlformats.org/officeDocument/2006/relationships/hyperlink" Target="consultantplus://offline/ref=4E361947A5AA6D0ED43B488A1550024CB652B7AD0B74EA98CB26243BF5B1303227B07CE4C2j6a5D" TargetMode="External"/><Relationship Id="rId102" Type="http://schemas.openxmlformats.org/officeDocument/2006/relationships/hyperlink" Target="file:///M:\&#1091;&#1087;&#1088;&#1072;&#1074;&#1083;&#1077;&#1085;&#1080;&#1077;\&#1054;&#1090;&#1076;&#1077;&#1083;&#1099;\&#1069;&#1082;&#1086;&#1085;&#1086;&#1084;&#1080;&#1095;&#1077;&#1089;&#1082;&#1080;&#1081;%20&#1086;&#1090;&#1076;&#1077;&#1083;\&#1087;&#1088;&#1086;&#1075;&#1088;&#1072;&#1084;&#1084;&#1085;&#1099;&#1081;%20&#1073;&#1102;&#1076;&#1078;&#1077;&#1090;\&#1052;&#1059;&#1053;&#1048;&#1062;&#1048;&#1055;&#1040;&#1051;&#1068;&#1053;&#1040;&#1071;%20&#1055;&#1056;&#1054;&#1043;&#1056;&#1040;&#1052;&#1052;&#1040;\&#1052;&#1091;&#1085;&#1080;&#1094;&#1080;&#1087;&#1072;&#1083;&#1100;&#1085;&#1072;&#1103;%20&#1087;&#1088;&#1086;&#1075;&#1088;&#1072;&#1084;&#1084;&#1072;%202017%20&#1075;&#1086;&#1076;\&#1042;&#1085;&#1077;&#1089;&#1077;&#1085;&#1080;&#1077;%20&#1080;&#1079;&#1084;&#1077;&#1085;&#1077;&#1085;&#1080;&#1081;%20&#1074;%20&#1052;&#1055;\&#1052;&#1040;&#1049;%202017\&#1056;&#1099;&#1073;&#1072;%20&#1052;&#1055;\Local%20Settings\Temporary%20Internet%20Files\Local%20Settings\Documents%20and%20Settings\Tarasevich\Local%20Settings\Temporary%20Internet%20Files\Content.MSO\B2AD7066.xlsx" TargetMode="External"/><Relationship Id="rId123"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file:///C:\Users\Tarasevich\AppData\Local\Microsoft\Windows\Temporary%20Internet%20Files\Content.MSO\7C37DCFC.xlsx" TargetMode="External"/><Relationship Id="rId95" Type="http://schemas.openxmlformats.org/officeDocument/2006/relationships/hyperlink" Target="file:///C:\Users\Tarasevich\AppData\Local\Microsoft\Windows\Temporary%20Internet%20Files\Content.MSO\7C37DCFC.xlsx" TargetMode="External"/><Relationship Id="rId22" Type="http://schemas.openxmlformats.org/officeDocument/2006/relationships/hyperlink" Target="consultantplus://offline/ref=4E361947A5AA6D0ED43B5687033C5D43B75BE9A30F73E6C79174226CAAE1366767jFa0D" TargetMode="External"/><Relationship Id="rId27" Type="http://schemas.openxmlformats.org/officeDocument/2006/relationships/hyperlink" Target="consultantplus://offline/ref=4E361947A5AA6D0ED43B488A1550024CB651B1AF0B77EA98CB26243BF5jBa1D" TargetMode="External"/><Relationship Id="rId43" Type="http://schemas.openxmlformats.org/officeDocument/2006/relationships/hyperlink" Target="consultantplus://offline/ref=4E361947A5AA6D0ED43B488A1550024CB559B4A70D74EA98CB26243BF5jBa1D" TargetMode="External"/><Relationship Id="rId48" Type="http://schemas.openxmlformats.org/officeDocument/2006/relationships/hyperlink" Target="consultantplus://offline/ref=4E361947A5AA6D0ED43B5687033C5D43B75BE9A30F7FE5CE947B226CAAE1366767jFa0D" TargetMode="External"/><Relationship Id="rId64" Type="http://schemas.openxmlformats.org/officeDocument/2006/relationships/hyperlink" Target="consultantplus://offline/ref=247344958BED9655C69A94F2D8DEBFB5677F0CFB561CB4B3F6B6B3DD1168FFL" TargetMode="External"/><Relationship Id="rId69" Type="http://schemas.openxmlformats.org/officeDocument/2006/relationships/hyperlink" Target="consultantplus://offline/ref=247344958BED9655C69A94F2D8DEBFB5677F0CFB561CB4B3F6B6B3DD1168FFL" TargetMode="External"/><Relationship Id="rId113" Type="http://schemas.openxmlformats.org/officeDocument/2006/relationships/hyperlink" Target="consultantplus://offline/ref=7BF6A3EA01F8C07F787000BF219D08010F32635F3BC4C889E0C13B7289C5D789C60CBBA2B18E5AFA9091133FsFTEL" TargetMode="External"/><Relationship Id="rId118" Type="http://schemas.openxmlformats.org/officeDocument/2006/relationships/hyperlink" Target="consultantplus://offline/ref=7BF6A3EA01F8C07F787000BF219D08010F32635F3BC4C889E0C13B7289C5D789C60CBBA2B18E5AFA9091133FsFTEL" TargetMode="External"/><Relationship Id="rId80" Type="http://schemas.openxmlformats.org/officeDocument/2006/relationships/hyperlink" Target="consultantplus://offline/ref=4E361947A5AA6D0ED43B488A1550024CB651B1AF0B77EA98CB26243BF5B1303227B07CE6CA6067F4j8a9D" TargetMode="External"/><Relationship Id="rId85" Type="http://schemas.openxmlformats.org/officeDocument/2006/relationships/hyperlink" Target="consultantplus://offline/ref=247344958BED9655C69A94F2D8DEBFB5677F0CFB561CB4B3F6B6B3DD1168FFL" TargetMode="External"/><Relationship Id="rId12" Type="http://schemas.openxmlformats.org/officeDocument/2006/relationships/hyperlink" Target="consultantplus://offline/ref=CC8B17317913241FCEE42BE07434725C943FBFC15405FE1D499E1632CF9513CE373A9596B93E8BA35004D4jC55H" TargetMode="External"/><Relationship Id="rId17" Type="http://schemas.openxmlformats.org/officeDocument/2006/relationships/hyperlink" Target="consultantplus://offline/ref=247344958BED9655C69A94F2D8DEBFB5677F0CFE591CB4B3F6B6B3DD118F1845C0F97EC51F65FCL" TargetMode="External"/><Relationship Id="rId33" Type="http://schemas.openxmlformats.org/officeDocument/2006/relationships/hyperlink" Target="consultantplus://offline/ref=4E361947A5AA6D0ED43B488A1550024CB651B5A60D74EA98CB26243BF5jBa1D" TargetMode="External"/><Relationship Id="rId38" Type="http://schemas.openxmlformats.org/officeDocument/2006/relationships/hyperlink" Target="consultantplus://offline/ref=4E361947A5AA6D0ED43B488A1550024CB558B2A90A71EA98CB26243BF5jBa1D" TargetMode="External"/><Relationship Id="rId59" Type="http://schemas.openxmlformats.org/officeDocument/2006/relationships/hyperlink" Target="consultantplus://offline/ref=247344958BED9655C69A94F2D8DEBFB5677C0FFD5812B4B3F6B6B3DD1168FFL" TargetMode="External"/><Relationship Id="rId103" Type="http://schemas.openxmlformats.org/officeDocument/2006/relationships/hyperlink" Target="file:///M:\&#1091;&#1087;&#1088;&#1072;&#1074;&#1083;&#1077;&#1085;&#1080;&#1077;\&#1054;&#1090;&#1076;&#1077;&#1083;&#1099;\&#1069;&#1082;&#1086;&#1085;&#1086;&#1084;&#1080;&#1095;&#1077;&#1089;&#1082;&#1080;&#1081;%20&#1086;&#1090;&#1076;&#1077;&#1083;\&#1087;&#1088;&#1086;&#1075;&#1088;&#1072;&#1084;&#1084;&#1085;&#1099;&#1081;%20&#1073;&#1102;&#1076;&#1078;&#1077;&#1090;\&#1052;&#1059;&#1053;&#1048;&#1062;&#1048;&#1055;&#1040;&#1051;&#1068;&#1053;&#1040;&#1071;%20&#1055;&#1056;&#1054;&#1043;&#1056;&#1040;&#1052;&#1052;&#1040;\&#1052;&#1091;&#1085;&#1080;&#1094;&#1080;&#1087;&#1072;&#1083;&#1100;&#1085;&#1072;&#1103;%20&#1087;&#1088;&#1086;&#1075;&#1088;&#1072;&#1084;&#1084;&#1072;%202017%20&#1075;&#1086;&#1076;\&#1042;&#1085;&#1077;&#1089;&#1077;&#1085;&#1080;&#1077;%20&#1080;&#1079;&#1084;&#1077;&#1085;&#1077;&#1085;&#1080;&#1081;%20&#1074;%20&#1052;&#1055;\&#1052;&#1040;&#1049;%202017\&#1056;&#1099;&#1073;&#1072;%20&#1052;&#1055;\Local%20Settings\Temporary%20Internet%20Files\Local%20Settings\Documents%20and%20Settings\Tarasevich\Local%20Settings\Temporary%20Internet%20Files\Content.MSO\B2AD7066.xlsx" TargetMode="External"/><Relationship Id="rId108" Type="http://schemas.openxmlformats.org/officeDocument/2006/relationships/hyperlink" Target="file:///M:\&#1091;&#1087;&#1088;&#1072;&#1074;&#1083;&#1077;&#1085;&#1080;&#1077;\&#1054;&#1090;&#1076;&#1077;&#1083;&#1099;\&#1069;&#1082;&#1086;&#1085;&#1086;&#1084;&#1080;&#1095;&#1077;&#1089;&#1082;&#1080;&#1081;%20&#1086;&#1090;&#1076;&#1077;&#1083;\&#1087;&#1088;&#1086;&#1075;&#1088;&#1072;&#1084;&#1084;&#1085;&#1099;&#1081;%20&#1073;&#1102;&#1076;&#1078;&#1077;&#1090;\&#1052;&#1059;&#1053;&#1048;&#1062;&#1048;&#1055;&#1040;&#1051;&#1068;&#1053;&#1040;&#1071;%20&#1055;&#1056;&#1054;&#1043;&#1056;&#1040;&#1052;&#1052;&#1040;\&#1052;&#1091;&#1085;&#1080;&#1094;&#1080;&#1087;&#1072;&#1083;&#1100;&#1085;&#1072;&#1103;%20&#1087;&#1088;&#1086;&#1075;&#1088;&#1072;&#1084;&#1084;&#1072;%202017%20&#1075;&#1086;&#1076;\&#1042;&#1085;&#1077;&#1089;&#1077;&#1085;&#1080;&#1077;%20&#1080;&#1079;&#1084;&#1077;&#1085;&#1077;&#1085;&#1080;&#1081;%20&#1074;%20&#1052;&#1055;\&#1052;&#1040;&#1049;%202017\&#1056;&#1099;&#1073;&#1072;%20&#1052;&#1055;\Local%20Settings\Temporary%20Internet%20Files\Local%20Settings\Documents%20and%20Settings\Tarasevich\Local%20Settings\Temporary%20Internet%20Files\Content.MSO\B2AD7066.xlsx" TargetMode="External"/><Relationship Id="rId124" Type="http://schemas.openxmlformats.org/officeDocument/2006/relationships/theme" Target="theme/theme1.xml"/><Relationship Id="rId54" Type="http://schemas.openxmlformats.org/officeDocument/2006/relationships/hyperlink" Target="consultantplus://offline/ref=4E361947A5AA6D0ED43B5687033C5D43B75BE9A30F74E6CA957B226CAAE1366767jFa0D" TargetMode="External"/><Relationship Id="rId70" Type="http://schemas.openxmlformats.org/officeDocument/2006/relationships/hyperlink" Target="consultantplus://offline/ref=247344958BED9655C69A94F2D8DEBFB5677C0AF05617B4B3F6B6B3DD1168FFL" TargetMode="External"/><Relationship Id="rId75" Type="http://schemas.openxmlformats.org/officeDocument/2006/relationships/hyperlink" Target="consultantplus://offline/ref=4895912BB9FAE1E00882910FCE66868F8D964CE24C0D02EA0251AF479A8881E1ACCDC53E94E3B9ACE74183BDGAX5E" TargetMode="External"/><Relationship Id="rId91" Type="http://schemas.openxmlformats.org/officeDocument/2006/relationships/hyperlink" Target="file:///C:\Users\Tarasevich\AppData\Local\Microsoft\Windows\Temporary%20Internet%20Files\Content.MSO\7C37DCFC.xlsx" TargetMode="External"/><Relationship Id="rId96" Type="http://schemas.openxmlformats.org/officeDocument/2006/relationships/hyperlink" Target="file:///M:\&#1091;&#1087;&#1088;&#1072;&#1074;&#1083;&#1077;&#1085;&#1080;&#1077;\&#1054;&#1090;&#1076;&#1077;&#1083;&#1099;\&#1069;&#1082;&#1086;&#1085;&#1086;&#1084;&#1080;&#1095;&#1077;&#1089;&#1082;&#1080;&#1081;%20&#1086;&#1090;&#1076;&#1077;&#1083;\&#1087;&#1088;&#1086;&#1075;&#1088;&#1072;&#1084;&#1084;&#1085;&#1099;&#1081;%20&#1073;&#1102;&#1076;&#1078;&#1077;&#1090;\&#1052;&#1059;&#1053;&#1048;&#1062;&#1048;&#1055;&#1040;&#1051;&#1068;&#1053;&#1040;&#1071;%20&#1055;&#1056;&#1054;&#1043;&#1056;&#1040;&#1052;&#1052;&#1040;\&#1052;&#1091;&#1085;&#1080;&#1094;&#1080;&#1087;&#1072;&#1083;&#1100;&#1085;&#1072;&#1103;%20&#1087;&#1088;&#1086;&#1075;&#1088;&#1072;&#1084;&#1084;&#1072;%202017%20&#1075;&#1086;&#1076;\&#1042;&#1085;&#1077;&#1089;&#1077;&#1085;&#1080;&#1077;%20&#1080;&#1079;&#1084;&#1077;&#1085;&#1077;&#1085;&#1080;&#1081;%20&#1074;%20&#1052;&#1055;\&#1052;&#1040;&#1049;%202017\&#1056;&#1099;&#1073;&#1072;%20&#1052;&#1055;\Local%20Settings\Temporary%20Internet%20Files\Local%20Settings\Documents%20and%20Settings\Tarasevich\Local%20Settings\Temporary%20Internet%20Files\Content.MSO\B2AD7066.xlsx"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4E361947A5AA6D0ED43B5687033C5D43B75BE9A30F7EE8CE9173226CAAE1366767F07AB389246AF18989165AjFa7D" TargetMode="External"/><Relationship Id="rId28" Type="http://schemas.openxmlformats.org/officeDocument/2006/relationships/hyperlink" Target="consultantplus://offline/ref=4E361947A5AA6D0ED43B488A1550024CB556B2AE087FEA98CB26243BF5jBa1D" TargetMode="External"/><Relationship Id="rId49" Type="http://schemas.openxmlformats.org/officeDocument/2006/relationships/hyperlink" Target="consultantplus://offline/ref=4E361947A5AA6D0ED43B5687033C5D43B75BE9A30976E9C994797F66A2B83A65j6a0D" TargetMode="External"/><Relationship Id="rId114" Type="http://schemas.openxmlformats.org/officeDocument/2006/relationships/hyperlink" Target="consultantplus://offline/ref=7BF6A3EA01F8C07F787000BF219D08010F32635F3BC4C889E0C13B7289C5D789C60CBBA2B18E5AFA9091133FsFTEL" TargetMode="External"/><Relationship Id="rId119" Type="http://schemas.openxmlformats.org/officeDocument/2006/relationships/hyperlink" Target="consultantplus://offline/ref=7BF6A3EA01F8C07F787000BF219D08010F32635F3BC4C889E0C13B7289C5D789C60CBBA2B18E5AFA90911D3BsFT9L" TargetMode="External"/><Relationship Id="rId44" Type="http://schemas.openxmlformats.org/officeDocument/2006/relationships/hyperlink" Target="consultantplus://offline/ref=4E361947A5AA6D0ED43B488A1550024CB559B4A70D74EA98CB26243BF5jBa1D" TargetMode="External"/><Relationship Id="rId60" Type="http://schemas.openxmlformats.org/officeDocument/2006/relationships/hyperlink" Target="consultantplus://offline/ref=4E361947A5AA6D0ED43B488A1550024CB652B7AD0B74EA98CB26243BF5B1303227B07CE4C2j6a5D" TargetMode="External"/><Relationship Id="rId65" Type="http://schemas.openxmlformats.org/officeDocument/2006/relationships/hyperlink" Target="consultantplus://offline/ref=247344958BED9655C69A94F2D8DEBFB5677C0AF05617B4B3F6B6B3DD1168FFL" TargetMode="External"/><Relationship Id="rId81" Type="http://schemas.openxmlformats.org/officeDocument/2006/relationships/hyperlink" Target="consultantplus://offline/ref=247344958BED9655C69A94F2D8DEBFB5677F0CFB561CB4B3F6B6B3DD1168FFL" TargetMode="External"/><Relationship Id="rId86" Type="http://schemas.openxmlformats.org/officeDocument/2006/relationships/hyperlink" Target="consultantplus://offline/ref=247344958BED9655C69A94F2D8DEBFB5677C0AF05617B4B3F6B6B3DD1168FFL" TargetMode="External"/><Relationship Id="rId13" Type="http://schemas.openxmlformats.org/officeDocument/2006/relationships/hyperlink" Target="consultantplus://offline/ref=247344958BED9655C69A94F2D8DEBFB5677F0CFB5A15B4B3F6B6B3DD1168FFL" TargetMode="External"/><Relationship Id="rId18" Type="http://schemas.openxmlformats.org/officeDocument/2006/relationships/hyperlink" Target="consultantplus://offline/ref=247344958BED9655C69A94F2D8DEBFB5677F0CFB5A15B4B3F6B6B3DD1168FFL" TargetMode="External"/><Relationship Id="rId39" Type="http://schemas.openxmlformats.org/officeDocument/2006/relationships/hyperlink" Target="consultantplus://offline/ref=4E361947A5AA6D0ED43B488A1550024CB651B2AD0B76EA98CB26243BF5jBa1D" TargetMode="External"/><Relationship Id="rId109" Type="http://schemas.openxmlformats.org/officeDocument/2006/relationships/hyperlink" Target="consultantplus://offline/ref=7BF6A3EA01F8C07F787000BF219D08010F32635F3BC4C889E0C13B7289C5D789C60CBBA2B18E5AFA9091173EsFTFL" TargetMode="External"/><Relationship Id="rId34" Type="http://schemas.openxmlformats.org/officeDocument/2006/relationships/hyperlink" Target="consultantplus://offline/ref=4E361947A5AA6D0ED43B488A1550024CBD50B2AE0E7DB792C37F2839jFa2D" TargetMode="External"/><Relationship Id="rId50" Type="http://schemas.openxmlformats.org/officeDocument/2006/relationships/hyperlink" Target="consultantplus://offline/ref=4E361947A5AA6D0ED43B5687033C5D43B75BE9A30F71E7C89172226CAAE1366767jFa0D" TargetMode="External"/><Relationship Id="rId55" Type="http://schemas.openxmlformats.org/officeDocument/2006/relationships/hyperlink" Target="consultantplus://offline/ref=4E361947A5AA6D0ED43B5687033C5D43B75BE9A30F7EE2C79F77226CAAE1366767jFa0D" TargetMode="External"/><Relationship Id="rId76" Type="http://schemas.openxmlformats.org/officeDocument/2006/relationships/hyperlink" Target="consultantplus://offline/ref=4895912BB9FAE1E00882910FCE66868F8D964CE24C0D02EA0251AF479A8881E1ACCDC53E94E3B9ACE74183BDGAX5E" TargetMode="External"/><Relationship Id="rId97" Type="http://schemas.openxmlformats.org/officeDocument/2006/relationships/hyperlink" Target="file:///M:\&#1091;&#1087;&#1088;&#1072;&#1074;&#1083;&#1077;&#1085;&#1080;&#1077;\&#1054;&#1090;&#1076;&#1077;&#1083;&#1099;\&#1069;&#1082;&#1086;&#1085;&#1086;&#1084;&#1080;&#1095;&#1077;&#1089;&#1082;&#1080;&#1081;%20&#1086;&#1090;&#1076;&#1077;&#1083;\&#1087;&#1088;&#1086;&#1075;&#1088;&#1072;&#1084;&#1084;&#1085;&#1099;&#1081;%20&#1073;&#1102;&#1076;&#1078;&#1077;&#1090;\&#1052;&#1059;&#1053;&#1048;&#1062;&#1048;&#1055;&#1040;&#1051;&#1068;&#1053;&#1040;&#1071;%20&#1055;&#1056;&#1054;&#1043;&#1056;&#1040;&#1052;&#1052;&#1040;\&#1052;&#1091;&#1085;&#1080;&#1094;&#1080;&#1087;&#1072;&#1083;&#1100;&#1085;&#1072;&#1103;%20&#1087;&#1088;&#1086;&#1075;&#1088;&#1072;&#1084;&#1084;&#1072;%202017%20&#1075;&#1086;&#1076;\&#1042;&#1085;&#1077;&#1089;&#1077;&#1085;&#1080;&#1077;%20&#1080;&#1079;&#1084;&#1077;&#1085;&#1077;&#1085;&#1080;&#1081;%20&#1074;%20&#1052;&#1055;\&#1052;&#1040;&#1049;%202017\&#1056;&#1099;&#1073;&#1072;%20&#1052;&#1055;\Local%20Settings\Temporary%20Internet%20Files\Local%20Settings\Documents%20and%20Settings\Tarasevich\Local%20Settings\Temporary%20Internet%20Files\Content.MSO\B2AD7066.xlsx" TargetMode="External"/><Relationship Id="rId104" Type="http://schemas.openxmlformats.org/officeDocument/2006/relationships/hyperlink" Target="file:///M:\&#1091;&#1087;&#1088;&#1072;&#1074;&#1083;&#1077;&#1085;&#1080;&#1077;\&#1054;&#1090;&#1076;&#1077;&#1083;&#1099;\&#1069;&#1082;&#1086;&#1085;&#1086;&#1084;&#1080;&#1095;&#1077;&#1089;&#1082;&#1080;&#1081;%20&#1086;&#1090;&#1076;&#1077;&#1083;\&#1087;&#1088;&#1086;&#1075;&#1088;&#1072;&#1084;&#1084;&#1085;&#1099;&#1081;%20&#1073;&#1102;&#1076;&#1078;&#1077;&#1090;\&#1052;&#1059;&#1053;&#1048;&#1062;&#1048;&#1055;&#1040;&#1051;&#1068;&#1053;&#1040;&#1071;%20&#1055;&#1056;&#1054;&#1043;&#1056;&#1040;&#1052;&#1052;&#1040;\&#1052;&#1091;&#1085;&#1080;&#1094;&#1080;&#1087;&#1072;&#1083;&#1100;&#1085;&#1072;&#1103;%20&#1087;&#1088;&#1086;&#1075;&#1088;&#1072;&#1084;&#1084;&#1072;%202017%20&#1075;&#1086;&#1076;\&#1042;&#1085;&#1077;&#1089;&#1077;&#1085;&#1080;&#1077;%20&#1080;&#1079;&#1084;&#1077;&#1085;&#1077;&#1085;&#1080;&#1081;%20&#1074;%20&#1052;&#1055;\&#1052;&#1040;&#1049;%202017\&#1056;&#1099;&#1073;&#1072;%20&#1052;&#1055;\Local%20Settings\Temporary%20Internet%20Files\Local%20Settings\Documents%20and%20Settings\Tarasevich\Local%20Settings\Temporary%20Internet%20Files\Content.MSO\B2AD7066.xlsx" TargetMode="External"/><Relationship Id="rId120" Type="http://schemas.openxmlformats.org/officeDocument/2006/relationships/hyperlink" Target="consultantplus://offline/ref=7BF6A3EA01F8C07F787000BF219D08010F32635F3BC4C889E0C13B7289C5D789C60CBBA2B18E5AFA9091133FsFTEL" TargetMode="External"/><Relationship Id="rId125" Type="http://schemas.openxmlformats.org/officeDocument/2006/relationships/customXml" Target="../customXml/item2.xml"/><Relationship Id="rId7" Type="http://schemas.openxmlformats.org/officeDocument/2006/relationships/footnotes" Target="footnotes.xml"/><Relationship Id="rId71" Type="http://schemas.openxmlformats.org/officeDocument/2006/relationships/hyperlink" Target="consultantplus://offline/ref=247344958BED9655C69A94F2D8DEBFB5677F0CFB561CB4B3F6B6B3DD1168FFL" TargetMode="External"/><Relationship Id="rId92" Type="http://schemas.openxmlformats.org/officeDocument/2006/relationships/hyperlink" Target="file:///C:\Users\Tarasevich\AppData\Local\Microsoft\Windows\Temporary%20Internet%20Files\Content.MSO\7C37DCFC.xlsx" TargetMode="External"/><Relationship Id="rId2" Type="http://schemas.openxmlformats.org/officeDocument/2006/relationships/numbering" Target="numbering.xml"/><Relationship Id="rId29" Type="http://schemas.openxmlformats.org/officeDocument/2006/relationships/hyperlink" Target="consultantplus://offline/ref=4E361947A5AA6D0ED43B488A1550024CB650B1A90F74EA98CB26243BF5jBa1D" TargetMode="External"/><Relationship Id="rId24" Type="http://schemas.openxmlformats.org/officeDocument/2006/relationships/hyperlink" Target="consultantplus://offline/ref=4E361947A5AA6D0ED43B488A1550024CB650BEA6097EEA98CB26243BF5jBa1D" TargetMode="External"/><Relationship Id="rId40" Type="http://schemas.openxmlformats.org/officeDocument/2006/relationships/hyperlink" Target="consultantplus://offline/ref=4E361947A5AA6D0ED43B488A1550024CB555B3A80D71EA98CB26243BF5jBa1D" TargetMode="External"/><Relationship Id="rId45" Type="http://schemas.openxmlformats.org/officeDocument/2006/relationships/hyperlink" Target="consultantplus://offline/ref=4E361947A5AA6D0ED43B488A1550024CB559B4A70D74EA98CB26243BF5jBa1D" TargetMode="External"/><Relationship Id="rId66" Type="http://schemas.openxmlformats.org/officeDocument/2006/relationships/hyperlink" Target="consultantplus://offline/ref=247344958BED9655C69A8AFFCEB2E0BA667653F55F13BEECAEEAB58A4EDF1E10806BF9L" TargetMode="External"/><Relationship Id="rId87" Type="http://schemas.openxmlformats.org/officeDocument/2006/relationships/hyperlink" Target="consultantplus://offline/ref=247344958BED9655C69A8AFFCEB2E0BA667653F55F1CB6EDADEBB58A4EDF1E10806BF9L" TargetMode="External"/><Relationship Id="rId110" Type="http://schemas.openxmlformats.org/officeDocument/2006/relationships/hyperlink" Target="consultantplus://offline/ref=7BF6A3EA01F8C07F787000BF219D08010F32635F3BC4C889E0C13B7289C5D789C60CBBA2B18E5AFA9091173EsFTFL" TargetMode="External"/><Relationship Id="rId115" Type="http://schemas.openxmlformats.org/officeDocument/2006/relationships/hyperlink" Target="consultantplus://offline/ref=7BF6A3EA01F8C07F787000BF219D08010F32635F3BC4C889E0C13B7289C5D789C60CBBA2B18E5AFA90911239sFTBL" TargetMode="External"/><Relationship Id="rId61" Type="http://schemas.openxmlformats.org/officeDocument/2006/relationships/hyperlink" Target="consultantplus://offline/ref=4E361947A5AA6D0ED43B488A1550024CB651BFAE087EEA98CB26243BF5jBa1D" TargetMode="External"/><Relationship Id="rId82" Type="http://schemas.openxmlformats.org/officeDocument/2006/relationships/hyperlink" Target="consultantplus://offline/ref=247344958BED9655C69A94F2D8DEBFB5677C0AF05617B4B3F6B6B3DD1168FFL" TargetMode="External"/><Relationship Id="rId19" Type="http://schemas.openxmlformats.org/officeDocument/2006/relationships/hyperlink" Target="consultantplus://offline/ref=247344958BED9655C69A94F2D8DEBFB5677F0CFB5A15B4B3F6B6B3DD1168FFL" TargetMode="External"/><Relationship Id="rId14" Type="http://schemas.openxmlformats.org/officeDocument/2006/relationships/hyperlink" Target="consultantplus://offline/ref=247344958BED9655C69A94F2D8DEBFB5647F04FB5A12B4B3F6B6B3DD1168FFL" TargetMode="External"/><Relationship Id="rId30" Type="http://schemas.openxmlformats.org/officeDocument/2006/relationships/hyperlink" Target="consultantplus://offline/ref=4E361947A5AA6D0ED43B488A1550024CB552BEAD0A70EA98CB26243BF5jBa1D" TargetMode="External"/><Relationship Id="rId35" Type="http://schemas.openxmlformats.org/officeDocument/2006/relationships/hyperlink" Target="consultantplus://offline/ref=4E361947A5AA6D0ED43B488A1550024CB556BFAC0E76EA98CB26243BF5jBa1D" TargetMode="External"/><Relationship Id="rId56" Type="http://schemas.openxmlformats.org/officeDocument/2006/relationships/hyperlink" Target="consultantplus://offline/ref=4E361947A5AA6D0ED43B5687033C5D43B75BE9A30F7EE1CF937B226CAAE1366767jFa0D" TargetMode="External"/><Relationship Id="rId77" Type="http://schemas.openxmlformats.org/officeDocument/2006/relationships/hyperlink" Target="consultantplus://offline/ref=247344958BED9655C69A94F2D8DEBFB5677F0CFB561CB4B3F6B6B3DD1168FFL" TargetMode="External"/><Relationship Id="rId100" Type="http://schemas.openxmlformats.org/officeDocument/2006/relationships/hyperlink" Target="file:///M:\&#1091;&#1087;&#1088;&#1072;&#1074;&#1083;&#1077;&#1085;&#1080;&#1077;\&#1054;&#1090;&#1076;&#1077;&#1083;&#1099;\&#1069;&#1082;&#1086;&#1085;&#1086;&#1084;&#1080;&#1095;&#1077;&#1089;&#1082;&#1080;&#1081;%20&#1086;&#1090;&#1076;&#1077;&#1083;\&#1087;&#1088;&#1086;&#1075;&#1088;&#1072;&#1084;&#1084;&#1085;&#1099;&#1081;%20&#1073;&#1102;&#1076;&#1078;&#1077;&#1090;\&#1052;&#1059;&#1053;&#1048;&#1062;&#1048;&#1055;&#1040;&#1051;&#1068;&#1053;&#1040;&#1071;%20&#1055;&#1056;&#1054;&#1043;&#1056;&#1040;&#1052;&#1052;&#1040;\&#1052;&#1091;&#1085;&#1080;&#1094;&#1080;&#1087;&#1072;&#1083;&#1100;&#1085;&#1072;&#1103;%20&#1087;&#1088;&#1086;&#1075;&#1088;&#1072;&#1084;&#1084;&#1072;%202017%20&#1075;&#1086;&#1076;\&#1042;&#1085;&#1077;&#1089;&#1077;&#1085;&#1080;&#1077;%20&#1080;&#1079;&#1084;&#1077;&#1085;&#1077;&#1085;&#1080;&#1081;%20&#1074;%20&#1052;&#1055;\&#1052;&#1040;&#1049;%202017\&#1056;&#1099;&#1073;&#1072;%20&#1052;&#1055;\Local%20Settings\Temporary%20Internet%20Files\Local%20Settings\Documents%20and%20Settings\Tarasevich\Local%20Settings\Temporary%20Internet%20Files\Content.MSO\B2AD7066.xlsx" TargetMode="External"/><Relationship Id="rId105" Type="http://schemas.openxmlformats.org/officeDocument/2006/relationships/hyperlink" Target="file:///M:\&#1091;&#1087;&#1088;&#1072;&#1074;&#1083;&#1077;&#1085;&#1080;&#1077;\&#1054;&#1090;&#1076;&#1077;&#1083;&#1099;\&#1069;&#1082;&#1086;&#1085;&#1086;&#1084;&#1080;&#1095;&#1077;&#1089;&#1082;&#1080;&#1081;%20&#1086;&#1090;&#1076;&#1077;&#1083;\&#1087;&#1088;&#1086;&#1075;&#1088;&#1072;&#1084;&#1084;&#1085;&#1099;&#1081;%20&#1073;&#1102;&#1076;&#1078;&#1077;&#1090;\&#1052;&#1059;&#1053;&#1048;&#1062;&#1048;&#1055;&#1040;&#1051;&#1068;&#1053;&#1040;&#1071;%20&#1055;&#1056;&#1054;&#1043;&#1056;&#1040;&#1052;&#1052;&#1040;\&#1052;&#1091;&#1085;&#1080;&#1094;&#1080;&#1087;&#1072;&#1083;&#1100;&#1085;&#1072;&#1103;%20&#1087;&#1088;&#1086;&#1075;&#1088;&#1072;&#1084;&#1084;&#1072;%202017%20&#1075;&#1086;&#1076;\&#1042;&#1085;&#1077;&#1089;&#1077;&#1085;&#1080;&#1077;%20&#1080;&#1079;&#1084;&#1077;&#1085;&#1077;&#1085;&#1080;&#1081;%20&#1074;%20&#1052;&#1055;\&#1052;&#1040;&#1049;%202017\&#1056;&#1099;&#1073;&#1072;%20&#1052;&#1055;\Local%20Settings\Temporary%20Internet%20Files\Local%20Settings\Documents%20and%20Settings\Tarasevich\Local%20Settings\Temporary%20Internet%20Files\Content.MSO\B2AD7066.xlsx" TargetMode="External"/><Relationship Id="rId126" Type="http://schemas.openxmlformats.org/officeDocument/2006/relationships/customXml" Target="../customXml/item3.xml"/><Relationship Id="rId8" Type="http://schemas.openxmlformats.org/officeDocument/2006/relationships/endnotes" Target="endnotes.xml"/><Relationship Id="rId51" Type="http://schemas.openxmlformats.org/officeDocument/2006/relationships/hyperlink" Target="consultantplus://offline/ref=4E361947A5AA6D0ED43B5687033C5D43B75BE9A30F7EE7CE957B226CAAE1366767jFa0D" TargetMode="External"/><Relationship Id="rId72" Type="http://schemas.openxmlformats.org/officeDocument/2006/relationships/hyperlink" Target="consultantplus://offline/ref=247344958BED9655C69A94F2D8DEBFB5677C0AF05617B4B3F6B6B3DD1168FFL" TargetMode="External"/><Relationship Id="rId93" Type="http://schemas.openxmlformats.org/officeDocument/2006/relationships/hyperlink" Target="file:///C:\Users\Tarasevich\AppData\Local\Microsoft\Windows\Temporary%20Internet%20Files\Content.MSO\7C37DCFC.xlsx" TargetMode="External"/><Relationship Id="rId98" Type="http://schemas.openxmlformats.org/officeDocument/2006/relationships/hyperlink" Target="file:///M:\&#1091;&#1087;&#1088;&#1072;&#1074;&#1083;&#1077;&#1085;&#1080;&#1077;\&#1054;&#1090;&#1076;&#1077;&#1083;&#1099;\&#1069;&#1082;&#1086;&#1085;&#1086;&#1084;&#1080;&#1095;&#1077;&#1089;&#1082;&#1080;&#1081;%20&#1086;&#1090;&#1076;&#1077;&#1083;\&#1087;&#1088;&#1086;&#1075;&#1088;&#1072;&#1084;&#1084;&#1085;&#1099;&#1081;%20&#1073;&#1102;&#1076;&#1078;&#1077;&#1090;\&#1052;&#1059;&#1053;&#1048;&#1062;&#1048;&#1055;&#1040;&#1051;&#1068;&#1053;&#1040;&#1071;%20&#1055;&#1056;&#1054;&#1043;&#1056;&#1040;&#1052;&#1052;&#1040;\&#1052;&#1091;&#1085;&#1080;&#1094;&#1080;&#1087;&#1072;&#1083;&#1100;&#1085;&#1072;&#1103;%20&#1087;&#1088;&#1086;&#1075;&#1088;&#1072;&#1084;&#1084;&#1072;%202017%20&#1075;&#1086;&#1076;\&#1042;&#1085;&#1077;&#1089;&#1077;&#1085;&#1080;&#1077;%20&#1080;&#1079;&#1084;&#1077;&#1085;&#1077;&#1085;&#1080;&#1081;%20&#1074;%20&#1052;&#1055;\&#1052;&#1040;&#1049;%202017\&#1056;&#1099;&#1073;&#1072;%20&#1052;&#1055;\Local%20Settings\Temporary%20Internet%20Files\Local%20Settings\Documents%20and%20Settings\Tarasevich\Local%20Settings\Temporary%20Internet%20Files\Content.MSO\B2AD7066.xlsx" TargetMode="External"/><Relationship Id="rId121" Type="http://schemas.openxmlformats.org/officeDocument/2006/relationships/hyperlink" Target="consultantplus://offline/ref=7BF6A3EA01F8C07F787000BF219D08010F32635F3BC4C889E0C13B7289C5D789C60CBBA2B18E5AFA90911D3BsFT9L" TargetMode="External"/><Relationship Id="rId3" Type="http://schemas.openxmlformats.org/officeDocument/2006/relationships/styles" Target="styles.xml"/><Relationship Id="rId25" Type="http://schemas.openxmlformats.org/officeDocument/2006/relationships/hyperlink" Target="consultantplus://offline/ref=4E361947A5AA6D0ED43B488A1550024CB651B0A70E7EEA98CB26243BF5jBa1D" TargetMode="External"/><Relationship Id="rId46" Type="http://schemas.openxmlformats.org/officeDocument/2006/relationships/hyperlink" Target="consultantplus://offline/ref=4E361947A5AA6D0ED43B5687033C5D43B75BE9A30F71E0C7937A226CAAE1366767jFa0D" TargetMode="External"/><Relationship Id="rId67" Type="http://schemas.openxmlformats.org/officeDocument/2006/relationships/hyperlink" Target="consultantplus://offline/ref=4E361947A5AA6D0ED43B488A1550024CB552BEAD0A70EA98CB26243BF5jBa1D" TargetMode="External"/><Relationship Id="rId116" Type="http://schemas.openxmlformats.org/officeDocument/2006/relationships/hyperlink" Target="consultantplus://offline/ref=7BF6A3EA01F8C07F787000BF219D08010F32635F3BC4C889E0C13B7289C5D789C60CBBA2B18E5AFA90911239sFTBL" TargetMode="External"/><Relationship Id="rId20" Type="http://schemas.openxmlformats.org/officeDocument/2006/relationships/hyperlink" Target="consultantplus://offline/ref=4E361947A5AA6D0ED43B488A1550024CB652B7AD0B74EA98CB26243BF5jBa1D" TargetMode="External"/><Relationship Id="rId41" Type="http://schemas.openxmlformats.org/officeDocument/2006/relationships/hyperlink" Target="consultantplus://offline/ref=4E361947A5AA6D0ED43B488A1550024CB559B4AB0E75EA98CB26243BF5jBa1D" TargetMode="External"/><Relationship Id="rId62" Type="http://schemas.openxmlformats.org/officeDocument/2006/relationships/hyperlink" Target="consultantplus://offline/ref=4E361947A5AA6D0ED43B488A1550024CB651B0A60675EA98CB26243BF5jBa1D" TargetMode="External"/><Relationship Id="rId83" Type="http://schemas.openxmlformats.org/officeDocument/2006/relationships/hyperlink" Target="consultantplus://offline/ref=247344958BED9655C69A94F2D8DEBFB567750AFD5542E3B1A7E3BD6DF8L" TargetMode="External"/><Relationship Id="rId88" Type="http://schemas.openxmlformats.org/officeDocument/2006/relationships/header" Target="header1.xml"/><Relationship Id="rId111" Type="http://schemas.openxmlformats.org/officeDocument/2006/relationships/hyperlink" Target="consultantplus://offline/ref=7BF6A3EA01F8C07F787000BF219D08010F32635F3BC4C889E0C13B7289C5D789C60CBBA2B18E5AFA9091113FsFTAL" TargetMode="External"/><Relationship Id="rId15" Type="http://schemas.openxmlformats.org/officeDocument/2006/relationships/hyperlink" Target="consultantplus://offline/ref=247344958BED9655C69A94F2D8DEBFB5677F0CFB5A15B4B3F6B6B3DD1168FFL" TargetMode="External"/><Relationship Id="rId36" Type="http://schemas.openxmlformats.org/officeDocument/2006/relationships/hyperlink" Target="consultantplus://offline/ref=4E361947A5AA6D0ED43B488A1550024CB559B6AE0C71EA98CB26243BF5jBa1D" TargetMode="External"/><Relationship Id="rId57" Type="http://schemas.openxmlformats.org/officeDocument/2006/relationships/hyperlink" Target="consultantplus://offline/ref=4E361947A5AA6D0ED43B5687033C5D43B75BE9A30F7EE8CA9376226CAAE1366767jFa0D" TargetMode="External"/><Relationship Id="rId106" Type="http://schemas.openxmlformats.org/officeDocument/2006/relationships/hyperlink" Target="file:///M:\&#1091;&#1087;&#1088;&#1072;&#1074;&#1083;&#1077;&#1085;&#1080;&#1077;\&#1054;&#1090;&#1076;&#1077;&#1083;&#1099;\&#1069;&#1082;&#1086;&#1085;&#1086;&#1084;&#1080;&#1095;&#1077;&#1089;&#1082;&#1080;&#1081;%20&#1086;&#1090;&#1076;&#1077;&#1083;\&#1087;&#1088;&#1086;&#1075;&#1088;&#1072;&#1084;&#1084;&#1085;&#1099;&#1081;%20&#1073;&#1102;&#1076;&#1078;&#1077;&#1090;\&#1052;&#1059;&#1053;&#1048;&#1062;&#1048;&#1055;&#1040;&#1051;&#1068;&#1053;&#1040;&#1071;%20&#1055;&#1056;&#1054;&#1043;&#1056;&#1040;&#1052;&#1052;&#1040;\&#1052;&#1091;&#1085;&#1080;&#1094;&#1080;&#1087;&#1072;&#1083;&#1100;&#1085;&#1072;&#1103;%20&#1087;&#1088;&#1086;&#1075;&#1088;&#1072;&#1084;&#1084;&#1072;%202017%20&#1075;&#1086;&#1076;\&#1042;&#1085;&#1077;&#1089;&#1077;&#1085;&#1080;&#1077;%20&#1080;&#1079;&#1084;&#1077;&#1085;&#1077;&#1085;&#1080;&#1081;%20&#1074;%20&#1052;&#1055;\&#1052;&#1040;&#1049;%202017\&#1056;&#1099;&#1073;&#1072;%20&#1052;&#1055;\Local%20Settings\Temporary%20Internet%20Files\Local%20Settings\Documents%20and%20Settings\Tarasevich\Local%20Settings\Temporary%20Internet%20Files\Content.MSO\B2AD7066.xlsx" TargetMode="External"/><Relationship Id="rId127" Type="http://schemas.openxmlformats.org/officeDocument/2006/relationships/customXml" Target="../customXml/item4.xml"/><Relationship Id="rId10" Type="http://schemas.openxmlformats.org/officeDocument/2006/relationships/hyperlink" Target="consultantplus://offline/ref=CC8B17317913241FCEE42BE07434725C943FBFC15405FE1D499E1632CF9513CE373A9596B93E8BA35003D5jC53H" TargetMode="External"/><Relationship Id="rId31" Type="http://schemas.openxmlformats.org/officeDocument/2006/relationships/hyperlink" Target="consultantplus://offline/ref=4E361947A5AA6D0ED43B488A1550024CB651B5AB0870EA98CB26243BF5jBa1D" TargetMode="External"/><Relationship Id="rId52" Type="http://schemas.openxmlformats.org/officeDocument/2006/relationships/hyperlink" Target="consultantplus://offline/ref=4E361947A5AA6D0ED43B5687033C5D43B75BE9A30F7EE1C99476226CAAE1366767jFa0D" TargetMode="External"/><Relationship Id="rId73" Type="http://schemas.openxmlformats.org/officeDocument/2006/relationships/hyperlink" Target="consultantplus://offline/ref=57904F836A7DF7F39A411D3AD3C73DF36F31D777B3BF94E05C493401117D6C6E16C2EE972207C30BC4B85B67l8V3E" TargetMode="External"/><Relationship Id="rId78" Type="http://schemas.openxmlformats.org/officeDocument/2006/relationships/hyperlink" Target="consultantplus://offline/ref=247344958BED9655C69A94F2D8DEBFB5677C0AF05617B4B3F6B6B3DD1168FFL" TargetMode="External"/><Relationship Id="rId94" Type="http://schemas.openxmlformats.org/officeDocument/2006/relationships/hyperlink" Target="file:///C:\Users\Tarasevich\AppData\Local\Microsoft\Windows\Temporary%20Internet%20Files\Content.MSO\7C37DCFC.xlsx" TargetMode="External"/><Relationship Id="rId99" Type="http://schemas.openxmlformats.org/officeDocument/2006/relationships/hyperlink" Target="file:///M:\&#1091;&#1087;&#1088;&#1072;&#1074;&#1083;&#1077;&#1085;&#1080;&#1077;\&#1054;&#1090;&#1076;&#1077;&#1083;&#1099;\&#1069;&#1082;&#1086;&#1085;&#1086;&#1084;&#1080;&#1095;&#1077;&#1089;&#1082;&#1080;&#1081;%20&#1086;&#1090;&#1076;&#1077;&#1083;\&#1087;&#1088;&#1086;&#1075;&#1088;&#1072;&#1084;&#1084;&#1085;&#1099;&#1081;%20&#1073;&#1102;&#1076;&#1078;&#1077;&#1090;\&#1052;&#1059;&#1053;&#1048;&#1062;&#1048;&#1055;&#1040;&#1051;&#1068;&#1053;&#1040;&#1071;%20&#1055;&#1056;&#1054;&#1043;&#1056;&#1040;&#1052;&#1052;&#1040;\&#1052;&#1091;&#1085;&#1080;&#1094;&#1080;&#1087;&#1072;&#1083;&#1100;&#1085;&#1072;&#1103;%20&#1087;&#1088;&#1086;&#1075;&#1088;&#1072;&#1084;&#1084;&#1072;%202017%20&#1075;&#1086;&#1076;\&#1042;&#1085;&#1077;&#1089;&#1077;&#1085;&#1080;&#1077;%20&#1080;&#1079;&#1084;&#1077;&#1085;&#1077;&#1085;&#1080;&#1081;%20&#1074;%20&#1052;&#1055;\&#1052;&#1040;&#1049;%202017\&#1056;&#1099;&#1073;&#1072;%20&#1052;&#1055;\Local%20Settings\Temporary%20Internet%20Files\Local%20Settings\Documents%20and%20Settings\Tarasevich\Local%20Settings\Temporary%20Internet%20Files\Content.MSO\B2AD7066.xlsx" TargetMode="External"/><Relationship Id="rId101" Type="http://schemas.openxmlformats.org/officeDocument/2006/relationships/hyperlink" Target="file:///M:\&#1091;&#1087;&#1088;&#1072;&#1074;&#1083;&#1077;&#1085;&#1080;&#1077;\&#1054;&#1090;&#1076;&#1077;&#1083;&#1099;\&#1069;&#1082;&#1086;&#1085;&#1086;&#1084;&#1080;&#1095;&#1077;&#1089;&#1082;&#1080;&#1081;%20&#1086;&#1090;&#1076;&#1077;&#1083;\&#1087;&#1088;&#1086;&#1075;&#1088;&#1072;&#1084;&#1084;&#1085;&#1099;&#1081;%20&#1073;&#1102;&#1076;&#1078;&#1077;&#1090;\&#1052;&#1059;&#1053;&#1048;&#1062;&#1048;&#1055;&#1040;&#1051;&#1068;&#1053;&#1040;&#1071;%20&#1055;&#1056;&#1054;&#1043;&#1056;&#1040;&#1052;&#1052;&#1040;\&#1052;&#1091;&#1085;&#1080;&#1094;&#1080;&#1087;&#1072;&#1083;&#1100;&#1085;&#1072;&#1103;%20&#1087;&#1088;&#1086;&#1075;&#1088;&#1072;&#1084;&#1084;&#1072;%202017%20&#1075;&#1086;&#1076;\&#1042;&#1085;&#1077;&#1089;&#1077;&#1085;&#1080;&#1077;%20&#1080;&#1079;&#1084;&#1077;&#1085;&#1077;&#1085;&#1080;&#1081;%20&#1074;%20&#1052;&#1055;\&#1052;&#1040;&#1049;%202017\&#1056;&#1099;&#1073;&#1072;%20&#1052;&#1055;\Local%20Settings\Temporary%20Internet%20Files\Local%20Settings\Documents%20and%20Settings\Tarasevich\Local%20Settings\Temporary%20Internet%20Files\Content.MSO\B2AD7066.xlsx" TargetMode="External"/><Relationship Id="rId122" Type="http://schemas.openxmlformats.org/officeDocument/2006/relationships/hyperlink" Target="consultantplus://offline/ref=7BF6A3EA01F8C07F787000BF219D08010F32635F3BC4C889E0C13B7289C5D789C60CBBA2B18E5AFA9091133FsFTE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E429F7223BAE89468E1C6405CB4BF892" ma:contentTypeVersion="1" ma:contentTypeDescription="Создание документа." ma:contentTypeScope="" ma:versionID="1fd9672180824041fe89580848972a08">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C99CE0-80F0-4B52-955C-E9893D77382F}"/>
</file>

<file path=customXml/itemProps2.xml><?xml version="1.0" encoding="utf-8"?>
<ds:datastoreItem xmlns:ds="http://schemas.openxmlformats.org/officeDocument/2006/customXml" ds:itemID="{03447525-57FA-4A6F-9B09-73923DA77618}"/>
</file>

<file path=customXml/itemProps3.xml><?xml version="1.0" encoding="utf-8"?>
<ds:datastoreItem xmlns:ds="http://schemas.openxmlformats.org/officeDocument/2006/customXml" ds:itemID="{64A1836A-DBB3-4215-84F0-64A757CEAAB3}"/>
</file>

<file path=customXml/itemProps4.xml><?xml version="1.0" encoding="utf-8"?>
<ds:datastoreItem xmlns:ds="http://schemas.openxmlformats.org/officeDocument/2006/customXml" ds:itemID="{16913EF4-AFAF-4811-AEBA-F7D084CD4F9A}"/>
</file>

<file path=docProps/app.xml><?xml version="1.0" encoding="utf-8"?>
<Properties xmlns="http://schemas.openxmlformats.org/officeDocument/2006/extended-properties" xmlns:vt="http://schemas.openxmlformats.org/officeDocument/2006/docPropsVTypes">
  <Template>Normal</Template>
  <TotalTime>0</TotalTime>
  <Pages>42</Pages>
  <Words>47042</Words>
  <Characters>268143</Characters>
  <Application>Microsoft Office Word</Application>
  <DocSecurity>0</DocSecurity>
  <Lines>2234</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ГУО</Company>
  <LinksUpToDate>false</LinksUpToDate>
  <CharactersWithSpaces>314556</CharactersWithSpaces>
  <SharedDoc>false</SharedDoc>
  <HLinks>
    <vt:vector size="1236" baseType="variant">
      <vt:variant>
        <vt:i4>7602233</vt:i4>
      </vt:variant>
      <vt:variant>
        <vt:i4>615</vt:i4>
      </vt:variant>
      <vt:variant>
        <vt:i4>0</vt:i4>
      </vt:variant>
      <vt:variant>
        <vt:i4>5</vt:i4>
      </vt:variant>
      <vt:variant>
        <vt:lpwstr>consultantplus://offline/ref=7BF6A3EA01F8C07F787000BF219D08010F32635F3BC4C889E0C13B7289C5D789C60CBBA2B18E5AFA9091133FsFTEL</vt:lpwstr>
      </vt:variant>
      <vt:variant>
        <vt:lpwstr/>
      </vt:variant>
      <vt:variant>
        <vt:i4>7602230</vt:i4>
      </vt:variant>
      <vt:variant>
        <vt:i4>612</vt:i4>
      </vt:variant>
      <vt:variant>
        <vt:i4>0</vt:i4>
      </vt:variant>
      <vt:variant>
        <vt:i4>5</vt:i4>
      </vt:variant>
      <vt:variant>
        <vt:lpwstr>consultantplus://offline/ref=7BF6A3EA01F8C07F787000BF219D08010F32635F3BC4C889E0C13B7289C5D789C60CBBA2B18E5AFA90911D3BsFT9L</vt:lpwstr>
      </vt:variant>
      <vt:variant>
        <vt:lpwstr/>
      </vt:variant>
      <vt:variant>
        <vt:i4>7602233</vt:i4>
      </vt:variant>
      <vt:variant>
        <vt:i4>609</vt:i4>
      </vt:variant>
      <vt:variant>
        <vt:i4>0</vt:i4>
      </vt:variant>
      <vt:variant>
        <vt:i4>5</vt:i4>
      </vt:variant>
      <vt:variant>
        <vt:lpwstr>consultantplus://offline/ref=7BF6A3EA01F8C07F787000BF219D08010F32635F3BC4C889E0C13B7289C5D789C60CBBA2B18E5AFA9091133FsFTEL</vt:lpwstr>
      </vt:variant>
      <vt:variant>
        <vt:lpwstr/>
      </vt:variant>
      <vt:variant>
        <vt:i4>7602230</vt:i4>
      </vt:variant>
      <vt:variant>
        <vt:i4>606</vt:i4>
      </vt:variant>
      <vt:variant>
        <vt:i4>0</vt:i4>
      </vt:variant>
      <vt:variant>
        <vt:i4>5</vt:i4>
      </vt:variant>
      <vt:variant>
        <vt:lpwstr>consultantplus://offline/ref=7BF6A3EA01F8C07F787000BF219D08010F32635F3BC4C889E0C13B7289C5D789C60CBBA2B18E5AFA90911D3BsFT9L</vt:lpwstr>
      </vt:variant>
      <vt:variant>
        <vt:lpwstr/>
      </vt:variant>
      <vt:variant>
        <vt:i4>7602233</vt:i4>
      </vt:variant>
      <vt:variant>
        <vt:i4>603</vt:i4>
      </vt:variant>
      <vt:variant>
        <vt:i4>0</vt:i4>
      </vt:variant>
      <vt:variant>
        <vt:i4>5</vt:i4>
      </vt:variant>
      <vt:variant>
        <vt:lpwstr>consultantplus://offline/ref=7BF6A3EA01F8C07F787000BF219D08010F32635F3BC4C889E0C13B7289C5D789C60CBBA2B18E5AFA9091133FsFTEL</vt:lpwstr>
      </vt:variant>
      <vt:variant>
        <vt:lpwstr/>
      </vt:variant>
      <vt:variant>
        <vt:i4>7602230</vt:i4>
      </vt:variant>
      <vt:variant>
        <vt:i4>600</vt:i4>
      </vt:variant>
      <vt:variant>
        <vt:i4>0</vt:i4>
      </vt:variant>
      <vt:variant>
        <vt:i4>5</vt:i4>
      </vt:variant>
      <vt:variant>
        <vt:lpwstr>consultantplus://offline/ref=7BF6A3EA01F8C07F787000BF219D08010F32635F3BC4C889E0C13B7289C5D789C60CBBA2B18E5AFA90911D3BsFT9L</vt:lpwstr>
      </vt:variant>
      <vt:variant>
        <vt:lpwstr/>
      </vt:variant>
      <vt:variant>
        <vt:i4>7602272</vt:i4>
      </vt:variant>
      <vt:variant>
        <vt:i4>597</vt:i4>
      </vt:variant>
      <vt:variant>
        <vt:i4>0</vt:i4>
      </vt:variant>
      <vt:variant>
        <vt:i4>5</vt:i4>
      </vt:variant>
      <vt:variant>
        <vt:lpwstr>consultantplus://offline/ref=7BF6A3EA01F8C07F787000BF219D08010F32635F3BC4C889E0C13B7289C5D789C60CBBA2B18E5AFA90911239sFTBL</vt:lpwstr>
      </vt:variant>
      <vt:variant>
        <vt:lpwstr/>
      </vt:variant>
      <vt:variant>
        <vt:i4>7602272</vt:i4>
      </vt:variant>
      <vt:variant>
        <vt:i4>594</vt:i4>
      </vt:variant>
      <vt:variant>
        <vt:i4>0</vt:i4>
      </vt:variant>
      <vt:variant>
        <vt:i4>5</vt:i4>
      </vt:variant>
      <vt:variant>
        <vt:lpwstr>consultantplus://offline/ref=7BF6A3EA01F8C07F787000BF219D08010F32635F3BC4C889E0C13B7289C5D789C60CBBA2B18E5AFA90911239sFTBL</vt:lpwstr>
      </vt:variant>
      <vt:variant>
        <vt:lpwstr/>
      </vt:variant>
      <vt:variant>
        <vt:i4>7602233</vt:i4>
      </vt:variant>
      <vt:variant>
        <vt:i4>591</vt:i4>
      </vt:variant>
      <vt:variant>
        <vt:i4>0</vt:i4>
      </vt:variant>
      <vt:variant>
        <vt:i4>5</vt:i4>
      </vt:variant>
      <vt:variant>
        <vt:lpwstr>consultantplus://offline/ref=7BF6A3EA01F8C07F787000BF219D08010F32635F3BC4C889E0C13B7289C5D789C60CBBA2B18E5AFA9091133FsFTEL</vt:lpwstr>
      </vt:variant>
      <vt:variant>
        <vt:lpwstr/>
      </vt:variant>
      <vt:variant>
        <vt:i4>7602233</vt:i4>
      </vt:variant>
      <vt:variant>
        <vt:i4>588</vt:i4>
      </vt:variant>
      <vt:variant>
        <vt:i4>0</vt:i4>
      </vt:variant>
      <vt:variant>
        <vt:i4>5</vt:i4>
      </vt:variant>
      <vt:variant>
        <vt:lpwstr>consultantplus://offline/ref=7BF6A3EA01F8C07F787000BF219D08010F32635F3BC4C889E0C13B7289C5D789C60CBBA2B18E5AFA9091133FsFTEL</vt:lpwstr>
      </vt:variant>
      <vt:variant>
        <vt:lpwstr/>
      </vt:variant>
      <vt:variant>
        <vt:i4>7602239</vt:i4>
      </vt:variant>
      <vt:variant>
        <vt:i4>585</vt:i4>
      </vt:variant>
      <vt:variant>
        <vt:i4>0</vt:i4>
      </vt:variant>
      <vt:variant>
        <vt:i4>5</vt:i4>
      </vt:variant>
      <vt:variant>
        <vt:lpwstr>consultantplus://offline/ref=7BF6A3EA01F8C07F787000BF219D08010F32635F3BC4C889E0C13B7289C5D789C60CBBA2B18E5AFA9091113FsFTAL</vt:lpwstr>
      </vt:variant>
      <vt:variant>
        <vt:lpwstr/>
      </vt:variant>
      <vt:variant>
        <vt:i4>7602239</vt:i4>
      </vt:variant>
      <vt:variant>
        <vt:i4>582</vt:i4>
      </vt:variant>
      <vt:variant>
        <vt:i4>0</vt:i4>
      </vt:variant>
      <vt:variant>
        <vt:i4>5</vt:i4>
      </vt:variant>
      <vt:variant>
        <vt:lpwstr>consultantplus://offline/ref=7BF6A3EA01F8C07F787000BF219D08010F32635F3BC4C889E0C13B7289C5D789C60CBBA2B18E5AFA9091113FsFTAL</vt:lpwstr>
      </vt:variant>
      <vt:variant>
        <vt:lpwstr/>
      </vt:variant>
      <vt:variant>
        <vt:i4>7602237</vt:i4>
      </vt:variant>
      <vt:variant>
        <vt:i4>579</vt:i4>
      </vt:variant>
      <vt:variant>
        <vt:i4>0</vt:i4>
      </vt:variant>
      <vt:variant>
        <vt:i4>5</vt:i4>
      </vt:variant>
      <vt:variant>
        <vt:lpwstr>consultantplus://offline/ref=7BF6A3EA01F8C07F787000BF219D08010F32635F3BC4C889E0C13B7289C5D789C60CBBA2B18E5AFA9091173EsFTFL</vt:lpwstr>
      </vt:variant>
      <vt:variant>
        <vt:lpwstr/>
      </vt:variant>
      <vt:variant>
        <vt:i4>7602237</vt:i4>
      </vt:variant>
      <vt:variant>
        <vt:i4>576</vt:i4>
      </vt:variant>
      <vt:variant>
        <vt:i4>0</vt:i4>
      </vt:variant>
      <vt:variant>
        <vt:i4>5</vt:i4>
      </vt:variant>
      <vt:variant>
        <vt:lpwstr>consultantplus://offline/ref=7BF6A3EA01F8C07F787000BF219D08010F32635F3BC4C889E0C13B7289C5D789C60CBBA2B18E5AFA9091173EsFTFL</vt:lpwstr>
      </vt:variant>
      <vt:variant>
        <vt:lpwstr/>
      </vt:variant>
      <vt:variant>
        <vt:i4>1311842</vt:i4>
      </vt:variant>
      <vt:variant>
        <vt:i4>573</vt:i4>
      </vt:variant>
      <vt:variant>
        <vt:i4>0</vt:i4>
      </vt:variant>
      <vt:variant>
        <vt:i4>5</vt:i4>
      </vt:variant>
      <vt:variant>
        <vt:lpwstr>file://M:\управление\Отделы\Экономический отдел\программный бюджет\МУНИЦИПАЛЬНАЯ ПРОГРАММА\Муниципальная программа 2017 год\Внесение изменений в МП\МАЙ 2017\Рыба МП\Local Settings\Temporary Internet Files\Local Settings\Documents and Settings\Tarasevich\Local Settings\Temporary Internet Files\Content.MSO\B2AD7066.xlsx</vt:lpwstr>
      </vt:variant>
      <vt:variant>
        <vt:lpwstr>Лист1!P671</vt:lpwstr>
      </vt:variant>
      <vt:variant>
        <vt:i4>1311842</vt:i4>
      </vt:variant>
      <vt:variant>
        <vt:i4>570</vt:i4>
      </vt:variant>
      <vt:variant>
        <vt:i4>0</vt:i4>
      </vt:variant>
      <vt:variant>
        <vt:i4>5</vt:i4>
      </vt:variant>
      <vt:variant>
        <vt:lpwstr>file://M:\управление\Отделы\Экономический отдел\программный бюджет\МУНИЦИПАЛЬНАЯ ПРОГРАММА\Муниципальная программа 2017 год\Внесение изменений в МП\МАЙ 2017\Рыба МП\Local Settings\Temporary Internet Files\Local Settings\Documents and Settings\Tarasevich\Local Settings\Temporary Internet Files\Content.MSO\B2AD7066.xlsx</vt:lpwstr>
      </vt:variant>
      <vt:variant>
        <vt:lpwstr>Лист1!P671</vt:lpwstr>
      </vt:variant>
      <vt:variant>
        <vt:i4>1311842</vt:i4>
      </vt:variant>
      <vt:variant>
        <vt:i4>567</vt:i4>
      </vt:variant>
      <vt:variant>
        <vt:i4>0</vt:i4>
      </vt:variant>
      <vt:variant>
        <vt:i4>5</vt:i4>
      </vt:variant>
      <vt:variant>
        <vt:lpwstr>file://M:\управление\Отделы\Экономический отдел\программный бюджет\МУНИЦИПАЛЬНАЯ ПРОГРАММА\Муниципальная программа 2017 год\Внесение изменений в МП\МАЙ 2017\Рыба МП\Local Settings\Temporary Internet Files\Local Settings\Documents and Settings\Tarasevich\Local Settings\Temporary Internet Files\Content.MSO\B2AD7066.xlsx</vt:lpwstr>
      </vt:variant>
      <vt:variant>
        <vt:lpwstr>Лист1!P671</vt:lpwstr>
      </vt:variant>
      <vt:variant>
        <vt:i4>1508453</vt:i4>
      </vt:variant>
      <vt:variant>
        <vt:i4>564</vt:i4>
      </vt:variant>
      <vt:variant>
        <vt:i4>0</vt:i4>
      </vt:variant>
      <vt:variant>
        <vt:i4>5</vt:i4>
      </vt:variant>
      <vt:variant>
        <vt:lpwstr>file://M:\управление\Отделы\Экономический отдел\программный бюджет\МУНИЦИПАЛЬНАЯ ПРОГРАММА\Муниципальная программа 2017 год\Внесение изменений в МП\МАЙ 2017\Рыба МП\Local Settings\Temporary Internet Files\Local Settings\Documents and Settings\Tarasevich\Local Settings\Temporary Internet Files\Content.MSO\B2AD7066.xlsx</vt:lpwstr>
      </vt:variant>
      <vt:variant>
        <vt:lpwstr>Лист1!P1052</vt:lpwstr>
      </vt:variant>
      <vt:variant>
        <vt:i4>1180772</vt:i4>
      </vt:variant>
      <vt:variant>
        <vt:i4>561</vt:i4>
      </vt:variant>
      <vt:variant>
        <vt:i4>0</vt:i4>
      </vt:variant>
      <vt:variant>
        <vt:i4>5</vt:i4>
      </vt:variant>
      <vt:variant>
        <vt:lpwstr>file://M:\управление\Отделы\Экономический отдел\программный бюджет\МУНИЦИПАЛЬНАЯ ПРОГРАММА\Муниципальная программа 2017 год\Внесение изменений в МП\МАЙ 2017\Рыба МП\Local Settings\Temporary Internet Files\Local Settings\Documents and Settings\Tarasevich\Local Settings\Temporary Internet Files\Content.MSO\B2AD7066.xlsx</vt:lpwstr>
      </vt:variant>
      <vt:variant>
        <vt:lpwstr>Лист1!P918</vt:lpwstr>
      </vt:variant>
      <vt:variant>
        <vt:i4>1311842</vt:i4>
      </vt:variant>
      <vt:variant>
        <vt:i4>558</vt:i4>
      </vt:variant>
      <vt:variant>
        <vt:i4>0</vt:i4>
      </vt:variant>
      <vt:variant>
        <vt:i4>5</vt:i4>
      </vt:variant>
      <vt:variant>
        <vt:lpwstr>file://M:\управление\Отделы\Экономический отдел\программный бюджет\МУНИЦИПАЛЬНАЯ ПРОГРАММА\Муниципальная программа 2017 год\Внесение изменений в МП\МАЙ 2017\Рыба МП\Local Settings\Temporary Internet Files\Local Settings\Documents and Settings\Tarasevich\Local Settings\Temporary Internet Files\Content.MSO\B2AD7066.xlsx</vt:lpwstr>
      </vt:variant>
      <vt:variant>
        <vt:lpwstr>Лист1!P671</vt:lpwstr>
      </vt:variant>
      <vt:variant>
        <vt:i4>1180772</vt:i4>
      </vt:variant>
      <vt:variant>
        <vt:i4>555</vt:i4>
      </vt:variant>
      <vt:variant>
        <vt:i4>0</vt:i4>
      </vt:variant>
      <vt:variant>
        <vt:i4>5</vt:i4>
      </vt:variant>
      <vt:variant>
        <vt:lpwstr>file://M:\управление\Отделы\Экономический отдел\программный бюджет\МУНИЦИПАЛЬНАЯ ПРОГРАММА\Муниципальная программа 2017 год\Внесение изменений в МП\МАЙ 2017\Рыба МП\Local Settings\Temporary Internet Files\Local Settings\Documents and Settings\Tarasevich\Local Settings\Temporary Internet Files\Content.MSO\B2AD7066.xlsx</vt:lpwstr>
      </vt:variant>
      <vt:variant>
        <vt:lpwstr>Лист1!P918</vt:lpwstr>
      </vt:variant>
      <vt:variant>
        <vt:i4>1311842</vt:i4>
      </vt:variant>
      <vt:variant>
        <vt:i4>552</vt:i4>
      </vt:variant>
      <vt:variant>
        <vt:i4>0</vt:i4>
      </vt:variant>
      <vt:variant>
        <vt:i4>5</vt:i4>
      </vt:variant>
      <vt:variant>
        <vt:lpwstr>file://M:\управление\Отделы\Экономический отдел\программный бюджет\МУНИЦИПАЛЬНАЯ ПРОГРАММА\Муниципальная программа 2017 год\Внесение изменений в МП\МАЙ 2017\Рыба МП\Local Settings\Temporary Internet Files\Local Settings\Documents and Settings\Tarasevich\Local Settings\Temporary Internet Files\Content.MSO\B2AD7066.xlsx</vt:lpwstr>
      </vt:variant>
      <vt:variant>
        <vt:lpwstr>Лист1!P671</vt:lpwstr>
      </vt:variant>
      <vt:variant>
        <vt:i4>1311842</vt:i4>
      </vt:variant>
      <vt:variant>
        <vt:i4>549</vt:i4>
      </vt:variant>
      <vt:variant>
        <vt:i4>0</vt:i4>
      </vt:variant>
      <vt:variant>
        <vt:i4>5</vt:i4>
      </vt:variant>
      <vt:variant>
        <vt:lpwstr>file://M:\управление\Отделы\Экономический отдел\программный бюджет\МУНИЦИПАЛЬНАЯ ПРОГРАММА\Муниципальная программа 2017 год\Внесение изменений в МП\МАЙ 2017\Рыба МП\Local Settings\Temporary Internet Files\Local Settings\Documents and Settings\Tarasevich\Local Settings\Temporary Internet Files\Content.MSO\B2AD7066.xlsx</vt:lpwstr>
      </vt:variant>
      <vt:variant>
        <vt:lpwstr>Лист1!P671</vt:lpwstr>
      </vt:variant>
      <vt:variant>
        <vt:i4>1311842</vt:i4>
      </vt:variant>
      <vt:variant>
        <vt:i4>546</vt:i4>
      </vt:variant>
      <vt:variant>
        <vt:i4>0</vt:i4>
      </vt:variant>
      <vt:variant>
        <vt:i4>5</vt:i4>
      </vt:variant>
      <vt:variant>
        <vt:lpwstr>file://M:\управление\Отделы\Экономический отдел\программный бюджет\МУНИЦИПАЛЬНАЯ ПРОГРАММА\Муниципальная программа 2017 год\Внесение изменений в МП\МАЙ 2017\Рыба МП\Local Settings\Temporary Internet Files\Local Settings\Documents and Settings\Tarasevich\Local Settings\Temporary Internet Files\Content.MSO\B2AD7066.xlsx</vt:lpwstr>
      </vt:variant>
      <vt:variant>
        <vt:lpwstr>Лист1!P671</vt:lpwstr>
      </vt:variant>
      <vt:variant>
        <vt:i4>1311842</vt:i4>
      </vt:variant>
      <vt:variant>
        <vt:i4>543</vt:i4>
      </vt:variant>
      <vt:variant>
        <vt:i4>0</vt:i4>
      </vt:variant>
      <vt:variant>
        <vt:i4>5</vt:i4>
      </vt:variant>
      <vt:variant>
        <vt:lpwstr>file://M:\управление\Отделы\Экономический отдел\программный бюджет\МУНИЦИПАЛЬНАЯ ПРОГРАММА\Муниципальная программа 2017 год\Внесение изменений в МП\МАЙ 2017\Рыба МП\Local Settings\Temporary Internet Files\Local Settings\Documents and Settings\Tarasevich\Local Settings\Temporary Internet Files\Content.MSO\B2AD7066.xlsx</vt:lpwstr>
      </vt:variant>
      <vt:variant>
        <vt:lpwstr>Лист1!P671</vt:lpwstr>
      </vt:variant>
      <vt:variant>
        <vt:i4>2032743</vt:i4>
      </vt:variant>
      <vt:variant>
        <vt:i4>540</vt:i4>
      </vt:variant>
      <vt:variant>
        <vt:i4>0</vt:i4>
      </vt:variant>
      <vt:variant>
        <vt:i4>5</vt:i4>
      </vt:variant>
      <vt:variant>
        <vt:lpwstr>file://M:\управление\Отделы\Экономический отдел\программный бюджет\МУНИЦИПАЛЬНАЯ ПРОГРАММА\Муниципальная программа 2017 год\Внесение изменений в МП\МАЙ 2017\Рыба МП\Local Settings\Temporary Internet Files\Local Settings\Documents and Settings\Tarasevich\Local Settings\Temporary Internet Files\Content.MSO\B2AD7066.xlsx</vt:lpwstr>
      </vt:variant>
      <vt:variant>
        <vt:lpwstr>Лист1!P428</vt:lpwstr>
      </vt:variant>
      <vt:variant>
        <vt:i4>2032743</vt:i4>
      </vt:variant>
      <vt:variant>
        <vt:i4>537</vt:i4>
      </vt:variant>
      <vt:variant>
        <vt:i4>0</vt:i4>
      </vt:variant>
      <vt:variant>
        <vt:i4>5</vt:i4>
      </vt:variant>
      <vt:variant>
        <vt:lpwstr>file://M:\управление\Отделы\Экономический отдел\программный бюджет\МУНИЦИПАЛЬНАЯ ПРОГРАММА\Муниципальная программа 2017 год\Внесение изменений в МП\МАЙ 2017\Рыба МП\Local Settings\Temporary Internet Files\Local Settings\Documents and Settings\Tarasevich\Local Settings\Temporary Internet Files\Content.MSO\B2AD7066.xlsx</vt:lpwstr>
      </vt:variant>
      <vt:variant>
        <vt:lpwstr>Лист1!P428</vt:lpwstr>
      </vt:variant>
      <vt:variant>
        <vt:i4>2359310</vt:i4>
      </vt:variant>
      <vt:variant>
        <vt:i4>534</vt:i4>
      </vt:variant>
      <vt:variant>
        <vt:i4>0</vt:i4>
      </vt:variant>
      <vt:variant>
        <vt:i4>5</vt:i4>
      </vt:variant>
      <vt:variant>
        <vt:lpwstr>C:\Users\Tarasevich\AppData\Local\Microsoft\Windows\Temporary Internet Files\Content.MSO\7C37DCFC.xlsx</vt:lpwstr>
      </vt:variant>
      <vt:variant>
        <vt:lpwstr>RANGE!P1325</vt:lpwstr>
      </vt:variant>
      <vt:variant>
        <vt:i4>2490383</vt:i4>
      </vt:variant>
      <vt:variant>
        <vt:i4>531</vt:i4>
      </vt:variant>
      <vt:variant>
        <vt:i4>0</vt:i4>
      </vt:variant>
      <vt:variant>
        <vt:i4>5</vt:i4>
      </vt:variant>
      <vt:variant>
        <vt:lpwstr>C:\Users\Tarasevich\AppData\Local\Microsoft\Windows\Temporary Internet Files\Content.MSO\7C37DCFC.xlsx</vt:lpwstr>
      </vt:variant>
      <vt:variant>
        <vt:lpwstr>RANGE!P1208</vt:lpwstr>
      </vt:variant>
      <vt:variant>
        <vt:i4>2490380</vt:i4>
      </vt:variant>
      <vt:variant>
        <vt:i4>528</vt:i4>
      </vt:variant>
      <vt:variant>
        <vt:i4>0</vt:i4>
      </vt:variant>
      <vt:variant>
        <vt:i4>5</vt:i4>
      </vt:variant>
      <vt:variant>
        <vt:lpwstr>C:\Users\Tarasevich\AppData\Local\Microsoft\Windows\Temporary Internet Files\Content.MSO\7C37DCFC.xlsx</vt:lpwstr>
      </vt:variant>
      <vt:variant>
        <vt:lpwstr>RANGE!P1109</vt:lpwstr>
      </vt:variant>
      <vt:variant>
        <vt:i4>2949130</vt:i4>
      </vt:variant>
      <vt:variant>
        <vt:i4>525</vt:i4>
      </vt:variant>
      <vt:variant>
        <vt:i4>0</vt:i4>
      </vt:variant>
      <vt:variant>
        <vt:i4>5</vt:i4>
      </vt:variant>
      <vt:variant>
        <vt:lpwstr>C:\Users\Tarasevich\AppData\Local\Microsoft\Windows\Temporary Internet Files\Content.MSO\7C37DCFC.xlsx</vt:lpwstr>
      </vt:variant>
      <vt:variant>
        <vt:lpwstr>RANGE!P973</vt:lpwstr>
      </vt:variant>
      <vt:variant>
        <vt:i4>2621448</vt:i4>
      </vt:variant>
      <vt:variant>
        <vt:i4>522</vt:i4>
      </vt:variant>
      <vt:variant>
        <vt:i4>0</vt:i4>
      </vt:variant>
      <vt:variant>
        <vt:i4>5</vt:i4>
      </vt:variant>
      <vt:variant>
        <vt:lpwstr>C:\Users\Tarasevich\AppData\Local\Microsoft\Windows\Temporary Internet Files\Content.MSO\7C37DCFC.xlsx</vt:lpwstr>
      </vt:variant>
      <vt:variant>
        <vt:lpwstr>RANGE!P857</vt:lpwstr>
      </vt:variant>
      <vt:variant>
        <vt:i4>2555918</vt:i4>
      </vt:variant>
      <vt:variant>
        <vt:i4>519</vt:i4>
      </vt:variant>
      <vt:variant>
        <vt:i4>0</vt:i4>
      </vt:variant>
      <vt:variant>
        <vt:i4>5</vt:i4>
      </vt:variant>
      <vt:variant>
        <vt:lpwstr>C:\Users\Tarasevich\AppData\Local\Microsoft\Windows\Temporary Internet Files\Content.MSO\7C37DCFC.xlsx</vt:lpwstr>
      </vt:variant>
      <vt:variant>
        <vt:lpwstr>RANGE!P636</vt:lpwstr>
      </vt:variant>
      <vt:variant>
        <vt:i4>2162697</vt:i4>
      </vt:variant>
      <vt:variant>
        <vt:i4>516</vt:i4>
      </vt:variant>
      <vt:variant>
        <vt:i4>0</vt:i4>
      </vt:variant>
      <vt:variant>
        <vt:i4>5</vt:i4>
      </vt:variant>
      <vt:variant>
        <vt:lpwstr>C:\Users\Tarasevich\AppData\Local\Microsoft\Windows\Temporary Internet Files\Content.MSO\7C37DCFC.xlsx</vt:lpwstr>
      </vt:variant>
      <vt:variant>
        <vt:lpwstr>RANGE!P442</vt:lpwstr>
      </vt:variant>
      <vt:variant>
        <vt:i4>196675</vt:i4>
      </vt:variant>
      <vt:variant>
        <vt:i4>513</vt:i4>
      </vt:variant>
      <vt:variant>
        <vt:i4>0</vt:i4>
      </vt:variant>
      <vt:variant>
        <vt:i4>5</vt:i4>
      </vt:variant>
      <vt:variant>
        <vt:lpwstr/>
      </vt:variant>
      <vt:variant>
        <vt:lpwstr>P1325</vt:lpwstr>
      </vt:variant>
      <vt:variant>
        <vt:i4>65602</vt:i4>
      </vt:variant>
      <vt:variant>
        <vt:i4>510</vt:i4>
      </vt:variant>
      <vt:variant>
        <vt:i4>0</vt:i4>
      </vt:variant>
      <vt:variant>
        <vt:i4>5</vt:i4>
      </vt:variant>
      <vt:variant>
        <vt:lpwstr/>
      </vt:variant>
      <vt:variant>
        <vt:lpwstr>P1208</vt:lpwstr>
      </vt:variant>
      <vt:variant>
        <vt:i4>65601</vt:i4>
      </vt:variant>
      <vt:variant>
        <vt:i4>507</vt:i4>
      </vt:variant>
      <vt:variant>
        <vt:i4>0</vt:i4>
      </vt:variant>
      <vt:variant>
        <vt:i4>5</vt:i4>
      </vt:variant>
      <vt:variant>
        <vt:lpwstr/>
      </vt:variant>
      <vt:variant>
        <vt:lpwstr>P1109</vt:lpwstr>
      </vt:variant>
      <vt:variant>
        <vt:i4>655431</vt:i4>
      </vt:variant>
      <vt:variant>
        <vt:i4>504</vt:i4>
      </vt:variant>
      <vt:variant>
        <vt:i4>0</vt:i4>
      </vt:variant>
      <vt:variant>
        <vt:i4>5</vt:i4>
      </vt:variant>
      <vt:variant>
        <vt:lpwstr/>
      </vt:variant>
      <vt:variant>
        <vt:lpwstr>P973</vt:lpwstr>
      </vt:variant>
      <vt:variant>
        <vt:i4>983109</vt:i4>
      </vt:variant>
      <vt:variant>
        <vt:i4>501</vt:i4>
      </vt:variant>
      <vt:variant>
        <vt:i4>0</vt:i4>
      </vt:variant>
      <vt:variant>
        <vt:i4>5</vt:i4>
      </vt:variant>
      <vt:variant>
        <vt:lpwstr/>
      </vt:variant>
      <vt:variant>
        <vt:lpwstr>P857</vt:lpwstr>
      </vt:variant>
      <vt:variant>
        <vt:i4>67</vt:i4>
      </vt:variant>
      <vt:variant>
        <vt:i4>498</vt:i4>
      </vt:variant>
      <vt:variant>
        <vt:i4>0</vt:i4>
      </vt:variant>
      <vt:variant>
        <vt:i4>5</vt:i4>
      </vt:variant>
      <vt:variant>
        <vt:lpwstr/>
      </vt:variant>
      <vt:variant>
        <vt:lpwstr>P636</vt:lpwstr>
      </vt:variant>
      <vt:variant>
        <vt:i4>393284</vt:i4>
      </vt:variant>
      <vt:variant>
        <vt:i4>495</vt:i4>
      </vt:variant>
      <vt:variant>
        <vt:i4>0</vt:i4>
      </vt:variant>
      <vt:variant>
        <vt:i4>5</vt:i4>
      </vt:variant>
      <vt:variant>
        <vt:lpwstr/>
      </vt:variant>
      <vt:variant>
        <vt:lpwstr>P442</vt:lpwstr>
      </vt:variant>
      <vt:variant>
        <vt:i4>4456458</vt:i4>
      </vt:variant>
      <vt:variant>
        <vt:i4>492</vt:i4>
      </vt:variant>
      <vt:variant>
        <vt:i4>0</vt:i4>
      </vt:variant>
      <vt:variant>
        <vt:i4>5</vt:i4>
      </vt:variant>
      <vt:variant>
        <vt:lpwstr>consultantplus://offline/ref=247344958BED9655C69A8AFFCEB2E0BA667653F55F1CB6EDADEBB58A4EDF1E10806BF9L</vt:lpwstr>
      </vt:variant>
      <vt:variant>
        <vt:lpwstr/>
      </vt:variant>
      <vt:variant>
        <vt:i4>589897</vt:i4>
      </vt:variant>
      <vt:variant>
        <vt:i4>489</vt:i4>
      </vt:variant>
      <vt:variant>
        <vt:i4>0</vt:i4>
      </vt:variant>
      <vt:variant>
        <vt:i4>5</vt:i4>
      </vt:variant>
      <vt:variant>
        <vt:lpwstr/>
      </vt:variant>
      <vt:variant>
        <vt:lpwstr>P1983</vt:lpwstr>
      </vt:variant>
      <vt:variant>
        <vt:i4>393289</vt:i4>
      </vt:variant>
      <vt:variant>
        <vt:i4>486</vt:i4>
      </vt:variant>
      <vt:variant>
        <vt:i4>0</vt:i4>
      </vt:variant>
      <vt:variant>
        <vt:i4>5</vt:i4>
      </vt:variant>
      <vt:variant>
        <vt:lpwstr/>
      </vt:variant>
      <vt:variant>
        <vt:lpwstr>P1975</vt:lpwstr>
      </vt:variant>
      <vt:variant>
        <vt:i4>458825</vt:i4>
      </vt:variant>
      <vt:variant>
        <vt:i4>483</vt:i4>
      </vt:variant>
      <vt:variant>
        <vt:i4>0</vt:i4>
      </vt:variant>
      <vt:variant>
        <vt:i4>5</vt:i4>
      </vt:variant>
      <vt:variant>
        <vt:lpwstr/>
      </vt:variant>
      <vt:variant>
        <vt:lpwstr>P1967</vt:lpwstr>
      </vt:variant>
      <vt:variant>
        <vt:i4>262217</vt:i4>
      </vt:variant>
      <vt:variant>
        <vt:i4>480</vt:i4>
      </vt:variant>
      <vt:variant>
        <vt:i4>0</vt:i4>
      </vt:variant>
      <vt:variant>
        <vt:i4>5</vt:i4>
      </vt:variant>
      <vt:variant>
        <vt:lpwstr/>
      </vt:variant>
      <vt:variant>
        <vt:lpwstr>P1959</vt:lpwstr>
      </vt:variant>
      <vt:variant>
        <vt:i4>327753</vt:i4>
      </vt:variant>
      <vt:variant>
        <vt:i4>477</vt:i4>
      </vt:variant>
      <vt:variant>
        <vt:i4>0</vt:i4>
      </vt:variant>
      <vt:variant>
        <vt:i4>5</vt:i4>
      </vt:variant>
      <vt:variant>
        <vt:lpwstr/>
      </vt:variant>
      <vt:variant>
        <vt:lpwstr>P1949</vt:lpwstr>
      </vt:variant>
      <vt:variant>
        <vt:i4>327753</vt:i4>
      </vt:variant>
      <vt:variant>
        <vt:i4>474</vt:i4>
      </vt:variant>
      <vt:variant>
        <vt:i4>0</vt:i4>
      </vt:variant>
      <vt:variant>
        <vt:i4>5</vt:i4>
      </vt:variant>
      <vt:variant>
        <vt:lpwstr/>
      </vt:variant>
      <vt:variant>
        <vt:lpwstr>P1942</vt:lpwstr>
      </vt:variant>
      <vt:variant>
        <vt:i4>131145</vt:i4>
      </vt:variant>
      <vt:variant>
        <vt:i4>471</vt:i4>
      </vt:variant>
      <vt:variant>
        <vt:i4>0</vt:i4>
      </vt:variant>
      <vt:variant>
        <vt:i4>5</vt:i4>
      </vt:variant>
      <vt:variant>
        <vt:lpwstr/>
      </vt:variant>
      <vt:variant>
        <vt:lpwstr>P1934</vt:lpwstr>
      </vt:variant>
      <vt:variant>
        <vt:i4>4456454</vt:i4>
      </vt:variant>
      <vt:variant>
        <vt:i4>468</vt:i4>
      </vt:variant>
      <vt:variant>
        <vt:i4>0</vt:i4>
      </vt:variant>
      <vt:variant>
        <vt:i4>5</vt:i4>
      </vt:variant>
      <vt:variant>
        <vt:lpwstr>consultantplus://offline/ref=247344958BED9655C69A94F2D8DEBFB5677C0AF05617B4B3F6B6B3DD1168FFL</vt:lpwstr>
      </vt:variant>
      <vt:variant>
        <vt:lpwstr/>
      </vt:variant>
      <vt:variant>
        <vt:i4>4456455</vt:i4>
      </vt:variant>
      <vt:variant>
        <vt:i4>465</vt:i4>
      </vt:variant>
      <vt:variant>
        <vt:i4>0</vt:i4>
      </vt:variant>
      <vt:variant>
        <vt:i4>5</vt:i4>
      </vt:variant>
      <vt:variant>
        <vt:lpwstr>consultantplus://offline/ref=247344958BED9655C69A94F2D8DEBFB5677F0CFB561CB4B3F6B6B3DD1168FFL</vt:lpwstr>
      </vt:variant>
      <vt:variant>
        <vt:lpwstr/>
      </vt:variant>
      <vt:variant>
        <vt:i4>4456448</vt:i4>
      </vt:variant>
      <vt:variant>
        <vt:i4>462</vt:i4>
      </vt:variant>
      <vt:variant>
        <vt:i4>0</vt:i4>
      </vt:variant>
      <vt:variant>
        <vt:i4>5</vt:i4>
      </vt:variant>
      <vt:variant>
        <vt:lpwstr>consultantplus://offline/ref=247344958BED9655C69A8AFFCEB2E0BA667653F55F11B8ECACE4B58A4EDF1E10806BF9L</vt:lpwstr>
      </vt:variant>
      <vt:variant>
        <vt:lpwstr/>
      </vt:variant>
      <vt:variant>
        <vt:i4>1245187</vt:i4>
      </vt:variant>
      <vt:variant>
        <vt:i4>459</vt:i4>
      </vt:variant>
      <vt:variant>
        <vt:i4>0</vt:i4>
      </vt:variant>
      <vt:variant>
        <vt:i4>5</vt:i4>
      </vt:variant>
      <vt:variant>
        <vt:lpwstr>consultantplus://offline/ref=247344958BED9655C69A94F2D8DEBFB567750AFD5542E3B1A7E3BD6DF8L</vt:lpwstr>
      </vt:variant>
      <vt:variant>
        <vt:lpwstr/>
      </vt:variant>
      <vt:variant>
        <vt:i4>65609</vt:i4>
      </vt:variant>
      <vt:variant>
        <vt:i4>456</vt:i4>
      </vt:variant>
      <vt:variant>
        <vt:i4>0</vt:i4>
      </vt:variant>
      <vt:variant>
        <vt:i4>5</vt:i4>
      </vt:variant>
      <vt:variant>
        <vt:lpwstr/>
      </vt:variant>
      <vt:variant>
        <vt:lpwstr>P1907</vt:lpwstr>
      </vt:variant>
      <vt:variant>
        <vt:i4>524360</vt:i4>
      </vt:variant>
      <vt:variant>
        <vt:i4>453</vt:i4>
      </vt:variant>
      <vt:variant>
        <vt:i4>0</vt:i4>
      </vt:variant>
      <vt:variant>
        <vt:i4>5</vt:i4>
      </vt:variant>
      <vt:variant>
        <vt:lpwstr/>
      </vt:variant>
      <vt:variant>
        <vt:lpwstr>P1899</vt:lpwstr>
      </vt:variant>
      <vt:variant>
        <vt:i4>4456454</vt:i4>
      </vt:variant>
      <vt:variant>
        <vt:i4>450</vt:i4>
      </vt:variant>
      <vt:variant>
        <vt:i4>0</vt:i4>
      </vt:variant>
      <vt:variant>
        <vt:i4>5</vt:i4>
      </vt:variant>
      <vt:variant>
        <vt:lpwstr>consultantplus://offline/ref=247344958BED9655C69A94F2D8DEBFB5677C0AF05617B4B3F6B6B3DD1168FFL</vt:lpwstr>
      </vt:variant>
      <vt:variant>
        <vt:lpwstr/>
      </vt:variant>
      <vt:variant>
        <vt:i4>4456455</vt:i4>
      </vt:variant>
      <vt:variant>
        <vt:i4>447</vt:i4>
      </vt:variant>
      <vt:variant>
        <vt:i4>0</vt:i4>
      </vt:variant>
      <vt:variant>
        <vt:i4>5</vt:i4>
      </vt:variant>
      <vt:variant>
        <vt:lpwstr>consultantplus://offline/ref=247344958BED9655C69A94F2D8DEBFB5677F0CFB561CB4B3F6B6B3DD1168FFL</vt:lpwstr>
      </vt:variant>
      <vt:variant>
        <vt:lpwstr/>
      </vt:variant>
      <vt:variant>
        <vt:i4>2621547</vt:i4>
      </vt:variant>
      <vt:variant>
        <vt:i4>444</vt:i4>
      </vt:variant>
      <vt:variant>
        <vt:i4>0</vt:i4>
      </vt:variant>
      <vt:variant>
        <vt:i4>5</vt:i4>
      </vt:variant>
      <vt:variant>
        <vt:lpwstr>consultantplus://offline/ref=4E361947A5AA6D0ED43B488A1550024CB651B1AF0B77EA98CB26243BF5B1303227B07CE6CA6067F4j8a9D</vt:lpwstr>
      </vt:variant>
      <vt:variant>
        <vt:lpwstr/>
      </vt:variant>
      <vt:variant>
        <vt:i4>5111823</vt:i4>
      </vt:variant>
      <vt:variant>
        <vt:i4>441</vt:i4>
      </vt:variant>
      <vt:variant>
        <vt:i4>0</vt:i4>
      </vt:variant>
      <vt:variant>
        <vt:i4>5</vt:i4>
      </vt:variant>
      <vt:variant>
        <vt:lpwstr>consultantplus://offline/ref=4E361947A5AA6D0ED43B488A1550024CB652B7AD0B74EA98CB26243BF5B1303227B07CE4C2j6a5D</vt:lpwstr>
      </vt:variant>
      <vt:variant>
        <vt:lpwstr/>
      </vt:variant>
      <vt:variant>
        <vt:i4>589896</vt:i4>
      </vt:variant>
      <vt:variant>
        <vt:i4>438</vt:i4>
      </vt:variant>
      <vt:variant>
        <vt:i4>0</vt:i4>
      </vt:variant>
      <vt:variant>
        <vt:i4>5</vt:i4>
      </vt:variant>
      <vt:variant>
        <vt:lpwstr/>
      </vt:variant>
      <vt:variant>
        <vt:lpwstr>P1889</vt:lpwstr>
      </vt:variant>
      <vt:variant>
        <vt:i4>4456454</vt:i4>
      </vt:variant>
      <vt:variant>
        <vt:i4>435</vt:i4>
      </vt:variant>
      <vt:variant>
        <vt:i4>0</vt:i4>
      </vt:variant>
      <vt:variant>
        <vt:i4>5</vt:i4>
      </vt:variant>
      <vt:variant>
        <vt:lpwstr>consultantplus://offline/ref=247344958BED9655C69A94F2D8DEBFB5677C0AF05617B4B3F6B6B3DD1168FFL</vt:lpwstr>
      </vt:variant>
      <vt:variant>
        <vt:lpwstr/>
      </vt:variant>
      <vt:variant>
        <vt:i4>4456455</vt:i4>
      </vt:variant>
      <vt:variant>
        <vt:i4>432</vt:i4>
      </vt:variant>
      <vt:variant>
        <vt:i4>0</vt:i4>
      </vt:variant>
      <vt:variant>
        <vt:i4>5</vt:i4>
      </vt:variant>
      <vt:variant>
        <vt:lpwstr>consultantplus://offline/ref=247344958BED9655C69A94F2D8DEBFB5677F0CFB561CB4B3F6B6B3DD1168FFL</vt:lpwstr>
      </vt:variant>
      <vt:variant>
        <vt:lpwstr/>
      </vt:variant>
      <vt:variant>
        <vt:i4>131141</vt:i4>
      </vt:variant>
      <vt:variant>
        <vt:i4>429</vt:i4>
      </vt:variant>
      <vt:variant>
        <vt:i4>0</vt:i4>
      </vt:variant>
      <vt:variant>
        <vt:i4>5</vt:i4>
      </vt:variant>
      <vt:variant>
        <vt:lpwstr/>
      </vt:variant>
      <vt:variant>
        <vt:lpwstr>P1532</vt:lpwstr>
      </vt:variant>
      <vt:variant>
        <vt:i4>131141</vt:i4>
      </vt:variant>
      <vt:variant>
        <vt:i4>426</vt:i4>
      </vt:variant>
      <vt:variant>
        <vt:i4>0</vt:i4>
      </vt:variant>
      <vt:variant>
        <vt:i4>5</vt:i4>
      </vt:variant>
      <vt:variant>
        <vt:lpwstr/>
      </vt:variant>
      <vt:variant>
        <vt:lpwstr>P1532</vt:lpwstr>
      </vt:variant>
      <vt:variant>
        <vt:i4>262216</vt:i4>
      </vt:variant>
      <vt:variant>
        <vt:i4>423</vt:i4>
      </vt:variant>
      <vt:variant>
        <vt:i4>0</vt:i4>
      </vt:variant>
      <vt:variant>
        <vt:i4>5</vt:i4>
      </vt:variant>
      <vt:variant>
        <vt:lpwstr/>
      </vt:variant>
      <vt:variant>
        <vt:lpwstr>P1851</vt:lpwstr>
      </vt:variant>
      <vt:variant>
        <vt:i4>6488171</vt:i4>
      </vt:variant>
      <vt:variant>
        <vt:i4>420</vt:i4>
      </vt:variant>
      <vt:variant>
        <vt:i4>0</vt:i4>
      </vt:variant>
      <vt:variant>
        <vt:i4>5</vt:i4>
      </vt:variant>
      <vt:variant>
        <vt:lpwstr>consultantplus://offline/ref=4895912BB9FAE1E00882910FCE66868F8D964CE24C0D02EA0251AF479A8881E1ACCDC53E94E3B9ACE74183BDGAX5E</vt:lpwstr>
      </vt:variant>
      <vt:variant>
        <vt:lpwstr/>
      </vt:variant>
      <vt:variant>
        <vt:i4>6488171</vt:i4>
      </vt:variant>
      <vt:variant>
        <vt:i4>417</vt:i4>
      </vt:variant>
      <vt:variant>
        <vt:i4>0</vt:i4>
      </vt:variant>
      <vt:variant>
        <vt:i4>5</vt:i4>
      </vt:variant>
      <vt:variant>
        <vt:lpwstr>consultantplus://offline/ref=4895912BB9FAE1E00882910FCE66868F8D964CE24C0D02EA0251AF479A8881E1ACCDC53E94E3B9ACE74183BDGAX5E</vt:lpwstr>
      </vt:variant>
      <vt:variant>
        <vt:lpwstr/>
      </vt:variant>
      <vt:variant>
        <vt:i4>6488171</vt:i4>
      </vt:variant>
      <vt:variant>
        <vt:i4>414</vt:i4>
      </vt:variant>
      <vt:variant>
        <vt:i4>0</vt:i4>
      </vt:variant>
      <vt:variant>
        <vt:i4>5</vt:i4>
      </vt:variant>
      <vt:variant>
        <vt:lpwstr>consultantplus://offline/ref=4895912BB9FAE1E00882910FCE66868F8D964CE24C0D02EA0251AF479A8881E1ACCDC53E94E3B9ACE74183BDGAX5E</vt:lpwstr>
      </vt:variant>
      <vt:variant>
        <vt:lpwstr/>
      </vt:variant>
      <vt:variant>
        <vt:i4>3407982</vt:i4>
      </vt:variant>
      <vt:variant>
        <vt:i4>411</vt:i4>
      </vt:variant>
      <vt:variant>
        <vt:i4>0</vt:i4>
      </vt:variant>
      <vt:variant>
        <vt:i4>5</vt:i4>
      </vt:variant>
      <vt:variant>
        <vt:lpwstr>consultantplus://offline/ref=57904F836A7DF7F39A411D3AD3C73DF36F31D777B3BF94E05C493401117D6C6E16C2EE972207C30BC4B85B67l8V3E</vt:lpwstr>
      </vt:variant>
      <vt:variant>
        <vt:lpwstr/>
      </vt:variant>
      <vt:variant>
        <vt:i4>196680</vt:i4>
      </vt:variant>
      <vt:variant>
        <vt:i4>408</vt:i4>
      </vt:variant>
      <vt:variant>
        <vt:i4>0</vt:i4>
      </vt:variant>
      <vt:variant>
        <vt:i4>5</vt:i4>
      </vt:variant>
      <vt:variant>
        <vt:lpwstr/>
      </vt:variant>
      <vt:variant>
        <vt:lpwstr>P1827</vt:lpwstr>
      </vt:variant>
      <vt:variant>
        <vt:i4>72</vt:i4>
      </vt:variant>
      <vt:variant>
        <vt:i4>405</vt:i4>
      </vt:variant>
      <vt:variant>
        <vt:i4>0</vt:i4>
      </vt:variant>
      <vt:variant>
        <vt:i4>5</vt:i4>
      </vt:variant>
      <vt:variant>
        <vt:lpwstr/>
      </vt:variant>
      <vt:variant>
        <vt:lpwstr>P1819</vt:lpwstr>
      </vt:variant>
      <vt:variant>
        <vt:i4>4456454</vt:i4>
      </vt:variant>
      <vt:variant>
        <vt:i4>402</vt:i4>
      </vt:variant>
      <vt:variant>
        <vt:i4>0</vt:i4>
      </vt:variant>
      <vt:variant>
        <vt:i4>5</vt:i4>
      </vt:variant>
      <vt:variant>
        <vt:lpwstr>consultantplus://offline/ref=247344958BED9655C69A94F2D8DEBFB5677C0AF05617B4B3F6B6B3DD1168FFL</vt:lpwstr>
      </vt:variant>
      <vt:variant>
        <vt:lpwstr/>
      </vt:variant>
      <vt:variant>
        <vt:i4>4456455</vt:i4>
      </vt:variant>
      <vt:variant>
        <vt:i4>399</vt:i4>
      </vt:variant>
      <vt:variant>
        <vt:i4>0</vt:i4>
      </vt:variant>
      <vt:variant>
        <vt:i4>5</vt:i4>
      </vt:variant>
      <vt:variant>
        <vt:lpwstr>consultantplus://offline/ref=247344958BED9655C69A94F2D8DEBFB5677F0CFB561CB4B3F6B6B3DD1168FFL</vt:lpwstr>
      </vt:variant>
      <vt:variant>
        <vt:lpwstr/>
      </vt:variant>
      <vt:variant>
        <vt:i4>524359</vt:i4>
      </vt:variant>
      <vt:variant>
        <vt:i4>396</vt:i4>
      </vt:variant>
      <vt:variant>
        <vt:i4>0</vt:i4>
      </vt:variant>
      <vt:variant>
        <vt:i4>5</vt:i4>
      </vt:variant>
      <vt:variant>
        <vt:lpwstr/>
      </vt:variant>
      <vt:variant>
        <vt:lpwstr>P1799</vt:lpwstr>
      </vt:variant>
      <vt:variant>
        <vt:i4>393287</vt:i4>
      </vt:variant>
      <vt:variant>
        <vt:i4>393</vt:i4>
      </vt:variant>
      <vt:variant>
        <vt:i4>0</vt:i4>
      </vt:variant>
      <vt:variant>
        <vt:i4>5</vt:i4>
      </vt:variant>
      <vt:variant>
        <vt:lpwstr/>
      </vt:variant>
      <vt:variant>
        <vt:lpwstr>P1774</vt:lpwstr>
      </vt:variant>
      <vt:variant>
        <vt:i4>4456454</vt:i4>
      </vt:variant>
      <vt:variant>
        <vt:i4>390</vt:i4>
      </vt:variant>
      <vt:variant>
        <vt:i4>0</vt:i4>
      </vt:variant>
      <vt:variant>
        <vt:i4>5</vt:i4>
      </vt:variant>
      <vt:variant>
        <vt:lpwstr>consultantplus://offline/ref=247344958BED9655C69A94F2D8DEBFB5677C0AF05617B4B3F6B6B3DD1168FFL</vt:lpwstr>
      </vt:variant>
      <vt:variant>
        <vt:lpwstr/>
      </vt:variant>
      <vt:variant>
        <vt:i4>4456455</vt:i4>
      </vt:variant>
      <vt:variant>
        <vt:i4>387</vt:i4>
      </vt:variant>
      <vt:variant>
        <vt:i4>0</vt:i4>
      </vt:variant>
      <vt:variant>
        <vt:i4>5</vt:i4>
      </vt:variant>
      <vt:variant>
        <vt:lpwstr>consultantplus://offline/ref=247344958BED9655C69A94F2D8DEBFB5677F0CFB561CB4B3F6B6B3DD1168FFL</vt:lpwstr>
      </vt:variant>
      <vt:variant>
        <vt:lpwstr/>
      </vt:variant>
      <vt:variant>
        <vt:i4>2621495</vt:i4>
      </vt:variant>
      <vt:variant>
        <vt:i4>384</vt:i4>
      </vt:variant>
      <vt:variant>
        <vt:i4>0</vt:i4>
      </vt:variant>
      <vt:variant>
        <vt:i4>5</vt:i4>
      </vt:variant>
      <vt:variant>
        <vt:lpwstr>consultantplus://offline/ref=4E361947A5AA6D0ED43B488A1550024CB556BFAC0E76EA98CB26243BF5B1303227B07CE6CA6067F0j8a1D</vt:lpwstr>
      </vt:variant>
      <vt:variant>
        <vt:lpwstr/>
      </vt:variant>
      <vt:variant>
        <vt:i4>5046360</vt:i4>
      </vt:variant>
      <vt:variant>
        <vt:i4>381</vt:i4>
      </vt:variant>
      <vt:variant>
        <vt:i4>0</vt:i4>
      </vt:variant>
      <vt:variant>
        <vt:i4>5</vt:i4>
      </vt:variant>
      <vt:variant>
        <vt:lpwstr>consultantplus://offline/ref=4E361947A5AA6D0ED43B488A1550024CB552BEAD0A70EA98CB26243BF5jBa1D</vt:lpwstr>
      </vt:variant>
      <vt:variant>
        <vt:lpwstr/>
      </vt:variant>
      <vt:variant>
        <vt:i4>131143</vt:i4>
      </vt:variant>
      <vt:variant>
        <vt:i4>378</vt:i4>
      </vt:variant>
      <vt:variant>
        <vt:i4>0</vt:i4>
      </vt:variant>
      <vt:variant>
        <vt:i4>5</vt:i4>
      </vt:variant>
      <vt:variant>
        <vt:lpwstr/>
      </vt:variant>
      <vt:variant>
        <vt:lpwstr>P1736</vt:lpwstr>
      </vt:variant>
      <vt:variant>
        <vt:i4>131143</vt:i4>
      </vt:variant>
      <vt:variant>
        <vt:i4>375</vt:i4>
      </vt:variant>
      <vt:variant>
        <vt:i4>0</vt:i4>
      </vt:variant>
      <vt:variant>
        <vt:i4>5</vt:i4>
      </vt:variant>
      <vt:variant>
        <vt:lpwstr/>
      </vt:variant>
      <vt:variant>
        <vt:lpwstr>P1736</vt:lpwstr>
      </vt:variant>
      <vt:variant>
        <vt:i4>196679</vt:i4>
      </vt:variant>
      <vt:variant>
        <vt:i4>372</vt:i4>
      </vt:variant>
      <vt:variant>
        <vt:i4>0</vt:i4>
      </vt:variant>
      <vt:variant>
        <vt:i4>5</vt:i4>
      </vt:variant>
      <vt:variant>
        <vt:lpwstr/>
      </vt:variant>
      <vt:variant>
        <vt:lpwstr>P1728</vt:lpwstr>
      </vt:variant>
      <vt:variant>
        <vt:i4>196679</vt:i4>
      </vt:variant>
      <vt:variant>
        <vt:i4>369</vt:i4>
      </vt:variant>
      <vt:variant>
        <vt:i4>0</vt:i4>
      </vt:variant>
      <vt:variant>
        <vt:i4>5</vt:i4>
      </vt:variant>
      <vt:variant>
        <vt:lpwstr/>
      </vt:variant>
      <vt:variant>
        <vt:lpwstr>P1720</vt:lpwstr>
      </vt:variant>
      <vt:variant>
        <vt:i4>65607</vt:i4>
      </vt:variant>
      <vt:variant>
        <vt:i4>366</vt:i4>
      </vt:variant>
      <vt:variant>
        <vt:i4>0</vt:i4>
      </vt:variant>
      <vt:variant>
        <vt:i4>5</vt:i4>
      </vt:variant>
      <vt:variant>
        <vt:lpwstr/>
      </vt:variant>
      <vt:variant>
        <vt:lpwstr>P1704</vt:lpwstr>
      </vt:variant>
      <vt:variant>
        <vt:i4>4456460</vt:i4>
      </vt:variant>
      <vt:variant>
        <vt:i4>363</vt:i4>
      </vt:variant>
      <vt:variant>
        <vt:i4>0</vt:i4>
      </vt:variant>
      <vt:variant>
        <vt:i4>5</vt:i4>
      </vt:variant>
      <vt:variant>
        <vt:lpwstr>consultantplus://offline/ref=247344958BED9655C69A8AFFCEB2E0BA667653F55F13BEECAEEAB58A4EDF1E10806BF9L</vt:lpwstr>
      </vt:variant>
      <vt:variant>
        <vt:lpwstr/>
      </vt:variant>
      <vt:variant>
        <vt:i4>524358</vt:i4>
      </vt:variant>
      <vt:variant>
        <vt:i4>360</vt:i4>
      </vt:variant>
      <vt:variant>
        <vt:i4>0</vt:i4>
      </vt:variant>
      <vt:variant>
        <vt:i4>5</vt:i4>
      </vt:variant>
      <vt:variant>
        <vt:lpwstr/>
      </vt:variant>
      <vt:variant>
        <vt:lpwstr>P1696</vt:lpwstr>
      </vt:variant>
      <vt:variant>
        <vt:i4>589894</vt:i4>
      </vt:variant>
      <vt:variant>
        <vt:i4>357</vt:i4>
      </vt:variant>
      <vt:variant>
        <vt:i4>0</vt:i4>
      </vt:variant>
      <vt:variant>
        <vt:i4>5</vt:i4>
      </vt:variant>
      <vt:variant>
        <vt:lpwstr/>
      </vt:variant>
      <vt:variant>
        <vt:lpwstr>P1688</vt:lpwstr>
      </vt:variant>
      <vt:variant>
        <vt:i4>393286</vt:i4>
      </vt:variant>
      <vt:variant>
        <vt:i4>354</vt:i4>
      </vt:variant>
      <vt:variant>
        <vt:i4>0</vt:i4>
      </vt:variant>
      <vt:variant>
        <vt:i4>5</vt:i4>
      </vt:variant>
      <vt:variant>
        <vt:lpwstr/>
      </vt:variant>
      <vt:variant>
        <vt:lpwstr>P1678</vt:lpwstr>
      </vt:variant>
      <vt:variant>
        <vt:i4>327752</vt:i4>
      </vt:variant>
      <vt:variant>
        <vt:i4>351</vt:i4>
      </vt:variant>
      <vt:variant>
        <vt:i4>0</vt:i4>
      </vt:variant>
      <vt:variant>
        <vt:i4>5</vt:i4>
      </vt:variant>
      <vt:variant>
        <vt:lpwstr/>
      </vt:variant>
      <vt:variant>
        <vt:lpwstr>P1848</vt:lpwstr>
      </vt:variant>
      <vt:variant>
        <vt:i4>262214</vt:i4>
      </vt:variant>
      <vt:variant>
        <vt:i4>348</vt:i4>
      </vt:variant>
      <vt:variant>
        <vt:i4>0</vt:i4>
      </vt:variant>
      <vt:variant>
        <vt:i4>5</vt:i4>
      </vt:variant>
      <vt:variant>
        <vt:lpwstr/>
      </vt:variant>
      <vt:variant>
        <vt:lpwstr>P1654</vt:lpwstr>
      </vt:variant>
      <vt:variant>
        <vt:i4>327750</vt:i4>
      </vt:variant>
      <vt:variant>
        <vt:i4>345</vt:i4>
      </vt:variant>
      <vt:variant>
        <vt:i4>0</vt:i4>
      </vt:variant>
      <vt:variant>
        <vt:i4>5</vt:i4>
      </vt:variant>
      <vt:variant>
        <vt:lpwstr/>
      </vt:variant>
      <vt:variant>
        <vt:lpwstr>P1646</vt:lpwstr>
      </vt:variant>
      <vt:variant>
        <vt:i4>131142</vt:i4>
      </vt:variant>
      <vt:variant>
        <vt:i4>342</vt:i4>
      </vt:variant>
      <vt:variant>
        <vt:i4>0</vt:i4>
      </vt:variant>
      <vt:variant>
        <vt:i4>5</vt:i4>
      </vt:variant>
      <vt:variant>
        <vt:lpwstr/>
      </vt:variant>
      <vt:variant>
        <vt:lpwstr>P1638</vt:lpwstr>
      </vt:variant>
      <vt:variant>
        <vt:i4>131142</vt:i4>
      </vt:variant>
      <vt:variant>
        <vt:i4>339</vt:i4>
      </vt:variant>
      <vt:variant>
        <vt:i4>0</vt:i4>
      </vt:variant>
      <vt:variant>
        <vt:i4>5</vt:i4>
      </vt:variant>
      <vt:variant>
        <vt:lpwstr/>
      </vt:variant>
      <vt:variant>
        <vt:lpwstr>P1630</vt:lpwstr>
      </vt:variant>
      <vt:variant>
        <vt:i4>4456454</vt:i4>
      </vt:variant>
      <vt:variant>
        <vt:i4>336</vt:i4>
      </vt:variant>
      <vt:variant>
        <vt:i4>0</vt:i4>
      </vt:variant>
      <vt:variant>
        <vt:i4>5</vt:i4>
      </vt:variant>
      <vt:variant>
        <vt:lpwstr>consultantplus://offline/ref=247344958BED9655C69A94F2D8DEBFB5677C0AF05617B4B3F6B6B3DD1168FFL</vt:lpwstr>
      </vt:variant>
      <vt:variant>
        <vt:lpwstr/>
      </vt:variant>
      <vt:variant>
        <vt:i4>4456455</vt:i4>
      </vt:variant>
      <vt:variant>
        <vt:i4>333</vt:i4>
      </vt:variant>
      <vt:variant>
        <vt:i4>0</vt:i4>
      </vt:variant>
      <vt:variant>
        <vt:i4>5</vt:i4>
      </vt:variant>
      <vt:variant>
        <vt:lpwstr>consultantplus://offline/ref=247344958BED9655C69A94F2D8DEBFB5677F0CFB561CB4B3F6B6B3DD1168FFL</vt:lpwstr>
      </vt:variant>
      <vt:variant>
        <vt:lpwstr/>
      </vt:variant>
      <vt:variant>
        <vt:i4>1638483</vt:i4>
      </vt:variant>
      <vt:variant>
        <vt:i4>330</vt:i4>
      </vt:variant>
      <vt:variant>
        <vt:i4>0</vt:i4>
      </vt:variant>
      <vt:variant>
        <vt:i4>5</vt:i4>
      </vt:variant>
      <vt:variant>
        <vt:lpwstr>consultantplus://offline/ref=247344958BED9655C69A94F2D8DEBFB5677F0CFE591CB4B3F6B6B3DD118F1845C0F97EC51F65FCL</vt:lpwstr>
      </vt:variant>
      <vt:variant>
        <vt:lpwstr/>
      </vt:variant>
      <vt:variant>
        <vt:i4>393288</vt:i4>
      </vt:variant>
      <vt:variant>
        <vt:i4>327</vt:i4>
      </vt:variant>
      <vt:variant>
        <vt:i4>0</vt:i4>
      </vt:variant>
      <vt:variant>
        <vt:i4>5</vt:i4>
      </vt:variant>
      <vt:variant>
        <vt:lpwstr/>
      </vt:variant>
      <vt:variant>
        <vt:lpwstr>P1870</vt:lpwstr>
      </vt:variant>
      <vt:variant>
        <vt:i4>262208</vt:i4>
      </vt:variant>
      <vt:variant>
        <vt:i4>324</vt:i4>
      </vt:variant>
      <vt:variant>
        <vt:i4>0</vt:i4>
      </vt:variant>
      <vt:variant>
        <vt:i4>5</vt:i4>
      </vt:variant>
      <vt:variant>
        <vt:lpwstr/>
      </vt:variant>
      <vt:variant>
        <vt:lpwstr>P2062</vt:lpwstr>
      </vt:variant>
      <vt:variant>
        <vt:i4>196678</vt:i4>
      </vt:variant>
      <vt:variant>
        <vt:i4>321</vt:i4>
      </vt:variant>
      <vt:variant>
        <vt:i4>0</vt:i4>
      </vt:variant>
      <vt:variant>
        <vt:i4>5</vt:i4>
      </vt:variant>
      <vt:variant>
        <vt:lpwstr/>
      </vt:variant>
      <vt:variant>
        <vt:lpwstr>P1620</vt:lpwstr>
      </vt:variant>
      <vt:variant>
        <vt:i4>70</vt:i4>
      </vt:variant>
      <vt:variant>
        <vt:i4>318</vt:i4>
      </vt:variant>
      <vt:variant>
        <vt:i4>0</vt:i4>
      </vt:variant>
      <vt:variant>
        <vt:i4>5</vt:i4>
      </vt:variant>
      <vt:variant>
        <vt:lpwstr/>
      </vt:variant>
      <vt:variant>
        <vt:lpwstr>P1612</vt:lpwstr>
      </vt:variant>
      <vt:variant>
        <vt:i4>65606</vt:i4>
      </vt:variant>
      <vt:variant>
        <vt:i4>315</vt:i4>
      </vt:variant>
      <vt:variant>
        <vt:i4>0</vt:i4>
      </vt:variant>
      <vt:variant>
        <vt:i4>5</vt:i4>
      </vt:variant>
      <vt:variant>
        <vt:lpwstr/>
      </vt:variant>
      <vt:variant>
        <vt:lpwstr>P1604</vt:lpwstr>
      </vt:variant>
      <vt:variant>
        <vt:i4>524357</vt:i4>
      </vt:variant>
      <vt:variant>
        <vt:i4>312</vt:i4>
      </vt:variant>
      <vt:variant>
        <vt:i4>0</vt:i4>
      </vt:variant>
      <vt:variant>
        <vt:i4>5</vt:i4>
      </vt:variant>
      <vt:variant>
        <vt:lpwstr/>
      </vt:variant>
      <vt:variant>
        <vt:lpwstr>P1596</vt:lpwstr>
      </vt:variant>
      <vt:variant>
        <vt:i4>589893</vt:i4>
      </vt:variant>
      <vt:variant>
        <vt:i4>309</vt:i4>
      </vt:variant>
      <vt:variant>
        <vt:i4>0</vt:i4>
      </vt:variant>
      <vt:variant>
        <vt:i4>5</vt:i4>
      </vt:variant>
      <vt:variant>
        <vt:lpwstr/>
      </vt:variant>
      <vt:variant>
        <vt:lpwstr>P1588</vt:lpwstr>
      </vt:variant>
      <vt:variant>
        <vt:i4>589893</vt:i4>
      </vt:variant>
      <vt:variant>
        <vt:i4>306</vt:i4>
      </vt:variant>
      <vt:variant>
        <vt:i4>0</vt:i4>
      </vt:variant>
      <vt:variant>
        <vt:i4>5</vt:i4>
      </vt:variant>
      <vt:variant>
        <vt:lpwstr/>
      </vt:variant>
      <vt:variant>
        <vt:lpwstr>P1580</vt:lpwstr>
      </vt:variant>
      <vt:variant>
        <vt:i4>393285</vt:i4>
      </vt:variant>
      <vt:variant>
        <vt:i4>303</vt:i4>
      </vt:variant>
      <vt:variant>
        <vt:i4>0</vt:i4>
      </vt:variant>
      <vt:variant>
        <vt:i4>5</vt:i4>
      </vt:variant>
      <vt:variant>
        <vt:lpwstr/>
      </vt:variant>
      <vt:variant>
        <vt:lpwstr>P1572</vt:lpwstr>
      </vt:variant>
      <vt:variant>
        <vt:i4>458821</vt:i4>
      </vt:variant>
      <vt:variant>
        <vt:i4>300</vt:i4>
      </vt:variant>
      <vt:variant>
        <vt:i4>0</vt:i4>
      </vt:variant>
      <vt:variant>
        <vt:i4>5</vt:i4>
      </vt:variant>
      <vt:variant>
        <vt:lpwstr/>
      </vt:variant>
      <vt:variant>
        <vt:lpwstr>P1564</vt:lpwstr>
      </vt:variant>
      <vt:variant>
        <vt:i4>327749</vt:i4>
      </vt:variant>
      <vt:variant>
        <vt:i4>297</vt:i4>
      </vt:variant>
      <vt:variant>
        <vt:i4>0</vt:i4>
      </vt:variant>
      <vt:variant>
        <vt:i4>5</vt:i4>
      </vt:variant>
      <vt:variant>
        <vt:lpwstr/>
      </vt:variant>
      <vt:variant>
        <vt:lpwstr>P1540</vt:lpwstr>
      </vt:variant>
      <vt:variant>
        <vt:i4>131141</vt:i4>
      </vt:variant>
      <vt:variant>
        <vt:i4>294</vt:i4>
      </vt:variant>
      <vt:variant>
        <vt:i4>0</vt:i4>
      </vt:variant>
      <vt:variant>
        <vt:i4>5</vt:i4>
      </vt:variant>
      <vt:variant>
        <vt:lpwstr/>
      </vt:variant>
      <vt:variant>
        <vt:lpwstr>P1532</vt:lpwstr>
      </vt:variant>
      <vt:variant>
        <vt:i4>196677</vt:i4>
      </vt:variant>
      <vt:variant>
        <vt:i4>291</vt:i4>
      </vt:variant>
      <vt:variant>
        <vt:i4>0</vt:i4>
      </vt:variant>
      <vt:variant>
        <vt:i4>5</vt:i4>
      </vt:variant>
      <vt:variant>
        <vt:lpwstr/>
      </vt:variant>
      <vt:variant>
        <vt:lpwstr>P1524</vt:lpwstr>
      </vt:variant>
      <vt:variant>
        <vt:i4>69</vt:i4>
      </vt:variant>
      <vt:variant>
        <vt:i4>288</vt:i4>
      </vt:variant>
      <vt:variant>
        <vt:i4>0</vt:i4>
      </vt:variant>
      <vt:variant>
        <vt:i4>5</vt:i4>
      </vt:variant>
      <vt:variant>
        <vt:lpwstr/>
      </vt:variant>
      <vt:variant>
        <vt:lpwstr>P1514</vt:lpwstr>
      </vt:variant>
      <vt:variant>
        <vt:i4>5046285</vt:i4>
      </vt:variant>
      <vt:variant>
        <vt:i4>285</vt:i4>
      </vt:variant>
      <vt:variant>
        <vt:i4>0</vt:i4>
      </vt:variant>
      <vt:variant>
        <vt:i4>5</vt:i4>
      </vt:variant>
      <vt:variant>
        <vt:lpwstr>consultantplus://offline/ref=4E361947A5AA6D0ED43B488A1550024CB651B0A60675EA98CB26243BF5jBa1D</vt:lpwstr>
      </vt:variant>
      <vt:variant>
        <vt:lpwstr/>
      </vt:variant>
      <vt:variant>
        <vt:i4>5046358</vt:i4>
      </vt:variant>
      <vt:variant>
        <vt:i4>282</vt:i4>
      </vt:variant>
      <vt:variant>
        <vt:i4>0</vt:i4>
      </vt:variant>
      <vt:variant>
        <vt:i4>5</vt:i4>
      </vt:variant>
      <vt:variant>
        <vt:lpwstr>consultantplus://offline/ref=4E361947A5AA6D0ED43B488A1550024CB651BFAE087EEA98CB26243BF5jBa1D</vt:lpwstr>
      </vt:variant>
      <vt:variant>
        <vt:lpwstr/>
      </vt:variant>
      <vt:variant>
        <vt:i4>5111823</vt:i4>
      </vt:variant>
      <vt:variant>
        <vt:i4>279</vt:i4>
      </vt:variant>
      <vt:variant>
        <vt:i4>0</vt:i4>
      </vt:variant>
      <vt:variant>
        <vt:i4>5</vt:i4>
      </vt:variant>
      <vt:variant>
        <vt:lpwstr>consultantplus://offline/ref=4E361947A5AA6D0ED43B488A1550024CB652B7AD0B74EA98CB26243BF5B1303227B07CE4C2j6a5D</vt:lpwstr>
      </vt:variant>
      <vt:variant>
        <vt:lpwstr/>
      </vt:variant>
      <vt:variant>
        <vt:i4>64</vt:i4>
      </vt:variant>
      <vt:variant>
        <vt:i4>276</vt:i4>
      </vt:variant>
      <vt:variant>
        <vt:i4>0</vt:i4>
      </vt:variant>
      <vt:variant>
        <vt:i4>5</vt:i4>
      </vt:variant>
      <vt:variant>
        <vt:lpwstr/>
      </vt:variant>
      <vt:variant>
        <vt:lpwstr>P5051</vt:lpwstr>
      </vt:variant>
      <vt:variant>
        <vt:i4>393288</vt:i4>
      </vt:variant>
      <vt:variant>
        <vt:i4>273</vt:i4>
      </vt:variant>
      <vt:variant>
        <vt:i4>0</vt:i4>
      </vt:variant>
      <vt:variant>
        <vt:i4>5</vt:i4>
      </vt:variant>
      <vt:variant>
        <vt:lpwstr/>
      </vt:variant>
      <vt:variant>
        <vt:lpwstr>P4823</vt:lpwstr>
      </vt:variant>
      <vt:variant>
        <vt:i4>458824</vt:i4>
      </vt:variant>
      <vt:variant>
        <vt:i4>270</vt:i4>
      </vt:variant>
      <vt:variant>
        <vt:i4>0</vt:i4>
      </vt:variant>
      <vt:variant>
        <vt:i4>5</vt:i4>
      </vt:variant>
      <vt:variant>
        <vt:lpwstr/>
      </vt:variant>
      <vt:variant>
        <vt:lpwstr>P2854</vt:lpwstr>
      </vt:variant>
      <vt:variant>
        <vt:i4>262211</vt:i4>
      </vt:variant>
      <vt:variant>
        <vt:i4>267</vt:i4>
      </vt:variant>
      <vt:variant>
        <vt:i4>0</vt:i4>
      </vt:variant>
      <vt:variant>
        <vt:i4>5</vt:i4>
      </vt:variant>
      <vt:variant>
        <vt:lpwstr/>
      </vt:variant>
      <vt:variant>
        <vt:lpwstr>P2369</vt:lpwstr>
      </vt:variant>
      <vt:variant>
        <vt:i4>64</vt:i4>
      </vt:variant>
      <vt:variant>
        <vt:i4>264</vt:i4>
      </vt:variant>
      <vt:variant>
        <vt:i4>0</vt:i4>
      </vt:variant>
      <vt:variant>
        <vt:i4>5</vt:i4>
      </vt:variant>
      <vt:variant>
        <vt:lpwstr/>
      </vt:variant>
      <vt:variant>
        <vt:lpwstr>P2028</vt:lpwstr>
      </vt:variant>
      <vt:variant>
        <vt:i4>4456542</vt:i4>
      </vt:variant>
      <vt:variant>
        <vt:i4>261</vt:i4>
      </vt:variant>
      <vt:variant>
        <vt:i4>0</vt:i4>
      </vt:variant>
      <vt:variant>
        <vt:i4>5</vt:i4>
      </vt:variant>
      <vt:variant>
        <vt:lpwstr>consultantplus://offline/ref=247344958BED9655C69A94F2D8DEBFB5677C0FFD5812B4B3F6B6B3DD1168FFL</vt:lpwstr>
      </vt:variant>
      <vt:variant>
        <vt:lpwstr/>
      </vt:variant>
      <vt:variant>
        <vt:i4>4456453</vt:i4>
      </vt:variant>
      <vt:variant>
        <vt:i4>258</vt:i4>
      </vt:variant>
      <vt:variant>
        <vt:i4>0</vt:i4>
      </vt:variant>
      <vt:variant>
        <vt:i4>5</vt:i4>
      </vt:variant>
      <vt:variant>
        <vt:lpwstr>consultantplus://offline/ref=247344958BED9655C69A94F2D8DEBFB5677D0BFF5F16B4B3F6B6B3DD1168FFL</vt:lpwstr>
      </vt:variant>
      <vt:variant>
        <vt:lpwstr/>
      </vt:variant>
      <vt:variant>
        <vt:i4>131136</vt:i4>
      </vt:variant>
      <vt:variant>
        <vt:i4>255</vt:i4>
      </vt:variant>
      <vt:variant>
        <vt:i4>0</vt:i4>
      </vt:variant>
      <vt:variant>
        <vt:i4>5</vt:i4>
      </vt:variant>
      <vt:variant>
        <vt:lpwstr/>
      </vt:variant>
      <vt:variant>
        <vt:lpwstr>P2001</vt:lpwstr>
      </vt:variant>
      <vt:variant>
        <vt:i4>1572952</vt:i4>
      </vt:variant>
      <vt:variant>
        <vt:i4>252</vt:i4>
      </vt:variant>
      <vt:variant>
        <vt:i4>0</vt:i4>
      </vt:variant>
      <vt:variant>
        <vt:i4>5</vt:i4>
      </vt:variant>
      <vt:variant>
        <vt:lpwstr>consultantplus://offline/ref=4E361947A5AA6D0ED43B5687033C5D43B75BE9A30F7EE8CA9376226CAAE1366767jFa0D</vt:lpwstr>
      </vt:variant>
      <vt:variant>
        <vt:lpwstr/>
      </vt:variant>
      <vt:variant>
        <vt:i4>1572866</vt:i4>
      </vt:variant>
      <vt:variant>
        <vt:i4>249</vt:i4>
      </vt:variant>
      <vt:variant>
        <vt:i4>0</vt:i4>
      </vt:variant>
      <vt:variant>
        <vt:i4>5</vt:i4>
      </vt:variant>
      <vt:variant>
        <vt:lpwstr>consultantplus://offline/ref=4E361947A5AA6D0ED43B5687033C5D43B75BE9A30F7EE1CF937B226CAAE1366767jFa0D</vt:lpwstr>
      </vt:variant>
      <vt:variant>
        <vt:lpwstr/>
      </vt:variant>
      <vt:variant>
        <vt:i4>5373954</vt:i4>
      </vt:variant>
      <vt:variant>
        <vt:i4>246</vt:i4>
      </vt:variant>
      <vt:variant>
        <vt:i4>0</vt:i4>
      </vt:variant>
      <vt:variant>
        <vt:i4>5</vt:i4>
      </vt:variant>
      <vt:variant>
        <vt:lpwstr/>
      </vt:variant>
      <vt:variant>
        <vt:lpwstr>Par39</vt:lpwstr>
      </vt:variant>
      <vt:variant>
        <vt:i4>1572944</vt:i4>
      </vt:variant>
      <vt:variant>
        <vt:i4>243</vt:i4>
      </vt:variant>
      <vt:variant>
        <vt:i4>0</vt:i4>
      </vt:variant>
      <vt:variant>
        <vt:i4>5</vt:i4>
      </vt:variant>
      <vt:variant>
        <vt:lpwstr>consultantplus://offline/ref=4E361947A5AA6D0ED43B5687033C5D43B75BE9A30F7EE2C79F77226CAAE1366767jFa0D</vt:lpwstr>
      </vt:variant>
      <vt:variant>
        <vt:lpwstr/>
      </vt:variant>
      <vt:variant>
        <vt:i4>1572949</vt:i4>
      </vt:variant>
      <vt:variant>
        <vt:i4>240</vt:i4>
      </vt:variant>
      <vt:variant>
        <vt:i4>0</vt:i4>
      </vt:variant>
      <vt:variant>
        <vt:i4>5</vt:i4>
      </vt:variant>
      <vt:variant>
        <vt:lpwstr>consultantplus://offline/ref=4E361947A5AA6D0ED43B5687033C5D43B75BE9A30F74E6CA957B226CAAE1366767jFa0D</vt:lpwstr>
      </vt:variant>
      <vt:variant>
        <vt:lpwstr/>
      </vt:variant>
      <vt:variant>
        <vt:i4>1572951</vt:i4>
      </vt:variant>
      <vt:variant>
        <vt:i4>237</vt:i4>
      </vt:variant>
      <vt:variant>
        <vt:i4>0</vt:i4>
      </vt:variant>
      <vt:variant>
        <vt:i4>5</vt:i4>
      </vt:variant>
      <vt:variant>
        <vt:lpwstr>consultantplus://offline/ref=4E361947A5AA6D0ED43B5687033C5D43B75BE9A30F77E3CC907A226CAAE1366767jFa0D</vt:lpwstr>
      </vt:variant>
      <vt:variant>
        <vt:lpwstr/>
      </vt:variant>
      <vt:variant>
        <vt:i4>1572878</vt:i4>
      </vt:variant>
      <vt:variant>
        <vt:i4>234</vt:i4>
      </vt:variant>
      <vt:variant>
        <vt:i4>0</vt:i4>
      </vt:variant>
      <vt:variant>
        <vt:i4>5</vt:i4>
      </vt:variant>
      <vt:variant>
        <vt:lpwstr>consultantplus://offline/ref=4E361947A5AA6D0ED43B5687033C5D43B75BE9A30F7EE1C99476226CAAE1366767jFa0D</vt:lpwstr>
      </vt:variant>
      <vt:variant>
        <vt:lpwstr/>
      </vt:variant>
      <vt:variant>
        <vt:i4>1572865</vt:i4>
      </vt:variant>
      <vt:variant>
        <vt:i4>231</vt:i4>
      </vt:variant>
      <vt:variant>
        <vt:i4>0</vt:i4>
      </vt:variant>
      <vt:variant>
        <vt:i4>5</vt:i4>
      </vt:variant>
      <vt:variant>
        <vt:lpwstr>consultantplus://offline/ref=4E361947A5AA6D0ED43B5687033C5D43B75BE9A30F7EE7CE957B226CAAE1366767jFa0D</vt:lpwstr>
      </vt:variant>
      <vt:variant>
        <vt:lpwstr/>
      </vt:variant>
      <vt:variant>
        <vt:i4>1572956</vt:i4>
      </vt:variant>
      <vt:variant>
        <vt:i4>228</vt:i4>
      </vt:variant>
      <vt:variant>
        <vt:i4>0</vt:i4>
      </vt:variant>
      <vt:variant>
        <vt:i4>5</vt:i4>
      </vt:variant>
      <vt:variant>
        <vt:lpwstr>consultantplus://offline/ref=4E361947A5AA6D0ED43B5687033C5D43B75BE9A30F71E7C89172226CAAE1366767jFa0D</vt:lpwstr>
      </vt:variant>
      <vt:variant>
        <vt:lpwstr/>
      </vt:variant>
      <vt:variant>
        <vt:i4>2883692</vt:i4>
      </vt:variant>
      <vt:variant>
        <vt:i4>225</vt:i4>
      </vt:variant>
      <vt:variant>
        <vt:i4>0</vt:i4>
      </vt:variant>
      <vt:variant>
        <vt:i4>5</vt:i4>
      </vt:variant>
      <vt:variant>
        <vt:lpwstr>consultantplus://offline/ref=4E361947A5AA6D0ED43B5687033C5D43B75BE9A30976E9C994797F66A2B83A65j6a0D</vt:lpwstr>
      </vt:variant>
      <vt:variant>
        <vt:lpwstr/>
      </vt:variant>
      <vt:variant>
        <vt:i4>1572865</vt:i4>
      </vt:variant>
      <vt:variant>
        <vt:i4>222</vt:i4>
      </vt:variant>
      <vt:variant>
        <vt:i4>0</vt:i4>
      </vt:variant>
      <vt:variant>
        <vt:i4>5</vt:i4>
      </vt:variant>
      <vt:variant>
        <vt:lpwstr>consultantplus://offline/ref=4E361947A5AA6D0ED43B5687033C5D43B75BE9A30F7FE5CE947B226CAAE1366767jFa0D</vt:lpwstr>
      </vt:variant>
      <vt:variant>
        <vt:lpwstr/>
      </vt:variant>
      <vt:variant>
        <vt:i4>1572873</vt:i4>
      </vt:variant>
      <vt:variant>
        <vt:i4>219</vt:i4>
      </vt:variant>
      <vt:variant>
        <vt:i4>0</vt:i4>
      </vt:variant>
      <vt:variant>
        <vt:i4>5</vt:i4>
      </vt:variant>
      <vt:variant>
        <vt:lpwstr>consultantplus://offline/ref=4E361947A5AA6D0ED43B5687033C5D43B75BE9A30F71E5C99F73226CAAE1366767jFa0D</vt:lpwstr>
      </vt:variant>
      <vt:variant>
        <vt:lpwstr/>
      </vt:variant>
      <vt:variant>
        <vt:i4>1572869</vt:i4>
      </vt:variant>
      <vt:variant>
        <vt:i4>216</vt:i4>
      </vt:variant>
      <vt:variant>
        <vt:i4>0</vt:i4>
      </vt:variant>
      <vt:variant>
        <vt:i4>5</vt:i4>
      </vt:variant>
      <vt:variant>
        <vt:lpwstr>consultantplus://offline/ref=4E361947A5AA6D0ED43B5687033C5D43B75BE9A30F71E0C7937A226CAAE1366767jFa0D</vt:lpwstr>
      </vt:variant>
      <vt:variant>
        <vt:lpwstr/>
      </vt:variant>
      <vt:variant>
        <vt:i4>5046352</vt:i4>
      </vt:variant>
      <vt:variant>
        <vt:i4>213</vt:i4>
      </vt:variant>
      <vt:variant>
        <vt:i4>0</vt:i4>
      </vt:variant>
      <vt:variant>
        <vt:i4>5</vt:i4>
      </vt:variant>
      <vt:variant>
        <vt:lpwstr>consultantplus://offline/ref=4E361947A5AA6D0ED43B488A1550024CB559B4A70D74EA98CB26243BF5jBa1D</vt:lpwstr>
      </vt:variant>
      <vt:variant>
        <vt:lpwstr/>
      </vt:variant>
      <vt:variant>
        <vt:i4>5046352</vt:i4>
      </vt:variant>
      <vt:variant>
        <vt:i4>210</vt:i4>
      </vt:variant>
      <vt:variant>
        <vt:i4>0</vt:i4>
      </vt:variant>
      <vt:variant>
        <vt:i4>5</vt:i4>
      </vt:variant>
      <vt:variant>
        <vt:lpwstr>consultantplus://offline/ref=4E361947A5AA6D0ED43B488A1550024CB559B4A70D74EA98CB26243BF5jBa1D</vt:lpwstr>
      </vt:variant>
      <vt:variant>
        <vt:lpwstr/>
      </vt:variant>
      <vt:variant>
        <vt:i4>5046352</vt:i4>
      </vt:variant>
      <vt:variant>
        <vt:i4>207</vt:i4>
      </vt:variant>
      <vt:variant>
        <vt:i4>0</vt:i4>
      </vt:variant>
      <vt:variant>
        <vt:i4>5</vt:i4>
      </vt:variant>
      <vt:variant>
        <vt:lpwstr>consultantplus://offline/ref=4E361947A5AA6D0ED43B488A1550024CB559B4A70D74EA98CB26243BF5jBa1D</vt:lpwstr>
      </vt:variant>
      <vt:variant>
        <vt:lpwstr/>
      </vt:variant>
      <vt:variant>
        <vt:i4>5046274</vt:i4>
      </vt:variant>
      <vt:variant>
        <vt:i4>204</vt:i4>
      </vt:variant>
      <vt:variant>
        <vt:i4>0</vt:i4>
      </vt:variant>
      <vt:variant>
        <vt:i4>5</vt:i4>
      </vt:variant>
      <vt:variant>
        <vt:lpwstr>consultantplus://offline/ref=4E361947A5AA6D0ED43B488A1550024CB559B4AB0E72EA98CB26243BF5jBa1D</vt:lpwstr>
      </vt:variant>
      <vt:variant>
        <vt:lpwstr/>
      </vt:variant>
      <vt:variant>
        <vt:i4>5046277</vt:i4>
      </vt:variant>
      <vt:variant>
        <vt:i4>201</vt:i4>
      </vt:variant>
      <vt:variant>
        <vt:i4>0</vt:i4>
      </vt:variant>
      <vt:variant>
        <vt:i4>5</vt:i4>
      </vt:variant>
      <vt:variant>
        <vt:lpwstr>consultantplus://offline/ref=4E361947A5AA6D0ED43B488A1550024CB559B4AB0E75EA98CB26243BF5jBa1D</vt:lpwstr>
      </vt:variant>
      <vt:variant>
        <vt:lpwstr/>
      </vt:variant>
      <vt:variant>
        <vt:i4>5046353</vt:i4>
      </vt:variant>
      <vt:variant>
        <vt:i4>198</vt:i4>
      </vt:variant>
      <vt:variant>
        <vt:i4>0</vt:i4>
      </vt:variant>
      <vt:variant>
        <vt:i4>5</vt:i4>
      </vt:variant>
      <vt:variant>
        <vt:lpwstr>consultantplus://offline/ref=4E361947A5AA6D0ED43B488A1550024CB555B3A80D71EA98CB26243BF5jBa1D</vt:lpwstr>
      </vt:variant>
      <vt:variant>
        <vt:lpwstr/>
      </vt:variant>
      <vt:variant>
        <vt:i4>5046282</vt:i4>
      </vt:variant>
      <vt:variant>
        <vt:i4>195</vt:i4>
      </vt:variant>
      <vt:variant>
        <vt:i4>0</vt:i4>
      </vt:variant>
      <vt:variant>
        <vt:i4>5</vt:i4>
      </vt:variant>
      <vt:variant>
        <vt:lpwstr>consultantplus://offline/ref=4E361947A5AA6D0ED43B488A1550024CB651B2AD0B76EA98CB26243BF5jBa1D</vt:lpwstr>
      </vt:variant>
      <vt:variant>
        <vt:lpwstr/>
      </vt:variant>
      <vt:variant>
        <vt:i4>5046361</vt:i4>
      </vt:variant>
      <vt:variant>
        <vt:i4>192</vt:i4>
      </vt:variant>
      <vt:variant>
        <vt:i4>0</vt:i4>
      </vt:variant>
      <vt:variant>
        <vt:i4>5</vt:i4>
      </vt:variant>
      <vt:variant>
        <vt:lpwstr>consultantplus://offline/ref=4E361947A5AA6D0ED43B488A1550024CB558B2A90A71EA98CB26243BF5jBa1D</vt:lpwstr>
      </vt:variant>
      <vt:variant>
        <vt:lpwstr/>
      </vt:variant>
      <vt:variant>
        <vt:i4>5046361</vt:i4>
      </vt:variant>
      <vt:variant>
        <vt:i4>189</vt:i4>
      </vt:variant>
      <vt:variant>
        <vt:i4>0</vt:i4>
      </vt:variant>
      <vt:variant>
        <vt:i4>5</vt:i4>
      </vt:variant>
      <vt:variant>
        <vt:lpwstr>consultantplus://offline/ref=4E361947A5AA6D0ED43B488A1550024CB558B2A90A71EA98CB26243BF5jBa1D</vt:lpwstr>
      </vt:variant>
      <vt:variant>
        <vt:lpwstr/>
      </vt:variant>
      <vt:variant>
        <vt:i4>5046274</vt:i4>
      </vt:variant>
      <vt:variant>
        <vt:i4>186</vt:i4>
      </vt:variant>
      <vt:variant>
        <vt:i4>0</vt:i4>
      </vt:variant>
      <vt:variant>
        <vt:i4>5</vt:i4>
      </vt:variant>
      <vt:variant>
        <vt:lpwstr>consultantplus://offline/ref=4E361947A5AA6D0ED43B488A1550024CB559B6AE0C71EA98CB26243BF5jBa1D</vt:lpwstr>
      </vt:variant>
      <vt:variant>
        <vt:lpwstr/>
      </vt:variant>
      <vt:variant>
        <vt:i4>5046362</vt:i4>
      </vt:variant>
      <vt:variant>
        <vt:i4>183</vt:i4>
      </vt:variant>
      <vt:variant>
        <vt:i4>0</vt:i4>
      </vt:variant>
      <vt:variant>
        <vt:i4>5</vt:i4>
      </vt:variant>
      <vt:variant>
        <vt:lpwstr>consultantplus://offline/ref=4E361947A5AA6D0ED43B488A1550024CB556BFAC0E76EA98CB26243BF5jBa1D</vt:lpwstr>
      </vt:variant>
      <vt:variant>
        <vt:lpwstr/>
      </vt:variant>
      <vt:variant>
        <vt:i4>2687029</vt:i4>
      </vt:variant>
      <vt:variant>
        <vt:i4>180</vt:i4>
      </vt:variant>
      <vt:variant>
        <vt:i4>0</vt:i4>
      </vt:variant>
      <vt:variant>
        <vt:i4>5</vt:i4>
      </vt:variant>
      <vt:variant>
        <vt:lpwstr>consultantplus://offline/ref=4E361947A5AA6D0ED43B488A1550024CBD50B2AE0E7DB792C37F2839jFa2D</vt:lpwstr>
      </vt:variant>
      <vt:variant>
        <vt:lpwstr/>
      </vt:variant>
      <vt:variant>
        <vt:i4>5046363</vt:i4>
      </vt:variant>
      <vt:variant>
        <vt:i4>177</vt:i4>
      </vt:variant>
      <vt:variant>
        <vt:i4>0</vt:i4>
      </vt:variant>
      <vt:variant>
        <vt:i4>5</vt:i4>
      </vt:variant>
      <vt:variant>
        <vt:lpwstr>consultantplus://offline/ref=4E361947A5AA6D0ED43B488A1550024CB651B5A60D74EA98CB26243BF5jBa1D</vt:lpwstr>
      </vt:variant>
      <vt:variant>
        <vt:lpwstr/>
      </vt:variant>
      <vt:variant>
        <vt:i4>5046364</vt:i4>
      </vt:variant>
      <vt:variant>
        <vt:i4>174</vt:i4>
      </vt:variant>
      <vt:variant>
        <vt:i4>0</vt:i4>
      </vt:variant>
      <vt:variant>
        <vt:i4>5</vt:i4>
      </vt:variant>
      <vt:variant>
        <vt:lpwstr>consultantplus://offline/ref=4E361947A5AA6D0ED43B488A1550024CB651B2AC0673EA98CB26243BF5jBa1D</vt:lpwstr>
      </vt:variant>
      <vt:variant>
        <vt:lpwstr/>
      </vt:variant>
      <vt:variant>
        <vt:i4>5046359</vt:i4>
      </vt:variant>
      <vt:variant>
        <vt:i4>171</vt:i4>
      </vt:variant>
      <vt:variant>
        <vt:i4>0</vt:i4>
      </vt:variant>
      <vt:variant>
        <vt:i4>5</vt:i4>
      </vt:variant>
      <vt:variant>
        <vt:lpwstr>consultantplus://offline/ref=4E361947A5AA6D0ED43B488A1550024CB651B5AB0870EA98CB26243BF5jBa1D</vt:lpwstr>
      </vt:variant>
      <vt:variant>
        <vt:lpwstr/>
      </vt:variant>
      <vt:variant>
        <vt:i4>5046360</vt:i4>
      </vt:variant>
      <vt:variant>
        <vt:i4>168</vt:i4>
      </vt:variant>
      <vt:variant>
        <vt:i4>0</vt:i4>
      </vt:variant>
      <vt:variant>
        <vt:i4>5</vt:i4>
      </vt:variant>
      <vt:variant>
        <vt:lpwstr>consultantplus://offline/ref=4E361947A5AA6D0ED43B488A1550024CB552BEAD0A70EA98CB26243BF5jBa1D</vt:lpwstr>
      </vt:variant>
      <vt:variant>
        <vt:lpwstr/>
      </vt:variant>
      <vt:variant>
        <vt:i4>5046355</vt:i4>
      </vt:variant>
      <vt:variant>
        <vt:i4>165</vt:i4>
      </vt:variant>
      <vt:variant>
        <vt:i4>0</vt:i4>
      </vt:variant>
      <vt:variant>
        <vt:i4>5</vt:i4>
      </vt:variant>
      <vt:variant>
        <vt:lpwstr>consultantplus://offline/ref=4E361947A5AA6D0ED43B488A1550024CB650B1A90F74EA98CB26243BF5jBa1D</vt:lpwstr>
      </vt:variant>
      <vt:variant>
        <vt:lpwstr/>
      </vt:variant>
      <vt:variant>
        <vt:i4>5046277</vt:i4>
      </vt:variant>
      <vt:variant>
        <vt:i4>162</vt:i4>
      </vt:variant>
      <vt:variant>
        <vt:i4>0</vt:i4>
      </vt:variant>
      <vt:variant>
        <vt:i4>5</vt:i4>
      </vt:variant>
      <vt:variant>
        <vt:lpwstr>consultantplus://offline/ref=4E361947A5AA6D0ED43B488A1550024CB556B2AE087FEA98CB26243BF5jBa1D</vt:lpwstr>
      </vt:variant>
      <vt:variant>
        <vt:lpwstr/>
      </vt:variant>
      <vt:variant>
        <vt:i4>5046282</vt:i4>
      </vt:variant>
      <vt:variant>
        <vt:i4>159</vt:i4>
      </vt:variant>
      <vt:variant>
        <vt:i4>0</vt:i4>
      </vt:variant>
      <vt:variant>
        <vt:i4>5</vt:i4>
      </vt:variant>
      <vt:variant>
        <vt:lpwstr>consultantplus://offline/ref=4E361947A5AA6D0ED43B488A1550024CB651B1AF0B77EA98CB26243BF5jBa1D</vt:lpwstr>
      </vt:variant>
      <vt:variant>
        <vt:lpwstr/>
      </vt:variant>
      <vt:variant>
        <vt:i4>5046286</vt:i4>
      </vt:variant>
      <vt:variant>
        <vt:i4>156</vt:i4>
      </vt:variant>
      <vt:variant>
        <vt:i4>0</vt:i4>
      </vt:variant>
      <vt:variant>
        <vt:i4>5</vt:i4>
      </vt:variant>
      <vt:variant>
        <vt:lpwstr>consultantplus://offline/ref=4E361947A5AA6D0ED43B488A1550024CB652B7AD0B74EA98CB26243BF5jBa1D</vt:lpwstr>
      </vt:variant>
      <vt:variant>
        <vt:lpwstr/>
      </vt:variant>
      <vt:variant>
        <vt:i4>5046287</vt:i4>
      </vt:variant>
      <vt:variant>
        <vt:i4>153</vt:i4>
      </vt:variant>
      <vt:variant>
        <vt:i4>0</vt:i4>
      </vt:variant>
      <vt:variant>
        <vt:i4>5</vt:i4>
      </vt:variant>
      <vt:variant>
        <vt:lpwstr>consultantplus://offline/ref=4E361947A5AA6D0ED43B488A1550024CB651B0A70E7EEA98CB26243BF5jBa1D</vt:lpwstr>
      </vt:variant>
      <vt:variant>
        <vt:lpwstr/>
      </vt:variant>
      <vt:variant>
        <vt:i4>5046278</vt:i4>
      </vt:variant>
      <vt:variant>
        <vt:i4>150</vt:i4>
      </vt:variant>
      <vt:variant>
        <vt:i4>0</vt:i4>
      </vt:variant>
      <vt:variant>
        <vt:i4>5</vt:i4>
      </vt:variant>
      <vt:variant>
        <vt:lpwstr>consultantplus://offline/ref=4E361947A5AA6D0ED43B488A1550024CB650BEA6097EEA98CB26243BF5jBa1D</vt:lpwstr>
      </vt:variant>
      <vt:variant>
        <vt:lpwstr/>
      </vt:variant>
      <vt:variant>
        <vt:i4>7667764</vt:i4>
      </vt:variant>
      <vt:variant>
        <vt:i4>147</vt:i4>
      </vt:variant>
      <vt:variant>
        <vt:i4>0</vt:i4>
      </vt:variant>
      <vt:variant>
        <vt:i4>5</vt:i4>
      </vt:variant>
      <vt:variant>
        <vt:lpwstr>consultantplus://offline/ref=4E361947A5AA6D0ED43B5687033C5D43B75BE9A30F7EE8CE9173226CAAE1366767F07AB389246AF18989165AjFa7D</vt:lpwstr>
      </vt:variant>
      <vt:variant>
        <vt:lpwstr/>
      </vt:variant>
      <vt:variant>
        <vt:i4>1572950</vt:i4>
      </vt:variant>
      <vt:variant>
        <vt:i4>144</vt:i4>
      </vt:variant>
      <vt:variant>
        <vt:i4>0</vt:i4>
      </vt:variant>
      <vt:variant>
        <vt:i4>5</vt:i4>
      </vt:variant>
      <vt:variant>
        <vt:lpwstr>consultantplus://offline/ref=4E361947A5AA6D0ED43B5687033C5D43B75BE9A30F73E6C79174226CAAE1366767jFa0D</vt:lpwstr>
      </vt:variant>
      <vt:variant>
        <vt:lpwstr/>
      </vt:variant>
      <vt:variant>
        <vt:i4>4521995</vt:i4>
      </vt:variant>
      <vt:variant>
        <vt:i4>141</vt:i4>
      </vt:variant>
      <vt:variant>
        <vt:i4>0</vt:i4>
      </vt:variant>
      <vt:variant>
        <vt:i4>5</vt:i4>
      </vt:variant>
      <vt:variant>
        <vt:lpwstr>consultantplus://offline/ref=4E361947A5AA6D0ED43B488A1550024CB658B0AB0520BD9A9A732Aj3aED</vt:lpwstr>
      </vt:variant>
      <vt:variant>
        <vt:lpwstr/>
      </vt:variant>
      <vt:variant>
        <vt:i4>589892</vt:i4>
      </vt:variant>
      <vt:variant>
        <vt:i4>138</vt:i4>
      </vt:variant>
      <vt:variant>
        <vt:i4>0</vt:i4>
      </vt:variant>
      <vt:variant>
        <vt:i4>5</vt:i4>
      </vt:variant>
      <vt:variant>
        <vt:lpwstr/>
      </vt:variant>
      <vt:variant>
        <vt:lpwstr>P1486</vt:lpwstr>
      </vt:variant>
      <vt:variant>
        <vt:i4>196675</vt:i4>
      </vt:variant>
      <vt:variant>
        <vt:i4>135</vt:i4>
      </vt:variant>
      <vt:variant>
        <vt:i4>0</vt:i4>
      </vt:variant>
      <vt:variant>
        <vt:i4>5</vt:i4>
      </vt:variant>
      <vt:variant>
        <vt:lpwstr/>
      </vt:variant>
      <vt:variant>
        <vt:lpwstr>P1325</vt:lpwstr>
      </vt:variant>
      <vt:variant>
        <vt:i4>65602</vt:i4>
      </vt:variant>
      <vt:variant>
        <vt:i4>132</vt:i4>
      </vt:variant>
      <vt:variant>
        <vt:i4>0</vt:i4>
      </vt:variant>
      <vt:variant>
        <vt:i4>5</vt:i4>
      </vt:variant>
      <vt:variant>
        <vt:lpwstr/>
      </vt:variant>
      <vt:variant>
        <vt:lpwstr>P1208</vt:lpwstr>
      </vt:variant>
      <vt:variant>
        <vt:i4>65601</vt:i4>
      </vt:variant>
      <vt:variant>
        <vt:i4>129</vt:i4>
      </vt:variant>
      <vt:variant>
        <vt:i4>0</vt:i4>
      </vt:variant>
      <vt:variant>
        <vt:i4>5</vt:i4>
      </vt:variant>
      <vt:variant>
        <vt:lpwstr/>
      </vt:variant>
      <vt:variant>
        <vt:lpwstr>P1109</vt:lpwstr>
      </vt:variant>
      <vt:variant>
        <vt:i4>5046286</vt:i4>
      </vt:variant>
      <vt:variant>
        <vt:i4>126</vt:i4>
      </vt:variant>
      <vt:variant>
        <vt:i4>0</vt:i4>
      </vt:variant>
      <vt:variant>
        <vt:i4>5</vt:i4>
      </vt:variant>
      <vt:variant>
        <vt:lpwstr>consultantplus://offline/ref=4E361947A5AA6D0ED43B488A1550024CB652B7AD0B74EA98CB26243BF5jBa1D</vt:lpwstr>
      </vt:variant>
      <vt:variant>
        <vt:lpwstr/>
      </vt:variant>
      <vt:variant>
        <vt:i4>655431</vt:i4>
      </vt:variant>
      <vt:variant>
        <vt:i4>123</vt:i4>
      </vt:variant>
      <vt:variant>
        <vt:i4>0</vt:i4>
      </vt:variant>
      <vt:variant>
        <vt:i4>5</vt:i4>
      </vt:variant>
      <vt:variant>
        <vt:lpwstr/>
      </vt:variant>
      <vt:variant>
        <vt:lpwstr>P973</vt:lpwstr>
      </vt:variant>
      <vt:variant>
        <vt:i4>983109</vt:i4>
      </vt:variant>
      <vt:variant>
        <vt:i4>120</vt:i4>
      </vt:variant>
      <vt:variant>
        <vt:i4>0</vt:i4>
      </vt:variant>
      <vt:variant>
        <vt:i4>5</vt:i4>
      </vt:variant>
      <vt:variant>
        <vt:lpwstr/>
      </vt:variant>
      <vt:variant>
        <vt:lpwstr>P857</vt:lpwstr>
      </vt:variant>
      <vt:variant>
        <vt:i4>67</vt:i4>
      </vt:variant>
      <vt:variant>
        <vt:i4>117</vt:i4>
      </vt:variant>
      <vt:variant>
        <vt:i4>0</vt:i4>
      </vt:variant>
      <vt:variant>
        <vt:i4>5</vt:i4>
      </vt:variant>
      <vt:variant>
        <vt:lpwstr/>
      </vt:variant>
      <vt:variant>
        <vt:lpwstr>P636</vt:lpwstr>
      </vt:variant>
      <vt:variant>
        <vt:i4>393284</vt:i4>
      </vt:variant>
      <vt:variant>
        <vt:i4>114</vt:i4>
      </vt:variant>
      <vt:variant>
        <vt:i4>0</vt:i4>
      </vt:variant>
      <vt:variant>
        <vt:i4>5</vt:i4>
      </vt:variant>
      <vt:variant>
        <vt:lpwstr/>
      </vt:variant>
      <vt:variant>
        <vt:lpwstr>P442</vt:lpwstr>
      </vt:variant>
      <vt:variant>
        <vt:i4>4456454</vt:i4>
      </vt:variant>
      <vt:variant>
        <vt:i4>111</vt:i4>
      </vt:variant>
      <vt:variant>
        <vt:i4>0</vt:i4>
      </vt:variant>
      <vt:variant>
        <vt:i4>5</vt:i4>
      </vt:variant>
      <vt:variant>
        <vt:lpwstr>consultantplus://offline/ref=247344958BED9655C69A94F2D8DEBFB5677F0CFB5A15B4B3F6B6B3DD1168FFL</vt:lpwstr>
      </vt:variant>
      <vt:variant>
        <vt:lpwstr/>
      </vt:variant>
      <vt:variant>
        <vt:i4>4456454</vt:i4>
      </vt:variant>
      <vt:variant>
        <vt:i4>108</vt:i4>
      </vt:variant>
      <vt:variant>
        <vt:i4>0</vt:i4>
      </vt:variant>
      <vt:variant>
        <vt:i4>5</vt:i4>
      </vt:variant>
      <vt:variant>
        <vt:lpwstr>consultantplus://offline/ref=247344958BED9655C69A94F2D8DEBFB5677F0CFB5A15B4B3F6B6B3DD1168FFL</vt:lpwstr>
      </vt:variant>
      <vt:variant>
        <vt:lpwstr/>
      </vt:variant>
      <vt:variant>
        <vt:i4>1638483</vt:i4>
      </vt:variant>
      <vt:variant>
        <vt:i4>105</vt:i4>
      </vt:variant>
      <vt:variant>
        <vt:i4>0</vt:i4>
      </vt:variant>
      <vt:variant>
        <vt:i4>5</vt:i4>
      </vt:variant>
      <vt:variant>
        <vt:lpwstr>consultantplus://offline/ref=247344958BED9655C69A94F2D8DEBFB5677F0CFE591CB4B3F6B6B3DD118F1845C0F97EC51F65FCL</vt:lpwstr>
      </vt:variant>
      <vt:variant>
        <vt:lpwstr/>
      </vt:variant>
      <vt:variant>
        <vt:i4>4456530</vt:i4>
      </vt:variant>
      <vt:variant>
        <vt:i4>102</vt:i4>
      </vt:variant>
      <vt:variant>
        <vt:i4>0</vt:i4>
      </vt:variant>
      <vt:variant>
        <vt:i4>5</vt:i4>
      </vt:variant>
      <vt:variant>
        <vt:lpwstr>consultantplus://offline/ref=247344958BED9655C69A94F2D8DEBFB5677F0CFB5D1DB4B3F6B6B3DD1168FFL</vt:lpwstr>
      </vt:variant>
      <vt:variant>
        <vt:lpwstr/>
      </vt:variant>
      <vt:variant>
        <vt:i4>4456454</vt:i4>
      </vt:variant>
      <vt:variant>
        <vt:i4>99</vt:i4>
      </vt:variant>
      <vt:variant>
        <vt:i4>0</vt:i4>
      </vt:variant>
      <vt:variant>
        <vt:i4>5</vt:i4>
      </vt:variant>
      <vt:variant>
        <vt:lpwstr>consultantplus://offline/ref=247344958BED9655C69A94F2D8DEBFB5677F0CFB5A15B4B3F6B6B3DD1168FFL</vt:lpwstr>
      </vt:variant>
      <vt:variant>
        <vt:lpwstr/>
      </vt:variant>
      <vt:variant>
        <vt:i4>4456533</vt:i4>
      </vt:variant>
      <vt:variant>
        <vt:i4>96</vt:i4>
      </vt:variant>
      <vt:variant>
        <vt:i4>0</vt:i4>
      </vt:variant>
      <vt:variant>
        <vt:i4>5</vt:i4>
      </vt:variant>
      <vt:variant>
        <vt:lpwstr>consultantplus://offline/ref=247344958BED9655C69A94F2D8DEBFB5647F04FB5A12B4B3F6B6B3DD1168FFL</vt:lpwstr>
      </vt:variant>
      <vt:variant>
        <vt:lpwstr/>
      </vt:variant>
      <vt:variant>
        <vt:i4>4456454</vt:i4>
      </vt:variant>
      <vt:variant>
        <vt:i4>93</vt:i4>
      </vt:variant>
      <vt:variant>
        <vt:i4>0</vt:i4>
      </vt:variant>
      <vt:variant>
        <vt:i4>5</vt:i4>
      </vt:variant>
      <vt:variant>
        <vt:lpwstr>consultantplus://offline/ref=247344958BED9655C69A94F2D8DEBFB5677F0CFB5A15B4B3F6B6B3DD1168FFL</vt:lpwstr>
      </vt:variant>
      <vt:variant>
        <vt:lpwstr/>
      </vt:variant>
      <vt:variant>
        <vt:i4>196675</vt:i4>
      </vt:variant>
      <vt:variant>
        <vt:i4>90</vt:i4>
      </vt:variant>
      <vt:variant>
        <vt:i4>0</vt:i4>
      </vt:variant>
      <vt:variant>
        <vt:i4>5</vt:i4>
      </vt:variant>
      <vt:variant>
        <vt:lpwstr/>
      </vt:variant>
      <vt:variant>
        <vt:lpwstr>P1325</vt:lpwstr>
      </vt:variant>
      <vt:variant>
        <vt:i4>65602</vt:i4>
      </vt:variant>
      <vt:variant>
        <vt:i4>87</vt:i4>
      </vt:variant>
      <vt:variant>
        <vt:i4>0</vt:i4>
      </vt:variant>
      <vt:variant>
        <vt:i4>5</vt:i4>
      </vt:variant>
      <vt:variant>
        <vt:lpwstr/>
      </vt:variant>
      <vt:variant>
        <vt:lpwstr>P1208</vt:lpwstr>
      </vt:variant>
      <vt:variant>
        <vt:i4>65601</vt:i4>
      </vt:variant>
      <vt:variant>
        <vt:i4>84</vt:i4>
      </vt:variant>
      <vt:variant>
        <vt:i4>0</vt:i4>
      </vt:variant>
      <vt:variant>
        <vt:i4>5</vt:i4>
      </vt:variant>
      <vt:variant>
        <vt:lpwstr/>
      </vt:variant>
      <vt:variant>
        <vt:lpwstr>P1109</vt:lpwstr>
      </vt:variant>
      <vt:variant>
        <vt:i4>655431</vt:i4>
      </vt:variant>
      <vt:variant>
        <vt:i4>81</vt:i4>
      </vt:variant>
      <vt:variant>
        <vt:i4>0</vt:i4>
      </vt:variant>
      <vt:variant>
        <vt:i4>5</vt:i4>
      </vt:variant>
      <vt:variant>
        <vt:lpwstr/>
      </vt:variant>
      <vt:variant>
        <vt:lpwstr>P973</vt:lpwstr>
      </vt:variant>
      <vt:variant>
        <vt:i4>983109</vt:i4>
      </vt:variant>
      <vt:variant>
        <vt:i4>78</vt:i4>
      </vt:variant>
      <vt:variant>
        <vt:i4>0</vt:i4>
      </vt:variant>
      <vt:variant>
        <vt:i4>5</vt:i4>
      </vt:variant>
      <vt:variant>
        <vt:lpwstr/>
      </vt:variant>
      <vt:variant>
        <vt:lpwstr>P857</vt:lpwstr>
      </vt:variant>
      <vt:variant>
        <vt:i4>67</vt:i4>
      </vt:variant>
      <vt:variant>
        <vt:i4>75</vt:i4>
      </vt:variant>
      <vt:variant>
        <vt:i4>0</vt:i4>
      </vt:variant>
      <vt:variant>
        <vt:i4>5</vt:i4>
      </vt:variant>
      <vt:variant>
        <vt:lpwstr/>
      </vt:variant>
      <vt:variant>
        <vt:lpwstr>P636</vt:lpwstr>
      </vt:variant>
      <vt:variant>
        <vt:i4>393284</vt:i4>
      </vt:variant>
      <vt:variant>
        <vt:i4>72</vt:i4>
      </vt:variant>
      <vt:variant>
        <vt:i4>0</vt:i4>
      </vt:variant>
      <vt:variant>
        <vt:i4>5</vt:i4>
      </vt:variant>
      <vt:variant>
        <vt:lpwstr/>
      </vt:variant>
      <vt:variant>
        <vt:lpwstr>P442</vt:lpwstr>
      </vt:variant>
      <vt:variant>
        <vt:i4>196675</vt:i4>
      </vt:variant>
      <vt:variant>
        <vt:i4>69</vt:i4>
      </vt:variant>
      <vt:variant>
        <vt:i4>0</vt:i4>
      </vt:variant>
      <vt:variant>
        <vt:i4>5</vt:i4>
      </vt:variant>
      <vt:variant>
        <vt:lpwstr/>
      </vt:variant>
      <vt:variant>
        <vt:lpwstr>P1325</vt:lpwstr>
      </vt:variant>
      <vt:variant>
        <vt:i4>65602</vt:i4>
      </vt:variant>
      <vt:variant>
        <vt:i4>66</vt:i4>
      </vt:variant>
      <vt:variant>
        <vt:i4>0</vt:i4>
      </vt:variant>
      <vt:variant>
        <vt:i4>5</vt:i4>
      </vt:variant>
      <vt:variant>
        <vt:lpwstr/>
      </vt:variant>
      <vt:variant>
        <vt:lpwstr>P1208</vt:lpwstr>
      </vt:variant>
      <vt:variant>
        <vt:i4>65601</vt:i4>
      </vt:variant>
      <vt:variant>
        <vt:i4>63</vt:i4>
      </vt:variant>
      <vt:variant>
        <vt:i4>0</vt:i4>
      </vt:variant>
      <vt:variant>
        <vt:i4>5</vt:i4>
      </vt:variant>
      <vt:variant>
        <vt:lpwstr/>
      </vt:variant>
      <vt:variant>
        <vt:lpwstr>P1109</vt:lpwstr>
      </vt:variant>
      <vt:variant>
        <vt:i4>655431</vt:i4>
      </vt:variant>
      <vt:variant>
        <vt:i4>60</vt:i4>
      </vt:variant>
      <vt:variant>
        <vt:i4>0</vt:i4>
      </vt:variant>
      <vt:variant>
        <vt:i4>5</vt:i4>
      </vt:variant>
      <vt:variant>
        <vt:lpwstr/>
      </vt:variant>
      <vt:variant>
        <vt:lpwstr>P973</vt:lpwstr>
      </vt:variant>
      <vt:variant>
        <vt:i4>983109</vt:i4>
      </vt:variant>
      <vt:variant>
        <vt:i4>57</vt:i4>
      </vt:variant>
      <vt:variant>
        <vt:i4>0</vt:i4>
      </vt:variant>
      <vt:variant>
        <vt:i4>5</vt:i4>
      </vt:variant>
      <vt:variant>
        <vt:lpwstr/>
      </vt:variant>
      <vt:variant>
        <vt:lpwstr>P857</vt:lpwstr>
      </vt:variant>
      <vt:variant>
        <vt:i4>67</vt:i4>
      </vt:variant>
      <vt:variant>
        <vt:i4>54</vt:i4>
      </vt:variant>
      <vt:variant>
        <vt:i4>0</vt:i4>
      </vt:variant>
      <vt:variant>
        <vt:i4>5</vt:i4>
      </vt:variant>
      <vt:variant>
        <vt:lpwstr/>
      </vt:variant>
      <vt:variant>
        <vt:lpwstr>P636</vt:lpwstr>
      </vt:variant>
      <vt:variant>
        <vt:i4>393284</vt:i4>
      </vt:variant>
      <vt:variant>
        <vt:i4>51</vt:i4>
      </vt:variant>
      <vt:variant>
        <vt:i4>0</vt:i4>
      </vt:variant>
      <vt:variant>
        <vt:i4>5</vt:i4>
      </vt:variant>
      <vt:variant>
        <vt:lpwstr/>
      </vt:variant>
      <vt:variant>
        <vt:lpwstr>P442</vt:lpwstr>
      </vt:variant>
      <vt:variant>
        <vt:i4>196675</vt:i4>
      </vt:variant>
      <vt:variant>
        <vt:i4>48</vt:i4>
      </vt:variant>
      <vt:variant>
        <vt:i4>0</vt:i4>
      </vt:variant>
      <vt:variant>
        <vt:i4>5</vt:i4>
      </vt:variant>
      <vt:variant>
        <vt:lpwstr/>
      </vt:variant>
      <vt:variant>
        <vt:lpwstr>P1325</vt:lpwstr>
      </vt:variant>
      <vt:variant>
        <vt:i4>65602</vt:i4>
      </vt:variant>
      <vt:variant>
        <vt:i4>45</vt:i4>
      </vt:variant>
      <vt:variant>
        <vt:i4>0</vt:i4>
      </vt:variant>
      <vt:variant>
        <vt:i4>5</vt:i4>
      </vt:variant>
      <vt:variant>
        <vt:lpwstr/>
      </vt:variant>
      <vt:variant>
        <vt:lpwstr>P1208</vt:lpwstr>
      </vt:variant>
      <vt:variant>
        <vt:i4>65601</vt:i4>
      </vt:variant>
      <vt:variant>
        <vt:i4>42</vt:i4>
      </vt:variant>
      <vt:variant>
        <vt:i4>0</vt:i4>
      </vt:variant>
      <vt:variant>
        <vt:i4>5</vt:i4>
      </vt:variant>
      <vt:variant>
        <vt:lpwstr/>
      </vt:variant>
      <vt:variant>
        <vt:lpwstr>P1109</vt:lpwstr>
      </vt:variant>
      <vt:variant>
        <vt:i4>655431</vt:i4>
      </vt:variant>
      <vt:variant>
        <vt:i4>39</vt:i4>
      </vt:variant>
      <vt:variant>
        <vt:i4>0</vt:i4>
      </vt:variant>
      <vt:variant>
        <vt:i4>5</vt:i4>
      </vt:variant>
      <vt:variant>
        <vt:lpwstr/>
      </vt:variant>
      <vt:variant>
        <vt:lpwstr>P973</vt:lpwstr>
      </vt:variant>
      <vt:variant>
        <vt:i4>983109</vt:i4>
      </vt:variant>
      <vt:variant>
        <vt:i4>36</vt:i4>
      </vt:variant>
      <vt:variant>
        <vt:i4>0</vt:i4>
      </vt:variant>
      <vt:variant>
        <vt:i4>5</vt:i4>
      </vt:variant>
      <vt:variant>
        <vt:lpwstr/>
      </vt:variant>
      <vt:variant>
        <vt:lpwstr>P857</vt:lpwstr>
      </vt:variant>
      <vt:variant>
        <vt:i4>67</vt:i4>
      </vt:variant>
      <vt:variant>
        <vt:i4>33</vt:i4>
      </vt:variant>
      <vt:variant>
        <vt:i4>0</vt:i4>
      </vt:variant>
      <vt:variant>
        <vt:i4>5</vt:i4>
      </vt:variant>
      <vt:variant>
        <vt:lpwstr/>
      </vt:variant>
      <vt:variant>
        <vt:lpwstr>P636</vt:lpwstr>
      </vt:variant>
      <vt:variant>
        <vt:i4>393284</vt:i4>
      </vt:variant>
      <vt:variant>
        <vt:i4>30</vt:i4>
      </vt:variant>
      <vt:variant>
        <vt:i4>0</vt:i4>
      </vt:variant>
      <vt:variant>
        <vt:i4>5</vt:i4>
      </vt:variant>
      <vt:variant>
        <vt:lpwstr/>
      </vt:variant>
      <vt:variant>
        <vt:lpwstr>P442</vt:lpwstr>
      </vt:variant>
      <vt:variant>
        <vt:i4>196675</vt:i4>
      </vt:variant>
      <vt:variant>
        <vt:i4>27</vt:i4>
      </vt:variant>
      <vt:variant>
        <vt:i4>0</vt:i4>
      </vt:variant>
      <vt:variant>
        <vt:i4>5</vt:i4>
      </vt:variant>
      <vt:variant>
        <vt:lpwstr/>
      </vt:variant>
      <vt:variant>
        <vt:lpwstr>P1325</vt:lpwstr>
      </vt:variant>
      <vt:variant>
        <vt:i4>65602</vt:i4>
      </vt:variant>
      <vt:variant>
        <vt:i4>24</vt:i4>
      </vt:variant>
      <vt:variant>
        <vt:i4>0</vt:i4>
      </vt:variant>
      <vt:variant>
        <vt:i4>5</vt:i4>
      </vt:variant>
      <vt:variant>
        <vt:lpwstr/>
      </vt:variant>
      <vt:variant>
        <vt:lpwstr>P1208</vt:lpwstr>
      </vt:variant>
      <vt:variant>
        <vt:i4>65601</vt:i4>
      </vt:variant>
      <vt:variant>
        <vt:i4>21</vt:i4>
      </vt:variant>
      <vt:variant>
        <vt:i4>0</vt:i4>
      </vt:variant>
      <vt:variant>
        <vt:i4>5</vt:i4>
      </vt:variant>
      <vt:variant>
        <vt:lpwstr/>
      </vt:variant>
      <vt:variant>
        <vt:lpwstr>P1109</vt:lpwstr>
      </vt:variant>
      <vt:variant>
        <vt:i4>655431</vt:i4>
      </vt:variant>
      <vt:variant>
        <vt:i4>18</vt:i4>
      </vt:variant>
      <vt:variant>
        <vt:i4>0</vt:i4>
      </vt:variant>
      <vt:variant>
        <vt:i4>5</vt:i4>
      </vt:variant>
      <vt:variant>
        <vt:lpwstr/>
      </vt:variant>
      <vt:variant>
        <vt:lpwstr>P973</vt:lpwstr>
      </vt:variant>
      <vt:variant>
        <vt:i4>983109</vt:i4>
      </vt:variant>
      <vt:variant>
        <vt:i4>15</vt:i4>
      </vt:variant>
      <vt:variant>
        <vt:i4>0</vt:i4>
      </vt:variant>
      <vt:variant>
        <vt:i4>5</vt:i4>
      </vt:variant>
      <vt:variant>
        <vt:lpwstr/>
      </vt:variant>
      <vt:variant>
        <vt:lpwstr>P857</vt:lpwstr>
      </vt:variant>
      <vt:variant>
        <vt:i4>67</vt:i4>
      </vt:variant>
      <vt:variant>
        <vt:i4>12</vt:i4>
      </vt:variant>
      <vt:variant>
        <vt:i4>0</vt:i4>
      </vt:variant>
      <vt:variant>
        <vt:i4>5</vt:i4>
      </vt:variant>
      <vt:variant>
        <vt:lpwstr/>
      </vt:variant>
      <vt:variant>
        <vt:lpwstr>P636</vt:lpwstr>
      </vt:variant>
      <vt:variant>
        <vt:i4>393284</vt:i4>
      </vt:variant>
      <vt:variant>
        <vt:i4>9</vt:i4>
      </vt:variant>
      <vt:variant>
        <vt:i4>0</vt:i4>
      </vt:variant>
      <vt:variant>
        <vt:i4>5</vt:i4>
      </vt:variant>
      <vt:variant>
        <vt:lpwstr/>
      </vt:variant>
      <vt:variant>
        <vt:lpwstr>P442</vt:lpwstr>
      </vt:variant>
      <vt:variant>
        <vt:i4>5177354</vt:i4>
      </vt:variant>
      <vt:variant>
        <vt:i4>6</vt:i4>
      </vt:variant>
      <vt:variant>
        <vt:i4>0</vt:i4>
      </vt:variant>
      <vt:variant>
        <vt:i4>5</vt:i4>
      </vt:variant>
      <vt:variant>
        <vt:lpwstr>consultantplus://offline/ref=CC8B17317913241FCEE42BE07434725C943FBFC15405FE1D499E1632CF9513CE373A9596B93E8BA35004D4jC55H</vt:lpwstr>
      </vt:variant>
      <vt:variant>
        <vt:lpwstr/>
      </vt:variant>
      <vt:variant>
        <vt:i4>5177347</vt:i4>
      </vt:variant>
      <vt:variant>
        <vt:i4>3</vt:i4>
      </vt:variant>
      <vt:variant>
        <vt:i4>0</vt:i4>
      </vt:variant>
      <vt:variant>
        <vt:i4>5</vt:i4>
      </vt:variant>
      <vt:variant>
        <vt:lpwstr>consultantplus://offline/ref=CC8B17317913241FCEE42BE07434725C943FBFC15405FE1D499E1632CF9513CE373A9596B93E8BA35009DAjC5DH</vt:lpwstr>
      </vt:variant>
      <vt:variant>
        <vt:lpwstr/>
      </vt:variant>
      <vt:variant>
        <vt:i4>5177354</vt:i4>
      </vt:variant>
      <vt:variant>
        <vt:i4>0</vt:i4>
      </vt:variant>
      <vt:variant>
        <vt:i4>0</vt:i4>
      </vt:variant>
      <vt:variant>
        <vt:i4>5</vt:i4>
      </vt:variant>
      <vt:variant>
        <vt:lpwstr>consultantplus://offline/ref=CC8B17317913241FCEE42BE07434725C943FBFC15405FE1D499E1632CF9513CE373A9596B93E8BA35003D5jC53H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Poxabov</dc:creator>
  <cp:lastModifiedBy>Простакова Инна Витальевна</cp:lastModifiedBy>
  <cp:revision>2</cp:revision>
  <cp:lastPrinted>2015-10-09T04:31:00Z</cp:lastPrinted>
  <dcterms:created xsi:type="dcterms:W3CDTF">2019-10-08T05:24:00Z</dcterms:created>
  <dcterms:modified xsi:type="dcterms:W3CDTF">2019-10-08T05:24:00Z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0x010100E429F7223BAE89468E1C6405CB4BF892</vt:lpwstr>
  </property>
</Properties>
</file>