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18" w:rsidRPr="004C4518" w:rsidRDefault="004C4518" w:rsidP="004C4518">
      <w:pPr>
        <w:autoSpaceDE w:val="0"/>
        <w:autoSpaceDN w:val="0"/>
        <w:adjustRightInd w:val="0"/>
        <w:ind w:right="-173" w:firstLine="10773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</w:t>
      </w:r>
      <w:r w:rsidRPr="004C4518">
        <w:rPr>
          <w:rFonts w:eastAsia="Calibri"/>
          <w:sz w:val="28"/>
          <w:szCs w:val="28"/>
        </w:rPr>
        <w:t>УТВЕРЖДАЮ</w:t>
      </w:r>
    </w:p>
    <w:p w:rsidR="004C4518" w:rsidRPr="004C4518" w:rsidRDefault="004C4518" w:rsidP="004C4518">
      <w:pPr>
        <w:autoSpaceDE w:val="0"/>
        <w:autoSpaceDN w:val="0"/>
        <w:adjustRightInd w:val="0"/>
        <w:ind w:right="-31" w:firstLine="10773"/>
        <w:jc w:val="center"/>
        <w:rPr>
          <w:rFonts w:eastAsia="Calibri"/>
          <w:sz w:val="28"/>
          <w:szCs w:val="28"/>
        </w:rPr>
      </w:pPr>
      <w:r w:rsidRPr="004C4518">
        <w:rPr>
          <w:rFonts w:eastAsia="Calibri"/>
          <w:sz w:val="28"/>
          <w:szCs w:val="28"/>
        </w:rPr>
        <w:t xml:space="preserve">        </w:t>
      </w:r>
      <w:r w:rsidR="007E7A14">
        <w:rPr>
          <w:rFonts w:eastAsia="Calibri"/>
          <w:sz w:val="28"/>
          <w:szCs w:val="28"/>
        </w:rPr>
        <w:t xml:space="preserve">  </w:t>
      </w:r>
      <w:r w:rsidRPr="004C4518">
        <w:rPr>
          <w:rFonts w:eastAsia="Calibri"/>
          <w:sz w:val="28"/>
          <w:szCs w:val="28"/>
        </w:rPr>
        <w:t xml:space="preserve">Заместитель Главы города </w:t>
      </w:r>
      <w:r w:rsidRPr="004C4518">
        <w:rPr>
          <w:rFonts w:eastAsia="Calibri"/>
          <w:sz w:val="28"/>
          <w:szCs w:val="28"/>
        </w:rPr>
        <w:t>–</w:t>
      </w:r>
      <w:r w:rsidRPr="004C4518">
        <w:rPr>
          <w:rFonts w:eastAsia="Calibri"/>
          <w:sz w:val="28"/>
          <w:szCs w:val="28"/>
        </w:rPr>
        <w:t xml:space="preserve"> </w:t>
      </w:r>
    </w:p>
    <w:p w:rsidR="004C4518" w:rsidRPr="004C4518" w:rsidRDefault="004C4518" w:rsidP="007E7A14">
      <w:pPr>
        <w:autoSpaceDE w:val="0"/>
        <w:autoSpaceDN w:val="0"/>
        <w:adjustRightInd w:val="0"/>
        <w:ind w:right="-173" w:firstLine="10773"/>
        <w:jc w:val="center"/>
        <w:rPr>
          <w:rFonts w:eastAsia="Calibri"/>
          <w:sz w:val="28"/>
          <w:szCs w:val="28"/>
        </w:rPr>
      </w:pPr>
      <w:r w:rsidRPr="004C4518">
        <w:rPr>
          <w:rFonts w:eastAsia="Calibri"/>
          <w:sz w:val="28"/>
          <w:szCs w:val="28"/>
        </w:rPr>
        <w:t xml:space="preserve">       </w:t>
      </w:r>
      <w:r w:rsidR="007E7A14">
        <w:rPr>
          <w:rFonts w:eastAsia="Calibri"/>
          <w:sz w:val="28"/>
          <w:szCs w:val="28"/>
        </w:rPr>
        <w:t xml:space="preserve"> </w:t>
      </w:r>
      <w:r w:rsidRPr="004C4518">
        <w:rPr>
          <w:rFonts w:eastAsia="Calibri"/>
          <w:sz w:val="28"/>
          <w:szCs w:val="28"/>
        </w:rPr>
        <w:t>руководитель департамента</w:t>
      </w:r>
    </w:p>
    <w:p w:rsidR="004C4518" w:rsidRPr="004C4518" w:rsidRDefault="004C4518" w:rsidP="004C4518">
      <w:pPr>
        <w:autoSpaceDE w:val="0"/>
        <w:autoSpaceDN w:val="0"/>
        <w:adjustRightInd w:val="0"/>
        <w:ind w:right="-173" w:firstLine="10773"/>
        <w:jc w:val="center"/>
        <w:rPr>
          <w:rFonts w:eastAsia="Calibri"/>
          <w:sz w:val="28"/>
          <w:szCs w:val="28"/>
        </w:rPr>
      </w:pPr>
      <w:r w:rsidRPr="004C4518">
        <w:rPr>
          <w:rFonts w:eastAsia="Calibri"/>
          <w:sz w:val="28"/>
          <w:szCs w:val="28"/>
        </w:rPr>
        <w:t xml:space="preserve">       </w:t>
      </w:r>
      <w:r w:rsidR="007E7A14">
        <w:rPr>
          <w:rFonts w:eastAsia="Calibri"/>
          <w:sz w:val="28"/>
          <w:szCs w:val="28"/>
        </w:rPr>
        <w:t xml:space="preserve"> </w:t>
      </w:r>
      <w:r w:rsidRPr="004C4518">
        <w:rPr>
          <w:rFonts w:eastAsia="Calibri"/>
          <w:sz w:val="28"/>
          <w:szCs w:val="28"/>
        </w:rPr>
        <w:t xml:space="preserve">экономической политики и </w:t>
      </w:r>
    </w:p>
    <w:p w:rsidR="004C4518" w:rsidRPr="004C4518" w:rsidRDefault="004C4518" w:rsidP="004C4518">
      <w:pPr>
        <w:autoSpaceDE w:val="0"/>
        <w:autoSpaceDN w:val="0"/>
        <w:adjustRightInd w:val="0"/>
        <w:ind w:right="-173" w:firstLine="10773"/>
        <w:jc w:val="center"/>
        <w:rPr>
          <w:rFonts w:eastAsia="Calibri"/>
          <w:sz w:val="28"/>
          <w:szCs w:val="28"/>
        </w:rPr>
      </w:pPr>
      <w:r w:rsidRPr="004C4518">
        <w:rPr>
          <w:rFonts w:eastAsia="Calibri"/>
          <w:sz w:val="28"/>
          <w:szCs w:val="28"/>
        </w:rPr>
        <w:t xml:space="preserve">       </w:t>
      </w:r>
      <w:r w:rsidRPr="004C4518">
        <w:rPr>
          <w:rFonts w:eastAsia="Calibri"/>
          <w:sz w:val="28"/>
          <w:szCs w:val="28"/>
        </w:rPr>
        <w:t>инвестиционного развития</w:t>
      </w:r>
    </w:p>
    <w:p w:rsidR="004C4518" w:rsidRPr="004C4518" w:rsidRDefault="004C4518" w:rsidP="004C4518">
      <w:pPr>
        <w:autoSpaceDE w:val="0"/>
        <w:autoSpaceDN w:val="0"/>
        <w:adjustRightInd w:val="0"/>
        <w:ind w:right="-314" w:firstLine="1162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  <w:r w:rsidRPr="004C4518">
        <w:rPr>
          <w:rFonts w:eastAsia="Calibri"/>
          <w:sz w:val="28"/>
          <w:szCs w:val="28"/>
        </w:rPr>
        <w:t>В.И. Полищук</w:t>
      </w:r>
    </w:p>
    <w:p w:rsidR="004C4518" w:rsidRDefault="004C4518" w:rsidP="004C4518">
      <w:pPr>
        <w:autoSpaceDE w:val="0"/>
        <w:autoSpaceDN w:val="0"/>
        <w:adjustRightInd w:val="0"/>
        <w:ind w:right="111" w:firstLine="708"/>
        <w:jc w:val="right"/>
        <w:rPr>
          <w:rFonts w:eastAsia="Calibri"/>
          <w:b/>
          <w:sz w:val="28"/>
          <w:szCs w:val="28"/>
        </w:rPr>
      </w:pPr>
      <w:r w:rsidRPr="004C4518">
        <w:rPr>
          <w:rFonts w:eastAsia="Calibri"/>
          <w:sz w:val="28"/>
          <w:szCs w:val="28"/>
        </w:rPr>
        <w:t xml:space="preserve">«      » </w:t>
      </w:r>
      <w:r w:rsidRPr="004C4518">
        <w:rPr>
          <w:rFonts w:eastAsia="Calibri"/>
          <w:sz w:val="28"/>
          <w:szCs w:val="28"/>
        </w:rPr>
        <w:t>_____________  2019</w:t>
      </w:r>
    </w:p>
    <w:p w:rsidR="004C4518" w:rsidRDefault="004C4518" w:rsidP="009965F1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</w:p>
    <w:p w:rsidR="007E7A14" w:rsidRDefault="007E7A14" w:rsidP="009965F1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</w:p>
    <w:p w:rsidR="009965F1" w:rsidRPr="007E7A14" w:rsidRDefault="009965F1" w:rsidP="009965F1">
      <w:pPr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  <w:r w:rsidRPr="007E7A14">
        <w:rPr>
          <w:rFonts w:eastAsia="Calibri"/>
          <w:sz w:val="28"/>
          <w:szCs w:val="28"/>
        </w:rPr>
        <w:t>План антикоррупционных мероприятий департамента экономической политики и инвестиционного развития администрации города Красноярска на 2019 год</w:t>
      </w:r>
    </w:p>
    <w:p w:rsidR="009965F1" w:rsidRDefault="009965F1" w:rsidP="009965F1">
      <w:pPr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8"/>
        <w:gridCol w:w="4253"/>
        <w:gridCol w:w="4536"/>
      </w:tblGrid>
      <w:tr w:rsidR="009965F1" w:rsidRPr="004E7FDF" w:rsidTr="004C4518">
        <w:trPr>
          <w:tblHeader/>
        </w:trPr>
        <w:tc>
          <w:tcPr>
            <w:tcW w:w="675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№ </w:t>
            </w:r>
            <w:proofErr w:type="gramStart"/>
            <w:r w:rsidRPr="006E4A17">
              <w:rPr>
                <w:szCs w:val="28"/>
                <w:lang w:eastAsia="ru-RU"/>
              </w:rPr>
              <w:t>п</w:t>
            </w:r>
            <w:proofErr w:type="gramEnd"/>
            <w:r w:rsidRPr="006E4A17">
              <w:rPr>
                <w:szCs w:val="28"/>
                <w:lang w:eastAsia="ru-RU"/>
              </w:rPr>
              <w:t>/п</w:t>
            </w:r>
          </w:p>
        </w:tc>
        <w:tc>
          <w:tcPr>
            <w:tcW w:w="5988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</w:rPr>
              <w:t>Наименование мероприятия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6E4A17">
              <w:rPr>
                <w:sz w:val="28"/>
                <w:szCs w:val="28"/>
              </w:rPr>
              <w:t>Срок</w:t>
            </w:r>
          </w:p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</w:rPr>
              <w:t>исполнения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</w:rPr>
              <w:t>Ответственные исполнители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До 15.05.2019;</w:t>
            </w:r>
          </w:p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До 15.08.2019;</w:t>
            </w:r>
          </w:p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До 15.11.2019;</w:t>
            </w:r>
          </w:p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До 14.02.2020;</w:t>
            </w:r>
          </w:p>
          <w:p w:rsidR="009965F1" w:rsidRPr="006E4A17" w:rsidRDefault="009965F1" w:rsidP="009C66C4">
            <w:pPr>
              <w:jc w:val="center"/>
              <w:rPr>
                <w:sz w:val="28"/>
                <w:szCs w:val="28"/>
                <w:lang w:eastAsia="en-US"/>
              </w:rPr>
            </w:pPr>
            <w:r w:rsidRPr="006E4A17">
              <w:rPr>
                <w:sz w:val="28"/>
                <w:szCs w:val="28"/>
                <w:lang w:eastAsia="en-US"/>
              </w:rPr>
              <w:t>(по результатам писем департамента общественной безопасности о проведенном анализе соответствующих обращений)</w:t>
            </w:r>
          </w:p>
          <w:p w:rsidR="009965F1" w:rsidRPr="006E4A17" w:rsidRDefault="009965F1" w:rsidP="009C66C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Анализ публикаций и сообщений в средствах массовой информации, содержащих </w:t>
            </w:r>
            <w:r w:rsidRPr="006E4A17">
              <w:rPr>
                <w:bCs/>
                <w:color w:val="000000"/>
                <w:spacing w:val="-3"/>
                <w:szCs w:val="28"/>
              </w:rPr>
              <w:t xml:space="preserve">критические и проблемные материалы о деятельности </w:t>
            </w:r>
            <w:r w:rsidRPr="006E4A17">
              <w:rPr>
                <w:szCs w:val="28"/>
              </w:rPr>
              <w:t>департамента экономической политики и инвестиционного развития (далее - департамент),</w:t>
            </w:r>
            <w:r w:rsidRPr="006E4A17">
              <w:rPr>
                <w:szCs w:val="28"/>
                <w:lang w:eastAsia="ru-RU"/>
              </w:rPr>
              <w:t xml:space="preserve"> и принятие по ним мер по своевременному устранению выявленных нарушений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5"/>
              <w:jc w:val="center"/>
              <w:rPr>
                <w:sz w:val="28"/>
                <w:szCs w:val="28"/>
              </w:rPr>
            </w:pPr>
            <w:r w:rsidRPr="006E4A17">
              <w:rPr>
                <w:sz w:val="28"/>
                <w:szCs w:val="28"/>
              </w:rPr>
              <w:t>По мере поступления информации от департамента информационной политики 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Совместное рассмотрение с депутатами городского Совета поступивших от них обращений по фактам коррупционных проявлений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Размещение планов мероприятий по противодействию  коррупции подведомственных муниципальных предприятий и учреждений в соответствующих разделах/подразделах официального сайта администрации города</w:t>
            </w:r>
          </w:p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05.03.</w:t>
            </w:r>
            <w:r w:rsidRPr="006E4A17">
              <w:rPr>
                <w:szCs w:val="28"/>
              </w:rPr>
              <w:t>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965F1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Харинская Н.М.</w:t>
            </w:r>
          </w:p>
        </w:tc>
      </w:tr>
      <w:tr w:rsidR="009965F1" w:rsidRPr="004E7FDF" w:rsidTr="004C4518">
        <w:trPr>
          <w:trHeight w:val="1604"/>
        </w:trPr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Обеспечение </w:t>
            </w:r>
            <w:proofErr w:type="gramStart"/>
            <w:r w:rsidRPr="006E4A17">
              <w:rPr>
                <w:szCs w:val="28"/>
                <w:lang w:eastAsia="ru-RU"/>
              </w:rPr>
              <w:t>контроля за</w:t>
            </w:r>
            <w:proofErr w:type="gramEnd"/>
            <w:r w:rsidRPr="006E4A17">
              <w:rPr>
                <w:szCs w:val="28"/>
                <w:lang w:eastAsia="ru-RU"/>
              </w:rPr>
              <w:t xml:space="preserve"> исполнением планов мероприятий по противодействию  коррупции подведомственными муниципальны</w:t>
            </w:r>
            <w:r>
              <w:rPr>
                <w:szCs w:val="28"/>
                <w:lang w:eastAsia="ru-RU"/>
              </w:rPr>
              <w:t>ми</w:t>
            </w:r>
            <w:r w:rsidRPr="006E4A17">
              <w:rPr>
                <w:szCs w:val="28"/>
                <w:lang w:eastAsia="ru-RU"/>
              </w:rPr>
              <w:t xml:space="preserve"> предприятиями  и учреждениями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Ежеквартально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color w:val="000000"/>
                <w:szCs w:val="28"/>
                <w:lang w:eastAsia="ru-RU"/>
              </w:rPr>
            </w:pPr>
            <w:r w:rsidRPr="006E4A17">
              <w:rPr>
                <w:color w:val="000000"/>
                <w:szCs w:val="28"/>
                <w:lang w:eastAsia="ru-RU"/>
              </w:rPr>
              <w:t>Харинская Н.М.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Организация изучения планов мероприятий по противодействию коррупции работниками департамента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06.03.</w:t>
            </w:r>
            <w:r w:rsidRPr="006E4A17">
              <w:rPr>
                <w:szCs w:val="28"/>
              </w:rPr>
              <w:t>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Внесение изменений в планы мероприятий по противодействию коррупции департамента и подведомственных ему муниципальных предприятий и учреждений на 2019 год по мере изменения действующего законодательства о противодействии коррупции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В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Рассмотрение вопросов исполнения законодательства о противодействии </w:t>
            </w:r>
            <w:r w:rsidRPr="006E4A17">
              <w:rPr>
                <w:szCs w:val="28"/>
                <w:lang w:eastAsia="ru-RU"/>
              </w:rPr>
              <w:lastRenderedPageBreak/>
              <w:t>коррупции, планов мероприятий по противодействию коррупции в департаменте на 2019 год на совещаниях, собраниях коллективов и т.д.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По итогам полугодия,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</w:t>
            </w:r>
            <w:r w:rsidRPr="006E4A17">
              <w:rPr>
                <w:szCs w:val="28"/>
                <w:lang w:eastAsia="ru-RU"/>
              </w:rPr>
              <w:lastRenderedPageBreak/>
              <w:t xml:space="preserve">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Подведение итогов выполнения мероприятий, предусмотренных планом мероприятий по противодействию коррупции департамента на 2019 год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Ежеквартально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Проведение антикоррупционной экспертизы проектов нормативных правовых актов, разрабатываемых департаментом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0A1C7B">
              <w:t>в ходе подготовки проекта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Все сотрудники департамента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Проведение анализа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6E4A17">
              <w:rPr>
                <w:szCs w:val="28"/>
                <w:lang w:eastAsia="ru-RU"/>
              </w:rPr>
              <w:t>недействительными</w:t>
            </w:r>
            <w:proofErr w:type="gramEnd"/>
            <w:r w:rsidRPr="006E4A17">
              <w:rPr>
                <w:szCs w:val="28"/>
                <w:lang w:eastAsia="ru-RU"/>
              </w:rPr>
              <w:t xml:space="preserve"> ненормативных правовых актов, незаконных решений и действий (бездействий) департамента, в целях выработки и принятия мер по предупреждению и устранению причин выявленных нарушений</w:t>
            </w:r>
          </w:p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В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proofErr w:type="gramStart"/>
            <w:r w:rsidRPr="006E4A17">
              <w:rPr>
                <w:szCs w:val="28"/>
                <w:lang w:eastAsia="ru-RU"/>
              </w:rPr>
              <w:t xml:space="preserve">Проведение семинаров-совещаний по вопросам заключения сделок, в совершении которых имеется заинтересованность, определяемая критериями, установленными </w:t>
            </w:r>
            <w:r w:rsidRPr="006E4A17">
              <w:rPr>
                <w:szCs w:val="28"/>
                <w:lang w:eastAsia="ru-RU"/>
              </w:rPr>
              <w:br/>
              <w:t xml:space="preserve">ст. 27 Федерального закона от 12.01.1996 №7-ФЗ «О некоммерческих организациях», </w:t>
            </w:r>
            <w:r w:rsidRPr="006E4A17">
              <w:rPr>
                <w:szCs w:val="28"/>
                <w:lang w:eastAsia="ru-RU"/>
              </w:rPr>
              <w:br/>
              <w:t xml:space="preserve">ст. 22 Федерального закона от 14.11.2002 </w:t>
            </w:r>
            <w:r w:rsidRPr="006E4A17">
              <w:rPr>
                <w:szCs w:val="28"/>
                <w:lang w:eastAsia="ru-RU"/>
              </w:rPr>
              <w:br/>
            </w:r>
            <w:r w:rsidRPr="006E4A17">
              <w:rPr>
                <w:szCs w:val="28"/>
                <w:lang w:eastAsia="ru-RU"/>
              </w:rPr>
              <w:lastRenderedPageBreak/>
              <w:t>«О государственных и муниципальных унитарных предприятиях», ст. 16 Федерального закона от 03.11.2006 №174-ФЗ «Об автономных учреждениях»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color w:val="000000"/>
                <w:szCs w:val="28"/>
                <w:lang w:eastAsia="ru-RU"/>
              </w:rPr>
            </w:pPr>
            <w:r w:rsidRPr="006E4A17">
              <w:rPr>
                <w:color w:val="000000"/>
                <w:szCs w:val="28"/>
                <w:lang w:eastAsia="ru-RU"/>
              </w:rPr>
              <w:t>Харинская Н.М.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0A1C7B" w:rsidRDefault="009965F1" w:rsidP="009C66C4">
            <w:pPr>
              <w:pStyle w:val="a6"/>
            </w:pPr>
            <w:r w:rsidRPr="006E4A17">
              <w:rPr>
                <w:szCs w:val="28"/>
                <w:lang w:eastAsia="ru-RU"/>
              </w:rPr>
              <w:t>Обеспечение своевременности, полноты и качества принимаемых мер по представлениям прокурора об устранении нарушений  законодательства, а также  протестам и требованиям прокурора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 w:val="27"/>
                <w:szCs w:val="27"/>
              </w:rPr>
            </w:pPr>
            <w:r w:rsidRPr="006E4A17">
              <w:rPr>
                <w:szCs w:val="28"/>
                <w:lang w:eastAsia="ru-RU"/>
              </w:rPr>
              <w:t xml:space="preserve">В сроки, предусмотренные Федеральным законом </w:t>
            </w:r>
            <w:r w:rsidR="007E7A14">
              <w:rPr>
                <w:szCs w:val="28"/>
                <w:lang w:eastAsia="ru-RU"/>
              </w:rPr>
              <w:t xml:space="preserve">                </w:t>
            </w:r>
            <w:r w:rsidRPr="006E4A17">
              <w:rPr>
                <w:szCs w:val="28"/>
                <w:lang w:eastAsia="ru-RU"/>
              </w:rPr>
              <w:t xml:space="preserve">от 17.01.1992 </w:t>
            </w:r>
            <w:r w:rsidRPr="006E4A17">
              <w:rPr>
                <w:szCs w:val="28"/>
                <w:lang w:eastAsia="ru-RU"/>
              </w:rPr>
              <w:br/>
              <w:t>№ 2202-1 «О прокуратуре Российской Федерации»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Обеспечение максимальной открытости деятельности департамента путем размещения информации о порядке предоставления департаментом муниципальных и иных услуг в средствах массовой информации, на сайте администрации города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Харинская Н.М.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Анализ обращений граждан и юридических лиц с целью выявления наличия в них информации о </w:t>
            </w:r>
            <w:proofErr w:type="spellStart"/>
            <w:r w:rsidRPr="006E4A17">
              <w:rPr>
                <w:szCs w:val="28"/>
                <w:lang w:eastAsia="ru-RU"/>
              </w:rPr>
              <w:t>коррупциогенных</w:t>
            </w:r>
            <w:proofErr w:type="spellEnd"/>
            <w:r w:rsidRPr="006E4A17">
              <w:rPr>
                <w:szCs w:val="28"/>
                <w:lang w:eastAsia="ru-RU"/>
              </w:rPr>
              <w:t xml:space="preserve"> фактах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Все сотрудники департамента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Осуществление комплекса организационных, предупредительно-профилактических и разъяснительных мер по соблюдению должностными лицами департамента ограничений и запретов по исполнению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color w:val="000000"/>
                <w:szCs w:val="28"/>
                <w:lang w:eastAsia="ru-RU"/>
              </w:rPr>
            </w:pPr>
            <w:r w:rsidRPr="006E4A17">
              <w:rPr>
                <w:color w:val="000000"/>
                <w:szCs w:val="28"/>
                <w:lang w:eastAsia="ru-RU"/>
              </w:rPr>
              <w:t xml:space="preserve">Участие специалистов департамента в конференциях, семинарах, слушаниях по </w:t>
            </w:r>
            <w:r w:rsidRPr="006E4A17">
              <w:rPr>
                <w:color w:val="000000"/>
                <w:szCs w:val="28"/>
                <w:lang w:eastAsia="ru-RU"/>
              </w:rPr>
              <w:lastRenderedPageBreak/>
              <w:t>вопросам противодействия коррупции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color w:val="000000"/>
                <w:szCs w:val="28"/>
              </w:rPr>
            </w:pPr>
            <w:r w:rsidRPr="006E4A17">
              <w:rPr>
                <w:color w:val="000000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color w:val="000000"/>
                <w:szCs w:val="28"/>
                <w:lang w:eastAsia="ru-RU"/>
              </w:rPr>
            </w:pPr>
            <w:r w:rsidRPr="006E4A17">
              <w:rPr>
                <w:color w:val="000000"/>
                <w:szCs w:val="28"/>
                <w:lang w:eastAsia="ru-RU"/>
              </w:rPr>
              <w:t>Все сотрудники департамента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Своевременное приведение нормативных актов департамента в соответствие с действующим законодательством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  <w:bookmarkStart w:id="0" w:name="_GoBack"/>
        <w:bookmarkEnd w:id="0"/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Обеспечение функционирования системы документооборота, позволяющей осуществлять ведение учета и контроля исполнения документов в соответствии с требованиями Федерального закона Российской Федерации от 02.05.2006 № 59-ФЗ «О порядке рассмотрений обращений граждан Российской Федерации», Федерального закона Российской Федерации от 25.12.2008 № 273-ФЗ «О противодействии коррупции»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Все сотрудники департамента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proofErr w:type="gramStart"/>
            <w:r w:rsidRPr="006E4A17">
              <w:rPr>
                <w:szCs w:val="28"/>
                <w:lang w:eastAsia="ru-RU"/>
              </w:rPr>
              <w:t>Контроль за</w:t>
            </w:r>
            <w:proofErr w:type="gramEnd"/>
            <w:r w:rsidRPr="006E4A17">
              <w:rPr>
                <w:szCs w:val="28"/>
                <w:lang w:eastAsia="ru-RU"/>
              </w:rPr>
              <w:t xml:space="preserve"> актуальностью информации, расположенной на стендах в местах приема граждан.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</w:rPr>
              <w:t>Постоянно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Заместители руководителя департамента - начальники отделов,  </w:t>
            </w:r>
            <w:r w:rsidRPr="006E4A17">
              <w:rPr>
                <w:szCs w:val="28"/>
                <w:lang w:eastAsia="ru-RU"/>
              </w:rPr>
              <w:br/>
              <w:t>начальники отделов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 xml:space="preserve">Направление проекта муниципальной программы, в рамках которой оказывается поддержка субъектам малого и среднего предпринимательства в городе Красноярске, на рассмотрение: Общественному совету, созданному при органе администрации города, являющемся ответственным исполнителем программы, в компетенцию которого входит рассмотрение вопросов, обозначенных в </w:t>
            </w:r>
            <w:r w:rsidRPr="006E4A17">
              <w:rPr>
                <w:szCs w:val="28"/>
                <w:lang w:eastAsia="ru-RU"/>
              </w:rPr>
              <w:lastRenderedPageBreak/>
              <w:t>муниципальной программе, с обязательным участием представителей науки, бизнеса или общественной организации, осуществляющей деятельность в соответствующей отрасли на территории города Красноярска или Красноярского края;</w:t>
            </w:r>
          </w:p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Красноярскому городскому Совету депутатов;</w:t>
            </w:r>
          </w:p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Контрольно-счетной палате города Красноярска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  <w:lang w:val="en-US"/>
              </w:rPr>
              <w:lastRenderedPageBreak/>
              <w:t xml:space="preserve">IV </w:t>
            </w:r>
            <w:r w:rsidRPr="006E4A17">
              <w:rPr>
                <w:szCs w:val="28"/>
              </w:rPr>
              <w:t>квартал 2019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Харинская Н.М.</w:t>
            </w:r>
          </w:p>
        </w:tc>
      </w:tr>
      <w:tr w:rsidR="009965F1" w:rsidRPr="004E7FDF" w:rsidTr="004C4518">
        <w:tc>
          <w:tcPr>
            <w:tcW w:w="675" w:type="dxa"/>
            <w:shd w:val="clear" w:color="auto" w:fill="auto"/>
          </w:tcPr>
          <w:p w:rsidR="009965F1" w:rsidRPr="006E4A17" w:rsidRDefault="009965F1" w:rsidP="009965F1">
            <w:pPr>
              <w:pStyle w:val="a6"/>
              <w:numPr>
                <w:ilvl w:val="0"/>
                <w:numId w:val="1"/>
              </w:numPr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5988" w:type="dxa"/>
            <w:shd w:val="clear" w:color="auto" w:fill="auto"/>
          </w:tcPr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Организация работы по проведению аудита финансовой (бухгалтерской) отчетности муниципальных предприятий за 2019 год.</w:t>
            </w:r>
          </w:p>
          <w:p w:rsidR="009965F1" w:rsidRPr="006E4A17" w:rsidRDefault="009965F1" w:rsidP="009C66C4">
            <w:pPr>
              <w:pStyle w:val="a6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В том числе на предмет выявления злоупотреблений, допущенных в процессе осуществления финансово-хозяйственной деятельности (нарушения действующего законодательства, превышение полномочий)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</w:rPr>
            </w:pPr>
            <w:r w:rsidRPr="006E4A17">
              <w:rPr>
                <w:szCs w:val="28"/>
                <w:lang w:val="en-US"/>
              </w:rPr>
              <w:t xml:space="preserve">IV </w:t>
            </w:r>
            <w:r w:rsidRPr="006E4A17">
              <w:rPr>
                <w:szCs w:val="28"/>
              </w:rPr>
              <w:t>квартал 2019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Харинская Н.М.</w:t>
            </w:r>
          </w:p>
          <w:p w:rsidR="009965F1" w:rsidRPr="006E4A17" w:rsidRDefault="009965F1" w:rsidP="009C66C4">
            <w:pPr>
              <w:pStyle w:val="a6"/>
              <w:jc w:val="center"/>
              <w:rPr>
                <w:szCs w:val="28"/>
                <w:lang w:eastAsia="ru-RU"/>
              </w:rPr>
            </w:pPr>
            <w:r w:rsidRPr="006E4A17">
              <w:rPr>
                <w:szCs w:val="28"/>
                <w:lang w:eastAsia="ru-RU"/>
              </w:rPr>
              <w:t>Объедков В.В.</w:t>
            </w:r>
          </w:p>
        </w:tc>
      </w:tr>
    </w:tbl>
    <w:p w:rsidR="009965F1" w:rsidRDefault="009965F1" w:rsidP="009965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965F1" w:rsidRDefault="009965F1" w:rsidP="009965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C4518" w:rsidRPr="004C4518" w:rsidRDefault="004C4518" w:rsidP="004C45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4518">
        <w:rPr>
          <w:sz w:val="28"/>
          <w:szCs w:val="28"/>
        </w:rPr>
        <w:t>Заместитель руководителя департамента -</w:t>
      </w:r>
      <w:r w:rsidRPr="004C4518">
        <w:rPr>
          <w:sz w:val="28"/>
          <w:szCs w:val="28"/>
        </w:rPr>
        <w:tab/>
      </w:r>
      <w:r w:rsidRPr="004C4518">
        <w:rPr>
          <w:sz w:val="28"/>
          <w:szCs w:val="28"/>
        </w:rPr>
        <w:tab/>
      </w:r>
      <w:r w:rsidRPr="004C4518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7E7A14">
        <w:rPr>
          <w:sz w:val="28"/>
          <w:szCs w:val="28"/>
        </w:rPr>
        <w:t xml:space="preserve">                                                                            </w:t>
      </w:r>
      <w:r w:rsidRPr="004C4518">
        <w:rPr>
          <w:sz w:val="28"/>
          <w:szCs w:val="28"/>
        </w:rPr>
        <w:t>П.М. Боргояков</w:t>
      </w:r>
    </w:p>
    <w:p w:rsidR="009965F1" w:rsidRPr="009965F1" w:rsidRDefault="004C4518" w:rsidP="004C45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4518">
        <w:rPr>
          <w:sz w:val="28"/>
          <w:szCs w:val="28"/>
        </w:rPr>
        <w:t>начальник отдела экономической политики</w:t>
      </w:r>
    </w:p>
    <w:p w:rsidR="004C4518" w:rsidRDefault="004C4518" w:rsidP="009965F1">
      <w:pPr>
        <w:rPr>
          <w:sz w:val="28"/>
          <w:szCs w:val="28"/>
        </w:rPr>
      </w:pPr>
    </w:p>
    <w:p w:rsidR="009965F1" w:rsidRDefault="009965F1" w:rsidP="009965F1"/>
    <w:p w:rsidR="009965F1" w:rsidRDefault="009965F1" w:rsidP="009965F1"/>
    <w:p w:rsidR="009965F1" w:rsidRDefault="009965F1" w:rsidP="009965F1"/>
    <w:p w:rsidR="009965F1" w:rsidRDefault="009965F1" w:rsidP="009965F1"/>
    <w:p w:rsidR="009965F1" w:rsidRDefault="009965F1" w:rsidP="009965F1">
      <w:r>
        <w:t>Ойнец Роман Александрович</w:t>
      </w:r>
    </w:p>
    <w:p w:rsidR="009965F1" w:rsidRDefault="009965F1" w:rsidP="009965F1">
      <w:pPr>
        <w:autoSpaceDE w:val="0"/>
        <w:autoSpaceDN w:val="0"/>
        <w:adjustRightInd w:val="0"/>
        <w:rPr>
          <w:sz w:val="18"/>
          <w:szCs w:val="18"/>
        </w:rPr>
      </w:pPr>
      <w:r>
        <w:t>226-10-96</w:t>
      </w:r>
    </w:p>
    <w:p w:rsidR="003605FA" w:rsidRDefault="003605FA"/>
    <w:sectPr w:rsidR="003605FA" w:rsidSect="004C4518">
      <w:headerReference w:type="default" r:id="rId8"/>
      <w:pgSz w:w="16838" w:h="11906" w:orient="landscape"/>
      <w:pgMar w:top="709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E6" w:rsidRDefault="00DE50E6">
      <w:r>
        <w:separator/>
      </w:r>
    </w:p>
  </w:endnote>
  <w:endnote w:type="continuationSeparator" w:id="0">
    <w:p w:rsidR="00DE50E6" w:rsidRDefault="00D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E6" w:rsidRDefault="00DE50E6">
      <w:r>
        <w:separator/>
      </w:r>
    </w:p>
  </w:footnote>
  <w:footnote w:type="continuationSeparator" w:id="0">
    <w:p w:rsidR="00DE50E6" w:rsidRDefault="00DE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E7" w:rsidRDefault="00BE03D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7A14">
      <w:rPr>
        <w:noProof/>
      </w:rPr>
      <w:t>6</w:t>
    </w:r>
    <w:r>
      <w:fldChar w:fldCharType="end"/>
    </w:r>
  </w:p>
  <w:p w:rsidR="00763DE7" w:rsidRDefault="00DE50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312D"/>
    <w:multiLevelType w:val="hybridMultilevel"/>
    <w:tmpl w:val="8690A8E2"/>
    <w:lvl w:ilvl="0" w:tplc="9A10CC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E5"/>
    <w:rsid w:val="003605FA"/>
    <w:rsid w:val="004C4518"/>
    <w:rsid w:val="007E7A14"/>
    <w:rsid w:val="008F3BE5"/>
    <w:rsid w:val="009965F1"/>
    <w:rsid w:val="00BE03DD"/>
    <w:rsid w:val="00DE50E6"/>
    <w:rsid w:val="00E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9965F1"/>
    <w:pPr>
      <w:suppressAutoHyphens w:val="0"/>
      <w:spacing w:after="120"/>
    </w:pPr>
    <w:rPr>
      <w:lang w:eastAsia="ru-RU"/>
    </w:rPr>
  </w:style>
  <w:style w:type="paragraph" w:styleId="a6">
    <w:name w:val="No Spacing"/>
    <w:uiPriority w:val="1"/>
    <w:qFormat/>
    <w:rsid w:val="009965F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965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5F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9965F1"/>
    <w:pPr>
      <w:suppressAutoHyphens w:val="0"/>
      <w:spacing w:after="120"/>
    </w:pPr>
    <w:rPr>
      <w:lang w:eastAsia="ru-RU"/>
    </w:rPr>
  </w:style>
  <w:style w:type="paragraph" w:styleId="a6">
    <w:name w:val="No Spacing"/>
    <w:uiPriority w:val="1"/>
    <w:qFormat/>
    <w:rsid w:val="009965F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965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74E942-0455-420B-BD69-A50F5A05CF4D}"/>
</file>

<file path=customXml/itemProps2.xml><?xml version="1.0" encoding="utf-8"?>
<ds:datastoreItem xmlns:ds="http://schemas.openxmlformats.org/officeDocument/2006/customXml" ds:itemID="{BAAD29D9-2C06-4ED3-8E69-63F1B77BE73E}"/>
</file>

<file path=customXml/itemProps3.xml><?xml version="1.0" encoding="utf-8"?>
<ds:datastoreItem xmlns:ds="http://schemas.openxmlformats.org/officeDocument/2006/customXml" ds:itemID="{5F09B590-65A9-47DE-B329-907A1900E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Ойнец Роман Александрович</dc:creator>
  <cp:lastModifiedBy>Ойнец Роман Александрович</cp:lastModifiedBy>
  <cp:revision>2</cp:revision>
  <cp:lastPrinted>2019-02-26T07:21:00Z</cp:lastPrinted>
  <dcterms:created xsi:type="dcterms:W3CDTF">2019-03-05T01:59:00Z</dcterms:created>
  <dcterms:modified xsi:type="dcterms:W3CDTF">2019-03-05T01:59:00Z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