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A" w:rsidRPr="00F66F77" w:rsidRDefault="005F150C" w:rsidP="005E5AF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9107A" w:rsidRPr="00F66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инфраструктуры туризма и форми</w:t>
      </w:r>
      <w:r w:rsidR="001E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гастрономической карты енисейской кухни,</w:t>
      </w:r>
      <w:r w:rsidR="0079107A" w:rsidRPr="00F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важной составляющей </w:t>
      </w:r>
      <w:r w:rsidR="007F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туристического </w:t>
      </w:r>
      <w:r w:rsidR="0079107A" w:rsidRPr="00F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имиджа города Красноярска, </w:t>
      </w:r>
      <w:r w:rsidR="0079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F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сервиса инфраструктуры гостеп</w:t>
      </w:r>
      <w:r w:rsidR="00DB6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риимства, в связи с подготовкой к проведению</w:t>
      </w:r>
      <w:r w:rsidR="007F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Красноярска </w:t>
      </w:r>
      <w:r w:rsidR="0079107A" w:rsidRPr="00F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крупных </w:t>
      </w:r>
      <w:r w:rsidR="007F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="007F33C0" w:rsidRPr="00F6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4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мероприятий проводится городской конкурс ресторанной индустрии «Гостеприимство-2018».</w:t>
      </w:r>
    </w:p>
    <w:p w:rsidR="00761540" w:rsidRPr="0079107A" w:rsidRDefault="00761540" w:rsidP="005E5AFB">
      <w:pPr>
        <w:pStyle w:val="a4"/>
        <w:jc w:val="both"/>
        <w:textAlignment w:val="top"/>
        <w:rPr>
          <w:color w:val="000000"/>
          <w:sz w:val="28"/>
          <w:szCs w:val="28"/>
        </w:rPr>
      </w:pPr>
      <w:r w:rsidRPr="0079107A">
        <w:rPr>
          <w:color w:val="000000"/>
          <w:sz w:val="28"/>
          <w:szCs w:val="28"/>
        </w:rPr>
        <w:t> </w:t>
      </w:r>
    </w:p>
    <w:p w:rsidR="00761540" w:rsidRPr="0079107A" w:rsidRDefault="00761540" w:rsidP="008B120B">
      <w:pPr>
        <w:pStyle w:val="a4"/>
        <w:spacing w:before="0" w:after="0"/>
        <w:jc w:val="center"/>
        <w:textAlignment w:val="top"/>
        <w:rPr>
          <w:color w:val="000000"/>
          <w:sz w:val="28"/>
          <w:szCs w:val="28"/>
        </w:rPr>
      </w:pPr>
      <w:r w:rsidRPr="0079107A">
        <w:rPr>
          <w:rStyle w:val="a5"/>
          <w:color w:val="000000"/>
          <w:sz w:val="28"/>
          <w:szCs w:val="28"/>
        </w:rPr>
        <w:t>Извещение о проведении городского конкурса</w:t>
      </w:r>
      <w:r w:rsidR="00A5130F">
        <w:rPr>
          <w:rStyle w:val="a5"/>
          <w:color w:val="000000"/>
          <w:sz w:val="28"/>
          <w:szCs w:val="28"/>
        </w:rPr>
        <w:t xml:space="preserve"> ресторанной индустрии</w:t>
      </w:r>
    </w:p>
    <w:p w:rsidR="00761540" w:rsidRDefault="00A5130F" w:rsidP="008B120B">
      <w:pPr>
        <w:pStyle w:val="a4"/>
        <w:spacing w:before="0" w:after="0"/>
        <w:jc w:val="center"/>
        <w:textAlignment w:val="top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«Гостеприимство-2018</w:t>
      </w:r>
      <w:r w:rsidR="00761540" w:rsidRPr="0079107A">
        <w:rPr>
          <w:rStyle w:val="a5"/>
          <w:color w:val="000000"/>
          <w:sz w:val="28"/>
          <w:szCs w:val="28"/>
        </w:rPr>
        <w:t>»</w:t>
      </w:r>
    </w:p>
    <w:p w:rsidR="008B120B" w:rsidRDefault="008B120B" w:rsidP="005E5AFB">
      <w:pPr>
        <w:pStyle w:val="a4"/>
        <w:spacing w:before="0" w:after="0"/>
        <w:jc w:val="center"/>
        <w:textAlignment w:val="top"/>
        <w:rPr>
          <w:rStyle w:val="a5"/>
          <w:color w:val="000000"/>
          <w:sz w:val="28"/>
          <w:szCs w:val="28"/>
        </w:rPr>
      </w:pPr>
    </w:p>
    <w:p w:rsidR="000B3483" w:rsidRDefault="008551A5" w:rsidP="005E5AF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F66F77">
        <w:rPr>
          <w:rFonts w:eastAsia="Times New Roman" w:cs="Times New Roman"/>
          <w:szCs w:val="28"/>
          <w:lang w:eastAsia="ru-RU"/>
        </w:rPr>
        <w:t xml:space="preserve">. </w:t>
      </w:r>
      <w:r w:rsidR="000B3483">
        <w:rPr>
          <w:rFonts w:eastAsia="Times New Roman" w:cs="Times New Roman"/>
          <w:szCs w:val="28"/>
          <w:lang w:eastAsia="ru-RU"/>
        </w:rPr>
        <w:t>Положение о конкурсе – Положение о проведении городского конкурса ресторанной индустрии «Гостеприимство-2018» утвержденное постановлением администрации города от 01.11.2018 № 678 (далее-Положение).</w:t>
      </w:r>
    </w:p>
    <w:p w:rsidR="000B3483" w:rsidRDefault="000B3483" w:rsidP="005E5AF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51A5" w:rsidRDefault="000B3483" w:rsidP="005E5AF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8551A5" w:rsidRPr="00F66F77">
        <w:rPr>
          <w:rFonts w:eastAsia="Times New Roman" w:cs="Times New Roman"/>
          <w:szCs w:val="28"/>
          <w:lang w:eastAsia="ru-RU"/>
        </w:rPr>
        <w:t xml:space="preserve">К участию в Конкурсе </w:t>
      </w:r>
      <w:r w:rsidR="008551A5">
        <w:rPr>
          <w:rFonts w:eastAsia="Times New Roman" w:cs="Times New Roman"/>
          <w:szCs w:val="28"/>
          <w:lang w:eastAsia="ru-RU"/>
        </w:rPr>
        <w:t xml:space="preserve">приглашаются </w:t>
      </w:r>
      <w:r w:rsidR="008551A5" w:rsidRPr="00F66F77">
        <w:rPr>
          <w:rFonts w:eastAsia="Times New Roman" w:cs="Times New Roman"/>
          <w:szCs w:val="28"/>
          <w:lang w:eastAsia="ru-RU"/>
        </w:rPr>
        <w:t xml:space="preserve">предприятия </w:t>
      </w:r>
      <w:r w:rsidR="001E385C">
        <w:rPr>
          <w:rFonts w:eastAsia="Times New Roman" w:cs="Times New Roman"/>
          <w:szCs w:val="28"/>
          <w:lang w:eastAsia="ru-RU"/>
        </w:rPr>
        <w:t xml:space="preserve">ресторанной индустрии (рестораны, кафе, бары, предприятия быстрого обслуживания и пр.), </w:t>
      </w:r>
      <w:r w:rsidR="008551A5">
        <w:rPr>
          <w:rFonts w:eastAsia="Times New Roman" w:cs="Times New Roman"/>
          <w:szCs w:val="28"/>
          <w:lang w:eastAsia="ru-RU"/>
        </w:rPr>
        <w:t xml:space="preserve">осуществляющие </w:t>
      </w:r>
      <w:r w:rsidR="001E385C">
        <w:rPr>
          <w:rFonts w:eastAsia="Times New Roman" w:cs="Times New Roman"/>
          <w:szCs w:val="28"/>
          <w:lang w:eastAsia="ru-RU"/>
        </w:rPr>
        <w:t xml:space="preserve">свою </w:t>
      </w:r>
      <w:r w:rsidR="008551A5">
        <w:rPr>
          <w:rFonts w:eastAsia="Times New Roman" w:cs="Times New Roman"/>
          <w:szCs w:val="28"/>
          <w:lang w:eastAsia="ru-RU"/>
        </w:rPr>
        <w:t>деятельность на территории г. Красноярска.</w:t>
      </w:r>
    </w:p>
    <w:p w:rsidR="001E75BF" w:rsidRDefault="001E75BF" w:rsidP="005E5AF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51A5" w:rsidRDefault="00EE3216" w:rsidP="005E5AF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8551A5">
        <w:rPr>
          <w:rFonts w:eastAsia="Times New Roman" w:cs="Times New Roman"/>
          <w:szCs w:val="28"/>
          <w:lang w:eastAsia="ru-RU"/>
        </w:rPr>
        <w:t xml:space="preserve">. Целью участия в конкурсе предприятий общественного питания является </w:t>
      </w:r>
      <w:r w:rsidR="001657AD">
        <w:rPr>
          <w:rFonts w:eastAsia="Times New Roman" w:cs="Times New Roman"/>
          <w:szCs w:val="28"/>
          <w:lang w:eastAsia="ru-RU"/>
        </w:rPr>
        <w:t xml:space="preserve">популяризация традиций Сибирской кухни, </w:t>
      </w:r>
      <w:r w:rsidR="008551A5">
        <w:rPr>
          <w:rFonts w:eastAsia="Times New Roman" w:cs="Times New Roman"/>
          <w:szCs w:val="28"/>
          <w:lang w:eastAsia="ru-RU"/>
        </w:rPr>
        <w:t xml:space="preserve">включение в </w:t>
      </w:r>
      <w:r w:rsidR="00440FC6">
        <w:rPr>
          <w:rFonts w:eastAsia="Times New Roman" w:cs="Times New Roman"/>
          <w:szCs w:val="28"/>
          <w:lang w:eastAsia="ru-RU"/>
        </w:rPr>
        <w:t xml:space="preserve">ресторанные меню </w:t>
      </w:r>
      <w:r w:rsidR="008551A5">
        <w:rPr>
          <w:rFonts w:eastAsia="Times New Roman" w:cs="Times New Roman"/>
          <w:szCs w:val="28"/>
          <w:lang w:eastAsia="ru-RU"/>
        </w:rPr>
        <w:t>блюд</w:t>
      </w:r>
      <w:r w:rsidR="00440FC6">
        <w:rPr>
          <w:rFonts w:eastAsia="Times New Roman" w:cs="Times New Roman"/>
          <w:szCs w:val="28"/>
          <w:lang w:eastAsia="ru-RU"/>
        </w:rPr>
        <w:t xml:space="preserve">, приготовленных по уникальным сибирским рецептам в целях сохранения и приумножения гастрономических традиций  </w:t>
      </w:r>
      <w:r w:rsidR="0020790C">
        <w:rPr>
          <w:rFonts w:eastAsia="Times New Roman" w:cs="Times New Roman"/>
          <w:szCs w:val="28"/>
          <w:lang w:eastAsia="ru-RU"/>
        </w:rPr>
        <w:t>енисейской кухни</w:t>
      </w:r>
      <w:r w:rsidR="0025095B">
        <w:rPr>
          <w:rFonts w:eastAsia="Times New Roman" w:cs="Times New Roman"/>
          <w:szCs w:val="28"/>
          <w:lang w:eastAsia="ru-RU"/>
        </w:rPr>
        <w:t>.</w:t>
      </w:r>
    </w:p>
    <w:p w:rsidR="00EE3216" w:rsidRDefault="00EE3216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51A5" w:rsidRDefault="00EE3216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r w:rsidR="008551A5">
        <w:rPr>
          <w:rFonts w:eastAsia="Times New Roman" w:cs="Times New Roman"/>
          <w:color w:val="000000" w:themeColor="text1"/>
          <w:szCs w:val="28"/>
          <w:lang w:eastAsia="ru-RU"/>
        </w:rPr>
        <w:t>Номинации конкурса</w:t>
      </w:r>
      <w:r w:rsidR="008551A5" w:rsidRPr="008551A5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284987" w:rsidRPr="00644EDF" w:rsidRDefault="00900192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«Блюдо из е</w:t>
      </w:r>
      <w:r w:rsidR="00284987" w:rsidRPr="00644EDF">
        <w:rPr>
          <w:rFonts w:eastAsia="Times New Roman" w:cs="Times New Roman"/>
          <w:color w:val="000000" w:themeColor="text1"/>
          <w:szCs w:val="28"/>
          <w:lang w:eastAsia="ru-RU"/>
        </w:rPr>
        <w:t>нисейских рыб»;</w:t>
      </w:r>
    </w:p>
    <w:p w:rsidR="00284987" w:rsidRPr="00644EDF" w:rsidRDefault="00284987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644EDF">
        <w:rPr>
          <w:rFonts w:eastAsia="Times New Roman" w:cs="Times New Roman"/>
          <w:color w:val="000000" w:themeColor="text1"/>
          <w:szCs w:val="28"/>
          <w:lang w:eastAsia="ru-RU"/>
        </w:rPr>
        <w:t>- «Енисейская похлебка»;</w:t>
      </w:r>
    </w:p>
    <w:p w:rsidR="00284987" w:rsidRPr="00644EDF" w:rsidRDefault="00900192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«Пельмени с</w:t>
      </w:r>
      <w:r w:rsidR="00284987" w:rsidRPr="00644EDF">
        <w:rPr>
          <w:rFonts w:eastAsia="Times New Roman" w:cs="Times New Roman"/>
          <w:color w:val="000000" w:themeColor="text1"/>
          <w:szCs w:val="28"/>
          <w:lang w:eastAsia="ru-RU"/>
        </w:rPr>
        <w:t>ибирские»;</w:t>
      </w:r>
    </w:p>
    <w:p w:rsidR="00284987" w:rsidRPr="00644EDF" w:rsidRDefault="00284987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644EDF">
        <w:rPr>
          <w:rFonts w:eastAsia="Times New Roman" w:cs="Times New Roman"/>
          <w:color w:val="000000" w:themeColor="text1"/>
          <w:szCs w:val="28"/>
          <w:lang w:eastAsia="ru-RU"/>
        </w:rPr>
        <w:t>- «Сибирский безалкогольный напиток»;</w:t>
      </w:r>
    </w:p>
    <w:p w:rsidR="00284987" w:rsidRDefault="00900192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«Десе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рт в тр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>адициях е</w:t>
      </w:r>
      <w:r w:rsidR="00284987" w:rsidRPr="00644EDF">
        <w:rPr>
          <w:rFonts w:eastAsia="Times New Roman" w:cs="Times New Roman"/>
          <w:color w:val="000000" w:themeColor="text1"/>
          <w:szCs w:val="28"/>
          <w:lang w:eastAsia="ru-RU"/>
        </w:rPr>
        <w:t>нисейской кухни».</w:t>
      </w:r>
    </w:p>
    <w:p w:rsidR="00BF51D0" w:rsidRPr="00644EDF" w:rsidRDefault="00BF51D0" w:rsidP="005E5AFB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60EDB" w:rsidRDefault="00EE3216" w:rsidP="00283103">
      <w:pPr>
        <w:pStyle w:val="a4"/>
        <w:spacing w:before="0"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551A5">
        <w:rPr>
          <w:color w:val="000000"/>
          <w:sz w:val="28"/>
          <w:szCs w:val="28"/>
        </w:rPr>
        <w:t>. Критерии оценки участников Конкурса согласно приложению 3 к Положению</w:t>
      </w:r>
      <w:r w:rsidR="00761540" w:rsidRPr="0079107A">
        <w:rPr>
          <w:color w:val="000000"/>
          <w:sz w:val="28"/>
          <w:szCs w:val="28"/>
        </w:rPr>
        <w:br/>
      </w:r>
    </w:p>
    <w:p w:rsidR="00BF51D0" w:rsidRDefault="00EE3216" w:rsidP="00283103">
      <w:pPr>
        <w:pStyle w:val="a4"/>
        <w:spacing w:before="0"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1540" w:rsidRPr="0079107A">
        <w:rPr>
          <w:color w:val="000000"/>
          <w:sz w:val="28"/>
          <w:szCs w:val="28"/>
        </w:rPr>
        <w:t>. Срок приема з</w:t>
      </w:r>
      <w:r w:rsidR="004D0DD9">
        <w:rPr>
          <w:color w:val="000000"/>
          <w:sz w:val="28"/>
          <w:szCs w:val="28"/>
        </w:rPr>
        <w:t>аявок на участие в конкурсе – 10</w:t>
      </w:r>
      <w:r w:rsidR="00761540" w:rsidRPr="0079107A">
        <w:rPr>
          <w:color w:val="000000"/>
          <w:sz w:val="28"/>
          <w:szCs w:val="28"/>
        </w:rPr>
        <w:t xml:space="preserve"> календарных дней со дня опубликования извещения о проведении конкурса на официальном сайте администрации города.</w:t>
      </w:r>
    </w:p>
    <w:p w:rsidR="00DD6B76" w:rsidRPr="0079107A" w:rsidRDefault="00DD6B76" w:rsidP="00283103">
      <w:pPr>
        <w:pStyle w:val="a4"/>
        <w:spacing w:before="0" w:after="0"/>
        <w:jc w:val="both"/>
        <w:textAlignment w:val="top"/>
        <w:rPr>
          <w:color w:val="000000"/>
          <w:sz w:val="28"/>
          <w:szCs w:val="28"/>
        </w:rPr>
      </w:pPr>
    </w:p>
    <w:p w:rsidR="008F3E96" w:rsidRPr="008F3E96" w:rsidRDefault="00960EDB" w:rsidP="008F3E96">
      <w:pPr>
        <w:spacing w:after="0" w:line="240" w:lineRule="auto"/>
        <w:jc w:val="both"/>
        <w:outlineLvl w:val="2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>7</w:t>
      </w:r>
      <w:r w:rsidR="00761540" w:rsidRPr="0079107A">
        <w:rPr>
          <w:rFonts w:cs="Times New Roman"/>
          <w:color w:val="000000"/>
          <w:szCs w:val="28"/>
        </w:rPr>
        <w:t>. Прием конкурсной до</w:t>
      </w:r>
      <w:r w:rsidR="00270ED9">
        <w:rPr>
          <w:color w:val="000000"/>
          <w:szCs w:val="28"/>
        </w:rPr>
        <w:t xml:space="preserve">кументации – в адрес </w:t>
      </w:r>
      <w:r w:rsidR="006802D0">
        <w:rPr>
          <w:rFonts w:cs="Times New Roman"/>
          <w:color w:val="000000"/>
          <w:szCs w:val="28"/>
        </w:rPr>
        <w:t>Оргкомитета К</w:t>
      </w:r>
      <w:r w:rsidR="00761540" w:rsidRPr="0079107A">
        <w:rPr>
          <w:rFonts w:cs="Times New Roman"/>
          <w:color w:val="000000"/>
          <w:szCs w:val="28"/>
        </w:rPr>
        <w:t xml:space="preserve">онкурса </w:t>
      </w:r>
      <w:r w:rsidR="00270ED9">
        <w:rPr>
          <w:color w:val="000000"/>
          <w:szCs w:val="28"/>
        </w:rPr>
        <w:t>ресторанной индустрии «Гостеприимство-2018</w:t>
      </w:r>
      <w:r w:rsidR="00761540" w:rsidRPr="0079107A">
        <w:rPr>
          <w:rFonts w:cs="Times New Roman"/>
          <w:color w:val="000000"/>
          <w:szCs w:val="28"/>
        </w:rPr>
        <w:t xml:space="preserve">» </w:t>
      </w:r>
      <w:r w:rsidR="009B60A5">
        <w:rPr>
          <w:rFonts w:cs="Times New Roman"/>
          <w:color w:val="000000"/>
          <w:szCs w:val="28"/>
        </w:rPr>
        <w:t xml:space="preserve">по адресу: </w:t>
      </w:r>
      <w:r w:rsidR="00761540" w:rsidRPr="0079107A">
        <w:rPr>
          <w:rFonts w:cs="Times New Roman"/>
          <w:color w:val="000000"/>
          <w:szCs w:val="28"/>
        </w:rPr>
        <w:t>660049, г. Красноярск, ул. Карла Маркса, 93</w:t>
      </w:r>
      <w:r w:rsidR="00503A54" w:rsidRPr="00503A54">
        <w:rPr>
          <w:szCs w:val="28"/>
        </w:rPr>
        <w:t xml:space="preserve"> </w:t>
      </w:r>
      <w:proofErr w:type="spellStart"/>
      <w:r w:rsidR="006802D0">
        <w:rPr>
          <w:szCs w:val="28"/>
        </w:rPr>
        <w:t>каб</w:t>
      </w:r>
      <w:proofErr w:type="spellEnd"/>
      <w:r w:rsidR="006802D0">
        <w:rPr>
          <w:szCs w:val="28"/>
        </w:rPr>
        <w:t xml:space="preserve">. 14 </w:t>
      </w:r>
      <w:r w:rsidR="00503A54" w:rsidRPr="00F66F77">
        <w:rPr>
          <w:rFonts w:eastAsia="Times New Roman" w:cs="Times New Roman"/>
          <w:szCs w:val="28"/>
          <w:lang w:eastAsia="ru-RU"/>
        </w:rPr>
        <w:t>или по адресу электронной почты:</w:t>
      </w:r>
      <w:r w:rsidR="00503A54" w:rsidRPr="00F66F77">
        <w:rPr>
          <w:rFonts w:cs="Times New Roman"/>
          <w:szCs w:val="28"/>
        </w:rPr>
        <w:t xml:space="preserve"> </w:t>
      </w:r>
      <w:hyperlink r:id="rId6" w:tooltip="Щелкните мышью для создания письма" w:history="1">
        <w:r w:rsidR="00503A54" w:rsidRPr="00F66F77">
          <w:rPr>
            <w:rStyle w:val="a3"/>
            <w:rFonts w:cs="Times New Roman"/>
            <w:color w:val="000000" w:themeColor="text1"/>
            <w:szCs w:val="28"/>
          </w:rPr>
          <w:t>econom@admkrsk.ru</w:t>
        </w:r>
      </w:hyperlink>
      <w:r w:rsidR="009B60A5">
        <w:rPr>
          <w:rFonts w:cs="Times New Roman"/>
          <w:color w:val="000000"/>
          <w:szCs w:val="28"/>
        </w:rPr>
        <w:t xml:space="preserve"> </w:t>
      </w:r>
      <w:r w:rsidR="0045645B">
        <w:rPr>
          <w:color w:val="000000"/>
          <w:szCs w:val="28"/>
        </w:rPr>
        <w:t xml:space="preserve">необходимо направить </w:t>
      </w:r>
      <w:r w:rsidR="00761540" w:rsidRPr="0079107A">
        <w:rPr>
          <w:rFonts w:cs="Times New Roman"/>
          <w:color w:val="000000"/>
          <w:szCs w:val="28"/>
        </w:rPr>
        <w:t xml:space="preserve">документацию: </w:t>
      </w:r>
    </w:p>
    <w:p w:rsidR="008F3E96" w:rsidRDefault="008F3E96" w:rsidP="008F3E9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1) </w:t>
      </w:r>
      <w:r w:rsidRPr="0069197F">
        <w:rPr>
          <w:szCs w:val="28"/>
        </w:rPr>
        <w:t>заявление</w:t>
      </w:r>
      <w:r w:rsidR="00055DFA">
        <w:rPr>
          <w:szCs w:val="28"/>
        </w:rPr>
        <w:t xml:space="preserve"> на имя председателя </w:t>
      </w:r>
      <w:r w:rsidRPr="00F66F77">
        <w:rPr>
          <w:szCs w:val="28"/>
        </w:rPr>
        <w:t>комиссии</w:t>
      </w:r>
      <w:r w:rsidR="00055DFA">
        <w:rPr>
          <w:szCs w:val="28"/>
        </w:rPr>
        <w:t xml:space="preserve"> городского конкурса</w:t>
      </w:r>
      <w:r>
        <w:rPr>
          <w:szCs w:val="28"/>
        </w:rPr>
        <w:t xml:space="preserve"> ресторанной индустрии </w:t>
      </w:r>
      <w:r w:rsidRPr="00F66F77">
        <w:rPr>
          <w:szCs w:val="28"/>
        </w:rPr>
        <w:t>«Гостеприимство</w:t>
      </w:r>
      <w:r>
        <w:rPr>
          <w:szCs w:val="28"/>
        </w:rPr>
        <w:t>-2018</w:t>
      </w:r>
      <w:r w:rsidRPr="00F66F77">
        <w:rPr>
          <w:szCs w:val="28"/>
        </w:rPr>
        <w:t>»</w:t>
      </w:r>
      <w:r>
        <w:rPr>
          <w:szCs w:val="28"/>
        </w:rPr>
        <w:t xml:space="preserve"> </w:t>
      </w:r>
      <w:r w:rsidR="00055DFA">
        <w:rPr>
          <w:szCs w:val="28"/>
        </w:rPr>
        <w:t xml:space="preserve">об участии в Конкурсе </w:t>
      </w:r>
      <w:r>
        <w:rPr>
          <w:szCs w:val="28"/>
        </w:rPr>
        <w:t>по форме, установленной в приложении 1 к настоящему Положению;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lastRenderedPageBreak/>
        <w:t>2) т</w:t>
      </w:r>
      <w:r w:rsidRPr="00F748CC">
        <w:rPr>
          <w:szCs w:val="28"/>
        </w:rPr>
        <w:t>ехнико-технологическ</w:t>
      </w:r>
      <w:r>
        <w:rPr>
          <w:szCs w:val="28"/>
        </w:rPr>
        <w:t>ую</w:t>
      </w:r>
      <w:r w:rsidRPr="00F748CC">
        <w:rPr>
          <w:szCs w:val="28"/>
        </w:rPr>
        <w:t xml:space="preserve"> карт</w:t>
      </w:r>
      <w:r>
        <w:rPr>
          <w:szCs w:val="28"/>
        </w:rPr>
        <w:t xml:space="preserve">у, разработанную на фирменное блюдо или кулинарное изделие </w:t>
      </w:r>
      <w:r>
        <w:rPr>
          <w:rFonts w:eastAsia="Times New Roman"/>
          <w:szCs w:val="28"/>
          <w:lang w:eastAsia="ru-RU"/>
        </w:rPr>
        <w:t xml:space="preserve">с учетом традиций </w:t>
      </w:r>
      <w:r w:rsidRPr="00F66F77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Сибирско-Енисейской кухни</w:t>
      </w:r>
      <w:r w:rsidRPr="00F66F7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,</w:t>
      </w:r>
      <w:r>
        <w:rPr>
          <w:szCs w:val="28"/>
        </w:rPr>
        <w:t xml:space="preserve"> с калькуляцией и фото блюда;</w:t>
      </w:r>
    </w:p>
    <w:p w:rsidR="008F3E96" w:rsidRPr="00F748CC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3) гарантийное письмо о включении в меню предприятия общественного питания, разработанного фирменного блюда или кулинарного изделия, с учетом</w:t>
      </w:r>
      <w:r w:rsidR="00167E13">
        <w:rPr>
          <w:szCs w:val="28"/>
        </w:rPr>
        <w:t xml:space="preserve"> традиций енисейской </w:t>
      </w:r>
      <w:r>
        <w:rPr>
          <w:szCs w:val="28"/>
        </w:rPr>
        <w:t>кухни;</w:t>
      </w:r>
    </w:p>
    <w:p w:rsidR="008F3E96" w:rsidRDefault="00BD19B1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4</w:t>
      </w:r>
      <w:r w:rsidR="008F3E96">
        <w:rPr>
          <w:szCs w:val="28"/>
        </w:rPr>
        <w:t xml:space="preserve">) дополнительная информация: 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F66F77">
        <w:rPr>
          <w:szCs w:val="28"/>
        </w:rPr>
        <w:t xml:space="preserve">реализованные проекты, имеющие </w:t>
      </w:r>
      <w:r>
        <w:rPr>
          <w:szCs w:val="28"/>
        </w:rPr>
        <w:t>положительный социальный эффект;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F66F77">
        <w:rPr>
          <w:szCs w:val="28"/>
        </w:rPr>
        <w:t>оказываемые услуги</w:t>
      </w:r>
      <w:r>
        <w:rPr>
          <w:szCs w:val="28"/>
        </w:rPr>
        <w:t xml:space="preserve"> в рамках заявленной номинации;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- фотографии, видеоматериалы, фирменные буклеты;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- наличие меню на английском языке;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- указание в меню калорийности блюд;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- наличие англоговорящих сотрудников (не менее одного в смену);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наличие бесплатного доступа в Интернет посредством </w:t>
      </w:r>
      <w:r>
        <w:rPr>
          <w:szCs w:val="28"/>
          <w:lang w:val="en-US"/>
        </w:rPr>
        <w:t>WI</w:t>
      </w:r>
      <w:r w:rsidRPr="00A3167A">
        <w:rPr>
          <w:szCs w:val="28"/>
        </w:rPr>
        <w:t>-</w:t>
      </w:r>
      <w:r>
        <w:rPr>
          <w:szCs w:val="28"/>
          <w:lang w:val="en-US"/>
        </w:rPr>
        <w:t>FI</w:t>
      </w:r>
      <w:r>
        <w:rPr>
          <w:szCs w:val="28"/>
        </w:rPr>
        <w:t>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- наличие официального сайта;</w:t>
      </w:r>
    </w:p>
    <w:p w:rsidR="008F3E96" w:rsidRDefault="008F3E96" w:rsidP="008F3E96">
      <w:pPr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>- возможность приобретения блюд и напитков на вынос;</w:t>
      </w:r>
    </w:p>
    <w:p w:rsidR="008F3E96" w:rsidRDefault="008F3E96" w:rsidP="008F3E96">
      <w:pPr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>
        <w:rPr>
          <w:szCs w:val="28"/>
        </w:rPr>
        <w:t>- наличие терминала для принятия безналичных платежей с помощью банковских карт.</w:t>
      </w:r>
      <w:r w:rsidRPr="00B219F9">
        <w:rPr>
          <w:rFonts w:eastAsia="Times New Roman"/>
          <w:szCs w:val="28"/>
          <w:lang w:eastAsia="ru-RU"/>
        </w:rPr>
        <w:t xml:space="preserve"> </w:t>
      </w:r>
    </w:p>
    <w:p w:rsidR="00BD19B1" w:rsidRDefault="00BD19B1" w:rsidP="008F3E96">
      <w:pPr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Все документы и материалы, направленные предприятиями ресторанной индустрии в соответствии с требованиями настоящего Положения, не возвращаются.</w:t>
      </w:r>
    </w:p>
    <w:p w:rsidR="00AC4072" w:rsidRDefault="00AC4072" w:rsidP="005E5AFB">
      <w:pPr>
        <w:spacing w:after="0" w:line="240" w:lineRule="auto"/>
        <w:jc w:val="both"/>
        <w:outlineLvl w:val="2"/>
        <w:rPr>
          <w:rFonts w:cs="Times New Roman"/>
          <w:color w:val="000000"/>
          <w:szCs w:val="28"/>
        </w:rPr>
      </w:pPr>
    </w:p>
    <w:p w:rsidR="00761540" w:rsidRPr="00EF7356" w:rsidRDefault="00960EDB" w:rsidP="005E5AFB">
      <w:pPr>
        <w:spacing w:after="0" w:line="240" w:lineRule="auto"/>
        <w:jc w:val="both"/>
        <w:outlineLvl w:val="2"/>
        <w:rPr>
          <w:rFonts w:cs="Times New Roman"/>
          <w:szCs w:val="28"/>
        </w:rPr>
      </w:pPr>
      <w:r>
        <w:rPr>
          <w:color w:val="000000"/>
          <w:szCs w:val="28"/>
        </w:rPr>
        <w:t>8</w:t>
      </w:r>
      <w:bookmarkStart w:id="0" w:name="_GoBack"/>
      <w:bookmarkEnd w:id="0"/>
      <w:r w:rsidR="00761540" w:rsidRPr="0079107A">
        <w:rPr>
          <w:rFonts w:cs="Times New Roman"/>
          <w:color w:val="000000"/>
          <w:szCs w:val="28"/>
        </w:rPr>
        <w:t xml:space="preserve">. </w:t>
      </w:r>
      <w:proofErr w:type="gramStart"/>
      <w:r w:rsidR="00761540" w:rsidRPr="0079107A">
        <w:rPr>
          <w:rFonts w:cs="Times New Roman"/>
          <w:color w:val="000000"/>
          <w:szCs w:val="28"/>
        </w:rPr>
        <w:t xml:space="preserve">Контактный телефон для получения консультаций по вопросам участия в конкурсе </w:t>
      </w:r>
      <w:r w:rsidR="008E6993">
        <w:rPr>
          <w:color w:val="000000"/>
          <w:szCs w:val="28"/>
        </w:rPr>
        <w:t>– Сафронова Ксения Сергеевна</w:t>
      </w:r>
      <w:r w:rsidR="00761540" w:rsidRPr="0079107A">
        <w:rPr>
          <w:rFonts w:cs="Times New Roman"/>
          <w:color w:val="000000"/>
          <w:szCs w:val="28"/>
        </w:rPr>
        <w:t xml:space="preserve">, </w:t>
      </w:r>
      <w:r w:rsidR="008E6993">
        <w:rPr>
          <w:color w:val="000000"/>
          <w:szCs w:val="28"/>
        </w:rPr>
        <w:t>главный сп</w:t>
      </w:r>
      <w:r w:rsidR="0070719E">
        <w:rPr>
          <w:color w:val="000000"/>
          <w:szCs w:val="28"/>
        </w:rPr>
        <w:t>ециалист отдела инвестиций, разв</w:t>
      </w:r>
      <w:r w:rsidR="008E6993">
        <w:rPr>
          <w:color w:val="000000"/>
          <w:szCs w:val="28"/>
        </w:rPr>
        <w:t>ития потребительского рынка и услуг</w:t>
      </w:r>
      <w:r w:rsidR="0070719E">
        <w:rPr>
          <w:color w:val="000000"/>
          <w:szCs w:val="28"/>
        </w:rPr>
        <w:t xml:space="preserve"> департамента </w:t>
      </w:r>
      <w:r w:rsidR="0070719E" w:rsidRPr="00DB4056">
        <w:rPr>
          <w:rFonts w:cs="Times New Roman"/>
          <w:szCs w:val="28"/>
        </w:rPr>
        <w:t>экономической политики и</w:t>
      </w:r>
      <w:r w:rsidR="0070719E">
        <w:rPr>
          <w:rFonts w:cs="Times New Roman"/>
          <w:szCs w:val="28"/>
        </w:rPr>
        <w:t xml:space="preserve"> </w:t>
      </w:r>
      <w:r w:rsidR="0070719E" w:rsidRPr="00DB4056">
        <w:rPr>
          <w:rFonts w:cs="Times New Roman"/>
          <w:szCs w:val="28"/>
        </w:rPr>
        <w:t>инвестиционного развития</w:t>
      </w:r>
      <w:r w:rsidR="0070719E">
        <w:rPr>
          <w:rFonts w:cs="Times New Roman"/>
          <w:szCs w:val="28"/>
        </w:rPr>
        <w:t xml:space="preserve"> администрации города,</w:t>
      </w:r>
      <w:r w:rsidR="0070719E" w:rsidRPr="0079107A">
        <w:rPr>
          <w:color w:val="000000"/>
          <w:szCs w:val="28"/>
        </w:rPr>
        <w:t xml:space="preserve"> </w:t>
      </w:r>
      <w:r w:rsidR="0070719E">
        <w:rPr>
          <w:color w:val="000000"/>
          <w:szCs w:val="28"/>
        </w:rPr>
        <w:t>226-06-65</w:t>
      </w:r>
      <w:r w:rsidR="00BF51D0">
        <w:rPr>
          <w:rFonts w:cs="Times New Roman"/>
          <w:color w:val="000000"/>
          <w:szCs w:val="28"/>
        </w:rPr>
        <w:t xml:space="preserve">, Гунина Анна Юрьевна, </w:t>
      </w:r>
      <w:r w:rsidR="00BF51D0">
        <w:rPr>
          <w:color w:val="000000"/>
          <w:szCs w:val="28"/>
        </w:rPr>
        <w:t xml:space="preserve">главный специалист отдела инвестиций, развития потребительского рынка и услуг департамента </w:t>
      </w:r>
      <w:r w:rsidR="00BF51D0" w:rsidRPr="00DB4056">
        <w:rPr>
          <w:rFonts w:cs="Times New Roman"/>
          <w:szCs w:val="28"/>
        </w:rPr>
        <w:t>экономической политики и</w:t>
      </w:r>
      <w:r w:rsidR="00BF51D0">
        <w:rPr>
          <w:rFonts w:cs="Times New Roman"/>
          <w:szCs w:val="28"/>
        </w:rPr>
        <w:t xml:space="preserve"> </w:t>
      </w:r>
      <w:r w:rsidR="00BF51D0" w:rsidRPr="00DB4056">
        <w:rPr>
          <w:rFonts w:cs="Times New Roman"/>
          <w:szCs w:val="28"/>
        </w:rPr>
        <w:t>инвестиционного развития</w:t>
      </w:r>
      <w:r w:rsidR="00BF51D0">
        <w:rPr>
          <w:rFonts w:cs="Times New Roman"/>
          <w:szCs w:val="28"/>
        </w:rPr>
        <w:t xml:space="preserve"> администрации города </w:t>
      </w:r>
      <w:r w:rsidR="00BF51D0">
        <w:rPr>
          <w:rFonts w:cs="Times New Roman"/>
          <w:color w:val="000000"/>
          <w:szCs w:val="28"/>
        </w:rPr>
        <w:t>227-04-89</w:t>
      </w:r>
      <w:r w:rsidR="00E31A56">
        <w:rPr>
          <w:rFonts w:cs="Times New Roman"/>
          <w:color w:val="000000"/>
          <w:szCs w:val="28"/>
        </w:rPr>
        <w:t>.</w:t>
      </w:r>
      <w:proofErr w:type="gramEnd"/>
    </w:p>
    <w:sectPr w:rsidR="00761540" w:rsidRPr="00EF7356" w:rsidSect="008551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3"/>
    <w:rsid w:val="00055DFA"/>
    <w:rsid w:val="00064F98"/>
    <w:rsid w:val="000B3483"/>
    <w:rsid w:val="0012519E"/>
    <w:rsid w:val="001317F8"/>
    <w:rsid w:val="00132C2F"/>
    <w:rsid w:val="001657AD"/>
    <w:rsid w:val="00167E13"/>
    <w:rsid w:val="001E385C"/>
    <w:rsid w:val="001E75BF"/>
    <w:rsid w:val="0020790C"/>
    <w:rsid w:val="00247371"/>
    <w:rsid w:val="0025095B"/>
    <w:rsid w:val="002510AB"/>
    <w:rsid w:val="00270ED9"/>
    <w:rsid w:val="00283103"/>
    <w:rsid w:val="00284987"/>
    <w:rsid w:val="00291E35"/>
    <w:rsid w:val="00337EC2"/>
    <w:rsid w:val="00440FC6"/>
    <w:rsid w:val="0045645B"/>
    <w:rsid w:val="00487E04"/>
    <w:rsid w:val="0049398D"/>
    <w:rsid w:val="004A35C4"/>
    <w:rsid w:val="004D0DD9"/>
    <w:rsid w:val="00503A54"/>
    <w:rsid w:val="00513344"/>
    <w:rsid w:val="005E5AFB"/>
    <w:rsid w:val="005F150C"/>
    <w:rsid w:val="006802D0"/>
    <w:rsid w:val="0070719E"/>
    <w:rsid w:val="00727A33"/>
    <w:rsid w:val="00745879"/>
    <w:rsid w:val="00761540"/>
    <w:rsid w:val="0079107A"/>
    <w:rsid w:val="007F33C0"/>
    <w:rsid w:val="008551A5"/>
    <w:rsid w:val="0088008C"/>
    <w:rsid w:val="008B120B"/>
    <w:rsid w:val="008D6953"/>
    <w:rsid w:val="008E6993"/>
    <w:rsid w:val="008F3E96"/>
    <w:rsid w:val="00900192"/>
    <w:rsid w:val="00960EDB"/>
    <w:rsid w:val="00991621"/>
    <w:rsid w:val="009B60A5"/>
    <w:rsid w:val="00A31533"/>
    <w:rsid w:val="00A43990"/>
    <w:rsid w:val="00A5130F"/>
    <w:rsid w:val="00A977D2"/>
    <w:rsid w:val="00AA4579"/>
    <w:rsid w:val="00AC4072"/>
    <w:rsid w:val="00BC0C9E"/>
    <w:rsid w:val="00BD19B1"/>
    <w:rsid w:val="00BF51D0"/>
    <w:rsid w:val="00C64A4D"/>
    <w:rsid w:val="00C72239"/>
    <w:rsid w:val="00C748F1"/>
    <w:rsid w:val="00C82877"/>
    <w:rsid w:val="00D437D9"/>
    <w:rsid w:val="00DB685A"/>
    <w:rsid w:val="00DD6B76"/>
    <w:rsid w:val="00DF06B0"/>
    <w:rsid w:val="00E31A56"/>
    <w:rsid w:val="00E43D72"/>
    <w:rsid w:val="00E56507"/>
    <w:rsid w:val="00EC0BC0"/>
    <w:rsid w:val="00EE3216"/>
    <w:rsid w:val="00EF7356"/>
    <w:rsid w:val="00F36CA3"/>
    <w:rsid w:val="00F37761"/>
    <w:rsid w:val="00F45D63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5C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540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761540"/>
    <w:pPr>
      <w:spacing w:before="168" w:after="168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5C4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107A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5C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540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761540"/>
    <w:pPr>
      <w:spacing w:before="168" w:after="168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5C4"/>
    <w:rPr>
      <w:rFonts w:ascii="Verdana" w:eastAsia="Times New Roman" w:hAnsi="Verdana" w:cs="Times New Roman"/>
      <w:b/>
      <w:bCs/>
      <w:color w:val="000000"/>
      <w:kern w:val="36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107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376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55;&#1072;&#1085;&#1095;&#1077;&#1085;&#1082;&#1086;_&#1045;&#1082;&#1072;&#1090;&#1077;&#1088;&#1080;&#1085;&#1072;_&#1048;&#1075;&#1086;&#1088;&#1077;&#1074;&#1085;&#1072;%3ceconom@admkrsk.ru%3e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97684-0D21-43BD-BACF-410E78D59164}"/>
</file>

<file path=customXml/itemProps2.xml><?xml version="1.0" encoding="utf-8"?>
<ds:datastoreItem xmlns:ds="http://schemas.openxmlformats.org/officeDocument/2006/customXml" ds:itemID="{D8FCF202-9495-4423-9016-66A88C12D19E}"/>
</file>

<file path=customXml/itemProps3.xml><?xml version="1.0" encoding="utf-8"?>
<ds:datastoreItem xmlns:ds="http://schemas.openxmlformats.org/officeDocument/2006/customXml" ds:itemID="{142CFD0B-184D-45CF-AE10-6E715EC49153}"/>
</file>

<file path=customXml/itemProps4.xml><?xml version="1.0" encoding="utf-8"?>
<ds:datastoreItem xmlns:ds="http://schemas.openxmlformats.org/officeDocument/2006/customXml" ds:itemID="{083BB35B-500D-4B01-A1E2-DC5E24374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Ксения Сергеевна</dc:creator>
  <cp:lastModifiedBy>Сафронова Ксения Сергеевна</cp:lastModifiedBy>
  <cp:revision>8</cp:revision>
  <cp:lastPrinted>2018-10-08T09:13:00Z</cp:lastPrinted>
  <dcterms:created xsi:type="dcterms:W3CDTF">2018-11-02T03:48:00Z</dcterms:created>
  <dcterms:modified xsi:type="dcterms:W3CDTF">2018-11-02T04:00:00Z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