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AA" w:rsidRDefault="00D559AA">
      <w:pPr>
        <w:pStyle w:val="ConsPlusTitlePage"/>
      </w:pPr>
      <w:r>
        <w:t xml:space="preserve">Документ предоставлен </w:t>
      </w:r>
      <w:hyperlink r:id="rId5" w:history="1">
        <w:r>
          <w:rPr>
            <w:color w:val="0000FF"/>
          </w:rPr>
          <w:t>КонсультантПлюс</w:t>
        </w:r>
      </w:hyperlink>
      <w:r>
        <w:br/>
      </w:r>
    </w:p>
    <w:p w:rsidR="00D559AA" w:rsidRDefault="00D559AA">
      <w:pPr>
        <w:pStyle w:val="ConsPlusNormal"/>
        <w:jc w:val="both"/>
        <w:outlineLvl w:val="0"/>
      </w:pPr>
    </w:p>
    <w:p w:rsidR="00D559AA" w:rsidRDefault="00D559AA">
      <w:pPr>
        <w:pStyle w:val="ConsPlusTitle"/>
        <w:jc w:val="center"/>
        <w:outlineLvl w:val="0"/>
      </w:pPr>
      <w:r>
        <w:t>ПРАВИТЕЛЬСТВО КРАСНОЯРСКОГО КРАЯ</w:t>
      </w:r>
    </w:p>
    <w:p w:rsidR="00D559AA" w:rsidRDefault="00D559AA">
      <w:pPr>
        <w:pStyle w:val="ConsPlusTitle"/>
        <w:jc w:val="center"/>
      </w:pPr>
    </w:p>
    <w:p w:rsidR="00D559AA" w:rsidRDefault="00D559AA">
      <w:pPr>
        <w:pStyle w:val="ConsPlusTitle"/>
        <w:jc w:val="center"/>
      </w:pPr>
      <w:r>
        <w:t>ПОСТАНОВЛЕНИЕ</w:t>
      </w:r>
    </w:p>
    <w:p w:rsidR="00D559AA" w:rsidRDefault="00D559AA">
      <w:pPr>
        <w:pStyle w:val="ConsPlusTitle"/>
        <w:jc w:val="center"/>
      </w:pPr>
      <w:r>
        <w:t>от 30 сентября 2013 г. N 502-п</w:t>
      </w:r>
    </w:p>
    <w:p w:rsidR="00D559AA" w:rsidRDefault="00D559AA">
      <w:pPr>
        <w:pStyle w:val="ConsPlusTitle"/>
        <w:jc w:val="center"/>
      </w:pPr>
    </w:p>
    <w:p w:rsidR="00D559AA" w:rsidRDefault="00D559AA">
      <w:pPr>
        <w:pStyle w:val="ConsPlusTitle"/>
        <w:jc w:val="center"/>
      </w:pPr>
      <w:r>
        <w:t>ОБ УТВЕРЖДЕНИИ ГОСУДАРСТВЕННОЙ ПРОГРАММЫ КРАСНОЯРСКОГО КРАЯ</w:t>
      </w:r>
    </w:p>
    <w:p w:rsidR="00D559AA" w:rsidRDefault="00D559AA">
      <w:pPr>
        <w:pStyle w:val="ConsPlusTitle"/>
        <w:jc w:val="center"/>
      </w:pPr>
      <w:r>
        <w:t>"СОДЕЙСТВИЕ ЗАНЯТОСТИ НАСЕЛЕНИЯ"</w:t>
      </w:r>
    </w:p>
    <w:p w:rsidR="00D559AA" w:rsidRDefault="00D55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(в ред. Постановлений Правительства Красноярского края</w:t>
            </w:r>
            <w:proofErr w:type="gramEnd"/>
          </w:p>
          <w:p w:rsidR="00D559AA" w:rsidRDefault="00D559AA">
            <w:pPr>
              <w:pStyle w:val="ConsPlusNormal"/>
              <w:jc w:val="center"/>
            </w:pPr>
            <w:r>
              <w:rPr>
                <w:color w:val="392C69"/>
              </w:rPr>
              <w:t xml:space="preserve">от 29.04.2014 </w:t>
            </w:r>
            <w:hyperlink r:id="rId6" w:history="1">
              <w:r>
                <w:rPr>
                  <w:color w:val="0000FF"/>
                </w:rPr>
                <w:t>N 169-п</w:t>
              </w:r>
            </w:hyperlink>
            <w:r>
              <w:rPr>
                <w:color w:val="392C69"/>
              </w:rPr>
              <w:t xml:space="preserve">, от 25.06.2014 </w:t>
            </w:r>
            <w:hyperlink r:id="rId7" w:history="1">
              <w:r>
                <w:rPr>
                  <w:color w:val="0000FF"/>
                </w:rPr>
                <w:t>N 255-п</w:t>
              </w:r>
            </w:hyperlink>
            <w:r>
              <w:rPr>
                <w:color w:val="392C69"/>
              </w:rPr>
              <w:t xml:space="preserve">, от 27.08.2014 </w:t>
            </w:r>
            <w:hyperlink r:id="rId8" w:history="1">
              <w:r>
                <w:rPr>
                  <w:color w:val="0000FF"/>
                </w:rPr>
                <w:t>N 379-п</w:t>
              </w:r>
            </w:hyperlink>
            <w:r>
              <w:rPr>
                <w:color w:val="392C69"/>
              </w:rPr>
              <w:t>,</w:t>
            </w:r>
          </w:p>
          <w:p w:rsidR="00D559AA" w:rsidRDefault="00D559AA">
            <w:pPr>
              <w:pStyle w:val="ConsPlusNormal"/>
              <w:jc w:val="center"/>
            </w:pPr>
            <w:r>
              <w:rPr>
                <w:color w:val="392C69"/>
              </w:rPr>
              <w:t xml:space="preserve">от 30.09.2014 </w:t>
            </w:r>
            <w:hyperlink r:id="rId9" w:history="1">
              <w:r>
                <w:rPr>
                  <w:color w:val="0000FF"/>
                </w:rPr>
                <w:t>N 434-п</w:t>
              </w:r>
            </w:hyperlink>
            <w:r>
              <w:rPr>
                <w:color w:val="392C69"/>
              </w:rPr>
              <w:t xml:space="preserve">, от 12.11.2014 </w:t>
            </w:r>
            <w:hyperlink r:id="rId10" w:history="1">
              <w:r>
                <w:rPr>
                  <w:color w:val="0000FF"/>
                </w:rPr>
                <w:t>N 517-п</w:t>
              </w:r>
            </w:hyperlink>
            <w:r>
              <w:rPr>
                <w:color w:val="392C69"/>
              </w:rPr>
              <w:t xml:space="preserve">, от 17.03.2015 </w:t>
            </w:r>
            <w:hyperlink r:id="rId11" w:history="1">
              <w:r>
                <w:rPr>
                  <w:color w:val="0000FF"/>
                </w:rPr>
                <w:t>N 100-п</w:t>
              </w:r>
            </w:hyperlink>
            <w:r>
              <w:rPr>
                <w:color w:val="392C69"/>
              </w:rPr>
              <w:t>,</w:t>
            </w:r>
          </w:p>
          <w:p w:rsidR="00D559AA" w:rsidRDefault="00D559AA">
            <w:pPr>
              <w:pStyle w:val="ConsPlusNormal"/>
              <w:jc w:val="center"/>
            </w:pPr>
            <w:r>
              <w:rPr>
                <w:color w:val="392C69"/>
              </w:rPr>
              <w:t xml:space="preserve">от 17.03.2015 </w:t>
            </w:r>
            <w:hyperlink r:id="rId12" w:history="1">
              <w:r>
                <w:rPr>
                  <w:color w:val="0000FF"/>
                </w:rPr>
                <w:t>N 109-п</w:t>
              </w:r>
            </w:hyperlink>
            <w:r>
              <w:rPr>
                <w:color w:val="392C69"/>
              </w:rPr>
              <w:t xml:space="preserve">, от 14.07.2015 </w:t>
            </w:r>
            <w:hyperlink r:id="rId13" w:history="1">
              <w:r>
                <w:rPr>
                  <w:color w:val="0000FF"/>
                </w:rPr>
                <w:t>N 366-п</w:t>
              </w:r>
            </w:hyperlink>
            <w:r>
              <w:rPr>
                <w:color w:val="392C69"/>
              </w:rPr>
              <w:t xml:space="preserve">, от 01.10.2015 </w:t>
            </w:r>
            <w:hyperlink r:id="rId14" w:history="1">
              <w:r>
                <w:rPr>
                  <w:color w:val="0000FF"/>
                </w:rPr>
                <w:t>N 512-п</w:t>
              </w:r>
            </w:hyperlink>
            <w:r>
              <w:rPr>
                <w:color w:val="392C69"/>
              </w:rPr>
              <w:t>,</w:t>
            </w:r>
          </w:p>
          <w:p w:rsidR="00D559AA" w:rsidRDefault="00D559AA">
            <w:pPr>
              <w:pStyle w:val="ConsPlusNormal"/>
              <w:jc w:val="center"/>
            </w:pPr>
            <w:r>
              <w:rPr>
                <w:color w:val="392C69"/>
              </w:rPr>
              <w:t xml:space="preserve">от 02.10.2015 </w:t>
            </w:r>
            <w:hyperlink r:id="rId15" w:history="1">
              <w:r>
                <w:rPr>
                  <w:color w:val="0000FF"/>
                </w:rPr>
                <w:t>N 529-п</w:t>
              </w:r>
            </w:hyperlink>
            <w:r>
              <w:rPr>
                <w:color w:val="392C69"/>
              </w:rPr>
              <w:t xml:space="preserve">, от 28.12.2015 </w:t>
            </w:r>
            <w:hyperlink r:id="rId16" w:history="1">
              <w:r>
                <w:rPr>
                  <w:color w:val="0000FF"/>
                </w:rPr>
                <w:t>N 713-п</w:t>
              </w:r>
            </w:hyperlink>
            <w:r>
              <w:rPr>
                <w:color w:val="392C69"/>
              </w:rPr>
              <w:t xml:space="preserve">, от 15.03.2016 </w:t>
            </w:r>
            <w:hyperlink r:id="rId17" w:history="1">
              <w:r>
                <w:rPr>
                  <w:color w:val="0000FF"/>
                </w:rPr>
                <w:t>N 115-п</w:t>
              </w:r>
            </w:hyperlink>
            <w:r>
              <w:rPr>
                <w:color w:val="392C69"/>
              </w:rPr>
              <w:t>,</w:t>
            </w:r>
          </w:p>
          <w:p w:rsidR="00D559AA" w:rsidRDefault="00D559AA">
            <w:pPr>
              <w:pStyle w:val="ConsPlusNormal"/>
              <w:jc w:val="center"/>
            </w:pPr>
            <w:r>
              <w:rPr>
                <w:color w:val="392C69"/>
              </w:rPr>
              <w:t xml:space="preserve">от 26.07.2016 </w:t>
            </w:r>
            <w:hyperlink r:id="rId18" w:history="1">
              <w:r>
                <w:rPr>
                  <w:color w:val="0000FF"/>
                </w:rPr>
                <w:t>N 370-п</w:t>
              </w:r>
            </w:hyperlink>
            <w:r>
              <w:rPr>
                <w:color w:val="392C69"/>
              </w:rPr>
              <w:t xml:space="preserve">, от 07.10.2016 </w:t>
            </w:r>
            <w:hyperlink r:id="rId19" w:history="1">
              <w:r>
                <w:rPr>
                  <w:color w:val="0000FF"/>
                </w:rPr>
                <w:t>N 512-п</w:t>
              </w:r>
            </w:hyperlink>
            <w:r>
              <w:rPr>
                <w:color w:val="392C69"/>
              </w:rPr>
              <w:t xml:space="preserve">, от 14.12.2016 </w:t>
            </w:r>
            <w:hyperlink r:id="rId20" w:history="1">
              <w:r>
                <w:rPr>
                  <w:color w:val="0000FF"/>
                </w:rPr>
                <w:t>N 634-п</w:t>
              </w:r>
            </w:hyperlink>
            <w:r>
              <w:rPr>
                <w:color w:val="392C69"/>
              </w:rPr>
              <w:t>,</w:t>
            </w:r>
          </w:p>
          <w:p w:rsidR="00D559AA" w:rsidRDefault="00D559AA">
            <w:pPr>
              <w:pStyle w:val="ConsPlusNormal"/>
              <w:jc w:val="center"/>
            </w:pPr>
            <w:r>
              <w:rPr>
                <w:color w:val="392C69"/>
              </w:rPr>
              <w:t xml:space="preserve">от 17.02.2017 </w:t>
            </w:r>
            <w:hyperlink r:id="rId21" w:history="1">
              <w:r>
                <w:rPr>
                  <w:color w:val="0000FF"/>
                </w:rPr>
                <w:t>N 91-п</w:t>
              </w:r>
            </w:hyperlink>
            <w:r>
              <w:rPr>
                <w:color w:val="392C69"/>
              </w:rPr>
              <w:t xml:space="preserve">, от 20.06.2017 </w:t>
            </w:r>
            <w:hyperlink r:id="rId22" w:history="1">
              <w:r>
                <w:rPr>
                  <w:color w:val="0000FF"/>
                </w:rPr>
                <w:t>N 355-п</w:t>
              </w:r>
            </w:hyperlink>
            <w:r>
              <w:rPr>
                <w:color w:val="392C69"/>
              </w:rPr>
              <w:t xml:space="preserve">, от 05.10.2017 </w:t>
            </w:r>
            <w:hyperlink r:id="rId23" w:history="1">
              <w:r>
                <w:rPr>
                  <w:color w:val="0000FF"/>
                </w:rPr>
                <w:t>N 599-п</w:t>
              </w:r>
            </w:hyperlink>
            <w:r>
              <w:rPr>
                <w:color w:val="392C69"/>
              </w:rPr>
              <w:t>,</w:t>
            </w:r>
          </w:p>
          <w:p w:rsidR="00D559AA" w:rsidRDefault="00D559AA">
            <w:pPr>
              <w:pStyle w:val="ConsPlusNormal"/>
              <w:jc w:val="center"/>
            </w:pPr>
            <w:r>
              <w:rPr>
                <w:color w:val="392C69"/>
              </w:rPr>
              <w:t xml:space="preserve">от 11.10.2017 </w:t>
            </w:r>
            <w:hyperlink r:id="rId24" w:history="1">
              <w:r>
                <w:rPr>
                  <w:color w:val="0000FF"/>
                </w:rPr>
                <w:t>N 612-п</w:t>
              </w:r>
            </w:hyperlink>
            <w:r>
              <w:rPr>
                <w:color w:val="392C69"/>
              </w:rPr>
              <w:t xml:space="preserve">, от 02.11.2017 </w:t>
            </w:r>
            <w:hyperlink r:id="rId25" w:history="1">
              <w:r>
                <w:rPr>
                  <w:color w:val="0000FF"/>
                </w:rPr>
                <w:t>N 652-п</w:t>
              </w:r>
            </w:hyperlink>
            <w:r>
              <w:rPr>
                <w:color w:val="392C69"/>
              </w:rPr>
              <w:t xml:space="preserve">, от 26.12.2017 </w:t>
            </w:r>
            <w:hyperlink r:id="rId26" w:history="1">
              <w:r>
                <w:rPr>
                  <w:color w:val="0000FF"/>
                </w:rPr>
                <w:t>N 795-п</w:t>
              </w:r>
            </w:hyperlink>
            <w:r>
              <w:rPr>
                <w:color w:val="392C69"/>
              </w:rPr>
              <w:t>,</w:t>
            </w:r>
          </w:p>
          <w:p w:rsidR="00D559AA" w:rsidRDefault="00D559AA">
            <w:pPr>
              <w:pStyle w:val="ConsPlusNormal"/>
              <w:jc w:val="center"/>
            </w:pPr>
            <w:r>
              <w:rPr>
                <w:color w:val="392C69"/>
              </w:rPr>
              <w:t xml:space="preserve">от 03.04.2018 </w:t>
            </w:r>
            <w:hyperlink r:id="rId27" w:history="1">
              <w:r>
                <w:rPr>
                  <w:color w:val="0000FF"/>
                </w:rPr>
                <w:t>N 136-п</w:t>
              </w:r>
            </w:hyperlink>
            <w:r>
              <w:rPr>
                <w:color w:val="392C69"/>
              </w:rPr>
              <w:t>)</w:t>
            </w:r>
          </w:p>
        </w:tc>
      </w:tr>
    </w:tbl>
    <w:p w:rsidR="00D559AA" w:rsidRDefault="00D559AA">
      <w:pPr>
        <w:pStyle w:val="ConsPlusNormal"/>
        <w:jc w:val="both"/>
      </w:pPr>
    </w:p>
    <w:p w:rsidR="00D559AA" w:rsidRDefault="00D559AA">
      <w:pPr>
        <w:pStyle w:val="ConsPlusNormal"/>
        <w:ind w:firstLine="540"/>
        <w:jc w:val="both"/>
      </w:pPr>
      <w:proofErr w:type="gramStart"/>
      <w:r>
        <w:t xml:space="preserve">В соответствии со </w:t>
      </w:r>
      <w:hyperlink r:id="rId28" w:history="1">
        <w:r>
          <w:rPr>
            <w:color w:val="0000FF"/>
          </w:rPr>
          <w:t>статьей 179</w:t>
        </w:r>
      </w:hyperlink>
      <w:r>
        <w:t xml:space="preserve"> Бюджетного кодекса Российской Федерации, </w:t>
      </w:r>
      <w:hyperlink r:id="rId29" w:history="1">
        <w:r>
          <w:rPr>
            <w:color w:val="0000FF"/>
          </w:rPr>
          <w:t>статьей 103</w:t>
        </w:r>
      </w:hyperlink>
      <w:r>
        <w:t xml:space="preserve"> Устава Красноярского края, </w:t>
      </w:r>
      <w:hyperlink r:id="rId30"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roofErr w:type="gramEnd"/>
    </w:p>
    <w:p w:rsidR="00D559AA" w:rsidRDefault="00D559AA">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Красноярского края "Содействие занятости населения" согласно приложению.</w:t>
      </w:r>
    </w:p>
    <w:p w:rsidR="00D559AA" w:rsidRDefault="00D559AA">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30.09.2014 N 434-п)</w:t>
      </w:r>
    </w:p>
    <w:p w:rsidR="00D559AA" w:rsidRDefault="00D559AA">
      <w:pPr>
        <w:pStyle w:val="ConsPlusNormal"/>
        <w:spacing w:before="220"/>
        <w:ind w:firstLine="540"/>
        <w:jc w:val="both"/>
      </w:pPr>
      <w:r>
        <w:t>2. Опубликовать Постановление в краевой государственной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D559AA" w:rsidRDefault="00D559AA">
      <w:pPr>
        <w:pStyle w:val="ConsPlusNormal"/>
        <w:spacing w:before="220"/>
        <w:ind w:firstLine="540"/>
        <w:jc w:val="both"/>
      </w:pPr>
      <w:r>
        <w:t>3. Постановление вступает в силу с 1 января 2014 года, но не ранее чем через 10 дней после его официального опубликования.</w:t>
      </w:r>
    </w:p>
    <w:p w:rsidR="00D559AA" w:rsidRDefault="00D559AA">
      <w:pPr>
        <w:pStyle w:val="ConsPlusNormal"/>
        <w:jc w:val="both"/>
      </w:pPr>
    </w:p>
    <w:p w:rsidR="00D559AA" w:rsidRDefault="00D559AA">
      <w:pPr>
        <w:pStyle w:val="ConsPlusNormal"/>
        <w:jc w:val="right"/>
      </w:pPr>
      <w:r>
        <w:t>Первый заместитель</w:t>
      </w:r>
    </w:p>
    <w:p w:rsidR="00D559AA" w:rsidRDefault="00D559AA">
      <w:pPr>
        <w:pStyle w:val="ConsPlusNormal"/>
        <w:jc w:val="right"/>
      </w:pPr>
      <w:r>
        <w:t>Губернатора края -</w:t>
      </w:r>
    </w:p>
    <w:p w:rsidR="00D559AA" w:rsidRDefault="00D559AA">
      <w:pPr>
        <w:pStyle w:val="ConsPlusNormal"/>
        <w:jc w:val="right"/>
      </w:pPr>
      <w:r>
        <w:t>председатель</w:t>
      </w:r>
    </w:p>
    <w:p w:rsidR="00D559AA" w:rsidRDefault="00D559AA">
      <w:pPr>
        <w:pStyle w:val="ConsPlusNormal"/>
        <w:jc w:val="right"/>
      </w:pPr>
      <w:r>
        <w:t>Правительства края</w:t>
      </w:r>
    </w:p>
    <w:p w:rsidR="00D559AA" w:rsidRDefault="00D559AA">
      <w:pPr>
        <w:pStyle w:val="ConsPlusNormal"/>
        <w:jc w:val="right"/>
      </w:pPr>
      <w:r>
        <w:t>В.П.ТОМЕНКО</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0"/>
      </w:pPr>
      <w:r>
        <w:t>Приложение</w:t>
      </w:r>
    </w:p>
    <w:p w:rsidR="00D559AA" w:rsidRDefault="00D559AA">
      <w:pPr>
        <w:pStyle w:val="ConsPlusNormal"/>
        <w:jc w:val="right"/>
      </w:pPr>
      <w:r>
        <w:t>к Постановлению</w:t>
      </w:r>
    </w:p>
    <w:p w:rsidR="00D559AA" w:rsidRDefault="00D559AA">
      <w:pPr>
        <w:pStyle w:val="ConsPlusNormal"/>
        <w:jc w:val="right"/>
      </w:pPr>
      <w:r>
        <w:t>Правительства Красноярского края</w:t>
      </w:r>
    </w:p>
    <w:p w:rsidR="00D559AA" w:rsidRDefault="00D559AA">
      <w:pPr>
        <w:pStyle w:val="ConsPlusNormal"/>
        <w:jc w:val="right"/>
      </w:pPr>
      <w:r>
        <w:t>от 30 сентября 2013 г. N 502-п</w:t>
      </w:r>
    </w:p>
    <w:p w:rsidR="00D559AA" w:rsidRDefault="00D559AA">
      <w:pPr>
        <w:pStyle w:val="ConsPlusNormal"/>
        <w:jc w:val="both"/>
      </w:pPr>
    </w:p>
    <w:p w:rsidR="00D559AA" w:rsidRDefault="00D559AA">
      <w:pPr>
        <w:pStyle w:val="ConsPlusTitle"/>
        <w:jc w:val="center"/>
      </w:pPr>
      <w:bookmarkStart w:id="0" w:name="P40"/>
      <w:bookmarkEnd w:id="0"/>
      <w:r>
        <w:t>ГОСУДАРСТВЕННАЯ ПРОГРАММА</w:t>
      </w:r>
    </w:p>
    <w:p w:rsidR="00D559AA" w:rsidRDefault="00D559AA">
      <w:pPr>
        <w:pStyle w:val="ConsPlusTitle"/>
        <w:jc w:val="center"/>
      </w:pPr>
      <w:r>
        <w:lastRenderedPageBreak/>
        <w:t>КРАСНОЯРСКОГО КРАЯ "СОДЕЙСТВИЕ ЗАНЯТОСТИ НАСЕЛЕНИЯ"</w:t>
      </w:r>
    </w:p>
    <w:p w:rsidR="00D559AA" w:rsidRDefault="00D55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(в ред. Постановлений Правительства Красноярского края</w:t>
            </w:r>
            <w:proofErr w:type="gramEnd"/>
          </w:p>
          <w:p w:rsidR="00D559AA" w:rsidRDefault="00D559AA">
            <w:pPr>
              <w:pStyle w:val="ConsPlusNormal"/>
              <w:jc w:val="center"/>
            </w:pPr>
            <w:r>
              <w:rPr>
                <w:color w:val="392C69"/>
              </w:rPr>
              <w:t xml:space="preserve">от 05.10.2017 </w:t>
            </w:r>
            <w:hyperlink r:id="rId32" w:history="1">
              <w:r>
                <w:rPr>
                  <w:color w:val="0000FF"/>
                </w:rPr>
                <w:t>N 599-п</w:t>
              </w:r>
            </w:hyperlink>
            <w:r>
              <w:rPr>
                <w:color w:val="392C69"/>
              </w:rPr>
              <w:t xml:space="preserve">, от 03.04.2018 </w:t>
            </w:r>
            <w:hyperlink r:id="rId33" w:history="1">
              <w:r>
                <w:rPr>
                  <w:color w:val="0000FF"/>
                </w:rPr>
                <w:t>N 136-п</w:t>
              </w:r>
            </w:hyperlink>
            <w:r>
              <w:rPr>
                <w:color w:val="392C69"/>
              </w:rPr>
              <w:t>)</w:t>
            </w:r>
          </w:p>
        </w:tc>
      </w:tr>
    </w:tbl>
    <w:p w:rsidR="00D559AA" w:rsidRDefault="00D559AA">
      <w:pPr>
        <w:pStyle w:val="ConsPlusNormal"/>
        <w:jc w:val="center"/>
      </w:pPr>
    </w:p>
    <w:p w:rsidR="00D559AA" w:rsidRDefault="00D559AA">
      <w:pPr>
        <w:pStyle w:val="ConsPlusNormal"/>
        <w:jc w:val="center"/>
        <w:outlineLvl w:val="1"/>
      </w:pPr>
      <w:r>
        <w:t>1. ПАСПОРТ</w:t>
      </w:r>
    </w:p>
    <w:p w:rsidR="00D559AA" w:rsidRDefault="00D559AA">
      <w:pPr>
        <w:pStyle w:val="ConsPlusNormal"/>
        <w:jc w:val="center"/>
      </w:pPr>
      <w:r>
        <w:t>ГОСУДАРСТВЕННОЙ ПРОГРАММЫ КРАСНОЯРСКОГО КРАЯ "СОДЕЙСТВИЕ</w:t>
      </w:r>
    </w:p>
    <w:p w:rsidR="00D559AA" w:rsidRDefault="00D559AA">
      <w:pPr>
        <w:pStyle w:val="ConsPlusNormal"/>
        <w:jc w:val="center"/>
      </w:pPr>
      <w:r>
        <w:t>ЗАНЯТОСТИ НАСЕЛЕНИЯ"</w:t>
      </w:r>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559AA">
        <w:tc>
          <w:tcPr>
            <w:tcW w:w="3402" w:type="dxa"/>
          </w:tcPr>
          <w:p w:rsidR="00D559AA" w:rsidRDefault="00D559AA">
            <w:pPr>
              <w:pStyle w:val="ConsPlusNormal"/>
            </w:pPr>
            <w:r>
              <w:t>Наименование государственной программы</w:t>
            </w:r>
          </w:p>
        </w:tc>
        <w:tc>
          <w:tcPr>
            <w:tcW w:w="5669" w:type="dxa"/>
          </w:tcPr>
          <w:p w:rsidR="00D559AA" w:rsidRDefault="00D559AA">
            <w:pPr>
              <w:pStyle w:val="ConsPlusNormal"/>
            </w:pPr>
            <w:r>
              <w:t>государственная программа Красноярского края "Содействие занятости населения" (далее - государственная программа)</w:t>
            </w:r>
          </w:p>
        </w:tc>
      </w:tr>
      <w:tr w:rsidR="00D559AA">
        <w:tc>
          <w:tcPr>
            <w:tcW w:w="3402" w:type="dxa"/>
          </w:tcPr>
          <w:p w:rsidR="00D559AA" w:rsidRDefault="00D559AA">
            <w:pPr>
              <w:pStyle w:val="ConsPlusNormal"/>
            </w:pPr>
            <w:r>
              <w:t>Основания для разработки государственной программы</w:t>
            </w:r>
          </w:p>
        </w:tc>
        <w:tc>
          <w:tcPr>
            <w:tcW w:w="5669" w:type="dxa"/>
          </w:tcPr>
          <w:p w:rsidR="00D559AA" w:rsidRDefault="00D559AA">
            <w:pPr>
              <w:pStyle w:val="ConsPlusNormal"/>
            </w:pPr>
            <w:hyperlink r:id="rId34" w:history="1">
              <w:r>
                <w:rPr>
                  <w:color w:val="0000FF"/>
                </w:rPr>
                <w:t>статья 179</w:t>
              </w:r>
            </w:hyperlink>
            <w:r>
              <w:t xml:space="preserve"> Бюджетного кодекса Российской Федерации;</w:t>
            </w:r>
          </w:p>
          <w:p w:rsidR="00D559AA" w:rsidRDefault="00D559AA">
            <w:pPr>
              <w:pStyle w:val="ConsPlusNormal"/>
            </w:pPr>
            <w:hyperlink r:id="rId35" w:history="1">
              <w:r>
                <w:rPr>
                  <w:color w:val="0000FF"/>
                </w:rPr>
                <w:t>Закон</w:t>
              </w:r>
            </w:hyperlink>
            <w:r>
              <w:t xml:space="preserve"> Российской Федерации от 19.04.1991 N 1032-1 "О занятости населения в Российской Федерации";</w:t>
            </w:r>
          </w:p>
          <w:p w:rsidR="00D559AA" w:rsidRDefault="00D559AA">
            <w:pPr>
              <w:pStyle w:val="ConsPlusNormal"/>
            </w:pPr>
            <w:hyperlink r:id="rId36" w:history="1">
              <w:r>
                <w:rPr>
                  <w:color w:val="0000FF"/>
                </w:rPr>
                <w:t>Указ</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D559AA" w:rsidRDefault="00D559AA">
            <w:pPr>
              <w:pStyle w:val="ConsPlusNormal"/>
            </w:pPr>
            <w:hyperlink r:id="rId37" w:history="1">
              <w:r>
                <w:rPr>
                  <w:color w:val="0000FF"/>
                </w:rPr>
                <w:t>Закон</w:t>
              </w:r>
            </w:hyperlink>
            <w:r>
              <w:t xml:space="preserve"> Красноярского края от 01.12.2011 N 13-6604 "О содействии занятости населения в Красноярском крае";</w:t>
            </w:r>
          </w:p>
          <w:p w:rsidR="00D559AA" w:rsidRDefault="00D559AA">
            <w:pPr>
              <w:pStyle w:val="ConsPlusNormal"/>
            </w:pPr>
            <w:hyperlink r:id="rId38"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D559AA" w:rsidRDefault="00D559AA">
            <w:pPr>
              <w:pStyle w:val="ConsPlusNormal"/>
            </w:pPr>
            <w:hyperlink r:id="rId39" w:history="1">
              <w:r>
                <w:rPr>
                  <w:color w:val="0000FF"/>
                </w:rPr>
                <w:t>Распоряжение</w:t>
              </w:r>
            </w:hyperlink>
            <w:r>
              <w:t xml:space="preserve"> Правительства Красноярского края от 09.08.2013 N 559-р</w:t>
            </w:r>
          </w:p>
        </w:tc>
      </w:tr>
      <w:tr w:rsidR="00D559AA">
        <w:tc>
          <w:tcPr>
            <w:tcW w:w="3402" w:type="dxa"/>
          </w:tcPr>
          <w:p w:rsidR="00D559AA" w:rsidRDefault="00D559AA">
            <w:pPr>
              <w:pStyle w:val="ConsPlusNormal"/>
            </w:pPr>
            <w:r>
              <w:t>Ответственный исполнитель государственной 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Перечень подпрограмм и отдельных мероприятий государственной программы</w:t>
            </w:r>
          </w:p>
        </w:tc>
        <w:tc>
          <w:tcPr>
            <w:tcW w:w="5669" w:type="dxa"/>
          </w:tcPr>
          <w:p w:rsidR="00D559AA" w:rsidRDefault="00D559AA">
            <w:pPr>
              <w:pStyle w:val="ConsPlusNormal"/>
            </w:pPr>
            <w:hyperlink w:anchor="P797" w:history="1">
              <w:r>
                <w:rPr>
                  <w:color w:val="0000FF"/>
                </w:rPr>
                <w:t>подпрограмма</w:t>
              </w:r>
            </w:hyperlink>
            <w:r>
              <w:t xml:space="preserve"> "Активная политика занятости населения и социальная поддержка безработных граждан";</w:t>
            </w:r>
          </w:p>
          <w:p w:rsidR="00D559AA" w:rsidRDefault="00D559AA">
            <w:pPr>
              <w:pStyle w:val="ConsPlusNormal"/>
            </w:pPr>
            <w:hyperlink w:anchor="P1573" w:history="1">
              <w:r>
                <w:rPr>
                  <w:color w:val="0000FF"/>
                </w:rPr>
                <w:t>подпрограмма</w:t>
              </w:r>
            </w:hyperlink>
            <w:r>
              <w:t xml:space="preserve"> "Обеспечение реализации государственной программы и прочие мероприятия";</w:t>
            </w:r>
          </w:p>
          <w:p w:rsidR="00D559AA" w:rsidRDefault="00D559AA">
            <w:pPr>
              <w:pStyle w:val="ConsPlusNormal"/>
            </w:pPr>
            <w:hyperlink w:anchor="P1822" w:history="1">
              <w:r>
                <w:rPr>
                  <w:color w:val="0000FF"/>
                </w:rPr>
                <w:t>подпрограмма</w:t>
              </w:r>
            </w:hyperlink>
            <w:r>
              <w:t xml:space="preserve"> "Оказание содействия добровольному переселению соотечественников, проживающих за рубежом";</w:t>
            </w:r>
          </w:p>
          <w:p w:rsidR="00D559AA" w:rsidRDefault="00D559AA">
            <w:pPr>
              <w:pStyle w:val="ConsPlusNormal"/>
            </w:pPr>
            <w:r>
              <w:t>отдельные мероприятия не предусмотрены</w:t>
            </w:r>
          </w:p>
        </w:tc>
      </w:tr>
      <w:tr w:rsidR="00D559AA">
        <w:tc>
          <w:tcPr>
            <w:tcW w:w="3402" w:type="dxa"/>
          </w:tcPr>
          <w:p w:rsidR="00D559AA" w:rsidRDefault="00D559AA">
            <w:pPr>
              <w:pStyle w:val="ConsPlusNormal"/>
            </w:pPr>
            <w:r>
              <w:t>Цель государственной программы</w:t>
            </w:r>
          </w:p>
        </w:tc>
        <w:tc>
          <w:tcPr>
            <w:tcW w:w="5669" w:type="dxa"/>
          </w:tcPr>
          <w:p w:rsidR="00D559AA" w:rsidRDefault="00D559AA">
            <w:pPr>
              <w:pStyle w:val="ConsPlusNormal"/>
            </w:pPr>
            <w:r>
              <w:t xml:space="preserve">создание условий, </w:t>
            </w:r>
            <w:proofErr w:type="gramStart"/>
            <w:r>
              <w:t>способствующих</w:t>
            </w:r>
            <w:proofErr w:type="gramEnd"/>
            <w:r>
              <w:t xml:space="preserve"> эффективному развитию рынка труда, содействие социально-экономическому и демографическому развитию Красноярского края</w:t>
            </w:r>
          </w:p>
        </w:tc>
      </w:tr>
      <w:tr w:rsidR="00D559AA">
        <w:tc>
          <w:tcPr>
            <w:tcW w:w="3402" w:type="dxa"/>
          </w:tcPr>
          <w:p w:rsidR="00D559AA" w:rsidRDefault="00D559AA">
            <w:pPr>
              <w:pStyle w:val="ConsPlusNormal"/>
            </w:pPr>
            <w:r>
              <w:t>Задачи государственной программы</w:t>
            </w:r>
          </w:p>
        </w:tc>
        <w:tc>
          <w:tcPr>
            <w:tcW w:w="5669" w:type="dxa"/>
          </w:tcPr>
          <w:p w:rsidR="00D559AA" w:rsidRDefault="00D559AA">
            <w:pPr>
              <w:pStyle w:val="ConsPlusNormal"/>
            </w:pPr>
            <w:r>
              <w:t>1. Предотвращение роста напряженности на рынке труда Красноярского края.</w:t>
            </w:r>
          </w:p>
          <w:p w:rsidR="00D559AA" w:rsidRDefault="00D559AA">
            <w:pPr>
              <w:pStyle w:val="ConsPlusNormal"/>
            </w:pPr>
            <w:r>
              <w:t xml:space="preserve">2. Создание условий для эффективного, ответственного и прозрачного управления финансовыми ресурсами в </w:t>
            </w:r>
            <w:proofErr w:type="gramStart"/>
            <w:r>
              <w:t>рамках</w:t>
            </w:r>
            <w:proofErr w:type="gramEnd"/>
            <w:r>
              <w:t xml:space="preserve"> выполнения установленных функций и полномочий.</w:t>
            </w:r>
          </w:p>
          <w:p w:rsidR="00D559AA" w:rsidRDefault="00D559AA">
            <w:pPr>
              <w:pStyle w:val="ConsPlusNormal"/>
            </w:pPr>
            <w:r>
              <w:lastRenderedPageBreak/>
              <w:t>3.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D559AA">
        <w:tc>
          <w:tcPr>
            <w:tcW w:w="3402" w:type="dxa"/>
          </w:tcPr>
          <w:p w:rsidR="00D559AA" w:rsidRDefault="00D559AA">
            <w:pPr>
              <w:pStyle w:val="ConsPlusNormal"/>
            </w:pPr>
            <w:r>
              <w:lastRenderedPageBreak/>
              <w:t>Этапы и срок реализации государственной программы</w:t>
            </w:r>
          </w:p>
        </w:tc>
        <w:tc>
          <w:tcPr>
            <w:tcW w:w="5669" w:type="dxa"/>
          </w:tcPr>
          <w:p w:rsidR="00D559AA" w:rsidRDefault="00D559AA">
            <w:pPr>
              <w:pStyle w:val="ConsPlusNormal"/>
            </w:pPr>
            <w:r>
              <w:t>2014 - 2030 годы, этапы реализации государственной программы не выделяются</w:t>
            </w:r>
          </w:p>
        </w:tc>
      </w:tr>
      <w:tr w:rsidR="00D559AA">
        <w:tc>
          <w:tcPr>
            <w:tcW w:w="3402" w:type="dxa"/>
          </w:tcPr>
          <w:p w:rsidR="00D559AA" w:rsidRDefault="00D559AA">
            <w:pPr>
              <w:pStyle w:val="ConsPlusNormal"/>
            </w:pPr>
            <w:r>
              <w:t>Перечень целевых показателей государственной программы</w:t>
            </w:r>
          </w:p>
        </w:tc>
        <w:tc>
          <w:tcPr>
            <w:tcW w:w="5669" w:type="dxa"/>
          </w:tcPr>
          <w:p w:rsidR="00D559AA" w:rsidRDefault="00D559AA">
            <w:pPr>
              <w:pStyle w:val="ConsPlusNormal"/>
            </w:pPr>
            <w:r>
              <w:t>уровень безработицы (по методологии Международной организации труда) в среднем за год - не более 5,0% в 2030 году;</w:t>
            </w:r>
          </w:p>
          <w:p w:rsidR="00D559AA" w:rsidRDefault="00D559AA">
            <w:pPr>
              <w:pStyle w:val="ConsPlusNormal"/>
            </w:pPr>
            <w:r>
              <w:t>уровень зарегистрированной безработицы (от численности экономически активного населения на конец года) - не более 1,0% к концу 2030 года;</w:t>
            </w:r>
          </w:p>
          <w:p w:rsidR="00D559AA" w:rsidRDefault="00D559AA">
            <w:pPr>
              <w:pStyle w:val="ConsPlusNormal"/>
            </w:pPr>
            <w:r>
              <w:t>уровень исполнения расходов краевого бюджета (без учета межбюджетных трансфертов, имеющих целевое назначение, из федерального бюджета) на обеспечение реализации государственной программы - не менее 97,0% ежегодно</w:t>
            </w:r>
          </w:p>
        </w:tc>
      </w:tr>
      <w:tr w:rsidR="00D559AA">
        <w:tblPrEx>
          <w:tblBorders>
            <w:insideH w:val="nil"/>
          </w:tblBorders>
        </w:tblPrEx>
        <w:tc>
          <w:tcPr>
            <w:tcW w:w="3402" w:type="dxa"/>
            <w:tcBorders>
              <w:bottom w:val="nil"/>
            </w:tcBorders>
          </w:tcPr>
          <w:p w:rsidR="00D559AA" w:rsidRDefault="00D559AA">
            <w:pPr>
              <w:pStyle w:val="ConsPlusNormal"/>
            </w:pPr>
            <w:r>
              <w:t>Информация по ресурсному обеспечению государственной программы</w:t>
            </w:r>
          </w:p>
        </w:tc>
        <w:tc>
          <w:tcPr>
            <w:tcW w:w="5669" w:type="dxa"/>
            <w:tcBorders>
              <w:bottom w:val="nil"/>
            </w:tcBorders>
          </w:tcPr>
          <w:p w:rsidR="00D559AA" w:rsidRDefault="00D559AA">
            <w:pPr>
              <w:pStyle w:val="ConsPlusNormal"/>
            </w:pPr>
            <w:r>
              <w:t>общий объем финансирования государственной программы:</w:t>
            </w:r>
          </w:p>
          <w:p w:rsidR="00D559AA" w:rsidRDefault="00D559AA">
            <w:pPr>
              <w:pStyle w:val="ConsPlusNormal"/>
            </w:pPr>
            <w:r>
              <w:t>в 2014 году - 1756026,7 тыс. рублей;</w:t>
            </w:r>
          </w:p>
          <w:p w:rsidR="00D559AA" w:rsidRDefault="00D559AA">
            <w:pPr>
              <w:pStyle w:val="ConsPlusNormal"/>
            </w:pPr>
            <w:r>
              <w:t>в 2015 году - 1926999,7 тыс. рублей;</w:t>
            </w:r>
          </w:p>
          <w:p w:rsidR="00D559AA" w:rsidRDefault="00D559AA">
            <w:pPr>
              <w:pStyle w:val="ConsPlusNormal"/>
            </w:pPr>
            <w:r>
              <w:t>в 2016 году - 1923738,6 тыс. рублей;</w:t>
            </w:r>
          </w:p>
          <w:p w:rsidR="00D559AA" w:rsidRDefault="00D559AA">
            <w:pPr>
              <w:pStyle w:val="ConsPlusNormal"/>
            </w:pPr>
            <w:r>
              <w:t>в 2017 году - 1758613,1 тыс. рублей;</w:t>
            </w:r>
          </w:p>
          <w:p w:rsidR="00D559AA" w:rsidRDefault="00D559AA">
            <w:pPr>
              <w:pStyle w:val="ConsPlusNormal"/>
            </w:pPr>
            <w:r>
              <w:t>в 2018 году - 1881202,5 тыс. рублей;</w:t>
            </w:r>
          </w:p>
          <w:p w:rsidR="00D559AA" w:rsidRDefault="00D559AA">
            <w:pPr>
              <w:pStyle w:val="ConsPlusNormal"/>
            </w:pPr>
            <w:r>
              <w:t>в 2019 году - 1931208,6 тыс. рублей;</w:t>
            </w:r>
          </w:p>
          <w:p w:rsidR="00D559AA" w:rsidRDefault="00D559AA">
            <w:pPr>
              <w:pStyle w:val="ConsPlusNormal"/>
            </w:pPr>
            <w:r>
              <w:t>в 2020 году - 1950118,1 тыс. рублей,</w:t>
            </w:r>
          </w:p>
          <w:p w:rsidR="00D559AA" w:rsidRDefault="00D559AA">
            <w:pPr>
              <w:pStyle w:val="ConsPlusNormal"/>
            </w:pPr>
            <w:r>
              <w:t>в том числе:</w:t>
            </w:r>
          </w:p>
          <w:p w:rsidR="00D559AA" w:rsidRDefault="00D559AA">
            <w:pPr>
              <w:pStyle w:val="ConsPlusNormal"/>
            </w:pPr>
            <w:r>
              <w:t xml:space="preserve">средства краевого бюджета, предусмотренные в </w:t>
            </w:r>
            <w:proofErr w:type="gramStart"/>
            <w:r>
              <w:t>виде</w:t>
            </w:r>
            <w:proofErr w:type="gramEnd"/>
            <w:r>
              <w:t xml:space="preserve"> субвенций и субсидий из федерального бюджета:</w:t>
            </w:r>
          </w:p>
          <w:p w:rsidR="00D559AA" w:rsidRDefault="00D559AA">
            <w:pPr>
              <w:pStyle w:val="ConsPlusNormal"/>
            </w:pPr>
            <w:r>
              <w:t>в 2014 году - 906629,0 тыс. рублей;</w:t>
            </w:r>
          </w:p>
          <w:p w:rsidR="00D559AA" w:rsidRDefault="00D559AA">
            <w:pPr>
              <w:pStyle w:val="ConsPlusNormal"/>
            </w:pPr>
            <w:r>
              <w:t>в 2015 году - 1033318,9 тыс. рублей;</w:t>
            </w:r>
          </w:p>
          <w:p w:rsidR="00D559AA" w:rsidRDefault="00D559AA">
            <w:pPr>
              <w:pStyle w:val="ConsPlusNormal"/>
            </w:pPr>
            <w:r>
              <w:t>в 2016 году - 1038051,2 тыс. рублей;</w:t>
            </w:r>
          </w:p>
          <w:p w:rsidR="00D559AA" w:rsidRDefault="00D559AA">
            <w:pPr>
              <w:pStyle w:val="ConsPlusNormal"/>
            </w:pPr>
            <w:r>
              <w:t>в 2017 году - 870945,6 тыс. рублей;</w:t>
            </w:r>
          </w:p>
          <w:p w:rsidR="00D559AA" w:rsidRDefault="00D559AA">
            <w:pPr>
              <w:pStyle w:val="ConsPlusNormal"/>
            </w:pPr>
            <w:r>
              <w:t>в 2018 году - 979592,5 тыс. рублей;</w:t>
            </w:r>
          </w:p>
          <w:p w:rsidR="00D559AA" w:rsidRDefault="00D559AA">
            <w:pPr>
              <w:pStyle w:val="ConsPlusNormal"/>
            </w:pPr>
            <w:r>
              <w:t>в 2019 году - 1040065,9 тыс. рублей;</w:t>
            </w:r>
          </w:p>
          <w:p w:rsidR="00D559AA" w:rsidRDefault="00D559AA">
            <w:pPr>
              <w:pStyle w:val="ConsPlusNormal"/>
            </w:pPr>
            <w:r>
              <w:t>в 2020 году - 1058975,4 тыс. рублей;</w:t>
            </w:r>
          </w:p>
          <w:p w:rsidR="00D559AA" w:rsidRDefault="00D559AA">
            <w:pPr>
              <w:pStyle w:val="ConsPlusNormal"/>
            </w:pPr>
            <w:r>
              <w:t>средства краевого бюджета:</w:t>
            </w:r>
          </w:p>
          <w:p w:rsidR="00D559AA" w:rsidRDefault="00D559AA">
            <w:pPr>
              <w:pStyle w:val="ConsPlusNormal"/>
            </w:pPr>
            <w:r>
              <w:t>в 2014 году - 849397,7 тыс. рублей;</w:t>
            </w:r>
          </w:p>
          <w:p w:rsidR="00D559AA" w:rsidRDefault="00D559AA">
            <w:pPr>
              <w:pStyle w:val="ConsPlusNormal"/>
            </w:pPr>
            <w:r>
              <w:t>в 2015 году - 893680,8 тыс. рублей;</w:t>
            </w:r>
          </w:p>
          <w:p w:rsidR="00D559AA" w:rsidRDefault="00D559AA">
            <w:pPr>
              <w:pStyle w:val="ConsPlusNormal"/>
            </w:pPr>
            <w:r>
              <w:t>в 2016 году - 885687,4 тыс. рублей;</w:t>
            </w:r>
          </w:p>
          <w:p w:rsidR="00D559AA" w:rsidRDefault="00D559AA">
            <w:pPr>
              <w:pStyle w:val="ConsPlusNormal"/>
            </w:pPr>
            <w:r>
              <w:t>в 2017 году - 887667,5 тыс. рублей;</w:t>
            </w:r>
          </w:p>
          <w:p w:rsidR="00D559AA" w:rsidRDefault="00D559AA">
            <w:pPr>
              <w:pStyle w:val="ConsPlusNormal"/>
            </w:pPr>
            <w:r>
              <w:t>в 2018 году - 901610,0 тыс. рублей;</w:t>
            </w:r>
          </w:p>
          <w:p w:rsidR="00D559AA" w:rsidRDefault="00D559AA">
            <w:pPr>
              <w:pStyle w:val="ConsPlusNormal"/>
            </w:pPr>
            <w:r>
              <w:t>в 2019 году - 891142,7 тыс. рублей;</w:t>
            </w:r>
          </w:p>
          <w:p w:rsidR="00D559AA" w:rsidRDefault="00D559AA">
            <w:pPr>
              <w:pStyle w:val="ConsPlusNormal"/>
            </w:pPr>
            <w:r>
              <w:t>в 2020 году - 891142,7 тыс. рублей</w:t>
            </w:r>
          </w:p>
        </w:tc>
      </w:tr>
      <w:tr w:rsidR="00D559AA">
        <w:tblPrEx>
          <w:tblBorders>
            <w:insideH w:val="nil"/>
          </w:tblBorders>
        </w:tblPrEx>
        <w:tc>
          <w:tcPr>
            <w:tcW w:w="9071" w:type="dxa"/>
            <w:gridSpan w:val="2"/>
            <w:tcBorders>
              <w:top w:val="nil"/>
            </w:tcBorders>
          </w:tcPr>
          <w:p w:rsidR="00D559AA" w:rsidRDefault="00D559AA">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03.04.2018 N 136-п)</w:t>
            </w:r>
          </w:p>
        </w:tc>
      </w:tr>
    </w:tbl>
    <w:p w:rsidR="00D559AA" w:rsidRDefault="00D559AA">
      <w:pPr>
        <w:pStyle w:val="ConsPlusNormal"/>
        <w:jc w:val="both"/>
      </w:pPr>
    </w:p>
    <w:p w:rsidR="00D559AA" w:rsidRDefault="00D559AA">
      <w:pPr>
        <w:pStyle w:val="ConsPlusNormal"/>
        <w:jc w:val="center"/>
        <w:outlineLvl w:val="1"/>
      </w:pPr>
      <w:r>
        <w:t>2. ХАРАКТЕРИСТИКА ТЕКУЩЕГО СОСТОЯНИЯ В СФЕРЕ ЗАНЯТОСТИ</w:t>
      </w:r>
    </w:p>
    <w:p w:rsidR="00D559AA" w:rsidRDefault="00D559AA">
      <w:pPr>
        <w:pStyle w:val="ConsPlusNormal"/>
        <w:jc w:val="center"/>
      </w:pPr>
      <w:r>
        <w:t>НАСЕЛЕНИЯ С УКАЗАНИЕМ ОСНОВНЫХ ПОКАЗАТЕЛЕЙ</w:t>
      </w:r>
    </w:p>
    <w:p w:rsidR="00D559AA" w:rsidRDefault="00D559AA">
      <w:pPr>
        <w:pStyle w:val="ConsPlusNormal"/>
        <w:jc w:val="center"/>
      </w:pPr>
      <w:r>
        <w:t>СОЦИАЛЬНО-ЭКОНОМИЧЕСКОГО РАЗВИТИЯ КРАСНОЯРСКОГО КРАЯ</w:t>
      </w:r>
    </w:p>
    <w:p w:rsidR="00D559AA" w:rsidRDefault="00D559AA">
      <w:pPr>
        <w:pStyle w:val="ConsPlusNormal"/>
        <w:jc w:val="both"/>
      </w:pPr>
    </w:p>
    <w:p w:rsidR="00D559AA" w:rsidRDefault="00D559AA">
      <w:pPr>
        <w:pStyle w:val="ConsPlusNormal"/>
        <w:ind w:firstLine="540"/>
        <w:jc w:val="both"/>
      </w:pPr>
      <w:r>
        <w:t>Ситуация в сфере занятости населения является следствием функционирования всего хозяйственного механизма и совокупности многих макроэкономических факторов.</w:t>
      </w:r>
    </w:p>
    <w:p w:rsidR="00D559AA" w:rsidRDefault="00D559AA">
      <w:pPr>
        <w:pStyle w:val="ConsPlusNormal"/>
        <w:spacing w:before="220"/>
        <w:ind w:firstLine="540"/>
        <w:jc w:val="both"/>
      </w:pPr>
      <w:r>
        <w:t>В 2014 году отмечалось улучшение ситуации в сфере занятости населения и на рынке труда в Красноярском крае:</w:t>
      </w:r>
    </w:p>
    <w:p w:rsidR="00D559AA" w:rsidRDefault="00D559AA">
      <w:pPr>
        <w:pStyle w:val="ConsPlusNormal"/>
        <w:spacing w:before="220"/>
        <w:ind w:firstLine="540"/>
        <w:jc w:val="both"/>
      </w:pPr>
      <w:r>
        <w:t>уровень безработицы (по методологии Международной организации труда) сократился с 5,7% в 2013 году до 5,0%;</w:t>
      </w:r>
    </w:p>
    <w:p w:rsidR="00D559AA" w:rsidRDefault="00D559AA">
      <w:pPr>
        <w:pStyle w:val="ConsPlusNormal"/>
        <w:spacing w:before="220"/>
        <w:ind w:firstLine="540"/>
        <w:jc w:val="both"/>
      </w:pPr>
      <w:r>
        <w:t>уровень зарегистрированной безработицы сократился с 1,4% на 01.01.2014 до 1,2% на 01.01.2015;</w:t>
      </w:r>
    </w:p>
    <w:p w:rsidR="00D559AA" w:rsidRDefault="00D559AA">
      <w:pPr>
        <w:pStyle w:val="ConsPlusNormal"/>
        <w:spacing w:before="220"/>
        <w:ind w:firstLine="540"/>
        <w:jc w:val="both"/>
      </w:pPr>
      <w:r>
        <w:t>коэффициент напряженности (отношение численности незанятых граждан к количеству заявленных вакансий в среднемесячном исчислении) сократился с 0,6 в 2013 году до 0,5 в 2014 году.</w:t>
      </w:r>
    </w:p>
    <w:p w:rsidR="00D559AA" w:rsidRDefault="00D559AA">
      <w:pPr>
        <w:pStyle w:val="ConsPlusNormal"/>
        <w:spacing w:before="220"/>
        <w:ind w:firstLine="540"/>
        <w:jc w:val="both"/>
      </w:pPr>
      <w:r>
        <w:t>В 2015 году в сфере занятости населения и на рынке труда в Красноярском крае отмечались следующие тенденции:</w:t>
      </w:r>
    </w:p>
    <w:p w:rsidR="00D559AA" w:rsidRDefault="00D559AA">
      <w:pPr>
        <w:pStyle w:val="ConsPlusNormal"/>
        <w:spacing w:before="220"/>
        <w:ind w:firstLine="540"/>
        <w:jc w:val="both"/>
      </w:pPr>
      <w:r>
        <w:t xml:space="preserve">уровень безработицы (по методологии Международной организации труда) </w:t>
      </w:r>
      <w:proofErr w:type="gramStart"/>
      <w:r>
        <w:t>увеличился по сравнению с 2014 годом на 1,2 процентного пункта и составил</w:t>
      </w:r>
      <w:proofErr w:type="gramEnd"/>
      <w:r>
        <w:t xml:space="preserve"> 6,2%;</w:t>
      </w:r>
    </w:p>
    <w:p w:rsidR="00D559AA" w:rsidRDefault="00D559AA">
      <w:pPr>
        <w:pStyle w:val="ConsPlusNormal"/>
        <w:spacing w:before="220"/>
        <w:ind w:firstLine="540"/>
        <w:jc w:val="both"/>
      </w:pPr>
      <w:r>
        <w:t xml:space="preserve">уровень зарегистрированной безработицы по сравнению с 01.01.2015 </w:t>
      </w:r>
      <w:proofErr w:type="gramStart"/>
      <w:r>
        <w:t>увеличился на 0,1 процентного пункта и на 31.12.2015 составил</w:t>
      </w:r>
      <w:proofErr w:type="gramEnd"/>
      <w:r>
        <w:t xml:space="preserve"> 1,3%;</w:t>
      </w:r>
    </w:p>
    <w:p w:rsidR="00D559AA" w:rsidRDefault="00D559AA">
      <w:pPr>
        <w:pStyle w:val="ConsPlusNormal"/>
        <w:spacing w:before="220"/>
        <w:ind w:firstLine="540"/>
        <w:jc w:val="both"/>
      </w:pPr>
      <w:r>
        <w:t xml:space="preserve">коэффициент напряженности (отношение численности незанятых граждан к количеству заявленных вакансий в среднемесячном исчислении) </w:t>
      </w:r>
      <w:proofErr w:type="gramStart"/>
      <w:r>
        <w:t>увеличился по сравнению с 2014 годом на 0,1 и составил</w:t>
      </w:r>
      <w:proofErr w:type="gramEnd"/>
      <w:r>
        <w:t xml:space="preserve"> 0,6.</w:t>
      </w:r>
    </w:p>
    <w:p w:rsidR="00D559AA" w:rsidRDefault="00D559AA">
      <w:pPr>
        <w:pStyle w:val="ConsPlusNormal"/>
        <w:spacing w:before="220"/>
        <w:ind w:firstLine="540"/>
        <w:jc w:val="both"/>
      </w:pPr>
      <w:r>
        <w:t>В 2016 году на регистрируемом рынке труда отмечались следующие изменения:</w:t>
      </w:r>
    </w:p>
    <w:p w:rsidR="00D559AA" w:rsidRDefault="00D559AA">
      <w:pPr>
        <w:pStyle w:val="ConsPlusNormal"/>
        <w:spacing w:before="220"/>
        <w:ind w:firstLine="540"/>
        <w:jc w:val="both"/>
      </w:pPr>
      <w:r>
        <w:t xml:space="preserve">уровень безработицы (по методологии Международной организации труда) по сравнению с 2015 годом </w:t>
      </w:r>
      <w:proofErr w:type="gramStart"/>
      <w:r>
        <w:t>уменьшился на 0,1 процентного пункта и составил</w:t>
      </w:r>
      <w:proofErr w:type="gramEnd"/>
      <w:r>
        <w:t xml:space="preserve"> 6,1%;</w:t>
      </w:r>
    </w:p>
    <w:p w:rsidR="00D559AA" w:rsidRDefault="00D559AA">
      <w:pPr>
        <w:pStyle w:val="ConsPlusNormal"/>
        <w:spacing w:before="220"/>
        <w:ind w:firstLine="540"/>
        <w:jc w:val="both"/>
      </w:pPr>
      <w:r>
        <w:t xml:space="preserve">уровень зарегистрированной безработицы по сравнению с 01.01.2016 </w:t>
      </w:r>
      <w:proofErr w:type="gramStart"/>
      <w:r>
        <w:t>уменьшился на 0,1 процентного пункта и на 31.12.2016 составил</w:t>
      </w:r>
      <w:proofErr w:type="gramEnd"/>
      <w:r>
        <w:t xml:space="preserve"> 1,2%;</w:t>
      </w:r>
    </w:p>
    <w:p w:rsidR="00D559AA" w:rsidRDefault="00D559AA">
      <w:pPr>
        <w:pStyle w:val="ConsPlusNormal"/>
        <w:spacing w:before="220"/>
        <w:ind w:firstLine="540"/>
        <w:jc w:val="both"/>
      </w:pPr>
      <w:r>
        <w:t>коэффициент напряженности (отношение численности незанятых граждан к количеству заявленных вакансий в среднемесячном исчислении) уменьшился с 0,6 в 2015 году до 0,5 в 2016 году.</w:t>
      </w:r>
    </w:p>
    <w:p w:rsidR="00D559AA" w:rsidRDefault="00D559AA">
      <w:pPr>
        <w:pStyle w:val="ConsPlusNormal"/>
        <w:spacing w:before="220"/>
        <w:ind w:firstLine="540"/>
        <w:jc w:val="both"/>
      </w:pPr>
      <w:r>
        <w:t>В 2017 году в Красноярском крае на рынке труда отмечается следующая ситуация:</w:t>
      </w:r>
    </w:p>
    <w:p w:rsidR="00D559AA" w:rsidRDefault="00D559AA">
      <w:pPr>
        <w:pStyle w:val="ConsPlusNormal"/>
        <w:spacing w:before="220"/>
        <w:ind w:firstLine="540"/>
        <w:jc w:val="both"/>
      </w:pPr>
      <w:r>
        <w:t>уровень безработицы (по методологии Международной организации труда) в 1-м квартале 2017 года составил 5,3%, во 2-м квартале 2017 года - 5,5%, что на 0,9 процентного пункта и на 1,4 процентного пункта ниже, чем в соответствующих периодах 2016 года;</w:t>
      </w:r>
    </w:p>
    <w:p w:rsidR="00D559AA" w:rsidRDefault="00D559AA">
      <w:pPr>
        <w:pStyle w:val="ConsPlusNormal"/>
        <w:spacing w:before="220"/>
        <w:ind w:firstLine="540"/>
        <w:jc w:val="both"/>
      </w:pPr>
      <w:r>
        <w:t>уровень зарегистрированной безработицы по состоянию на 01.07.2017 составил 1,1%, что на 0,1 процентного пункта ниже, чем на 01.01.2017, и на 0,3 процентного пункта ниже, чем на 01.07.2016;</w:t>
      </w:r>
    </w:p>
    <w:p w:rsidR="00D559AA" w:rsidRDefault="00D559AA">
      <w:pPr>
        <w:pStyle w:val="ConsPlusNormal"/>
        <w:spacing w:before="220"/>
        <w:ind w:firstLine="540"/>
        <w:jc w:val="both"/>
      </w:pPr>
      <w:r>
        <w:t>численность безработных граждан, зарегистрированных в органах службы занятости населения, с начала 2017 года уменьшилась на 1,6 тыс. человек (на 9,2%) и на 01.07.2017 составила 16,1 тыс. человек (на 01.01.2017 - 17,7 тыс. человек, на 01.07.2016 - 20,5 тыс. человек);</w:t>
      </w:r>
    </w:p>
    <w:p w:rsidR="00D559AA" w:rsidRDefault="00D559AA">
      <w:pPr>
        <w:pStyle w:val="ConsPlusNormal"/>
        <w:spacing w:before="220"/>
        <w:ind w:firstLine="540"/>
        <w:jc w:val="both"/>
      </w:pPr>
      <w:r>
        <w:t xml:space="preserve">по состоянию на 01.07.2017 в органах службы занятости населения Красноярского края </w:t>
      </w:r>
      <w:r>
        <w:lastRenderedPageBreak/>
        <w:t xml:space="preserve">имеются сведения о 60,8 тыс. вакансий (на 01.01.2017 - 33,9 тыс. вакансий, на 01.07.2016 - 49,4 тыс. вакансий). </w:t>
      </w:r>
      <w:proofErr w:type="gramStart"/>
      <w:r>
        <w:t>В 1-м полугодии 2017 года в органы службы занятости населения Красноярского края работодателями заявлено 133,1 тыс. вакансий (в аналогичном периоде 2016 года - 108,6 тыс. вакансий);</w:t>
      </w:r>
      <w:proofErr w:type="gramEnd"/>
    </w:p>
    <w:p w:rsidR="00D559AA" w:rsidRDefault="00D559AA">
      <w:pPr>
        <w:pStyle w:val="ConsPlusNormal"/>
        <w:spacing w:before="220"/>
        <w:ind w:firstLine="540"/>
        <w:jc w:val="both"/>
      </w:pPr>
      <w:r>
        <w:t xml:space="preserve">в органы службы занятости населения Красноярского края в 1-м </w:t>
      </w:r>
      <w:proofErr w:type="gramStart"/>
      <w:r>
        <w:t>полугодии</w:t>
      </w:r>
      <w:proofErr w:type="gramEnd"/>
      <w:r>
        <w:t xml:space="preserve"> 2017 года представлены сведения о высвобождении 10,5 тыс. работников (в аналогичном периоде 2016 года - 14,2 тыс. работников). Фактически высвобождено 3,3 тыс. работников (в аналогичном </w:t>
      </w:r>
      <w:proofErr w:type="gramStart"/>
      <w:r>
        <w:t>периоде</w:t>
      </w:r>
      <w:proofErr w:type="gramEnd"/>
      <w:r>
        <w:t xml:space="preserve"> 2016 года - 4,2 тыс. работников);</w:t>
      </w:r>
    </w:p>
    <w:p w:rsidR="00D559AA" w:rsidRDefault="00D559AA">
      <w:pPr>
        <w:pStyle w:val="ConsPlusNormal"/>
        <w:spacing w:before="220"/>
        <w:ind w:firstLine="540"/>
        <w:jc w:val="both"/>
      </w:pPr>
      <w:r>
        <w:t xml:space="preserve">в режиме </w:t>
      </w:r>
      <w:proofErr w:type="gramStart"/>
      <w:r>
        <w:t>неполной</w:t>
      </w:r>
      <w:proofErr w:type="gramEnd"/>
      <w:r>
        <w:t xml:space="preserve"> занятости на 01.07.2017 находились 0,9 тыс. работников (в аналогичном периоде 2016 года - 3,1 тыс. работников);</w:t>
      </w:r>
    </w:p>
    <w:p w:rsidR="00D559AA" w:rsidRDefault="00D559AA">
      <w:pPr>
        <w:pStyle w:val="ConsPlusNormal"/>
        <w:spacing w:before="220"/>
        <w:ind w:firstLine="540"/>
        <w:jc w:val="both"/>
      </w:pPr>
      <w:r>
        <w:t>под риском увольнения по состоянию на 01.07.2017 находились 3,6 тыс. работников (в аналогичном периоде 2016 года - 6,2 тыс. работников).</w:t>
      </w:r>
    </w:p>
    <w:p w:rsidR="00D559AA" w:rsidRDefault="00D559AA">
      <w:pPr>
        <w:pStyle w:val="ConsPlusNormal"/>
        <w:jc w:val="both"/>
      </w:pPr>
    </w:p>
    <w:p w:rsidR="00D559AA" w:rsidRDefault="00D559AA">
      <w:pPr>
        <w:pStyle w:val="ConsPlusNormal"/>
        <w:jc w:val="center"/>
        <w:outlineLvl w:val="1"/>
      </w:pPr>
      <w:r>
        <w:t>3. ПРИОРИТЕТЫ И ЦЕЛИ СОЦИАЛЬНО-ЭКОНОМИЧЕСКОГО РАЗВИТИЯ</w:t>
      </w:r>
    </w:p>
    <w:p w:rsidR="00D559AA" w:rsidRDefault="00D559AA">
      <w:pPr>
        <w:pStyle w:val="ConsPlusNormal"/>
        <w:jc w:val="center"/>
      </w:pPr>
      <w:r>
        <w:t xml:space="preserve">В ОБЛАСТИ СОДЕЙСТВИЯ ЗАНЯТОСТИ НАСЕЛЕНИЯ, ОПИСАНИЕ </w:t>
      </w:r>
      <w:proofErr w:type="gramStart"/>
      <w:r>
        <w:t>ОСНОВНЫХ</w:t>
      </w:r>
      <w:proofErr w:type="gramEnd"/>
    </w:p>
    <w:p w:rsidR="00D559AA" w:rsidRDefault="00D559AA">
      <w:pPr>
        <w:pStyle w:val="ConsPlusNormal"/>
        <w:jc w:val="center"/>
      </w:pPr>
      <w:r>
        <w:t>ЦЕЛЕЙ И ЗАДАЧ ГОСУДАРСТВЕННОЙ ПРОГРАММЫ, ТЕНДЕНЦИИ РАЗВИТИЯ</w:t>
      </w:r>
    </w:p>
    <w:p w:rsidR="00D559AA" w:rsidRDefault="00D559AA">
      <w:pPr>
        <w:pStyle w:val="ConsPlusNormal"/>
        <w:jc w:val="center"/>
      </w:pPr>
      <w:r>
        <w:t>ОБЛАСТИ СОДЕЙСТВИЯ ЗАНЯТОСТИ НАСЕЛЕНИЯ</w:t>
      </w:r>
    </w:p>
    <w:p w:rsidR="00D559AA" w:rsidRDefault="00D559AA">
      <w:pPr>
        <w:pStyle w:val="ConsPlusNormal"/>
        <w:jc w:val="both"/>
      </w:pPr>
    </w:p>
    <w:p w:rsidR="00D559AA" w:rsidRDefault="00D559AA">
      <w:pPr>
        <w:pStyle w:val="ConsPlusNormal"/>
        <w:ind w:firstLine="540"/>
        <w:jc w:val="both"/>
      </w:pPr>
      <w:r>
        <w:t xml:space="preserve">3.1. </w:t>
      </w:r>
      <w:proofErr w:type="gramStart"/>
      <w:r>
        <w:t xml:space="preserve">Исходя из тенденций развития экономики и рынка труда в соответствии с </w:t>
      </w:r>
      <w:hyperlink r:id="rId4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целью государственной политики в области развития рынка труда в долгосрочной перспективе является создание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w:t>
      </w:r>
      <w:proofErr w:type="gramEnd"/>
      <w:r>
        <w:t xml:space="preserve"> рабочую силу, повысить мотивацию к труду и трудовую мобильность.</w:t>
      </w:r>
    </w:p>
    <w:p w:rsidR="00D559AA" w:rsidRDefault="00D559AA">
      <w:pPr>
        <w:pStyle w:val="ConsPlusNormal"/>
        <w:spacing w:before="220"/>
        <w:ind w:firstLine="540"/>
        <w:jc w:val="both"/>
      </w:pPr>
      <w:r>
        <w:t>Достижение поставленной цели будет осуществляться посредством решения следующих задач:</w:t>
      </w:r>
    </w:p>
    <w:p w:rsidR="00D559AA" w:rsidRDefault="00D559AA">
      <w:pPr>
        <w:pStyle w:val="ConsPlusNormal"/>
        <w:spacing w:before="220"/>
        <w:ind w:firstLine="540"/>
        <w:jc w:val="both"/>
      </w:pPr>
      <w:r>
        <w:t>улучшение качества рабочей силы и развитие ее профессиональной мобильности;</w:t>
      </w:r>
    </w:p>
    <w:p w:rsidR="00D559AA" w:rsidRDefault="00D559AA">
      <w:pPr>
        <w:pStyle w:val="ConsPlusNormal"/>
        <w:spacing w:before="220"/>
        <w:ind w:firstLine="540"/>
        <w:jc w:val="both"/>
      </w:pPr>
      <w:r>
        <w:t>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D559AA" w:rsidRDefault="00D559AA">
      <w:pPr>
        <w:pStyle w:val="ConsPlusNormal"/>
        <w:spacing w:before="220"/>
        <w:ind w:firstLine="540"/>
        <w:jc w:val="both"/>
      </w:pPr>
      <w:r>
        <w:t>Улучшение качества рабочей силы и развитие ее профессиональной мобильности предполагает:</w:t>
      </w:r>
    </w:p>
    <w:p w:rsidR="00D559AA" w:rsidRDefault="00D559AA">
      <w:pPr>
        <w:pStyle w:val="ConsPlusNormal"/>
        <w:spacing w:before="220"/>
        <w:ind w:firstLine="540"/>
        <w:jc w:val="both"/>
      </w:pPr>
      <w:r>
        <w:t>развитие профессиональной мобильности на основе повышения квалификации, обучения и переобучения;</w:t>
      </w:r>
    </w:p>
    <w:p w:rsidR="00D559AA" w:rsidRDefault="00D559AA">
      <w:pPr>
        <w:pStyle w:val="ConsPlusNormal"/>
        <w:spacing w:before="220"/>
        <w:ind w:firstLine="540"/>
        <w:jc w:val="both"/>
      </w:pPr>
      <w:r>
        <w:t>развитие системы профессиональной ориентации и психологической поддержки населения.</w:t>
      </w:r>
    </w:p>
    <w:p w:rsidR="00D559AA" w:rsidRDefault="00D559AA">
      <w:pPr>
        <w:pStyle w:val="ConsPlusNormal"/>
        <w:spacing w:before="220"/>
        <w:ind w:firstLine="540"/>
        <w:jc w:val="both"/>
      </w:pPr>
      <w:r>
        <w:t>Развитие институтов рынка труда, обеспечение роста занятости и эффективности использования труда, в том числе за счет повышения территориальной мобильности трудовых ресурсов, предусматривается осуществлять путем:</w:t>
      </w:r>
    </w:p>
    <w:p w:rsidR="00D559AA" w:rsidRDefault="00D559AA">
      <w:pPr>
        <w:pStyle w:val="ConsPlusNormal"/>
        <w:spacing w:before="220"/>
        <w:ind w:firstLine="540"/>
        <w:jc w:val="both"/>
      </w:pPr>
      <w:r>
        <w:t>повышения качества предоставления услуг в области содействия занятости населения на основе развития государственной службы занятости населения;</w:t>
      </w:r>
    </w:p>
    <w:p w:rsidR="00D559AA" w:rsidRDefault="00D559AA">
      <w:pPr>
        <w:pStyle w:val="ConsPlusNormal"/>
        <w:spacing w:before="220"/>
        <w:ind w:firstLine="540"/>
        <w:jc w:val="both"/>
      </w:pPr>
      <w:r>
        <w:t>использования новых информационных возможностей и обеспечения доступности информационных ресурсов в сфере занятости населения;</w:t>
      </w:r>
    </w:p>
    <w:p w:rsidR="00D559AA" w:rsidRDefault="00D559AA">
      <w:pPr>
        <w:pStyle w:val="ConsPlusNormal"/>
        <w:spacing w:before="220"/>
        <w:ind w:firstLine="540"/>
        <w:jc w:val="both"/>
      </w:pPr>
      <w:r>
        <w:t xml:space="preserve">создания механизма информирования населения о возможностях трудоустройства в </w:t>
      </w:r>
      <w:r>
        <w:lastRenderedPageBreak/>
        <w:t>различных регионах Российской Федерации;</w:t>
      </w:r>
    </w:p>
    <w:p w:rsidR="00D559AA" w:rsidRDefault="00D559AA">
      <w:pPr>
        <w:pStyle w:val="ConsPlusNormal"/>
        <w:spacing w:before="220"/>
        <w:ind w:firstLine="540"/>
        <w:jc w:val="both"/>
      </w:pPr>
      <w:r>
        <w:t>разработки и реализации комплекса мероприятий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D559AA" w:rsidRDefault="00D559AA">
      <w:pPr>
        <w:pStyle w:val="ConsPlusNormal"/>
        <w:spacing w:before="220"/>
        <w:ind w:firstLine="540"/>
        <w:jc w:val="both"/>
      </w:pPr>
      <w:r>
        <w:t xml:space="preserve">3.2. Согласно </w:t>
      </w:r>
      <w:hyperlink r:id="rId42"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09.10.2007 N 1351, одними из основных задач являются:</w:t>
      </w:r>
    </w:p>
    <w:p w:rsidR="00D559AA" w:rsidRDefault="00D559AA">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D559AA" w:rsidRDefault="00D559AA">
      <w:pPr>
        <w:pStyle w:val="ConsPlusNormal"/>
        <w:spacing w:before="220"/>
        <w:ind w:firstLine="540"/>
        <w:jc w:val="both"/>
      </w:pPr>
      <w:r>
        <w:t xml:space="preserve">привлечение мигрантов в </w:t>
      </w:r>
      <w:proofErr w:type="gramStart"/>
      <w:r>
        <w:t>соответствии</w:t>
      </w:r>
      <w:proofErr w:type="gramEnd"/>
      <w:r>
        <w:t xml:space="preserve"> с потребностями демографического и социально-экономического развития с учетом необходимости их социальной адаптации и интеграции.</w:t>
      </w:r>
    </w:p>
    <w:p w:rsidR="00D559AA" w:rsidRDefault="00D559AA">
      <w:pPr>
        <w:pStyle w:val="ConsPlusNormal"/>
        <w:spacing w:before="220"/>
        <w:ind w:firstLine="540"/>
        <w:jc w:val="both"/>
      </w:pPr>
      <w:r>
        <w:t xml:space="preserve">В </w:t>
      </w:r>
      <w:proofErr w:type="gramStart"/>
      <w:r>
        <w:t>рамках</w:t>
      </w:r>
      <w:proofErr w:type="gramEnd"/>
      <w:r>
        <w:t xml:space="preserve"> реализации государственной программы решение данных задач планируется осуществлять за счет:</w:t>
      </w:r>
    </w:p>
    <w:p w:rsidR="00D559AA" w:rsidRDefault="00D559AA">
      <w:pPr>
        <w:pStyle w:val="ConsPlusNormal"/>
        <w:spacing w:before="220"/>
        <w:ind w:firstLine="540"/>
        <w:jc w:val="both"/>
      </w:pPr>
      <w:proofErr w:type="gramStart"/>
      <w:r>
        <w:t>реализации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 создание для женщин, выходящих из отпуска по уходу за ребенком, условий, способствующих их возвращению к трудовой деятельности, организация их дополнительного профессионального образования и профессионального обучения по профессиям, востребованным на рынке труда;</w:t>
      </w:r>
      <w:proofErr w:type="gramEnd"/>
    </w:p>
    <w:p w:rsidR="00D559AA" w:rsidRDefault="00D559AA">
      <w:pPr>
        <w:pStyle w:val="ConsPlusNormal"/>
        <w:spacing w:before="220"/>
        <w:ind w:firstLine="540"/>
        <w:jc w:val="both"/>
      </w:pPr>
      <w:r>
        <w:t>содействия добровольному переселению соотечественников, проживающих за рубежом, на постоянное место жительства в Российскую Федерацию.</w:t>
      </w:r>
    </w:p>
    <w:p w:rsidR="00D559AA" w:rsidRDefault="00D559AA">
      <w:pPr>
        <w:pStyle w:val="ConsPlusNormal"/>
        <w:spacing w:before="220"/>
        <w:ind w:firstLine="540"/>
        <w:jc w:val="both"/>
      </w:pPr>
      <w:r>
        <w:t xml:space="preserve">3.3. </w:t>
      </w:r>
      <w:proofErr w:type="gramStart"/>
      <w:r>
        <w:t xml:space="preserve">В соответствии с </w:t>
      </w:r>
      <w:hyperlink r:id="rId43" w:history="1">
        <w:r>
          <w:rPr>
            <w:color w:val="0000FF"/>
          </w:rPr>
          <w:t>Планом</w:t>
        </w:r>
      </w:hyperlink>
      <w:r>
        <w:t xml:space="preserve"> мероприятий по повышению мобильности граждан Российской Федерации на 2014 - 2018 годы, утвержденным Распоряжением Правительства Российской Федерации от 24.04.2014 N 663-р, Правительством Красноярского края организована работа по обеспечению на территории Красноярского края требований федерального законодательства по вопросам повышения трудовой мобильности.</w:t>
      </w:r>
      <w:proofErr w:type="gramEnd"/>
      <w:r>
        <w:t xml:space="preserve"> В </w:t>
      </w:r>
      <w:proofErr w:type="gramStart"/>
      <w:r>
        <w:t>результате</w:t>
      </w:r>
      <w:proofErr w:type="gramEnd"/>
      <w:r>
        <w:t>:</w:t>
      </w:r>
    </w:p>
    <w:p w:rsidR="00D559AA" w:rsidRDefault="00D559AA">
      <w:pPr>
        <w:pStyle w:val="ConsPlusNormal"/>
        <w:spacing w:before="220"/>
        <w:ind w:firstLine="540"/>
        <w:jc w:val="both"/>
      </w:pPr>
      <w:hyperlink r:id="rId44" w:history="1">
        <w:r>
          <w:rPr>
            <w:color w:val="0000FF"/>
          </w:rPr>
          <w:t>Распоряжением</w:t>
        </w:r>
      </w:hyperlink>
      <w:r>
        <w:t xml:space="preserve"> Правительства Российской Федерации от 20.04.2015 N 696-р Красноярский край включен в перечень субъектов Российской Федерации, привлечение трудовых ресурсов в которые является приоритетным;</w:t>
      </w:r>
    </w:p>
    <w:p w:rsidR="00D559AA" w:rsidRDefault="00D559AA">
      <w:pPr>
        <w:pStyle w:val="ConsPlusNormal"/>
        <w:spacing w:before="220"/>
        <w:ind w:firstLine="540"/>
        <w:jc w:val="both"/>
      </w:pPr>
      <w:hyperlink r:id="rId45" w:history="1">
        <w:r>
          <w:rPr>
            <w:color w:val="0000FF"/>
          </w:rPr>
          <w:t>Постановлением</w:t>
        </w:r>
      </w:hyperlink>
      <w:r>
        <w:t xml:space="preserve"> Правительства Красноярского края от 27.07.2015 N 391-п утверждена региональная программа повышения мобильности трудовых ресурсов.</w:t>
      </w:r>
    </w:p>
    <w:p w:rsidR="00D559AA" w:rsidRDefault="00D559AA">
      <w:pPr>
        <w:pStyle w:val="ConsPlusNormal"/>
        <w:spacing w:before="220"/>
        <w:ind w:firstLine="540"/>
        <w:jc w:val="both"/>
      </w:pPr>
      <w:r>
        <w:t>3.4. Одними из основных направлений региональной политики в области содействия занятости населения являются:</w:t>
      </w:r>
    </w:p>
    <w:p w:rsidR="00D559AA" w:rsidRDefault="00D559AA">
      <w:pPr>
        <w:pStyle w:val="ConsPlusNormal"/>
        <w:spacing w:before="220"/>
        <w:ind w:firstLine="540"/>
        <w:jc w:val="both"/>
      </w:pPr>
      <w:r>
        <w:t>повышение профессионально-квалификационной мобильности населения края путем обеспечения системой профессионального образования, оперативной качественной переподготовки специалистов востребованных профессий;</w:t>
      </w:r>
    </w:p>
    <w:p w:rsidR="00D559AA" w:rsidRDefault="00D559AA">
      <w:pPr>
        <w:pStyle w:val="ConsPlusNormal"/>
        <w:spacing w:before="220"/>
        <w:ind w:firstLine="540"/>
        <w:jc w:val="both"/>
      </w:pPr>
      <w:r>
        <w:t>повышение территориальной трудовой мобильности, минимизация оттока местных трудовых ресурсов, привлечение необходимых трудовых ресурсов из других регионов, в том числе путем создания эффективного рынка арендного жилья;</w:t>
      </w:r>
    </w:p>
    <w:p w:rsidR="00D559AA" w:rsidRDefault="00D559AA">
      <w:pPr>
        <w:pStyle w:val="ConsPlusNormal"/>
        <w:spacing w:before="220"/>
        <w:ind w:firstLine="540"/>
        <w:jc w:val="both"/>
      </w:pPr>
      <w:r>
        <w:t>развитие малого и среднего предпринимательства, обеспечивающего рациональную структуру экономики, занятость и доходы населения;</w:t>
      </w:r>
    </w:p>
    <w:p w:rsidR="00D559AA" w:rsidRDefault="00D559AA">
      <w:pPr>
        <w:pStyle w:val="ConsPlusNormal"/>
        <w:spacing w:before="220"/>
        <w:ind w:firstLine="540"/>
        <w:jc w:val="both"/>
      </w:pPr>
      <w:r>
        <w:lastRenderedPageBreak/>
        <w:t xml:space="preserve">сокращение </w:t>
      </w:r>
      <w:proofErr w:type="gramStart"/>
      <w:r>
        <w:t>неформальной</w:t>
      </w:r>
      <w:proofErr w:type="gramEnd"/>
      <w:r>
        <w:t xml:space="preserve"> занятости за счет развития рынка труда, содействия официальному трудоустройству, профессиональному обучению и переобучению незанятых граждан;</w:t>
      </w:r>
    </w:p>
    <w:p w:rsidR="00D559AA" w:rsidRDefault="00D559AA">
      <w:pPr>
        <w:pStyle w:val="ConsPlusNormal"/>
        <w:spacing w:before="220"/>
        <w:ind w:firstLine="540"/>
        <w:jc w:val="both"/>
      </w:pPr>
      <w:r>
        <w:t>повышение экономической активности и занятости отдельных категорий населения;</w:t>
      </w:r>
    </w:p>
    <w:p w:rsidR="00D559AA" w:rsidRDefault="00D559AA">
      <w:pPr>
        <w:pStyle w:val="ConsPlusNormal"/>
        <w:spacing w:before="220"/>
        <w:ind w:firstLine="540"/>
        <w:jc w:val="both"/>
      </w:pPr>
      <w:r>
        <w:t>развитие системы профессиональных квалификаций (внедрение системы независимой оценки квалификации) на основе профессиональных стандартов;</w:t>
      </w:r>
    </w:p>
    <w:p w:rsidR="00D559AA" w:rsidRDefault="00D559AA">
      <w:pPr>
        <w:pStyle w:val="ConsPlusNormal"/>
        <w:spacing w:before="220"/>
        <w:ind w:firstLine="540"/>
        <w:jc w:val="both"/>
      </w:pPr>
      <w:r>
        <w:t>развитие системы охраны труда для повышения качества рабочих мест;</w:t>
      </w:r>
    </w:p>
    <w:p w:rsidR="00D559AA" w:rsidRDefault="00D559AA">
      <w:pPr>
        <w:pStyle w:val="ConsPlusNormal"/>
        <w:spacing w:before="220"/>
        <w:ind w:firstLine="540"/>
        <w:jc w:val="both"/>
      </w:pPr>
      <w:r>
        <w:t>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края;</w:t>
      </w:r>
    </w:p>
    <w:p w:rsidR="00D559AA" w:rsidRDefault="00D559AA">
      <w:pPr>
        <w:pStyle w:val="ConsPlusNormal"/>
        <w:spacing w:before="220"/>
        <w:ind w:firstLine="540"/>
        <w:jc w:val="both"/>
      </w:pPr>
      <w:r>
        <w:t xml:space="preserve">оптимизация внешних миграционных потоков в </w:t>
      </w:r>
      <w:proofErr w:type="gramStart"/>
      <w:r>
        <w:t>соответствии</w:t>
      </w:r>
      <w:proofErr w:type="gramEnd"/>
      <w:r>
        <w:t xml:space="preserve"> с долгосрочными потребностями социально-экономического и демографического развития региона.</w:t>
      </w:r>
    </w:p>
    <w:p w:rsidR="00D559AA" w:rsidRDefault="00D559AA">
      <w:pPr>
        <w:pStyle w:val="ConsPlusNormal"/>
        <w:spacing w:before="220"/>
        <w:ind w:firstLine="540"/>
        <w:jc w:val="both"/>
      </w:pPr>
      <w:r>
        <w:t xml:space="preserve">Данные направления будут реализованы в </w:t>
      </w:r>
      <w:proofErr w:type="gramStart"/>
      <w:r>
        <w:t>рамках</w:t>
      </w:r>
      <w:proofErr w:type="gramEnd"/>
      <w:r>
        <w:t xml:space="preserve"> мероприятий государственной программы.</w:t>
      </w:r>
    </w:p>
    <w:p w:rsidR="00D559AA" w:rsidRDefault="00D559AA">
      <w:pPr>
        <w:pStyle w:val="ConsPlusNormal"/>
        <w:spacing w:before="220"/>
        <w:ind w:firstLine="540"/>
        <w:jc w:val="both"/>
      </w:pPr>
      <w:r>
        <w:t xml:space="preserve">3.5. Приоритеты государственной политики формируют цель государственной программы - создание условий, </w:t>
      </w:r>
      <w:proofErr w:type="gramStart"/>
      <w:r>
        <w:t>способствующих</w:t>
      </w:r>
      <w:proofErr w:type="gramEnd"/>
      <w:r>
        <w:t xml:space="preserve"> эффективному развитию рынка труда, содействие социально-экономическому и демографическому развитию Красноярского края.</w:t>
      </w:r>
    </w:p>
    <w:p w:rsidR="00D559AA" w:rsidRDefault="00D559AA">
      <w:pPr>
        <w:pStyle w:val="ConsPlusNormal"/>
        <w:spacing w:before="220"/>
        <w:ind w:firstLine="540"/>
        <w:jc w:val="both"/>
      </w:pPr>
      <w:r>
        <w:t>Для достижения указанной цели предусматривается решение следующих задач, относящихся к сфере реализации государственной программы в рамках полномочий субъекта Российской Федерации в области содействия занятости населения:</w:t>
      </w:r>
    </w:p>
    <w:p w:rsidR="00D559AA" w:rsidRDefault="00D559AA">
      <w:pPr>
        <w:pStyle w:val="ConsPlusNormal"/>
        <w:spacing w:before="220"/>
        <w:ind w:firstLine="540"/>
        <w:jc w:val="both"/>
      </w:pPr>
      <w:r>
        <w:t>предотвращение роста напряженности на рынке труда Красноярского края;</w:t>
      </w:r>
    </w:p>
    <w:p w:rsidR="00D559AA" w:rsidRDefault="00D559AA">
      <w:pPr>
        <w:pStyle w:val="ConsPlusNormal"/>
        <w:spacing w:before="220"/>
        <w:ind w:firstLine="540"/>
        <w:jc w:val="both"/>
      </w:pPr>
      <w:r>
        <w:t xml:space="preserve">создание условий для эффективного, ответственного и прозрачного управления финансовыми ресурсами в </w:t>
      </w:r>
      <w:proofErr w:type="gramStart"/>
      <w:r>
        <w:t>рамках</w:t>
      </w:r>
      <w:proofErr w:type="gramEnd"/>
      <w:r>
        <w:t xml:space="preserve"> выполнения установленных функций и полномочий;</w:t>
      </w:r>
    </w:p>
    <w:p w:rsidR="00D559AA" w:rsidRDefault="00D559AA">
      <w:pPr>
        <w:pStyle w:val="ConsPlusNormal"/>
        <w:spacing w:before="220"/>
        <w:ind w:firstLine="540"/>
        <w:jc w:val="both"/>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p w:rsidR="00D559AA" w:rsidRDefault="00D559AA">
      <w:pPr>
        <w:pStyle w:val="ConsPlusNormal"/>
        <w:spacing w:before="220"/>
        <w:ind w:firstLine="540"/>
        <w:jc w:val="both"/>
      </w:pPr>
      <w:r>
        <w:t>3.6. Реализация государственной программы будет способствовать:</w:t>
      </w:r>
    </w:p>
    <w:p w:rsidR="00D559AA" w:rsidRDefault="00D559AA">
      <w:pPr>
        <w:pStyle w:val="ConsPlusNormal"/>
        <w:spacing w:before="220"/>
        <w:ind w:firstLine="540"/>
        <w:jc w:val="both"/>
      </w:pPr>
      <w:r>
        <w:t>поддержанию социальной стабильности в обществе;</w:t>
      </w:r>
    </w:p>
    <w:p w:rsidR="00D559AA" w:rsidRDefault="00D559AA">
      <w:pPr>
        <w:pStyle w:val="ConsPlusNormal"/>
        <w:spacing w:before="220"/>
        <w:ind w:firstLine="540"/>
        <w:jc w:val="both"/>
      </w:pPr>
      <w:r>
        <w:t>минимизации уровней общей и регистрируемой безработицы;</w:t>
      </w:r>
    </w:p>
    <w:p w:rsidR="00D559AA" w:rsidRDefault="00D559AA">
      <w:pPr>
        <w:pStyle w:val="ConsPlusNormal"/>
        <w:spacing w:before="220"/>
        <w:ind w:firstLine="540"/>
        <w:jc w:val="both"/>
      </w:pPr>
      <w:r>
        <w:t>развитию государственной службы занятости населения как эффективного посредника между работодателями и гражданами, ищущими работу;</w:t>
      </w:r>
    </w:p>
    <w:p w:rsidR="00D559AA" w:rsidRDefault="00D559AA">
      <w:pPr>
        <w:pStyle w:val="ConsPlusNormal"/>
        <w:spacing w:before="220"/>
        <w:ind w:firstLine="540"/>
        <w:jc w:val="both"/>
      </w:pPr>
      <w:r>
        <w:t>развитию трудовой мобильности населения;</w:t>
      </w:r>
    </w:p>
    <w:p w:rsidR="00D559AA" w:rsidRDefault="00D559AA">
      <w:pPr>
        <w:pStyle w:val="ConsPlusNormal"/>
        <w:spacing w:before="220"/>
        <w:ind w:firstLine="540"/>
        <w:jc w:val="both"/>
      </w:pPr>
      <w:r>
        <w:t>усилению адресности и повышению уровня социальной поддержки, предоставляемой безработным гражданам.</w:t>
      </w:r>
    </w:p>
    <w:p w:rsidR="00D559AA" w:rsidRDefault="00D559AA">
      <w:pPr>
        <w:pStyle w:val="ConsPlusNormal"/>
        <w:jc w:val="both"/>
      </w:pPr>
    </w:p>
    <w:p w:rsidR="00D559AA" w:rsidRDefault="00D559AA">
      <w:pPr>
        <w:pStyle w:val="ConsPlusNormal"/>
        <w:jc w:val="center"/>
        <w:outlineLvl w:val="1"/>
      </w:pPr>
      <w:r>
        <w:t>4. ПРОГНОЗ КОНЕЧНЫХ РЕЗУЛЬТАТОВ ГОСУДАРСТВЕННОЙ ПРОГРАММЫ,</w:t>
      </w:r>
    </w:p>
    <w:p w:rsidR="00D559AA" w:rsidRDefault="00D559AA">
      <w:pPr>
        <w:pStyle w:val="ConsPlusNormal"/>
        <w:jc w:val="center"/>
      </w:pPr>
      <w:proofErr w:type="gramStart"/>
      <w:r>
        <w:t>ХАРАКТЕРИЗУЮЩИХ</w:t>
      </w:r>
      <w:proofErr w:type="gramEnd"/>
      <w:r>
        <w:t xml:space="preserve"> ЦЕЛЕВОЕ СОСТОЯНИЕ (ИЗМЕНЕНИЕ СОСТОЯНИЯ)</w:t>
      </w:r>
    </w:p>
    <w:p w:rsidR="00D559AA" w:rsidRDefault="00D559AA">
      <w:pPr>
        <w:pStyle w:val="ConsPlusNormal"/>
        <w:jc w:val="center"/>
      </w:pPr>
      <w:r>
        <w:t>УРОВНЯ И КАЧЕСТВА ЖИЗНИ НАСЕЛЕНИЯ, СОЦИАЛЬНОЙ СФЕРЫ,</w:t>
      </w:r>
    </w:p>
    <w:p w:rsidR="00D559AA" w:rsidRDefault="00D559AA">
      <w:pPr>
        <w:pStyle w:val="ConsPlusNormal"/>
        <w:jc w:val="center"/>
      </w:pPr>
      <w:r>
        <w:t>СОЦИАЛЬНО-ЭКОНОМИЧЕСКОЕ РАЗВИТИЕ ОБЛАСТИ СОДЕЙСТВИЯ</w:t>
      </w:r>
    </w:p>
    <w:p w:rsidR="00D559AA" w:rsidRDefault="00D559AA">
      <w:pPr>
        <w:pStyle w:val="ConsPlusNormal"/>
        <w:jc w:val="center"/>
      </w:pPr>
      <w:r>
        <w:t>ЗАНЯТОСТИ НАСЕЛЕНИЯ, ЭКОНОМИКИ, СТЕПЕНИ РЕАЛИЗАЦИИ ДРУГИХ</w:t>
      </w:r>
    </w:p>
    <w:p w:rsidR="00D559AA" w:rsidRDefault="00D559AA">
      <w:pPr>
        <w:pStyle w:val="ConsPlusNormal"/>
        <w:jc w:val="center"/>
      </w:pPr>
      <w:r>
        <w:t>ОБЩЕСТВЕННО ЗНАЧИМЫХ ИНТЕРЕСОВ</w:t>
      </w:r>
    </w:p>
    <w:p w:rsidR="00D559AA" w:rsidRDefault="00D559AA">
      <w:pPr>
        <w:pStyle w:val="ConsPlusNormal"/>
        <w:jc w:val="both"/>
      </w:pPr>
    </w:p>
    <w:p w:rsidR="00D559AA" w:rsidRDefault="00D559AA">
      <w:pPr>
        <w:pStyle w:val="ConsPlusNormal"/>
        <w:ind w:firstLine="540"/>
        <w:jc w:val="both"/>
      </w:pPr>
      <w:r>
        <w:t>Прогнозными конечными результатами государственной программы являются:</w:t>
      </w:r>
    </w:p>
    <w:p w:rsidR="00D559AA" w:rsidRDefault="00D559AA">
      <w:pPr>
        <w:pStyle w:val="ConsPlusNormal"/>
        <w:spacing w:before="220"/>
        <w:ind w:firstLine="540"/>
        <w:jc w:val="both"/>
      </w:pPr>
      <w:proofErr w:type="gramStart"/>
      <w:r>
        <w:t>повышение занятости и социальная защита от безработицы населения Красноярского края, в том числе повышение эффективности содействия трудоустройству граждан (сохранение коэффициента напряженности на регистрируемом рынке труда не более 0,9, доли трудоустроенных граждан в общей численности граждан, обратившихся за содействием в органы службы занятости с целью поиска подходящей работы, не менее 72,0%, увеличение доли трудоустроенных граждан, признанных в установленном порядке безработными, прошедших</w:t>
      </w:r>
      <w:proofErr w:type="gramEnd"/>
      <w:r>
        <w:t xml:space="preserve"> </w:t>
      </w:r>
      <w:proofErr w:type="gramStart"/>
      <w:r>
        <w:t>профессиональное обучение и получивших дополнительное профессиональное образование по направлению органов службы занятости, в общей численности закончивших профессиональное обучение и получивших дополнительное профессиональное образование, до 80,0%), социальная поддержка безработных граждан (сохранение доли граждан, признанных в установленном порядке безработными, своевременно получающих пособие по безработице, на уровне 100,0%), повышение качества и доступности государственных услуг в сфере содействия занятости населения (сохранение удельного веса получателей</w:t>
      </w:r>
      <w:proofErr w:type="gramEnd"/>
      <w:r>
        <w:t xml:space="preserve"> государственных услуг, удовлетворенных качеством государственной услуги, в общей численности принявших участие в опросе, не менее 90,0%);</w:t>
      </w:r>
    </w:p>
    <w:p w:rsidR="00D559AA" w:rsidRDefault="00D559AA">
      <w:pPr>
        <w:pStyle w:val="ConsPlusNormal"/>
        <w:spacing w:before="220"/>
        <w:ind w:firstLine="540"/>
        <w:jc w:val="both"/>
      </w:pPr>
      <w:proofErr w:type="gramStart"/>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в том числе ежегодное проведение не менее 146 проверок деятельности центров занятости населения, своевременная и качественная подготовка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 своевременное представление уточненного фрагмента реестра расходных обязательств главного распорядителя, сохранение уровня исполнения</w:t>
      </w:r>
      <w:proofErr w:type="gramEnd"/>
      <w:r>
        <w:t xml:space="preserve"> расходов главного распорядителя за счет сре</w:t>
      </w:r>
      <w:proofErr w:type="gramStart"/>
      <w:r>
        <w:t>дств кр</w:t>
      </w:r>
      <w:proofErr w:type="gramEnd"/>
      <w:r>
        <w:t>аевого бюджета (без учета межбюджетных трансфертов, имеющих целевое назначение, из федерального бюджета), своевременное утверждение государственных заданий подведомственным главному распорядителю учреждениям на текущий финансовый год и плановый период, соблюдение сроков представления главным распорядителем годовой бюджетной отчетности;</w:t>
      </w:r>
    </w:p>
    <w:p w:rsidR="00D559AA" w:rsidRDefault="00D559AA">
      <w:pPr>
        <w:pStyle w:val="ConsPlusNormal"/>
        <w:spacing w:before="220"/>
        <w:ind w:firstLine="540"/>
        <w:jc w:val="both"/>
      </w:pPr>
      <w:proofErr w:type="gramStart"/>
      <w:r>
        <w:t xml:space="preserve">привлечение в экономику Красноярского края квалифицированных трудовых ресурсов из числа соотечественников, проживающих за рубежом (прибытие на территорию Красноярского края ежегодно не менее 859 соотечественников, проживающих за рубежом, и членов их семей), заполнение свободных вакансий по рабочим профессиям, техническим и иным востребованным специальностям (сохранение доли трудоустроенных участников Государственной </w:t>
      </w:r>
      <w:hyperlink r:id="rId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roofErr w:type="gramEnd"/>
      <w:r>
        <w:t>, утвержденной Указом Президента Российской Федерации от 22.06.2006 N 637 (далее - Государственная программа переселения), от общего числа переселившихся участников Государственной программы переселения, не менее 85,2%).</w:t>
      </w:r>
    </w:p>
    <w:p w:rsidR="00D559AA" w:rsidRDefault="00D559AA">
      <w:pPr>
        <w:pStyle w:val="ConsPlusNormal"/>
        <w:spacing w:before="220"/>
        <w:ind w:firstLine="540"/>
        <w:jc w:val="both"/>
      </w:pPr>
      <w:hyperlink w:anchor="P347" w:history="1">
        <w:r>
          <w:rPr>
            <w:color w:val="0000FF"/>
          </w:rPr>
          <w:t>Перечень</w:t>
        </w:r>
      </w:hyperlink>
      <w:r>
        <w:t xml:space="preserve"> целевых показателей государственной </w:t>
      </w:r>
      <w:proofErr w:type="gramStart"/>
      <w:r>
        <w:t>программы</w:t>
      </w:r>
      <w:proofErr w:type="gramEnd"/>
      <w:r>
        <w:t xml:space="preserve"> с указанием планируемых к достижению значений в результате реализации государственной программы представлен в приложении к паспорту государственной программы.</w:t>
      </w:r>
    </w:p>
    <w:p w:rsidR="00D559AA" w:rsidRDefault="00D559AA">
      <w:pPr>
        <w:pStyle w:val="ConsPlusNormal"/>
        <w:jc w:val="both"/>
      </w:pPr>
    </w:p>
    <w:p w:rsidR="00D559AA" w:rsidRDefault="00D559AA">
      <w:pPr>
        <w:pStyle w:val="ConsPlusNormal"/>
        <w:jc w:val="center"/>
        <w:outlineLvl w:val="1"/>
      </w:pPr>
      <w:r>
        <w:t>5. ИНФОРМАЦИЯ ПО ПОДПРОГРАММАМ, ОТДЕЛЬНЫМ МЕРОПРИЯТИЯМ</w:t>
      </w:r>
    </w:p>
    <w:p w:rsidR="00D559AA" w:rsidRDefault="00D559AA">
      <w:pPr>
        <w:pStyle w:val="ConsPlusNormal"/>
        <w:jc w:val="center"/>
      </w:pPr>
      <w:r>
        <w:t>ГОСУДАРСТВЕННОЙ ПРОГРАММЫ</w:t>
      </w:r>
    </w:p>
    <w:p w:rsidR="00D559AA" w:rsidRDefault="00D559AA">
      <w:pPr>
        <w:pStyle w:val="ConsPlusNormal"/>
        <w:jc w:val="both"/>
      </w:pPr>
    </w:p>
    <w:p w:rsidR="00D559AA" w:rsidRDefault="00D559AA">
      <w:pPr>
        <w:pStyle w:val="ConsPlusNormal"/>
        <w:ind w:firstLine="540"/>
        <w:jc w:val="both"/>
      </w:pPr>
      <w:r>
        <w:t xml:space="preserve">В </w:t>
      </w:r>
      <w:proofErr w:type="gramStart"/>
      <w:r>
        <w:t>рамках</w:t>
      </w:r>
      <w:proofErr w:type="gramEnd"/>
      <w:r>
        <w:t xml:space="preserve"> государственной программы осуществляется реализация следующих подпрограмм:</w:t>
      </w:r>
    </w:p>
    <w:p w:rsidR="00D559AA" w:rsidRDefault="00D559AA">
      <w:pPr>
        <w:pStyle w:val="ConsPlusNormal"/>
        <w:spacing w:before="220"/>
        <w:ind w:firstLine="540"/>
        <w:jc w:val="both"/>
      </w:pPr>
      <w:r>
        <w:t>"</w:t>
      </w:r>
      <w:hyperlink w:anchor="P797" w:history="1">
        <w:r>
          <w:rPr>
            <w:color w:val="0000FF"/>
          </w:rPr>
          <w:t>Активная</w:t>
        </w:r>
      </w:hyperlink>
      <w:r>
        <w:t xml:space="preserve"> политика занятости населения и социальная поддержка безработных граждан" (приложение N 3 к государственной программе);</w:t>
      </w:r>
    </w:p>
    <w:p w:rsidR="00D559AA" w:rsidRDefault="00D559AA">
      <w:pPr>
        <w:pStyle w:val="ConsPlusNormal"/>
        <w:spacing w:before="220"/>
        <w:ind w:firstLine="540"/>
        <w:jc w:val="both"/>
      </w:pPr>
      <w:r>
        <w:lastRenderedPageBreak/>
        <w:t>"</w:t>
      </w:r>
      <w:hyperlink w:anchor="P1573" w:history="1">
        <w:r>
          <w:rPr>
            <w:color w:val="0000FF"/>
          </w:rPr>
          <w:t>Обеспечение</w:t>
        </w:r>
      </w:hyperlink>
      <w:r>
        <w:t xml:space="preserve"> реализации государственной программы и прочие мероприятия" (приложение N 4 к государственной программе);</w:t>
      </w:r>
    </w:p>
    <w:p w:rsidR="00D559AA" w:rsidRDefault="00D559AA">
      <w:pPr>
        <w:pStyle w:val="ConsPlusNormal"/>
        <w:spacing w:before="220"/>
        <w:ind w:firstLine="540"/>
        <w:jc w:val="both"/>
      </w:pPr>
      <w:r>
        <w:t>"</w:t>
      </w:r>
      <w:hyperlink w:anchor="P1822" w:history="1">
        <w:r>
          <w:rPr>
            <w:color w:val="0000FF"/>
          </w:rPr>
          <w:t>Оказание</w:t>
        </w:r>
      </w:hyperlink>
      <w:r>
        <w:t xml:space="preserve"> содействия добровольному переселению соотечественников, проживающих за рубежом" (приложение N 5 к государственной программе).</w:t>
      </w:r>
    </w:p>
    <w:p w:rsidR="00D559AA" w:rsidRDefault="00D559AA">
      <w:pPr>
        <w:pStyle w:val="ConsPlusNormal"/>
        <w:spacing w:before="220"/>
        <w:ind w:firstLine="540"/>
        <w:jc w:val="both"/>
      </w:pPr>
      <w:r>
        <w:t xml:space="preserve">5.1. </w:t>
      </w:r>
      <w:hyperlink w:anchor="P797" w:history="1">
        <w:r>
          <w:rPr>
            <w:color w:val="0000FF"/>
          </w:rPr>
          <w:t>Подпрограмма</w:t>
        </w:r>
      </w:hyperlink>
      <w:r>
        <w:t xml:space="preserve"> "Активная политика занятости населения и социальная поддержка безработных граждан" (далее - Подпрограмма 1).</w:t>
      </w:r>
    </w:p>
    <w:p w:rsidR="00D559AA" w:rsidRDefault="00D559AA">
      <w:pPr>
        <w:pStyle w:val="ConsPlusNormal"/>
        <w:spacing w:before="220"/>
        <w:ind w:firstLine="540"/>
        <w:jc w:val="both"/>
      </w:pPr>
      <w:r>
        <w:t xml:space="preserve">5.1.1. Описание общекраевой проблемы и обоснование необходимости разработки </w:t>
      </w:r>
      <w:hyperlink w:anchor="P797" w:history="1">
        <w:r>
          <w:rPr>
            <w:color w:val="0000FF"/>
          </w:rPr>
          <w:t>Подпрограммы 1</w:t>
        </w:r>
      </w:hyperlink>
      <w:r>
        <w:t>.</w:t>
      </w:r>
    </w:p>
    <w:p w:rsidR="00D559AA" w:rsidRDefault="00D559AA">
      <w:pPr>
        <w:pStyle w:val="ConsPlusNormal"/>
        <w:spacing w:before="220"/>
        <w:ind w:firstLine="540"/>
        <w:jc w:val="both"/>
      </w:pPr>
      <w:r>
        <w:t>Текущая ситуация на регистрируемом рынке труда Красноярского края характеризуется относительной стабилизацией движения работников в организациях Красноярского края:</w:t>
      </w:r>
    </w:p>
    <w:p w:rsidR="00D559AA" w:rsidRDefault="00D559AA">
      <w:pPr>
        <w:pStyle w:val="ConsPlusNormal"/>
        <w:spacing w:before="220"/>
        <w:ind w:firstLine="540"/>
        <w:jc w:val="both"/>
      </w:pPr>
      <w:r>
        <w:t>сохранением численности граждан, находящихся под риском увольнения и находящихся в режиме неполной занятости на уровне аналогичного периода 2013 года (на 01.07.2013 - 4,6 тыс. человек, на 01.07.2017 - 4,4 тыс. человек) при достижении максимальных значений на 01.01.2014 - 9,8 тыс. человек, на 01.01.2016 - 8,2 тыс. человек;</w:t>
      </w:r>
    </w:p>
    <w:p w:rsidR="00D559AA" w:rsidRDefault="00D559AA">
      <w:pPr>
        <w:pStyle w:val="ConsPlusNormal"/>
        <w:spacing w:before="220"/>
        <w:ind w:firstLine="540"/>
        <w:jc w:val="both"/>
      </w:pPr>
      <w:r>
        <w:t>снижением активности работодателей в принятии граждан на работу (с 236,3 тыс. человек в 2013 году до 203,2 тыс. человек в 2016 году);</w:t>
      </w:r>
    </w:p>
    <w:p w:rsidR="00D559AA" w:rsidRDefault="00D559AA">
      <w:pPr>
        <w:pStyle w:val="ConsPlusNormal"/>
        <w:spacing w:before="220"/>
        <w:ind w:firstLine="540"/>
        <w:jc w:val="both"/>
      </w:pPr>
      <w:r>
        <w:t>сокращением численности выбывших работников из организаций Красноярского края (с 251,1 тыс. человек в 2013 году до 225,9 тыс. человек в 2016 году).</w:t>
      </w:r>
    </w:p>
    <w:p w:rsidR="00D559AA" w:rsidRDefault="00D559AA">
      <w:pPr>
        <w:pStyle w:val="ConsPlusNormal"/>
        <w:spacing w:before="220"/>
        <w:ind w:firstLine="540"/>
        <w:jc w:val="both"/>
      </w:pPr>
      <w:r>
        <w:t>При этом наиболее актуальными проблемами рынка труда Красноярского края в условиях сложившейся ситуации являются:</w:t>
      </w:r>
    </w:p>
    <w:p w:rsidR="00D559AA" w:rsidRDefault="00D559AA">
      <w:pPr>
        <w:pStyle w:val="ConsPlusNormal"/>
        <w:spacing w:before="220"/>
        <w:ind w:firstLine="540"/>
        <w:jc w:val="both"/>
      </w:pPr>
      <w:r>
        <w:t>территориальные, отраслевые и профессионально-квалификационные диспропорции спроса и предложения;</w:t>
      </w:r>
    </w:p>
    <w:p w:rsidR="00D559AA" w:rsidRDefault="00D559AA">
      <w:pPr>
        <w:pStyle w:val="ConsPlusNormal"/>
        <w:spacing w:before="220"/>
        <w:ind w:firstLine="540"/>
        <w:jc w:val="both"/>
      </w:pPr>
      <w:r>
        <w:t xml:space="preserve">значительный удельный вес в </w:t>
      </w:r>
      <w:proofErr w:type="gramStart"/>
      <w:r>
        <w:t>числе</w:t>
      </w:r>
      <w:proofErr w:type="gramEnd"/>
      <w:r>
        <w:t xml:space="preserve"> незанятых граждан лиц, имеющих низкую конкурентоспособность на рынке труда и испытывающих особые трудности в поиске работы;</w:t>
      </w:r>
    </w:p>
    <w:p w:rsidR="00D559AA" w:rsidRDefault="00D559AA">
      <w:pPr>
        <w:pStyle w:val="ConsPlusNormal"/>
        <w:spacing w:before="220"/>
        <w:ind w:firstLine="540"/>
        <w:jc w:val="both"/>
      </w:pPr>
      <w:r>
        <w:t>дефицит квалифицированных трудовых ресурсов на фоне растущей кадровой потребности.</w:t>
      </w:r>
    </w:p>
    <w:p w:rsidR="00D559AA" w:rsidRDefault="00D559AA">
      <w:pPr>
        <w:pStyle w:val="ConsPlusNormal"/>
        <w:spacing w:before="220"/>
        <w:ind w:firstLine="540"/>
        <w:jc w:val="both"/>
      </w:pPr>
      <w:proofErr w:type="gramStart"/>
      <w:r>
        <w:t>Кроме того, реализация приоритетных направлений экономического развития Красноярского края (новое развитие традиционных отраслей промышленности Красноярского края на базе их модернизации и развития на новом технологическом уровне, становление нового инновационного сегмента, включающего инновационные производства в традиционных отраслях и новые инновационные виды деятельности, интеграционное развитие на основе реализации кластерной политики и усиления кооперационных связей базовых отраслей с другими отраслями региональной экономики) может</w:t>
      </w:r>
      <w:proofErr w:type="gramEnd"/>
      <w:r>
        <w:t xml:space="preserve"> повлечь за собой высвобождение работников организаций.</w:t>
      </w:r>
    </w:p>
    <w:p w:rsidR="00D559AA" w:rsidRDefault="00D559AA">
      <w:pPr>
        <w:pStyle w:val="ConsPlusNormal"/>
        <w:spacing w:before="220"/>
        <w:ind w:firstLine="540"/>
        <w:jc w:val="both"/>
      </w:pPr>
      <w:r>
        <w:t xml:space="preserve">В </w:t>
      </w:r>
      <w:proofErr w:type="gramStart"/>
      <w:r>
        <w:t>случае</w:t>
      </w:r>
      <w:proofErr w:type="gramEnd"/>
      <w:r>
        <w:t xml:space="preserve"> заявленных высвобождений работников органами государственной службы занятости населения уделяется особое внимание превентивным мерам, направленным на скорейшее трудоустройство высвобождаемых работников - до их обращения в органы государственной службы занятости населения:</w:t>
      </w:r>
    </w:p>
    <w:p w:rsidR="00D559AA" w:rsidRDefault="00D559AA">
      <w:pPr>
        <w:pStyle w:val="ConsPlusNormal"/>
        <w:spacing w:before="220"/>
        <w:ind w:firstLine="540"/>
        <w:jc w:val="both"/>
      </w:pPr>
      <w:proofErr w:type="gramStart"/>
      <w:r>
        <w:t>1) оказываются информационно-консультационные услуги гражданам, находящимся под риском увольнения (размещение в общественных местах информационно-справочных терминалов с базами данных вакансий, оформление информационных стендов, формирование информационно-раздаточных материалов, организация работы горячей линии);</w:t>
      </w:r>
      <w:proofErr w:type="gramEnd"/>
    </w:p>
    <w:p w:rsidR="00D559AA" w:rsidRDefault="00D559AA">
      <w:pPr>
        <w:pStyle w:val="ConsPlusNormal"/>
        <w:spacing w:before="220"/>
        <w:ind w:firstLine="540"/>
        <w:jc w:val="both"/>
      </w:pPr>
      <w:proofErr w:type="gramStart"/>
      <w:r>
        <w:t xml:space="preserve">2) организуется работа выездного консультационного пункта, в котором гражданам, </w:t>
      </w:r>
      <w:r>
        <w:lastRenderedPageBreak/>
        <w:t>находящимся под риском увольнения, оказываются предувольнительные консультации по вопросам предоставления государственных услуг в области содействия занятости населения, правовым вопросам увольнения, правам в социально-трудовой сфере, проводится анкетирование, по итогам которого разрабатываются персонифицированные предложения по трудоустройству, осуществляется подбор вариантов возможного трудоустройства, оказываются профориентационные услуги;</w:t>
      </w:r>
      <w:proofErr w:type="gramEnd"/>
    </w:p>
    <w:p w:rsidR="00D559AA" w:rsidRDefault="00D559AA">
      <w:pPr>
        <w:pStyle w:val="ConsPlusNormal"/>
        <w:spacing w:before="220"/>
        <w:ind w:firstLine="540"/>
        <w:jc w:val="both"/>
      </w:pPr>
      <w:proofErr w:type="gramStart"/>
      <w:r>
        <w:t>3) осуществляется постоянное взаимодействие с работодателями Красноярского края, в том числе участвующими в реализации инвестиционных проектов, органами местного самоуправления по решению вопросов трудоустройства увольняемых работников (постоянный электронный обмен информацией с крупными работодателями (анкетами увольняемых работников и вакансиями организаций), проведение комиссионных собеседований, web-собеседований, ярмарок вакансий с привлечением работодателей, формирование профильного банка вакансий близлежащих территорий с учетом специальностей увольняемых работников, обеспечение доступа</w:t>
      </w:r>
      <w:proofErr w:type="gramEnd"/>
      <w:r>
        <w:t xml:space="preserve"> граждан к информационно-аналитической системе Общероссийской базы вакансий "Работа в России" и возможность размещения резюме граждан в общероссийском банке соискателей, готовых к переезду (переселению);</w:t>
      </w:r>
    </w:p>
    <w:p w:rsidR="00D559AA" w:rsidRDefault="00D559AA">
      <w:pPr>
        <w:pStyle w:val="ConsPlusNormal"/>
        <w:spacing w:before="220"/>
        <w:ind w:firstLine="540"/>
        <w:jc w:val="both"/>
      </w:pPr>
      <w:r>
        <w:t xml:space="preserve">4) принимаются меры по расширению возможностей трудоустройства увольняемых работников (содействие в </w:t>
      </w:r>
      <w:proofErr w:type="gramStart"/>
      <w:r>
        <w:t>развитии</w:t>
      </w:r>
      <w:proofErr w:type="gramEnd"/>
      <w:r>
        <w:t xml:space="preserve"> малого и среднего бизнеса, организации профессионального обучения (переобучения) граждан по профессиям, востребованным на рынке труда);</w:t>
      </w:r>
    </w:p>
    <w:p w:rsidR="00D559AA" w:rsidRDefault="00D559AA">
      <w:pPr>
        <w:pStyle w:val="ConsPlusNormal"/>
        <w:spacing w:before="220"/>
        <w:ind w:firstLine="540"/>
        <w:jc w:val="both"/>
      </w:pPr>
      <w:r>
        <w:t>5) разрабатываются планы совместных мероприятий по содействию занятости и предоставлению социальных гарантий увольняемым работникам, включая:</w:t>
      </w:r>
    </w:p>
    <w:p w:rsidR="00D559AA" w:rsidRDefault="00D559AA">
      <w:pPr>
        <w:pStyle w:val="ConsPlusNormal"/>
        <w:spacing w:before="220"/>
        <w:ind w:firstLine="540"/>
        <w:jc w:val="both"/>
      </w:pPr>
      <w:r>
        <w:t>мероприятия, направленные на уменьшение объемов высвобождения (временная приостановка найма новых работников на вакантные места, перевод предприятия на режим неполного рабочего времени и другие меры);</w:t>
      </w:r>
    </w:p>
    <w:p w:rsidR="00D559AA" w:rsidRDefault="00D559AA">
      <w:pPr>
        <w:pStyle w:val="ConsPlusNormal"/>
        <w:spacing w:before="220"/>
        <w:ind w:firstLine="540"/>
        <w:jc w:val="both"/>
      </w:pPr>
      <w:r>
        <w:t>мероприятия, обеспечивающие социальные гарантии увольняемым работникам (выплата льгот и компенсаций, предусмотренных законодательством и коллективными договорами);</w:t>
      </w:r>
    </w:p>
    <w:p w:rsidR="00D559AA" w:rsidRDefault="00D559AA">
      <w:pPr>
        <w:pStyle w:val="ConsPlusNormal"/>
        <w:spacing w:before="220"/>
        <w:ind w:firstLine="540"/>
        <w:jc w:val="both"/>
      </w:pPr>
      <w:r>
        <w:t>превентивные мероприятия, направленные на скорейшее трудоустройство увольняемых работников - до их обращения в органы государственной службы занятости населения;</w:t>
      </w:r>
    </w:p>
    <w:p w:rsidR="00D559AA" w:rsidRDefault="00D559AA">
      <w:pPr>
        <w:pStyle w:val="ConsPlusNormal"/>
        <w:spacing w:before="220"/>
        <w:ind w:firstLine="540"/>
        <w:jc w:val="both"/>
      </w:pPr>
      <w:r>
        <w:t>мероприятия по содействию занятости высвобожденных граждан - персонифицированные предложения каждому высвобожденному работнику по оказанию комплекса государственных услуг в области содействия занятости населения;</w:t>
      </w:r>
    </w:p>
    <w:p w:rsidR="00D559AA" w:rsidRDefault="00D559AA">
      <w:pPr>
        <w:pStyle w:val="ConsPlusNormal"/>
        <w:spacing w:before="220"/>
        <w:ind w:firstLine="540"/>
        <w:jc w:val="both"/>
      </w:pPr>
      <w:r>
        <w:t>6) создаются рабочие группы, в состав которых входят представители Правительства Красноярского края, органов местного самоуправления, работодателей, профессиональных союзов и других организаций.</w:t>
      </w:r>
    </w:p>
    <w:p w:rsidR="00D559AA" w:rsidRDefault="00D559AA">
      <w:pPr>
        <w:pStyle w:val="ConsPlusNormal"/>
        <w:spacing w:before="220"/>
        <w:ind w:firstLine="540"/>
        <w:jc w:val="both"/>
      </w:pPr>
      <w:r>
        <w:t xml:space="preserve">Основным документом, регламентирующим государственную политику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является </w:t>
      </w:r>
      <w:hyperlink r:id="rId47" w:history="1">
        <w:r>
          <w:rPr>
            <w:color w:val="0000FF"/>
          </w:rPr>
          <w:t>Закон</w:t>
        </w:r>
      </w:hyperlink>
      <w:r>
        <w:t xml:space="preserve"> Российской Федерации от 19.04.1991 N 1032-1 "О занятости населения в Российской Федерации".</w:t>
      </w:r>
    </w:p>
    <w:p w:rsidR="00D559AA" w:rsidRDefault="00D559AA">
      <w:pPr>
        <w:pStyle w:val="ConsPlusNormal"/>
        <w:spacing w:before="220"/>
        <w:ind w:firstLine="540"/>
        <w:jc w:val="both"/>
      </w:pPr>
      <w:r>
        <w:t xml:space="preserve">В Красноярском крае отношения в области содействия занятости населения регулируются </w:t>
      </w:r>
      <w:hyperlink r:id="rId48" w:history="1">
        <w:r>
          <w:rPr>
            <w:color w:val="0000FF"/>
          </w:rPr>
          <w:t>Законом</w:t>
        </w:r>
      </w:hyperlink>
      <w:r>
        <w:t xml:space="preserve"> Красноярского края от 01.12.2011 N 13-6604 "О содействии занятости населения в Красноярском крае".</w:t>
      </w:r>
    </w:p>
    <w:p w:rsidR="00D559AA" w:rsidRDefault="00D559AA">
      <w:pPr>
        <w:pStyle w:val="ConsPlusNormal"/>
        <w:spacing w:before="220"/>
        <w:ind w:firstLine="540"/>
        <w:jc w:val="both"/>
      </w:pPr>
      <w:r>
        <w:t xml:space="preserve">Разработка </w:t>
      </w:r>
      <w:hyperlink w:anchor="P797" w:history="1">
        <w:r>
          <w:rPr>
            <w:color w:val="0000FF"/>
          </w:rPr>
          <w:t>Подпрограммы 1</w:t>
        </w:r>
      </w:hyperlink>
      <w:r>
        <w:t xml:space="preserve"> обусловлена необходимостью обеспечения занятости населения и региональной экономики трудовыми ресурсами за счет комплексной реализации мер активной политики занятости, повышения эффективности деятельности органов государственной службы занятости населения.</w:t>
      </w:r>
    </w:p>
    <w:p w:rsidR="00D559AA" w:rsidRDefault="00D559AA">
      <w:pPr>
        <w:pStyle w:val="ConsPlusNormal"/>
        <w:spacing w:before="220"/>
        <w:ind w:firstLine="540"/>
        <w:jc w:val="both"/>
      </w:pPr>
      <w:r>
        <w:lastRenderedPageBreak/>
        <w:t xml:space="preserve">5.1.2. Основная цель, задачи, срок выполнения и ожидаемые результаты </w:t>
      </w:r>
      <w:hyperlink w:anchor="P797" w:history="1">
        <w:r>
          <w:rPr>
            <w:color w:val="0000FF"/>
          </w:rPr>
          <w:t>Подпрограммы 1</w:t>
        </w:r>
      </w:hyperlink>
      <w:r>
        <w:t>.</w:t>
      </w:r>
    </w:p>
    <w:p w:rsidR="00D559AA" w:rsidRDefault="00D559AA">
      <w:pPr>
        <w:pStyle w:val="ConsPlusNormal"/>
        <w:spacing w:before="220"/>
        <w:ind w:firstLine="540"/>
        <w:jc w:val="both"/>
      </w:pPr>
      <w:r>
        <w:t xml:space="preserve">Целью </w:t>
      </w:r>
      <w:hyperlink w:anchor="P797" w:history="1">
        <w:r>
          <w:rPr>
            <w:color w:val="0000FF"/>
          </w:rPr>
          <w:t>Подпрограммы 1</w:t>
        </w:r>
      </w:hyperlink>
      <w:r>
        <w:t xml:space="preserve"> является предотвращение роста напряженности на рынке труда Красноярского края.</w:t>
      </w:r>
    </w:p>
    <w:p w:rsidR="00D559AA" w:rsidRDefault="00D559AA">
      <w:pPr>
        <w:pStyle w:val="ConsPlusNormal"/>
        <w:spacing w:before="220"/>
        <w:ind w:firstLine="540"/>
        <w:jc w:val="both"/>
      </w:pPr>
      <w:r>
        <w:t xml:space="preserve">Мероприятия </w:t>
      </w:r>
      <w:hyperlink w:anchor="P797" w:history="1">
        <w:r>
          <w:rPr>
            <w:color w:val="0000FF"/>
          </w:rPr>
          <w:t>Подпрограммы 1</w:t>
        </w:r>
      </w:hyperlink>
      <w:r>
        <w:t xml:space="preserve"> направлены на решение следующих задач:</w:t>
      </w:r>
    </w:p>
    <w:p w:rsidR="00D559AA" w:rsidRDefault="00D559AA">
      <w:pPr>
        <w:pStyle w:val="ConsPlusNormal"/>
        <w:spacing w:before="220"/>
        <w:ind w:firstLine="540"/>
        <w:jc w:val="both"/>
      </w:pPr>
      <w:r>
        <w:t>повышение эффективности содействия трудоустройству граждан;</w:t>
      </w:r>
    </w:p>
    <w:p w:rsidR="00D559AA" w:rsidRDefault="00D559AA">
      <w:pPr>
        <w:pStyle w:val="ConsPlusNormal"/>
        <w:spacing w:before="220"/>
        <w:ind w:firstLine="540"/>
        <w:jc w:val="both"/>
      </w:pPr>
      <w:r>
        <w:t>обеспечение социальной поддержки безработных граждан;</w:t>
      </w:r>
    </w:p>
    <w:p w:rsidR="00D559AA" w:rsidRDefault="00D559AA">
      <w:pPr>
        <w:pStyle w:val="ConsPlusNormal"/>
        <w:spacing w:before="220"/>
        <w:ind w:firstLine="540"/>
        <w:jc w:val="both"/>
      </w:pPr>
      <w:r>
        <w:t>повышение качества и доступности государственных услуг в сфере содействия занятости населения.</w:t>
      </w:r>
    </w:p>
    <w:p w:rsidR="00D559AA" w:rsidRDefault="00D559AA">
      <w:pPr>
        <w:pStyle w:val="ConsPlusNormal"/>
        <w:spacing w:before="220"/>
        <w:ind w:firstLine="540"/>
        <w:jc w:val="both"/>
      </w:pPr>
      <w:r>
        <w:t xml:space="preserve">Срок реализации </w:t>
      </w:r>
      <w:hyperlink w:anchor="P797" w:history="1">
        <w:r>
          <w:rPr>
            <w:color w:val="0000FF"/>
          </w:rPr>
          <w:t>Подпрограммы 1</w:t>
        </w:r>
      </w:hyperlink>
      <w:r>
        <w:t>: 2014 - 2030 годы.</w:t>
      </w:r>
    </w:p>
    <w:p w:rsidR="00D559AA" w:rsidRDefault="00D559AA">
      <w:pPr>
        <w:pStyle w:val="ConsPlusNormal"/>
        <w:spacing w:before="220"/>
        <w:ind w:firstLine="540"/>
        <w:jc w:val="both"/>
      </w:pPr>
      <w:r>
        <w:t xml:space="preserve">В </w:t>
      </w:r>
      <w:proofErr w:type="gramStart"/>
      <w:r>
        <w:t>результате</w:t>
      </w:r>
      <w:proofErr w:type="gramEnd"/>
      <w:r>
        <w:t xml:space="preserve"> реализации мероприятий </w:t>
      </w:r>
      <w:hyperlink w:anchor="P797" w:history="1">
        <w:r>
          <w:rPr>
            <w:color w:val="0000FF"/>
          </w:rPr>
          <w:t>Подпрограммы 1</w:t>
        </w:r>
      </w:hyperlink>
      <w:r>
        <w:t>:</w:t>
      </w:r>
    </w:p>
    <w:p w:rsidR="00D559AA" w:rsidRDefault="00D559AA">
      <w:pPr>
        <w:pStyle w:val="ConsPlusNormal"/>
        <w:spacing w:before="220"/>
        <w:ind w:firstLine="540"/>
        <w:jc w:val="both"/>
      </w:pPr>
      <w:r>
        <w:t>коэффициент напряженности на регистрируемом рынке труда (отношение численности незанятых граждан к количеству заявленных вакансий в среднемесячном исчислении) ежегодно не превысит 0,9;</w:t>
      </w:r>
    </w:p>
    <w:p w:rsidR="00D559AA" w:rsidRDefault="00D559AA">
      <w:pPr>
        <w:pStyle w:val="ConsPlusNormal"/>
        <w:spacing w:before="220"/>
        <w:ind w:firstLine="540"/>
        <w:jc w:val="both"/>
      </w:pPr>
      <w:r>
        <w:t>доля трудоустроенных граждан в общей численности граждан, обратившихся за содействием в органы государственной службы занятости населения с целью поиска подходящей работы, ежегодно составит не менее 72,0%;</w:t>
      </w:r>
    </w:p>
    <w:p w:rsidR="00D559AA" w:rsidRDefault="00D559AA">
      <w:pPr>
        <w:pStyle w:val="ConsPlusNormal"/>
        <w:spacing w:before="220"/>
        <w:ind w:firstLine="540"/>
        <w:jc w:val="both"/>
      </w:pPr>
      <w:proofErr w:type="gramStart"/>
      <w:r>
        <w:t>доля трудоустроенных граждан, признанных в установленном порядке безработными, прошедших профессиональное обучение и получивших дополнительное профессиональное образование по направлению органов службы занятости, в общей численности закончивших профессиональное обучение и получивших дополнительное профессиональное образование ежегодно составит не менее 80,0%;</w:t>
      </w:r>
      <w:proofErr w:type="gramEnd"/>
    </w:p>
    <w:p w:rsidR="00D559AA" w:rsidRDefault="00D559AA">
      <w:pPr>
        <w:pStyle w:val="ConsPlusNormal"/>
        <w:spacing w:before="220"/>
        <w:ind w:firstLine="540"/>
        <w:jc w:val="both"/>
      </w:pPr>
      <w:r>
        <w:t xml:space="preserve">доля граждан, признанных в установленном </w:t>
      </w:r>
      <w:proofErr w:type="gramStart"/>
      <w:r>
        <w:t>порядке</w:t>
      </w:r>
      <w:proofErr w:type="gramEnd"/>
      <w:r>
        <w:t xml:space="preserve"> безработными, своевременно получающих пособие по безработице, ежегодно составит 100,0%;</w:t>
      </w:r>
    </w:p>
    <w:p w:rsidR="00D559AA" w:rsidRDefault="00D559AA">
      <w:pPr>
        <w:pStyle w:val="ConsPlusNormal"/>
        <w:spacing w:before="220"/>
        <w:ind w:firstLine="540"/>
        <w:jc w:val="both"/>
      </w:pPr>
      <w:r>
        <w:t>удельный вес получателей государственных услуг, удовлетворенных качеством государственной услуги, в общей численности принявших участие в опросе ежегодно составит не менее 90,0%.</w:t>
      </w:r>
    </w:p>
    <w:p w:rsidR="00D559AA" w:rsidRDefault="00D559AA">
      <w:pPr>
        <w:pStyle w:val="ConsPlusNormal"/>
        <w:spacing w:before="220"/>
        <w:ind w:firstLine="540"/>
        <w:jc w:val="both"/>
      </w:pPr>
      <w:r>
        <w:t xml:space="preserve">5.2. </w:t>
      </w:r>
      <w:hyperlink w:anchor="P1573" w:history="1">
        <w:r>
          <w:rPr>
            <w:color w:val="0000FF"/>
          </w:rPr>
          <w:t>Подпрограмма</w:t>
        </w:r>
      </w:hyperlink>
      <w:r>
        <w:t xml:space="preserve"> "Обеспечение реализации государственной программы и прочие мероприятия" (далее - Подпрограмма 2).</w:t>
      </w:r>
    </w:p>
    <w:p w:rsidR="00D559AA" w:rsidRDefault="00D559AA">
      <w:pPr>
        <w:pStyle w:val="ConsPlusNormal"/>
        <w:spacing w:before="220"/>
        <w:ind w:firstLine="540"/>
        <w:jc w:val="both"/>
      </w:pPr>
      <w:r>
        <w:t xml:space="preserve">5.2.1. Описание общекраевой проблемы и обоснование необходимости разработки </w:t>
      </w:r>
      <w:hyperlink w:anchor="P1573" w:history="1">
        <w:r>
          <w:rPr>
            <w:color w:val="0000FF"/>
          </w:rPr>
          <w:t>Подпрограммы 2</w:t>
        </w:r>
      </w:hyperlink>
      <w:r>
        <w:t>.</w:t>
      </w:r>
    </w:p>
    <w:p w:rsidR="00D559AA" w:rsidRDefault="00D559AA">
      <w:pPr>
        <w:pStyle w:val="ConsPlusNormal"/>
        <w:spacing w:before="220"/>
        <w:ind w:firstLine="540"/>
        <w:jc w:val="both"/>
      </w:pPr>
      <w:r>
        <w:t>Залогом успешного достижения целей и решения задач государственной программы является обеспечение эффективного исполнения государственных функций и оказания государственных услуг в области содействия занятости населения. Исполнение государственных функций и оказание государственных услуг в области содействия занятости населения осуществляет агентство труда и занятости населения Красноярского края.</w:t>
      </w:r>
    </w:p>
    <w:p w:rsidR="00D559AA" w:rsidRDefault="00D559AA">
      <w:pPr>
        <w:pStyle w:val="ConsPlusNormal"/>
        <w:spacing w:before="220"/>
        <w:ind w:firstLine="540"/>
        <w:jc w:val="both"/>
      </w:pPr>
      <w:r>
        <w:t>В области содействия занятости населения есть потенциал повышения качества финансового менеджмента. Особенного внимания в данной сфере заслуживают вопросы повышения качества среднесрочного бюджетного планирования и целевого освоения сре</w:t>
      </w:r>
      <w:proofErr w:type="gramStart"/>
      <w:r>
        <w:t>дств с д</w:t>
      </w:r>
      <w:proofErr w:type="gramEnd"/>
      <w:r>
        <w:t>остижением запланированных целевых показателей.</w:t>
      </w:r>
    </w:p>
    <w:p w:rsidR="00D559AA" w:rsidRDefault="00D559AA">
      <w:pPr>
        <w:pStyle w:val="ConsPlusNormal"/>
        <w:spacing w:before="220"/>
        <w:ind w:firstLine="540"/>
        <w:jc w:val="both"/>
      </w:pPr>
      <w:hyperlink w:anchor="P1573" w:history="1">
        <w:r>
          <w:rPr>
            <w:color w:val="0000FF"/>
          </w:rPr>
          <w:t>Подпрограммой 2</w:t>
        </w:r>
      </w:hyperlink>
      <w:r>
        <w:t xml:space="preserve"> предполагается применение мер, направленных на создание системы </w:t>
      </w:r>
      <w:r>
        <w:lastRenderedPageBreak/>
        <w:t xml:space="preserve">управления и </w:t>
      </w:r>
      <w:proofErr w:type="gramStart"/>
      <w:r>
        <w:t>контроля за</w:t>
      </w:r>
      <w:proofErr w:type="gramEnd"/>
      <w:r>
        <w:t xml:space="preserve"> ходом реализации отдельных подпрограмм государственной программы.</w:t>
      </w:r>
    </w:p>
    <w:p w:rsidR="00D559AA" w:rsidRDefault="00D559AA">
      <w:pPr>
        <w:pStyle w:val="ConsPlusNormal"/>
        <w:spacing w:before="220"/>
        <w:ind w:firstLine="540"/>
        <w:jc w:val="both"/>
      </w:pPr>
      <w:r>
        <w:t xml:space="preserve">5.2.2. Основная цель, задачи, срок выполнения и ожидаемые результаты </w:t>
      </w:r>
      <w:hyperlink w:anchor="P1573" w:history="1">
        <w:r>
          <w:rPr>
            <w:color w:val="0000FF"/>
          </w:rPr>
          <w:t>Подпрограммы 2</w:t>
        </w:r>
      </w:hyperlink>
      <w:r>
        <w:t>.</w:t>
      </w:r>
    </w:p>
    <w:p w:rsidR="00D559AA" w:rsidRDefault="00D559AA">
      <w:pPr>
        <w:pStyle w:val="ConsPlusNormal"/>
        <w:spacing w:before="220"/>
        <w:ind w:firstLine="540"/>
        <w:jc w:val="both"/>
      </w:pPr>
      <w:proofErr w:type="gramStart"/>
      <w:r>
        <w:t xml:space="preserve">Целью </w:t>
      </w:r>
      <w:hyperlink w:anchor="P1573" w:history="1">
        <w:r>
          <w:rPr>
            <w:color w:val="0000FF"/>
          </w:rPr>
          <w:t>Подпрограммы 2</w:t>
        </w:r>
      </w:hyperlink>
      <w:r>
        <w:t xml:space="preserve"> является создание условий эффективного, ответственного и прозрачного управления финансовыми ресурсами в рамках выполнения установленных функций и полномочий агентства труда и занятости населения Красноярского края.</w:t>
      </w:r>
      <w:proofErr w:type="gramEnd"/>
    </w:p>
    <w:p w:rsidR="00D559AA" w:rsidRDefault="00D559AA">
      <w:pPr>
        <w:pStyle w:val="ConsPlusNormal"/>
        <w:spacing w:before="220"/>
        <w:ind w:firstLine="540"/>
        <w:jc w:val="both"/>
      </w:pPr>
      <w:r>
        <w:t xml:space="preserve">Мероприятие </w:t>
      </w:r>
      <w:hyperlink w:anchor="P1573" w:history="1">
        <w:r>
          <w:rPr>
            <w:color w:val="0000FF"/>
          </w:rPr>
          <w:t>Подпрограммы 2</w:t>
        </w:r>
      </w:hyperlink>
      <w:r>
        <w:t xml:space="preserve"> направлено на решение задачи по выработке единой политики в области содействия занятости населения на территории Красноярского края и координации деятельности центров занятости населения.</w:t>
      </w:r>
    </w:p>
    <w:p w:rsidR="00D559AA" w:rsidRDefault="00D559AA">
      <w:pPr>
        <w:pStyle w:val="ConsPlusNormal"/>
        <w:spacing w:before="220"/>
        <w:ind w:firstLine="540"/>
        <w:jc w:val="both"/>
      </w:pPr>
      <w:r>
        <w:t xml:space="preserve">Срок реализации </w:t>
      </w:r>
      <w:hyperlink w:anchor="P1573" w:history="1">
        <w:r>
          <w:rPr>
            <w:color w:val="0000FF"/>
          </w:rPr>
          <w:t>Подпрограммы 2</w:t>
        </w:r>
      </w:hyperlink>
      <w:r>
        <w:t>: 2014 - 2030 годы.</w:t>
      </w:r>
    </w:p>
    <w:p w:rsidR="00D559AA" w:rsidRDefault="00D559AA">
      <w:pPr>
        <w:pStyle w:val="ConsPlusNormal"/>
        <w:spacing w:before="220"/>
        <w:ind w:firstLine="540"/>
        <w:jc w:val="both"/>
      </w:pPr>
      <w:r>
        <w:t xml:space="preserve">В </w:t>
      </w:r>
      <w:proofErr w:type="gramStart"/>
      <w:r>
        <w:t>результате</w:t>
      </w:r>
      <w:proofErr w:type="gramEnd"/>
      <w:r>
        <w:t xml:space="preserve"> реализации мероприятия </w:t>
      </w:r>
      <w:hyperlink w:anchor="P1573" w:history="1">
        <w:r>
          <w:rPr>
            <w:color w:val="0000FF"/>
          </w:rPr>
          <w:t>Подпрограммы 2</w:t>
        </w:r>
      </w:hyperlink>
      <w:r>
        <w:t>:</w:t>
      </w:r>
    </w:p>
    <w:p w:rsidR="00D559AA" w:rsidRDefault="00D559AA">
      <w:pPr>
        <w:pStyle w:val="ConsPlusNormal"/>
        <w:spacing w:before="220"/>
        <w:ind w:firstLine="540"/>
        <w:jc w:val="both"/>
      </w:pPr>
      <w:r>
        <w:t>ежегодно будет проведено не менее 146 проверок деятельности центров занятости населения;</w:t>
      </w:r>
    </w:p>
    <w:p w:rsidR="00D559AA" w:rsidRDefault="00D559AA">
      <w:pPr>
        <w:pStyle w:val="ConsPlusNormal"/>
        <w:spacing w:before="220"/>
        <w:ind w:firstLine="540"/>
        <w:jc w:val="both"/>
      </w:pPr>
      <w:r>
        <w:t>своевременно подготовлены проекты нормативных правовых актов, обусловленные изменениями федерального и краевого законодательства;</w:t>
      </w:r>
    </w:p>
    <w:p w:rsidR="00D559AA" w:rsidRDefault="00D559AA">
      <w:pPr>
        <w:pStyle w:val="ConsPlusNormal"/>
        <w:spacing w:before="220"/>
        <w:ind w:firstLine="540"/>
        <w:jc w:val="both"/>
      </w:pPr>
      <w:r>
        <w:t>своевременно представлено уточнение фрагмента реестра расходных обязатель</w:t>
      </w:r>
      <w:proofErr w:type="gramStart"/>
      <w:r>
        <w:t>ств гл</w:t>
      </w:r>
      <w:proofErr w:type="gramEnd"/>
      <w:r>
        <w:t>авного распорядителя (ежегодно);</w:t>
      </w:r>
    </w:p>
    <w:p w:rsidR="00D559AA" w:rsidRDefault="00D559AA">
      <w:pPr>
        <w:pStyle w:val="ConsPlusNormal"/>
        <w:spacing w:before="220"/>
        <w:ind w:firstLine="540"/>
        <w:jc w:val="both"/>
      </w:pPr>
      <w:r>
        <w:t>сохранен уровень исполнения расходов главного распорядителя за счет сре</w:t>
      </w:r>
      <w:proofErr w:type="gramStart"/>
      <w:r>
        <w:t>дств кр</w:t>
      </w:r>
      <w:proofErr w:type="gramEnd"/>
      <w:r>
        <w:t>аевого бюджета (без учета межбюджетных трансфертов, имеющих целевое назначение, из федерального бюджета);</w:t>
      </w:r>
    </w:p>
    <w:p w:rsidR="00D559AA" w:rsidRDefault="00D559AA">
      <w:pPr>
        <w:pStyle w:val="ConsPlusNormal"/>
        <w:spacing w:before="220"/>
        <w:ind w:firstLine="540"/>
        <w:jc w:val="both"/>
      </w:pPr>
      <w:r>
        <w:t>своевременно утверждены государственные задания подведомственным главному распорядителю учреждениям на текущий финансовый год и плановый период;</w:t>
      </w:r>
    </w:p>
    <w:p w:rsidR="00D559AA" w:rsidRDefault="00D559AA">
      <w:pPr>
        <w:pStyle w:val="ConsPlusNormal"/>
        <w:spacing w:before="220"/>
        <w:ind w:firstLine="540"/>
        <w:jc w:val="both"/>
      </w:pPr>
      <w:r>
        <w:t>соблюдены сроки представления главным распорядителем годовой бюджетной отчетности.</w:t>
      </w:r>
    </w:p>
    <w:p w:rsidR="00D559AA" w:rsidRDefault="00D559AA">
      <w:pPr>
        <w:pStyle w:val="ConsPlusNormal"/>
        <w:spacing w:before="220"/>
        <w:ind w:firstLine="540"/>
        <w:jc w:val="both"/>
      </w:pPr>
      <w:r>
        <w:t xml:space="preserve">5.3. </w:t>
      </w:r>
      <w:hyperlink w:anchor="P1822" w:history="1">
        <w:r>
          <w:rPr>
            <w:color w:val="0000FF"/>
          </w:rPr>
          <w:t>Подпрограмма</w:t>
        </w:r>
      </w:hyperlink>
      <w:r>
        <w:t xml:space="preserve"> "Оказание содействия добровольному переселению соотечественников, проживающих за рубежом" (далее - Подпрограмма 3).</w:t>
      </w:r>
    </w:p>
    <w:p w:rsidR="00D559AA" w:rsidRDefault="00D559AA">
      <w:pPr>
        <w:pStyle w:val="ConsPlusNormal"/>
        <w:spacing w:before="220"/>
        <w:ind w:firstLine="540"/>
        <w:jc w:val="both"/>
      </w:pPr>
      <w:r>
        <w:t xml:space="preserve">5.3.1. Описание общекраевой проблемы и обоснование необходимости разработки </w:t>
      </w:r>
      <w:hyperlink w:anchor="P1822" w:history="1">
        <w:r>
          <w:rPr>
            <w:color w:val="0000FF"/>
          </w:rPr>
          <w:t>Подпрограммы 3</w:t>
        </w:r>
      </w:hyperlink>
      <w:r>
        <w:t>.</w:t>
      </w:r>
    </w:p>
    <w:p w:rsidR="00D559AA" w:rsidRDefault="00D559AA">
      <w:pPr>
        <w:pStyle w:val="ConsPlusNormal"/>
        <w:spacing w:before="220"/>
        <w:ind w:firstLine="540"/>
        <w:jc w:val="both"/>
      </w:pPr>
      <w:r>
        <w:t xml:space="preserve">Благодаря богатому ресурсному потенциалу Красноярский край является одним из наиболее индустриально </w:t>
      </w:r>
      <w:proofErr w:type="gramStart"/>
      <w:r>
        <w:t>развитых</w:t>
      </w:r>
      <w:proofErr w:type="gramEnd"/>
      <w:r>
        <w:t xml:space="preserve"> регионов России. В </w:t>
      </w:r>
      <w:proofErr w:type="gramStart"/>
      <w:r>
        <w:t>целом</w:t>
      </w:r>
      <w:proofErr w:type="gramEnd"/>
      <w:r>
        <w:t xml:space="preserve"> по Красноярскому краю дополнительная кадровая потребность экономики в квалифицированных трудовых ресурсах в 2015 - 2022 годах оценивается на уровне 50 - 60 тыс. человек ежегодно, в том числе примерно 20 - 25 тыс. человек необходимы в связи с созданием новых рабочих мест.</w:t>
      </w:r>
    </w:p>
    <w:p w:rsidR="00D559AA" w:rsidRDefault="00D559AA">
      <w:pPr>
        <w:pStyle w:val="ConsPlusNormal"/>
        <w:spacing w:before="220"/>
        <w:ind w:firstLine="540"/>
        <w:jc w:val="both"/>
      </w:pPr>
      <w:r>
        <w:t>В Красноярском крае реализуется широкий спектр федеральных и краевых инвестиционных проектов по развитию традиционных и созданию новых высокотехнологичных производств.</w:t>
      </w:r>
    </w:p>
    <w:p w:rsidR="00D559AA" w:rsidRDefault="00D559AA">
      <w:pPr>
        <w:pStyle w:val="ConsPlusNormal"/>
        <w:spacing w:before="220"/>
        <w:ind w:firstLine="540"/>
        <w:jc w:val="both"/>
      </w:pPr>
      <w:r>
        <w:t xml:space="preserve">В </w:t>
      </w:r>
      <w:proofErr w:type="gramStart"/>
      <w:r>
        <w:t>результате</w:t>
      </w:r>
      <w:proofErr w:type="gramEnd"/>
      <w:r>
        <w:t xml:space="preserve"> экономика Красноярского края испытывает высокую потребность в квалифицированных трудовых ресурсах, которую вынуждена частично покрывать за счет межрегиональной трудовой миграции. Подтверждением высокого спроса на трудовые ресурсы в Красноярском крае является тот факт, что на протяжении целого ряда лет уровень общей безработицы в регионе остается одним из самых низких среди субъектов Сибирского федерального округа (в 2013 году - 5,7%, в 2014 году - 5,0%, в 2015 году - 6,2%, в 2016 году - 6,1%).</w:t>
      </w:r>
    </w:p>
    <w:p w:rsidR="00D559AA" w:rsidRDefault="00D559AA">
      <w:pPr>
        <w:pStyle w:val="ConsPlusNormal"/>
        <w:spacing w:before="220"/>
        <w:ind w:firstLine="540"/>
        <w:jc w:val="both"/>
      </w:pPr>
      <w:r>
        <w:lastRenderedPageBreak/>
        <w:t xml:space="preserve">Одним из направлений решения данной проблемы является переселение в Красноярский край </w:t>
      </w:r>
      <w:bookmarkStart w:id="1" w:name="_GoBack"/>
      <w:r>
        <w:t>соотечест</w:t>
      </w:r>
      <w:bookmarkEnd w:id="1"/>
      <w:r>
        <w:t>венников, проживающих за рубежом.</w:t>
      </w:r>
    </w:p>
    <w:p w:rsidR="00D559AA" w:rsidRDefault="00D559AA">
      <w:pPr>
        <w:pStyle w:val="ConsPlusNormal"/>
        <w:spacing w:before="220"/>
        <w:ind w:firstLine="540"/>
        <w:jc w:val="both"/>
      </w:pPr>
      <w:r>
        <w:t>Организационные, экономические и правовые основы, необходимые для эффективного переселения соотечественников, проживающих за рубежом, определены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D559AA" w:rsidRDefault="00D559AA">
      <w:pPr>
        <w:pStyle w:val="ConsPlusNormal"/>
        <w:spacing w:before="220"/>
        <w:ind w:firstLine="540"/>
        <w:jc w:val="both"/>
      </w:pPr>
      <w:hyperlink w:anchor="P1822" w:history="1">
        <w:r>
          <w:rPr>
            <w:color w:val="0000FF"/>
          </w:rPr>
          <w:t>Подпрограмма 3</w:t>
        </w:r>
      </w:hyperlink>
      <w:r>
        <w:t xml:space="preserve"> обеспечивает комплексный подход к решению вопросов оказания содействия добровольному переселению соотечественников, проживающих за рубежом, и получения возможности осознанного выбора соотечественниками мест своего будущего проживания, работы, обучения с учетом социально-экономического положения Красноярского края, обеспечения потребности экономики Красноярского края в квалифицированных кадрах.</w:t>
      </w:r>
    </w:p>
    <w:p w:rsidR="00D559AA" w:rsidRDefault="00D559AA">
      <w:pPr>
        <w:pStyle w:val="ConsPlusNormal"/>
        <w:spacing w:before="220"/>
        <w:ind w:firstLine="540"/>
        <w:jc w:val="both"/>
      </w:pPr>
      <w:r>
        <w:t xml:space="preserve">5.3.2. Основная цель, задачи, срок выполнения и ожидаемые результаты </w:t>
      </w:r>
      <w:hyperlink w:anchor="P1822" w:history="1">
        <w:r>
          <w:rPr>
            <w:color w:val="0000FF"/>
          </w:rPr>
          <w:t>Подпрограммы 3</w:t>
        </w:r>
      </w:hyperlink>
      <w:r>
        <w:t>.</w:t>
      </w:r>
    </w:p>
    <w:p w:rsidR="00D559AA" w:rsidRDefault="00D559AA">
      <w:pPr>
        <w:pStyle w:val="ConsPlusNormal"/>
        <w:spacing w:before="220"/>
        <w:ind w:firstLine="540"/>
        <w:jc w:val="both"/>
      </w:pPr>
      <w:r>
        <w:t xml:space="preserve">Целью </w:t>
      </w:r>
      <w:hyperlink w:anchor="P1822" w:history="1">
        <w:r>
          <w:rPr>
            <w:color w:val="0000FF"/>
          </w:rPr>
          <w:t>Подпрограммы 3</w:t>
        </w:r>
      </w:hyperlink>
      <w:r>
        <w:t xml:space="preserve">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p w:rsidR="00D559AA" w:rsidRDefault="00D559AA">
      <w:pPr>
        <w:pStyle w:val="ConsPlusNormal"/>
        <w:spacing w:before="220"/>
        <w:ind w:firstLine="540"/>
        <w:jc w:val="both"/>
      </w:pPr>
      <w:r>
        <w:t xml:space="preserve">Мероприятия </w:t>
      </w:r>
      <w:hyperlink w:anchor="P1822" w:history="1">
        <w:r>
          <w:rPr>
            <w:color w:val="0000FF"/>
          </w:rPr>
          <w:t>Подпрограммы 3</w:t>
        </w:r>
      </w:hyperlink>
      <w:r>
        <w:t xml:space="preserve"> направлены на решение следующих задач:</w:t>
      </w:r>
    </w:p>
    <w:p w:rsidR="00D559AA" w:rsidRDefault="00D559AA">
      <w:pPr>
        <w:pStyle w:val="ConsPlusNormal"/>
        <w:spacing w:before="220"/>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p w:rsidR="00D559AA" w:rsidRDefault="00D559AA">
      <w:pPr>
        <w:pStyle w:val="ConsPlusNormal"/>
        <w:spacing w:before="220"/>
        <w:ind w:firstLine="540"/>
        <w:jc w:val="both"/>
      </w:pPr>
      <w:r>
        <w:t>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D559AA" w:rsidRDefault="00D559AA">
      <w:pPr>
        <w:pStyle w:val="ConsPlusNormal"/>
        <w:spacing w:before="220"/>
        <w:ind w:firstLine="540"/>
        <w:jc w:val="both"/>
      </w:pPr>
      <w:r>
        <w:t>содействие обеспечению потребности экономики Красноярского края в квалифицированных кадрах для реализации экономических и инвестиционных проектов;</w:t>
      </w:r>
    </w:p>
    <w:p w:rsidR="00D559AA" w:rsidRDefault="00D559AA">
      <w:pPr>
        <w:pStyle w:val="ConsPlusNormal"/>
        <w:spacing w:before="220"/>
        <w:ind w:firstLine="540"/>
        <w:jc w:val="both"/>
      </w:pPr>
      <w:r>
        <w:t>содействие дальнейшему развитию малого и среднего предпринимательства.</w:t>
      </w:r>
    </w:p>
    <w:p w:rsidR="00D559AA" w:rsidRDefault="00D559AA">
      <w:pPr>
        <w:pStyle w:val="ConsPlusNormal"/>
        <w:spacing w:before="220"/>
        <w:ind w:firstLine="540"/>
        <w:jc w:val="both"/>
      </w:pPr>
      <w:r>
        <w:t xml:space="preserve">Срок реализации </w:t>
      </w:r>
      <w:hyperlink w:anchor="P1822" w:history="1">
        <w:r>
          <w:rPr>
            <w:color w:val="0000FF"/>
          </w:rPr>
          <w:t>Подпрограммы 3</w:t>
        </w:r>
      </w:hyperlink>
      <w:r>
        <w:t>: 2014 - 2030 годы.</w:t>
      </w:r>
    </w:p>
    <w:p w:rsidR="00D559AA" w:rsidRDefault="00D559AA">
      <w:pPr>
        <w:pStyle w:val="ConsPlusNormal"/>
        <w:spacing w:before="220"/>
        <w:ind w:firstLine="540"/>
        <w:jc w:val="both"/>
      </w:pPr>
      <w:r>
        <w:t xml:space="preserve">В </w:t>
      </w:r>
      <w:proofErr w:type="gramStart"/>
      <w:r>
        <w:t>результате</w:t>
      </w:r>
      <w:proofErr w:type="gramEnd"/>
      <w:r>
        <w:t xml:space="preserve"> реализации мероприятий </w:t>
      </w:r>
      <w:hyperlink w:anchor="P1822" w:history="1">
        <w:r>
          <w:rPr>
            <w:color w:val="0000FF"/>
          </w:rPr>
          <w:t>Подпрограммы 3</w:t>
        </w:r>
      </w:hyperlink>
      <w:r>
        <w:t>:</w:t>
      </w:r>
    </w:p>
    <w:p w:rsidR="00D559AA" w:rsidRDefault="00D559AA">
      <w:pPr>
        <w:pStyle w:val="ConsPlusNormal"/>
        <w:spacing w:before="220"/>
        <w:ind w:firstLine="540"/>
        <w:jc w:val="both"/>
      </w:pPr>
      <w:r>
        <w:t xml:space="preserve">количество участников Государственной программы переселения и членов их семей, прибывших на территорию Красноярского края и зарегистрированных в </w:t>
      </w:r>
      <w:proofErr w:type="gramStart"/>
      <w:r>
        <w:t>Управлении</w:t>
      </w:r>
      <w:proofErr w:type="gramEnd"/>
      <w:r>
        <w:t xml:space="preserve"> по вопросам миграции ГУ МВД России по Красноярскому краю, ежегодно составит не менее 859 человек;</w:t>
      </w:r>
    </w:p>
    <w:p w:rsidR="00D559AA" w:rsidRDefault="00D559AA">
      <w:pPr>
        <w:pStyle w:val="ConsPlusNormal"/>
        <w:spacing w:before="220"/>
        <w:ind w:firstLine="540"/>
        <w:jc w:val="both"/>
      </w:pPr>
      <w:r>
        <w:t xml:space="preserve">количество проведенных презентаций </w:t>
      </w:r>
      <w:hyperlink w:anchor="P1822" w:history="1">
        <w:r>
          <w:rPr>
            <w:color w:val="0000FF"/>
          </w:rPr>
          <w:t>Подпрограммы 3</w:t>
        </w:r>
      </w:hyperlink>
      <w:r>
        <w:t xml:space="preserve"> в </w:t>
      </w:r>
      <w:proofErr w:type="gramStart"/>
      <w:r>
        <w:t>странах</w:t>
      </w:r>
      <w:proofErr w:type="gramEnd"/>
      <w:r>
        <w:t xml:space="preserve"> проживания соотечественников - потенциальных участников Государственной программы переселения ежегодно составит не менее 2;</w:t>
      </w:r>
    </w:p>
    <w:p w:rsidR="00D559AA" w:rsidRDefault="00D559AA">
      <w:pPr>
        <w:pStyle w:val="ConsPlusNormal"/>
        <w:spacing w:before="220"/>
        <w:ind w:firstLine="540"/>
        <w:jc w:val="both"/>
      </w:pPr>
      <w:r>
        <w:t xml:space="preserve">доля расходов бюджета Красноярского </w:t>
      </w:r>
      <w:proofErr w:type="gramStart"/>
      <w:r>
        <w:t>края</w:t>
      </w:r>
      <w:proofErr w:type="gramEnd"/>
      <w:r>
        <w:t xml:space="preserve"> на реализацию предусмотренных </w:t>
      </w:r>
      <w:hyperlink w:anchor="P1822" w:history="1">
        <w:r>
          <w:rPr>
            <w:color w:val="0000FF"/>
          </w:rPr>
          <w:t>Подпрограммой 3</w:t>
        </w:r>
      </w:hyperlink>
      <w:r>
        <w:t xml:space="preserve"> мероприятий, связанных с предоставлением дополнительных гарантий и мер социальной поддержки участникам Государственной программы переселения и членам их семей, в том числе оказанием помощи в жилищном обустройстве, в общем размере расходов бюджета Красноярского края на реализацию предусмотренных </w:t>
      </w:r>
      <w:hyperlink w:anchor="P1822" w:history="1">
        <w:r>
          <w:rPr>
            <w:color w:val="0000FF"/>
          </w:rPr>
          <w:t>Подпрограммой 3</w:t>
        </w:r>
      </w:hyperlink>
      <w:r>
        <w:t xml:space="preserve"> мероприятий ежегодно составит не менее 100,0%;</w:t>
      </w:r>
    </w:p>
    <w:p w:rsidR="00D559AA" w:rsidRDefault="00D559AA">
      <w:pPr>
        <w:pStyle w:val="ConsPlusNormal"/>
        <w:spacing w:before="220"/>
        <w:ind w:firstLine="540"/>
        <w:jc w:val="both"/>
      </w:pPr>
      <w:r>
        <w:lastRenderedPageBreak/>
        <w:t xml:space="preserve">доля участников Государственной программы переселения и членов их семей, прибывших в Красноярский край в трудоспособном </w:t>
      </w:r>
      <w:proofErr w:type="gramStart"/>
      <w:r>
        <w:t>возрасте</w:t>
      </w:r>
      <w:proofErr w:type="gramEnd"/>
      <w:r>
        <w:t>, от общего числа участников Государственной программы переселения и членов их семей ежегодно составит не менее 62,0%;</w:t>
      </w:r>
    </w:p>
    <w:p w:rsidR="00D559AA" w:rsidRDefault="00D559AA">
      <w:pPr>
        <w:pStyle w:val="ConsPlusNormal"/>
        <w:spacing w:before="220"/>
        <w:ind w:firstLine="540"/>
        <w:jc w:val="both"/>
      </w:pPr>
      <w:r>
        <w:t>доля трудоустроенных участников Государственной программы переселения от общего числа переселившихся участников Государственной программы переселения ежегодно составит не менее 80,1%.</w:t>
      </w:r>
    </w:p>
    <w:p w:rsidR="00D559AA" w:rsidRDefault="00D559AA">
      <w:pPr>
        <w:pStyle w:val="ConsPlusNormal"/>
        <w:spacing w:before="220"/>
        <w:ind w:firstLine="540"/>
        <w:jc w:val="both"/>
      </w:pPr>
      <w:r>
        <w:t>5.4. Реализация государственной программы будет способствовать:</w:t>
      </w:r>
    </w:p>
    <w:p w:rsidR="00D559AA" w:rsidRDefault="00D559AA">
      <w:pPr>
        <w:pStyle w:val="ConsPlusNormal"/>
        <w:spacing w:before="220"/>
        <w:ind w:firstLine="540"/>
        <w:jc w:val="both"/>
      </w:pPr>
      <w:proofErr w:type="gramStart"/>
      <w:r>
        <w:t>бюджетной эффективности - за счет увеличения налоговых поступлений в бюджет вследствие трудоустройства граждан, уменьшения объемов социальных выплат гражданам, признанным в установленном порядке безработными вследствие недопущения роста численности безработных граждан;</w:t>
      </w:r>
      <w:proofErr w:type="gramEnd"/>
    </w:p>
    <w:p w:rsidR="00D559AA" w:rsidRDefault="00D559AA">
      <w:pPr>
        <w:pStyle w:val="ConsPlusNormal"/>
        <w:spacing w:before="220"/>
        <w:ind w:firstLine="540"/>
        <w:jc w:val="both"/>
      </w:pPr>
      <w:r>
        <w:t>социальной эффективности - за счет удовлетворенности граждан социальным статусом и финансовым положением вследствие трудоустройства после повышения конкурентоспособности граждан на рынке труда, поддержки занятости граждан, испытывающих трудности в поиске работы;</w:t>
      </w:r>
    </w:p>
    <w:p w:rsidR="00D559AA" w:rsidRDefault="00D559AA">
      <w:pPr>
        <w:pStyle w:val="ConsPlusNormal"/>
        <w:spacing w:before="220"/>
        <w:ind w:firstLine="540"/>
        <w:jc w:val="both"/>
      </w:pPr>
      <w:r>
        <w:t>экономической эффективности - за счет повышения численности занятых в экономике Красноярского края, сохранения уровней общей и зарегистрированной безработицы на социально и экономически допустимом уровне как в целом по Красноярскому краю, так и на локальных рынках труда.</w:t>
      </w:r>
    </w:p>
    <w:p w:rsidR="00D559AA" w:rsidRDefault="00D559AA">
      <w:pPr>
        <w:pStyle w:val="ConsPlusNormal"/>
        <w:spacing w:before="220"/>
        <w:ind w:firstLine="540"/>
        <w:jc w:val="both"/>
      </w:pPr>
      <w:r>
        <w:t>5.5. Реализация отдельных мероприятий государственной программы не предусмотрена.</w:t>
      </w:r>
    </w:p>
    <w:p w:rsidR="00D559AA" w:rsidRDefault="00D559AA">
      <w:pPr>
        <w:pStyle w:val="ConsPlusNormal"/>
        <w:jc w:val="both"/>
      </w:pPr>
    </w:p>
    <w:p w:rsidR="00D559AA" w:rsidRDefault="00D559AA">
      <w:pPr>
        <w:pStyle w:val="ConsPlusNormal"/>
        <w:jc w:val="center"/>
        <w:outlineLvl w:val="1"/>
      </w:pPr>
      <w:r>
        <w:t>6. ИНФОРМАЦИЯ ОБ ОСНОВНЫХ МЕРАХ ПРАВОВОГО РЕГУЛИРОВАНИЯ</w:t>
      </w:r>
    </w:p>
    <w:p w:rsidR="00D559AA" w:rsidRDefault="00D559AA">
      <w:pPr>
        <w:pStyle w:val="ConsPlusNormal"/>
        <w:jc w:val="center"/>
      </w:pPr>
      <w:r>
        <w:t xml:space="preserve">В ОБЛАСТИ СОДЕЙСТВИЯ ЗАНЯТОСТИ НАСЕЛЕНИЯ, </w:t>
      </w:r>
      <w:proofErr w:type="gramStart"/>
      <w:r>
        <w:t>НАПРАВЛЕННЫХ</w:t>
      </w:r>
      <w:proofErr w:type="gramEnd"/>
    </w:p>
    <w:p w:rsidR="00D559AA" w:rsidRDefault="00D559AA">
      <w:pPr>
        <w:pStyle w:val="ConsPlusNormal"/>
        <w:jc w:val="center"/>
      </w:pPr>
      <w:r>
        <w:t>НА ДОСТИЖЕНИЕ ЦЕЛИ И (ИЛИ) ЗАДАЧ ГОСУДАРСТВЕННОЙ ПРОГРАММЫ</w:t>
      </w:r>
    </w:p>
    <w:p w:rsidR="00D559AA" w:rsidRDefault="00D559AA">
      <w:pPr>
        <w:pStyle w:val="ConsPlusNormal"/>
        <w:jc w:val="both"/>
      </w:pPr>
    </w:p>
    <w:p w:rsidR="00D559AA" w:rsidRDefault="00D559AA">
      <w:pPr>
        <w:pStyle w:val="ConsPlusNormal"/>
        <w:ind w:firstLine="540"/>
        <w:jc w:val="both"/>
      </w:pPr>
      <w:proofErr w:type="gramStart"/>
      <w:r>
        <w:t xml:space="preserve">Основные меры правового регулирования в области содействия занятости населения, направленные на достижение цели и (или) задач государственной программы, осуществляются в соответствии с </w:t>
      </w:r>
      <w:hyperlink r:id="rId49" w:history="1">
        <w:r>
          <w:rPr>
            <w:color w:val="0000FF"/>
          </w:rPr>
          <w:t>Законом</w:t>
        </w:r>
      </w:hyperlink>
      <w:r>
        <w:t xml:space="preserve"> Российской Федерации от 19.04.1991 N 1032-1 "О занятости населения в Российской Федерации", </w:t>
      </w:r>
      <w:hyperlink r:id="rId50"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w:t>
      </w:r>
      <w:hyperlink r:id="rId51" w:history="1">
        <w:r>
          <w:rPr>
            <w:color w:val="0000FF"/>
          </w:rPr>
          <w:t>Законом</w:t>
        </w:r>
      </w:hyperlink>
      <w:r>
        <w:t xml:space="preserve"> Красноярского края</w:t>
      </w:r>
      <w:proofErr w:type="gramEnd"/>
      <w:r>
        <w:t xml:space="preserve"> от 01.12.2011 N 13-6604 "О содействии занятости населения в Красноярском крае".</w:t>
      </w:r>
    </w:p>
    <w:p w:rsidR="00D559AA" w:rsidRDefault="00D559AA">
      <w:pPr>
        <w:pStyle w:val="ConsPlusNormal"/>
        <w:spacing w:before="220"/>
        <w:ind w:firstLine="540"/>
        <w:jc w:val="both"/>
      </w:pPr>
      <w:r>
        <w:t>Принятие дополнительных нормативных правовых актов не требуется.</w:t>
      </w:r>
    </w:p>
    <w:p w:rsidR="00D559AA" w:rsidRDefault="00D559AA">
      <w:pPr>
        <w:pStyle w:val="ConsPlusNormal"/>
        <w:jc w:val="both"/>
      </w:pPr>
    </w:p>
    <w:p w:rsidR="00D559AA" w:rsidRDefault="00D559AA">
      <w:pPr>
        <w:pStyle w:val="ConsPlusNormal"/>
        <w:jc w:val="center"/>
        <w:outlineLvl w:val="1"/>
      </w:pPr>
      <w:r>
        <w:t xml:space="preserve">7. ПЕРЕЧЕНЬ ОБЪЕКТОВ НЕДВИЖИМОГО ИМУЩЕСТВА </w:t>
      </w:r>
      <w:proofErr w:type="gramStart"/>
      <w:r>
        <w:t>ГОСУДАРСТВЕННОЙ</w:t>
      </w:r>
      <w:proofErr w:type="gramEnd"/>
    </w:p>
    <w:p w:rsidR="00D559AA" w:rsidRDefault="00D559AA">
      <w:pPr>
        <w:pStyle w:val="ConsPlusNormal"/>
        <w:jc w:val="center"/>
      </w:pPr>
      <w:r>
        <w:t>СОБСТВЕННОСТИ КРАСНОЯРСКОГО КРАЯ, ПОДЛЕЖАЩИХ СТРОИТЕЛЬСТВУ,</w:t>
      </w:r>
    </w:p>
    <w:p w:rsidR="00D559AA" w:rsidRDefault="00D559AA">
      <w:pPr>
        <w:pStyle w:val="ConsPlusNormal"/>
        <w:jc w:val="center"/>
      </w:pPr>
      <w:r>
        <w:t>РЕКОНСТРУКЦИИ, ТЕХНИЧЕСКОМУ ПЕРЕВООРУЖЕНИЮ ИЛИ ПРИОБРЕТЕНИЮ</w:t>
      </w:r>
    </w:p>
    <w:p w:rsidR="00D559AA" w:rsidRDefault="00D559AA">
      <w:pPr>
        <w:pStyle w:val="ConsPlusNormal"/>
        <w:jc w:val="both"/>
      </w:pPr>
    </w:p>
    <w:p w:rsidR="00D559AA" w:rsidRDefault="00D559AA">
      <w:pPr>
        <w:pStyle w:val="ConsPlusNormal"/>
        <w:ind w:firstLine="540"/>
        <w:jc w:val="both"/>
      </w:pPr>
      <w:r>
        <w:t>Объекты недвижимого имущества государственной собственности Красноярского края, подлежащие строительству, реконструкции, техническому перевооружению или приобретению, отсутствуют.</w:t>
      </w:r>
    </w:p>
    <w:p w:rsidR="00D559AA" w:rsidRDefault="00D559AA">
      <w:pPr>
        <w:pStyle w:val="ConsPlusNormal"/>
        <w:jc w:val="both"/>
      </w:pPr>
    </w:p>
    <w:p w:rsidR="00D559AA" w:rsidRDefault="00D559AA">
      <w:pPr>
        <w:pStyle w:val="ConsPlusNormal"/>
        <w:jc w:val="center"/>
        <w:outlineLvl w:val="1"/>
      </w:pPr>
      <w:r>
        <w:t>8. ИНФОРМАЦИЯ О РЕСУРСНОМ ОБЕСПЕЧЕНИИ</w:t>
      </w:r>
    </w:p>
    <w:p w:rsidR="00D559AA" w:rsidRDefault="00D559AA">
      <w:pPr>
        <w:pStyle w:val="ConsPlusNormal"/>
        <w:jc w:val="center"/>
      </w:pPr>
      <w:r>
        <w:t>ГОСУДАРСТВЕННОЙ ПРОГРАММЫ</w:t>
      </w:r>
    </w:p>
    <w:p w:rsidR="00D559AA" w:rsidRDefault="00D559AA">
      <w:pPr>
        <w:pStyle w:val="ConsPlusNormal"/>
        <w:jc w:val="both"/>
      </w:pPr>
    </w:p>
    <w:p w:rsidR="00D559AA" w:rsidRDefault="00D559AA">
      <w:pPr>
        <w:pStyle w:val="ConsPlusNormal"/>
        <w:ind w:firstLine="540"/>
        <w:jc w:val="both"/>
      </w:pPr>
      <w:hyperlink w:anchor="P439" w:history="1">
        <w:r>
          <w:rPr>
            <w:color w:val="0000FF"/>
          </w:rPr>
          <w:t>Информация</w:t>
        </w:r>
      </w:hyperlink>
      <w:r>
        <w:t xml:space="preserve"> о ресурсном обеспечении государственной программы Красноярского края за счет сре</w:t>
      </w:r>
      <w:proofErr w:type="gramStart"/>
      <w:r>
        <w:t>дств кр</w:t>
      </w:r>
      <w:proofErr w:type="gramEnd"/>
      <w:r>
        <w:t xml:space="preserve">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w:t>
      </w:r>
      <w:r>
        <w:lastRenderedPageBreak/>
        <w:t>приложении N 1 к государственной программе.</w:t>
      </w:r>
    </w:p>
    <w:p w:rsidR="00D559AA" w:rsidRDefault="00D559AA">
      <w:pPr>
        <w:pStyle w:val="ConsPlusNormal"/>
        <w:spacing w:before="220"/>
        <w:ind w:firstLine="540"/>
        <w:jc w:val="both"/>
      </w:pPr>
      <w:hyperlink w:anchor="P604" w:history="1">
        <w:r>
          <w:rPr>
            <w:color w:val="0000FF"/>
          </w:rPr>
          <w:t>Информация</w:t>
        </w:r>
      </w:hyperlink>
      <w:r>
        <w:t xml:space="preserve"> об источниках финансирования подпрограмм, отдельных мероприятий государственной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2 к государственной программе.</w:t>
      </w:r>
    </w:p>
    <w:p w:rsidR="00D559AA" w:rsidRDefault="00D559AA">
      <w:pPr>
        <w:pStyle w:val="ConsPlusNormal"/>
        <w:jc w:val="both"/>
      </w:pPr>
    </w:p>
    <w:p w:rsidR="00D559AA" w:rsidRDefault="00D559AA">
      <w:pPr>
        <w:pStyle w:val="ConsPlusNormal"/>
        <w:jc w:val="center"/>
        <w:outlineLvl w:val="1"/>
      </w:pPr>
      <w:r>
        <w:t>9. ИНФОРМАЦИЯ О МЕРОПРИЯТИЯХ, НАПРАВЛЕННЫХ НА РЕАЛИЗАЦИЮ</w:t>
      </w:r>
    </w:p>
    <w:p w:rsidR="00D559AA" w:rsidRDefault="00D559AA">
      <w:pPr>
        <w:pStyle w:val="ConsPlusNormal"/>
        <w:jc w:val="center"/>
      </w:pPr>
      <w:r>
        <w:t>НАУЧНОЙ, НАУЧНО-ТЕХНИЧЕСКОЙ И ИННОВАЦИОННОЙ ДЕЯТЕЛЬНОСТИ</w:t>
      </w:r>
    </w:p>
    <w:p w:rsidR="00D559AA" w:rsidRDefault="00D559AA">
      <w:pPr>
        <w:pStyle w:val="ConsPlusNormal"/>
        <w:jc w:val="both"/>
      </w:pPr>
    </w:p>
    <w:p w:rsidR="00D559AA" w:rsidRDefault="00D559AA">
      <w:pPr>
        <w:pStyle w:val="ConsPlusNormal"/>
        <w:ind w:firstLine="540"/>
        <w:jc w:val="both"/>
      </w:pPr>
      <w:r>
        <w:t>Реализация мероприятий, направленных на реализацию научной, научно-технической и инновационной деятельности, государственной программой не предусмотрена.</w:t>
      </w:r>
    </w:p>
    <w:p w:rsidR="00D559AA" w:rsidRDefault="00D559AA">
      <w:pPr>
        <w:pStyle w:val="ConsPlusNormal"/>
        <w:jc w:val="both"/>
      </w:pPr>
    </w:p>
    <w:p w:rsidR="00D559AA" w:rsidRDefault="00D559AA">
      <w:pPr>
        <w:pStyle w:val="ConsPlusNormal"/>
        <w:jc w:val="center"/>
        <w:outlineLvl w:val="1"/>
      </w:pPr>
      <w:r>
        <w:t>10. ИНФОРМАЦИЯ О МЕРОПРИЯТИЯХ, РЕАЛИЗУЕМЫХ В РАМКАХ</w:t>
      </w:r>
    </w:p>
    <w:p w:rsidR="00D559AA" w:rsidRDefault="00D559AA">
      <w:pPr>
        <w:pStyle w:val="ConsPlusNormal"/>
        <w:jc w:val="center"/>
      </w:pPr>
      <w:r>
        <w:t xml:space="preserve">ГОСУДАРСТВЕННО-ЧАСТНОГО ПАРТНЕРСТВА, </w:t>
      </w:r>
      <w:proofErr w:type="gramStart"/>
      <w:r>
        <w:t>НАПРАВЛЕННЫХ</w:t>
      </w:r>
      <w:proofErr w:type="gramEnd"/>
    </w:p>
    <w:p w:rsidR="00D559AA" w:rsidRDefault="00D559AA">
      <w:pPr>
        <w:pStyle w:val="ConsPlusNormal"/>
        <w:jc w:val="center"/>
      </w:pPr>
      <w:r>
        <w:t>НА ДОСТИЖЕНИЕ ЦЕЛЕЙ И ЗАДАЧ ГОСУДАРСТВЕННОЙ ПРОГРАММЫ</w:t>
      </w:r>
    </w:p>
    <w:p w:rsidR="00D559AA" w:rsidRDefault="00D559AA">
      <w:pPr>
        <w:pStyle w:val="ConsPlusNormal"/>
        <w:jc w:val="both"/>
      </w:pPr>
    </w:p>
    <w:p w:rsidR="00D559AA" w:rsidRDefault="00D559AA">
      <w:pPr>
        <w:pStyle w:val="ConsPlusNormal"/>
        <w:ind w:firstLine="540"/>
        <w:jc w:val="both"/>
      </w:pPr>
      <w:r>
        <w:t xml:space="preserve">Реализация мероприятий в </w:t>
      </w:r>
      <w:proofErr w:type="gramStart"/>
      <w:r>
        <w:t>рамках</w:t>
      </w:r>
      <w:proofErr w:type="gramEnd"/>
      <w:r>
        <w:t xml:space="preserve"> государственно-частного партнерства государственной программой не предусмотрена.</w:t>
      </w:r>
    </w:p>
    <w:p w:rsidR="00D559AA" w:rsidRDefault="00D559AA">
      <w:pPr>
        <w:pStyle w:val="ConsPlusNormal"/>
        <w:jc w:val="both"/>
      </w:pPr>
    </w:p>
    <w:p w:rsidR="00D559AA" w:rsidRDefault="00D559AA">
      <w:pPr>
        <w:pStyle w:val="ConsPlusNormal"/>
        <w:jc w:val="center"/>
        <w:outlineLvl w:val="1"/>
      </w:pPr>
      <w:r>
        <w:t>11. ИНФОРМАЦИЯ О МЕРОПРИЯТИЯХ, РЕАЛИЗУЕМЫХ ЗА СЧЕТ СРЕДСТВ</w:t>
      </w:r>
    </w:p>
    <w:p w:rsidR="00D559AA" w:rsidRDefault="00D559AA">
      <w:pPr>
        <w:pStyle w:val="ConsPlusNormal"/>
        <w:jc w:val="center"/>
      </w:pPr>
      <w:r>
        <w:t>ВНЕБЮДЖЕТНЫХ ФОНДОВ</w:t>
      </w:r>
    </w:p>
    <w:p w:rsidR="00D559AA" w:rsidRDefault="00D559AA">
      <w:pPr>
        <w:pStyle w:val="ConsPlusNormal"/>
        <w:jc w:val="both"/>
      </w:pPr>
    </w:p>
    <w:p w:rsidR="00D559AA" w:rsidRDefault="00D559AA">
      <w:pPr>
        <w:pStyle w:val="ConsPlusNormal"/>
        <w:ind w:firstLine="540"/>
        <w:jc w:val="both"/>
      </w:pPr>
      <w:r>
        <w:t>Реализация мероприятий за счет средств внебюджетных фондов государственной программой не предусмотрена.</w:t>
      </w:r>
    </w:p>
    <w:p w:rsidR="00D559AA" w:rsidRDefault="00D559AA">
      <w:pPr>
        <w:pStyle w:val="ConsPlusNormal"/>
        <w:jc w:val="both"/>
      </w:pPr>
    </w:p>
    <w:p w:rsidR="00D559AA" w:rsidRDefault="00D559AA">
      <w:pPr>
        <w:pStyle w:val="ConsPlusNormal"/>
        <w:jc w:val="center"/>
        <w:outlineLvl w:val="1"/>
      </w:pPr>
      <w:r>
        <w:t>12. ИНФОРМАЦИЯ О РЕАЛИЗАЦИИ В ОБЛАСТИ СОДЕЙСТВИЯ ЗАНЯТОСТИ</w:t>
      </w:r>
    </w:p>
    <w:p w:rsidR="00D559AA" w:rsidRDefault="00D559AA">
      <w:pPr>
        <w:pStyle w:val="ConsPlusNormal"/>
        <w:jc w:val="center"/>
      </w:pPr>
      <w:r>
        <w:t>НАСЕЛЕНИЯ ИНВЕСТИЦИОННЫХ ПРОЕКТОВ</w:t>
      </w:r>
    </w:p>
    <w:p w:rsidR="00D559AA" w:rsidRDefault="00D559AA">
      <w:pPr>
        <w:pStyle w:val="ConsPlusNormal"/>
        <w:jc w:val="both"/>
      </w:pPr>
    </w:p>
    <w:p w:rsidR="00D559AA" w:rsidRDefault="00D559AA">
      <w:pPr>
        <w:pStyle w:val="ConsPlusNormal"/>
        <w:ind w:firstLine="540"/>
        <w:jc w:val="both"/>
      </w:pPr>
      <w:r>
        <w:t>Реализация инвестиционных проектов государственной программой не предусмотрена.</w:t>
      </w:r>
    </w:p>
    <w:p w:rsidR="00D559AA" w:rsidRDefault="00D559AA">
      <w:pPr>
        <w:pStyle w:val="ConsPlusNormal"/>
        <w:jc w:val="both"/>
      </w:pPr>
    </w:p>
    <w:p w:rsidR="00D559AA" w:rsidRDefault="00D559AA">
      <w:pPr>
        <w:pStyle w:val="ConsPlusNormal"/>
        <w:jc w:val="center"/>
        <w:outlineLvl w:val="1"/>
      </w:pPr>
      <w:r>
        <w:t>13. ИНФОРМАЦИЯ О МЕРОПРИЯТИЯХ, НАПРАВЛЕННЫХ НА РАЗВИТИЕ</w:t>
      </w:r>
    </w:p>
    <w:p w:rsidR="00D559AA" w:rsidRDefault="00D559AA">
      <w:pPr>
        <w:pStyle w:val="ConsPlusNormal"/>
        <w:jc w:val="center"/>
      </w:pPr>
      <w:r>
        <w:t>СЕЛЬСКИХ ТЕРРИТОРИЙ</w:t>
      </w:r>
    </w:p>
    <w:p w:rsidR="00D559AA" w:rsidRDefault="00D559AA">
      <w:pPr>
        <w:pStyle w:val="ConsPlusNormal"/>
        <w:jc w:val="both"/>
      </w:pPr>
    </w:p>
    <w:p w:rsidR="00D559AA" w:rsidRDefault="00D559AA">
      <w:pPr>
        <w:pStyle w:val="ConsPlusNormal"/>
        <w:ind w:firstLine="540"/>
        <w:jc w:val="both"/>
      </w:pPr>
      <w:r>
        <w:t>Реализация мероприятий, направленных исключительно на развитие сельских территорий, государственной программой не предусмотрена.</w:t>
      </w:r>
    </w:p>
    <w:p w:rsidR="00D559AA" w:rsidRDefault="00D559AA">
      <w:pPr>
        <w:pStyle w:val="ConsPlusNormal"/>
        <w:jc w:val="both"/>
      </w:pPr>
    </w:p>
    <w:p w:rsidR="00D559AA" w:rsidRDefault="00D559AA">
      <w:pPr>
        <w:pStyle w:val="ConsPlusNormal"/>
        <w:jc w:val="center"/>
        <w:outlineLvl w:val="1"/>
      </w:pPr>
      <w:r>
        <w:t>14. ИНФОРМАЦИЯ О БЮДЖЕТНЫХ АССИГНОВАНИЯХ НА ОПЛАТУ</w:t>
      </w:r>
    </w:p>
    <w:p w:rsidR="00D559AA" w:rsidRDefault="00D559AA">
      <w:pPr>
        <w:pStyle w:val="ConsPlusNormal"/>
        <w:jc w:val="center"/>
      </w:pPr>
      <w:r>
        <w:t>ГОСУДАРСТВЕННЫХ КОНТРАКТОВ НА ВЫПОЛНЕНИЕ РАБОТ, ОКАЗАНИЕ</w:t>
      </w:r>
    </w:p>
    <w:p w:rsidR="00D559AA" w:rsidRDefault="00D559AA">
      <w:pPr>
        <w:pStyle w:val="ConsPlusNormal"/>
        <w:jc w:val="center"/>
      </w:pPr>
      <w:r>
        <w:t>УСЛУГ ДЛЯ ОБЕСПЕЧЕНИЯ НУЖД КРАСНОЯРСКОГО КРАЯ, ДЛИТЕЛЬНОСТЬ</w:t>
      </w:r>
    </w:p>
    <w:p w:rsidR="00D559AA" w:rsidRDefault="00D559AA">
      <w:pPr>
        <w:pStyle w:val="ConsPlusNormal"/>
        <w:jc w:val="center"/>
      </w:pPr>
      <w:r>
        <w:t>ПРОИЗВОДСТВЕННОГО ЦИКЛА ВЫПОЛНЕНИЯ, ОКАЗАНИЕ КОТОРЫХ</w:t>
      </w:r>
    </w:p>
    <w:p w:rsidR="00D559AA" w:rsidRDefault="00D559AA">
      <w:pPr>
        <w:pStyle w:val="ConsPlusNormal"/>
        <w:jc w:val="center"/>
      </w:pPr>
      <w:r>
        <w:t>ПРЕВЫШАЕТ СРОК ДЕЙСТВИЯ УТВЕРЖДЕННЫХ ЛИМИТОВ</w:t>
      </w:r>
    </w:p>
    <w:p w:rsidR="00D559AA" w:rsidRDefault="00D559AA">
      <w:pPr>
        <w:pStyle w:val="ConsPlusNormal"/>
        <w:jc w:val="center"/>
      </w:pPr>
      <w:r>
        <w:t>БЮДЖЕТНЫХ ОБЯЗАТЕЛЬСТВ</w:t>
      </w:r>
    </w:p>
    <w:p w:rsidR="00D559AA" w:rsidRDefault="00D559AA">
      <w:pPr>
        <w:pStyle w:val="ConsPlusNormal"/>
        <w:jc w:val="both"/>
      </w:pPr>
    </w:p>
    <w:p w:rsidR="00D559AA" w:rsidRDefault="00D559AA">
      <w:pPr>
        <w:pStyle w:val="ConsPlusNormal"/>
        <w:ind w:firstLine="540"/>
        <w:jc w:val="both"/>
      </w:pPr>
      <w:r>
        <w:t>Бюджетные ассигнования на оплату государственных контрактов на выполнение работ, оказание услуг для обеспечения нужд Красноярского края, длительность производственного цикла выполнения, оказание которых превышает срок действия утвержденных лимитов бюджетных обязательств, государственной программой не предусмотрены.</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sectPr w:rsidR="00D559AA" w:rsidSect="00784158">
          <w:pgSz w:w="11906" w:h="16838"/>
          <w:pgMar w:top="1134" w:right="850" w:bottom="1134" w:left="1701" w:header="708" w:footer="708" w:gutter="0"/>
          <w:cols w:space="708"/>
          <w:docGrid w:linePitch="360"/>
        </w:sectPr>
      </w:pPr>
    </w:p>
    <w:p w:rsidR="00D559AA" w:rsidRDefault="00D559AA">
      <w:pPr>
        <w:pStyle w:val="ConsPlusNormal"/>
        <w:jc w:val="right"/>
        <w:outlineLvl w:val="1"/>
      </w:pPr>
      <w:r>
        <w:lastRenderedPageBreak/>
        <w:t>Приложение</w:t>
      </w:r>
    </w:p>
    <w:p w:rsidR="00D559AA" w:rsidRDefault="00D559AA">
      <w:pPr>
        <w:pStyle w:val="ConsPlusNormal"/>
        <w:jc w:val="right"/>
      </w:pPr>
      <w:r>
        <w:t>к паспорту</w:t>
      </w:r>
    </w:p>
    <w:p w:rsidR="00D559AA" w:rsidRDefault="00D559AA">
      <w:pPr>
        <w:pStyle w:val="ConsPlusNormal"/>
        <w:jc w:val="right"/>
      </w:pPr>
      <w:r>
        <w:t>государственной программы</w:t>
      </w:r>
    </w:p>
    <w:p w:rsidR="00D559AA" w:rsidRDefault="00D559AA">
      <w:pPr>
        <w:pStyle w:val="ConsPlusNormal"/>
        <w:jc w:val="right"/>
      </w:pPr>
      <w:r>
        <w:t>Красноярского края</w:t>
      </w:r>
    </w:p>
    <w:p w:rsidR="00D559AA" w:rsidRDefault="00D559AA">
      <w:pPr>
        <w:pStyle w:val="ConsPlusNormal"/>
        <w:jc w:val="right"/>
      </w:pPr>
      <w:r>
        <w:t>"Содействие занятости населения"</w:t>
      </w:r>
    </w:p>
    <w:p w:rsidR="00D559AA" w:rsidRDefault="00D559AA">
      <w:pPr>
        <w:pStyle w:val="ConsPlusNormal"/>
        <w:jc w:val="both"/>
      </w:pPr>
    </w:p>
    <w:p w:rsidR="00D559AA" w:rsidRDefault="00D559AA">
      <w:pPr>
        <w:pStyle w:val="ConsPlusNormal"/>
        <w:jc w:val="center"/>
      </w:pPr>
      <w:bookmarkStart w:id="2" w:name="P347"/>
      <w:bookmarkEnd w:id="2"/>
      <w:r>
        <w:t>ПЕРЕЧЕНЬ</w:t>
      </w:r>
    </w:p>
    <w:p w:rsidR="00D559AA" w:rsidRDefault="00D559AA">
      <w:pPr>
        <w:pStyle w:val="ConsPlusNormal"/>
        <w:jc w:val="center"/>
      </w:pPr>
      <w:r>
        <w:t xml:space="preserve">ЦЕЛЕВЫХ ПОКАЗАТЕЛЕЙ ГОСУДАРСТВЕННОЙ ПРОГРАММЫ </w:t>
      </w:r>
      <w:proofErr w:type="gramStart"/>
      <w:r>
        <w:t>КРАСНОЯРСКОГО</w:t>
      </w:r>
      <w:proofErr w:type="gramEnd"/>
    </w:p>
    <w:p w:rsidR="00D559AA" w:rsidRDefault="00D559AA">
      <w:pPr>
        <w:pStyle w:val="ConsPlusNormal"/>
        <w:jc w:val="center"/>
      </w:pPr>
      <w:r>
        <w:t>КРАЯ "СОДЕЙСТВИЕ ЗАНЯТОСТИ НАСЕЛЕНИЯ" С УКАЗАНИЕМ</w:t>
      </w:r>
    </w:p>
    <w:p w:rsidR="00D559AA" w:rsidRDefault="00D559AA">
      <w:pPr>
        <w:pStyle w:val="ConsPlusNormal"/>
        <w:jc w:val="center"/>
      </w:pPr>
      <w:r>
        <w:t xml:space="preserve">ПЛАНИРУЕМЫХ К ДОСТИЖЕНИЮ ЗНАЧЕНИЙ В </w:t>
      </w:r>
      <w:proofErr w:type="gramStart"/>
      <w:r>
        <w:t>РЕЗУЛЬТАТЕ</w:t>
      </w:r>
      <w:proofErr w:type="gramEnd"/>
      <w:r>
        <w:t xml:space="preserve"> РЕАЛИЗАЦИИ</w:t>
      </w:r>
    </w:p>
    <w:p w:rsidR="00D559AA" w:rsidRDefault="00D559AA">
      <w:pPr>
        <w:pStyle w:val="ConsPlusNormal"/>
        <w:jc w:val="center"/>
      </w:pPr>
      <w:r>
        <w:t>ГОСУДАРСТВЕННОЙ ПРОГРАММЫ КРАСНОЯРСКОГО КРАЯ "СОДЕЙСТВИЕ</w:t>
      </w:r>
    </w:p>
    <w:p w:rsidR="00D559AA" w:rsidRDefault="00D559AA">
      <w:pPr>
        <w:pStyle w:val="ConsPlusNormal"/>
        <w:jc w:val="center"/>
      </w:pPr>
      <w:r>
        <w:t>ЗАНЯТОСТИ НАСЕЛЕНИЯ"</w:t>
      </w:r>
    </w:p>
    <w:p w:rsidR="00D559AA" w:rsidRDefault="00D559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52"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24"/>
        <w:gridCol w:w="1204"/>
        <w:gridCol w:w="1924"/>
        <w:gridCol w:w="604"/>
        <w:gridCol w:w="604"/>
        <w:gridCol w:w="604"/>
        <w:gridCol w:w="724"/>
        <w:gridCol w:w="724"/>
        <w:gridCol w:w="724"/>
        <w:gridCol w:w="724"/>
        <w:gridCol w:w="924"/>
        <w:gridCol w:w="924"/>
      </w:tblGrid>
      <w:tr w:rsidR="00D559AA">
        <w:tc>
          <w:tcPr>
            <w:tcW w:w="454" w:type="dxa"/>
            <w:vMerge w:val="restart"/>
          </w:tcPr>
          <w:p w:rsidR="00D559AA" w:rsidRDefault="00D559AA">
            <w:pPr>
              <w:pStyle w:val="ConsPlusNormal"/>
              <w:jc w:val="center"/>
            </w:pPr>
            <w:r>
              <w:t xml:space="preserve">N </w:t>
            </w:r>
            <w:proofErr w:type="gramStart"/>
            <w:r>
              <w:t>п</w:t>
            </w:r>
            <w:proofErr w:type="gramEnd"/>
            <w:r>
              <w:t>/п</w:t>
            </w:r>
          </w:p>
        </w:tc>
        <w:tc>
          <w:tcPr>
            <w:tcW w:w="2224" w:type="dxa"/>
            <w:vMerge w:val="restart"/>
          </w:tcPr>
          <w:p w:rsidR="00D559AA" w:rsidRDefault="00D559AA">
            <w:pPr>
              <w:pStyle w:val="ConsPlusNormal"/>
              <w:jc w:val="center"/>
            </w:pPr>
            <w:r>
              <w:t>Цели, целевые показатели государственной программы Красноярского края</w:t>
            </w:r>
          </w:p>
        </w:tc>
        <w:tc>
          <w:tcPr>
            <w:tcW w:w="1204" w:type="dxa"/>
            <w:vMerge w:val="restart"/>
          </w:tcPr>
          <w:p w:rsidR="00D559AA" w:rsidRDefault="00D559AA">
            <w:pPr>
              <w:pStyle w:val="ConsPlusNormal"/>
              <w:jc w:val="center"/>
            </w:pPr>
            <w:r>
              <w:t>Единица измерения</w:t>
            </w:r>
          </w:p>
        </w:tc>
        <w:tc>
          <w:tcPr>
            <w:tcW w:w="1924" w:type="dxa"/>
            <w:vMerge w:val="restart"/>
          </w:tcPr>
          <w:p w:rsidR="00D559AA" w:rsidRDefault="00D559AA">
            <w:pPr>
              <w:pStyle w:val="ConsPlusNormal"/>
              <w:jc w:val="center"/>
            </w:pPr>
            <w:r>
              <w:t>Год, предшествующий реализации государственной программы Красноярского края - 2013</w:t>
            </w:r>
          </w:p>
        </w:tc>
        <w:tc>
          <w:tcPr>
            <w:tcW w:w="6556" w:type="dxa"/>
            <w:gridSpan w:val="9"/>
          </w:tcPr>
          <w:p w:rsidR="00D559AA" w:rsidRDefault="00D559AA">
            <w:pPr>
              <w:pStyle w:val="ConsPlusNormal"/>
              <w:jc w:val="center"/>
            </w:pPr>
            <w:r>
              <w:t>Годы реализации программы</w:t>
            </w:r>
          </w:p>
        </w:tc>
      </w:tr>
      <w:tr w:rsidR="00D559AA">
        <w:tc>
          <w:tcPr>
            <w:tcW w:w="454" w:type="dxa"/>
            <w:vMerge/>
          </w:tcPr>
          <w:p w:rsidR="00D559AA" w:rsidRDefault="00D559AA"/>
        </w:tc>
        <w:tc>
          <w:tcPr>
            <w:tcW w:w="2224" w:type="dxa"/>
            <w:vMerge/>
          </w:tcPr>
          <w:p w:rsidR="00D559AA" w:rsidRDefault="00D559AA"/>
        </w:tc>
        <w:tc>
          <w:tcPr>
            <w:tcW w:w="1204" w:type="dxa"/>
            <w:vMerge/>
          </w:tcPr>
          <w:p w:rsidR="00D559AA" w:rsidRDefault="00D559AA"/>
        </w:tc>
        <w:tc>
          <w:tcPr>
            <w:tcW w:w="1924" w:type="dxa"/>
            <w:vMerge/>
          </w:tcPr>
          <w:p w:rsidR="00D559AA" w:rsidRDefault="00D559AA"/>
        </w:tc>
        <w:tc>
          <w:tcPr>
            <w:tcW w:w="604" w:type="dxa"/>
            <w:vMerge w:val="restart"/>
          </w:tcPr>
          <w:p w:rsidR="00D559AA" w:rsidRDefault="00D559AA">
            <w:pPr>
              <w:pStyle w:val="ConsPlusNormal"/>
              <w:jc w:val="center"/>
            </w:pPr>
            <w:r>
              <w:t>2014</w:t>
            </w:r>
          </w:p>
        </w:tc>
        <w:tc>
          <w:tcPr>
            <w:tcW w:w="604" w:type="dxa"/>
            <w:vMerge w:val="restart"/>
          </w:tcPr>
          <w:p w:rsidR="00D559AA" w:rsidRDefault="00D559AA">
            <w:pPr>
              <w:pStyle w:val="ConsPlusNormal"/>
              <w:jc w:val="center"/>
            </w:pPr>
            <w:r>
              <w:t>2015</w:t>
            </w:r>
          </w:p>
        </w:tc>
        <w:tc>
          <w:tcPr>
            <w:tcW w:w="604" w:type="dxa"/>
            <w:vMerge w:val="restart"/>
          </w:tcPr>
          <w:p w:rsidR="00D559AA" w:rsidRDefault="00D559AA">
            <w:pPr>
              <w:pStyle w:val="ConsPlusNormal"/>
              <w:jc w:val="center"/>
            </w:pPr>
            <w:r>
              <w:t>2016</w:t>
            </w:r>
          </w:p>
        </w:tc>
        <w:tc>
          <w:tcPr>
            <w:tcW w:w="724" w:type="dxa"/>
            <w:vMerge w:val="restart"/>
          </w:tcPr>
          <w:p w:rsidR="00D559AA" w:rsidRDefault="00D559AA">
            <w:pPr>
              <w:pStyle w:val="ConsPlusNormal"/>
              <w:jc w:val="center"/>
            </w:pPr>
            <w:r>
              <w:t>2017</w:t>
            </w:r>
          </w:p>
        </w:tc>
        <w:tc>
          <w:tcPr>
            <w:tcW w:w="724" w:type="dxa"/>
            <w:vMerge w:val="restart"/>
          </w:tcPr>
          <w:p w:rsidR="00D559AA" w:rsidRDefault="00D559AA">
            <w:pPr>
              <w:pStyle w:val="ConsPlusNormal"/>
              <w:jc w:val="center"/>
            </w:pPr>
            <w:r>
              <w:t>2018</w:t>
            </w:r>
          </w:p>
        </w:tc>
        <w:tc>
          <w:tcPr>
            <w:tcW w:w="724" w:type="dxa"/>
            <w:vMerge w:val="restart"/>
          </w:tcPr>
          <w:p w:rsidR="00D559AA" w:rsidRDefault="00D559AA">
            <w:pPr>
              <w:pStyle w:val="ConsPlusNormal"/>
              <w:jc w:val="center"/>
            </w:pPr>
            <w:r>
              <w:t>2019</w:t>
            </w:r>
          </w:p>
        </w:tc>
        <w:tc>
          <w:tcPr>
            <w:tcW w:w="724" w:type="dxa"/>
            <w:vMerge w:val="restart"/>
          </w:tcPr>
          <w:p w:rsidR="00D559AA" w:rsidRDefault="00D559AA">
            <w:pPr>
              <w:pStyle w:val="ConsPlusNormal"/>
              <w:jc w:val="center"/>
            </w:pPr>
            <w:r>
              <w:t>2020</w:t>
            </w:r>
          </w:p>
        </w:tc>
        <w:tc>
          <w:tcPr>
            <w:tcW w:w="1848" w:type="dxa"/>
            <w:gridSpan w:val="2"/>
          </w:tcPr>
          <w:p w:rsidR="00D559AA" w:rsidRDefault="00D559AA">
            <w:pPr>
              <w:pStyle w:val="ConsPlusNormal"/>
              <w:jc w:val="center"/>
            </w:pPr>
            <w:r>
              <w:t>годы до конца реализации государственной программы Красноярского края в пятилетнем интервале</w:t>
            </w:r>
          </w:p>
        </w:tc>
      </w:tr>
      <w:tr w:rsidR="00D559AA">
        <w:tc>
          <w:tcPr>
            <w:tcW w:w="454" w:type="dxa"/>
            <w:vMerge/>
          </w:tcPr>
          <w:p w:rsidR="00D559AA" w:rsidRDefault="00D559AA"/>
        </w:tc>
        <w:tc>
          <w:tcPr>
            <w:tcW w:w="2224" w:type="dxa"/>
            <w:vMerge/>
          </w:tcPr>
          <w:p w:rsidR="00D559AA" w:rsidRDefault="00D559AA"/>
        </w:tc>
        <w:tc>
          <w:tcPr>
            <w:tcW w:w="1204" w:type="dxa"/>
            <w:vMerge/>
          </w:tcPr>
          <w:p w:rsidR="00D559AA" w:rsidRDefault="00D559AA"/>
        </w:tc>
        <w:tc>
          <w:tcPr>
            <w:tcW w:w="1924" w:type="dxa"/>
            <w:vMerge/>
          </w:tcPr>
          <w:p w:rsidR="00D559AA" w:rsidRDefault="00D559AA"/>
        </w:tc>
        <w:tc>
          <w:tcPr>
            <w:tcW w:w="604" w:type="dxa"/>
            <w:vMerge/>
          </w:tcPr>
          <w:p w:rsidR="00D559AA" w:rsidRDefault="00D559AA"/>
        </w:tc>
        <w:tc>
          <w:tcPr>
            <w:tcW w:w="604" w:type="dxa"/>
            <w:vMerge/>
          </w:tcPr>
          <w:p w:rsidR="00D559AA" w:rsidRDefault="00D559AA"/>
        </w:tc>
        <w:tc>
          <w:tcPr>
            <w:tcW w:w="604" w:type="dxa"/>
            <w:vMerge/>
          </w:tcPr>
          <w:p w:rsidR="00D559AA" w:rsidRDefault="00D559AA"/>
        </w:tc>
        <w:tc>
          <w:tcPr>
            <w:tcW w:w="724" w:type="dxa"/>
            <w:vMerge/>
          </w:tcPr>
          <w:p w:rsidR="00D559AA" w:rsidRDefault="00D559AA"/>
        </w:tc>
        <w:tc>
          <w:tcPr>
            <w:tcW w:w="724" w:type="dxa"/>
            <w:vMerge/>
          </w:tcPr>
          <w:p w:rsidR="00D559AA" w:rsidRDefault="00D559AA"/>
        </w:tc>
        <w:tc>
          <w:tcPr>
            <w:tcW w:w="724" w:type="dxa"/>
            <w:vMerge/>
          </w:tcPr>
          <w:p w:rsidR="00D559AA" w:rsidRDefault="00D559AA"/>
        </w:tc>
        <w:tc>
          <w:tcPr>
            <w:tcW w:w="724" w:type="dxa"/>
            <w:vMerge/>
          </w:tcPr>
          <w:p w:rsidR="00D559AA" w:rsidRDefault="00D559AA"/>
        </w:tc>
        <w:tc>
          <w:tcPr>
            <w:tcW w:w="924" w:type="dxa"/>
          </w:tcPr>
          <w:p w:rsidR="00D559AA" w:rsidRDefault="00D559AA">
            <w:pPr>
              <w:pStyle w:val="ConsPlusNormal"/>
              <w:jc w:val="center"/>
            </w:pPr>
            <w:r>
              <w:t>2025</w:t>
            </w:r>
          </w:p>
        </w:tc>
        <w:tc>
          <w:tcPr>
            <w:tcW w:w="924" w:type="dxa"/>
          </w:tcPr>
          <w:p w:rsidR="00D559AA" w:rsidRDefault="00D559AA">
            <w:pPr>
              <w:pStyle w:val="ConsPlusNormal"/>
              <w:jc w:val="center"/>
            </w:pPr>
            <w:r>
              <w:t>2030</w:t>
            </w:r>
          </w:p>
        </w:tc>
      </w:tr>
      <w:tr w:rsidR="00D559AA">
        <w:tc>
          <w:tcPr>
            <w:tcW w:w="454" w:type="dxa"/>
          </w:tcPr>
          <w:p w:rsidR="00D559AA" w:rsidRDefault="00D559AA">
            <w:pPr>
              <w:pStyle w:val="ConsPlusNormal"/>
              <w:jc w:val="center"/>
            </w:pPr>
            <w:r>
              <w:t>1</w:t>
            </w:r>
          </w:p>
        </w:tc>
        <w:tc>
          <w:tcPr>
            <w:tcW w:w="2224" w:type="dxa"/>
          </w:tcPr>
          <w:p w:rsidR="00D559AA" w:rsidRDefault="00D559AA">
            <w:pPr>
              <w:pStyle w:val="ConsPlusNormal"/>
              <w:jc w:val="center"/>
            </w:pPr>
            <w:r>
              <w:t>2</w:t>
            </w:r>
          </w:p>
        </w:tc>
        <w:tc>
          <w:tcPr>
            <w:tcW w:w="1204" w:type="dxa"/>
          </w:tcPr>
          <w:p w:rsidR="00D559AA" w:rsidRDefault="00D559AA">
            <w:pPr>
              <w:pStyle w:val="ConsPlusNormal"/>
              <w:jc w:val="center"/>
            </w:pPr>
            <w:r>
              <w:t>3</w:t>
            </w:r>
          </w:p>
        </w:tc>
        <w:tc>
          <w:tcPr>
            <w:tcW w:w="1924" w:type="dxa"/>
          </w:tcPr>
          <w:p w:rsidR="00D559AA" w:rsidRDefault="00D559AA">
            <w:pPr>
              <w:pStyle w:val="ConsPlusNormal"/>
              <w:jc w:val="center"/>
            </w:pPr>
            <w:r>
              <w:t>4</w:t>
            </w:r>
          </w:p>
        </w:tc>
        <w:tc>
          <w:tcPr>
            <w:tcW w:w="604" w:type="dxa"/>
          </w:tcPr>
          <w:p w:rsidR="00D559AA" w:rsidRDefault="00D559AA">
            <w:pPr>
              <w:pStyle w:val="ConsPlusNormal"/>
              <w:jc w:val="center"/>
            </w:pPr>
            <w:r>
              <w:t>5</w:t>
            </w:r>
          </w:p>
        </w:tc>
        <w:tc>
          <w:tcPr>
            <w:tcW w:w="604" w:type="dxa"/>
          </w:tcPr>
          <w:p w:rsidR="00D559AA" w:rsidRDefault="00D559AA">
            <w:pPr>
              <w:pStyle w:val="ConsPlusNormal"/>
              <w:jc w:val="center"/>
            </w:pPr>
            <w:r>
              <w:t>6</w:t>
            </w:r>
          </w:p>
        </w:tc>
        <w:tc>
          <w:tcPr>
            <w:tcW w:w="604" w:type="dxa"/>
          </w:tcPr>
          <w:p w:rsidR="00D559AA" w:rsidRDefault="00D559AA">
            <w:pPr>
              <w:pStyle w:val="ConsPlusNormal"/>
              <w:jc w:val="center"/>
            </w:pPr>
            <w:r>
              <w:t>7</w:t>
            </w:r>
          </w:p>
        </w:tc>
        <w:tc>
          <w:tcPr>
            <w:tcW w:w="724" w:type="dxa"/>
          </w:tcPr>
          <w:p w:rsidR="00D559AA" w:rsidRDefault="00D559AA">
            <w:pPr>
              <w:pStyle w:val="ConsPlusNormal"/>
              <w:jc w:val="center"/>
            </w:pPr>
            <w:r>
              <w:t>8</w:t>
            </w:r>
          </w:p>
        </w:tc>
        <w:tc>
          <w:tcPr>
            <w:tcW w:w="724" w:type="dxa"/>
          </w:tcPr>
          <w:p w:rsidR="00D559AA" w:rsidRDefault="00D559AA">
            <w:pPr>
              <w:pStyle w:val="ConsPlusNormal"/>
              <w:jc w:val="center"/>
            </w:pPr>
            <w:r>
              <w:t>9</w:t>
            </w:r>
          </w:p>
        </w:tc>
        <w:tc>
          <w:tcPr>
            <w:tcW w:w="724" w:type="dxa"/>
          </w:tcPr>
          <w:p w:rsidR="00D559AA" w:rsidRDefault="00D559AA">
            <w:pPr>
              <w:pStyle w:val="ConsPlusNormal"/>
              <w:jc w:val="center"/>
            </w:pPr>
            <w:r>
              <w:t>10</w:t>
            </w:r>
          </w:p>
        </w:tc>
        <w:tc>
          <w:tcPr>
            <w:tcW w:w="724" w:type="dxa"/>
          </w:tcPr>
          <w:p w:rsidR="00D559AA" w:rsidRDefault="00D559AA">
            <w:pPr>
              <w:pStyle w:val="ConsPlusNormal"/>
              <w:jc w:val="center"/>
            </w:pPr>
            <w:r>
              <w:t>11</w:t>
            </w:r>
          </w:p>
        </w:tc>
        <w:tc>
          <w:tcPr>
            <w:tcW w:w="924" w:type="dxa"/>
          </w:tcPr>
          <w:p w:rsidR="00D559AA" w:rsidRDefault="00D559AA">
            <w:pPr>
              <w:pStyle w:val="ConsPlusNormal"/>
              <w:jc w:val="center"/>
            </w:pPr>
            <w:r>
              <w:t>12</w:t>
            </w:r>
          </w:p>
        </w:tc>
        <w:tc>
          <w:tcPr>
            <w:tcW w:w="924" w:type="dxa"/>
          </w:tcPr>
          <w:p w:rsidR="00D559AA" w:rsidRDefault="00D559AA">
            <w:pPr>
              <w:pStyle w:val="ConsPlusNormal"/>
              <w:jc w:val="center"/>
            </w:pPr>
            <w:r>
              <w:t>13</w:t>
            </w:r>
          </w:p>
        </w:tc>
      </w:tr>
      <w:tr w:rsidR="00D559AA">
        <w:tc>
          <w:tcPr>
            <w:tcW w:w="454" w:type="dxa"/>
          </w:tcPr>
          <w:p w:rsidR="00D559AA" w:rsidRDefault="00D559AA">
            <w:pPr>
              <w:pStyle w:val="ConsPlusNormal"/>
            </w:pPr>
            <w:r>
              <w:t>1</w:t>
            </w:r>
          </w:p>
        </w:tc>
        <w:tc>
          <w:tcPr>
            <w:tcW w:w="11908" w:type="dxa"/>
            <w:gridSpan w:val="12"/>
          </w:tcPr>
          <w:p w:rsidR="00D559AA" w:rsidRDefault="00D559AA">
            <w:pPr>
              <w:pStyle w:val="ConsPlusNormal"/>
            </w:pPr>
            <w:r>
              <w:t xml:space="preserve">Цель государственной программы Красноярского края - создание условий, </w:t>
            </w:r>
            <w:proofErr w:type="gramStart"/>
            <w:r>
              <w:t>способствующих</w:t>
            </w:r>
            <w:proofErr w:type="gramEnd"/>
            <w:r>
              <w:t xml:space="preserve"> эффективному развитию рынка </w:t>
            </w:r>
            <w:r>
              <w:lastRenderedPageBreak/>
              <w:t>труда, содействие социально-экономическому и демографическому развитию Красноярского края</w:t>
            </w:r>
          </w:p>
        </w:tc>
      </w:tr>
      <w:tr w:rsidR="00D559AA">
        <w:tblPrEx>
          <w:tblBorders>
            <w:insideH w:val="nil"/>
          </w:tblBorders>
        </w:tblPrEx>
        <w:tc>
          <w:tcPr>
            <w:tcW w:w="454" w:type="dxa"/>
            <w:tcBorders>
              <w:bottom w:val="nil"/>
            </w:tcBorders>
          </w:tcPr>
          <w:p w:rsidR="00D559AA" w:rsidRDefault="00D559AA">
            <w:pPr>
              <w:pStyle w:val="ConsPlusNormal"/>
            </w:pPr>
            <w:r>
              <w:lastRenderedPageBreak/>
              <w:t>1.1</w:t>
            </w:r>
          </w:p>
        </w:tc>
        <w:tc>
          <w:tcPr>
            <w:tcW w:w="2224" w:type="dxa"/>
            <w:tcBorders>
              <w:bottom w:val="nil"/>
            </w:tcBorders>
          </w:tcPr>
          <w:p w:rsidR="00D559AA" w:rsidRDefault="00D559AA">
            <w:pPr>
              <w:pStyle w:val="ConsPlusNormal"/>
            </w:pPr>
            <w:r>
              <w:t>Уровень безработицы (по методологии Международной организации труда) в среднем за год</w:t>
            </w:r>
          </w:p>
        </w:tc>
        <w:tc>
          <w:tcPr>
            <w:tcW w:w="1204" w:type="dxa"/>
            <w:tcBorders>
              <w:bottom w:val="nil"/>
            </w:tcBorders>
          </w:tcPr>
          <w:p w:rsidR="00D559AA" w:rsidRDefault="00D559AA">
            <w:pPr>
              <w:pStyle w:val="ConsPlusNormal"/>
            </w:pPr>
            <w:r>
              <w:t>%</w:t>
            </w:r>
          </w:p>
        </w:tc>
        <w:tc>
          <w:tcPr>
            <w:tcW w:w="1924" w:type="dxa"/>
            <w:tcBorders>
              <w:bottom w:val="nil"/>
            </w:tcBorders>
          </w:tcPr>
          <w:p w:rsidR="00D559AA" w:rsidRDefault="00D559AA">
            <w:pPr>
              <w:pStyle w:val="ConsPlusNormal"/>
              <w:jc w:val="center"/>
            </w:pPr>
            <w:r>
              <w:t>5,7</w:t>
            </w:r>
          </w:p>
        </w:tc>
        <w:tc>
          <w:tcPr>
            <w:tcW w:w="604" w:type="dxa"/>
            <w:tcBorders>
              <w:bottom w:val="nil"/>
            </w:tcBorders>
          </w:tcPr>
          <w:p w:rsidR="00D559AA" w:rsidRDefault="00D559AA">
            <w:pPr>
              <w:pStyle w:val="ConsPlusNormal"/>
              <w:jc w:val="center"/>
            </w:pPr>
            <w:r>
              <w:t>5,0</w:t>
            </w:r>
          </w:p>
        </w:tc>
        <w:tc>
          <w:tcPr>
            <w:tcW w:w="604" w:type="dxa"/>
            <w:tcBorders>
              <w:bottom w:val="nil"/>
            </w:tcBorders>
          </w:tcPr>
          <w:p w:rsidR="00D559AA" w:rsidRDefault="00D559AA">
            <w:pPr>
              <w:pStyle w:val="ConsPlusNormal"/>
              <w:jc w:val="center"/>
            </w:pPr>
            <w:r>
              <w:t>6,2</w:t>
            </w:r>
          </w:p>
        </w:tc>
        <w:tc>
          <w:tcPr>
            <w:tcW w:w="604" w:type="dxa"/>
            <w:tcBorders>
              <w:bottom w:val="nil"/>
            </w:tcBorders>
          </w:tcPr>
          <w:p w:rsidR="00D559AA" w:rsidRDefault="00D559AA">
            <w:pPr>
              <w:pStyle w:val="ConsPlusNormal"/>
              <w:jc w:val="center"/>
            </w:pPr>
            <w:r>
              <w:t>6,1</w:t>
            </w:r>
          </w:p>
        </w:tc>
        <w:tc>
          <w:tcPr>
            <w:tcW w:w="724" w:type="dxa"/>
            <w:tcBorders>
              <w:bottom w:val="nil"/>
            </w:tcBorders>
          </w:tcPr>
          <w:p w:rsidR="00D559AA" w:rsidRDefault="00D559AA">
            <w:pPr>
              <w:pStyle w:val="ConsPlusNormal"/>
              <w:jc w:val="center"/>
            </w:pPr>
            <w:r>
              <w:t>5,7</w:t>
            </w:r>
          </w:p>
        </w:tc>
        <w:tc>
          <w:tcPr>
            <w:tcW w:w="724" w:type="dxa"/>
            <w:tcBorders>
              <w:bottom w:val="nil"/>
            </w:tcBorders>
          </w:tcPr>
          <w:p w:rsidR="00D559AA" w:rsidRDefault="00D559AA">
            <w:pPr>
              <w:pStyle w:val="ConsPlusNormal"/>
              <w:jc w:val="center"/>
            </w:pPr>
            <w:r>
              <w:t>5,9</w:t>
            </w:r>
          </w:p>
        </w:tc>
        <w:tc>
          <w:tcPr>
            <w:tcW w:w="724" w:type="dxa"/>
            <w:tcBorders>
              <w:bottom w:val="nil"/>
            </w:tcBorders>
          </w:tcPr>
          <w:p w:rsidR="00D559AA" w:rsidRDefault="00D559AA">
            <w:pPr>
              <w:pStyle w:val="ConsPlusNormal"/>
              <w:jc w:val="center"/>
            </w:pPr>
            <w:r>
              <w:t>5,6</w:t>
            </w:r>
          </w:p>
        </w:tc>
        <w:tc>
          <w:tcPr>
            <w:tcW w:w="724" w:type="dxa"/>
            <w:tcBorders>
              <w:bottom w:val="nil"/>
            </w:tcBorders>
          </w:tcPr>
          <w:p w:rsidR="00D559AA" w:rsidRDefault="00D559AA">
            <w:pPr>
              <w:pStyle w:val="ConsPlusNormal"/>
              <w:jc w:val="center"/>
            </w:pPr>
            <w:r>
              <w:t>5,5</w:t>
            </w:r>
          </w:p>
        </w:tc>
        <w:tc>
          <w:tcPr>
            <w:tcW w:w="924" w:type="dxa"/>
            <w:tcBorders>
              <w:bottom w:val="nil"/>
            </w:tcBorders>
          </w:tcPr>
          <w:p w:rsidR="00D559AA" w:rsidRDefault="00D559AA">
            <w:pPr>
              <w:pStyle w:val="ConsPlusNormal"/>
              <w:jc w:val="center"/>
            </w:pPr>
            <w:r>
              <w:t>5,0</w:t>
            </w:r>
          </w:p>
        </w:tc>
        <w:tc>
          <w:tcPr>
            <w:tcW w:w="924" w:type="dxa"/>
            <w:tcBorders>
              <w:bottom w:val="nil"/>
            </w:tcBorders>
          </w:tcPr>
          <w:p w:rsidR="00D559AA" w:rsidRDefault="00D559AA">
            <w:pPr>
              <w:pStyle w:val="ConsPlusNormal"/>
              <w:jc w:val="center"/>
            </w:pPr>
            <w:r>
              <w:t>5,0</w:t>
            </w:r>
          </w:p>
        </w:tc>
      </w:tr>
      <w:tr w:rsidR="00D559AA">
        <w:tblPrEx>
          <w:tblBorders>
            <w:insideH w:val="nil"/>
          </w:tblBorders>
        </w:tblPrEx>
        <w:tc>
          <w:tcPr>
            <w:tcW w:w="12362" w:type="dxa"/>
            <w:gridSpan w:val="13"/>
            <w:tcBorders>
              <w:top w:val="nil"/>
            </w:tcBorders>
          </w:tcPr>
          <w:p w:rsidR="00D559AA" w:rsidRDefault="00D559AA">
            <w:pPr>
              <w:pStyle w:val="ConsPlusNormal"/>
              <w:jc w:val="both"/>
            </w:pPr>
            <w:r>
              <w:t xml:space="preserve">(в ред. </w:t>
            </w:r>
            <w:hyperlink r:id="rId53" w:history="1">
              <w:r>
                <w:rPr>
                  <w:color w:val="0000FF"/>
                </w:rPr>
                <w:t>Постановления</w:t>
              </w:r>
            </w:hyperlink>
            <w:r>
              <w:t xml:space="preserve"> Правительства Красноярского края от 03.04.2018 N 136-п)</w:t>
            </w:r>
          </w:p>
        </w:tc>
      </w:tr>
      <w:tr w:rsidR="00D559AA">
        <w:tblPrEx>
          <w:tblBorders>
            <w:insideH w:val="nil"/>
          </w:tblBorders>
        </w:tblPrEx>
        <w:tc>
          <w:tcPr>
            <w:tcW w:w="454" w:type="dxa"/>
            <w:tcBorders>
              <w:bottom w:val="nil"/>
            </w:tcBorders>
          </w:tcPr>
          <w:p w:rsidR="00D559AA" w:rsidRDefault="00D559AA">
            <w:pPr>
              <w:pStyle w:val="ConsPlusNormal"/>
            </w:pPr>
            <w:r>
              <w:t>1.2</w:t>
            </w:r>
          </w:p>
        </w:tc>
        <w:tc>
          <w:tcPr>
            <w:tcW w:w="2224" w:type="dxa"/>
            <w:tcBorders>
              <w:bottom w:val="nil"/>
            </w:tcBorders>
          </w:tcPr>
          <w:p w:rsidR="00D559AA" w:rsidRDefault="00D559AA">
            <w:pPr>
              <w:pStyle w:val="ConsPlusNormal"/>
            </w:pPr>
            <w:r>
              <w:t>Уровень зарегистрированной безработицы (от численности экономически активного населения на конец года)</w:t>
            </w:r>
          </w:p>
        </w:tc>
        <w:tc>
          <w:tcPr>
            <w:tcW w:w="1204" w:type="dxa"/>
            <w:tcBorders>
              <w:bottom w:val="nil"/>
            </w:tcBorders>
          </w:tcPr>
          <w:p w:rsidR="00D559AA" w:rsidRDefault="00D559AA">
            <w:pPr>
              <w:pStyle w:val="ConsPlusNormal"/>
            </w:pPr>
            <w:r>
              <w:t>%</w:t>
            </w:r>
          </w:p>
        </w:tc>
        <w:tc>
          <w:tcPr>
            <w:tcW w:w="1924" w:type="dxa"/>
            <w:tcBorders>
              <w:bottom w:val="nil"/>
            </w:tcBorders>
          </w:tcPr>
          <w:p w:rsidR="00D559AA" w:rsidRDefault="00D559AA">
            <w:pPr>
              <w:pStyle w:val="ConsPlusNormal"/>
              <w:jc w:val="center"/>
            </w:pPr>
            <w:r>
              <w:t>1,4</w:t>
            </w:r>
          </w:p>
        </w:tc>
        <w:tc>
          <w:tcPr>
            <w:tcW w:w="604" w:type="dxa"/>
            <w:tcBorders>
              <w:bottom w:val="nil"/>
            </w:tcBorders>
          </w:tcPr>
          <w:p w:rsidR="00D559AA" w:rsidRDefault="00D559AA">
            <w:pPr>
              <w:pStyle w:val="ConsPlusNormal"/>
              <w:jc w:val="center"/>
            </w:pPr>
            <w:r>
              <w:t>1,2</w:t>
            </w:r>
          </w:p>
        </w:tc>
        <w:tc>
          <w:tcPr>
            <w:tcW w:w="604" w:type="dxa"/>
            <w:tcBorders>
              <w:bottom w:val="nil"/>
            </w:tcBorders>
          </w:tcPr>
          <w:p w:rsidR="00D559AA" w:rsidRDefault="00D559AA">
            <w:pPr>
              <w:pStyle w:val="ConsPlusNormal"/>
              <w:jc w:val="center"/>
            </w:pPr>
            <w:r>
              <w:t>1,3</w:t>
            </w:r>
          </w:p>
        </w:tc>
        <w:tc>
          <w:tcPr>
            <w:tcW w:w="604" w:type="dxa"/>
            <w:tcBorders>
              <w:bottom w:val="nil"/>
            </w:tcBorders>
          </w:tcPr>
          <w:p w:rsidR="00D559AA" w:rsidRDefault="00D559AA">
            <w:pPr>
              <w:pStyle w:val="ConsPlusNormal"/>
              <w:jc w:val="center"/>
            </w:pPr>
            <w:r>
              <w:t>1,2</w:t>
            </w:r>
          </w:p>
        </w:tc>
        <w:tc>
          <w:tcPr>
            <w:tcW w:w="724" w:type="dxa"/>
            <w:tcBorders>
              <w:bottom w:val="nil"/>
            </w:tcBorders>
          </w:tcPr>
          <w:p w:rsidR="00D559AA" w:rsidRDefault="00D559AA">
            <w:pPr>
              <w:pStyle w:val="ConsPlusNormal"/>
              <w:jc w:val="center"/>
            </w:pPr>
            <w:r>
              <w:t>1,0</w:t>
            </w:r>
          </w:p>
        </w:tc>
        <w:tc>
          <w:tcPr>
            <w:tcW w:w="724" w:type="dxa"/>
            <w:tcBorders>
              <w:bottom w:val="nil"/>
            </w:tcBorders>
          </w:tcPr>
          <w:p w:rsidR="00D559AA" w:rsidRDefault="00D559AA">
            <w:pPr>
              <w:pStyle w:val="ConsPlusNormal"/>
              <w:jc w:val="center"/>
            </w:pPr>
            <w:r>
              <w:t>1,2</w:t>
            </w:r>
          </w:p>
        </w:tc>
        <w:tc>
          <w:tcPr>
            <w:tcW w:w="724" w:type="dxa"/>
            <w:tcBorders>
              <w:bottom w:val="nil"/>
            </w:tcBorders>
          </w:tcPr>
          <w:p w:rsidR="00D559AA" w:rsidRDefault="00D559AA">
            <w:pPr>
              <w:pStyle w:val="ConsPlusNormal"/>
              <w:jc w:val="center"/>
            </w:pPr>
            <w:r>
              <w:t>1,2</w:t>
            </w:r>
          </w:p>
        </w:tc>
        <w:tc>
          <w:tcPr>
            <w:tcW w:w="724" w:type="dxa"/>
            <w:tcBorders>
              <w:bottom w:val="nil"/>
            </w:tcBorders>
          </w:tcPr>
          <w:p w:rsidR="00D559AA" w:rsidRDefault="00D559AA">
            <w:pPr>
              <w:pStyle w:val="ConsPlusNormal"/>
              <w:jc w:val="center"/>
            </w:pPr>
            <w:r>
              <w:t>1,1</w:t>
            </w:r>
          </w:p>
        </w:tc>
        <w:tc>
          <w:tcPr>
            <w:tcW w:w="924" w:type="dxa"/>
            <w:tcBorders>
              <w:bottom w:val="nil"/>
            </w:tcBorders>
          </w:tcPr>
          <w:p w:rsidR="00D559AA" w:rsidRDefault="00D559AA">
            <w:pPr>
              <w:pStyle w:val="ConsPlusNormal"/>
              <w:jc w:val="center"/>
            </w:pPr>
            <w:r>
              <w:t>1,1</w:t>
            </w:r>
          </w:p>
        </w:tc>
        <w:tc>
          <w:tcPr>
            <w:tcW w:w="924" w:type="dxa"/>
            <w:tcBorders>
              <w:bottom w:val="nil"/>
            </w:tcBorders>
          </w:tcPr>
          <w:p w:rsidR="00D559AA" w:rsidRDefault="00D559AA">
            <w:pPr>
              <w:pStyle w:val="ConsPlusNormal"/>
              <w:jc w:val="center"/>
            </w:pPr>
            <w:r>
              <w:t>1,0</w:t>
            </w:r>
          </w:p>
        </w:tc>
      </w:tr>
      <w:tr w:rsidR="00D559AA">
        <w:tblPrEx>
          <w:tblBorders>
            <w:insideH w:val="nil"/>
          </w:tblBorders>
        </w:tblPrEx>
        <w:tc>
          <w:tcPr>
            <w:tcW w:w="12362" w:type="dxa"/>
            <w:gridSpan w:val="13"/>
            <w:tcBorders>
              <w:top w:val="nil"/>
            </w:tcBorders>
          </w:tcPr>
          <w:p w:rsidR="00D559AA" w:rsidRDefault="00D559AA">
            <w:pPr>
              <w:pStyle w:val="ConsPlusNormal"/>
              <w:jc w:val="both"/>
            </w:pPr>
            <w:r>
              <w:t xml:space="preserve">(в ред. </w:t>
            </w:r>
            <w:hyperlink r:id="rId54" w:history="1">
              <w:r>
                <w:rPr>
                  <w:color w:val="0000FF"/>
                </w:rPr>
                <w:t>Постановления</w:t>
              </w:r>
            </w:hyperlink>
            <w:r>
              <w:t xml:space="preserve"> Правительства Красноярского края от 03.04.2018 N 136-п)</w:t>
            </w:r>
          </w:p>
        </w:tc>
      </w:tr>
      <w:tr w:rsidR="00D559AA">
        <w:tblPrEx>
          <w:tblBorders>
            <w:insideH w:val="nil"/>
          </w:tblBorders>
        </w:tblPrEx>
        <w:tc>
          <w:tcPr>
            <w:tcW w:w="454" w:type="dxa"/>
            <w:tcBorders>
              <w:bottom w:val="nil"/>
            </w:tcBorders>
          </w:tcPr>
          <w:p w:rsidR="00D559AA" w:rsidRDefault="00D559AA">
            <w:pPr>
              <w:pStyle w:val="ConsPlusNormal"/>
            </w:pPr>
            <w:r>
              <w:t>1.3</w:t>
            </w:r>
          </w:p>
        </w:tc>
        <w:tc>
          <w:tcPr>
            <w:tcW w:w="2224" w:type="dxa"/>
            <w:tcBorders>
              <w:bottom w:val="nil"/>
            </w:tcBorders>
          </w:tcPr>
          <w:p w:rsidR="00D559AA" w:rsidRDefault="00D559AA">
            <w:pPr>
              <w:pStyle w:val="ConsPlusNormal"/>
            </w:pPr>
            <w:r>
              <w:t>Уровень исполнения расходов краевого бюджета (без учета межбюджетных трансфертов, имеющих целевое назначение, из федерального бюджета) на обеспечение реализации государственной программы</w:t>
            </w:r>
          </w:p>
        </w:tc>
        <w:tc>
          <w:tcPr>
            <w:tcW w:w="1204" w:type="dxa"/>
            <w:tcBorders>
              <w:bottom w:val="nil"/>
            </w:tcBorders>
          </w:tcPr>
          <w:p w:rsidR="00D559AA" w:rsidRDefault="00D559AA">
            <w:pPr>
              <w:pStyle w:val="ConsPlusNormal"/>
            </w:pPr>
            <w:r>
              <w:t>%</w:t>
            </w:r>
          </w:p>
        </w:tc>
        <w:tc>
          <w:tcPr>
            <w:tcW w:w="1924" w:type="dxa"/>
            <w:tcBorders>
              <w:bottom w:val="nil"/>
            </w:tcBorders>
          </w:tcPr>
          <w:p w:rsidR="00D559AA" w:rsidRDefault="00D559AA">
            <w:pPr>
              <w:pStyle w:val="ConsPlusNormal"/>
              <w:jc w:val="center"/>
            </w:pPr>
            <w:r>
              <w:t>99,9</w:t>
            </w:r>
          </w:p>
        </w:tc>
        <w:tc>
          <w:tcPr>
            <w:tcW w:w="604" w:type="dxa"/>
            <w:tcBorders>
              <w:bottom w:val="nil"/>
            </w:tcBorders>
          </w:tcPr>
          <w:p w:rsidR="00D559AA" w:rsidRDefault="00D559AA">
            <w:pPr>
              <w:pStyle w:val="ConsPlusNormal"/>
              <w:jc w:val="center"/>
            </w:pPr>
            <w:r>
              <w:t>94,2</w:t>
            </w:r>
          </w:p>
        </w:tc>
        <w:tc>
          <w:tcPr>
            <w:tcW w:w="604" w:type="dxa"/>
            <w:tcBorders>
              <w:bottom w:val="nil"/>
            </w:tcBorders>
          </w:tcPr>
          <w:p w:rsidR="00D559AA" w:rsidRDefault="00D559AA">
            <w:pPr>
              <w:pStyle w:val="ConsPlusNormal"/>
              <w:jc w:val="center"/>
            </w:pPr>
            <w:r>
              <w:t>99,9</w:t>
            </w:r>
          </w:p>
        </w:tc>
        <w:tc>
          <w:tcPr>
            <w:tcW w:w="604" w:type="dxa"/>
            <w:tcBorders>
              <w:bottom w:val="nil"/>
            </w:tcBorders>
          </w:tcPr>
          <w:p w:rsidR="00D559AA" w:rsidRDefault="00D559AA">
            <w:pPr>
              <w:pStyle w:val="ConsPlusNormal"/>
              <w:jc w:val="center"/>
            </w:pPr>
            <w:r>
              <w:t>97,6</w:t>
            </w:r>
          </w:p>
        </w:tc>
        <w:tc>
          <w:tcPr>
            <w:tcW w:w="724" w:type="dxa"/>
            <w:tcBorders>
              <w:bottom w:val="nil"/>
            </w:tcBorders>
          </w:tcPr>
          <w:p w:rsidR="00D559AA" w:rsidRDefault="00D559AA">
            <w:pPr>
              <w:pStyle w:val="ConsPlusNormal"/>
            </w:pPr>
            <w:r>
              <w:t>99,7</w:t>
            </w:r>
          </w:p>
        </w:tc>
        <w:tc>
          <w:tcPr>
            <w:tcW w:w="724" w:type="dxa"/>
            <w:tcBorders>
              <w:bottom w:val="nil"/>
            </w:tcBorders>
          </w:tcPr>
          <w:p w:rsidR="00D559AA" w:rsidRDefault="00D559AA">
            <w:pPr>
              <w:pStyle w:val="ConsPlusNormal"/>
            </w:pPr>
            <w:r>
              <w:t>не менее 97,0</w:t>
            </w:r>
          </w:p>
        </w:tc>
        <w:tc>
          <w:tcPr>
            <w:tcW w:w="724" w:type="dxa"/>
            <w:tcBorders>
              <w:bottom w:val="nil"/>
            </w:tcBorders>
          </w:tcPr>
          <w:p w:rsidR="00D559AA" w:rsidRDefault="00D559AA">
            <w:pPr>
              <w:pStyle w:val="ConsPlusNormal"/>
            </w:pPr>
            <w:r>
              <w:t>не менее 97,0</w:t>
            </w:r>
          </w:p>
        </w:tc>
        <w:tc>
          <w:tcPr>
            <w:tcW w:w="724" w:type="dxa"/>
            <w:tcBorders>
              <w:bottom w:val="nil"/>
            </w:tcBorders>
          </w:tcPr>
          <w:p w:rsidR="00D559AA" w:rsidRDefault="00D559AA">
            <w:pPr>
              <w:pStyle w:val="ConsPlusNormal"/>
            </w:pPr>
            <w:r>
              <w:t>не менее 97,0</w:t>
            </w:r>
          </w:p>
        </w:tc>
        <w:tc>
          <w:tcPr>
            <w:tcW w:w="924" w:type="dxa"/>
            <w:tcBorders>
              <w:bottom w:val="nil"/>
            </w:tcBorders>
          </w:tcPr>
          <w:p w:rsidR="00D559AA" w:rsidRDefault="00D559AA">
            <w:pPr>
              <w:pStyle w:val="ConsPlusNormal"/>
            </w:pPr>
            <w:r>
              <w:t>не менее 97,0</w:t>
            </w:r>
          </w:p>
        </w:tc>
        <w:tc>
          <w:tcPr>
            <w:tcW w:w="924" w:type="dxa"/>
            <w:tcBorders>
              <w:bottom w:val="nil"/>
            </w:tcBorders>
          </w:tcPr>
          <w:p w:rsidR="00D559AA" w:rsidRDefault="00D559AA">
            <w:pPr>
              <w:pStyle w:val="ConsPlusNormal"/>
            </w:pPr>
            <w:r>
              <w:t>не менее 97,0</w:t>
            </w:r>
          </w:p>
        </w:tc>
      </w:tr>
      <w:tr w:rsidR="00D559AA">
        <w:tblPrEx>
          <w:tblBorders>
            <w:insideH w:val="nil"/>
          </w:tblBorders>
        </w:tblPrEx>
        <w:tc>
          <w:tcPr>
            <w:tcW w:w="12362" w:type="dxa"/>
            <w:gridSpan w:val="13"/>
            <w:tcBorders>
              <w:top w:val="nil"/>
            </w:tcBorders>
          </w:tcPr>
          <w:p w:rsidR="00D559AA" w:rsidRDefault="00D559AA">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03.04.2018 N 136-п)</w:t>
            </w:r>
          </w:p>
        </w:tc>
      </w:tr>
    </w:tbl>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1"/>
      </w:pPr>
      <w:r>
        <w:t>Приложение N 1</w:t>
      </w:r>
    </w:p>
    <w:p w:rsidR="00D559AA" w:rsidRDefault="00D559AA">
      <w:pPr>
        <w:pStyle w:val="ConsPlusNormal"/>
        <w:jc w:val="right"/>
      </w:pPr>
      <w:r>
        <w:t>к государственной программе</w:t>
      </w:r>
    </w:p>
    <w:p w:rsidR="00D559AA" w:rsidRDefault="00D559AA">
      <w:pPr>
        <w:pStyle w:val="ConsPlusNormal"/>
        <w:jc w:val="right"/>
      </w:pPr>
      <w:r>
        <w:t>Красноярского края</w:t>
      </w:r>
    </w:p>
    <w:p w:rsidR="00D559AA" w:rsidRDefault="00D559AA">
      <w:pPr>
        <w:pStyle w:val="ConsPlusNormal"/>
        <w:jc w:val="right"/>
      </w:pPr>
      <w:r>
        <w:t>"Содействие занятости населения"</w:t>
      </w:r>
    </w:p>
    <w:p w:rsidR="00D559AA" w:rsidRDefault="00D559AA">
      <w:pPr>
        <w:pStyle w:val="ConsPlusNormal"/>
        <w:jc w:val="both"/>
      </w:pPr>
    </w:p>
    <w:p w:rsidR="00D559AA" w:rsidRDefault="00D559AA">
      <w:pPr>
        <w:pStyle w:val="ConsPlusNormal"/>
        <w:jc w:val="center"/>
      </w:pPr>
      <w:bookmarkStart w:id="3" w:name="P439"/>
      <w:bookmarkEnd w:id="3"/>
      <w:r>
        <w:t>ИНФОРМАЦИЯ</w:t>
      </w:r>
    </w:p>
    <w:p w:rsidR="00D559AA" w:rsidRDefault="00D559AA">
      <w:pPr>
        <w:pStyle w:val="ConsPlusNormal"/>
        <w:jc w:val="center"/>
      </w:pPr>
      <w:r>
        <w:t>О РЕСУРСНОМ ОБЕСПЕЧЕНИИ ГОСУДАРСТВЕННОЙ ПРОГРАММЫ</w:t>
      </w:r>
    </w:p>
    <w:p w:rsidR="00D559AA" w:rsidRDefault="00D559AA">
      <w:pPr>
        <w:pStyle w:val="ConsPlusNormal"/>
        <w:jc w:val="center"/>
      </w:pPr>
      <w:r>
        <w:t>КРАСНОЯРСКОГО КРАЯ "СОДЕЙСТВИЕ ЗАНЯТОСТИ НАСЕЛЕНИЯ" ЗА СЧЕТ</w:t>
      </w:r>
    </w:p>
    <w:p w:rsidR="00D559AA" w:rsidRDefault="00D559AA">
      <w:pPr>
        <w:pStyle w:val="ConsPlusNormal"/>
        <w:jc w:val="center"/>
      </w:pPr>
      <w:r>
        <w:t>СРЕДСТВ КРАЕВОГО БЮДЖЕТА, В ТОМ ЧИСЛЕ СРЕДСТВ, ПОСТУПИВШИХ</w:t>
      </w:r>
    </w:p>
    <w:p w:rsidR="00D559AA" w:rsidRDefault="00D559AA">
      <w:pPr>
        <w:pStyle w:val="ConsPlusNormal"/>
        <w:jc w:val="center"/>
      </w:pPr>
      <w:r>
        <w:t>ИЗ БЮДЖЕТОВ ДРУГИХ УРОВНЕЙ БЮДЖЕТНОЙ СИСТЕМЫ И БЮДЖЕТОВ</w:t>
      </w:r>
    </w:p>
    <w:p w:rsidR="00D559AA" w:rsidRDefault="00D559AA">
      <w:pPr>
        <w:pStyle w:val="ConsPlusNormal"/>
        <w:jc w:val="center"/>
      </w:pPr>
      <w:r>
        <w:t>ГОСУДАРСТВЕННЫХ ВНЕБЮДЖЕТНЫХ ФОНДОВ</w:t>
      </w:r>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49"/>
        <w:gridCol w:w="1849"/>
        <w:gridCol w:w="694"/>
        <w:gridCol w:w="634"/>
        <w:gridCol w:w="589"/>
        <w:gridCol w:w="409"/>
        <w:gridCol w:w="1414"/>
        <w:gridCol w:w="1189"/>
        <w:gridCol w:w="1189"/>
        <w:gridCol w:w="1414"/>
      </w:tblGrid>
      <w:tr w:rsidR="00D559AA">
        <w:tc>
          <w:tcPr>
            <w:tcW w:w="454" w:type="dxa"/>
            <w:vMerge w:val="restart"/>
          </w:tcPr>
          <w:p w:rsidR="00D559AA" w:rsidRDefault="00D559AA">
            <w:pPr>
              <w:pStyle w:val="ConsPlusNormal"/>
              <w:jc w:val="center"/>
            </w:pPr>
            <w:r>
              <w:t xml:space="preserve">N </w:t>
            </w:r>
            <w:proofErr w:type="gramStart"/>
            <w:r>
              <w:t>п</w:t>
            </w:r>
            <w:proofErr w:type="gramEnd"/>
            <w:r>
              <w:t>/п</w:t>
            </w:r>
          </w:p>
        </w:tc>
        <w:tc>
          <w:tcPr>
            <w:tcW w:w="1879" w:type="dxa"/>
            <w:vMerge w:val="restart"/>
          </w:tcPr>
          <w:p w:rsidR="00D559AA" w:rsidRDefault="00D559AA">
            <w:pPr>
              <w:pStyle w:val="ConsPlusNormal"/>
              <w:jc w:val="center"/>
            </w:pPr>
            <w:r>
              <w:t>Статус (государственная программа Красноярского края, подпрограмма)</w:t>
            </w:r>
          </w:p>
        </w:tc>
        <w:tc>
          <w:tcPr>
            <w:tcW w:w="2149" w:type="dxa"/>
            <w:vMerge w:val="restart"/>
          </w:tcPr>
          <w:p w:rsidR="00D559AA" w:rsidRDefault="00D559AA">
            <w:pPr>
              <w:pStyle w:val="ConsPlusNormal"/>
              <w:jc w:val="center"/>
            </w:pPr>
            <w:r>
              <w:t>Наименование государственной программы Красноярского края, подпрограммы</w:t>
            </w:r>
          </w:p>
        </w:tc>
        <w:tc>
          <w:tcPr>
            <w:tcW w:w="1849" w:type="dxa"/>
            <w:vMerge w:val="restart"/>
          </w:tcPr>
          <w:p w:rsidR="00D559AA" w:rsidRDefault="00D559AA">
            <w:pPr>
              <w:pStyle w:val="ConsPlusNormal"/>
              <w:jc w:val="center"/>
            </w:pPr>
            <w:r>
              <w:t>Наименование главного распорядителя бюджетных средств (далее - ГРБС)</w:t>
            </w:r>
          </w:p>
        </w:tc>
        <w:tc>
          <w:tcPr>
            <w:tcW w:w="2326" w:type="dxa"/>
            <w:gridSpan w:val="4"/>
          </w:tcPr>
          <w:p w:rsidR="00D559AA" w:rsidRDefault="00D559AA">
            <w:pPr>
              <w:pStyle w:val="ConsPlusNormal"/>
              <w:jc w:val="center"/>
            </w:pPr>
            <w:r>
              <w:t>Код бюджетной классификации</w:t>
            </w:r>
          </w:p>
        </w:tc>
        <w:tc>
          <w:tcPr>
            <w:tcW w:w="1414" w:type="dxa"/>
            <w:vMerge w:val="restart"/>
          </w:tcPr>
          <w:p w:rsidR="00D559AA" w:rsidRDefault="00D559AA">
            <w:pPr>
              <w:pStyle w:val="ConsPlusNormal"/>
              <w:jc w:val="center"/>
            </w:pPr>
            <w:r>
              <w:t>Очередной финансовый год - 2018</w:t>
            </w:r>
          </w:p>
        </w:tc>
        <w:tc>
          <w:tcPr>
            <w:tcW w:w="1189" w:type="dxa"/>
            <w:vMerge w:val="restart"/>
          </w:tcPr>
          <w:p w:rsidR="00D559AA" w:rsidRDefault="00D559AA">
            <w:pPr>
              <w:pStyle w:val="ConsPlusNormal"/>
              <w:jc w:val="center"/>
            </w:pPr>
            <w:r>
              <w:t>Первый год планового периода - 2019</w:t>
            </w:r>
          </w:p>
        </w:tc>
        <w:tc>
          <w:tcPr>
            <w:tcW w:w="1189" w:type="dxa"/>
            <w:vMerge w:val="restart"/>
          </w:tcPr>
          <w:p w:rsidR="00D559AA" w:rsidRDefault="00D559AA">
            <w:pPr>
              <w:pStyle w:val="ConsPlusNormal"/>
              <w:jc w:val="center"/>
            </w:pPr>
            <w:r>
              <w:t>Второй год планового периода - 2020</w:t>
            </w:r>
          </w:p>
        </w:tc>
        <w:tc>
          <w:tcPr>
            <w:tcW w:w="1414" w:type="dxa"/>
            <w:vMerge w:val="restart"/>
          </w:tcPr>
          <w:p w:rsidR="00D559AA" w:rsidRDefault="00D559AA">
            <w:pPr>
              <w:pStyle w:val="ConsPlusNormal"/>
              <w:jc w:val="center"/>
            </w:pPr>
            <w:r>
              <w:t>Итого на очередной финансовый год и плановый период</w:t>
            </w:r>
          </w:p>
        </w:tc>
      </w:tr>
      <w:tr w:rsidR="00D559AA">
        <w:trPr>
          <w:trHeight w:val="509"/>
        </w:trPr>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vMerge/>
          </w:tcPr>
          <w:p w:rsidR="00D559AA" w:rsidRDefault="00D559AA"/>
        </w:tc>
        <w:tc>
          <w:tcPr>
            <w:tcW w:w="694" w:type="dxa"/>
            <w:vMerge w:val="restart"/>
          </w:tcPr>
          <w:p w:rsidR="00D559AA" w:rsidRDefault="00D559AA">
            <w:pPr>
              <w:pStyle w:val="ConsPlusNormal"/>
              <w:jc w:val="center"/>
            </w:pPr>
            <w:r>
              <w:t>ГРБС</w:t>
            </w:r>
          </w:p>
        </w:tc>
        <w:tc>
          <w:tcPr>
            <w:tcW w:w="634" w:type="dxa"/>
            <w:vMerge w:val="restart"/>
          </w:tcPr>
          <w:p w:rsidR="00D559AA" w:rsidRDefault="00D559AA">
            <w:pPr>
              <w:pStyle w:val="ConsPlusNormal"/>
              <w:jc w:val="center"/>
            </w:pPr>
            <w:r>
              <w:t>РзПр</w:t>
            </w:r>
          </w:p>
        </w:tc>
        <w:tc>
          <w:tcPr>
            <w:tcW w:w="589" w:type="dxa"/>
            <w:vMerge w:val="restart"/>
          </w:tcPr>
          <w:p w:rsidR="00D559AA" w:rsidRDefault="00D559AA">
            <w:pPr>
              <w:pStyle w:val="ConsPlusNormal"/>
              <w:jc w:val="center"/>
            </w:pPr>
            <w:r>
              <w:t>ЦСР</w:t>
            </w:r>
          </w:p>
        </w:tc>
        <w:tc>
          <w:tcPr>
            <w:tcW w:w="409" w:type="dxa"/>
            <w:vMerge w:val="restart"/>
          </w:tcPr>
          <w:p w:rsidR="00D559AA" w:rsidRDefault="00D559AA">
            <w:pPr>
              <w:pStyle w:val="ConsPlusNormal"/>
              <w:jc w:val="center"/>
            </w:pPr>
            <w:r>
              <w:t>ВР</w:t>
            </w:r>
          </w:p>
        </w:tc>
        <w:tc>
          <w:tcPr>
            <w:tcW w:w="1414" w:type="dxa"/>
            <w:vMerge/>
          </w:tcPr>
          <w:p w:rsidR="00D559AA" w:rsidRDefault="00D559AA"/>
        </w:tc>
        <w:tc>
          <w:tcPr>
            <w:tcW w:w="1189" w:type="dxa"/>
            <w:vMerge/>
          </w:tcPr>
          <w:p w:rsidR="00D559AA" w:rsidRDefault="00D559AA"/>
        </w:tc>
        <w:tc>
          <w:tcPr>
            <w:tcW w:w="1189" w:type="dxa"/>
            <w:vMerge/>
          </w:tcPr>
          <w:p w:rsidR="00D559AA" w:rsidRDefault="00D559AA"/>
        </w:tc>
        <w:tc>
          <w:tcPr>
            <w:tcW w:w="1414" w:type="dxa"/>
            <w:vMerge/>
          </w:tcPr>
          <w:p w:rsidR="00D559AA" w:rsidRDefault="00D559AA"/>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vMerge/>
          </w:tcPr>
          <w:p w:rsidR="00D559AA" w:rsidRDefault="00D559AA"/>
        </w:tc>
        <w:tc>
          <w:tcPr>
            <w:tcW w:w="694" w:type="dxa"/>
            <w:vMerge/>
          </w:tcPr>
          <w:p w:rsidR="00D559AA" w:rsidRDefault="00D559AA"/>
        </w:tc>
        <w:tc>
          <w:tcPr>
            <w:tcW w:w="634" w:type="dxa"/>
            <w:vMerge/>
          </w:tcPr>
          <w:p w:rsidR="00D559AA" w:rsidRDefault="00D559AA"/>
        </w:tc>
        <w:tc>
          <w:tcPr>
            <w:tcW w:w="589" w:type="dxa"/>
            <w:vMerge/>
          </w:tcPr>
          <w:p w:rsidR="00D559AA" w:rsidRDefault="00D559AA"/>
        </w:tc>
        <w:tc>
          <w:tcPr>
            <w:tcW w:w="409" w:type="dxa"/>
            <w:vMerge/>
          </w:tcPr>
          <w:p w:rsidR="00D559AA" w:rsidRDefault="00D559AA"/>
        </w:tc>
        <w:tc>
          <w:tcPr>
            <w:tcW w:w="1414" w:type="dxa"/>
          </w:tcPr>
          <w:p w:rsidR="00D559AA" w:rsidRDefault="00D559AA">
            <w:pPr>
              <w:pStyle w:val="ConsPlusNormal"/>
              <w:jc w:val="center"/>
            </w:pPr>
            <w:r>
              <w:t>план</w:t>
            </w:r>
          </w:p>
        </w:tc>
        <w:tc>
          <w:tcPr>
            <w:tcW w:w="1189" w:type="dxa"/>
          </w:tcPr>
          <w:p w:rsidR="00D559AA" w:rsidRDefault="00D559AA">
            <w:pPr>
              <w:pStyle w:val="ConsPlusNormal"/>
              <w:jc w:val="center"/>
            </w:pPr>
            <w:r>
              <w:t>план</w:t>
            </w:r>
          </w:p>
        </w:tc>
        <w:tc>
          <w:tcPr>
            <w:tcW w:w="1189" w:type="dxa"/>
          </w:tcPr>
          <w:p w:rsidR="00D559AA" w:rsidRDefault="00D559AA">
            <w:pPr>
              <w:pStyle w:val="ConsPlusNormal"/>
              <w:jc w:val="center"/>
            </w:pPr>
            <w:r>
              <w:t>план</w:t>
            </w:r>
          </w:p>
        </w:tc>
        <w:tc>
          <w:tcPr>
            <w:tcW w:w="1414" w:type="dxa"/>
            <w:vMerge/>
          </w:tcPr>
          <w:p w:rsidR="00D559AA" w:rsidRDefault="00D559AA"/>
        </w:tc>
      </w:tr>
      <w:tr w:rsidR="00D559AA">
        <w:tc>
          <w:tcPr>
            <w:tcW w:w="454" w:type="dxa"/>
          </w:tcPr>
          <w:p w:rsidR="00D559AA" w:rsidRDefault="00D559AA">
            <w:pPr>
              <w:pStyle w:val="ConsPlusNormal"/>
              <w:jc w:val="center"/>
            </w:pPr>
            <w:r>
              <w:t>1</w:t>
            </w:r>
          </w:p>
        </w:tc>
        <w:tc>
          <w:tcPr>
            <w:tcW w:w="1879" w:type="dxa"/>
          </w:tcPr>
          <w:p w:rsidR="00D559AA" w:rsidRDefault="00D559AA">
            <w:pPr>
              <w:pStyle w:val="ConsPlusNormal"/>
              <w:jc w:val="center"/>
            </w:pPr>
            <w:r>
              <w:t>2</w:t>
            </w:r>
          </w:p>
        </w:tc>
        <w:tc>
          <w:tcPr>
            <w:tcW w:w="2149" w:type="dxa"/>
          </w:tcPr>
          <w:p w:rsidR="00D559AA" w:rsidRDefault="00D559AA">
            <w:pPr>
              <w:pStyle w:val="ConsPlusNormal"/>
              <w:jc w:val="center"/>
            </w:pPr>
            <w:r>
              <w:t>3</w:t>
            </w:r>
          </w:p>
        </w:tc>
        <w:tc>
          <w:tcPr>
            <w:tcW w:w="1849" w:type="dxa"/>
          </w:tcPr>
          <w:p w:rsidR="00D559AA" w:rsidRDefault="00D559AA">
            <w:pPr>
              <w:pStyle w:val="ConsPlusNormal"/>
              <w:jc w:val="center"/>
            </w:pPr>
            <w:r>
              <w:t>4</w:t>
            </w:r>
          </w:p>
        </w:tc>
        <w:tc>
          <w:tcPr>
            <w:tcW w:w="694" w:type="dxa"/>
          </w:tcPr>
          <w:p w:rsidR="00D559AA" w:rsidRDefault="00D559AA">
            <w:pPr>
              <w:pStyle w:val="ConsPlusNormal"/>
              <w:jc w:val="center"/>
            </w:pPr>
            <w:r>
              <w:t>5</w:t>
            </w:r>
          </w:p>
        </w:tc>
        <w:tc>
          <w:tcPr>
            <w:tcW w:w="634" w:type="dxa"/>
          </w:tcPr>
          <w:p w:rsidR="00D559AA" w:rsidRDefault="00D559AA">
            <w:pPr>
              <w:pStyle w:val="ConsPlusNormal"/>
              <w:jc w:val="center"/>
            </w:pPr>
            <w:r>
              <w:t>6</w:t>
            </w:r>
          </w:p>
        </w:tc>
        <w:tc>
          <w:tcPr>
            <w:tcW w:w="589" w:type="dxa"/>
          </w:tcPr>
          <w:p w:rsidR="00D559AA" w:rsidRDefault="00D559AA">
            <w:pPr>
              <w:pStyle w:val="ConsPlusNormal"/>
              <w:jc w:val="center"/>
            </w:pPr>
            <w:r>
              <w:t>7</w:t>
            </w:r>
          </w:p>
        </w:tc>
        <w:tc>
          <w:tcPr>
            <w:tcW w:w="409" w:type="dxa"/>
          </w:tcPr>
          <w:p w:rsidR="00D559AA" w:rsidRDefault="00D559AA">
            <w:pPr>
              <w:pStyle w:val="ConsPlusNormal"/>
              <w:jc w:val="center"/>
            </w:pPr>
            <w:r>
              <w:t>8</w:t>
            </w:r>
          </w:p>
        </w:tc>
        <w:tc>
          <w:tcPr>
            <w:tcW w:w="1414" w:type="dxa"/>
          </w:tcPr>
          <w:p w:rsidR="00D559AA" w:rsidRDefault="00D559AA">
            <w:pPr>
              <w:pStyle w:val="ConsPlusNormal"/>
              <w:jc w:val="center"/>
            </w:pPr>
            <w:r>
              <w:t>9</w:t>
            </w:r>
          </w:p>
        </w:tc>
        <w:tc>
          <w:tcPr>
            <w:tcW w:w="1189" w:type="dxa"/>
          </w:tcPr>
          <w:p w:rsidR="00D559AA" w:rsidRDefault="00D559AA">
            <w:pPr>
              <w:pStyle w:val="ConsPlusNormal"/>
              <w:jc w:val="center"/>
            </w:pPr>
            <w:r>
              <w:t>10</w:t>
            </w:r>
          </w:p>
        </w:tc>
        <w:tc>
          <w:tcPr>
            <w:tcW w:w="1189" w:type="dxa"/>
          </w:tcPr>
          <w:p w:rsidR="00D559AA" w:rsidRDefault="00D559AA">
            <w:pPr>
              <w:pStyle w:val="ConsPlusNormal"/>
              <w:jc w:val="center"/>
            </w:pPr>
            <w:r>
              <w:t>11</w:t>
            </w:r>
          </w:p>
        </w:tc>
        <w:tc>
          <w:tcPr>
            <w:tcW w:w="1414" w:type="dxa"/>
          </w:tcPr>
          <w:p w:rsidR="00D559AA" w:rsidRDefault="00D559AA">
            <w:pPr>
              <w:pStyle w:val="ConsPlusNormal"/>
              <w:jc w:val="center"/>
            </w:pPr>
            <w:r>
              <w:t>12</w:t>
            </w:r>
          </w:p>
        </w:tc>
      </w:tr>
      <w:tr w:rsidR="00D559AA">
        <w:tc>
          <w:tcPr>
            <w:tcW w:w="454" w:type="dxa"/>
            <w:vMerge w:val="restart"/>
          </w:tcPr>
          <w:p w:rsidR="00D559AA" w:rsidRDefault="00D559AA">
            <w:pPr>
              <w:pStyle w:val="ConsPlusNormal"/>
            </w:pPr>
            <w:r>
              <w:t>1</w:t>
            </w:r>
          </w:p>
        </w:tc>
        <w:tc>
          <w:tcPr>
            <w:tcW w:w="1879" w:type="dxa"/>
            <w:vMerge w:val="restart"/>
          </w:tcPr>
          <w:p w:rsidR="00D559AA" w:rsidRDefault="00D559AA">
            <w:pPr>
              <w:pStyle w:val="ConsPlusNormal"/>
            </w:pPr>
            <w:r>
              <w:t>Государственная программа Красноярского края</w:t>
            </w:r>
          </w:p>
        </w:tc>
        <w:tc>
          <w:tcPr>
            <w:tcW w:w="2149" w:type="dxa"/>
            <w:vMerge w:val="restart"/>
          </w:tcPr>
          <w:p w:rsidR="00D559AA" w:rsidRDefault="00D559AA">
            <w:pPr>
              <w:pStyle w:val="ConsPlusNormal"/>
            </w:pPr>
            <w:r>
              <w:t>"Содействие занятости населения"</w:t>
            </w:r>
          </w:p>
        </w:tc>
        <w:tc>
          <w:tcPr>
            <w:tcW w:w="1849" w:type="dxa"/>
          </w:tcPr>
          <w:p w:rsidR="00D559AA" w:rsidRDefault="00D559AA">
            <w:pPr>
              <w:pStyle w:val="ConsPlusNormal"/>
            </w:pPr>
            <w:r>
              <w:t>всего, расходные обязательства по государственной программе Красноярского края</w:t>
            </w:r>
          </w:p>
        </w:tc>
        <w:tc>
          <w:tcPr>
            <w:tcW w:w="694" w:type="dxa"/>
          </w:tcPr>
          <w:p w:rsidR="00D559AA" w:rsidRDefault="00D559AA">
            <w:pPr>
              <w:pStyle w:val="ConsPlusNormal"/>
              <w:jc w:val="center"/>
            </w:pPr>
            <w:r>
              <w:t>Х</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1881202,5</w:t>
            </w:r>
          </w:p>
        </w:tc>
        <w:tc>
          <w:tcPr>
            <w:tcW w:w="1189" w:type="dxa"/>
          </w:tcPr>
          <w:p w:rsidR="00D559AA" w:rsidRDefault="00D559AA">
            <w:pPr>
              <w:pStyle w:val="ConsPlusNormal"/>
              <w:jc w:val="center"/>
            </w:pPr>
            <w:r>
              <w:t>1931208,6</w:t>
            </w:r>
          </w:p>
        </w:tc>
        <w:tc>
          <w:tcPr>
            <w:tcW w:w="1189" w:type="dxa"/>
          </w:tcPr>
          <w:p w:rsidR="00D559AA" w:rsidRDefault="00D559AA">
            <w:pPr>
              <w:pStyle w:val="ConsPlusNormal"/>
              <w:jc w:val="center"/>
            </w:pPr>
            <w:r>
              <w:t>1950118,1</w:t>
            </w:r>
          </w:p>
        </w:tc>
        <w:tc>
          <w:tcPr>
            <w:tcW w:w="1414" w:type="dxa"/>
          </w:tcPr>
          <w:p w:rsidR="00D559AA" w:rsidRDefault="00D559AA">
            <w:pPr>
              <w:pStyle w:val="ConsPlusNormal"/>
              <w:jc w:val="center"/>
            </w:pPr>
            <w:r>
              <w:t>5762529,2</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в том числе по ГРБС:</w:t>
            </w:r>
          </w:p>
        </w:tc>
        <w:tc>
          <w:tcPr>
            <w:tcW w:w="694" w:type="dxa"/>
          </w:tcPr>
          <w:p w:rsidR="00D559AA" w:rsidRDefault="00D559AA">
            <w:pPr>
              <w:pStyle w:val="ConsPlusNormal"/>
            </w:pPr>
          </w:p>
        </w:tc>
        <w:tc>
          <w:tcPr>
            <w:tcW w:w="634" w:type="dxa"/>
          </w:tcPr>
          <w:p w:rsidR="00D559AA" w:rsidRDefault="00D559AA">
            <w:pPr>
              <w:pStyle w:val="ConsPlusNormal"/>
            </w:pPr>
          </w:p>
        </w:tc>
        <w:tc>
          <w:tcPr>
            <w:tcW w:w="589" w:type="dxa"/>
          </w:tcPr>
          <w:p w:rsidR="00D559AA" w:rsidRDefault="00D559AA">
            <w:pPr>
              <w:pStyle w:val="ConsPlusNormal"/>
            </w:pPr>
          </w:p>
        </w:tc>
        <w:tc>
          <w:tcPr>
            <w:tcW w:w="409"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1881202,5</w:t>
            </w:r>
          </w:p>
        </w:tc>
        <w:tc>
          <w:tcPr>
            <w:tcW w:w="1189" w:type="dxa"/>
          </w:tcPr>
          <w:p w:rsidR="00D559AA" w:rsidRDefault="00D559AA">
            <w:pPr>
              <w:pStyle w:val="ConsPlusNormal"/>
              <w:jc w:val="center"/>
            </w:pPr>
            <w:r>
              <w:t>1931208,6</w:t>
            </w:r>
          </w:p>
        </w:tc>
        <w:tc>
          <w:tcPr>
            <w:tcW w:w="1189" w:type="dxa"/>
          </w:tcPr>
          <w:p w:rsidR="00D559AA" w:rsidRDefault="00D559AA">
            <w:pPr>
              <w:pStyle w:val="ConsPlusNormal"/>
              <w:jc w:val="center"/>
            </w:pPr>
            <w:r>
              <w:t>1950118,1</w:t>
            </w:r>
          </w:p>
        </w:tc>
        <w:tc>
          <w:tcPr>
            <w:tcW w:w="1414" w:type="dxa"/>
          </w:tcPr>
          <w:p w:rsidR="00D559AA" w:rsidRDefault="00D559AA">
            <w:pPr>
              <w:pStyle w:val="ConsPlusNormal"/>
              <w:jc w:val="center"/>
            </w:pPr>
            <w:r>
              <w:t>5762529,2</w:t>
            </w:r>
          </w:p>
        </w:tc>
      </w:tr>
      <w:tr w:rsidR="00D559AA">
        <w:tc>
          <w:tcPr>
            <w:tcW w:w="454" w:type="dxa"/>
            <w:vMerge w:val="restart"/>
          </w:tcPr>
          <w:p w:rsidR="00D559AA" w:rsidRDefault="00D559AA">
            <w:pPr>
              <w:pStyle w:val="ConsPlusNormal"/>
            </w:pPr>
            <w:r>
              <w:t>1.1</w:t>
            </w:r>
          </w:p>
        </w:tc>
        <w:tc>
          <w:tcPr>
            <w:tcW w:w="1879" w:type="dxa"/>
            <w:vMerge w:val="restart"/>
          </w:tcPr>
          <w:p w:rsidR="00D559AA" w:rsidRDefault="00D559AA">
            <w:pPr>
              <w:pStyle w:val="ConsPlusNormal"/>
            </w:pPr>
            <w:hyperlink w:anchor="P797" w:history="1">
              <w:r>
                <w:rPr>
                  <w:color w:val="0000FF"/>
                </w:rPr>
                <w:t>Подпрограмма 1</w:t>
              </w:r>
            </w:hyperlink>
          </w:p>
        </w:tc>
        <w:tc>
          <w:tcPr>
            <w:tcW w:w="2149" w:type="dxa"/>
            <w:vMerge w:val="restart"/>
          </w:tcPr>
          <w:p w:rsidR="00D559AA" w:rsidRDefault="00D559AA">
            <w:pPr>
              <w:pStyle w:val="ConsPlusNormal"/>
            </w:pPr>
            <w:r>
              <w:t>"Активная политика занятости населения и социальная поддержка безработных граждан"</w:t>
            </w:r>
          </w:p>
        </w:tc>
        <w:tc>
          <w:tcPr>
            <w:tcW w:w="1849" w:type="dxa"/>
          </w:tcPr>
          <w:p w:rsidR="00D559AA" w:rsidRDefault="00D559AA">
            <w:pPr>
              <w:pStyle w:val="ConsPlusNormal"/>
            </w:pPr>
            <w:r>
              <w:t>всего, расходные обязательства по подпрограмме государственной программы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1798551,0</w:t>
            </w:r>
          </w:p>
        </w:tc>
        <w:tc>
          <w:tcPr>
            <w:tcW w:w="1189" w:type="dxa"/>
          </w:tcPr>
          <w:p w:rsidR="00D559AA" w:rsidRDefault="00D559AA">
            <w:pPr>
              <w:pStyle w:val="ConsPlusNormal"/>
              <w:jc w:val="center"/>
            </w:pPr>
            <w:r>
              <w:t>1848410,5</w:t>
            </w:r>
          </w:p>
        </w:tc>
        <w:tc>
          <w:tcPr>
            <w:tcW w:w="1189" w:type="dxa"/>
          </w:tcPr>
          <w:p w:rsidR="00D559AA" w:rsidRDefault="00D559AA">
            <w:pPr>
              <w:pStyle w:val="ConsPlusNormal"/>
              <w:jc w:val="center"/>
            </w:pPr>
            <w:r>
              <w:t>1867359,7</w:t>
            </w:r>
          </w:p>
        </w:tc>
        <w:tc>
          <w:tcPr>
            <w:tcW w:w="1414" w:type="dxa"/>
          </w:tcPr>
          <w:p w:rsidR="00D559AA" w:rsidRDefault="00D559AA">
            <w:pPr>
              <w:pStyle w:val="ConsPlusNormal"/>
              <w:jc w:val="center"/>
            </w:pPr>
            <w:r>
              <w:t>5514321,2</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в том числе по ГРБС:</w:t>
            </w:r>
          </w:p>
        </w:tc>
        <w:tc>
          <w:tcPr>
            <w:tcW w:w="694" w:type="dxa"/>
          </w:tcPr>
          <w:p w:rsidR="00D559AA" w:rsidRDefault="00D559AA">
            <w:pPr>
              <w:pStyle w:val="ConsPlusNormal"/>
            </w:pPr>
          </w:p>
        </w:tc>
        <w:tc>
          <w:tcPr>
            <w:tcW w:w="634" w:type="dxa"/>
          </w:tcPr>
          <w:p w:rsidR="00D559AA" w:rsidRDefault="00D559AA">
            <w:pPr>
              <w:pStyle w:val="ConsPlusNormal"/>
            </w:pPr>
          </w:p>
        </w:tc>
        <w:tc>
          <w:tcPr>
            <w:tcW w:w="589" w:type="dxa"/>
          </w:tcPr>
          <w:p w:rsidR="00D559AA" w:rsidRDefault="00D559AA">
            <w:pPr>
              <w:pStyle w:val="ConsPlusNormal"/>
            </w:pPr>
          </w:p>
        </w:tc>
        <w:tc>
          <w:tcPr>
            <w:tcW w:w="409"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1798551,0</w:t>
            </w:r>
          </w:p>
        </w:tc>
        <w:tc>
          <w:tcPr>
            <w:tcW w:w="1189" w:type="dxa"/>
          </w:tcPr>
          <w:p w:rsidR="00D559AA" w:rsidRDefault="00D559AA">
            <w:pPr>
              <w:pStyle w:val="ConsPlusNormal"/>
              <w:jc w:val="center"/>
            </w:pPr>
            <w:r>
              <w:t>1848410,5</w:t>
            </w:r>
          </w:p>
        </w:tc>
        <w:tc>
          <w:tcPr>
            <w:tcW w:w="1189" w:type="dxa"/>
          </w:tcPr>
          <w:p w:rsidR="00D559AA" w:rsidRDefault="00D559AA">
            <w:pPr>
              <w:pStyle w:val="ConsPlusNormal"/>
              <w:jc w:val="center"/>
            </w:pPr>
            <w:r>
              <w:t>1867359,7</w:t>
            </w:r>
          </w:p>
        </w:tc>
        <w:tc>
          <w:tcPr>
            <w:tcW w:w="1414" w:type="dxa"/>
          </w:tcPr>
          <w:p w:rsidR="00D559AA" w:rsidRDefault="00D559AA">
            <w:pPr>
              <w:pStyle w:val="ConsPlusNormal"/>
              <w:jc w:val="center"/>
            </w:pPr>
            <w:r>
              <w:t>5514321,2</w:t>
            </w:r>
          </w:p>
        </w:tc>
      </w:tr>
      <w:tr w:rsidR="00D559AA">
        <w:tc>
          <w:tcPr>
            <w:tcW w:w="454" w:type="dxa"/>
            <w:vMerge w:val="restart"/>
          </w:tcPr>
          <w:p w:rsidR="00D559AA" w:rsidRDefault="00D559AA">
            <w:pPr>
              <w:pStyle w:val="ConsPlusNormal"/>
            </w:pPr>
            <w:r>
              <w:t>1.2</w:t>
            </w:r>
          </w:p>
        </w:tc>
        <w:tc>
          <w:tcPr>
            <w:tcW w:w="1879" w:type="dxa"/>
            <w:vMerge w:val="restart"/>
          </w:tcPr>
          <w:p w:rsidR="00D559AA" w:rsidRDefault="00D559AA">
            <w:pPr>
              <w:pStyle w:val="ConsPlusNormal"/>
            </w:pPr>
            <w:hyperlink w:anchor="P1573" w:history="1">
              <w:r>
                <w:rPr>
                  <w:color w:val="0000FF"/>
                </w:rPr>
                <w:t>Подпрограмма 2</w:t>
              </w:r>
            </w:hyperlink>
          </w:p>
        </w:tc>
        <w:tc>
          <w:tcPr>
            <w:tcW w:w="2149" w:type="dxa"/>
            <w:vMerge w:val="restart"/>
          </w:tcPr>
          <w:p w:rsidR="00D559AA" w:rsidRDefault="00D559AA">
            <w:pPr>
              <w:pStyle w:val="ConsPlusNormal"/>
            </w:pPr>
            <w:r>
              <w:t>"Обеспечение реализации государственной программы и прочие мероприятия"</w:t>
            </w:r>
          </w:p>
        </w:tc>
        <w:tc>
          <w:tcPr>
            <w:tcW w:w="1849" w:type="dxa"/>
          </w:tcPr>
          <w:p w:rsidR="00D559AA" w:rsidRDefault="00D559AA">
            <w:pPr>
              <w:pStyle w:val="ConsPlusNormal"/>
            </w:pPr>
            <w:r>
              <w:t>всего, расходные обязательства по подпрограмме государственной программы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 xml:space="preserve">в том числе по </w:t>
            </w:r>
            <w:r>
              <w:lastRenderedPageBreak/>
              <w:t>ГРБС:</w:t>
            </w:r>
          </w:p>
        </w:tc>
        <w:tc>
          <w:tcPr>
            <w:tcW w:w="694" w:type="dxa"/>
          </w:tcPr>
          <w:p w:rsidR="00D559AA" w:rsidRDefault="00D559AA">
            <w:pPr>
              <w:pStyle w:val="ConsPlusNormal"/>
            </w:pPr>
          </w:p>
        </w:tc>
        <w:tc>
          <w:tcPr>
            <w:tcW w:w="634" w:type="dxa"/>
          </w:tcPr>
          <w:p w:rsidR="00D559AA" w:rsidRDefault="00D559AA">
            <w:pPr>
              <w:pStyle w:val="ConsPlusNormal"/>
            </w:pPr>
          </w:p>
        </w:tc>
        <w:tc>
          <w:tcPr>
            <w:tcW w:w="589" w:type="dxa"/>
          </w:tcPr>
          <w:p w:rsidR="00D559AA" w:rsidRDefault="00D559AA">
            <w:pPr>
              <w:pStyle w:val="ConsPlusNormal"/>
            </w:pPr>
          </w:p>
        </w:tc>
        <w:tc>
          <w:tcPr>
            <w:tcW w:w="409"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r>
      <w:tr w:rsidR="00D559AA">
        <w:tc>
          <w:tcPr>
            <w:tcW w:w="454" w:type="dxa"/>
            <w:vMerge w:val="restart"/>
          </w:tcPr>
          <w:p w:rsidR="00D559AA" w:rsidRDefault="00D559AA">
            <w:pPr>
              <w:pStyle w:val="ConsPlusNormal"/>
            </w:pPr>
            <w:r>
              <w:t>1.3</w:t>
            </w:r>
          </w:p>
        </w:tc>
        <w:tc>
          <w:tcPr>
            <w:tcW w:w="1879" w:type="dxa"/>
            <w:vMerge w:val="restart"/>
          </w:tcPr>
          <w:p w:rsidR="00D559AA" w:rsidRDefault="00D559AA">
            <w:pPr>
              <w:pStyle w:val="ConsPlusNormal"/>
            </w:pPr>
            <w:hyperlink w:anchor="P1822" w:history="1">
              <w:r>
                <w:rPr>
                  <w:color w:val="0000FF"/>
                </w:rPr>
                <w:t>Подпрограмма 3</w:t>
              </w:r>
            </w:hyperlink>
          </w:p>
        </w:tc>
        <w:tc>
          <w:tcPr>
            <w:tcW w:w="2149" w:type="dxa"/>
            <w:vMerge w:val="restart"/>
          </w:tcPr>
          <w:p w:rsidR="00D559AA" w:rsidRDefault="00D559AA">
            <w:pPr>
              <w:pStyle w:val="ConsPlusNormal"/>
            </w:pPr>
            <w:r>
              <w:t>"Оказание содействия добровольному переселению в Красноярский край соотечественников, проживающих за рубежом"</w:t>
            </w:r>
          </w:p>
        </w:tc>
        <w:tc>
          <w:tcPr>
            <w:tcW w:w="1849" w:type="dxa"/>
          </w:tcPr>
          <w:p w:rsidR="00D559AA" w:rsidRDefault="00D559AA">
            <w:pPr>
              <w:pStyle w:val="ConsPlusNormal"/>
            </w:pPr>
            <w:r>
              <w:t>всего, расходные обязательства по подпрограмме государственной программы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3160,9</w:t>
            </w:r>
          </w:p>
        </w:tc>
        <w:tc>
          <w:tcPr>
            <w:tcW w:w="1189" w:type="dxa"/>
          </w:tcPr>
          <w:p w:rsidR="00D559AA" w:rsidRDefault="00D559AA">
            <w:pPr>
              <w:pStyle w:val="ConsPlusNormal"/>
              <w:jc w:val="center"/>
            </w:pPr>
            <w:r>
              <w:t>3121,2</w:t>
            </w:r>
          </w:p>
        </w:tc>
        <w:tc>
          <w:tcPr>
            <w:tcW w:w="1414" w:type="dxa"/>
          </w:tcPr>
          <w:p w:rsidR="00D559AA" w:rsidRDefault="00D559AA">
            <w:pPr>
              <w:pStyle w:val="ConsPlusNormal"/>
              <w:jc w:val="center"/>
            </w:pPr>
            <w:r>
              <w:t>9296,4</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в том числе по ГРБС:</w:t>
            </w:r>
          </w:p>
        </w:tc>
        <w:tc>
          <w:tcPr>
            <w:tcW w:w="694" w:type="dxa"/>
          </w:tcPr>
          <w:p w:rsidR="00D559AA" w:rsidRDefault="00D559AA">
            <w:pPr>
              <w:pStyle w:val="ConsPlusNormal"/>
            </w:pPr>
          </w:p>
        </w:tc>
        <w:tc>
          <w:tcPr>
            <w:tcW w:w="634" w:type="dxa"/>
          </w:tcPr>
          <w:p w:rsidR="00D559AA" w:rsidRDefault="00D559AA">
            <w:pPr>
              <w:pStyle w:val="ConsPlusNormal"/>
            </w:pPr>
          </w:p>
        </w:tc>
        <w:tc>
          <w:tcPr>
            <w:tcW w:w="589" w:type="dxa"/>
          </w:tcPr>
          <w:p w:rsidR="00D559AA" w:rsidRDefault="00D559AA">
            <w:pPr>
              <w:pStyle w:val="ConsPlusNormal"/>
            </w:pPr>
          </w:p>
        </w:tc>
        <w:tc>
          <w:tcPr>
            <w:tcW w:w="409"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84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Х</w:t>
            </w:r>
          </w:p>
        </w:tc>
        <w:tc>
          <w:tcPr>
            <w:tcW w:w="589" w:type="dxa"/>
          </w:tcPr>
          <w:p w:rsidR="00D559AA" w:rsidRDefault="00D559AA">
            <w:pPr>
              <w:pStyle w:val="ConsPlusNormal"/>
              <w:jc w:val="center"/>
            </w:pPr>
            <w:r>
              <w:t>Х</w:t>
            </w:r>
          </w:p>
        </w:tc>
        <w:tc>
          <w:tcPr>
            <w:tcW w:w="409" w:type="dxa"/>
          </w:tcPr>
          <w:p w:rsidR="00D559AA" w:rsidRDefault="00D559AA">
            <w:pPr>
              <w:pStyle w:val="ConsPlusNormal"/>
              <w:jc w:val="center"/>
            </w:pPr>
            <w:r>
              <w:t>Х</w:t>
            </w: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3160,9</w:t>
            </w:r>
          </w:p>
        </w:tc>
        <w:tc>
          <w:tcPr>
            <w:tcW w:w="1189" w:type="dxa"/>
          </w:tcPr>
          <w:p w:rsidR="00D559AA" w:rsidRDefault="00D559AA">
            <w:pPr>
              <w:pStyle w:val="ConsPlusNormal"/>
              <w:jc w:val="center"/>
            </w:pPr>
            <w:r>
              <w:t>3121,2</w:t>
            </w:r>
          </w:p>
        </w:tc>
        <w:tc>
          <w:tcPr>
            <w:tcW w:w="1414" w:type="dxa"/>
          </w:tcPr>
          <w:p w:rsidR="00D559AA" w:rsidRDefault="00D559AA">
            <w:pPr>
              <w:pStyle w:val="ConsPlusNormal"/>
              <w:jc w:val="center"/>
            </w:pPr>
            <w:r>
              <w:t>9296,4</w:t>
            </w:r>
          </w:p>
        </w:tc>
      </w:tr>
    </w:tbl>
    <w:p w:rsidR="00D559AA" w:rsidRDefault="00D559AA">
      <w:pPr>
        <w:sectPr w:rsidR="00D559AA">
          <w:pgSz w:w="16838" w:h="11905" w:orient="landscape"/>
          <w:pgMar w:top="1701" w:right="1134" w:bottom="850" w:left="1134" w:header="0" w:footer="0" w:gutter="0"/>
          <w:cols w:space="720"/>
        </w:sectPr>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1"/>
      </w:pPr>
      <w:r>
        <w:t>Приложение N 2</w:t>
      </w:r>
    </w:p>
    <w:p w:rsidR="00D559AA" w:rsidRDefault="00D559AA">
      <w:pPr>
        <w:pStyle w:val="ConsPlusNormal"/>
        <w:jc w:val="right"/>
      </w:pPr>
      <w:r>
        <w:t>к государственной программе</w:t>
      </w:r>
    </w:p>
    <w:p w:rsidR="00D559AA" w:rsidRDefault="00D559AA">
      <w:pPr>
        <w:pStyle w:val="ConsPlusNormal"/>
        <w:jc w:val="right"/>
      </w:pPr>
      <w:r>
        <w:t>Красноярского края</w:t>
      </w:r>
    </w:p>
    <w:p w:rsidR="00D559AA" w:rsidRDefault="00D559AA">
      <w:pPr>
        <w:pStyle w:val="ConsPlusNormal"/>
        <w:jc w:val="right"/>
      </w:pPr>
      <w:r>
        <w:t>"Содействие занятости населения"</w:t>
      </w:r>
    </w:p>
    <w:p w:rsidR="00D559AA" w:rsidRDefault="00D559AA">
      <w:pPr>
        <w:pStyle w:val="ConsPlusNormal"/>
        <w:jc w:val="both"/>
      </w:pPr>
    </w:p>
    <w:p w:rsidR="00D559AA" w:rsidRDefault="00D559AA">
      <w:pPr>
        <w:pStyle w:val="ConsPlusNormal"/>
        <w:jc w:val="center"/>
      </w:pPr>
      <w:bookmarkStart w:id="4" w:name="P604"/>
      <w:bookmarkEnd w:id="4"/>
      <w:r>
        <w:t>ИНФОРМАЦИЯ</w:t>
      </w:r>
    </w:p>
    <w:p w:rsidR="00D559AA" w:rsidRDefault="00D559AA">
      <w:pPr>
        <w:pStyle w:val="ConsPlusNormal"/>
        <w:jc w:val="center"/>
      </w:pPr>
      <w:r>
        <w:t>ОБ ИСТОЧНИКАХ ФИНАНСИРОВАНИЯ ПОДПРОГРАММ, ОТДЕЛЬНЫХ</w:t>
      </w:r>
    </w:p>
    <w:p w:rsidR="00D559AA" w:rsidRDefault="00D559AA">
      <w:pPr>
        <w:pStyle w:val="ConsPlusNormal"/>
        <w:jc w:val="center"/>
      </w:pPr>
      <w:r>
        <w:t>МЕРОПРИЯТИЙ ГОСУДАРСТВЕННОЙ ПРОГРАММЫ КРАСНОЯРСКОГО КРАЯ</w:t>
      </w:r>
    </w:p>
    <w:p w:rsidR="00D559AA" w:rsidRDefault="00D559AA">
      <w:pPr>
        <w:pStyle w:val="ConsPlusNormal"/>
        <w:jc w:val="center"/>
      </w:pPr>
      <w:proofErr w:type="gramStart"/>
      <w:r>
        <w:t>"СОДЕЙСТВИЕ ЗАНЯТОСТИ НАСЕЛЕНИЯ" (СРЕДСТВА КРАЕВОГО</w:t>
      </w:r>
      <w:proofErr w:type="gramEnd"/>
    </w:p>
    <w:p w:rsidR="00D559AA" w:rsidRDefault="00D559AA">
      <w:pPr>
        <w:pStyle w:val="ConsPlusNormal"/>
        <w:jc w:val="center"/>
      </w:pPr>
      <w:r>
        <w:t>БЮДЖЕТА, В ТОМ ЧИСЛЕ СРЕДСТВА, ПОСТУПИВШИЕ ИЗ БЮДЖЕТОВ</w:t>
      </w:r>
    </w:p>
    <w:p w:rsidR="00D559AA" w:rsidRDefault="00D559AA">
      <w:pPr>
        <w:pStyle w:val="ConsPlusNormal"/>
        <w:jc w:val="center"/>
      </w:pPr>
      <w:r>
        <w:t>ДРУГИХ УРОВНЕЙ БЮДЖЕТНОЙ СИСТЕМЫ, БЮДЖЕТОВ ГОСУДАРСТВЕННЫХ</w:t>
      </w:r>
    </w:p>
    <w:p w:rsidR="00D559AA" w:rsidRDefault="00D559AA">
      <w:pPr>
        <w:pStyle w:val="ConsPlusNormal"/>
        <w:jc w:val="center"/>
      </w:pPr>
      <w:proofErr w:type="gramStart"/>
      <w:r>
        <w:t>ВНЕБЮДЖЕТНЫХ ФОНДОВ)</w:t>
      </w:r>
      <w:proofErr w:type="gramEnd"/>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49"/>
        <w:gridCol w:w="1928"/>
        <w:gridCol w:w="1414"/>
        <w:gridCol w:w="1189"/>
        <w:gridCol w:w="1189"/>
        <w:gridCol w:w="1414"/>
      </w:tblGrid>
      <w:tr w:rsidR="00D559AA">
        <w:tc>
          <w:tcPr>
            <w:tcW w:w="454" w:type="dxa"/>
            <w:vMerge w:val="restart"/>
          </w:tcPr>
          <w:p w:rsidR="00D559AA" w:rsidRDefault="00D559AA">
            <w:pPr>
              <w:pStyle w:val="ConsPlusNormal"/>
              <w:jc w:val="center"/>
            </w:pPr>
            <w:r>
              <w:t xml:space="preserve">N </w:t>
            </w:r>
            <w:proofErr w:type="gramStart"/>
            <w:r>
              <w:t>п</w:t>
            </w:r>
            <w:proofErr w:type="gramEnd"/>
            <w:r>
              <w:t>/п</w:t>
            </w:r>
          </w:p>
        </w:tc>
        <w:tc>
          <w:tcPr>
            <w:tcW w:w="1879" w:type="dxa"/>
            <w:vMerge w:val="restart"/>
          </w:tcPr>
          <w:p w:rsidR="00D559AA" w:rsidRDefault="00D559AA">
            <w:pPr>
              <w:pStyle w:val="ConsPlusNormal"/>
              <w:jc w:val="center"/>
            </w:pPr>
            <w:r>
              <w:t>Статус (государственная программа Красноярского края, подпрограмма)</w:t>
            </w:r>
          </w:p>
        </w:tc>
        <w:tc>
          <w:tcPr>
            <w:tcW w:w="2149" w:type="dxa"/>
            <w:vMerge w:val="restart"/>
          </w:tcPr>
          <w:p w:rsidR="00D559AA" w:rsidRDefault="00D559AA">
            <w:pPr>
              <w:pStyle w:val="ConsPlusNormal"/>
              <w:jc w:val="center"/>
            </w:pPr>
            <w:r>
              <w:t>Наименование государственной программы Красноярского края, подпрограммы</w:t>
            </w:r>
          </w:p>
        </w:tc>
        <w:tc>
          <w:tcPr>
            <w:tcW w:w="1928" w:type="dxa"/>
            <w:vMerge w:val="restart"/>
          </w:tcPr>
          <w:p w:rsidR="00D559AA" w:rsidRDefault="00D559AA">
            <w:pPr>
              <w:pStyle w:val="ConsPlusNormal"/>
              <w:jc w:val="center"/>
            </w:pPr>
            <w:r>
              <w:t>Уровень бюджетной системы/источники финансирования</w:t>
            </w:r>
          </w:p>
        </w:tc>
        <w:tc>
          <w:tcPr>
            <w:tcW w:w="1414" w:type="dxa"/>
          </w:tcPr>
          <w:p w:rsidR="00D559AA" w:rsidRDefault="00D559AA">
            <w:pPr>
              <w:pStyle w:val="ConsPlusNormal"/>
              <w:jc w:val="center"/>
            </w:pPr>
            <w:r>
              <w:t>Очередной финансовый год, 2018</w:t>
            </w:r>
          </w:p>
        </w:tc>
        <w:tc>
          <w:tcPr>
            <w:tcW w:w="1189" w:type="dxa"/>
          </w:tcPr>
          <w:p w:rsidR="00D559AA" w:rsidRDefault="00D559AA">
            <w:pPr>
              <w:pStyle w:val="ConsPlusNormal"/>
              <w:jc w:val="center"/>
            </w:pPr>
            <w:r>
              <w:t>Первый год планового периода, 2019</w:t>
            </w:r>
          </w:p>
        </w:tc>
        <w:tc>
          <w:tcPr>
            <w:tcW w:w="1189" w:type="dxa"/>
          </w:tcPr>
          <w:p w:rsidR="00D559AA" w:rsidRDefault="00D559AA">
            <w:pPr>
              <w:pStyle w:val="ConsPlusNormal"/>
              <w:jc w:val="center"/>
            </w:pPr>
            <w:r>
              <w:t>Второй год планового периода, 2020</w:t>
            </w:r>
          </w:p>
        </w:tc>
        <w:tc>
          <w:tcPr>
            <w:tcW w:w="1414" w:type="dxa"/>
            <w:vMerge w:val="restart"/>
          </w:tcPr>
          <w:p w:rsidR="00D559AA" w:rsidRDefault="00D559AA">
            <w:pPr>
              <w:pStyle w:val="ConsPlusNormal"/>
              <w:jc w:val="center"/>
            </w:pPr>
            <w:r>
              <w:t>Итого на очередной финансовый год и плановый период</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vMerge/>
          </w:tcPr>
          <w:p w:rsidR="00D559AA" w:rsidRDefault="00D559AA"/>
        </w:tc>
        <w:tc>
          <w:tcPr>
            <w:tcW w:w="1414" w:type="dxa"/>
          </w:tcPr>
          <w:p w:rsidR="00D559AA" w:rsidRDefault="00D559AA">
            <w:pPr>
              <w:pStyle w:val="ConsPlusNormal"/>
              <w:jc w:val="center"/>
            </w:pPr>
            <w:r>
              <w:t>план</w:t>
            </w:r>
          </w:p>
        </w:tc>
        <w:tc>
          <w:tcPr>
            <w:tcW w:w="1189" w:type="dxa"/>
          </w:tcPr>
          <w:p w:rsidR="00D559AA" w:rsidRDefault="00D559AA">
            <w:pPr>
              <w:pStyle w:val="ConsPlusNormal"/>
              <w:jc w:val="center"/>
            </w:pPr>
            <w:r>
              <w:t>план</w:t>
            </w:r>
          </w:p>
        </w:tc>
        <w:tc>
          <w:tcPr>
            <w:tcW w:w="1189" w:type="dxa"/>
          </w:tcPr>
          <w:p w:rsidR="00D559AA" w:rsidRDefault="00D559AA">
            <w:pPr>
              <w:pStyle w:val="ConsPlusNormal"/>
              <w:jc w:val="center"/>
            </w:pPr>
            <w:r>
              <w:t>план</w:t>
            </w:r>
          </w:p>
        </w:tc>
        <w:tc>
          <w:tcPr>
            <w:tcW w:w="1414" w:type="dxa"/>
            <w:vMerge/>
          </w:tcPr>
          <w:p w:rsidR="00D559AA" w:rsidRDefault="00D559AA"/>
        </w:tc>
      </w:tr>
      <w:tr w:rsidR="00D559AA">
        <w:tc>
          <w:tcPr>
            <w:tcW w:w="454" w:type="dxa"/>
          </w:tcPr>
          <w:p w:rsidR="00D559AA" w:rsidRDefault="00D559AA">
            <w:pPr>
              <w:pStyle w:val="ConsPlusNormal"/>
              <w:jc w:val="center"/>
            </w:pPr>
            <w:r>
              <w:t>1</w:t>
            </w:r>
          </w:p>
        </w:tc>
        <w:tc>
          <w:tcPr>
            <w:tcW w:w="1879" w:type="dxa"/>
          </w:tcPr>
          <w:p w:rsidR="00D559AA" w:rsidRDefault="00D559AA">
            <w:pPr>
              <w:pStyle w:val="ConsPlusNormal"/>
              <w:jc w:val="center"/>
            </w:pPr>
            <w:r>
              <w:t>1</w:t>
            </w:r>
          </w:p>
        </w:tc>
        <w:tc>
          <w:tcPr>
            <w:tcW w:w="2149" w:type="dxa"/>
          </w:tcPr>
          <w:p w:rsidR="00D559AA" w:rsidRDefault="00D559AA">
            <w:pPr>
              <w:pStyle w:val="ConsPlusNormal"/>
              <w:jc w:val="center"/>
            </w:pPr>
            <w:r>
              <w:t>2</w:t>
            </w:r>
          </w:p>
        </w:tc>
        <w:tc>
          <w:tcPr>
            <w:tcW w:w="1928" w:type="dxa"/>
          </w:tcPr>
          <w:p w:rsidR="00D559AA" w:rsidRDefault="00D559AA">
            <w:pPr>
              <w:pStyle w:val="ConsPlusNormal"/>
              <w:jc w:val="center"/>
            </w:pPr>
            <w:r>
              <w:t>3</w:t>
            </w:r>
          </w:p>
        </w:tc>
        <w:tc>
          <w:tcPr>
            <w:tcW w:w="1414" w:type="dxa"/>
          </w:tcPr>
          <w:p w:rsidR="00D559AA" w:rsidRDefault="00D559AA">
            <w:pPr>
              <w:pStyle w:val="ConsPlusNormal"/>
              <w:jc w:val="center"/>
            </w:pPr>
            <w:r>
              <w:t>4</w:t>
            </w:r>
          </w:p>
        </w:tc>
        <w:tc>
          <w:tcPr>
            <w:tcW w:w="1189" w:type="dxa"/>
          </w:tcPr>
          <w:p w:rsidR="00D559AA" w:rsidRDefault="00D559AA">
            <w:pPr>
              <w:pStyle w:val="ConsPlusNormal"/>
              <w:jc w:val="center"/>
            </w:pPr>
            <w:r>
              <w:t>5</w:t>
            </w:r>
          </w:p>
        </w:tc>
        <w:tc>
          <w:tcPr>
            <w:tcW w:w="1189" w:type="dxa"/>
          </w:tcPr>
          <w:p w:rsidR="00D559AA" w:rsidRDefault="00D559AA">
            <w:pPr>
              <w:pStyle w:val="ConsPlusNormal"/>
              <w:jc w:val="center"/>
            </w:pPr>
            <w:r>
              <w:t>6</w:t>
            </w:r>
          </w:p>
        </w:tc>
        <w:tc>
          <w:tcPr>
            <w:tcW w:w="1414" w:type="dxa"/>
          </w:tcPr>
          <w:p w:rsidR="00D559AA" w:rsidRDefault="00D559AA">
            <w:pPr>
              <w:pStyle w:val="ConsPlusNormal"/>
              <w:jc w:val="center"/>
            </w:pPr>
            <w:r>
              <w:t>7</w:t>
            </w:r>
          </w:p>
        </w:tc>
      </w:tr>
      <w:tr w:rsidR="00D559AA">
        <w:tc>
          <w:tcPr>
            <w:tcW w:w="454" w:type="dxa"/>
            <w:vMerge w:val="restart"/>
          </w:tcPr>
          <w:p w:rsidR="00D559AA" w:rsidRDefault="00D559AA">
            <w:pPr>
              <w:pStyle w:val="ConsPlusNormal"/>
            </w:pPr>
            <w:r>
              <w:t>1</w:t>
            </w:r>
          </w:p>
        </w:tc>
        <w:tc>
          <w:tcPr>
            <w:tcW w:w="1879" w:type="dxa"/>
            <w:vMerge w:val="restart"/>
          </w:tcPr>
          <w:p w:rsidR="00D559AA" w:rsidRDefault="00D559AA">
            <w:pPr>
              <w:pStyle w:val="ConsPlusNormal"/>
            </w:pPr>
            <w:r>
              <w:t>Государственная программа Красноярского края</w:t>
            </w:r>
          </w:p>
        </w:tc>
        <w:tc>
          <w:tcPr>
            <w:tcW w:w="2149" w:type="dxa"/>
            <w:vMerge w:val="restart"/>
          </w:tcPr>
          <w:p w:rsidR="00D559AA" w:rsidRDefault="00D559AA">
            <w:pPr>
              <w:pStyle w:val="ConsPlusNormal"/>
            </w:pPr>
            <w:r>
              <w:t>"Содействие занятости населения"</w:t>
            </w:r>
          </w:p>
        </w:tc>
        <w:tc>
          <w:tcPr>
            <w:tcW w:w="1928" w:type="dxa"/>
          </w:tcPr>
          <w:p w:rsidR="00D559AA" w:rsidRDefault="00D559AA">
            <w:pPr>
              <w:pStyle w:val="ConsPlusNormal"/>
            </w:pPr>
            <w:r>
              <w:t>всего</w:t>
            </w:r>
          </w:p>
        </w:tc>
        <w:tc>
          <w:tcPr>
            <w:tcW w:w="1414" w:type="dxa"/>
          </w:tcPr>
          <w:p w:rsidR="00D559AA" w:rsidRDefault="00D559AA">
            <w:pPr>
              <w:pStyle w:val="ConsPlusNormal"/>
              <w:jc w:val="center"/>
            </w:pPr>
            <w:r>
              <w:t>1881202,5</w:t>
            </w:r>
          </w:p>
        </w:tc>
        <w:tc>
          <w:tcPr>
            <w:tcW w:w="1189" w:type="dxa"/>
          </w:tcPr>
          <w:p w:rsidR="00D559AA" w:rsidRDefault="00D559AA">
            <w:pPr>
              <w:pStyle w:val="ConsPlusNormal"/>
              <w:jc w:val="center"/>
            </w:pPr>
            <w:r>
              <w:t>1931208,6</w:t>
            </w:r>
          </w:p>
        </w:tc>
        <w:tc>
          <w:tcPr>
            <w:tcW w:w="1189" w:type="dxa"/>
          </w:tcPr>
          <w:p w:rsidR="00D559AA" w:rsidRDefault="00D559AA">
            <w:pPr>
              <w:pStyle w:val="ConsPlusNormal"/>
              <w:jc w:val="center"/>
            </w:pPr>
            <w:r>
              <w:t>1950118,1</w:t>
            </w:r>
          </w:p>
        </w:tc>
        <w:tc>
          <w:tcPr>
            <w:tcW w:w="1414" w:type="dxa"/>
          </w:tcPr>
          <w:p w:rsidR="00D559AA" w:rsidRDefault="00D559AA">
            <w:pPr>
              <w:pStyle w:val="ConsPlusNormal"/>
              <w:jc w:val="center"/>
            </w:pPr>
            <w:r>
              <w:t>5762529,2</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 том числе:</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федеральный бюджет </w:t>
            </w:r>
            <w:hyperlink w:anchor="P785" w:history="1">
              <w:r>
                <w:rPr>
                  <w:color w:val="0000FF"/>
                </w:rPr>
                <w:t>&lt;1&gt;</w:t>
              </w:r>
            </w:hyperlink>
          </w:p>
        </w:tc>
        <w:tc>
          <w:tcPr>
            <w:tcW w:w="1414" w:type="dxa"/>
          </w:tcPr>
          <w:p w:rsidR="00D559AA" w:rsidRDefault="00D559AA">
            <w:pPr>
              <w:pStyle w:val="ConsPlusNormal"/>
              <w:jc w:val="center"/>
            </w:pPr>
            <w:r>
              <w:t>979592,5</w:t>
            </w:r>
          </w:p>
        </w:tc>
        <w:tc>
          <w:tcPr>
            <w:tcW w:w="1189" w:type="dxa"/>
          </w:tcPr>
          <w:p w:rsidR="00D559AA" w:rsidRDefault="00D559AA">
            <w:pPr>
              <w:pStyle w:val="ConsPlusNormal"/>
              <w:jc w:val="center"/>
            </w:pPr>
            <w:r>
              <w:t>1040065,9</w:t>
            </w:r>
          </w:p>
        </w:tc>
        <w:tc>
          <w:tcPr>
            <w:tcW w:w="1189" w:type="dxa"/>
          </w:tcPr>
          <w:p w:rsidR="00D559AA" w:rsidRDefault="00D559AA">
            <w:pPr>
              <w:pStyle w:val="ConsPlusNormal"/>
              <w:jc w:val="center"/>
            </w:pPr>
            <w:r>
              <w:t>1058975,4</w:t>
            </w:r>
          </w:p>
        </w:tc>
        <w:tc>
          <w:tcPr>
            <w:tcW w:w="1414" w:type="dxa"/>
          </w:tcPr>
          <w:p w:rsidR="00D559AA" w:rsidRDefault="00D559AA">
            <w:pPr>
              <w:pStyle w:val="ConsPlusNormal"/>
              <w:jc w:val="center"/>
            </w:pPr>
            <w:r>
              <w:t>3078633,8</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краевой бюджет</w:t>
            </w:r>
          </w:p>
        </w:tc>
        <w:tc>
          <w:tcPr>
            <w:tcW w:w="1414" w:type="dxa"/>
          </w:tcPr>
          <w:p w:rsidR="00D559AA" w:rsidRDefault="00D559AA">
            <w:pPr>
              <w:pStyle w:val="ConsPlusNormal"/>
              <w:jc w:val="center"/>
            </w:pPr>
            <w:r>
              <w:t>901610,0</w:t>
            </w:r>
          </w:p>
        </w:tc>
        <w:tc>
          <w:tcPr>
            <w:tcW w:w="1189" w:type="dxa"/>
          </w:tcPr>
          <w:p w:rsidR="00D559AA" w:rsidRDefault="00D559AA">
            <w:pPr>
              <w:pStyle w:val="ConsPlusNormal"/>
              <w:jc w:val="center"/>
            </w:pPr>
            <w:r>
              <w:t>891142,7</w:t>
            </w:r>
          </w:p>
        </w:tc>
        <w:tc>
          <w:tcPr>
            <w:tcW w:w="1189" w:type="dxa"/>
          </w:tcPr>
          <w:p w:rsidR="00D559AA" w:rsidRDefault="00D559AA">
            <w:pPr>
              <w:pStyle w:val="ConsPlusNormal"/>
              <w:jc w:val="center"/>
            </w:pPr>
            <w:r>
              <w:t>891142,7</w:t>
            </w:r>
          </w:p>
        </w:tc>
        <w:tc>
          <w:tcPr>
            <w:tcW w:w="1414" w:type="dxa"/>
          </w:tcPr>
          <w:p w:rsidR="00D559AA" w:rsidRDefault="00D559AA">
            <w:pPr>
              <w:pStyle w:val="ConsPlusNormal"/>
              <w:jc w:val="center"/>
            </w:pPr>
            <w:r>
              <w:t>2683895,4</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внебюджетные источники</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бюджеты муниципальных образований Красноярского края </w:t>
            </w:r>
            <w:hyperlink w:anchor="P786" w:history="1">
              <w:r>
                <w:rPr>
                  <w:color w:val="0000FF"/>
                </w:rPr>
                <w:t>&lt;2&gt;</w:t>
              </w:r>
            </w:hyperlink>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юридические лица</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val="restart"/>
          </w:tcPr>
          <w:p w:rsidR="00D559AA" w:rsidRDefault="00D559AA">
            <w:pPr>
              <w:pStyle w:val="ConsPlusNormal"/>
            </w:pPr>
            <w:r>
              <w:t>1.1</w:t>
            </w:r>
          </w:p>
        </w:tc>
        <w:tc>
          <w:tcPr>
            <w:tcW w:w="1879" w:type="dxa"/>
            <w:vMerge w:val="restart"/>
          </w:tcPr>
          <w:p w:rsidR="00D559AA" w:rsidRDefault="00D559AA">
            <w:pPr>
              <w:pStyle w:val="ConsPlusNormal"/>
            </w:pPr>
            <w:hyperlink w:anchor="P797" w:history="1">
              <w:r>
                <w:rPr>
                  <w:color w:val="0000FF"/>
                </w:rPr>
                <w:t>Подпрограмма 1</w:t>
              </w:r>
            </w:hyperlink>
          </w:p>
        </w:tc>
        <w:tc>
          <w:tcPr>
            <w:tcW w:w="2149" w:type="dxa"/>
            <w:vMerge w:val="restart"/>
          </w:tcPr>
          <w:p w:rsidR="00D559AA" w:rsidRDefault="00D559AA">
            <w:pPr>
              <w:pStyle w:val="ConsPlusNormal"/>
            </w:pPr>
            <w:r>
              <w:t>"Активная политика занятости населения и социальная поддержка безработных граждан"</w:t>
            </w:r>
          </w:p>
        </w:tc>
        <w:tc>
          <w:tcPr>
            <w:tcW w:w="1928" w:type="dxa"/>
          </w:tcPr>
          <w:p w:rsidR="00D559AA" w:rsidRDefault="00D559AA">
            <w:pPr>
              <w:pStyle w:val="ConsPlusNormal"/>
            </w:pPr>
            <w:r>
              <w:t>всего</w:t>
            </w:r>
          </w:p>
        </w:tc>
        <w:tc>
          <w:tcPr>
            <w:tcW w:w="1414" w:type="dxa"/>
          </w:tcPr>
          <w:p w:rsidR="00D559AA" w:rsidRDefault="00D559AA">
            <w:pPr>
              <w:pStyle w:val="ConsPlusNormal"/>
              <w:jc w:val="center"/>
            </w:pPr>
            <w:r>
              <w:t>1798551,0</w:t>
            </w:r>
          </w:p>
        </w:tc>
        <w:tc>
          <w:tcPr>
            <w:tcW w:w="1189" w:type="dxa"/>
          </w:tcPr>
          <w:p w:rsidR="00D559AA" w:rsidRDefault="00D559AA">
            <w:pPr>
              <w:pStyle w:val="ConsPlusNormal"/>
              <w:jc w:val="center"/>
            </w:pPr>
            <w:r>
              <w:t>1848410,5</w:t>
            </w:r>
          </w:p>
        </w:tc>
        <w:tc>
          <w:tcPr>
            <w:tcW w:w="1189" w:type="dxa"/>
          </w:tcPr>
          <w:p w:rsidR="00D559AA" w:rsidRDefault="00D559AA">
            <w:pPr>
              <w:pStyle w:val="ConsPlusNormal"/>
              <w:jc w:val="center"/>
            </w:pPr>
            <w:r>
              <w:t>1867359,7</w:t>
            </w:r>
          </w:p>
        </w:tc>
        <w:tc>
          <w:tcPr>
            <w:tcW w:w="1414" w:type="dxa"/>
          </w:tcPr>
          <w:p w:rsidR="00D559AA" w:rsidRDefault="00D559AA">
            <w:pPr>
              <w:pStyle w:val="ConsPlusNormal"/>
              <w:jc w:val="center"/>
            </w:pPr>
            <w:r>
              <w:t>5514321,2</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 том числе:</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федеральный бюджет </w:t>
            </w:r>
            <w:hyperlink w:anchor="P785" w:history="1">
              <w:r>
                <w:rPr>
                  <w:color w:val="0000FF"/>
                </w:rPr>
                <w:t>&lt;1&gt;</w:t>
              </w:r>
            </w:hyperlink>
          </w:p>
        </w:tc>
        <w:tc>
          <w:tcPr>
            <w:tcW w:w="1414" w:type="dxa"/>
          </w:tcPr>
          <w:p w:rsidR="00D559AA" w:rsidRDefault="00D559AA">
            <w:pPr>
              <w:pStyle w:val="ConsPlusNormal"/>
              <w:jc w:val="center"/>
            </w:pPr>
            <w:r>
              <w:t>977331,8</w:t>
            </w:r>
          </w:p>
        </w:tc>
        <w:tc>
          <w:tcPr>
            <w:tcW w:w="1189" w:type="dxa"/>
          </w:tcPr>
          <w:p w:rsidR="00D559AA" w:rsidRDefault="00D559AA">
            <w:pPr>
              <w:pStyle w:val="ConsPlusNormal"/>
              <w:jc w:val="center"/>
            </w:pPr>
            <w:r>
              <w:t>1037695,2</w:t>
            </w:r>
          </w:p>
        </w:tc>
        <w:tc>
          <w:tcPr>
            <w:tcW w:w="1189" w:type="dxa"/>
          </w:tcPr>
          <w:p w:rsidR="00D559AA" w:rsidRDefault="00D559AA">
            <w:pPr>
              <w:pStyle w:val="ConsPlusNormal"/>
              <w:jc w:val="center"/>
            </w:pPr>
            <w:r>
              <w:t>1056634,5</w:t>
            </w:r>
          </w:p>
        </w:tc>
        <w:tc>
          <w:tcPr>
            <w:tcW w:w="1414" w:type="dxa"/>
          </w:tcPr>
          <w:p w:rsidR="00D559AA" w:rsidRDefault="00D559AA">
            <w:pPr>
              <w:pStyle w:val="ConsPlusNormal"/>
              <w:jc w:val="center"/>
            </w:pPr>
            <w:r>
              <w:t>3071661,5</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краевой бюджет</w:t>
            </w:r>
          </w:p>
        </w:tc>
        <w:tc>
          <w:tcPr>
            <w:tcW w:w="1414" w:type="dxa"/>
          </w:tcPr>
          <w:p w:rsidR="00D559AA" w:rsidRDefault="00D559AA">
            <w:pPr>
              <w:pStyle w:val="ConsPlusNormal"/>
              <w:jc w:val="center"/>
            </w:pPr>
            <w:r>
              <w:t>821219,2</w:t>
            </w:r>
          </w:p>
        </w:tc>
        <w:tc>
          <w:tcPr>
            <w:tcW w:w="1189" w:type="dxa"/>
          </w:tcPr>
          <w:p w:rsidR="00D559AA" w:rsidRDefault="00D559AA">
            <w:pPr>
              <w:pStyle w:val="ConsPlusNormal"/>
              <w:jc w:val="center"/>
            </w:pPr>
            <w:r>
              <w:t>810715,3</w:t>
            </w:r>
          </w:p>
        </w:tc>
        <w:tc>
          <w:tcPr>
            <w:tcW w:w="1189" w:type="dxa"/>
          </w:tcPr>
          <w:p w:rsidR="00D559AA" w:rsidRDefault="00D559AA">
            <w:pPr>
              <w:pStyle w:val="ConsPlusNormal"/>
              <w:jc w:val="center"/>
            </w:pPr>
            <w:r>
              <w:t>810725,2</w:t>
            </w:r>
          </w:p>
        </w:tc>
        <w:tc>
          <w:tcPr>
            <w:tcW w:w="1414" w:type="dxa"/>
          </w:tcPr>
          <w:p w:rsidR="00D559AA" w:rsidRDefault="00D559AA">
            <w:pPr>
              <w:pStyle w:val="ConsPlusNormal"/>
              <w:jc w:val="center"/>
            </w:pPr>
            <w:r>
              <w:t>2442659,7</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внебюджетные источники</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бюджеты муниципальных образований Красноярского края </w:t>
            </w:r>
            <w:hyperlink w:anchor="P786" w:history="1">
              <w:r>
                <w:rPr>
                  <w:color w:val="0000FF"/>
                </w:rPr>
                <w:t>&lt;2&gt;</w:t>
              </w:r>
            </w:hyperlink>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юридические лица</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val="restart"/>
          </w:tcPr>
          <w:p w:rsidR="00D559AA" w:rsidRDefault="00D559AA">
            <w:pPr>
              <w:pStyle w:val="ConsPlusNormal"/>
            </w:pPr>
            <w:r>
              <w:t>1.2</w:t>
            </w:r>
          </w:p>
        </w:tc>
        <w:tc>
          <w:tcPr>
            <w:tcW w:w="1879" w:type="dxa"/>
            <w:vMerge w:val="restart"/>
          </w:tcPr>
          <w:p w:rsidR="00D559AA" w:rsidRDefault="00D559AA">
            <w:pPr>
              <w:pStyle w:val="ConsPlusNormal"/>
            </w:pPr>
            <w:hyperlink w:anchor="P1573" w:history="1">
              <w:r>
                <w:rPr>
                  <w:color w:val="0000FF"/>
                </w:rPr>
                <w:t>Подпрограмма 2</w:t>
              </w:r>
            </w:hyperlink>
          </w:p>
        </w:tc>
        <w:tc>
          <w:tcPr>
            <w:tcW w:w="2149" w:type="dxa"/>
            <w:vMerge w:val="restart"/>
          </w:tcPr>
          <w:p w:rsidR="00D559AA" w:rsidRDefault="00D559AA">
            <w:pPr>
              <w:pStyle w:val="ConsPlusNormal"/>
            </w:pPr>
            <w:r>
              <w:t xml:space="preserve">"Обеспечение реализации </w:t>
            </w:r>
            <w:r>
              <w:lastRenderedPageBreak/>
              <w:t>государственной программы и прочие мероприятия"</w:t>
            </w:r>
          </w:p>
        </w:tc>
        <w:tc>
          <w:tcPr>
            <w:tcW w:w="1928" w:type="dxa"/>
          </w:tcPr>
          <w:p w:rsidR="00D559AA" w:rsidRDefault="00D559AA">
            <w:pPr>
              <w:pStyle w:val="ConsPlusNormal"/>
            </w:pPr>
            <w:r>
              <w:lastRenderedPageBreak/>
              <w:t>всего</w:t>
            </w: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 том числе:</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федеральный бюджет </w:t>
            </w:r>
            <w:hyperlink w:anchor="P785" w:history="1">
              <w:r>
                <w:rPr>
                  <w:color w:val="0000FF"/>
                </w:rPr>
                <w:t>&lt;1&gt;</w:t>
              </w:r>
            </w:hyperlink>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краевой бюджет</w:t>
            </w: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внебюджетные источники</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бюджеты муниципальных образований Красноярского края </w:t>
            </w:r>
            <w:hyperlink w:anchor="P786" w:history="1">
              <w:r>
                <w:rPr>
                  <w:color w:val="0000FF"/>
                </w:rPr>
                <w:t>&lt;2&gt;</w:t>
              </w:r>
            </w:hyperlink>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юридические лица</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val="restart"/>
          </w:tcPr>
          <w:p w:rsidR="00D559AA" w:rsidRDefault="00D559AA">
            <w:pPr>
              <w:pStyle w:val="ConsPlusNormal"/>
            </w:pPr>
            <w:r>
              <w:t>1.3</w:t>
            </w:r>
          </w:p>
        </w:tc>
        <w:tc>
          <w:tcPr>
            <w:tcW w:w="1879" w:type="dxa"/>
            <w:vMerge w:val="restart"/>
          </w:tcPr>
          <w:p w:rsidR="00D559AA" w:rsidRDefault="00D559AA">
            <w:pPr>
              <w:pStyle w:val="ConsPlusNormal"/>
            </w:pPr>
            <w:hyperlink w:anchor="P1822" w:history="1">
              <w:r>
                <w:rPr>
                  <w:color w:val="0000FF"/>
                </w:rPr>
                <w:t>Подпрограмма 3</w:t>
              </w:r>
            </w:hyperlink>
          </w:p>
        </w:tc>
        <w:tc>
          <w:tcPr>
            <w:tcW w:w="2149" w:type="dxa"/>
            <w:vMerge w:val="restart"/>
          </w:tcPr>
          <w:p w:rsidR="00D559AA" w:rsidRDefault="00D559AA">
            <w:pPr>
              <w:pStyle w:val="ConsPlusNormal"/>
            </w:pPr>
            <w:r>
              <w:t>"Оказание содействия добровольному переселению в Красноярский край соотечественников, проживающих за рубежом"</w:t>
            </w:r>
          </w:p>
        </w:tc>
        <w:tc>
          <w:tcPr>
            <w:tcW w:w="1928" w:type="dxa"/>
          </w:tcPr>
          <w:p w:rsidR="00D559AA" w:rsidRDefault="00D559AA">
            <w:pPr>
              <w:pStyle w:val="ConsPlusNormal"/>
            </w:pPr>
            <w:r>
              <w:t>всего</w:t>
            </w: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3160,9</w:t>
            </w:r>
          </w:p>
        </w:tc>
        <w:tc>
          <w:tcPr>
            <w:tcW w:w="1189" w:type="dxa"/>
          </w:tcPr>
          <w:p w:rsidR="00D559AA" w:rsidRDefault="00D559AA">
            <w:pPr>
              <w:pStyle w:val="ConsPlusNormal"/>
              <w:jc w:val="center"/>
            </w:pPr>
            <w:r>
              <w:t>3121,2</w:t>
            </w:r>
          </w:p>
        </w:tc>
        <w:tc>
          <w:tcPr>
            <w:tcW w:w="1414" w:type="dxa"/>
          </w:tcPr>
          <w:p w:rsidR="00D559AA" w:rsidRDefault="00D559AA">
            <w:pPr>
              <w:pStyle w:val="ConsPlusNormal"/>
              <w:jc w:val="center"/>
            </w:pPr>
            <w:r>
              <w:t>9296,4</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 том числе:</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федеральный бюджет </w:t>
            </w:r>
            <w:hyperlink w:anchor="P785" w:history="1">
              <w:r>
                <w:rPr>
                  <w:color w:val="0000FF"/>
                </w:rPr>
                <w:t>&lt;1&gt;</w:t>
              </w:r>
            </w:hyperlink>
          </w:p>
        </w:tc>
        <w:tc>
          <w:tcPr>
            <w:tcW w:w="1414" w:type="dxa"/>
          </w:tcPr>
          <w:p w:rsidR="00D559AA" w:rsidRDefault="00D559AA">
            <w:pPr>
              <w:pStyle w:val="ConsPlusNormal"/>
              <w:jc w:val="center"/>
            </w:pPr>
            <w:r>
              <w:t>2260,7</w:t>
            </w:r>
          </w:p>
        </w:tc>
        <w:tc>
          <w:tcPr>
            <w:tcW w:w="1189" w:type="dxa"/>
          </w:tcPr>
          <w:p w:rsidR="00D559AA" w:rsidRDefault="00D559AA">
            <w:pPr>
              <w:pStyle w:val="ConsPlusNormal"/>
              <w:jc w:val="center"/>
            </w:pPr>
            <w:r>
              <w:t>2370,7</w:t>
            </w:r>
          </w:p>
        </w:tc>
        <w:tc>
          <w:tcPr>
            <w:tcW w:w="1189" w:type="dxa"/>
          </w:tcPr>
          <w:p w:rsidR="00D559AA" w:rsidRDefault="00D559AA">
            <w:pPr>
              <w:pStyle w:val="ConsPlusNormal"/>
              <w:jc w:val="center"/>
            </w:pPr>
            <w:r>
              <w:t>2340,9</w:t>
            </w:r>
          </w:p>
        </w:tc>
        <w:tc>
          <w:tcPr>
            <w:tcW w:w="1414" w:type="dxa"/>
          </w:tcPr>
          <w:p w:rsidR="00D559AA" w:rsidRDefault="00D559AA">
            <w:pPr>
              <w:pStyle w:val="ConsPlusNormal"/>
              <w:jc w:val="center"/>
            </w:pPr>
            <w:r>
              <w:t>6972,3</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краевой бюджет</w:t>
            </w:r>
          </w:p>
        </w:tc>
        <w:tc>
          <w:tcPr>
            <w:tcW w:w="1414" w:type="dxa"/>
          </w:tcPr>
          <w:p w:rsidR="00D559AA" w:rsidRDefault="00D559AA">
            <w:pPr>
              <w:pStyle w:val="ConsPlusNormal"/>
              <w:jc w:val="center"/>
            </w:pPr>
            <w:r>
              <w:t>753,6</w:t>
            </w:r>
          </w:p>
        </w:tc>
        <w:tc>
          <w:tcPr>
            <w:tcW w:w="1189" w:type="dxa"/>
          </w:tcPr>
          <w:p w:rsidR="00D559AA" w:rsidRDefault="00D559AA">
            <w:pPr>
              <w:pStyle w:val="ConsPlusNormal"/>
              <w:jc w:val="center"/>
            </w:pPr>
            <w:r>
              <w:t>790,2</w:t>
            </w:r>
          </w:p>
        </w:tc>
        <w:tc>
          <w:tcPr>
            <w:tcW w:w="1189" w:type="dxa"/>
          </w:tcPr>
          <w:p w:rsidR="00D559AA" w:rsidRDefault="00D559AA">
            <w:pPr>
              <w:pStyle w:val="ConsPlusNormal"/>
              <w:jc w:val="center"/>
            </w:pPr>
            <w:r>
              <w:t>780,3</w:t>
            </w:r>
          </w:p>
        </w:tc>
        <w:tc>
          <w:tcPr>
            <w:tcW w:w="1414" w:type="dxa"/>
          </w:tcPr>
          <w:p w:rsidR="00D559AA" w:rsidRDefault="00D559AA">
            <w:pPr>
              <w:pStyle w:val="ConsPlusNormal"/>
              <w:jc w:val="center"/>
            </w:pPr>
            <w:r>
              <w:t>2324,1</w:t>
            </w: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внебюджетные источники</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 xml:space="preserve">бюджеты муниципальных образований Красноярского края </w:t>
            </w:r>
            <w:hyperlink w:anchor="P786" w:history="1">
              <w:r>
                <w:rPr>
                  <w:color w:val="0000FF"/>
                </w:rPr>
                <w:t>&lt;2&gt;</w:t>
              </w:r>
            </w:hyperlink>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r w:rsidR="00D559AA">
        <w:tc>
          <w:tcPr>
            <w:tcW w:w="454" w:type="dxa"/>
            <w:vMerge/>
          </w:tcPr>
          <w:p w:rsidR="00D559AA" w:rsidRDefault="00D559AA"/>
        </w:tc>
        <w:tc>
          <w:tcPr>
            <w:tcW w:w="1879" w:type="dxa"/>
            <w:vMerge/>
          </w:tcPr>
          <w:p w:rsidR="00D559AA" w:rsidRDefault="00D559AA"/>
        </w:tc>
        <w:tc>
          <w:tcPr>
            <w:tcW w:w="2149" w:type="dxa"/>
            <w:vMerge/>
          </w:tcPr>
          <w:p w:rsidR="00D559AA" w:rsidRDefault="00D559AA"/>
        </w:tc>
        <w:tc>
          <w:tcPr>
            <w:tcW w:w="1928" w:type="dxa"/>
          </w:tcPr>
          <w:p w:rsidR="00D559AA" w:rsidRDefault="00D559AA">
            <w:pPr>
              <w:pStyle w:val="ConsPlusNormal"/>
            </w:pPr>
            <w:r>
              <w:t>юридические лица</w:t>
            </w: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r>
    </w:tbl>
    <w:p w:rsidR="00D559AA" w:rsidRDefault="00D559AA">
      <w:pPr>
        <w:sectPr w:rsidR="00D559AA">
          <w:pgSz w:w="16838" w:h="11905" w:orient="landscape"/>
          <w:pgMar w:top="1701" w:right="1134" w:bottom="850" w:left="1134" w:header="0" w:footer="0" w:gutter="0"/>
          <w:cols w:space="720"/>
        </w:sectPr>
      </w:pPr>
    </w:p>
    <w:p w:rsidR="00D559AA" w:rsidRDefault="00D559AA">
      <w:pPr>
        <w:pStyle w:val="ConsPlusNormal"/>
        <w:jc w:val="both"/>
      </w:pPr>
    </w:p>
    <w:p w:rsidR="00D559AA" w:rsidRDefault="00D559AA">
      <w:pPr>
        <w:pStyle w:val="ConsPlusNormal"/>
        <w:ind w:firstLine="540"/>
        <w:jc w:val="both"/>
      </w:pPr>
      <w:r>
        <w:t>--------------------------------</w:t>
      </w:r>
    </w:p>
    <w:p w:rsidR="00D559AA" w:rsidRDefault="00D559AA">
      <w:pPr>
        <w:pStyle w:val="ConsPlusNormal"/>
        <w:spacing w:before="220"/>
        <w:ind w:firstLine="540"/>
        <w:jc w:val="both"/>
      </w:pPr>
      <w:bookmarkStart w:id="5" w:name="P785"/>
      <w:bookmarkEnd w:id="5"/>
      <w:r>
        <w:t>&lt;1</w:t>
      </w:r>
      <w:proofErr w:type="gramStart"/>
      <w:r>
        <w:t>&gt; У</w:t>
      </w:r>
      <w:proofErr w:type="gramEnd"/>
      <w:r>
        <w:t>читываются средства федерального бюджета, поступающие в виде межбюджетных трансфертов в краевой бюджет.</w:t>
      </w:r>
    </w:p>
    <w:p w:rsidR="00D559AA" w:rsidRDefault="00D559AA">
      <w:pPr>
        <w:pStyle w:val="ConsPlusNormal"/>
        <w:spacing w:before="220"/>
        <w:ind w:firstLine="540"/>
        <w:jc w:val="both"/>
      </w:pPr>
      <w:bookmarkStart w:id="6" w:name="P786"/>
      <w:bookmarkEnd w:id="6"/>
      <w:r>
        <w:t>&lt;2</w:t>
      </w:r>
      <w:proofErr w:type="gramStart"/>
      <w:r>
        <w:t>&gt; У</w:t>
      </w:r>
      <w:proofErr w:type="gramEnd"/>
      <w:r>
        <w:t>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1"/>
      </w:pPr>
      <w:r>
        <w:t>Приложение N 3</w:t>
      </w:r>
    </w:p>
    <w:p w:rsidR="00D559AA" w:rsidRDefault="00D559AA">
      <w:pPr>
        <w:pStyle w:val="ConsPlusNormal"/>
        <w:jc w:val="right"/>
      </w:pPr>
      <w:r>
        <w:t>к государственной программе</w:t>
      </w:r>
    </w:p>
    <w:p w:rsidR="00D559AA" w:rsidRDefault="00D559AA">
      <w:pPr>
        <w:pStyle w:val="ConsPlusNormal"/>
        <w:jc w:val="right"/>
      </w:pPr>
      <w:r>
        <w:t>Красноярского края</w:t>
      </w:r>
    </w:p>
    <w:p w:rsidR="00D559AA" w:rsidRDefault="00D559AA">
      <w:pPr>
        <w:pStyle w:val="ConsPlusNormal"/>
        <w:jc w:val="right"/>
      </w:pPr>
      <w:r>
        <w:t>"Содействие занятости населения"</w:t>
      </w:r>
    </w:p>
    <w:p w:rsidR="00D559AA" w:rsidRDefault="00D559AA">
      <w:pPr>
        <w:pStyle w:val="ConsPlusNormal"/>
        <w:jc w:val="both"/>
      </w:pPr>
    </w:p>
    <w:p w:rsidR="00D559AA" w:rsidRDefault="00D559AA">
      <w:pPr>
        <w:pStyle w:val="ConsPlusTitle"/>
        <w:jc w:val="center"/>
      </w:pPr>
      <w:bookmarkStart w:id="7" w:name="P797"/>
      <w:bookmarkEnd w:id="7"/>
      <w:r>
        <w:t>ПОДПРОГРАММА</w:t>
      </w:r>
    </w:p>
    <w:p w:rsidR="00D559AA" w:rsidRDefault="00D559AA">
      <w:pPr>
        <w:pStyle w:val="ConsPlusTitle"/>
        <w:jc w:val="center"/>
      </w:pPr>
      <w:r>
        <w:t>"АКТИВНАЯ ПОЛИТИКА ЗАНЯТОСТИ НАСЕЛЕНИЯ И СОЦИАЛЬНАЯ</w:t>
      </w:r>
    </w:p>
    <w:p w:rsidR="00D559AA" w:rsidRDefault="00D559AA">
      <w:pPr>
        <w:pStyle w:val="ConsPlusTitle"/>
        <w:jc w:val="center"/>
      </w:pPr>
      <w:r>
        <w:t>ПОДДЕРЖКА БЕЗРАБОТНЫХ ГРАЖДАН"</w:t>
      </w:r>
    </w:p>
    <w:p w:rsidR="00D559AA" w:rsidRDefault="00D55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p w:rsidR="00D559AA" w:rsidRDefault="00D559AA">
      <w:pPr>
        <w:pStyle w:val="ConsPlusNormal"/>
        <w:jc w:val="center"/>
        <w:outlineLvl w:val="2"/>
      </w:pPr>
      <w:r>
        <w:t>1. ПАСПОРТ ПОДПРОГРАММЫ</w:t>
      </w:r>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559AA">
        <w:tc>
          <w:tcPr>
            <w:tcW w:w="3402" w:type="dxa"/>
          </w:tcPr>
          <w:p w:rsidR="00D559AA" w:rsidRDefault="00D559AA">
            <w:pPr>
              <w:pStyle w:val="ConsPlusNormal"/>
            </w:pPr>
            <w:r>
              <w:t>Наименование подпрограммы</w:t>
            </w:r>
          </w:p>
        </w:tc>
        <w:tc>
          <w:tcPr>
            <w:tcW w:w="5669" w:type="dxa"/>
          </w:tcPr>
          <w:p w:rsidR="00D559AA" w:rsidRDefault="00D559AA">
            <w:pPr>
              <w:pStyle w:val="ConsPlusNormal"/>
            </w:pPr>
            <w:r>
              <w:t>подпрограмма "Активная политика занятости населения и социальная поддержка безработных граждан" (далее - подпрограмма)</w:t>
            </w:r>
          </w:p>
        </w:tc>
      </w:tr>
      <w:tr w:rsidR="00D559AA">
        <w:tc>
          <w:tcPr>
            <w:tcW w:w="3402" w:type="dxa"/>
          </w:tcPr>
          <w:p w:rsidR="00D559AA" w:rsidRDefault="00D559AA">
            <w:pPr>
              <w:pStyle w:val="ConsPlusNormal"/>
            </w:pPr>
            <w:r>
              <w:t xml:space="preserve">Наименование государственной программы, в </w:t>
            </w:r>
            <w:proofErr w:type="gramStart"/>
            <w:r>
              <w:t>рамках</w:t>
            </w:r>
            <w:proofErr w:type="gramEnd"/>
            <w:r>
              <w:t xml:space="preserve"> которой реализуется подпрограмма</w:t>
            </w:r>
          </w:p>
        </w:tc>
        <w:tc>
          <w:tcPr>
            <w:tcW w:w="5669" w:type="dxa"/>
          </w:tcPr>
          <w:p w:rsidR="00D559AA" w:rsidRDefault="00D559AA">
            <w:pPr>
              <w:pStyle w:val="ConsPlusNormal"/>
            </w:pPr>
            <w:r>
              <w:t>государственная программа Красноярского края "Содействие занятости населения"</w:t>
            </w:r>
          </w:p>
        </w:tc>
      </w:tr>
      <w:tr w:rsidR="00D559AA">
        <w:tc>
          <w:tcPr>
            <w:tcW w:w="3402" w:type="dxa"/>
          </w:tcPr>
          <w:p w:rsidR="00D559AA" w:rsidRDefault="00D559AA">
            <w:pPr>
              <w:pStyle w:val="ConsPlusNormal"/>
            </w:pPr>
            <w:r>
              <w:t>Исполнитель подпрограммы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Цель подпрограммы</w:t>
            </w:r>
          </w:p>
        </w:tc>
        <w:tc>
          <w:tcPr>
            <w:tcW w:w="5669" w:type="dxa"/>
          </w:tcPr>
          <w:p w:rsidR="00D559AA" w:rsidRDefault="00D559AA">
            <w:pPr>
              <w:pStyle w:val="ConsPlusNormal"/>
            </w:pPr>
            <w:r>
              <w:t>предотвращение роста напряженности на рынке труда Красноярского края</w:t>
            </w:r>
          </w:p>
        </w:tc>
      </w:tr>
      <w:tr w:rsidR="00D559AA">
        <w:tc>
          <w:tcPr>
            <w:tcW w:w="3402" w:type="dxa"/>
          </w:tcPr>
          <w:p w:rsidR="00D559AA" w:rsidRDefault="00D559AA">
            <w:pPr>
              <w:pStyle w:val="ConsPlusNormal"/>
            </w:pPr>
            <w:r>
              <w:t>Задачи подпрограммы</w:t>
            </w:r>
          </w:p>
        </w:tc>
        <w:tc>
          <w:tcPr>
            <w:tcW w:w="5669" w:type="dxa"/>
          </w:tcPr>
          <w:p w:rsidR="00D559AA" w:rsidRDefault="00D559AA">
            <w:pPr>
              <w:pStyle w:val="ConsPlusNormal"/>
            </w:pPr>
            <w:r>
              <w:t>повышение эффективности содействия трудоустройству граждан;</w:t>
            </w:r>
          </w:p>
          <w:p w:rsidR="00D559AA" w:rsidRDefault="00D559AA">
            <w:pPr>
              <w:pStyle w:val="ConsPlusNormal"/>
            </w:pPr>
            <w:r>
              <w:t>обеспечение социальной поддержки безработных граждан;</w:t>
            </w:r>
          </w:p>
          <w:p w:rsidR="00D559AA" w:rsidRDefault="00D559AA">
            <w:pPr>
              <w:pStyle w:val="ConsPlusNormal"/>
            </w:pPr>
            <w:r>
              <w:t>повышение качества и доступности государственных услуг в сфере содействия занятости населения</w:t>
            </w:r>
          </w:p>
        </w:tc>
      </w:tr>
      <w:tr w:rsidR="00D559AA">
        <w:tc>
          <w:tcPr>
            <w:tcW w:w="3402" w:type="dxa"/>
          </w:tcPr>
          <w:p w:rsidR="00D559AA" w:rsidRDefault="00D559AA">
            <w:pPr>
              <w:pStyle w:val="ConsPlusNormal"/>
            </w:pPr>
            <w:r>
              <w:lastRenderedPageBreak/>
              <w:t>Ожидаемые результаты от реализации подпрограммы</w:t>
            </w:r>
          </w:p>
        </w:tc>
        <w:tc>
          <w:tcPr>
            <w:tcW w:w="5669" w:type="dxa"/>
          </w:tcPr>
          <w:p w:rsidR="00D559AA" w:rsidRDefault="00D559AA">
            <w:pPr>
              <w:pStyle w:val="ConsPlusNormal"/>
            </w:pPr>
            <w:hyperlink w:anchor="P929" w:history="1">
              <w:r>
                <w:rPr>
                  <w:color w:val="0000FF"/>
                </w:rPr>
                <w:t>перечень</w:t>
              </w:r>
            </w:hyperlink>
            <w:r>
              <w:t xml:space="preserve"> и значение показателей результативности подпрограммы приведены в приложении N 1 к подпрограмме</w:t>
            </w:r>
          </w:p>
        </w:tc>
      </w:tr>
      <w:tr w:rsidR="00D559AA">
        <w:tc>
          <w:tcPr>
            <w:tcW w:w="3402" w:type="dxa"/>
          </w:tcPr>
          <w:p w:rsidR="00D559AA" w:rsidRDefault="00D559AA">
            <w:pPr>
              <w:pStyle w:val="ConsPlusNormal"/>
            </w:pPr>
            <w:r>
              <w:t>Срок реализации подпрограммы</w:t>
            </w:r>
          </w:p>
        </w:tc>
        <w:tc>
          <w:tcPr>
            <w:tcW w:w="5669" w:type="dxa"/>
          </w:tcPr>
          <w:p w:rsidR="00D559AA" w:rsidRDefault="00D559AA">
            <w:pPr>
              <w:pStyle w:val="ConsPlusNormal"/>
            </w:pPr>
            <w:r>
              <w:t>2014 - 2030 годы</w:t>
            </w:r>
          </w:p>
        </w:tc>
      </w:tr>
      <w:tr w:rsidR="00D559AA">
        <w:tc>
          <w:tcPr>
            <w:tcW w:w="3402" w:type="dxa"/>
          </w:tcPr>
          <w:p w:rsidR="00D559AA" w:rsidRDefault="00D559AA">
            <w:pPr>
              <w:pStyle w:val="ConsPlusNormal"/>
            </w:pPr>
            <w:r>
              <w:t>Информация по ресурсному обеспечению подпрограммы</w:t>
            </w:r>
          </w:p>
        </w:tc>
        <w:tc>
          <w:tcPr>
            <w:tcW w:w="5669" w:type="dxa"/>
          </w:tcPr>
          <w:p w:rsidR="00D559AA" w:rsidRDefault="00D559AA">
            <w:pPr>
              <w:pStyle w:val="ConsPlusNormal"/>
            </w:pPr>
            <w:r>
              <w:t>общий объем финансирования подпрограммы:</w:t>
            </w:r>
          </w:p>
          <w:p w:rsidR="00D559AA" w:rsidRDefault="00D559AA">
            <w:pPr>
              <w:pStyle w:val="ConsPlusNormal"/>
            </w:pPr>
            <w:r>
              <w:t>в 2018 году - 1798551,0 тыс. рублей;</w:t>
            </w:r>
          </w:p>
          <w:p w:rsidR="00D559AA" w:rsidRDefault="00D559AA">
            <w:pPr>
              <w:pStyle w:val="ConsPlusNormal"/>
            </w:pPr>
            <w:r>
              <w:t>в 2019 году - 1848410,5 тыс. рублей;</w:t>
            </w:r>
          </w:p>
          <w:p w:rsidR="00D559AA" w:rsidRDefault="00D559AA">
            <w:pPr>
              <w:pStyle w:val="ConsPlusNormal"/>
            </w:pPr>
            <w:r>
              <w:t>в 2020 году - 1867359,7 тыс. рублей,</w:t>
            </w:r>
          </w:p>
          <w:p w:rsidR="00D559AA" w:rsidRDefault="00D559AA">
            <w:pPr>
              <w:pStyle w:val="ConsPlusNormal"/>
            </w:pPr>
            <w:r>
              <w:t>в том числе:</w:t>
            </w:r>
          </w:p>
          <w:p w:rsidR="00D559AA" w:rsidRDefault="00D559AA">
            <w:pPr>
              <w:pStyle w:val="ConsPlusNormal"/>
            </w:pPr>
            <w:r>
              <w:t xml:space="preserve">средства краевого бюджета, предусмотренные в </w:t>
            </w:r>
            <w:proofErr w:type="gramStart"/>
            <w:r>
              <w:t>виде</w:t>
            </w:r>
            <w:proofErr w:type="gramEnd"/>
            <w:r>
              <w:t xml:space="preserve"> субвенций и субсидий из федерального бюджета:</w:t>
            </w:r>
          </w:p>
          <w:p w:rsidR="00D559AA" w:rsidRDefault="00D559AA">
            <w:pPr>
              <w:pStyle w:val="ConsPlusNormal"/>
            </w:pPr>
            <w:r>
              <w:t>в 2018 году - 977331,8 тыс. рублей;</w:t>
            </w:r>
          </w:p>
          <w:p w:rsidR="00D559AA" w:rsidRDefault="00D559AA">
            <w:pPr>
              <w:pStyle w:val="ConsPlusNormal"/>
            </w:pPr>
            <w:r>
              <w:t>в 2019 году - 1037695,2 тыс. рублей;</w:t>
            </w:r>
          </w:p>
          <w:p w:rsidR="00D559AA" w:rsidRDefault="00D559AA">
            <w:pPr>
              <w:pStyle w:val="ConsPlusNormal"/>
            </w:pPr>
            <w:r>
              <w:t>в 2020 году - 1056634,5 тыс. рублей,</w:t>
            </w:r>
          </w:p>
          <w:p w:rsidR="00D559AA" w:rsidRDefault="00D559AA">
            <w:pPr>
              <w:pStyle w:val="ConsPlusNormal"/>
            </w:pPr>
            <w:r>
              <w:t>средства краевого бюджета:</w:t>
            </w:r>
          </w:p>
          <w:p w:rsidR="00D559AA" w:rsidRDefault="00D559AA">
            <w:pPr>
              <w:pStyle w:val="ConsPlusNormal"/>
            </w:pPr>
            <w:r>
              <w:t>в 2018 году - 821219,2 тыс. рублей;</w:t>
            </w:r>
          </w:p>
          <w:p w:rsidR="00D559AA" w:rsidRDefault="00D559AA">
            <w:pPr>
              <w:pStyle w:val="ConsPlusNormal"/>
            </w:pPr>
            <w:r>
              <w:t>в 2019 году - 810715,3 тыс. рублей;</w:t>
            </w:r>
          </w:p>
          <w:p w:rsidR="00D559AA" w:rsidRDefault="00D559AA">
            <w:pPr>
              <w:pStyle w:val="ConsPlusNormal"/>
            </w:pPr>
            <w:r>
              <w:t>в 2020 году - 810725,2 тыс. рублей</w:t>
            </w:r>
          </w:p>
        </w:tc>
      </w:tr>
    </w:tbl>
    <w:p w:rsidR="00D559AA" w:rsidRDefault="00D559AA">
      <w:pPr>
        <w:pStyle w:val="ConsPlusNormal"/>
        <w:jc w:val="both"/>
      </w:pPr>
    </w:p>
    <w:p w:rsidR="00D559AA" w:rsidRDefault="00D559AA">
      <w:pPr>
        <w:pStyle w:val="ConsPlusNormal"/>
        <w:jc w:val="center"/>
        <w:outlineLvl w:val="2"/>
      </w:pPr>
      <w:r>
        <w:t>2. МЕРОПРИЯТИЯ ПОДПРОГРАММЫ</w:t>
      </w:r>
    </w:p>
    <w:p w:rsidR="00D559AA" w:rsidRDefault="00D559AA">
      <w:pPr>
        <w:pStyle w:val="ConsPlusNormal"/>
        <w:jc w:val="both"/>
      </w:pPr>
    </w:p>
    <w:p w:rsidR="00D559AA" w:rsidRDefault="00D559AA">
      <w:pPr>
        <w:pStyle w:val="ConsPlusNormal"/>
        <w:ind w:firstLine="540"/>
        <w:jc w:val="both"/>
      </w:pPr>
      <w:hyperlink w:anchor="P1020"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D559AA" w:rsidRDefault="00D559AA">
      <w:pPr>
        <w:pStyle w:val="ConsPlusNormal"/>
        <w:spacing w:before="220"/>
        <w:ind w:firstLine="540"/>
        <w:jc w:val="both"/>
      </w:pPr>
      <w:proofErr w:type="gramStart"/>
      <w:r>
        <w:t>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области содействия занятости населения, мероприятия, реализуемые за счет средств внебюджетных фондов, подпрограммой не предусмотрены.</w:t>
      </w:r>
      <w:proofErr w:type="gramEnd"/>
    </w:p>
    <w:p w:rsidR="00D559AA" w:rsidRDefault="00D559AA">
      <w:pPr>
        <w:pStyle w:val="ConsPlusNormal"/>
        <w:jc w:val="both"/>
      </w:pPr>
    </w:p>
    <w:p w:rsidR="00D559AA" w:rsidRDefault="00D559AA">
      <w:pPr>
        <w:pStyle w:val="ConsPlusNormal"/>
        <w:jc w:val="center"/>
        <w:outlineLvl w:val="2"/>
      </w:pPr>
      <w:r>
        <w:t>3. МЕХАНИЗМ РЕАЛИЗАЦИИ ПОДПРОГРАММЫ</w:t>
      </w:r>
    </w:p>
    <w:p w:rsidR="00D559AA" w:rsidRDefault="00D559AA">
      <w:pPr>
        <w:pStyle w:val="ConsPlusNormal"/>
        <w:jc w:val="both"/>
      </w:pPr>
    </w:p>
    <w:p w:rsidR="00D559AA" w:rsidRDefault="00D559AA">
      <w:pPr>
        <w:pStyle w:val="ConsPlusNormal"/>
        <w:ind w:firstLine="540"/>
        <w:jc w:val="both"/>
      </w:pPr>
      <w:r>
        <w:t xml:space="preserve">3.1. Организационные, экономические и правовые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w:t>
      </w:r>
      <w:hyperlink r:id="rId57" w:history="1">
        <w:r>
          <w:rPr>
            <w:color w:val="0000FF"/>
          </w:rPr>
          <w:t>Законом</w:t>
        </w:r>
      </w:hyperlink>
      <w:r>
        <w:t xml:space="preserve"> Российской Федерации от 19.04.1991 N 1032-1 "О занятости населения в Российской Федерации".</w:t>
      </w:r>
    </w:p>
    <w:p w:rsidR="00D559AA" w:rsidRDefault="00D559AA">
      <w:pPr>
        <w:pStyle w:val="ConsPlusNormal"/>
        <w:spacing w:before="220"/>
        <w:ind w:firstLine="540"/>
        <w:jc w:val="both"/>
      </w:pPr>
      <w:r>
        <w:t xml:space="preserve">В Красноярском крае отношения в области содействия занятости населения регулируются </w:t>
      </w:r>
      <w:hyperlink r:id="rId58" w:history="1">
        <w:r>
          <w:rPr>
            <w:color w:val="0000FF"/>
          </w:rPr>
          <w:t>Законом</w:t>
        </w:r>
      </w:hyperlink>
      <w:r>
        <w:t xml:space="preserve"> Красноярского края от 01.12.2011 N 13-6604 "О содействии занятости населения в Красноярском крае".</w:t>
      </w:r>
    </w:p>
    <w:p w:rsidR="00D559AA" w:rsidRDefault="00D559AA">
      <w:pPr>
        <w:pStyle w:val="ConsPlusNormal"/>
        <w:spacing w:before="220"/>
        <w:ind w:firstLine="540"/>
        <w:jc w:val="both"/>
      </w:pPr>
      <w:r>
        <w:t>3.2. Органом исполнительной власти Красноярского края, осуществляющим реализацию полномочий Красноярского края и переданного полномочия Российской Федерации в области содействия занятости населения, является агентство труда и занятости населения Красноярского края.</w:t>
      </w:r>
    </w:p>
    <w:p w:rsidR="00D559AA" w:rsidRDefault="00D559AA">
      <w:pPr>
        <w:pStyle w:val="ConsPlusNormal"/>
        <w:spacing w:before="220"/>
        <w:ind w:firstLine="540"/>
        <w:jc w:val="both"/>
      </w:pPr>
      <w:proofErr w:type="gramStart"/>
      <w:r>
        <w:t>Агентство труда и занятости населения Красноярского края осуществляет предоставление государственных услуг и исполнение государственных функций в области содействия занятости населения в рамках административных регламентов, разработанных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 (</w:t>
      </w:r>
      <w:hyperlink r:id="rId59" w:history="1">
        <w:r>
          <w:rPr>
            <w:color w:val="0000FF"/>
          </w:rPr>
          <w:t>пункт 4 статьи 15.1</w:t>
        </w:r>
      </w:hyperlink>
      <w:r>
        <w:t xml:space="preserve"> Закона Российской Федерации от 19.04.1991 N 1032-1 "О занятости населения в Российской Федерации").</w:t>
      </w:r>
      <w:proofErr w:type="gramEnd"/>
    </w:p>
    <w:p w:rsidR="00D559AA" w:rsidRDefault="00D559AA">
      <w:pPr>
        <w:pStyle w:val="ConsPlusNormal"/>
        <w:spacing w:before="220"/>
        <w:ind w:firstLine="540"/>
        <w:jc w:val="both"/>
      </w:pPr>
      <w:r>
        <w:lastRenderedPageBreak/>
        <w:t>Агентство труда и занятости населения Красноярского края является уполномоченным органом исполнительной власти Красноярского края на осуществление взаимодействия с Федеральной службой по труду и занятости по вопросу реализации мероприятия, направленного на содействие трудоустройству незанятых инвалидов на оборудованные (оснащенные) для них рабочие места.</w:t>
      </w:r>
    </w:p>
    <w:p w:rsidR="00D559AA" w:rsidRDefault="00D559AA">
      <w:pPr>
        <w:pStyle w:val="ConsPlusNormal"/>
        <w:spacing w:before="220"/>
        <w:ind w:firstLine="540"/>
        <w:jc w:val="both"/>
      </w:pPr>
      <w:r>
        <w:t xml:space="preserve">3.3. Агентство труда и занятости населения Красноярского края организует, </w:t>
      </w:r>
      <w:proofErr w:type="gramStart"/>
      <w:r>
        <w:t>обеспечивает и контролирует</w:t>
      </w:r>
      <w:proofErr w:type="gramEnd"/>
      <w:r>
        <w:t xml:space="preserve"> на территории Красноярского края деятельность центров занятости населения по предоставлению государственной услуги в области содействия занятости населения.</w:t>
      </w:r>
    </w:p>
    <w:p w:rsidR="00D559AA" w:rsidRDefault="00D559AA">
      <w:pPr>
        <w:pStyle w:val="ConsPlusNormal"/>
        <w:spacing w:before="220"/>
        <w:ind w:firstLine="540"/>
        <w:jc w:val="both"/>
      </w:pPr>
      <w:r>
        <w:t>Центры занятости населения предоставляют на территории соответствующих муниципальных образований Красноярского края государственные услуги в области содействия занятости населения.</w:t>
      </w:r>
    </w:p>
    <w:p w:rsidR="00D559AA" w:rsidRDefault="00D559AA">
      <w:pPr>
        <w:pStyle w:val="ConsPlusNormal"/>
        <w:spacing w:before="220"/>
        <w:ind w:firstLine="540"/>
        <w:jc w:val="both"/>
      </w:pPr>
      <w:r>
        <w:t>3.4. Государственные услуги в области содействия занятости населения предоставляются гражданам Российской Федерации, а также иностранным гражданам и лицам без гражданства, если иное не предусмотрено федеральными законами или международными договорами Российской Федерации. Государственные услуги в области содействия занятости населения предоставляются бесплатно.</w:t>
      </w:r>
    </w:p>
    <w:p w:rsidR="00D559AA" w:rsidRDefault="00D559AA">
      <w:pPr>
        <w:pStyle w:val="ConsPlusNormal"/>
        <w:spacing w:before="220"/>
        <w:ind w:firstLine="540"/>
        <w:jc w:val="both"/>
      </w:pPr>
      <w:proofErr w:type="gramStart"/>
      <w:r>
        <w:t>Гражданам, находящимся под риском увольнения, оказываются государственные услуги по содействию гражданам в поиске подходящей работы, информированию о положении на рынке труда в Красноярском крае,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r>
        <w:t xml:space="preserve"> Кроме того, граждане, находящиеся под риском увольнения, могут принимать участие в </w:t>
      </w:r>
      <w:proofErr w:type="gramStart"/>
      <w:r>
        <w:t>ярмарках</w:t>
      </w:r>
      <w:proofErr w:type="gramEnd"/>
      <w:r>
        <w:t xml:space="preserve"> вакансий и учебных рабочих мест.</w:t>
      </w:r>
    </w:p>
    <w:p w:rsidR="00D559AA" w:rsidRDefault="00D559AA">
      <w:pPr>
        <w:pStyle w:val="ConsPlusNormal"/>
        <w:spacing w:before="220"/>
        <w:ind w:firstLine="540"/>
        <w:jc w:val="both"/>
      </w:pPr>
      <w:r>
        <w:t xml:space="preserve">В Красноярском крае ведется </w:t>
      </w:r>
      <w:proofErr w:type="gramStart"/>
      <w:r>
        <w:t>целенаправленная</w:t>
      </w:r>
      <w:proofErr w:type="gramEnd"/>
      <w:r>
        <w:t xml:space="preserve"> работа по обеспечению занятости инвалидов трудоспособного возраста.</w:t>
      </w:r>
    </w:p>
    <w:p w:rsidR="00D559AA" w:rsidRDefault="00D559AA">
      <w:pPr>
        <w:pStyle w:val="ConsPlusNormal"/>
        <w:spacing w:before="220"/>
        <w:ind w:firstLine="540"/>
        <w:jc w:val="both"/>
      </w:pPr>
      <w:r>
        <w:t>Инвалиды входят в число граждан, трудоустройство которых затруднено в силу объективных факторов, вызванных ограниченными возможностями здоровья, наличием противопоказаний к выполнению определенных видов труда, отсутствием адаптированных для инвалидов рабочих мест.</w:t>
      </w:r>
    </w:p>
    <w:p w:rsidR="00D559AA" w:rsidRDefault="00D559AA">
      <w:pPr>
        <w:pStyle w:val="ConsPlusNormal"/>
        <w:spacing w:before="220"/>
        <w:ind w:firstLine="540"/>
        <w:jc w:val="both"/>
      </w:pPr>
      <w:r>
        <w:t>Особую группу среди инвалидов трудоспособного возраста составляют инвалиды молодого возраста, имеющие высокую мотивацию к трудоустройству, но, в связи с отсутствием образования и (или) опыта работы, сталкивающиеся с отказами работодателей в приеме на работу, что делает их неконкурентоспособными на рынке труда.</w:t>
      </w:r>
    </w:p>
    <w:p w:rsidR="00D559AA" w:rsidRDefault="00D559AA">
      <w:pPr>
        <w:pStyle w:val="ConsPlusNormal"/>
        <w:spacing w:before="220"/>
        <w:ind w:firstLine="540"/>
        <w:jc w:val="both"/>
      </w:pPr>
      <w:r>
        <w:t>С целью повышения уровня занятости инвалидов, в том числе инвалидов молодого возраста, органы службы занятости населения Красноярского края реализуют комплекс мер по организации сопровождения инвалидов при трудоустройстве, который включает:</w:t>
      </w:r>
    </w:p>
    <w:p w:rsidR="00D559AA" w:rsidRDefault="00D559AA">
      <w:pPr>
        <w:pStyle w:val="ConsPlusNormal"/>
        <w:spacing w:before="220"/>
        <w:ind w:firstLine="540"/>
        <w:jc w:val="both"/>
      </w:pPr>
      <w:r>
        <w:t xml:space="preserve">установление контакта с инвалидом в </w:t>
      </w:r>
      <w:proofErr w:type="gramStart"/>
      <w:r>
        <w:t>целях</w:t>
      </w:r>
      <w:proofErr w:type="gramEnd"/>
      <w:r>
        <w:t xml:space="preserve"> выявления барьеров, препятствующих трудоустройству, и оказание инвалиду содействия в поиске подходящей работы;</w:t>
      </w:r>
    </w:p>
    <w:p w:rsidR="00D559AA" w:rsidRDefault="00D559AA">
      <w:pPr>
        <w:pStyle w:val="ConsPlusNormal"/>
        <w:spacing w:before="220"/>
        <w:ind w:firstLine="540"/>
        <w:jc w:val="both"/>
      </w:pPr>
      <w:r>
        <w:t>представление инвалидам сведений об имеющихся вакансиях;</w:t>
      </w:r>
    </w:p>
    <w:p w:rsidR="00D559AA" w:rsidRDefault="00D559AA">
      <w:pPr>
        <w:pStyle w:val="ConsPlusNormal"/>
        <w:spacing w:before="220"/>
        <w:ind w:firstLine="540"/>
        <w:jc w:val="both"/>
      </w:pPr>
      <w:r>
        <w:t>обучение технологии составления резюме, его направление работодателям (как потенциальным, так и желающим взять на работу конкретного инвалида);</w:t>
      </w:r>
    </w:p>
    <w:p w:rsidR="00D559AA" w:rsidRDefault="00D559AA">
      <w:pPr>
        <w:pStyle w:val="ConsPlusNormal"/>
        <w:spacing w:before="220"/>
        <w:ind w:firstLine="540"/>
        <w:jc w:val="both"/>
      </w:pPr>
      <w:r>
        <w:t>организация собеседований инвалидов и работодателя при трудоустройстве;</w:t>
      </w:r>
    </w:p>
    <w:p w:rsidR="00D559AA" w:rsidRDefault="00D559AA">
      <w:pPr>
        <w:pStyle w:val="ConsPlusNormal"/>
        <w:spacing w:before="220"/>
        <w:ind w:firstLine="540"/>
        <w:jc w:val="both"/>
      </w:pPr>
      <w:r>
        <w:t xml:space="preserve">формирование и помощь в </w:t>
      </w:r>
      <w:proofErr w:type="gramStart"/>
      <w:r>
        <w:t>освоении</w:t>
      </w:r>
      <w:proofErr w:type="gramEnd"/>
      <w:r>
        <w:t xml:space="preserve"> доступного для инвалида маршрута передвижения до </w:t>
      </w:r>
      <w:r>
        <w:lastRenderedPageBreak/>
        <w:t>места работы и на территории работодателя;</w:t>
      </w:r>
    </w:p>
    <w:p w:rsidR="00D559AA" w:rsidRDefault="00D559AA">
      <w:pPr>
        <w:pStyle w:val="ConsPlusNormal"/>
        <w:spacing w:before="220"/>
        <w:ind w:firstLine="540"/>
        <w:jc w:val="both"/>
      </w:pPr>
      <w:r>
        <w:t>содействие трудоустройству незанятых инвалидов на оборудованные (оснащенные) рабочие места;</w:t>
      </w:r>
    </w:p>
    <w:p w:rsidR="00D559AA" w:rsidRDefault="00D559AA">
      <w:pPr>
        <w:pStyle w:val="ConsPlusNormal"/>
        <w:spacing w:before="220"/>
        <w:ind w:firstLine="540"/>
        <w:jc w:val="both"/>
      </w:pPr>
      <w:r>
        <w:t>профессиональное обучение и дополнительное профессиональное образование инвалидов из числа безработных граждан.</w:t>
      </w:r>
    </w:p>
    <w:p w:rsidR="00D559AA" w:rsidRDefault="00D559AA">
      <w:pPr>
        <w:pStyle w:val="ConsPlusNormal"/>
        <w:spacing w:before="220"/>
        <w:ind w:firstLine="540"/>
        <w:jc w:val="both"/>
      </w:pPr>
      <w:r>
        <w:t>Расширение возможностей для трудоустройства инвалидов осуществляется за счет мер, стимулирующих работодателей к трудоустройству инвалидов на рабочие места, в том числе предоставления субсидии на возмещение затрат работодателей на оборудование (оснащение) для незанятых инвалидов рабочих мест.</w:t>
      </w:r>
    </w:p>
    <w:p w:rsidR="00D559AA" w:rsidRDefault="00D559AA">
      <w:pPr>
        <w:pStyle w:val="ConsPlusNormal"/>
        <w:spacing w:before="220"/>
        <w:ind w:firstLine="540"/>
        <w:jc w:val="both"/>
      </w:pPr>
      <w:r>
        <w:t>3.5. Расходные обязательства подпрограммы направлены на реализацию задач по обеспечению государственных гарантий прав граждан Российской Федерации на труд и защиту от безработицы на территории Красноярского края, обеспечение предоставления дополнительного образования краевыми государственными образовательными организациями.</w:t>
      </w:r>
    </w:p>
    <w:p w:rsidR="00D559AA" w:rsidRDefault="00D559AA">
      <w:pPr>
        <w:pStyle w:val="ConsPlusNormal"/>
        <w:spacing w:before="220"/>
        <w:ind w:firstLine="540"/>
        <w:jc w:val="both"/>
      </w:pPr>
      <w:r>
        <w:t xml:space="preserve">3.6. </w:t>
      </w:r>
      <w:proofErr w:type="gramStart"/>
      <w:r>
        <w:t xml:space="preserve">Расходование средств на реализацию мероприятий подпрограммы, предусмотренных </w:t>
      </w:r>
      <w:hyperlink w:anchor="P1060" w:history="1">
        <w:r>
          <w:rPr>
            <w:color w:val="0000FF"/>
          </w:rPr>
          <w:t>строками 1.1.1</w:t>
        </w:r>
      </w:hyperlink>
      <w:r>
        <w:t xml:space="preserve"> - </w:t>
      </w:r>
      <w:hyperlink w:anchor="P1143" w:history="1">
        <w:r>
          <w:rPr>
            <w:color w:val="0000FF"/>
          </w:rPr>
          <w:t>1.1.6</w:t>
        </w:r>
      </w:hyperlink>
      <w:r>
        <w:t xml:space="preserve">, </w:t>
      </w:r>
      <w:hyperlink w:anchor="P1173" w:history="1">
        <w:r>
          <w:rPr>
            <w:color w:val="0000FF"/>
          </w:rPr>
          <w:t>1.1.8</w:t>
        </w:r>
      </w:hyperlink>
      <w:r>
        <w:t xml:space="preserve"> - </w:t>
      </w:r>
      <w:hyperlink w:anchor="P1207" w:history="1">
        <w:r>
          <w:rPr>
            <w:color w:val="0000FF"/>
          </w:rPr>
          <w:t>1.1.10</w:t>
        </w:r>
      </w:hyperlink>
      <w:r>
        <w:t xml:space="preserve"> приложения N 2 к подпрограмме, осуществляется в соответствии с </w:t>
      </w:r>
      <w:hyperlink r:id="rId60" w:history="1">
        <w:r>
          <w:rPr>
            <w:color w:val="0000FF"/>
          </w:rPr>
          <w:t>Постановлением</w:t>
        </w:r>
      </w:hyperlink>
      <w:r>
        <w:t xml:space="preserve"> Правительства Красноярского края от 05.03.2012 N 76-п "Об утверждении Порядка финансового обеспечения и расходования средств краевого бюджета на осуществление мероприятий в области содействия занятости населения, в том числе виды мероприятий в области содействия занятости населения, подлежащие финансированию из</w:t>
      </w:r>
      <w:proofErr w:type="gramEnd"/>
      <w:r>
        <w:t xml:space="preserve"> краевого бюджета, и состав расходов на их реализацию".</w:t>
      </w:r>
    </w:p>
    <w:p w:rsidR="00D559AA" w:rsidRDefault="00D559AA">
      <w:pPr>
        <w:pStyle w:val="ConsPlusNormal"/>
        <w:spacing w:before="220"/>
        <w:ind w:firstLine="540"/>
        <w:jc w:val="both"/>
      </w:pPr>
      <w:r>
        <w:t xml:space="preserve">3.7. </w:t>
      </w:r>
      <w:proofErr w:type="gramStart"/>
      <w:r>
        <w:t xml:space="preserve">Расходование средств на реализацию мероприятий подпрограммы, предусмотренных </w:t>
      </w:r>
      <w:hyperlink w:anchor="P1060" w:history="1">
        <w:r>
          <w:rPr>
            <w:color w:val="0000FF"/>
          </w:rPr>
          <w:t>строками 1.1.1</w:t>
        </w:r>
      </w:hyperlink>
      <w:r>
        <w:t xml:space="preserve"> - </w:t>
      </w:r>
      <w:hyperlink w:anchor="P1094" w:history="1">
        <w:r>
          <w:rPr>
            <w:color w:val="0000FF"/>
          </w:rPr>
          <w:t>1.1.3</w:t>
        </w:r>
      </w:hyperlink>
      <w:r>
        <w:t xml:space="preserve"> приложения N 2 к подпрограмме, осуществляется путем размещения заказов на поставку товаров, выполнение работ, оказание услуг в соответствии с Федеральным </w:t>
      </w:r>
      <w:hyperlink r:id="rId6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D559AA" w:rsidRDefault="00D559AA">
      <w:pPr>
        <w:pStyle w:val="ConsPlusNormal"/>
        <w:spacing w:before="220"/>
        <w:ind w:firstLine="540"/>
        <w:jc w:val="both"/>
      </w:pPr>
      <w:r>
        <w:t xml:space="preserve">3.8. </w:t>
      </w:r>
      <w:proofErr w:type="gramStart"/>
      <w:r>
        <w:t xml:space="preserve">Требования, обязательные при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определены Федеральным государственным стандартом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утвержденном </w:t>
      </w:r>
      <w:hyperlink r:id="rId62" w:history="1">
        <w:r>
          <w:rPr>
            <w:color w:val="0000FF"/>
          </w:rPr>
          <w:t>Приказом</w:t>
        </w:r>
      </w:hyperlink>
      <w:r>
        <w:t xml:space="preserve"> Министерства труда и социальной защиты Российской Федерации от 17.04.2014 N 262н.</w:t>
      </w:r>
      <w:proofErr w:type="gramEnd"/>
    </w:p>
    <w:p w:rsidR="00D559AA" w:rsidRDefault="00D559AA">
      <w:pPr>
        <w:pStyle w:val="ConsPlusNormal"/>
        <w:spacing w:before="220"/>
        <w:ind w:firstLine="540"/>
        <w:jc w:val="both"/>
      </w:pPr>
      <w:r>
        <w:t xml:space="preserve">3.9. </w:t>
      </w:r>
      <w:proofErr w:type="gramStart"/>
      <w:r>
        <w:t xml:space="preserve">Порядок и условия направления центрами занятости населения женщин в период отпуска по уходу за ребенком до достижения им возраста трех лет на профессиональную подготовку, переподготовку и повышение квалификации утвержден </w:t>
      </w:r>
      <w:hyperlink r:id="rId63" w:history="1">
        <w:r>
          <w:rPr>
            <w:color w:val="0000FF"/>
          </w:rPr>
          <w:t>Постановлением</w:t>
        </w:r>
      </w:hyperlink>
      <w:r>
        <w:t xml:space="preserve"> Правительства Красноярского края от 14.02.2012 N 47-п "Об утверждении Порядка и условий направления краевыми государственными учреждениями службы занятости населения женщин в период отпуска по уходу за ребенком до достижения им</w:t>
      </w:r>
      <w:proofErr w:type="gramEnd"/>
      <w:r>
        <w:t xml:space="preserve"> возраста трех лет для прохождения профессионального обучения или получения дополнительного профессионального образования".</w:t>
      </w:r>
    </w:p>
    <w:p w:rsidR="00D559AA" w:rsidRDefault="00D559AA">
      <w:pPr>
        <w:pStyle w:val="ConsPlusNormal"/>
        <w:spacing w:before="220"/>
        <w:ind w:firstLine="540"/>
        <w:jc w:val="both"/>
      </w:pPr>
      <w:r>
        <w:t xml:space="preserve">3.10. </w:t>
      </w:r>
      <w:hyperlink w:anchor="P1411" w:history="1">
        <w:r>
          <w:rPr>
            <w:color w:val="0000FF"/>
          </w:rPr>
          <w:t>Порядок</w:t>
        </w:r>
      </w:hyperlink>
      <w:r>
        <w:t xml:space="preserve"> и условия направления центрами занятости населения незанятых граждан, которым в </w:t>
      </w:r>
      <w:proofErr w:type="gramStart"/>
      <w:r>
        <w:t>соответствии</w:t>
      </w:r>
      <w:proofErr w:type="gramEnd"/>
      <w:r>
        <w:t xml:space="preserve"> с законодательством Российской Федерации назначена страховая пенсия по старости и которые стремятся возобновить трудовую деятельность, на профессиональное обучение и дополнительное профессиональное образование приведены в приложении N 3 к подпрограмме.</w:t>
      </w:r>
    </w:p>
    <w:p w:rsidR="00D559AA" w:rsidRDefault="00D559AA">
      <w:pPr>
        <w:pStyle w:val="ConsPlusNormal"/>
        <w:spacing w:before="220"/>
        <w:ind w:firstLine="540"/>
        <w:jc w:val="both"/>
      </w:pPr>
      <w:r>
        <w:t xml:space="preserve">3.11. Мероприятие, предусмотренное в </w:t>
      </w:r>
      <w:hyperlink w:anchor="P1158" w:history="1">
        <w:r>
          <w:rPr>
            <w:color w:val="0000FF"/>
          </w:rPr>
          <w:t>строке 1.1.7</w:t>
        </w:r>
      </w:hyperlink>
      <w:r>
        <w:t xml:space="preserve"> приложения N 2 к подпрограмме, осуществляется путем предоставления субсидий на возмещение затрат работодателей на </w:t>
      </w:r>
      <w:r>
        <w:lastRenderedPageBreak/>
        <w:t>оборудование (оснащение) для незанятых инвалидов рабочих мест.</w:t>
      </w:r>
    </w:p>
    <w:p w:rsidR="00D559AA" w:rsidRDefault="00D559AA">
      <w:pPr>
        <w:pStyle w:val="ConsPlusNormal"/>
        <w:spacing w:before="220"/>
        <w:ind w:firstLine="540"/>
        <w:jc w:val="both"/>
      </w:pPr>
      <w:hyperlink w:anchor="P1475" w:history="1">
        <w:r>
          <w:rPr>
            <w:color w:val="0000FF"/>
          </w:rPr>
          <w:t>Порядок</w:t>
        </w:r>
      </w:hyperlink>
      <w:r>
        <w:t xml:space="preserve"> предоставления субсидии на возмещение затрат работодателей на оборудование (оснащение) для незанятых рабочих мест приведен в приложении N 4 к подпрограмме.</w:t>
      </w:r>
    </w:p>
    <w:p w:rsidR="00D559AA" w:rsidRDefault="00D559AA">
      <w:pPr>
        <w:pStyle w:val="ConsPlusNormal"/>
        <w:jc w:val="both"/>
      </w:pPr>
      <w:r>
        <w:t>(</w:t>
      </w:r>
      <w:proofErr w:type="gramStart"/>
      <w:r>
        <w:t>п</w:t>
      </w:r>
      <w:proofErr w:type="gramEnd"/>
      <w:r>
        <w:t xml:space="preserve">. 3.11 в ред. </w:t>
      </w:r>
      <w:hyperlink r:id="rId64"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 xml:space="preserve">3.12. </w:t>
      </w:r>
      <w:proofErr w:type="gramStart"/>
      <w:r>
        <w:t xml:space="preserve">Мероприятия по профилактике правонарушений и укреплению общественного порядка и общественной безопасности, предусмотренные </w:t>
      </w:r>
      <w:hyperlink w:anchor="P1241" w:history="1">
        <w:r>
          <w:rPr>
            <w:color w:val="0000FF"/>
          </w:rPr>
          <w:t>строкой 1.1.11</w:t>
        </w:r>
      </w:hyperlink>
      <w:r>
        <w:t xml:space="preserve"> приложения N 2 к подпрограмме, включают в себя проведение семинаров-тренингов для социальных работников и психологов исправительных учреждений и уголовно-исполнительных инспекций, обучающих семинаров для сотрудников образовательных организаций в уголовно-исполнительной системе, разработку и тиражирование методических пособий, буклетов, памяток, справочных и информационных материалов для граждан, подлежащих освобождению из исправительных</w:t>
      </w:r>
      <w:proofErr w:type="gramEnd"/>
      <w:r>
        <w:t xml:space="preserve"> учреждений, по вопросам содействия занятости и адаптации на рынке труда, методических материалов для специалистов учреждений, исполняющих наказание, занимающихся профессиональной ориентацией и профессиональным отбором.</w:t>
      </w:r>
    </w:p>
    <w:p w:rsidR="00D559AA" w:rsidRDefault="00D559AA">
      <w:pPr>
        <w:pStyle w:val="ConsPlusNormal"/>
        <w:spacing w:before="220"/>
        <w:ind w:firstLine="540"/>
        <w:jc w:val="both"/>
      </w:pPr>
      <w:r>
        <w:t>Получателем сре</w:t>
      </w:r>
      <w:proofErr w:type="gramStart"/>
      <w:r>
        <w:t>дств кр</w:t>
      </w:r>
      <w:proofErr w:type="gramEnd"/>
      <w:r>
        <w:t xml:space="preserve">аевого бюджета, предусмотренных на финансовое обеспечение мероприятий, предусмотренных </w:t>
      </w:r>
      <w:hyperlink w:anchor="P1241" w:history="1">
        <w:r>
          <w:rPr>
            <w:color w:val="0000FF"/>
          </w:rPr>
          <w:t>строкой 1.1.11</w:t>
        </w:r>
      </w:hyperlink>
      <w:r>
        <w:t xml:space="preserve"> приложения N 2 к подпрограмме, является краевое государственное бюджетное образовательное учреждение дополнительного профессионального образования "Красноярский краевой центр профориентации и развития квалификаций" (далее в настоящем пункте - Учреждение).</w:t>
      </w:r>
    </w:p>
    <w:p w:rsidR="00D559AA" w:rsidRDefault="00D559AA">
      <w:pPr>
        <w:pStyle w:val="ConsPlusNormal"/>
        <w:spacing w:before="220"/>
        <w:ind w:firstLine="540"/>
        <w:jc w:val="both"/>
      </w:pPr>
      <w:proofErr w:type="gramStart"/>
      <w:r>
        <w:t xml:space="preserve">Средства краевого бюджета на выполнение мероприятий, предусмотренных </w:t>
      </w:r>
      <w:hyperlink w:anchor="P1241" w:history="1">
        <w:r>
          <w:rPr>
            <w:color w:val="0000FF"/>
          </w:rPr>
          <w:t>строкой 1.1.11</w:t>
        </w:r>
      </w:hyperlink>
      <w:r>
        <w:t xml:space="preserve"> приложения N 2 к подпрограмме, предоставляются Учреждению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с агентством труда и занятости населения Красноярского края, в соответствии с </w:t>
      </w:r>
      <w:hyperlink r:id="rId65" w:history="1">
        <w:r>
          <w:rPr>
            <w:color w:val="0000FF"/>
          </w:rPr>
          <w:t>Постановлением</w:t>
        </w:r>
      </w:hyperlink>
      <w:r>
        <w:t xml:space="preserve"> Правительства Красноярского края от 28.06.2011 N</w:t>
      </w:r>
      <w:proofErr w:type="gramEnd"/>
      <w:r>
        <w:t xml:space="preserve">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D559AA" w:rsidRDefault="00D559AA">
      <w:pPr>
        <w:pStyle w:val="ConsPlusNormal"/>
        <w:spacing w:before="220"/>
        <w:ind w:firstLine="540"/>
        <w:jc w:val="both"/>
      </w:pPr>
      <w:r>
        <w:t>Получателями услуг Учреждения являются психологи, социальные работники исправительных учреждений, уголовно-исполнительных инспекций, сотрудники образовательной системы исполнения наказаний Красноярского края, а также лица, отбывающие и (или) отбывшие уголовные наказания и проживающие в Красноярском крае после отбытия наказания.</w:t>
      </w:r>
    </w:p>
    <w:p w:rsidR="00D559AA" w:rsidRDefault="00D559AA">
      <w:pPr>
        <w:pStyle w:val="ConsPlusNormal"/>
        <w:spacing w:before="220"/>
        <w:ind w:firstLine="540"/>
        <w:jc w:val="both"/>
      </w:pPr>
      <w:proofErr w:type="gramStart"/>
      <w:r>
        <w:t xml:space="preserve">Расходование средств на тиражирование информационных и методических материалов в рамках реализации мероприятий, предусмотренных </w:t>
      </w:r>
      <w:hyperlink w:anchor="P1241" w:history="1">
        <w:r>
          <w:rPr>
            <w:color w:val="0000FF"/>
          </w:rPr>
          <w:t>строкой 1.1.11</w:t>
        </w:r>
      </w:hyperlink>
      <w:r>
        <w:t xml:space="preserve"> приложения N 2 к подпрограмме, осуществляется Учреждением путем размещения заказов на выполнение работ, оказание услуг в соответствии с Федеральным </w:t>
      </w:r>
      <w:hyperlink r:id="rId6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D559AA" w:rsidRDefault="00D559AA">
      <w:pPr>
        <w:pStyle w:val="ConsPlusNormal"/>
        <w:spacing w:before="220"/>
        <w:ind w:firstLine="540"/>
        <w:jc w:val="both"/>
      </w:pPr>
      <w:r>
        <w:t>3.13. Средства краевого бюджета на выполнение мероприятий подпрограммы (</w:t>
      </w:r>
      <w:hyperlink w:anchor="P1020" w:history="1">
        <w:r>
          <w:rPr>
            <w:color w:val="0000FF"/>
          </w:rPr>
          <w:t>приложение N 2</w:t>
        </w:r>
      </w:hyperlink>
      <w:r>
        <w:t xml:space="preserve"> к подпрограмме) предоставляются:</w:t>
      </w:r>
    </w:p>
    <w:p w:rsidR="00D559AA" w:rsidRDefault="00D559AA">
      <w:pPr>
        <w:pStyle w:val="ConsPlusNormal"/>
        <w:spacing w:before="220"/>
        <w:ind w:firstLine="540"/>
        <w:jc w:val="both"/>
      </w:pPr>
      <w:r>
        <w:t xml:space="preserve">по </w:t>
      </w:r>
      <w:hyperlink w:anchor="P1260" w:history="1">
        <w:r>
          <w:rPr>
            <w:color w:val="0000FF"/>
          </w:rPr>
          <w:t>строке 1.1.12</w:t>
        </w:r>
      </w:hyperlink>
      <w:r>
        <w:t xml:space="preserve"> - краевому государственному бюджетному образовательному учреждению дополнительного профессионального образования "</w:t>
      </w:r>
      <w:proofErr w:type="gramStart"/>
      <w:r>
        <w:t>Эвенкийский</w:t>
      </w:r>
      <w:proofErr w:type="gramEnd"/>
      <w:r>
        <w:t xml:space="preserve"> учебно-методический центр" (далее - КГБУ "ЭУМЦ");</w:t>
      </w:r>
    </w:p>
    <w:p w:rsidR="00D559AA" w:rsidRDefault="00D559AA">
      <w:pPr>
        <w:pStyle w:val="ConsPlusNormal"/>
        <w:spacing w:before="220"/>
        <w:ind w:firstLine="540"/>
        <w:jc w:val="both"/>
      </w:pPr>
      <w:r>
        <w:t xml:space="preserve">по </w:t>
      </w:r>
      <w:hyperlink w:anchor="P1272" w:history="1">
        <w:r>
          <w:rPr>
            <w:color w:val="0000FF"/>
          </w:rPr>
          <w:t>строке 1.1.13</w:t>
        </w:r>
      </w:hyperlink>
      <w:r>
        <w:t xml:space="preserve"> - краевому государственному бюджетному образовательному учреждению дополнительного профессионального образования "Красноярский краевой центр </w:t>
      </w:r>
      <w:r>
        <w:lastRenderedPageBreak/>
        <w:t>профориентации и развития квалификаций" (далее - КГБУ "ККЦПОиРК");</w:t>
      </w:r>
    </w:p>
    <w:p w:rsidR="00D559AA" w:rsidRDefault="00D559AA">
      <w:pPr>
        <w:pStyle w:val="ConsPlusNormal"/>
        <w:spacing w:before="220"/>
        <w:ind w:firstLine="540"/>
        <w:jc w:val="both"/>
      </w:pPr>
      <w:r>
        <w:t xml:space="preserve">по </w:t>
      </w:r>
      <w:hyperlink w:anchor="P1361" w:history="1">
        <w:r>
          <w:rPr>
            <w:color w:val="0000FF"/>
          </w:rPr>
          <w:t>строке 1.3.1</w:t>
        </w:r>
      </w:hyperlink>
      <w:r>
        <w:t xml:space="preserve"> - центрам занятости населения.</w:t>
      </w:r>
    </w:p>
    <w:p w:rsidR="00D559AA" w:rsidRDefault="00D559AA">
      <w:pPr>
        <w:pStyle w:val="ConsPlusNormal"/>
        <w:spacing w:before="220"/>
        <w:ind w:firstLine="540"/>
        <w:jc w:val="both"/>
      </w:pPr>
      <w:r>
        <w:t>Распоряжением Правительства Красноярского края от 14.06.2017 N 395-р принято решение о ликвидации КГБУ "ЭУМЦ".</w:t>
      </w:r>
    </w:p>
    <w:p w:rsidR="00D559AA" w:rsidRDefault="00D559AA">
      <w:pPr>
        <w:pStyle w:val="ConsPlusNormal"/>
        <w:spacing w:before="220"/>
        <w:ind w:firstLine="540"/>
        <w:jc w:val="both"/>
      </w:pPr>
      <w:r>
        <w:t xml:space="preserve">Мероприятие, предусмотренное </w:t>
      </w:r>
      <w:hyperlink w:anchor="P1260" w:history="1">
        <w:r>
          <w:rPr>
            <w:color w:val="0000FF"/>
          </w:rPr>
          <w:t>строкой 1.1.12</w:t>
        </w:r>
      </w:hyperlink>
      <w:r>
        <w:t xml:space="preserve"> приложения N 2 к подпрограмме, предусматривает расходы на выплаты уволенным работникам КГБУ "ЭУМЦ" среднемесячного заработка на период трудоустройства в соответствии со </w:t>
      </w:r>
      <w:hyperlink r:id="rId67" w:history="1">
        <w:r>
          <w:rPr>
            <w:color w:val="0000FF"/>
          </w:rPr>
          <w:t>статьями 178</w:t>
        </w:r>
      </w:hyperlink>
      <w:r>
        <w:t xml:space="preserve"> и </w:t>
      </w:r>
      <w:hyperlink r:id="rId68" w:history="1">
        <w:r>
          <w:rPr>
            <w:color w:val="0000FF"/>
          </w:rPr>
          <w:t>318</w:t>
        </w:r>
      </w:hyperlink>
      <w:r>
        <w:t xml:space="preserve"> Трудового кодекса Российской Федерации. Главным распорядителем и получателем бюджетных средств является агентство труда и занятости населения Красноярского края. Финансирование расходов производится на основании бюджетной сметы агентства труда и занятости населения Красноярского края.</w:t>
      </w:r>
    </w:p>
    <w:p w:rsidR="00D559AA" w:rsidRDefault="00D559AA">
      <w:pPr>
        <w:pStyle w:val="ConsPlusNormal"/>
        <w:spacing w:before="220"/>
        <w:ind w:firstLine="540"/>
        <w:jc w:val="both"/>
      </w:pPr>
      <w:proofErr w:type="gramStart"/>
      <w:r>
        <w:t xml:space="preserve">Реализация мероприятия, предусмотренного </w:t>
      </w:r>
      <w:hyperlink w:anchor="P1272" w:history="1">
        <w:r>
          <w:rPr>
            <w:color w:val="0000FF"/>
          </w:rPr>
          <w:t>строкой 1.1.13</w:t>
        </w:r>
      </w:hyperlink>
      <w:r>
        <w:t xml:space="preserve"> приложения N 2 к подпрограмме, осуществляется путем предоставления субсидий на финансовое обеспечение выполнения государственного задания по соглашению, заключенному агентством труда и занятости населения Красноярского края с КГБУ "ККЦПОиРК",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а также субсидий на цели, не связанные с финансовым</w:t>
      </w:r>
      <w:proofErr w:type="gramEnd"/>
      <w:r>
        <w:t xml:space="preserve"> </w:t>
      </w:r>
      <w:proofErr w:type="gramStart"/>
      <w:r>
        <w:t xml:space="preserve">обеспечением выполнения государственного задания на оказание государственных услуг (выполнение работ),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с агентством труда и занятости населения Красноярского края, в соответствии с </w:t>
      </w:r>
      <w:hyperlink r:id="rId69" w:history="1">
        <w:r>
          <w:rPr>
            <w:color w:val="0000FF"/>
          </w:rPr>
          <w:t>Постановлением</w:t>
        </w:r>
      </w:hyperlink>
      <w:r>
        <w:t xml:space="preserve"> Правительства Красноярского края от 28.06.2011 N 375-п "Об утверждении Порядка определения объема</w:t>
      </w:r>
      <w:proofErr w:type="gramEnd"/>
      <w:r>
        <w:t xml:space="preserve">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D559AA" w:rsidRDefault="00D559AA">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proofErr w:type="gramStart"/>
      <w:r>
        <w:t xml:space="preserve">Государственное задание КГБУ "ККЦПОиРК" и объем средств на их выполнение формируются в соответствии с </w:t>
      </w:r>
      <w:hyperlink r:id="rId7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roofErr w:type="gramEnd"/>
    </w:p>
    <w:p w:rsidR="00D559AA" w:rsidRDefault="00D559AA">
      <w:pPr>
        <w:pStyle w:val="ConsPlusNormal"/>
        <w:spacing w:before="220"/>
        <w:ind w:firstLine="540"/>
        <w:jc w:val="both"/>
      </w:pPr>
      <w:r>
        <w:t xml:space="preserve">Субсидия на иные цели предоставляется КГБУ ККЦПОиРК на приобретение основных средств и (или) материальных запасов. Расходование средств на указанные цели осуществляется путем размещения заказов на выполнение работ, оказание услуг в </w:t>
      </w:r>
      <w:proofErr w:type="gramStart"/>
      <w:r>
        <w:t>соответствии</w:t>
      </w:r>
      <w:proofErr w:type="gramEnd"/>
      <w:r>
        <w:t xml:space="preserve"> с Федеральным </w:t>
      </w:r>
      <w:hyperlink r:id="rId7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559AA" w:rsidRDefault="00D559AA">
      <w:pPr>
        <w:pStyle w:val="ConsPlusNormal"/>
        <w:jc w:val="both"/>
      </w:pPr>
      <w:r>
        <w:t>(</w:t>
      </w:r>
      <w:proofErr w:type="gramStart"/>
      <w:r>
        <w:t>а</w:t>
      </w:r>
      <w:proofErr w:type="gramEnd"/>
      <w:r>
        <w:t xml:space="preserve">бзац введен </w:t>
      </w:r>
      <w:hyperlink r:id="rId73" w:history="1">
        <w:r>
          <w:rPr>
            <w:color w:val="0000FF"/>
          </w:rPr>
          <w:t>Постановлением</w:t>
        </w:r>
      </w:hyperlink>
      <w:r>
        <w:t xml:space="preserve"> Правительства Красноярского края от 03.04.2018 N 136-п)</w:t>
      </w:r>
    </w:p>
    <w:p w:rsidR="00D559AA" w:rsidRDefault="00D559AA">
      <w:pPr>
        <w:pStyle w:val="ConsPlusNormal"/>
        <w:spacing w:before="220"/>
        <w:ind w:firstLine="540"/>
        <w:jc w:val="both"/>
      </w:pPr>
      <w:r>
        <w:t xml:space="preserve">3.14. Мероприятие, предусмотренное </w:t>
      </w:r>
      <w:hyperlink w:anchor="P1361" w:history="1">
        <w:r>
          <w:rPr>
            <w:color w:val="0000FF"/>
          </w:rPr>
          <w:t>строкой 1.3.1</w:t>
        </w:r>
      </w:hyperlink>
      <w:r>
        <w:t xml:space="preserve"> приложения N 2 к подпрограмме, осуществляется на основании бюджетных смет центров занятости населения. </w:t>
      </w:r>
      <w:hyperlink r:id="rId74" w:history="1">
        <w:r>
          <w:rPr>
            <w:color w:val="0000FF"/>
          </w:rPr>
          <w:t>Порядок</w:t>
        </w:r>
      </w:hyperlink>
      <w:r>
        <w:t xml:space="preserve"> формирования и утверждения бюджетных смет определен Приказом агентства труда и занятости населения Красноярского края от 28.04.2014 N 103 "Об утверждении порядка составления, утверждения и ведения бюджетных смет агентства труда и занятости населения Красноярского края, краевых государственных казенных учреждений, подведомственных агентству труда и занятости населения Красноярского края".</w:t>
      </w:r>
    </w:p>
    <w:p w:rsidR="00D559AA" w:rsidRDefault="00D559AA">
      <w:pPr>
        <w:pStyle w:val="ConsPlusNormal"/>
        <w:spacing w:before="220"/>
        <w:ind w:firstLine="540"/>
        <w:jc w:val="both"/>
      </w:pPr>
      <w:r>
        <w:t xml:space="preserve">3.15. </w:t>
      </w:r>
      <w:proofErr w:type="gramStart"/>
      <w:r>
        <w:t xml:space="preserve">Реализация дополнительных мероприятий в сфере занятости населения, направленных на повышение мобильности трудовых ресурсов, предусмотренных </w:t>
      </w:r>
      <w:hyperlink w:anchor="P1303" w:history="1">
        <w:r>
          <w:rPr>
            <w:color w:val="0000FF"/>
          </w:rPr>
          <w:t>пунктом 1.1.14</w:t>
        </w:r>
      </w:hyperlink>
      <w:r>
        <w:t xml:space="preserve"> приложения N 2 </w:t>
      </w:r>
      <w:r>
        <w:lastRenderedPageBreak/>
        <w:t xml:space="preserve">к подпрограмме, осуществляется в соответствии с региональной </w:t>
      </w:r>
      <w:hyperlink r:id="rId75" w:history="1">
        <w:r>
          <w:rPr>
            <w:color w:val="0000FF"/>
          </w:rPr>
          <w:t>программой</w:t>
        </w:r>
      </w:hyperlink>
      <w:r>
        <w:t xml:space="preserve"> повышения мобильности трудовых ресурсов, утвержденной Постановлением Правительства Красноярского края от 27.07.2015 N 391-п (далее в настоящем пункте - региональная программа), за счет средств краевого бюджета, включая предоставленные краевому бюджету субсидии из федерального бюджета.</w:t>
      </w:r>
      <w:proofErr w:type="gramEnd"/>
    </w:p>
    <w:p w:rsidR="00D559AA" w:rsidRDefault="00D559AA">
      <w:pPr>
        <w:pStyle w:val="ConsPlusNormal"/>
        <w:spacing w:before="220"/>
        <w:ind w:firstLine="540"/>
        <w:jc w:val="both"/>
      </w:pPr>
      <w:r>
        <w:t xml:space="preserve">В </w:t>
      </w:r>
      <w:proofErr w:type="gramStart"/>
      <w:r>
        <w:t>составе</w:t>
      </w:r>
      <w:proofErr w:type="gramEnd"/>
      <w:r>
        <w:t xml:space="preserve"> затрат на реализацию мероприятий, направленных на повышение мобильности трудовых ресурсов, предусмотрены расходы на предоставление работодателям финансовой поддержки, предусмотренной сертификатом на привлечение трудовых ресурсов (далее в настоящем пункте соответственно - Сертификат, финансовая поддержка), и расходы на изготовление и тиражирование Сертификатов.</w:t>
      </w:r>
    </w:p>
    <w:p w:rsidR="00D559AA" w:rsidRDefault="00D559AA">
      <w:pPr>
        <w:pStyle w:val="ConsPlusNormal"/>
        <w:spacing w:before="220"/>
        <w:ind w:firstLine="540"/>
        <w:jc w:val="both"/>
      </w:pPr>
      <w:r>
        <w:t xml:space="preserve">3.15.1. </w:t>
      </w:r>
      <w:hyperlink r:id="rId76" w:history="1">
        <w:r>
          <w:rPr>
            <w:color w:val="0000FF"/>
          </w:rPr>
          <w:t>Порядок</w:t>
        </w:r>
      </w:hyperlink>
      <w:r>
        <w:t xml:space="preserve"> предоставления работодателям финансовой поддержки установлен Постановлением Правительства Красноярского края от 20.01.2016 N 20-п "Об утверждении Порядка предоставления работодателям финансовой поддержки, предусмотренной сертификатом на привлечение трудовых ресурсов".</w:t>
      </w:r>
    </w:p>
    <w:p w:rsidR="00D559AA" w:rsidRDefault="00D559AA">
      <w:pPr>
        <w:pStyle w:val="ConsPlusNormal"/>
        <w:spacing w:before="220"/>
        <w:ind w:firstLine="540"/>
        <w:jc w:val="both"/>
      </w:pPr>
      <w:r>
        <w:t>3.15.2. Финансовое обеспечение расходов на изготовление и тиражирование Сертификатов осуществляется за счет сре</w:t>
      </w:r>
      <w:proofErr w:type="gramStart"/>
      <w:r>
        <w:t>дств кр</w:t>
      </w:r>
      <w:proofErr w:type="gramEnd"/>
      <w:r>
        <w:t>аевого бюджета. Главным распорядителем и получателем бюджетных средств является агентство труда и занятости населения Красноярского края.</w:t>
      </w:r>
    </w:p>
    <w:p w:rsidR="00D559AA" w:rsidRDefault="00D559AA">
      <w:pPr>
        <w:pStyle w:val="ConsPlusNormal"/>
        <w:spacing w:before="220"/>
        <w:ind w:firstLine="540"/>
        <w:jc w:val="both"/>
      </w:pPr>
      <w:r>
        <w:t xml:space="preserve">Изготовление и тиражирование Сертификатов осуществляется в </w:t>
      </w:r>
      <w:proofErr w:type="gramStart"/>
      <w:r>
        <w:t>соответствии</w:t>
      </w:r>
      <w:proofErr w:type="gramEnd"/>
      <w:r>
        <w:t xml:space="preserve"> с Федеральным </w:t>
      </w:r>
      <w:hyperlink r:id="rId7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559AA" w:rsidRDefault="00D559AA">
      <w:pPr>
        <w:pStyle w:val="ConsPlusNormal"/>
        <w:spacing w:before="220"/>
        <w:ind w:firstLine="540"/>
        <w:jc w:val="both"/>
      </w:pPr>
      <w:r>
        <w:t xml:space="preserve">3.16. </w:t>
      </w:r>
      <w:proofErr w:type="gramStart"/>
      <w:r>
        <w:t xml:space="preserve">Мероприятие, предусмотренное в </w:t>
      </w:r>
      <w:hyperlink w:anchor="P1332" w:history="1">
        <w:r>
          <w:rPr>
            <w:color w:val="0000FF"/>
          </w:rPr>
          <w:t>строке 1.2.1</w:t>
        </w:r>
      </w:hyperlink>
      <w:r>
        <w:t xml:space="preserve"> приложения N 2 к подпрограмме, реализуется в соответствии со </w:t>
      </w:r>
      <w:hyperlink r:id="rId78" w:history="1">
        <w:r>
          <w:rPr>
            <w:color w:val="0000FF"/>
          </w:rPr>
          <w:t>статьями 29</w:t>
        </w:r>
      </w:hyperlink>
      <w:r>
        <w:t xml:space="preserve"> - </w:t>
      </w:r>
      <w:hyperlink r:id="rId79" w:history="1">
        <w:r>
          <w:rPr>
            <w:color w:val="0000FF"/>
          </w:rPr>
          <w:t>31</w:t>
        </w:r>
      </w:hyperlink>
      <w:r>
        <w:t xml:space="preserve">, </w:t>
      </w:r>
      <w:hyperlink r:id="rId80" w:history="1">
        <w:r>
          <w:rPr>
            <w:color w:val="0000FF"/>
          </w:rPr>
          <w:t>33</w:t>
        </w:r>
      </w:hyperlink>
      <w:r>
        <w:t xml:space="preserve"> - </w:t>
      </w:r>
      <w:hyperlink r:id="rId81" w:history="1">
        <w:r>
          <w:rPr>
            <w:color w:val="0000FF"/>
          </w:rPr>
          <w:t>36</w:t>
        </w:r>
      </w:hyperlink>
      <w:r>
        <w:t xml:space="preserve"> Закона Российской Федерации от 19.04.1991 N 1032-1 "О занятости населения в Российской Федерации", </w:t>
      </w:r>
      <w:hyperlink r:id="rId82" w:history="1">
        <w:r>
          <w:rPr>
            <w:color w:val="0000FF"/>
          </w:rPr>
          <w:t>Приказом</w:t>
        </w:r>
      </w:hyperlink>
      <w:r>
        <w:t xml:space="preserve"> Министерства труда и социальной защиты Российской Федерации от 29.06.2012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w:t>
      </w:r>
      <w:proofErr w:type="gramEnd"/>
      <w:r>
        <w:t xml:space="preserve"> безработными". </w:t>
      </w:r>
      <w:proofErr w:type="gramStart"/>
      <w:r>
        <w:t xml:space="preserve">Финансовое обеспечение расходов осуществляется за счет субвенций из федерального бюджета, предоставляемых бюджету Красноярского края в соответствии с </w:t>
      </w:r>
      <w:hyperlink r:id="rId83" w:history="1">
        <w:r>
          <w:rPr>
            <w:color w:val="0000FF"/>
          </w:rPr>
          <w:t>Постановлением</w:t>
        </w:r>
      </w:hyperlink>
      <w:r>
        <w:t xml:space="preserve"> Правительства Российской Федерации от 22.01.2007 N 36 "Об утверждении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w:t>
      </w:r>
      <w:proofErr w:type="gramEnd"/>
    </w:p>
    <w:p w:rsidR="00D559AA" w:rsidRDefault="00D559AA">
      <w:pPr>
        <w:pStyle w:val="ConsPlusNormal"/>
        <w:spacing w:before="220"/>
        <w:ind w:firstLine="540"/>
        <w:jc w:val="both"/>
      </w:pPr>
      <w:proofErr w:type="gramStart"/>
      <w:r>
        <w:t>Главный распорядитель бюджетных средств - агентство труда и занятости населения Красноярского края - осуществляет перечисление бюджетных средств в соответствии со сводной бюджетной росписью на лицевые счета центров занятости населения, являющихся получателями бюджетных средств.</w:t>
      </w:r>
      <w:proofErr w:type="gramEnd"/>
    </w:p>
    <w:p w:rsidR="00D559AA" w:rsidRDefault="00D559AA">
      <w:pPr>
        <w:pStyle w:val="ConsPlusNormal"/>
        <w:jc w:val="both"/>
      </w:pPr>
    </w:p>
    <w:p w:rsidR="00D559AA" w:rsidRDefault="00D559AA">
      <w:pPr>
        <w:pStyle w:val="ConsPlusNormal"/>
        <w:jc w:val="center"/>
        <w:outlineLvl w:val="2"/>
      </w:pPr>
      <w:r>
        <w:t>4. УПРАВЛЕНИЕ ПОДПРОГРАММОЙ И КОНТРОЛЬ</w:t>
      </w:r>
    </w:p>
    <w:p w:rsidR="00D559AA" w:rsidRDefault="00D559AA">
      <w:pPr>
        <w:pStyle w:val="ConsPlusNormal"/>
        <w:jc w:val="center"/>
      </w:pPr>
      <w:r>
        <w:t>ЗА ИСПОЛНЕНИЕМ ПОДПРОГРАММЫ</w:t>
      </w:r>
    </w:p>
    <w:p w:rsidR="00D559AA" w:rsidRDefault="00D559AA">
      <w:pPr>
        <w:pStyle w:val="ConsPlusNormal"/>
        <w:jc w:val="both"/>
      </w:pPr>
    </w:p>
    <w:p w:rsidR="00D559AA" w:rsidRDefault="00D559AA">
      <w:pPr>
        <w:pStyle w:val="ConsPlusNormal"/>
        <w:ind w:firstLine="540"/>
        <w:jc w:val="both"/>
      </w:pPr>
      <w:r>
        <w:t>Текущее управление реализацией подпрограммы осуществляется агентством труда и занятости населения Красноярского края.</w:t>
      </w:r>
    </w:p>
    <w:p w:rsidR="00D559AA" w:rsidRDefault="00D559AA">
      <w:pPr>
        <w:pStyle w:val="ConsPlusNormal"/>
        <w:spacing w:before="220"/>
        <w:ind w:firstLine="540"/>
        <w:jc w:val="both"/>
      </w:pPr>
      <w:r>
        <w:t xml:space="preserve">Агентство труда и занятости населения Красноярского края </w:t>
      </w:r>
      <w:proofErr w:type="gramStart"/>
      <w:r>
        <w:t>несет ответственность за реализацию подпрограммы и осуществляет</w:t>
      </w:r>
      <w:proofErr w:type="gramEnd"/>
      <w:r>
        <w:t>:</w:t>
      </w:r>
    </w:p>
    <w:p w:rsidR="00D559AA" w:rsidRDefault="00D559AA">
      <w:pPr>
        <w:pStyle w:val="ConsPlusNormal"/>
        <w:spacing w:before="220"/>
        <w:ind w:firstLine="540"/>
        <w:jc w:val="both"/>
      </w:pPr>
      <w:r>
        <w:t xml:space="preserve">текущий </w:t>
      </w:r>
      <w:proofErr w:type="gramStart"/>
      <w:r>
        <w:t>контроль за</w:t>
      </w:r>
      <w:proofErr w:type="gramEnd"/>
      <w:r>
        <w:t xml:space="preserve"> ходом реализации подпрограммы;</w:t>
      </w:r>
    </w:p>
    <w:p w:rsidR="00D559AA" w:rsidRDefault="00D559AA">
      <w:pPr>
        <w:pStyle w:val="ConsPlusNormal"/>
        <w:spacing w:before="220"/>
        <w:ind w:firstLine="540"/>
        <w:jc w:val="both"/>
      </w:pPr>
      <w:r>
        <w:t>подготовку отчетов о реализации подпрограммы;</w:t>
      </w:r>
    </w:p>
    <w:p w:rsidR="00D559AA" w:rsidRDefault="00D559AA">
      <w:pPr>
        <w:pStyle w:val="ConsPlusNormal"/>
        <w:spacing w:before="220"/>
        <w:ind w:firstLine="540"/>
        <w:jc w:val="both"/>
      </w:pPr>
      <w:proofErr w:type="gramStart"/>
      <w:r>
        <w:lastRenderedPageBreak/>
        <w:t>контроль за</w:t>
      </w:r>
      <w:proofErr w:type="gramEnd"/>
      <w:r>
        <w:t xml:space="preserve"> достижением конечного результата подпрограммы;</w:t>
      </w:r>
    </w:p>
    <w:p w:rsidR="00D559AA" w:rsidRDefault="00D559AA">
      <w:pPr>
        <w:pStyle w:val="ConsPlusNormal"/>
        <w:spacing w:before="220"/>
        <w:ind w:firstLine="540"/>
        <w:jc w:val="both"/>
      </w:pPr>
      <w:r>
        <w:t>ежегодную оценку эффективности реализации подпрограммы.</w:t>
      </w:r>
    </w:p>
    <w:p w:rsidR="00D559AA" w:rsidRDefault="00D559AA">
      <w:pPr>
        <w:pStyle w:val="ConsPlusNormal"/>
        <w:spacing w:before="220"/>
        <w:ind w:firstLine="540"/>
        <w:jc w:val="both"/>
      </w:pPr>
      <w:r>
        <w:t>Обеспечение целевого расходования бюджетных средств осуществляется агентством труда и занятости населения Красноярского края.</w:t>
      </w:r>
    </w:p>
    <w:p w:rsidR="00D559AA" w:rsidRDefault="00D559AA">
      <w:pPr>
        <w:pStyle w:val="ConsPlusNormal"/>
        <w:spacing w:before="220"/>
        <w:ind w:firstLine="540"/>
        <w:jc w:val="both"/>
      </w:pPr>
      <w:proofErr w:type="gramStart"/>
      <w:r>
        <w:t>С целью текущего управления реализацией подпрограммы и текущего контроля за ходом ее реализации агентство труда и занятости населения Красноярского края формирует государственные задания на оказание государственных услуг в отношении подведомственных учреждений, осуществляет контроль за соблюдением установленного графика выполнения показателей, характеризующих объем и качество государственных услуг, сроками представления отчетов об исполнении государственного задания, сроками и достоверностью информации, отраженной в ведомственной, статистической</w:t>
      </w:r>
      <w:proofErr w:type="gramEnd"/>
      <w:r>
        <w:t xml:space="preserve"> и оперативной отчетности, </w:t>
      </w:r>
      <w:proofErr w:type="gramStart"/>
      <w:r>
        <w:t>представляемых</w:t>
      </w:r>
      <w:proofErr w:type="gramEnd"/>
      <w:r>
        <w:t xml:space="preserve"> подведомственными учреждениями.</w:t>
      </w:r>
    </w:p>
    <w:p w:rsidR="00D559AA" w:rsidRDefault="00D559AA">
      <w:pPr>
        <w:pStyle w:val="ConsPlusNormal"/>
        <w:spacing w:before="220"/>
        <w:ind w:firstLine="540"/>
        <w:jc w:val="both"/>
      </w:pPr>
      <w:proofErr w:type="gramStart"/>
      <w:r>
        <w:t xml:space="preserve">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w:t>
      </w:r>
      <w:hyperlink r:id="rId84" w:history="1">
        <w:r>
          <w:rPr>
            <w:color w:val="0000FF"/>
          </w:rPr>
          <w:t>Порядком</w:t>
        </w:r>
      </w:hyperlink>
      <w:r>
        <w:t xml:space="preserve"> осуществления внутреннего финансового контроля и внутреннего финансового аудита в агентстве труда и занятости населения Красноярского края, утвержденным Приказом агентства труда и занятости населения Красноярского края от 25.09.2014 N 269.</w:t>
      </w:r>
      <w:proofErr w:type="gramEnd"/>
    </w:p>
    <w:p w:rsidR="00D559AA" w:rsidRDefault="00D559AA">
      <w:pPr>
        <w:pStyle w:val="ConsPlusNormal"/>
        <w:spacing w:before="220"/>
        <w:ind w:firstLine="540"/>
        <w:jc w:val="both"/>
      </w:pPr>
      <w:proofErr w:type="gramStart"/>
      <w:r>
        <w:t xml:space="preserve">Агентство труда и занятости населения Красноярского края осуществляет подготовку отчетов о реализации подпрограммы по форме и содержанию в соответствии с требованиями к отчетам о реализации государственной программы, утвержденными </w:t>
      </w:r>
      <w:hyperlink r:id="rId85"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roofErr w:type="gramEnd"/>
      <w:r>
        <w:t xml:space="preserve"> Отчет представляется агентством труда и занятости населения Красноярского края одновременно в министерство экономического развития и инвестиционной политики Красноярского края, министерство финансов Красноярского края:</w:t>
      </w:r>
    </w:p>
    <w:p w:rsidR="00D559AA" w:rsidRDefault="00D559AA">
      <w:pPr>
        <w:pStyle w:val="ConsPlusNormal"/>
        <w:spacing w:before="220"/>
        <w:ind w:firstLine="540"/>
        <w:jc w:val="both"/>
      </w:pPr>
      <w:r>
        <w:t>за первое полугодие отчетного года представляется в срок не позднее 10-го августа отчетного года;</w:t>
      </w:r>
    </w:p>
    <w:p w:rsidR="00D559AA" w:rsidRDefault="00D559AA">
      <w:pPr>
        <w:pStyle w:val="ConsPlusNormal"/>
        <w:spacing w:before="220"/>
        <w:ind w:firstLine="540"/>
        <w:jc w:val="both"/>
      </w:pPr>
      <w:r>
        <w:t xml:space="preserve">годовой отчет представляется в срок не позднее 1-го марта года, следующего </w:t>
      </w:r>
      <w:proofErr w:type="gramStart"/>
      <w:r>
        <w:t>за</w:t>
      </w:r>
      <w:proofErr w:type="gramEnd"/>
      <w:r>
        <w:t xml:space="preserve"> отчетным.</w:t>
      </w:r>
    </w:p>
    <w:p w:rsidR="00D559AA" w:rsidRDefault="00D559AA">
      <w:pPr>
        <w:pStyle w:val="ConsPlusNormal"/>
        <w:spacing w:before="220"/>
        <w:ind w:firstLine="540"/>
        <w:jc w:val="both"/>
      </w:pPr>
      <w:r>
        <w:t>Внутренний государственный финансовый контроль за использованием сре</w:t>
      </w:r>
      <w:proofErr w:type="gramStart"/>
      <w:r>
        <w:t>дств кр</w:t>
      </w:r>
      <w:proofErr w:type="gramEnd"/>
      <w:r>
        <w:t>аевого бюджета на реализацию подпрограммы осуществляет служба финансово-экономического контроля и контроля в сфере закупок Красноярского края в соответствии с бюджетным законодательством.</w:t>
      </w:r>
    </w:p>
    <w:p w:rsidR="00D559AA" w:rsidRDefault="00D559AA">
      <w:pPr>
        <w:pStyle w:val="ConsPlusNormal"/>
        <w:spacing w:before="220"/>
        <w:ind w:firstLine="540"/>
        <w:jc w:val="both"/>
      </w:pPr>
      <w:r>
        <w:t xml:space="preserve">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 в </w:t>
      </w:r>
      <w:proofErr w:type="gramStart"/>
      <w:r>
        <w:t>соответствии</w:t>
      </w:r>
      <w:proofErr w:type="gramEnd"/>
      <w:r>
        <w:t xml:space="preserve"> с бюджетным законодательством.</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sectPr w:rsidR="00D559AA">
          <w:pgSz w:w="11905" w:h="16838"/>
          <w:pgMar w:top="1134" w:right="850" w:bottom="1134" w:left="1701" w:header="0" w:footer="0" w:gutter="0"/>
          <w:cols w:space="720"/>
        </w:sectPr>
      </w:pPr>
    </w:p>
    <w:p w:rsidR="00D559AA" w:rsidRDefault="00D559AA">
      <w:pPr>
        <w:pStyle w:val="ConsPlusNormal"/>
        <w:jc w:val="right"/>
        <w:outlineLvl w:val="2"/>
      </w:pPr>
      <w:r>
        <w:lastRenderedPageBreak/>
        <w:t>Приложение N 1</w:t>
      </w:r>
    </w:p>
    <w:p w:rsidR="00D559AA" w:rsidRDefault="00D559AA">
      <w:pPr>
        <w:pStyle w:val="ConsPlusNormal"/>
        <w:jc w:val="right"/>
      </w:pPr>
      <w:r>
        <w:t>к подпрограмме</w:t>
      </w:r>
    </w:p>
    <w:p w:rsidR="00D559AA" w:rsidRDefault="00D559AA">
      <w:pPr>
        <w:pStyle w:val="ConsPlusNormal"/>
        <w:jc w:val="right"/>
      </w:pPr>
      <w:r>
        <w:t>"Активная политика занятости</w:t>
      </w:r>
    </w:p>
    <w:p w:rsidR="00D559AA" w:rsidRDefault="00D559AA">
      <w:pPr>
        <w:pStyle w:val="ConsPlusNormal"/>
        <w:jc w:val="right"/>
      </w:pPr>
      <w:r>
        <w:t>населения и социальная поддержка</w:t>
      </w:r>
    </w:p>
    <w:p w:rsidR="00D559AA" w:rsidRDefault="00D559AA">
      <w:pPr>
        <w:pStyle w:val="ConsPlusNormal"/>
        <w:jc w:val="right"/>
      </w:pPr>
      <w:r>
        <w:t>безработных граждан"</w:t>
      </w:r>
    </w:p>
    <w:p w:rsidR="00D559AA" w:rsidRDefault="00D559AA">
      <w:pPr>
        <w:pStyle w:val="ConsPlusNormal"/>
        <w:jc w:val="both"/>
      </w:pPr>
    </w:p>
    <w:p w:rsidR="00D559AA" w:rsidRDefault="00D559AA">
      <w:pPr>
        <w:pStyle w:val="ConsPlusNormal"/>
        <w:jc w:val="center"/>
      </w:pPr>
      <w:bookmarkStart w:id="8" w:name="P929"/>
      <w:bookmarkEnd w:id="8"/>
      <w:r>
        <w:t>ПЕРЕЧЕНЬ</w:t>
      </w:r>
    </w:p>
    <w:p w:rsidR="00D559AA" w:rsidRDefault="00D559AA">
      <w:pPr>
        <w:pStyle w:val="ConsPlusNormal"/>
        <w:jc w:val="center"/>
      </w:pPr>
      <w:r>
        <w:t>И ЗНАЧЕНИЯ ПОКАЗАТЕЛЕЙ РЕЗУЛЬТАТИВНОСТИ ПОДПРОГРАММЫ</w:t>
      </w:r>
    </w:p>
    <w:p w:rsidR="00D559AA" w:rsidRDefault="00D559AA">
      <w:pPr>
        <w:pStyle w:val="ConsPlusNormal"/>
        <w:jc w:val="center"/>
      </w:pPr>
      <w:r>
        <w:t>"АКТИВНАЯ ПОЛИТИКА ЗАНЯТОСТИ НАСЕЛЕНИЯ И СОЦИАЛЬНАЯ</w:t>
      </w:r>
    </w:p>
    <w:p w:rsidR="00D559AA" w:rsidRDefault="00D559AA">
      <w:pPr>
        <w:pStyle w:val="ConsPlusNormal"/>
        <w:jc w:val="center"/>
      </w:pPr>
      <w:r>
        <w:t>ПОДДЕРЖКА БЕЗРАБОТНЫХ ГРАЖДАН"</w:t>
      </w:r>
    </w:p>
    <w:p w:rsidR="00D559AA" w:rsidRDefault="00D559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86"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29"/>
        <w:gridCol w:w="1204"/>
        <w:gridCol w:w="1804"/>
        <w:gridCol w:w="1414"/>
        <w:gridCol w:w="1414"/>
        <w:gridCol w:w="1189"/>
        <w:gridCol w:w="1189"/>
      </w:tblGrid>
      <w:tr w:rsidR="00D559AA">
        <w:tc>
          <w:tcPr>
            <w:tcW w:w="454" w:type="dxa"/>
            <w:vMerge w:val="restart"/>
          </w:tcPr>
          <w:p w:rsidR="00D559AA" w:rsidRDefault="00D559AA">
            <w:pPr>
              <w:pStyle w:val="ConsPlusNormal"/>
              <w:jc w:val="center"/>
            </w:pPr>
            <w:r>
              <w:t xml:space="preserve">N </w:t>
            </w:r>
            <w:proofErr w:type="gramStart"/>
            <w:r>
              <w:t>п</w:t>
            </w:r>
            <w:proofErr w:type="gramEnd"/>
            <w:r>
              <w:t>/п</w:t>
            </w:r>
          </w:p>
        </w:tc>
        <w:tc>
          <w:tcPr>
            <w:tcW w:w="2029" w:type="dxa"/>
            <w:vMerge w:val="restart"/>
          </w:tcPr>
          <w:p w:rsidR="00D559AA" w:rsidRDefault="00D559AA">
            <w:pPr>
              <w:pStyle w:val="ConsPlusNormal"/>
              <w:jc w:val="center"/>
            </w:pPr>
            <w:r>
              <w:t>Цель, показатели результативности</w:t>
            </w:r>
          </w:p>
        </w:tc>
        <w:tc>
          <w:tcPr>
            <w:tcW w:w="1204" w:type="dxa"/>
            <w:vMerge w:val="restart"/>
          </w:tcPr>
          <w:p w:rsidR="00D559AA" w:rsidRDefault="00D559AA">
            <w:pPr>
              <w:pStyle w:val="ConsPlusNormal"/>
              <w:jc w:val="center"/>
            </w:pPr>
            <w:r>
              <w:t>Единица измерения</w:t>
            </w:r>
          </w:p>
        </w:tc>
        <w:tc>
          <w:tcPr>
            <w:tcW w:w="1804" w:type="dxa"/>
            <w:vMerge w:val="restart"/>
          </w:tcPr>
          <w:p w:rsidR="00D559AA" w:rsidRDefault="00D559AA">
            <w:pPr>
              <w:pStyle w:val="ConsPlusNormal"/>
              <w:jc w:val="center"/>
            </w:pPr>
            <w:r>
              <w:t>Источник информации</w:t>
            </w:r>
          </w:p>
        </w:tc>
        <w:tc>
          <w:tcPr>
            <w:tcW w:w="1414" w:type="dxa"/>
          </w:tcPr>
          <w:p w:rsidR="00D559AA" w:rsidRDefault="00D559AA">
            <w:pPr>
              <w:pStyle w:val="ConsPlusNormal"/>
              <w:jc w:val="center"/>
            </w:pPr>
            <w:r>
              <w:t>Текущий финансовый год</w:t>
            </w:r>
          </w:p>
        </w:tc>
        <w:tc>
          <w:tcPr>
            <w:tcW w:w="1414" w:type="dxa"/>
          </w:tcPr>
          <w:p w:rsidR="00D559AA" w:rsidRDefault="00D559AA">
            <w:pPr>
              <w:pStyle w:val="ConsPlusNormal"/>
              <w:jc w:val="center"/>
            </w:pPr>
            <w:r>
              <w:t>Очередной финансовый год</w:t>
            </w:r>
          </w:p>
        </w:tc>
        <w:tc>
          <w:tcPr>
            <w:tcW w:w="1189" w:type="dxa"/>
          </w:tcPr>
          <w:p w:rsidR="00D559AA" w:rsidRDefault="00D559AA">
            <w:pPr>
              <w:pStyle w:val="ConsPlusNormal"/>
              <w:jc w:val="center"/>
            </w:pPr>
            <w:r>
              <w:t>Первый год планового периода</w:t>
            </w:r>
          </w:p>
        </w:tc>
        <w:tc>
          <w:tcPr>
            <w:tcW w:w="1189" w:type="dxa"/>
          </w:tcPr>
          <w:p w:rsidR="00D559AA" w:rsidRDefault="00D559AA">
            <w:pPr>
              <w:pStyle w:val="ConsPlusNormal"/>
              <w:jc w:val="center"/>
            </w:pPr>
            <w:r>
              <w:t>Второй год планового периода</w:t>
            </w:r>
          </w:p>
        </w:tc>
      </w:tr>
      <w:tr w:rsidR="00D559AA">
        <w:tc>
          <w:tcPr>
            <w:tcW w:w="454" w:type="dxa"/>
            <w:vMerge/>
          </w:tcPr>
          <w:p w:rsidR="00D559AA" w:rsidRDefault="00D559AA"/>
        </w:tc>
        <w:tc>
          <w:tcPr>
            <w:tcW w:w="2029" w:type="dxa"/>
            <w:vMerge/>
          </w:tcPr>
          <w:p w:rsidR="00D559AA" w:rsidRDefault="00D559AA"/>
        </w:tc>
        <w:tc>
          <w:tcPr>
            <w:tcW w:w="1204" w:type="dxa"/>
            <w:vMerge/>
          </w:tcPr>
          <w:p w:rsidR="00D559AA" w:rsidRDefault="00D559AA"/>
        </w:tc>
        <w:tc>
          <w:tcPr>
            <w:tcW w:w="1804" w:type="dxa"/>
            <w:vMerge/>
          </w:tcPr>
          <w:p w:rsidR="00D559AA" w:rsidRDefault="00D559AA"/>
        </w:tc>
        <w:tc>
          <w:tcPr>
            <w:tcW w:w="1414" w:type="dxa"/>
          </w:tcPr>
          <w:p w:rsidR="00D559AA" w:rsidRDefault="00D559AA">
            <w:pPr>
              <w:pStyle w:val="ConsPlusNormal"/>
              <w:jc w:val="center"/>
            </w:pPr>
            <w:r>
              <w:t>2017 год</w:t>
            </w:r>
          </w:p>
        </w:tc>
        <w:tc>
          <w:tcPr>
            <w:tcW w:w="1414" w:type="dxa"/>
          </w:tcPr>
          <w:p w:rsidR="00D559AA" w:rsidRDefault="00D559AA">
            <w:pPr>
              <w:pStyle w:val="ConsPlusNormal"/>
              <w:jc w:val="center"/>
            </w:pPr>
            <w:r>
              <w:t>2018 год</w:t>
            </w:r>
          </w:p>
        </w:tc>
        <w:tc>
          <w:tcPr>
            <w:tcW w:w="1189" w:type="dxa"/>
          </w:tcPr>
          <w:p w:rsidR="00D559AA" w:rsidRDefault="00D559AA">
            <w:pPr>
              <w:pStyle w:val="ConsPlusNormal"/>
              <w:jc w:val="center"/>
            </w:pPr>
            <w:r>
              <w:t>2019 год</w:t>
            </w:r>
          </w:p>
        </w:tc>
        <w:tc>
          <w:tcPr>
            <w:tcW w:w="1189" w:type="dxa"/>
          </w:tcPr>
          <w:p w:rsidR="00D559AA" w:rsidRDefault="00D559AA">
            <w:pPr>
              <w:pStyle w:val="ConsPlusNormal"/>
              <w:jc w:val="center"/>
            </w:pPr>
            <w:r>
              <w:t>2020 год</w:t>
            </w:r>
          </w:p>
        </w:tc>
      </w:tr>
      <w:tr w:rsidR="00D559AA">
        <w:tc>
          <w:tcPr>
            <w:tcW w:w="454" w:type="dxa"/>
          </w:tcPr>
          <w:p w:rsidR="00D559AA" w:rsidRDefault="00D559AA">
            <w:pPr>
              <w:pStyle w:val="ConsPlusNormal"/>
              <w:jc w:val="center"/>
            </w:pPr>
            <w:r>
              <w:t>1</w:t>
            </w:r>
          </w:p>
        </w:tc>
        <w:tc>
          <w:tcPr>
            <w:tcW w:w="2029" w:type="dxa"/>
          </w:tcPr>
          <w:p w:rsidR="00D559AA" w:rsidRDefault="00D559AA">
            <w:pPr>
              <w:pStyle w:val="ConsPlusNormal"/>
              <w:jc w:val="center"/>
            </w:pPr>
            <w:r>
              <w:t>2</w:t>
            </w:r>
          </w:p>
        </w:tc>
        <w:tc>
          <w:tcPr>
            <w:tcW w:w="1204" w:type="dxa"/>
          </w:tcPr>
          <w:p w:rsidR="00D559AA" w:rsidRDefault="00D559AA">
            <w:pPr>
              <w:pStyle w:val="ConsPlusNormal"/>
              <w:jc w:val="center"/>
            </w:pPr>
            <w:r>
              <w:t>3</w:t>
            </w:r>
          </w:p>
        </w:tc>
        <w:tc>
          <w:tcPr>
            <w:tcW w:w="1804" w:type="dxa"/>
          </w:tcPr>
          <w:p w:rsidR="00D559AA" w:rsidRDefault="00D559AA">
            <w:pPr>
              <w:pStyle w:val="ConsPlusNormal"/>
              <w:jc w:val="center"/>
            </w:pPr>
            <w:r>
              <w:t>4</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6</w:t>
            </w:r>
          </w:p>
        </w:tc>
        <w:tc>
          <w:tcPr>
            <w:tcW w:w="1189" w:type="dxa"/>
          </w:tcPr>
          <w:p w:rsidR="00D559AA" w:rsidRDefault="00D559AA">
            <w:pPr>
              <w:pStyle w:val="ConsPlusNormal"/>
              <w:jc w:val="center"/>
            </w:pPr>
            <w:r>
              <w:t>7</w:t>
            </w:r>
          </w:p>
        </w:tc>
        <w:tc>
          <w:tcPr>
            <w:tcW w:w="1189" w:type="dxa"/>
          </w:tcPr>
          <w:p w:rsidR="00D559AA" w:rsidRDefault="00D559AA">
            <w:pPr>
              <w:pStyle w:val="ConsPlusNormal"/>
              <w:jc w:val="center"/>
            </w:pPr>
            <w:r>
              <w:t>8</w:t>
            </w:r>
          </w:p>
        </w:tc>
      </w:tr>
      <w:tr w:rsidR="00D559AA">
        <w:tc>
          <w:tcPr>
            <w:tcW w:w="454" w:type="dxa"/>
          </w:tcPr>
          <w:p w:rsidR="00D559AA" w:rsidRDefault="00D559AA">
            <w:pPr>
              <w:pStyle w:val="ConsPlusNormal"/>
            </w:pPr>
          </w:p>
        </w:tc>
        <w:tc>
          <w:tcPr>
            <w:tcW w:w="10243" w:type="dxa"/>
            <w:gridSpan w:val="7"/>
          </w:tcPr>
          <w:p w:rsidR="00D559AA" w:rsidRDefault="00D559AA">
            <w:pPr>
              <w:pStyle w:val="ConsPlusNormal"/>
            </w:pPr>
            <w:r>
              <w:t>Цель подпрограммы - предотвращение роста напряженности на рынке труда Красноярского края</w:t>
            </w:r>
          </w:p>
        </w:tc>
      </w:tr>
      <w:tr w:rsidR="00D559AA">
        <w:tc>
          <w:tcPr>
            <w:tcW w:w="454" w:type="dxa"/>
          </w:tcPr>
          <w:p w:rsidR="00D559AA" w:rsidRDefault="00D559AA">
            <w:pPr>
              <w:pStyle w:val="ConsPlusNormal"/>
            </w:pPr>
            <w:r>
              <w:t>1</w:t>
            </w:r>
          </w:p>
        </w:tc>
        <w:tc>
          <w:tcPr>
            <w:tcW w:w="10243" w:type="dxa"/>
            <w:gridSpan w:val="7"/>
          </w:tcPr>
          <w:p w:rsidR="00D559AA" w:rsidRDefault="00D559AA">
            <w:pPr>
              <w:pStyle w:val="ConsPlusNormal"/>
              <w:outlineLvl w:val="3"/>
            </w:pPr>
            <w:r>
              <w:t>Задача 1 подпрограммы. Повышение эффективности содействия трудоустройству граждан</w:t>
            </w:r>
          </w:p>
        </w:tc>
      </w:tr>
      <w:tr w:rsidR="00D559AA">
        <w:tblPrEx>
          <w:tblBorders>
            <w:insideH w:val="nil"/>
          </w:tblBorders>
        </w:tblPrEx>
        <w:tc>
          <w:tcPr>
            <w:tcW w:w="454" w:type="dxa"/>
            <w:tcBorders>
              <w:bottom w:val="nil"/>
            </w:tcBorders>
          </w:tcPr>
          <w:p w:rsidR="00D559AA" w:rsidRDefault="00D559AA">
            <w:pPr>
              <w:pStyle w:val="ConsPlusNormal"/>
            </w:pPr>
            <w:r>
              <w:t>1.1</w:t>
            </w:r>
          </w:p>
        </w:tc>
        <w:tc>
          <w:tcPr>
            <w:tcW w:w="2029" w:type="dxa"/>
            <w:tcBorders>
              <w:bottom w:val="nil"/>
            </w:tcBorders>
          </w:tcPr>
          <w:p w:rsidR="00D559AA" w:rsidRDefault="00D559AA">
            <w:pPr>
              <w:pStyle w:val="ConsPlusNormal"/>
            </w:pPr>
            <w:r>
              <w:t xml:space="preserve">Коэффициент напряженности на регистрируемом рынке труда (отношение численности </w:t>
            </w:r>
            <w:r>
              <w:lastRenderedPageBreak/>
              <w:t>незанятых граждан к количеству заявленных вакансий в среднемесячном исчислении)</w:t>
            </w:r>
          </w:p>
        </w:tc>
        <w:tc>
          <w:tcPr>
            <w:tcW w:w="1204" w:type="dxa"/>
            <w:tcBorders>
              <w:bottom w:val="nil"/>
            </w:tcBorders>
          </w:tcPr>
          <w:p w:rsidR="00D559AA" w:rsidRDefault="00D559AA">
            <w:pPr>
              <w:pStyle w:val="ConsPlusNormal"/>
            </w:pPr>
            <w:r>
              <w:lastRenderedPageBreak/>
              <w:t>единица</w:t>
            </w:r>
          </w:p>
        </w:tc>
        <w:tc>
          <w:tcPr>
            <w:tcW w:w="1804" w:type="dxa"/>
            <w:tcBorders>
              <w:bottom w:val="nil"/>
            </w:tcBorders>
          </w:tcPr>
          <w:p w:rsidR="00D559AA" w:rsidRDefault="00D559AA">
            <w:pPr>
              <w:pStyle w:val="ConsPlusNormal"/>
            </w:pPr>
            <w:r>
              <w:t>государственная статистика</w:t>
            </w:r>
          </w:p>
        </w:tc>
        <w:tc>
          <w:tcPr>
            <w:tcW w:w="1414" w:type="dxa"/>
            <w:tcBorders>
              <w:bottom w:val="nil"/>
            </w:tcBorders>
          </w:tcPr>
          <w:p w:rsidR="00D559AA" w:rsidRDefault="00D559AA">
            <w:pPr>
              <w:pStyle w:val="ConsPlusNormal"/>
              <w:jc w:val="center"/>
            </w:pPr>
            <w:r>
              <w:t>0,4</w:t>
            </w:r>
          </w:p>
        </w:tc>
        <w:tc>
          <w:tcPr>
            <w:tcW w:w="1414" w:type="dxa"/>
            <w:tcBorders>
              <w:bottom w:val="nil"/>
            </w:tcBorders>
          </w:tcPr>
          <w:p w:rsidR="00D559AA" w:rsidRDefault="00D559AA">
            <w:pPr>
              <w:pStyle w:val="ConsPlusNormal"/>
              <w:jc w:val="center"/>
            </w:pPr>
            <w:r>
              <w:t>0,9</w:t>
            </w:r>
          </w:p>
        </w:tc>
        <w:tc>
          <w:tcPr>
            <w:tcW w:w="1189" w:type="dxa"/>
            <w:tcBorders>
              <w:bottom w:val="nil"/>
            </w:tcBorders>
          </w:tcPr>
          <w:p w:rsidR="00D559AA" w:rsidRDefault="00D559AA">
            <w:pPr>
              <w:pStyle w:val="ConsPlusNormal"/>
              <w:jc w:val="center"/>
            </w:pPr>
            <w:r>
              <w:t>0,9</w:t>
            </w:r>
          </w:p>
        </w:tc>
        <w:tc>
          <w:tcPr>
            <w:tcW w:w="1189" w:type="dxa"/>
            <w:tcBorders>
              <w:bottom w:val="nil"/>
            </w:tcBorders>
          </w:tcPr>
          <w:p w:rsidR="00D559AA" w:rsidRDefault="00D559AA">
            <w:pPr>
              <w:pStyle w:val="ConsPlusNormal"/>
              <w:jc w:val="center"/>
            </w:pPr>
            <w:r>
              <w:t>0,9</w:t>
            </w:r>
          </w:p>
        </w:tc>
      </w:tr>
      <w:tr w:rsidR="00D559AA">
        <w:tblPrEx>
          <w:tblBorders>
            <w:insideH w:val="nil"/>
          </w:tblBorders>
        </w:tblPrEx>
        <w:tc>
          <w:tcPr>
            <w:tcW w:w="10697" w:type="dxa"/>
            <w:gridSpan w:val="8"/>
            <w:tcBorders>
              <w:top w:val="nil"/>
            </w:tcBorders>
          </w:tcPr>
          <w:p w:rsidR="00D559AA" w:rsidRDefault="00D559AA">
            <w:pPr>
              <w:pStyle w:val="ConsPlusNormal"/>
              <w:jc w:val="both"/>
            </w:pPr>
            <w:r>
              <w:lastRenderedPageBreak/>
              <w:t xml:space="preserve">(в ред. </w:t>
            </w:r>
            <w:hyperlink r:id="rId87" w:history="1">
              <w:r>
                <w:rPr>
                  <w:color w:val="0000FF"/>
                </w:rPr>
                <w:t>Постановления</w:t>
              </w:r>
            </w:hyperlink>
            <w:r>
              <w:t xml:space="preserve"> Правительства Красноярского края от 03.04.2018 N 136-п)</w:t>
            </w:r>
          </w:p>
        </w:tc>
      </w:tr>
      <w:tr w:rsidR="00D559AA">
        <w:tblPrEx>
          <w:tblBorders>
            <w:insideH w:val="nil"/>
          </w:tblBorders>
        </w:tblPrEx>
        <w:tc>
          <w:tcPr>
            <w:tcW w:w="454" w:type="dxa"/>
            <w:tcBorders>
              <w:bottom w:val="nil"/>
            </w:tcBorders>
          </w:tcPr>
          <w:p w:rsidR="00D559AA" w:rsidRDefault="00D559AA">
            <w:pPr>
              <w:pStyle w:val="ConsPlusNormal"/>
            </w:pPr>
            <w:r>
              <w:t>1.2</w:t>
            </w:r>
          </w:p>
        </w:tc>
        <w:tc>
          <w:tcPr>
            <w:tcW w:w="2029" w:type="dxa"/>
            <w:tcBorders>
              <w:bottom w:val="nil"/>
            </w:tcBorders>
          </w:tcPr>
          <w:p w:rsidR="00D559AA" w:rsidRDefault="00D559AA">
            <w:pPr>
              <w:pStyle w:val="ConsPlusNormal"/>
            </w:pPr>
            <w:r>
              <w:t>Доля трудоустроенных граждан в численности граждан, обратившихся в целях поиска подходящей работы</w:t>
            </w:r>
          </w:p>
        </w:tc>
        <w:tc>
          <w:tcPr>
            <w:tcW w:w="1204" w:type="dxa"/>
            <w:tcBorders>
              <w:bottom w:val="nil"/>
            </w:tcBorders>
          </w:tcPr>
          <w:p w:rsidR="00D559AA" w:rsidRDefault="00D559AA">
            <w:pPr>
              <w:pStyle w:val="ConsPlusNormal"/>
            </w:pPr>
            <w:r>
              <w:t>%</w:t>
            </w:r>
          </w:p>
        </w:tc>
        <w:tc>
          <w:tcPr>
            <w:tcW w:w="1804" w:type="dxa"/>
            <w:tcBorders>
              <w:bottom w:val="nil"/>
            </w:tcBorders>
          </w:tcPr>
          <w:p w:rsidR="00D559AA" w:rsidRDefault="00D559AA">
            <w:pPr>
              <w:pStyle w:val="ConsPlusNormal"/>
            </w:pPr>
            <w:r>
              <w:t>государственная статистика</w:t>
            </w:r>
          </w:p>
        </w:tc>
        <w:tc>
          <w:tcPr>
            <w:tcW w:w="1414" w:type="dxa"/>
            <w:tcBorders>
              <w:bottom w:val="nil"/>
            </w:tcBorders>
          </w:tcPr>
          <w:p w:rsidR="00D559AA" w:rsidRDefault="00D559AA">
            <w:pPr>
              <w:pStyle w:val="ConsPlusNormal"/>
              <w:jc w:val="center"/>
            </w:pPr>
            <w:r>
              <w:t>78,8</w:t>
            </w:r>
          </w:p>
        </w:tc>
        <w:tc>
          <w:tcPr>
            <w:tcW w:w="1414" w:type="dxa"/>
            <w:tcBorders>
              <w:bottom w:val="nil"/>
            </w:tcBorders>
          </w:tcPr>
          <w:p w:rsidR="00D559AA" w:rsidRDefault="00D559AA">
            <w:pPr>
              <w:pStyle w:val="ConsPlusNormal"/>
              <w:jc w:val="center"/>
            </w:pPr>
            <w:r>
              <w:t>72,0</w:t>
            </w:r>
          </w:p>
        </w:tc>
        <w:tc>
          <w:tcPr>
            <w:tcW w:w="1189" w:type="dxa"/>
            <w:tcBorders>
              <w:bottom w:val="nil"/>
            </w:tcBorders>
          </w:tcPr>
          <w:p w:rsidR="00D559AA" w:rsidRDefault="00D559AA">
            <w:pPr>
              <w:pStyle w:val="ConsPlusNormal"/>
              <w:jc w:val="center"/>
            </w:pPr>
            <w:r>
              <w:t>72,0</w:t>
            </w:r>
          </w:p>
        </w:tc>
        <w:tc>
          <w:tcPr>
            <w:tcW w:w="1189" w:type="dxa"/>
            <w:tcBorders>
              <w:bottom w:val="nil"/>
            </w:tcBorders>
          </w:tcPr>
          <w:p w:rsidR="00D559AA" w:rsidRDefault="00D559AA">
            <w:pPr>
              <w:pStyle w:val="ConsPlusNormal"/>
              <w:jc w:val="center"/>
            </w:pPr>
            <w:r>
              <w:t>72,0</w:t>
            </w:r>
          </w:p>
        </w:tc>
      </w:tr>
      <w:tr w:rsidR="00D559AA">
        <w:tblPrEx>
          <w:tblBorders>
            <w:insideH w:val="nil"/>
          </w:tblBorders>
        </w:tblPrEx>
        <w:tc>
          <w:tcPr>
            <w:tcW w:w="10697" w:type="dxa"/>
            <w:gridSpan w:val="8"/>
            <w:tcBorders>
              <w:top w:val="nil"/>
            </w:tcBorders>
          </w:tcPr>
          <w:p w:rsidR="00D559AA" w:rsidRDefault="00D559AA">
            <w:pPr>
              <w:pStyle w:val="ConsPlusNormal"/>
              <w:jc w:val="both"/>
            </w:pPr>
            <w:r>
              <w:t xml:space="preserve">(в ред. </w:t>
            </w:r>
            <w:hyperlink r:id="rId88" w:history="1">
              <w:r>
                <w:rPr>
                  <w:color w:val="0000FF"/>
                </w:rPr>
                <w:t>Постановления</w:t>
              </w:r>
            </w:hyperlink>
            <w:r>
              <w:t xml:space="preserve"> Правительства Красноярского края от 03.04.2018 N 136-п)</w:t>
            </w:r>
          </w:p>
        </w:tc>
      </w:tr>
      <w:tr w:rsidR="00D559AA">
        <w:tblPrEx>
          <w:tblBorders>
            <w:insideH w:val="nil"/>
          </w:tblBorders>
        </w:tblPrEx>
        <w:tc>
          <w:tcPr>
            <w:tcW w:w="454" w:type="dxa"/>
            <w:tcBorders>
              <w:bottom w:val="nil"/>
            </w:tcBorders>
          </w:tcPr>
          <w:p w:rsidR="00D559AA" w:rsidRDefault="00D559AA">
            <w:pPr>
              <w:pStyle w:val="ConsPlusNormal"/>
            </w:pPr>
            <w:r>
              <w:t>1.3</w:t>
            </w:r>
          </w:p>
        </w:tc>
        <w:tc>
          <w:tcPr>
            <w:tcW w:w="2029" w:type="dxa"/>
            <w:tcBorders>
              <w:bottom w:val="nil"/>
            </w:tcBorders>
          </w:tcPr>
          <w:p w:rsidR="00D559AA" w:rsidRDefault="00D559AA">
            <w:pPr>
              <w:pStyle w:val="ConsPlusNormal"/>
            </w:pPr>
            <w:r>
              <w:t xml:space="preserve">Доля трудоустроенных граждан, из числа завершивших профессиональное обучение и дополнительное профессиональное образование по направлению органов службы занятости населения, в общей </w:t>
            </w:r>
            <w:r>
              <w:lastRenderedPageBreak/>
              <w:t>численности закончивших профессиональное обучение и получивших дополнительное профессиональное образование</w:t>
            </w:r>
          </w:p>
        </w:tc>
        <w:tc>
          <w:tcPr>
            <w:tcW w:w="1204" w:type="dxa"/>
            <w:tcBorders>
              <w:bottom w:val="nil"/>
            </w:tcBorders>
          </w:tcPr>
          <w:p w:rsidR="00D559AA" w:rsidRDefault="00D559AA">
            <w:pPr>
              <w:pStyle w:val="ConsPlusNormal"/>
            </w:pPr>
            <w:r>
              <w:lastRenderedPageBreak/>
              <w:t>%</w:t>
            </w:r>
          </w:p>
        </w:tc>
        <w:tc>
          <w:tcPr>
            <w:tcW w:w="1804" w:type="dxa"/>
            <w:tcBorders>
              <w:bottom w:val="nil"/>
            </w:tcBorders>
          </w:tcPr>
          <w:p w:rsidR="00D559AA" w:rsidRDefault="00D559AA">
            <w:pPr>
              <w:pStyle w:val="ConsPlusNormal"/>
            </w:pPr>
            <w:r>
              <w:t>ведомственная отчетность</w:t>
            </w:r>
          </w:p>
        </w:tc>
        <w:tc>
          <w:tcPr>
            <w:tcW w:w="1414" w:type="dxa"/>
            <w:tcBorders>
              <w:bottom w:val="nil"/>
            </w:tcBorders>
          </w:tcPr>
          <w:p w:rsidR="00D559AA" w:rsidRDefault="00D559AA">
            <w:pPr>
              <w:pStyle w:val="ConsPlusNormal"/>
              <w:jc w:val="center"/>
            </w:pPr>
            <w:r>
              <w:t>85,2</w:t>
            </w:r>
          </w:p>
        </w:tc>
        <w:tc>
          <w:tcPr>
            <w:tcW w:w="1414" w:type="dxa"/>
            <w:tcBorders>
              <w:bottom w:val="nil"/>
            </w:tcBorders>
          </w:tcPr>
          <w:p w:rsidR="00D559AA" w:rsidRDefault="00D559AA">
            <w:pPr>
              <w:pStyle w:val="ConsPlusNormal"/>
              <w:jc w:val="center"/>
            </w:pPr>
            <w:r>
              <w:t>80,0</w:t>
            </w:r>
          </w:p>
        </w:tc>
        <w:tc>
          <w:tcPr>
            <w:tcW w:w="1189" w:type="dxa"/>
            <w:tcBorders>
              <w:bottom w:val="nil"/>
            </w:tcBorders>
          </w:tcPr>
          <w:p w:rsidR="00D559AA" w:rsidRDefault="00D559AA">
            <w:pPr>
              <w:pStyle w:val="ConsPlusNormal"/>
              <w:jc w:val="center"/>
            </w:pPr>
            <w:r>
              <w:t>80,0</w:t>
            </w:r>
          </w:p>
        </w:tc>
        <w:tc>
          <w:tcPr>
            <w:tcW w:w="1189" w:type="dxa"/>
            <w:tcBorders>
              <w:bottom w:val="nil"/>
            </w:tcBorders>
          </w:tcPr>
          <w:p w:rsidR="00D559AA" w:rsidRDefault="00D559AA">
            <w:pPr>
              <w:pStyle w:val="ConsPlusNormal"/>
              <w:jc w:val="center"/>
            </w:pPr>
            <w:r>
              <w:t>80,0</w:t>
            </w:r>
          </w:p>
        </w:tc>
      </w:tr>
      <w:tr w:rsidR="00D559AA">
        <w:tblPrEx>
          <w:tblBorders>
            <w:insideH w:val="nil"/>
          </w:tblBorders>
        </w:tblPrEx>
        <w:tc>
          <w:tcPr>
            <w:tcW w:w="10697" w:type="dxa"/>
            <w:gridSpan w:val="8"/>
            <w:tcBorders>
              <w:top w:val="nil"/>
            </w:tcBorders>
          </w:tcPr>
          <w:p w:rsidR="00D559AA" w:rsidRDefault="00D559AA">
            <w:pPr>
              <w:pStyle w:val="ConsPlusNormal"/>
              <w:jc w:val="both"/>
            </w:pPr>
            <w:r>
              <w:lastRenderedPageBreak/>
              <w:t xml:space="preserve">(в ред. </w:t>
            </w:r>
            <w:hyperlink r:id="rId89" w:history="1">
              <w:r>
                <w:rPr>
                  <w:color w:val="0000FF"/>
                </w:rPr>
                <w:t>Постановления</w:t>
              </w:r>
            </w:hyperlink>
            <w:r>
              <w:t xml:space="preserve"> Правительства Красноярского края от 03.04.2018 N 136-п)</w:t>
            </w:r>
          </w:p>
        </w:tc>
      </w:tr>
      <w:tr w:rsidR="00D559AA">
        <w:tc>
          <w:tcPr>
            <w:tcW w:w="454" w:type="dxa"/>
          </w:tcPr>
          <w:p w:rsidR="00D559AA" w:rsidRDefault="00D559AA">
            <w:pPr>
              <w:pStyle w:val="ConsPlusNormal"/>
            </w:pPr>
            <w:r>
              <w:t>2</w:t>
            </w:r>
          </w:p>
        </w:tc>
        <w:tc>
          <w:tcPr>
            <w:tcW w:w="10243" w:type="dxa"/>
            <w:gridSpan w:val="7"/>
          </w:tcPr>
          <w:p w:rsidR="00D559AA" w:rsidRDefault="00D559AA">
            <w:pPr>
              <w:pStyle w:val="ConsPlusNormal"/>
              <w:outlineLvl w:val="3"/>
            </w:pPr>
            <w:r>
              <w:t>Задача 2 подпрограммы. Обеспечение социальной поддержки безработных граждан</w:t>
            </w:r>
          </w:p>
        </w:tc>
      </w:tr>
      <w:tr w:rsidR="00D559AA">
        <w:tc>
          <w:tcPr>
            <w:tcW w:w="454" w:type="dxa"/>
          </w:tcPr>
          <w:p w:rsidR="00D559AA" w:rsidRDefault="00D559AA">
            <w:pPr>
              <w:pStyle w:val="ConsPlusNormal"/>
            </w:pPr>
            <w:r>
              <w:t>2.1</w:t>
            </w:r>
          </w:p>
        </w:tc>
        <w:tc>
          <w:tcPr>
            <w:tcW w:w="2029" w:type="dxa"/>
          </w:tcPr>
          <w:p w:rsidR="00D559AA" w:rsidRDefault="00D559AA">
            <w:pPr>
              <w:pStyle w:val="ConsPlusNormal"/>
            </w:pPr>
            <w:r>
              <w:t xml:space="preserve">Доля граждан, признанных в установленном </w:t>
            </w:r>
            <w:proofErr w:type="gramStart"/>
            <w:r>
              <w:t>порядке</w:t>
            </w:r>
            <w:proofErr w:type="gramEnd"/>
            <w:r>
              <w:t xml:space="preserve"> безработными, своевременно получающих пособие по безработице</w:t>
            </w:r>
          </w:p>
        </w:tc>
        <w:tc>
          <w:tcPr>
            <w:tcW w:w="1204" w:type="dxa"/>
          </w:tcPr>
          <w:p w:rsidR="00D559AA" w:rsidRDefault="00D559AA">
            <w:pPr>
              <w:pStyle w:val="ConsPlusNormal"/>
            </w:pPr>
            <w:r>
              <w:t>%</w:t>
            </w:r>
          </w:p>
        </w:tc>
        <w:tc>
          <w:tcPr>
            <w:tcW w:w="1804" w:type="dxa"/>
          </w:tcPr>
          <w:p w:rsidR="00D559AA" w:rsidRDefault="00D559AA">
            <w:pPr>
              <w:pStyle w:val="ConsPlusNormal"/>
            </w:pPr>
            <w:r>
              <w:t>ведомственная отчетность</w:t>
            </w:r>
          </w:p>
        </w:tc>
        <w:tc>
          <w:tcPr>
            <w:tcW w:w="1414" w:type="dxa"/>
          </w:tcPr>
          <w:p w:rsidR="00D559AA" w:rsidRDefault="00D559AA">
            <w:pPr>
              <w:pStyle w:val="ConsPlusNormal"/>
              <w:jc w:val="center"/>
            </w:pPr>
            <w:r>
              <w:t>100,0</w:t>
            </w:r>
          </w:p>
        </w:tc>
        <w:tc>
          <w:tcPr>
            <w:tcW w:w="1414" w:type="dxa"/>
          </w:tcPr>
          <w:p w:rsidR="00D559AA" w:rsidRDefault="00D559AA">
            <w:pPr>
              <w:pStyle w:val="ConsPlusNormal"/>
              <w:jc w:val="center"/>
            </w:pPr>
            <w:r>
              <w:t>100,0</w:t>
            </w:r>
          </w:p>
        </w:tc>
        <w:tc>
          <w:tcPr>
            <w:tcW w:w="1189" w:type="dxa"/>
          </w:tcPr>
          <w:p w:rsidR="00D559AA" w:rsidRDefault="00D559AA">
            <w:pPr>
              <w:pStyle w:val="ConsPlusNormal"/>
              <w:jc w:val="center"/>
            </w:pPr>
            <w:r>
              <w:t>100,0</w:t>
            </w:r>
          </w:p>
        </w:tc>
        <w:tc>
          <w:tcPr>
            <w:tcW w:w="1189" w:type="dxa"/>
          </w:tcPr>
          <w:p w:rsidR="00D559AA" w:rsidRDefault="00D559AA">
            <w:pPr>
              <w:pStyle w:val="ConsPlusNormal"/>
              <w:jc w:val="center"/>
            </w:pPr>
            <w:r>
              <w:t>100,0</w:t>
            </w:r>
          </w:p>
        </w:tc>
      </w:tr>
      <w:tr w:rsidR="00D559AA">
        <w:tc>
          <w:tcPr>
            <w:tcW w:w="454" w:type="dxa"/>
          </w:tcPr>
          <w:p w:rsidR="00D559AA" w:rsidRDefault="00D559AA">
            <w:pPr>
              <w:pStyle w:val="ConsPlusNormal"/>
            </w:pPr>
            <w:r>
              <w:t>3</w:t>
            </w:r>
          </w:p>
        </w:tc>
        <w:tc>
          <w:tcPr>
            <w:tcW w:w="10243" w:type="dxa"/>
            <w:gridSpan w:val="7"/>
          </w:tcPr>
          <w:p w:rsidR="00D559AA" w:rsidRDefault="00D559AA">
            <w:pPr>
              <w:pStyle w:val="ConsPlusNormal"/>
              <w:outlineLvl w:val="3"/>
            </w:pPr>
            <w:r>
              <w:t>Задача 3 подпрограммы. Повышение качества и доступности государственных услуг в сфере содействия занятости населения</w:t>
            </w:r>
          </w:p>
        </w:tc>
      </w:tr>
      <w:tr w:rsidR="00D559AA">
        <w:tblPrEx>
          <w:tblBorders>
            <w:insideH w:val="nil"/>
          </w:tblBorders>
        </w:tblPrEx>
        <w:tc>
          <w:tcPr>
            <w:tcW w:w="454" w:type="dxa"/>
            <w:tcBorders>
              <w:bottom w:val="nil"/>
            </w:tcBorders>
          </w:tcPr>
          <w:p w:rsidR="00D559AA" w:rsidRDefault="00D559AA">
            <w:pPr>
              <w:pStyle w:val="ConsPlusNormal"/>
            </w:pPr>
            <w:r>
              <w:t>3.1</w:t>
            </w:r>
          </w:p>
        </w:tc>
        <w:tc>
          <w:tcPr>
            <w:tcW w:w="2029" w:type="dxa"/>
            <w:tcBorders>
              <w:bottom w:val="nil"/>
            </w:tcBorders>
          </w:tcPr>
          <w:p w:rsidR="00D559AA" w:rsidRDefault="00D559AA">
            <w:pPr>
              <w:pStyle w:val="ConsPlusNormal"/>
            </w:pPr>
            <w:r>
              <w:t xml:space="preserve">Удельный вес получателей государственных услуг, удовлетворенных качеством государственной услуги, в общей численности </w:t>
            </w:r>
            <w:r>
              <w:lastRenderedPageBreak/>
              <w:t>принявших участие в опросе</w:t>
            </w:r>
          </w:p>
        </w:tc>
        <w:tc>
          <w:tcPr>
            <w:tcW w:w="1204" w:type="dxa"/>
            <w:tcBorders>
              <w:bottom w:val="nil"/>
            </w:tcBorders>
          </w:tcPr>
          <w:p w:rsidR="00D559AA" w:rsidRDefault="00D559AA">
            <w:pPr>
              <w:pStyle w:val="ConsPlusNormal"/>
            </w:pPr>
            <w:r>
              <w:lastRenderedPageBreak/>
              <w:t>%</w:t>
            </w:r>
          </w:p>
        </w:tc>
        <w:tc>
          <w:tcPr>
            <w:tcW w:w="1804" w:type="dxa"/>
            <w:tcBorders>
              <w:bottom w:val="nil"/>
            </w:tcBorders>
          </w:tcPr>
          <w:p w:rsidR="00D559AA" w:rsidRDefault="00D559AA">
            <w:pPr>
              <w:pStyle w:val="ConsPlusNormal"/>
            </w:pPr>
            <w:r>
              <w:t>ведомственная отчетность</w:t>
            </w:r>
          </w:p>
        </w:tc>
        <w:tc>
          <w:tcPr>
            <w:tcW w:w="1414" w:type="dxa"/>
            <w:tcBorders>
              <w:bottom w:val="nil"/>
            </w:tcBorders>
          </w:tcPr>
          <w:p w:rsidR="00D559AA" w:rsidRDefault="00D559AA">
            <w:pPr>
              <w:pStyle w:val="ConsPlusNormal"/>
              <w:jc w:val="center"/>
            </w:pPr>
            <w:r>
              <w:t>99,3</w:t>
            </w:r>
          </w:p>
        </w:tc>
        <w:tc>
          <w:tcPr>
            <w:tcW w:w="1414" w:type="dxa"/>
            <w:tcBorders>
              <w:bottom w:val="nil"/>
            </w:tcBorders>
          </w:tcPr>
          <w:p w:rsidR="00D559AA" w:rsidRDefault="00D559AA">
            <w:pPr>
              <w:pStyle w:val="ConsPlusNormal"/>
              <w:jc w:val="center"/>
            </w:pPr>
            <w:r>
              <w:t>не менее 90,0</w:t>
            </w:r>
          </w:p>
        </w:tc>
        <w:tc>
          <w:tcPr>
            <w:tcW w:w="1189" w:type="dxa"/>
            <w:tcBorders>
              <w:bottom w:val="nil"/>
            </w:tcBorders>
          </w:tcPr>
          <w:p w:rsidR="00D559AA" w:rsidRDefault="00D559AA">
            <w:pPr>
              <w:pStyle w:val="ConsPlusNormal"/>
              <w:jc w:val="center"/>
            </w:pPr>
            <w:r>
              <w:t>не менее 90,0</w:t>
            </w:r>
          </w:p>
        </w:tc>
        <w:tc>
          <w:tcPr>
            <w:tcW w:w="1189" w:type="dxa"/>
            <w:tcBorders>
              <w:bottom w:val="nil"/>
            </w:tcBorders>
          </w:tcPr>
          <w:p w:rsidR="00D559AA" w:rsidRDefault="00D559AA">
            <w:pPr>
              <w:pStyle w:val="ConsPlusNormal"/>
              <w:jc w:val="center"/>
            </w:pPr>
            <w:r>
              <w:t>не менее 90,0</w:t>
            </w:r>
          </w:p>
        </w:tc>
      </w:tr>
      <w:tr w:rsidR="00D559AA">
        <w:tblPrEx>
          <w:tblBorders>
            <w:insideH w:val="nil"/>
          </w:tblBorders>
        </w:tblPrEx>
        <w:tc>
          <w:tcPr>
            <w:tcW w:w="10697" w:type="dxa"/>
            <w:gridSpan w:val="8"/>
            <w:tcBorders>
              <w:top w:val="nil"/>
            </w:tcBorders>
          </w:tcPr>
          <w:p w:rsidR="00D559AA" w:rsidRDefault="00D559AA">
            <w:pPr>
              <w:pStyle w:val="ConsPlusNormal"/>
              <w:jc w:val="both"/>
            </w:pPr>
            <w:r>
              <w:lastRenderedPageBreak/>
              <w:t xml:space="preserve">(в ред. </w:t>
            </w:r>
            <w:hyperlink r:id="rId90" w:history="1">
              <w:r>
                <w:rPr>
                  <w:color w:val="0000FF"/>
                </w:rPr>
                <w:t>Постановления</w:t>
              </w:r>
            </w:hyperlink>
            <w:r>
              <w:t xml:space="preserve"> Правительства Красноярского края от 03.04.2018 N 136-п)</w:t>
            </w:r>
          </w:p>
        </w:tc>
      </w:tr>
    </w:tbl>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2"/>
      </w:pPr>
      <w:r>
        <w:t>Приложение N 2</w:t>
      </w:r>
    </w:p>
    <w:p w:rsidR="00D559AA" w:rsidRDefault="00D559AA">
      <w:pPr>
        <w:pStyle w:val="ConsPlusNormal"/>
        <w:jc w:val="right"/>
      </w:pPr>
      <w:r>
        <w:t>к подпрограмме</w:t>
      </w:r>
    </w:p>
    <w:p w:rsidR="00D559AA" w:rsidRDefault="00D559AA">
      <w:pPr>
        <w:pStyle w:val="ConsPlusNormal"/>
        <w:jc w:val="right"/>
      </w:pPr>
      <w:r>
        <w:t>"Активная политика занятости</w:t>
      </w:r>
    </w:p>
    <w:p w:rsidR="00D559AA" w:rsidRDefault="00D559AA">
      <w:pPr>
        <w:pStyle w:val="ConsPlusNormal"/>
        <w:jc w:val="right"/>
      </w:pPr>
      <w:r>
        <w:t>населения и социальная поддержка</w:t>
      </w:r>
    </w:p>
    <w:p w:rsidR="00D559AA" w:rsidRDefault="00D559AA">
      <w:pPr>
        <w:pStyle w:val="ConsPlusNormal"/>
        <w:jc w:val="right"/>
      </w:pPr>
      <w:r>
        <w:t>безработных граждан"</w:t>
      </w:r>
    </w:p>
    <w:p w:rsidR="00D559AA" w:rsidRDefault="00D559AA">
      <w:pPr>
        <w:pStyle w:val="ConsPlusNormal"/>
        <w:jc w:val="both"/>
      </w:pPr>
    </w:p>
    <w:p w:rsidR="00D559AA" w:rsidRDefault="00D559AA">
      <w:pPr>
        <w:pStyle w:val="ConsPlusNormal"/>
        <w:jc w:val="center"/>
      </w:pPr>
      <w:bookmarkStart w:id="9" w:name="P1020"/>
      <w:bookmarkEnd w:id="9"/>
      <w:r>
        <w:t>ПЕРЕЧЕНЬ</w:t>
      </w:r>
    </w:p>
    <w:p w:rsidR="00D559AA" w:rsidRDefault="00D559AA">
      <w:pPr>
        <w:pStyle w:val="ConsPlusNormal"/>
        <w:jc w:val="center"/>
      </w:pPr>
      <w:r>
        <w:t>МЕРОПРИЯТИЙ ПОДПРОГРАММЫ "АКТИВНАЯ ПОЛИТИКА ЗАНЯТОСТИ</w:t>
      </w:r>
    </w:p>
    <w:p w:rsidR="00D559AA" w:rsidRDefault="00D559AA">
      <w:pPr>
        <w:pStyle w:val="ConsPlusNormal"/>
        <w:jc w:val="center"/>
      </w:pPr>
      <w:r>
        <w:t>НАСЕЛЕНИЯ И СОЦИАЛЬНАЯ ПОДДЕРЖКА БЕЗРАБОТНЫХ ГРАЖДАН"</w:t>
      </w:r>
    </w:p>
    <w:p w:rsidR="00D559AA" w:rsidRDefault="00D559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91"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299"/>
        <w:gridCol w:w="1639"/>
        <w:gridCol w:w="694"/>
        <w:gridCol w:w="1144"/>
        <w:gridCol w:w="1354"/>
        <w:gridCol w:w="544"/>
        <w:gridCol w:w="1414"/>
        <w:gridCol w:w="1189"/>
        <w:gridCol w:w="1189"/>
        <w:gridCol w:w="1414"/>
        <w:gridCol w:w="2211"/>
      </w:tblGrid>
      <w:tr w:rsidR="00D559AA">
        <w:tc>
          <w:tcPr>
            <w:tcW w:w="724" w:type="dxa"/>
            <w:vMerge w:val="restart"/>
          </w:tcPr>
          <w:p w:rsidR="00D559AA" w:rsidRDefault="00D559AA">
            <w:pPr>
              <w:pStyle w:val="ConsPlusNormal"/>
              <w:jc w:val="center"/>
            </w:pPr>
            <w:r>
              <w:t xml:space="preserve">N </w:t>
            </w:r>
            <w:proofErr w:type="gramStart"/>
            <w:r>
              <w:t>п</w:t>
            </w:r>
            <w:proofErr w:type="gramEnd"/>
            <w:r>
              <w:t>/п</w:t>
            </w:r>
          </w:p>
        </w:tc>
        <w:tc>
          <w:tcPr>
            <w:tcW w:w="2299" w:type="dxa"/>
            <w:vMerge w:val="restart"/>
          </w:tcPr>
          <w:p w:rsidR="00D559AA" w:rsidRDefault="00D559AA">
            <w:pPr>
              <w:pStyle w:val="ConsPlusNormal"/>
              <w:jc w:val="center"/>
            </w:pPr>
            <w:r>
              <w:t>Цели, задачи, мероприятия подпрограммы</w:t>
            </w:r>
          </w:p>
        </w:tc>
        <w:tc>
          <w:tcPr>
            <w:tcW w:w="1639" w:type="dxa"/>
            <w:vMerge w:val="restart"/>
          </w:tcPr>
          <w:p w:rsidR="00D559AA" w:rsidRDefault="00D559AA">
            <w:pPr>
              <w:pStyle w:val="ConsPlusNormal"/>
              <w:jc w:val="center"/>
            </w:pPr>
            <w:r>
              <w:t>ГРБС</w:t>
            </w:r>
          </w:p>
        </w:tc>
        <w:tc>
          <w:tcPr>
            <w:tcW w:w="3736" w:type="dxa"/>
            <w:gridSpan w:val="4"/>
          </w:tcPr>
          <w:p w:rsidR="00D559AA" w:rsidRDefault="00D559AA">
            <w:pPr>
              <w:pStyle w:val="ConsPlusNormal"/>
              <w:jc w:val="center"/>
            </w:pPr>
            <w:r>
              <w:t>Код бюджетной классификации</w:t>
            </w:r>
          </w:p>
        </w:tc>
        <w:tc>
          <w:tcPr>
            <w:tcW w:w="1414" w:type="dxa"/>
          </w:tcPr>
          <w:p w:rsidR="00D559AA" w:rsidRDefault="00D559AA">
            <w:pPr>
              <w:pStyle w:val="ConsPlusNormal"/>
              <w:jc w:val="center"/>
            </w:pPr>
            <w:r>
              <w:t>Очередной финансовый год</w:t>
            </w:r>
          </w:p>
        </w:tc>
        <w:tc>
          <w:tcPr>
            <w:tcW w:w="1189" w:type="dxa"/>
          </w:tcPr>
          <w:p w:rsidR="00D559AA" w:rsidRDefault="00D559AA">
            <w:pPr>
              <w:pStyle w:val="ConsPlusNormal"/>
              <w:jc w:val="center"/>
            </w:pPr>
            <w:r>
              <w:t>Первый год планового периода</w:t>
            </w:r>
          </w:p>
        </w:tc>
        <w:tc>
          <w:tcPr>
            <w:tcW w:w="1189" w:type="dxa"/>
          </w:tcPr>
          <w:p w:rsidR="00D559AA" w:rsidRDefault="00D559AA">
            <w:pPr>
              <w:pStyle w:val="ConsPlusNormal"/>
              <w:jc w:val="center"/>
            </w:pPr>
            <w:r>
              <w:t>Второй год планового периода</w:t>
            </w:r>
          </w:p>
        </w:tc>
        <w:tc>
          <w:tcPr>
            <w:tcW w:w="1414" w:type="dxa"/>
          </w:tcPr>
          <w:p w:rsidR="00D559AA" w:rsidRDefault="00D559AA">
            <w:pPr>
              <w:pStyle w:val="ConsPlusNormal"/>
              <w:jc w:val="center"/>
            </w:pPr>
            <w:r>
              <w:t>Итого на очередной финансовый год и плановый период</w:t>
            </w:r>
          </w:p>
        </w:tc>
        <w:tc>
          <w:tcPr>
            <w:tcW w:w="2211" w:type="dxa"/>
            <w:vMerge w:val="restart"/>
          </w:tcPr>
          <w:p w:rsidR="00D559AA" w:rsidRDefault="00D559A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59AA">
        <w:tc>
          <w:tcPr>
            <w:tcW w:w="724" w:type="dxa"/>
            <w:vMerge/>
          </w:tcPr>
          <w:p w:rsidR="00D559AA" w:rsidRDefault="00D559AA"/>
        </w:tc>
        <w:tc>
          <w:tcPr>
            <w:tcW w:w="2299" w:type="dxa"/>
            <w:vMerge/>
          </w:tcPr>
          <w:p w:rsidR="00D559AA" w:rsidRDefault="00D559AA"/>
        </w:tc>
        <w:tc>
          <w:tcPr>
            <w:tcW w:w="1639" w:type="dxa"/>
            <w:vMerge/>
          </w:tcPr>
          <w:p w:rsidR="00D559AA" w:rsidRDefault="00D559AA"/>
        </w:tc>
        <w:tc>
          <w:tcPr>
            <w:tcW w:w="694" w:type="dxa"/>
          </w:tcPr>
          <w:p w:rsidR="00D559AA" w:rsidRDefault="00D559AA">
            <w:pPr>
              <w:pStyle w:val="ConsPlusNormal"/>
              <w:jc w:val="center"/>
            </w:pPr>
            <w:r>
              <w:t>ГРБС</w:t>
            </w:r>
          </w:p>
        </w:tc>
        <w:tc>
          <w:tcPr>
            <w:tcW w:w="1144" w:type="dxa"/>
          </w:tcPr>
          <w:p w:rsidR="00D559AA" w:rsidRDefault="00D559AA">
            <w:pPr>
              <w:pStyle w:val="ConsPlusNormal"/>
              <w:jc w:val="center"/>
            </w:pPr>
            <w:r>
              <w:t>РзПр</w:t>
            </w:r>
          </w:p>
        </w:tc>
        <w:tc>
          <w:tcPr>
            <w:tcW w:w="1354" w:type="dxa"/>
          </w:tcPr>
          <w:p w:rsidR="00D559AA" w:rsidRDefault="00D559AA">
            <w:pPr>
              <w:pStyle w:val="ConsPlusNormal"/>
              <w:jc w:val="center"/>
            </w:pPr>
            <w:r>
              <w:t>ЦСР</w:t>
            </w:r>
          </w:p>
        </w:tc>
        <w:tc>
          <w:tcPr>
            <w:tcW w:w="544" w:type="dxa"/>
          </w:tcPr>
          <w:p w:rsidR="00D559AA" w:rsidRDefault="00D559AA">
            <w:pPr>
              <w:pStyle w:val="ConsPlusNormal"/>
              <w:jc w:val="center"/>
            </w:pPr>
            <w:r>
              <w:t>ВР</w:t>
            </w:r>
          </w:p>
        </w:tc>
        <w:tc>
          <w:tcPr>
            <w:tcW w:w="1414" w:type="dxa"/>
          </w:tcPr>
          <w:p w:rsidR="00D559AA" w:rsidRDefault="00D559AA">
            <w:pPr>
              <w:pStyle w:val="ConsPlusNormal"/>
              <w:jc w:val="center"/>
            </w:pPr>
            <w:r>
              <w:t>2018 год</w:t>
            </w:r>
          </w:p>
        </w:tc>
        <w:tc>
          <w:tcPr>
            <w:tcW w:w="1189" w:type="dxa"/>
          </w:tcPr>
          <w:p w:rsidR="00D559AA" w:rsidRDefault="00D559AA">
            <w:pPr>
              <w:pStyle w:val="ConsPlusNormal"/>
              <w:jc w:val="center"/>
            </w:pPr>
            <w:r>
              <w:t>2019 год</w:t>
            </w:r>
          </w:p>
        </w:tc>
        <w:tc>
          <w:tcPr>
            <w:tcW w:w="1189" w:type="dxa"/>
          </w:tcPr>
          <w:p w:rsidR="00D559AA" w:rsidRDefault="00D559AA">
            <w:pPr>
              <w:pStyle w:val="ConsPlusNormal"/>
              <w:jc w:val="center"/>
            </w:pPr>
            <w:r>
              <w:t>2020 год</w:t>
            </w:r>
          </w:p>
        </w:tc>
        <w:tc>
          <w:tcPr>
            <w:tcW w:w="1414" w:type="dxa"/>
          </w:tcPr>
          <w:p w:rsidR="00D559AA" w:rsidRDefault="00D559AA">
            <w:pPr>
              <w:pStyle w:val="ConsPlusNormal"/>
              <w:jc w:val="center"/>
            </w:pPr>
            <w:r>
              <w:t>2018 - 2020 годы</w:t>
            </w:r>
          </w:p>
        </w:tc>
        <w:tc>
          <w:tcPr>
            <w:tcW w:w="2211" w:type="dxa"/>
            <w:vMerge/>
          </w:tcPr>
          <w:p w:rsidR="00D559AA" w:rsidRDefault="00D559AA"/>
        </w:tc>
      </w:tr>
      <w:tr w:rsidR="00D559AA">
        <w:tc>
          <w:tcPr>
            <w:tcW w:w="724" w:type="dxa"/>
          </w:tcPr>
          <w:p w:rsidR="00D559AA" w:rsidRDefault="00D559AA">
            <w:pPr>
              <w:pStyle w:val="ConsPlusNormal"/>
              <w:jc w:val="center"/>
            </w:pPr>
            <w:r>
              <w:lastRenderedPageBreak/>
              <w:t>1</w:t>
            </w:r>
          </w:p>
        </w:tc>
        <w:tc>
          <w:tcPr>
            <w:tcW w:w="2299" w:type="dxa"/>
          </w:tcPr>
          <w:p w:rsidR="00D559AA" w:rsidRDefault="00D559AA">
            <w:pPr>
              <w:pStyle w:val="ConsPlusNormal"/>
              <w:jc w:val="center"/>
            </w:pPr>
            <w:r>
              <w:t>2</w:t>
            </w:r>
          </w:p>
        </w:tc>
        <w:tc>
          <w:tcPr>
            <w:tcW w:w="1639" w:type="dxa"/>
          </w:tcPr>
          <w:p w:rsidR="00D559AA" w:rsidRDefault="00D559AA">
            <w:pPr>
              <w:pStyle w:val="ConsPlusNormal"/>
              <w:jc w:val="center"/>
            </w:pPr>
            <w:r>
              <w:t>3</w:t>
            </w:r>
          </w:p>
        </w:tc>
        <w:tc>
          <w:tcPr>
            <w:tcW w:w="694" w:type="dxa"/>
          </w:tcPr>
          <w:p w:rsidR="00D559AA" w:rsidRDefault="00D559AA">
            <w:pPr>
              <w:pStyle w:val="ConsPlusNormal"/>
              <w:jc w:val="center"/>
            </w:pPr>
            <w:r>
              <w:t>4</w:t>
            </w:r>
          </w:p>
        </w:tc>
        <w:tc>
          <w:tcPr>
            <w:tcW w:w="1144" w:type="dxa"/>
          </w:tcPr>
          <w:p w:rsidR="00D559AA" w:rsidRDefault="00D559AA">
            <w:pPr>
              <w:pStyle w:val="ConsPlusNormal"/>
              <w:jc w:val="center"/>
            </w:pPr>
            <w:r>
              <w:t>5</w:t>
            </w:r>
          </w:p>
        </w:tc>
        <w:tc>
          <w:tcPr>
            <w:tcW w:w="1354" w:type="dxa"/>
          </w:tcPr>
          <w:p w:rsidR="00D559AA" w:rsidRDefault="00D559AA">
            <w:pPr>
              <w:pStyle w:val="ConsPlusNormal"/>
              <w:jc w:val="center"/>
            </w:pPr>
            <w:r>
              <w:t>6</w:t>
            </w:r>
          </w:p>
        </w:tc>
        <w:tc>
          <w:tcPr>
            <w:tcW w:w="544" w:type="dxa"/>
          </w:tcPr>
          <w:p w:rsidR="00D559AA" w:rsidRDefault="00D559AA">
            <w:pPr>
              <w:pStyle w:val="ConsPlusNormal"/>
              <w:jc w:val="center"/>
            </w:pPr>
            <w:r>
              <w:t>7</w:t>
            </w:r>
          </w:p>
        </w:tc>
        <w:tc>
          <w:tcPr>
            <w:tcW w:w="1414" w:type="dxa"/>
          </w:tcPr>
          <w:p w:rsidR="00D559AA" w:rsidRDefault="00D559AA">
            <w:pPr>
              <w:pStyle w:val="ConsPlusNormal"/>
              <w:jc w:val="center"/>
            </w:pPr>
            <w:r>
              <w:t>8</w:t>
            </w:r>
          </w:p>
        </w:tc>
        <w:tc>
          <w:tcPr>
            <w:tcW w:w="1189" w:type="dxa"/>
          </w:tcPr>
          <w:p w:rsidR="00D559AA" w:rsidRDefault="00D559AA">
            <w:pPr>
              <w:pStyle w:val="ConsPlusNormal"/>
              <w:jc w:val="center"/>
            </w:pPr>
            <w:r>
              <w:t>9</w:t>
            </w:r>
          </w:p>
        </w:tc>
        <w:tc>
          <w:tcPr>
            <w:tcW w:w="1189" w:type="dxa"/>
          </w:tcPr>
          <w:p w:rsidR="00D559AA" w:rsidRDefault="00D559AA">
            <w:pPr>
              <w:pStyle w:val="ConsPlusNormal"/>
              <w:jc w:val="center"/>
            </w:pPr>
            <w:r>
              <w:t>10</w:t>
            </w:r>
          </w:p>
        </w:tc>
        <w:tc>
          <w:tcPr>
            <w:tcW w:w="1414" w:type="dxa"/>
          </w:tcPr>
          <w:p w:rsidR="00D559AA" w:rsidRDefault="00D559AA">
            <w:pPr>
              <w:pStyle w:val="ConsPlusNormal"/>
              <w:jc w:val="center"/>
            </w:pPr>
            <w:r>
              <w:t>11</w:t>
            </w:r>
          </w:p>
        </w:tc>
        <w:tc>
          <w:tcPr>
            <w:tcW w:w="2211" w:type="dxa"/>
          </w:tcPr>
          <w:p w:rsidR="00D559AA" w:rsidRDefault="00D559AA">
            <w:pPr>
              <w:pStyle w:val="ConsPlusNormal"/>
              <w:jc w:val="center"/>
            </w:pPr>
            <w:r>
              <w:t>12</w:t>
            </w:r>
          </w:p>
        </w:tc>
      </w:tr>
      <w:tr w:rsidR="00D559AA">
        <w:tc>
          <w:tcPr>
            <w:tcW w:w="724" w:type="dxa"/>
          </w:tcPr>
          <w:p w:rsidR="00D559AA" w:rsidRDefault="00D559AA">
            <w:pPr>
              <w:pStyle w:val="ConsPlusNormal"/>
            </w:pPr>
            <w:r>
              <w:t>1</w:t>
            </w:r>
          </w:p>
        </w:tc>
        <w:tc>
          <w:tcPr>
            <w:tcW w:w="15091" w:type="dxa"/>
            <w:gridSpan w:val="11"/>
          </w:tcPr>
          <w:p w:rsidR="00D559AA" w:rsidRDefault="00D559AA">
            <w:pPr>
              <w:pStyle w:val="ConsPlusNormal"/>
            </w:pPr>
            <w:r>
              <w:t>Цель подпрограммы. Предотвращение роста напряженности на рынке труда Красноярского края</w:t>
            </w:r>
          </w:p>
        </w:tc>
      </w:tr>
      <w:tr w:rsidR="00D559AA">
        <w:tc>
          <w:tcPr>
            <w:tcW w:w="724" w:type="dxa"/>
          </w:tcPr>
          <w:p w:rsidR="00D559AA" w:rsidRDefault="00D559AA">
            <w:pPr>
              <w:pStyle w:val="ConsPlusNormal"/>
            </w:pPr>
            <w:r>
              <w:t>1.1</w:t>
            </w:r>
          </w:p>
        </w:tc>
        <w:tc>
          <w:tcPr>
            <w:tcW w:w="15091" w:type="dxa"/>
            <w:gridSpan w:val="11"/>
          </w:tcPr>
          <w:p w:rsidR="00D559AA" w:rsidRDefault="00D559AA">
            <w:pPr>
              <w:pStyle w:val="ConsPlusNormal"/>
              <w:outlineLvl w:val="3"/>
            </w:pPr>
            <w:r>
              <w:t>Задача 1 подпрограммы. Повышение эффективности содействия трудоустройству граждан</w:t>
            </w:r>
          </w:p>
        </w:tc>
      </w:tr>
      <w:tr w:rsidR="00D559AA">
        <w:tc>
          <w:tcPr>
            <w:tcW w:w="724" w:type="dxa"/>
          </w:tcPr>
          <w:p w:rsidR="00D559AA" w:rsidRDefault="00D559AA">
            <w:pPr>
              <w:pStyle w:val="ConsPlusNormal"/>
            </w:pPr>
            <w:bookmarkStart w:id="10" w:name="P1060"/>
            <w:bookmarkEnd w:id="10"/>
            <w:r>
              <w:t>1.1.1</w:t>
            </w:r>
          </w:p>
        </w:tc>
        <w:tc>
          <w:tcPr>
            <w:tcW w:w="2299" w:type="dxa"/>
          </w:tcPr>
          <w:p w:rsidR="00D559AA" w:rsidRDefault="00D559AA">
            <w:pPr>
              <w:pStyle w:val="ConsPlusNormal"/>
            </w:pPr>
            <w:r>
              <w:t>Информирование о положении на рынке труда в Красноярском крае</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1710073510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5666,8</w:t>
            </w:r>
          </w:p>
        </w:tc>
        <w:tc>
          <w:tcPr>
            <w:tcW w:w="1189" w:type="dxa"/>
          </w:tcPr>
          <w:p w:rsidR="00D559AA" w:rsidRDefault="00D559AA">
            <w:pPr>
              <w:pStyle w:val="ConsPlusNormal"/>
              <w:jc w:val="center"/>
            </w:pPr>
            <w:r>
              <w:t>5666,8</w:t>
            </w:r>
          </w:p>
        </w:tc>
        <w:tc>
          <w:tcPr>
            <w:tcW w:w="1189" w:type="dxa"/>
          </w:tcPr>
          <w:p w:rsidR="00D559AA" w:rsidRDefault="00D559AA">
            <w:pPr>
              <w:pStyle w:val="ConsPlusNormal"/>
              <w:jc w:val="center"/>
            </w:pPr>
            <w:r>
              <w:t>5666,8</w:t>
            </w:r>
          </w:p>
        </w:tc>
        <w:tc>
          <w:tcPr>
            <w:tcW w:w="1414" w:type="dxa"/>
          </w:tcPr>
          <w:p w:rsidR="00D559AA" w:rsidRDefault="00D559AA">
            <w:pPr>
              <w:pStyle w:val="ConsPlusNormal"/>
              <w:jc w:val="center"/>
            </w:pPr>
            <w:r>
              <w:t>17000,4</w:t>
            </w:r>
          </w:p>
        </w:tc>
        <w:tc>
          <w:tcPr>
            <w:tcW w:w="2211" w:type="dxa"/>
          </w:tcPr>
          <w:p w:rsidR="00D559AA" w:rsidRDefault="00D559AA">
            <w:pPr>
              <w:pStyle w:val="ConsPlusNormal"/>
            </w:pPr>
            <w:r>
              <w:t>численность граждан, обратившихся за услугой:</w:t>
            </w:r>
          </w:p>
          <w:p w:rsidR="00D559AA" w:rsidRDefault="00D559AA">
            <w:pPr>
              <w:pStyle w:val="ConsPlusNormal"/>
            </w:pPr>
            <w:r>
              <w:t>в 2018 году - 302,1 тыс. чел.;</w:t>
            </w:r>
          </w:p>
          <w:p w:rsidR="00D559AA" w:rsidRDefault="00D559AA">
            <w:pPr>
              <w:pStyle w:val="ConsPlusNormal"/>
            </w:pPr>
            <w:r>
              <w:t>в 2019 году - 302,1 тыс. чел.;</w:t>
            </w:r>
          </w:p>
          <w:p w:rsidR="00D559AA" w:rsidRDefault="00D559AA">
            <w:pPr>
              <w:pStyle w:val="ConsPlusNormal"/>
            </w:pPr>
            <w:r>
              <w:t>в 2020 году - 302,1 тыс. чел.</w:t>
            </w:r>
          </w:p>
          <w:p w:rsidR="00D559AA" w:rsidRDefault="00D559AA">
            <w:pPr>
              <w:pStyle w:val="ConsPlusNormal"/>
            </w:pPr>
            <w:r>
              <w:t>Численность работодателей, обратившихся за услугой:</w:t>
            </w:r>
          </w:p>
          <w:p w:rsidR="00D559AA" w:rsidRDefault="00D559AA">
            <w:pPr>
              <w:pStyle w:val="ConsPlusNormal"/>
            </w:pPr>
            <w:r>
              <w:t>в 2018 году - 23,2 тыс. чел.;</w:t>
            </w:r>
          </w:p>
          <w:p w:rsidR="00D559AA" w:rsidRDefault="00D559AA">
            <w:pPr>
              <w:pStyle w:val="ConsPlusNormal"/>
            </w:pPr>
            <w:r>
              <w:t>в 2019 году - 23,2 тыс. чел.;</w:t>
            </w:r>
          </w:p>
          <w:p w:rsidR="00D559AA" w:rsidRDefault="00D559AA">
            <w:pPr>
              <w:pStyle w:val="ConsPlusNormal"/>
            </w:pPr>
            <w:r>
              <w:t>в 2020 году - 23,2 тыс. чел.</w:t>
            </w:r>
          </w:p>
        </w:tc>
      </w:tr>
      <w:tr w:rsidR="00D559AA">
        <w:tc>
          <w:tcPr>
            <w:tcW w:w="724" w:type="dxa"/>
          </w:tcPr>
          <w:p w:rsidR="00D559AA" w:rsidRDefault="00D559AA">
            <w:pPr>
              <w:pStyle w:val="ConsPlusNormal"/>
            </w:pPr>
            <w:r>
              <w:t>1.1.2</w:t>
            </w:r>
          </w:p>
        </w:tc>
        <w:tc>
          <w:tcPr>
            <w:tcW w:w="2299" w:type="dxa"/>
          </w:tcPr>
          <w:p w:rsidR="00D559AA" w:rsidRDefault="00D559AA">
            <w:pPr>
              <w:pStyle w:val="ConsPlusNormal"/>
            </w:pPr>
            <w:r>
              <w:t>Организация ярмарок вакансий и учебных рабочих мест</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1710073520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4166,0</w:t>
            </w:r>
          </w:p>
        </w:tc>
        <w:tc>
          <w:tcPr>
            <w:tcW w:w="1189" w:type="dxa"/>
          </w:tcPr>
          <w:p w:rsidR="00D559AA" w:rsidRDefault="00D559AA">
            <w:pPr>
              <w:pStyle w:val="ConsPlusNormal"/>
              <w:jc w:val="center"/>
            </w:pPr>
            <w:r>
              <w:t>4166,0</w:t>
            </w:r>
          </w:p>
        </w:tc>
        <w:tc>
          <w:tcPr>
            <w:tcW w:w="1189" w:type="dxa"/>
          </w:tcPr>
          <w:p w:rsidR="00D559AA" w:rsidRDefault="00D559AA">
            <w:pPr>
              <w:pStyle w:val="ConsPlusNormal"/>
              <w:jc w:val="center"/>
            </w:pPr>
            <w:r>
              <w:t>4166,0</w:t>
            </w:r>
          </w:p>
        </w:tc>
        <w:tc>
          <w:tcPr>
            <w:tcW w:w="1414" w:type="dxa"/>
          </w:tcPr>
          <w:p w:rsidR="00D559AA" w:rsidRDefault="00D559AA">
            <w:pPr>
              <w:pStyle w:val="ConsPlusNormal"/>
              <w:jc w:val="center"/>
            </w:pPr>
            <w:r>
              <w:t>12498,0</w:t>
            </w:r>
          </w:p>
        </w:tc>
        <w:tc>
          <w:tcPr>
            <w:tcW w:w="2211" w:type="dxa"/>
          </w:tcPr>
          <w:p w:rsidR="00D559AA" w:rsidRDefault="00D559AA">
            <w:pPr>
              <w:pStyle w:val="ConsPlusNormal"/>
            </w:pPr>
            <w:r>
              <w:t>количество проведенных ярмарок вакансий и учебных рабочих мест:</w:t>
            </w:r>
          </w:p>
          <w:p w:rsidR="00D559AA" w:rsidRDefault="00D559AA">
            <w:pPr>
              <w:pStyle w:val="ConsPlusNormal"/>
            </w:pPr>
            <w:r>
              <w:t>в 2018 году - 425 ед.;</w:t>
            </w:r>
          </w:p>
          <w:p w:rsidR="00D559AA" w:rsidRDefault="00D559AA">
            <w:pPr>
              <w:pStyle w:val="ConsPlusNormal"/>
            </w:pPr>
            <w:r>
              <w:t>в 2019 году - 425 ед.;</w:t>
            </w:r>
          </w:p>
          <w:p w:rsidR="00D559AA" w:rsidRDefault="00D559AA">
            <w:pPr>
              <w:pStyle w:val="ConsPlusNormal"/>
            </w:pPr>
            <w:r>
              <w:t>в 2020 году - 425 ед.</w:t>
            </w:r>
          </w:p>
        </w:tc>
      </w:tr>
      <w:tr w:rsidR="00D559AA">
        <w:tc>
          <w:tcPr>
            <w:tcW w:w="724" w:type="dxa"/>
          </w:tcPr>
          <w:p w:rsidR="00D559AA" w:rsidRDefault="00D559AA">
            <w:pPr>
              <w:pStyle w:val="ConsPlusNormal"/>
            </w:pPr>
            <w:bookmarkStart w:id="11" w:name="P1094"/>
            <w:bookmarkEnd w:id="11"/>
            <w:r>
              <w:lastRenderedPageBreak/>
              <w:t>1.1.3</w:t>
            </w:r>
          </w:p>
        </w:tc>
        <w:tc>
          <w:tcPr>
            <w:tcW w:w="2299" w:type="dxa"/>
          </w:tcPr>
          <w:p w:rsidR="00D559AA" w:rsidRDefault="00D559AA">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 психологическая поддержка безработных граждан</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1710073530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3283,1</w:t>
            </w:r>
          </w:p>
        </w:tc>
        <w:tc>
          <w:tcPr>
            <w:tcW w:w="1189" w:type="dxa"/>
          </w:tcPr>
          <w:p w:rsidR="00D559AA" w:rsidRDefault="00D559AA">
            <w:pPr>
              <w:pStyle w:val="ConsPlusNormal"/>
              <w:jc w:val="center"/>
            </w:pPr>
            <w:r>
              <w:t>3283,1</w:t>
            </w:r>
          </w:p>
        </w:tc>
        <w:tc>
          <w:tcPr>
            <w:tcW w:w="1189" w:type="dxa"/>
          </w:tcPr>
          <w:p w:rsidR="00D559AA" w:rsidRDefault="00D559AA">
            <w:pPr>
              <w:pStyle w:val="ConsPlusNormal"/>
              <w:jc w:val="center"/>
            </w:pPr>
            <w:r>
              <w:t>3283,1</w:t>
            </w:r>
          </w:p>
        </w:tc>
        <w:tc>
          <w:tcPr>
            <w:tcW w:w="1414" w:type="dxa"/>
          </w:tcPr>
          <w:p w:rsidR="00D559AA" w:rsidRDefault="00D559AA">
            <w:pPr>
              <w:pStyle w:val="ConsPlusNormal"/>
              <w:jc w:val="center"/>
            </w:pPr>
            <w:r>
              <w:t>9849,3</w:t>
            </w:r>
          </w:p>
        </w:tc>
        <w:tc>
          <w:tcPr>
            <w:tcW w:w="2211" w:type="dxa"/>
          </w:tcPr>
          <w:p w:rsidR="00D559AA" w:rsidRDefault="00D559AA">
            <w:pPr>
              <w:pStyle w:val="ConsPlusNormal"/>
            </w:pPr>
            <w:r>
              <w:t>численность граждан, получивших государственную услугу по профориентации:</w:t>
            </w:r>
          </w:p>
          <w:p w:rsidR="00D559AA" w:rsidRDefault="00D559AA">
            <w:pPr>
              <w:pStyle w:val="ConsPlusNormal"/>
            </w:pPr>
            <w:r>
              <w:t>в 2018 году - 102,2 тыс. чел.;</w:t>
            </w:r>
          </w:p>
          <w:p w:rsidR="00D559AA" w:rsidRDefault="00D559AA">
            <w:pPr>
              <w:pStyle w:val="ConsPlusNormal"/>
            </w:pPr>
            <w:r>
              <w:t>в 2019 году - 102,2 тыс. чел.;</w:t>
            </w:r>
          </w:p>
          <w:p w:rsidR="00D559AA" w:rsidRDefault="00D559AA">
            <w:pPr>
              <w:pStyle w:val="ConsPlusNormal"/>
            </w:pPr>
            <w:r>
              <w:t>в 2020 году - 102,2 тыс. чел.</w:t>
            </w:r>
          </w:p>
          <w:p w:rsidR="00D559AA" w:rsidRDefault="00D559AA">
            <w:pPr>
              <w:pStyle w:val="ConsPlusNormal"/>
            </w:pPr>
            <w:r>
              <w:t>Численность граждан, получивших государственную услугу по психологической поддержке:</w:t>
            </w:r>
          </w:p>
          <w:p w:rsidR="00D559AA" w:rsidRDefault="00D559AA">
            <w:pPr>
              <w:pStyle w:val="ConsPlusNormal"/>
            </w:pPr>
            <w:r>
              <w:t>в 2018 году - 7,5 тыс. чел.;</w:t>
            </w:r>
          </w:p>
          <w:p w:rsidR="00D559AA" w:rsidRDefault="00D559AA">
            <w:pPr>
              <w:pStyle w:val="ConsPlusNormal"/>
            </w:pPr>
            <w:r>
              <w:t>в 2019 году - 7,5 тыс. чел.;</w:t>
            </w:r>
          </w:p>
          <w:p w:rsidR="00D559AA" w:rsidRDefault="00D559AA">
            <w:pPr>
              <w:pStyle w:val="ConsPlusNormal"/>
            </w:pPr>
            <w:r>
              <w:t>в 2020 году - 7,5 тыс. чел.</w:t>
            </w:r>
          </w:p>
        </w:tc>
      </w:tr>
      <w:tr w:rsidR="00D559AA">
        <w:tc>
          <w:tcPr>
            <w:tcW w:w="724" w:type="dxa"/>
          </w:tcPr>
          <w:p w:rsidR="00D559AA" w:rsidRDefault="00D559AA">
            <w:pPr>
              <w:pStyle w:val="ConsPlusNormal"/>
            </w:pPr>
            <w:r>
              <w:t>1.1.4</w:t>
            </w:r>
          </w:p>
        </w:tc>
        <w:tc>
          <w:tcPr>
            <w:tcW w:w="2299" w:type="dxa"/>
          </w:tcPr>
          <w:p w:rsidR="00D559AA" w:rsidRDefault="00D559AA">
            <w:pPr>
              <w:pStyle w:val="ConsPlusNormal"/>
            </w:pPr>
            <w:r>
              <w:t xml:space="preserve">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w:t>
            </w:r>
            <w:r>
              <w:lastRenderedPageBreak/>
              <w:t xml:space="preserve">возраста трех лет, незанятых граждан, которым в соответствии с законодательством Российской Федерации </w:t>
            </w:r>
            <w:proofErr w:type="gramStart"/>
            <w:r>
              <w:t>назначена страховая пенсия по старости и которые стремятся</w:t>
            </w:r>
            <w:proofErr w:type="gramEnd"/>
            <w:r>
              <w:t xml:space="preserve"> возобновить трудовую деятельность, включая обучение в другой местности</w:t>
            </w:r>
          </w:p>
        </w:tc>
        <w:tc>
          <w:tcPr>
            <w:tcW w:w="1639" w:type="dxa"/>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1710073550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104184,9</w:t>
            </w:r>
          </w:p>
        </w:tc>
        <w:tc>
          <w:tcPr>
            <w:tcW w:w="1189" w:type="dxa"/>
          </w:tcPr>
          <w:p w:rsidR="00D559AA" w:rsidRDefault="00D559AA">
            <w:pPr>
              <w:pStyle w:val="ConsPlusNormal"/>
              <w:jc w:val="center"/>
            </w:pPr>
            <w:r>
              <w:t>104184,9</w:t>
            </w:r>
          </w:p>
        </w:tc>
        <w:tc>
          <w:tcPr>
            <w:tcW w:w="1189" w:type="dxa"/>
          </w:tcPr>
          <w:p w:rsidR="00D559AA" w:rsidRDefault="00D559AA">
            <w:pPr>
              <w:pStyle w:val="ConsPlusNormal"/>
              <w:jc w:val="center"/>
            </w:pPr>
            <w:r>
              <w:t>104184,9</w:t>
            </w:r>
          </w:p>
        </w:tc>
        <w:tc>
          <w:tcPr>
            <w:tcW w:w="1414" w:type="dxa"/>
          </w:tcPr>
          <w:p w:rsidR="00D559AA" w:rsidRDefault="00D559AA">
            <w:pPr>
              <w:pStyle w:val="ConsPlusNormal"/>
              <w:jc w:val="center"/>
            </w:pPr>
            <w:r>
              <w:t>312554,7</w:t>
            </w:r>
          </w:p>
        </w:tc>
        <w:tc>
          <w:tcPr>
            <w:tcW w:w="2211" w:type="dxa"/>
          </w:tcPr>
          <w:p w:rsidR="00D559AA" w:rsidRDefault="00D559AA">
            <w:pPr>
              <w:pStyle w:val="ConsPlusNormal"/>
            </w:pPr>
            <w:r>
              <w:t>численность граждан, приступивших к профессиональному обучению и дополнительному профессиональному образованию:</w:t>
            </w:r>
          </w:p>
          <w:p w:rsidR="00D559AA" w:rsidRDefault="00D559AA">
            <w:pPr>
              <w:pStyle w:val="ConsPlusNormal"/>
            </w:pPr>
            <w:r>
              <w:t>в 2018 году - 7,7 тыс. чел.;</w:t>
            </w:r>
          </w:p>
          <w:p w:rsidR="00D559AA" w:rsidRDefault="00D559AA">
            <w:pPr>
              <w:pStyle w:val="ConsPlusNormal"/>
            </w:pPr>
            <w:r>
              <w:t xml:space="preserve">в 2019 году - 7,7 тыс. </w:t>
            </w:r>
            <w:r>
              <w:lastRenderedPageBreak/>
              <w:t>чел.;</w:t>
            </w:r>
          </w:p>
          <w:p w:rsidR="00D559AA" w:rsidRDefault="00D559AA">
            <w:pPr>
              <w:pStyle w:val="ConsPlusNormal"/>
            </w:pPr>
            <w:r>
              <w:t>в 2020 году - 7,7 тыс. чел.</w:t>
            </w:r>
          </w:p>
        </w:tc>
      </w:tr>
      <w:tr w:rsidR="00D559AA">
        <w:tc>
          <w:tcPr>
            <w:tcW w:w="724" w:type="dxa"/>
          </w:tcPr>
          <w:p w:rsidR="00D559AA" w:rsidRDefault="00D559AA">
            <w:pPr>
              <w:pStyle w:val="ConsPlusNormal"/>
            </w:pPr>
            <w:r>
              <w:lastRenderedPageBreak/>
              <w:t>1.1.5</w:t>
            </w:r>
          </w:p>
        </w:tc>
        <w:tc>
          <w:tcPr>
            <w:tcW w:w="2299" w:type="dxa"/>
          </w:tcPr>
          <w:p w:rsidR="00D559AA" w:rsidRDefault="00D559AA">
            <w:pPr>
              <w:pStyle w:val="ConsPlusNormal"/>
            </w:pPr>
            <w:r>
              <w:t>Организация проведения оплачиваемых общественных работ</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1710073570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13292,4</w:t>
            </w:r>
          </w:p>
        </w:tc>
        <w:tc>
          <w:tcPr>
            <w:tcW w:w="1189" w:type="dxa"/>
          </w:tcPr>
          <w:p w:rsidR="00D559AA" w:rsidRDefault="00D559AA">
            <w:pPr>
              <w:pStyle w:val="ConsPlusNormal"/>
              <w:jc w:val="center"/>
            </w:pPr>
            <w:r>
              <w:t>13292,4</w:t>
            </w:r>
          </w:p>
        </w:tc>
        <w:tc>
          <w:tcPr>
            <w:tcW w:w="1189" w:type="dxa"/>
          </w:tcPr>
          <w:p w:rsidR="00D559AA" w:rsidRDefault="00D559AA">
            <w:pPr>
              <w:pStyle w:val="ConsPlusNormal"/>
              <w:jc w:val="center"/>
            </w:pPr>
            <w:r>
              <w:t>13292,4</w:t>
            </w:r>
          </w:p>
        </w:tc>
        <w:tc>
          <w:tcPr>
            <w:tcW w:w="1414" w:type="dxa"/>
          </w:tcPr>
          <w:p w:rsidR="00D559AA" w:rsidRDefault="00D559AA">
            <w:pPr>
              <w:pStyle w:val="ConsPlusNormal"/>
              <w:jc w:val="center"/>
            </w:pPr>
            <w:r>
              <w:t>39877,2</w:t>
            </w:r>
          </w:p>
        </w:tc>
        <w:tc>
          <w:tcPr>
            <w:tcW w:w="2211" w:type="dxa"/>
          </w:tcPr>
          <w:p w:rsidR="00D559AA" w:rsidRDefault="00D559AA">
            <w:pPr>
              <w:pStyle w:val="ConsPlusNormal"/>
            </w:pPr>
            <w:r>
              <w:t>численность граждан, приступивших к оплачиваемым общественным работам:</w:t>
            </w:r>
          </w:p>
          <w:p w:rsidR="00D559AA" w:rsidRDefault="00D559AA">
            <w:pPr>
              <w:pStyle w:val="ConsPlusNormal"/>
            </w:pPr>
            <w:r>
              <w:t>в 2018 году - 6,8 тыс. чел.;</w:t>
            </w:r>
          </w:p>
          <w:p w:rsidR="00D559AA" w:rsidRDefault="00D559AA">
            <w:pPr>
              <w:pStyle w:val="ConsPlusNormal"/>
            </w:pPr>
            <w:r>
              <w:t>в 2019 году - 6,8 тыс. чел.;</w:t>
            </w:r>
          </w:p>
          <w:p w:rsidR="00D559AA" w:rsidRDefault="00D559AA">
            <w:pPr>
              <w:pStyle w:val="ConsPlusNormal"/>
            </w:pPr>
            <w:r>
              <w:t>в 2020 году - 6,8 тыс. чел.</w:t>
            </w:r>
          </w:p>
        </w:tc>
      </w:tr>
      <w:tr w:rsidR="00D559AA">
        <w:tc>
          <w:tcPr>
            <w:tcW w:w="724" w:type="dxa"/>
          </w:tcPr>
          <w:p w:rsidR="00D559AA" w:rsidRDefault="00D559AA">
            <w:pPr>
              <w:pStyle w:val="ConsPlusNormal"/>
            </w:pPr>
            <w:bookmarkStart w:id="12" w:name="P1143"/>
            <w:bookmarkEnd w:id="12"/>
            <w:r>
              <w:t>1.1.6</w:t>
            </w:r>
          </w:p>
        </w:tc>
        <w:tc>
          <w:tcPr>
            <w:tcW w:w="2299" w:type="dxa"/>
          </w:tcPr>
          <w:p w:rsidR="00D559AA" w:rsidRDefault="00D559AA">
            <w:pPr>
              <w:pStyle w:val="ConsPlusNormal"/>
            </w:pPr>
            <w:r>
              <w:t xml:space="preserve">Организация временного трудоустройства несовершеннолетних граждан в возрасте от 14 до 18 лет в свободное от учебы </w:t>
            </w:r>
            <w:r>
              <w:lastRenderedPageBreak/>
              <w:t>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639" w:type="dxa"/>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1710073580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23602,8</w:t>
            </w:r>
          </w:p>
        </w:tc>
        <w:tc>
          <w:tcPr>
            <w:tcW w:w="1189" w:type="dxa"/>
          </w:tcPr>
          <w:p w:rsidR="00D559AA" w:rsidRDefault="00D559AA">
            <w:pPr>
              <w:pStyle w:val="ConsPlusNormal"/>
              <w:jc w:val="center"/>
            </w:pPr>
            <w:r>
              <w:t>23602,8</w:t>
            </w:r>
          </w:p>
        </w:tc>
        <w:tc>
          <w:tcPr>
            <w:tcW w:w="1189" w:type="dxa"/>
          </w:tcPr>
          <w:p w:rsidR="00D559AA" w:rsidRDefault="00D559AA">
            <w:pPr>
              <w:pStyle w:val="ConsPlusNormal"/>
              <w:jc w:val="center"/>
            </w:pPr>
            <w:r>
              <w:t>23602,8</w:t>
            </w:r>
          </w:p>
        </w:tc>
        <w:tc>
          <w:tcPr>
            <w:tcW w:w="1414" w:type="dxa"/>
          </w:tcPr>
          <w:p w:rsidR="00D559AA" w:rsidRDefault="00D559AA">
            <w:pPr>
              <w:pStyle w:val="ConsPlusNormal"/>
              <w:jc w:val="center"/>
            </w:pPr>
            <w:r>
              <w:t>70808,4</w:t>
            </w:r>
          </w:p>
        </w:tc>
        <w:tc>
          <w:tcPr>
            <w:tcW w:w="2211" w:type="dxa"/>
          </w:tcPr>
          <w:p w:rsidR="00D559AA" w:rsidRDefault="00D559AA">
            <w:pPr>
              <w:pStyle w:val="ConsPlusNormal"/>
            </w:pPr>
            <w:proofErr w:type="gramStart"/>
            <w:r>
              <w:t>численность граждан, приступившим к временным работам:</w:t>
            </w:r>
            <w:proofErr w:type="gramEnd"/>
          </w:p>
          <w:p w:rsidR="00D559AA" w:rsidRDefault="00D559AA">
            <w:pPr>
              <w:pStyle w:val="ConsPlusNormal"/>
            </w:pPr>
            <w:r>
              <w:t>в 2018 году - 17,8 тыс. чел.;</w:t>
            </w:r>
          </w:p>
          <w:p w:rsidR="00D559AA" w:rsidRDefault="00D559AA">
            <w:pPr>
              <w:pStyle w:val="ConsPlusNormal"/>
            </w:pPr>
            <w:r>
              <w:t>в 2019 году - 17,8 тыс. чел.;</w:t>
            </w:r>
          </w:p>
          <w:p w:rsidR="00D559AA" w:rsidRDefault="00D559AA">
            <w:pPr>
              <w:pStyle w:val="ConsPlusNormal"/>
            </w:pPr>
            <w:r>
              <w:lastRenderedPageBreak/>
              <w:t>в 2020 году - 17,8 тыс. чел.</w:t>
            </w:r>
          </w:p>
        </w:tc>
      </w:tr>
      <w:tr w:rsidR="00D559AA">
        <w:tc>
          <w:tcPr>
            <w:tcW w:w="724" w:type="dxa"/>
          </w:tcPr>
          <w:p w:rsidR="00D559AA" w:rsidRDefault="00D559AA">
            <w:pPr>
              <w:pStyle w:val="ConsPlusNormal"/>
            </w:pPr>
            <w:bookmarkStart w:id="13" w:name="P1158"/>
            <w:bookmarkEnd w:id="13"/>
            <w:r>
              <w:lastRenderedPageBreak/>
              <w:t>1.1.7</w:t>
            </w:r>
          </w:p>
        </w:tc>
        <w:tc>
          <w:tcPr>
            <w:tcW w:w="2299" w:type="dxa"/>
          </w:tcPr>
          <w:p w:rsidR="00D559AA" w:rsidRDefault="00D559AA">
            <w:pPr>
              <w:pStyle w:val="ConsPlusNormal"/>
            </w:pPr>
            <w:r>
              <w:t>Содействие трудоустройству незанятых инвалидов на оборудованные (оснащенные) для них рабочие места</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17100R0830</w:t>
            </w:r>
          </w:p>
        </w:tc>
        <w:tc>
          <w:tcPr>
            <w:tcW w:w="544" w:type="dxa"/>
          </w:tcPr>
          <w:p w:rsidR="00D559AA" w:rsidRDefault="00D559AA">
            <w:pPr>
              <w:pStyle w:val="ConsPlusNormal"/>
              <w:jc w:val="center"/>
            </w:pPr>
            <w:r>
              <w:t>810</w:t>
            </w:r>
          </w:p>
        </w:tc>
        <w:tc>
          <w:tcPr>
            <w:tcW w:w="1414" w:type="dxa"/>
          </w:tcPr>
          <w:p w:rsidR="00D559AA" w:rsidRDefault="00D559AA">
            <w:pPr>
              <w:pStyle w:val="ConsPlusNormal"/>
              <w:jc w:val="center"/>
            </w:pPr>
            <w:r>
              <w:t>2640,4</w:t>
            </w:r>
          </w:p>
        </w:tc>
        <w:tc>
          <w:tcPr>
            <w:tcW w:w="1189" w:type="dxa"/>
          </w:tcPr>
          <w:p w:rsidR="00D559AA" w:rsidRDefault="00D559AA">
            <w:pPr>
              <w:pStyle w:val="ConsPlusNormal"/>
              <w:jc w:val="center"/>
            </w:pPr>
            <w:r>
              <w:t>2640,4</w:t>
            </w:r>
          </w:p>
        </w:tc>
        <w:tc>
          <w:tcPr>
            <w:tcW w:w="1189" w:type="dxa"/>
          </w:tcPr>
          <w:p w:rsidR="00D559AA" w:rsidRDefault="00D559AA">
            <w:pPr>
              <w:pStyle w:val="ConsPlusNormal"/>
              <w:jc w:val="center"/>
            </w:pPr>
            <w:r>
              <w:t>2640,4</w:t>
            </w:r>
          </w:p>
        </w:tc>
        <w:tc>
          <w:tcPr>
            <w:tcW w:w="1414" w:type="dxa"/>
          </w:tcPr>
          <w:p w:rsidR="00D559AA" w:rsidRDefault="00D559AA">
            <w:pPr>
              <w:pStyle w:val="ConsPlusNormal"/>
              <w:jc w:val="center"/>
            </w:pPr>
            <w:r>
              <w:t>7921,2</w:t>
            </w:r>
          </w:p>
        </w:tc>
        <w:tc>
          <w:tcPr>
            <w:tcW w:w="2211" w:type="dxa"/>
          </w:tcPr>
          <w:p w:rsidR="00D559AA" w:rsidRDefault="00D559AA">
            <w:pPr>
              <w:pStyle w:val="ConsPlusNormal"/>
            </w:pPr>
            <w:r>
              <w:t>численность граждан, трудоустроенных на оборудованные (оснащенные) рабочие места:</w:t>
            </w:r>
          </w:p>
          <w:p w:rsidR="00D559AA" w:rsidRDefault="00D559AA">
            <w:pPr>
              <w:pStyle w:val="ConsPlusNormal"/>
            </w:pPr>
            <w:r>
              <w:t>в 2018 году - 37 чел.;</w:t>
            </w:r>
          </w:p>
          <w:p w:rsidR="00D559AA" w:rsidRDefault="00D559AA">
            <w:pPr>
              <w:pStyle w:val="ConsPlusNormal"/>
            </w:pPr>
            <w:r>
              <w:t>в 2019 году - 37 чел.;</w:t>
            </w:r>
          </w:p>
          <w:p w:rsidR="00D559AA" w:rsidRDefault="00D559AA">
            <w:pPr>
              <w:pStyle w:val="ConsPlusNormal"/>
            </w:pPr>
            <w:r>
              <w:t>в 2020 году - 37 чел.</w:t>
            </w:r>
          </w:p>
        </w:tc>
      </w:tr>
      <w:tr w:rsidR="00D559AA">
        <w:tc>
          <w:tcPr>
            <w:tcW w:w="724" w:type="dxa"/>
          </w:tcPr>
          <w:p w:rsidR="00D559AA" w:rsidRDefault="00D559AA">
            <w:pPr>
              <w:pStyle w:val="ConsPlusNormal"/>
            </w:pPr>
            <w:bookmarkStart w:id="14" w:name="P1173"/>
            <w:bookmarkEnd w:id="14"/>
            <w:r>
              <w:t>1.1.8</w:t>
            </w:r>
          </w:p>
        </w:tc>
        <w:tc>
          <w:tcPr>
            <w:tcW w:w="2299" w:type="dxa"/>
          </w:tcPr>
          <w:p w:rsidR="00D559AA" w:rsidRDefault="00D559AA">
            <w:pPr>
              <w:pStyle w:val="ConsPlusNormal"/>
            </w:pPr>
            <w:r>
              <w:t>Социальная адаптация безработных граждан на рынке труда</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1710073590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404,1</w:t>
            </w:r>
          </w:p>
        </w:tc>
        <w:tc>
          <w:tcPr>
            <w:tcW w:w="1189" w:type="dxa"/>
          </w:tcPr>
          <w:p w:rsidR="00D559AA" w:rsidRDefault="00D559AA">
            <w:pPr>
              <w:pStyle w:val="ConsPlusNormal"/>
              <w:jc w:val="center"/>
            </w:pPr>
            <w:r>
              <w:t>463,8</w:t>
            </w:r>
          </w:p>
        </w:tc>
        <w:tc>
          <w:tcPr>
            <w:tcW w:w="1189" w:type="dxa"/>
          </w:tcPr>
          <w:p w:rsidR="00D559AA" w:rsidRDefault="00D559AA">
            <w:pPr>
              <w:pStyle w:val="ConsPlusNormal"/>
              <w:jc w:val="center"/>
            </w:pPr>
            <w:r>
              <w:t>473,7</w:t>
            </w:r>
          </w:p>
        </w:tc>
        <w:tc>
          <w:tcPr>
            <w:tcW w:w="1414" w:type="dxa"/>
          </w:tcPr>
          <w:p w:rsidR="00D559AA" w:rsidRDefault="00D559AA">
            <w:pPr>
              <w:pStyle w:val="ConsPlusNormal"/>
              <w:jc w:val="center"/>
            </w:pPr>
            <w:r>
              <w:t>1341,6</w:t>
            </w:r>
          </w:p>
        </w:tc>
        <w:tc>
          <w:tcPr>
            <w:tcW w:w="2211" w:type="dxa"/>
          </w:tcPr>
          <w:p w:rsidR="00D559AA" w:rsidRDefault="00D559AA">
            <w:pPr>
              <w:pStyle w:val="ConsPlusNormal"/>
            </w:pPr>
            <w:r>
              <w:t>численность граждан, получивших государственную услугу по социальной адаптации:</w:t>
            </w:r>
          </w:p>
          <w:p w:rsidR="00D559AA" w:rsidRDefault="00D559AA">
            <w:pPr>
              <w:pStyle w:val="ConsPlusNormal"/>
            </w:pPr>
            <w:r>
              <w:t>в 2018 году - 7,8 тыс. чел.;</w:t>
            </w:r>
          </w:p>
          <w:p w:rsidR="00D559AA" w:rsidRDefault="00D559AA">
            <w:pPr>
              <w:pStyle w:val="ConsPlusNormal"/>
            </w:pPr>
            <w:r>
              <w:t>в 2019 году - 7,8 тыс. чел.;</w:t>
            </w:r>
          </w:p>
          <w:p w:rsidR="00D559AA" w:rsidRDefault="00D559AA">
            <w:pPr>
              <w:pStyle w:val="ConsPlusNormal"/>
            </w:pPr>
            <w:r>
              <w:t>в 2020 году - 7,8 тыс. чел.</w:t>
            </w:r>
          </w:p>
        </w:tc>
      </w:tr>
      <w:tr w:rsidR="00D559AA">
        <w:tc>
          <w:tcPr>
            <w:tcW w:w="724" w:type="dxa"/>
          </w:tcPr>
          <w:p w:rsidR="00D559AA" w:rsidRDefault="00D559AA">
            <w:pPr>
              <w:pStyle w:val="ConsPlusNormal"/>
            </w:pPr>
            <w:r>
              <w:lastRenderedPageBreak/>
              <w:t>1.1.9</w:t>
            </w:r>
          </w:p>
        </w:tc>
        <w:tc>
          <w:tcPr>
            <w:tcW w:w="2299" w:type="dxa"/>
          </w:tcPr>
          <w:p w:rsidR="00D559AA" w:rsidRDefault="00D559AA">
            <w:pPr>
              <w:pStyle w:val="ConsPlusNormal"/>
            </w:pPr>
            <w:proofErr w:type="gramStart"/>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w:t>
            </w:r>
            <w:r>
              <w:lastRenderedPageBreak/>
              <w:t>(фермерского)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tc>
        <w:tc>
          <w:tcPr>
            <w:tcW w:w="1639" w:type="dxa"/>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1710073630</w:t>
            </w:r>
          </w:p>
        </w:tc>
        <w:tc>
          <w:tcPr>
            <w:tcW w:w="544" w:type="dxa"/>
          </w:tcPr>
          <w:p w:rsidR="00D559AA" w:rsidRDefault="00D559AA">
            <w:pPr>
              <w:pStyle w:val="ConsPlusNormal"/>
              <w:jc w:val="center"/>
            </w:pPr>
            <w:r>
              <w:t>244, 321</w:t>
            </w:r>
          </w:p>
        </w:tc>
        <w:tc>
          <w:tcPr>
            <w:tcW w:w="1414" w:type="dxa"/>
          </w:tcPr>
          <w:p w:rsidR="00D559AA" w:rsidRDefault="00D559AA">
            <w:pPr>
              <w:pStyle w:val="ConsPlusNormal"/>
              <w:jc w:val="center"/>
            </w:pPr>
            <w:r>
              <w:t>40821,8</w:t>
            </w:r>
          </w:p>
        </w:tc>
        <w:tc>
          <w:tcPr>
            <w:tcW w:w="1189" w:type="dxa"/>
          </w:tcPr>
          <w:p w:rsidR="00D559AA" w:rsidRDefault="00D559AA">
            <w:pPr>
              <w:pStyle w:val="ConsPlusNormal"/>
              <w:jc w:val="center"/>
            </w:pPr>
            <w:r>
              <w:t>40821,8</w:t>
            </w:r>
          </w:p>
        </w:tc>
        <w:tc>
          <w:tcPr>
            <w:tcW w:w="1189" w:type="dxa"/>
          </w:tcPr>
          <w:p w:rsidR="00D559AA" w:rsidRDefault="00D559AA">
            <w:pPr>
              <w:pStyle w:val="ConsPlusNormal"/>
              <w:jc w:val="center"/>
            </w:pPr>
            <w:r>
              <w:t>40821,8</w:t>
            </w:r>
          </w:p>
        </w:tc>
        <w:tc>
          <w:tcPr>
            <w:tcW w:w="1414" w:type="dxa"/>
          </w:tcPr>
          <w:p w:rsidR="00D559AA" w:rsidRDefault="00D559AA">
            <w:pPr>
              <w:pStyle w:val="ConsPlusNormal"/>
              <w:jc w:val="center"/>
            </w:pPr>
            <w:r>
              <w:t>122465,4</w:t>
            </w:r>
          </w:p>
        </w:tc>
        <w:tc>
          <w:tcPr>
            <w:tcW w:w="2211" w:type="dxa"/>
          </w:tcPr>
          <w:p w:rsidR="00D559AA" w:rsidRDefault="00D559AA">
            <w:pPr>
              <w:pStyle w:val="ConsPlusNormal"/>
            </w:pPr>
            <w:r>
              <w:t>численность граждан, получивших государственную услугу по самозанятости:</w:t>
            </w:r>
          </w:p>
          <w:p w:rsidR="00D559AA" w:rsidRDefault="00D559AA">
            <w:pPr>
              <w:pStyle w:val="ConsPlusNormal"/>
            </w:pPr>
            <w:r>
              <w:t>в 2018 году - 7,0 тыс. чел.;</w:t>
            </w:r>
          </w:p>
          <w:p w:rsidR="00D559AA" w:rsidRDefault="00D559AA">
            <w:pPr>
              <w:pStyle w:val="ConsPlusNormal"/>
            </w:pPr>
            <w:r>
              <w:t>в 2019 году - 7,0 тыс. чел.;</w:t>
            </w:r>
          </w:p>
          <w:p w:rsidR="00D559AA" w:rsidRDefault="00D559AA">
            <w:pPr>
              <w:pStyle w:val="ConsPlusNormal"/>
            </w:pPr>
            <w:r>
              <w:t>в 2020 году - 7,0 тыс. чел.</w:t>
            </w:r>
          </w:p>
          <w:p w:rsidR="00D559AA" w:rsidRDefault="00D559AA">
            <w:pPr>
              <w:pStyle w:val="ConsPlusNormal"/>
            </w:pPr>
            <w:r>
              <w:t>Численность безработных граждан, получивших единовременную финансовую помощь при организации собственного дела:</w:t>
            </w:r>
          </w:p>
          <w:p w:rsidR="00D559AA" w:rsidRDefault="00D559AA">
            <w:pPr>
              <w:pStyle w:val="ConsPlusNormal"/>
            </w:pPr>
            <w:r>
              <w:t>в 2018 году - 508 чел.;</w:t>
            </w:r>
          </w:p>
          <w:p w:rsidR="00D559AA" w:rsidRDefault="00D559AA">
            <w:pPr>
              <w:pStyle w:val="ConsPlusNormal"/>
            </w:pPr>
            <w:r>
              <w:t>в 2019 году - 508 чел.;</w:t>
            </w:r>
          </w:p>
          <w:p w:rsidR="00D559AA" w:rsidRDefault="00D559AA">
            <w:pPr>
              <w:pStyle w:val="ConsPlusNormal"/>
            </w:pPr>
            <w:r>
              <w:t>в 2020 году - 508 чел.</w:t>
            </w:r>
          </w:p>
        </w:tc>
      </w:tr>
      <w:tr w:rsidR="00D559AA">
        <w:tc>
          <w:tcPr>
            <w:tcW w:w="724" w:type="dxa"/>
            <w:vMerge w:val="restart"/>
          </w:tcPr>
          <w:p w:rsidR="00D559AA" w:rsidRDefault="00D559AA">
            <w:pPr>
              <w:pStyle w:val="ConsPlusNormal"/>
            </w:pPr>
            <w:bookmarkStart w:id="15" w:name="P1207"/>
            <w:bookmarkEnd w:id="15"/>
            <w:r>
              <w:lastRenderedPageBreak/>
              <w:t>1.1.10</w:t>
            </w:r>
          </w:p>
        </w:tc>
        <w:tc>
          <w:tcPr>
            <w:tcW w:w="2299" w:type="dxa"/>
            <w:vMerge w:val="restart"/>
          </w:tcPr>
          <w:p w:rsidR="00D559AA" w:rsidRDefault="00D559AA">
            <w:pPr>
              <w:pStyle w:val="ConsPlusNormal"/>
            </w:pPr>
            <w:r>
              <w:t xml:space="preserve">Содействие безработным гражданам в </w:t>
            </w:r>
            <w:proofErr w:type="gramStart"/>
            <w:r>
              <w:t>переезде</w:t>
            </w:r>
            <w:proofErr w:type="gramEnd"/>
            <w:r>
              <w:t xml:space="preserve">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tc>
        <w:tc>
          <w:tcPr>
            <w:tcW w:w="1639" w:type="dxa"/>
            <w:vMerge w:val="restart"/>
          </w:tcPr>
          <w:p w:rsidR="00D559AA" w:rsidRDefault="00D559AA">
            <w:pPr>
              <w:pStyle w:val="ConsPlusNormal"/>
            </w:pPr>
            <w:r>
              <w:t>агентство труда и занятости населения Красноярского края</w:t>
            </w:r>
          </w:p>
        </w:tc>
        <w:tc>
          <w:tcPr>
            <w:tcW w:w="694" w:type="dxa"/>
            <w:vMerge w:val="restart"/>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1710073610</w:t>
            </w:r>
          </w:p>
        </w:tc>
        <w:tc>
          <w:tcPr>
            <w:tcW w:w="544" w:type="dxa"/>
          </w:tcPr>
          <w:p w:rsidR="00D559AA" w:rsidRDefault="00D559AA">
            <w:pPr>
              <w:pStyle w:val="ConsPlusNormal"/>
              <w:jc w:val="center"/>
            </w:pPr>
            <w:r>
              <w:t>244, 313, 321</w:t>
            </w:r>
          </w:p>
        </w:tc>
        <w:tc>
          <w:tcPr>
            <w:tcW w:w="1414" w:type="dxa"/>
          </w:tcPr>
          <w:p w:rsidR="00D559AA" w:rsidRDefault="00D559AA">
            <w:pPr>
              <w:pStyle w:val="ConsPlusNormal"/>
              <w:jc w:val="center"/>
            </w:pPr>
            <w:r>
              <w:t>2686,7</w:t>
            </w:r>
          </w:p>
        </w:tc>
        <w:tc>
          <w:tcPr>
            <w:tcW w:w="1189" w:type="dxa"/>
          </w:tcPr>
          <w:p w:rsidR="00D559AA" w:rsidRDefault="00D559AA">
            <w:pPr>
              <w:pStyle w:val="ConsPlusNormal"/>
              <w:jc w:val="center"/>
            </w:pPr>
            <w:r>
              <w:t>2686,7</w:t>
            </w:r>
          </w:p>
        </w:tc>
        <w:tc>
          <w:tcPr>
            <w:tcW w:w="1189" w:type="dxa"/>
          </w:tcPr>
          <w:p w:rsidR="00D559AA" w:rsidRDefault="00D559AA">
            <w:pPr>
              <w:pStyle w:val="ConsPlusNormal"/>
              <w:jc w:val="center"/>
            </w:pPr>
            <w:r>
              <w:t>2686,7</w:t>
            </w:r>
          </w:p>
        </w:tc>
        <w:tc>
          <w:tcPr>
            <w:tcW w:w="1414" w:type="dxa"/>
          </w:tcPr>
          <w:p w:rsidR="00D559AA" w:rsidRDefault="00D559AA">
            <w:pPr>
              <w:pStyle w:val="ConsPlusNormal"/>
              <w:jc w:val="center"/>
            </w:pPr>
            <w:r>
              <w:t>8060,1</w:t>
            </w:r>
          </w:p>
        </w:tc>
        <w:tc>
          <w:tcPr>
            <w:tcW w:w="2211" w:type="dxa"/>
            <w:vMerge w:val="restart"/>
          </w:tcPr>
          <w:p w:rsidR="00D559AA" w:rsidRDefault="00D559AA">
            <w:pPr>
              <w:pStyle w:val="ConsPlusNormal"/>
            </w:pPr>
            <w:r>
              <w:t xml:space="preserve">численность граждан, получивших государственную услугу по содействию безработным гражданам в </w:t>
            </w:r>
            <w:proofErr w:type="gramStart"/>
            <w:r>
              <w:t>переезде</w:t>
            </w:r>
            <w:proofErr w:type="gramEnd"/>
            <w:r>
              <w:t>:</w:t>
            </w:r>
          </w:p>
          <w:p w:rsidR="00D559AA" w:rsidRDefault="00D559AA">
            <w:pPr>
              <w:pStyle w:val="ConsPlusNormal"/>
            </w:pPr>
            <w:r>
              <w:t>в 2018 году - 115 чел.;</w:t>
            </w:r>
          </w:p>
          <w:p w:rsidR="00D559AA" w:rsidRDefault="00D559AA">
            <w:pPr>
              <w:pStyle w:val="ConsPlusNormal"/>
            </w:pPr>
            <w:r>
              <w:t>в 2019 году - 115 чел.;</w:t>
            </w:r>
          </w:p>
          <w:p w:rsidR="00D559AA" w:rsidRDefault="00D559AA">
            <w:pPr>
              <w:pStyle w:val="ConsPlusNormal"/>
            </w:pPr>
            <w:r>
              <w:t>в 2020 году - 115 чел.</w:t>
            </w:r>
          </w:p>
          <w:p w:rsidR="00D559AA" w:rsidRDefault="00D559AA">
            <w:pPr>
              <w:pStyle w:val="ConsPlusNormal"/>
            </w:pPr>
            <w:r>
              <w:t>Численность безработных граждан, получивших финансовую поддержку при переезде в другую местность для трудоустройства:</w:t>
            </w:r>
          </w:p>
          <w:p w:rsidR="00D559AA" w:rsidRDefault="00D559AA">
            <w:pPr>
              <w:pStyle w:val="ConsPlusNormal"/>
            </w:pPr>
            <w:r>
              <w:t>в 2018 году - 50 чел.;</w:t>
            </w:r>
          </w:p>
          <w:p w:rsidR="00D559AA" w:rsidRDefault="00D559AA">
            <w:pPr>
              <w:pStyle w:val="ConsPlusNormal"/>
            </w:pPr>
            <w:r>
              <w:t>в 2019 году - 50 чел.;</w:t>
            </w:r>
          </w:p>
          <w:p w:rsidR="00D559AA" w:rsidRDefault="00D559AA">
            <w:pPr>
              <w:pStyle w:val="ConsPlusNormal"/>
            </w:pPr>
            <w:r>
              <w:t>в 2020 году - 50 чел.</w:t>
            </w:r>
          </w:p>
          <w:p w:rsidR="00D559AA" w:rsidRDefault="00D559AA">
            <w:pPr>
              <w:pStyle w:val="ConsPlusNormal"/>
            </w:pPr>
            <w:r>
              <w:t xml:space="preserve">Численность граждан, получивших государственную </w:t>
            </w:r>
            <w:r>
              <w:lastRenderedPageBreak/>
              <w:t xml:space="preserve">услугу по содействию безработным гражданам и членам их семей в </w:t>
            </w:r>
            <w:proofErr w:type="gramStart"/>
            <w:r>
              <w:t>переселении</w:t>
            </w:r>
            <w:proofErr w:type="gramEnd"/>
            <w:r>
              <w:t>:</w:t>
            </w:r>
          </w:p>
          <w:p w:rsidR="00D559AA" w:rsidRDefault="00D559AA">
            <w:pPr>
              <w:pStyle w:val="ConsPlusNormal"/>
            </w:pPr>
            <w:r>
              <w:t>в 2018 году - 85 чел.;</w:t>
            </w:r>
          </w:p>
          <w:p w:rsidR="00D559AA" w:rsidRDefault="00D559AA">
            <w:pPr>
              <w:pStyle w:val="ConsPlusNormal"/>
            </w:pPr>
            <w:r>
              <w:t>в 2019 году - 85 чел.;</w:t>
            </w:r>
          </w:p>
          <w:p w:rsidR="00D559AA" w:rsidRDefault="00D559AA">
            <w:pPr>
              <w:pStyle w:val="ConsPlusNormal"/>
            </w:pPr>
            <w:r>
              <w:t>в 2020 году - 85 чел.</w:t>
            </w:r>
          </w:p>
          <w:p w:rsidR="00D559AA" w:rsidRDefault="00D559AA">
            <w:pPr>
              <w:pStyle w:val="ConsPlusNormal"/>
            </w:pPr>
            <w:r>
              <w:t>Численность безработных граждан, получивших финансовую поддержку при переселении в другую местность на новое место жительства для трудоустройства:</w:t>
            </w:r>
          </w:p>
          <w:p w:rsidR="00D559AA" w:rsidRDefault="00D559AA">
            <w:pPr>
              <w:pStyle w:val="ConsPlusNormal"/>
            </w:pPr>
            <w:r>
              <w:t>в 2018 году - 40 чел.;</w:t>
            </w:r>
          </w:p>
          <w:p w:rsidR="00D559AA" w:rsidRDefault="00D559AA">
            <w:pPr>
              <w:pStyle w:val="ConsPlusNormal"/>
            </w:pPr>
            <w:r>
              <w:t>в 2019 году - 40 чел.;</w:t>
            </w:r>
          </w:p>
          <w:p w:rsidR="00D559AA" w:rsidRDefault="00D559AA">
            <w:pPr>
              <w:pStyle w:val="ConsPlusNormal"/>
            </w:pPr>
            <w:r>
              <w:t>в 2020 году - 40 чел.</w:t>
            </w:r>
          </w:p>
        </w:tc>
      </w:tr>
      <w:tr w:rsidR="00D559AA">
        <w:tc>
          <w:tcPr>
            <w:tcW w:w="724" w:type="dxa"/>
            <w:vMerge/>
          </w:tcPr>
          <w:p w:rsidR="00D559AA" w:rsidRDefault="00D559AA"/>
        </w:tc>
        <w:tc>
          <w:tcPr>
            <w:tcW w:w="2299" w:type="dxa"/>
            <w:vMerge/>
          </w:tcPr>
          <w:p w:rsidR="00D559AA" w:rsidRDefault="00D559AA"/>
        </w:tc>
        <w:tc>
          <w:tcPr>
            <w:tcW w:w="1639" w:type="dxa"/>
            <w:vMerge/>
          </w:tcPr>
          <w:p w:rsidR="00D559AA" w:rsidRDefault="00D559AA"/>
        </w:tc>
        <w:tc>
          <w:tcPr>
            <w:tcW w:w="694" w:type="dxa"/>
            <w:vMerge/>
          </w:tcPr>
          <w:p w:rsidR="00D559AA" w:rsidRDefault="00D559AA"/>
        </w:tc>
        <w:tc>
          <w:tcPr>
            <w:tcW w:w="1144" w:type="dxa"/>
          </w:tcPr>
          <w:p w:rsidR="00D559AA" w:rsidRDefault="00D559AA">
            <w:pPr>
              <w:pStyle w:val="ConsPlusNormal"/>
              <w:jc w:val="center"/>
            </w:pPr>
            <w:r>
              <w:t>1003</w:t>
            </w:r>
          </w:p>
        </w:tc>
        <w:tc>
          <w:tcPr>
            <w:tcW w:w="1354" w:type="dxa"/>
          </w:tcPr>
          <w:p w:rsidR="00D559AA" w:rsidRDefault="00D559AA">
            <w:pPr>
              <w:pStyle w:val="ConsPlusNormal"/>
              <w:jc w:val="center"/>
            </w:pPr>
            <w:r>
              <w:t>1710073610</w:t>
            </w:r>
          </w:p>
        </w:tc>
        <w:tc>
          <w:tcPr>
            <w:tcW w:w="544" w:type="dxa"/>
          </w:tcPr>
          <w:p w:rsidR="00D559AA" w:rsidRDefault="00D559AA">
            <w:pPr>
              <w:pStyle w:val="ConsPlusNormal"/>
              <w:jc w:val="center"/>
            </w:pPr>
            <w:r>
              <w:t>313</w:t>
            </w:r>
          </w:p>
        </w:tc>
        <w:tc>
          <w:tcPr>
            <w:tcW w:w="1414" w:type="dxa"/>
          </w:tcPr>
          <w:p w:rsidR="00D559AA" w:rsidRDefault="00D559AA">
            <w:pPr>
              <w:pStyle w:val="ConsPlusNormal"/>
              <w:jc w:val="center"/>
            </w:pPr>
            <w:r>
              <w:t>1600,0</w:t>
            </w:r>
          </w:p>
        </w:tc>
        <w:tc>
          <w:tcPr>
            <w:tcW w:w="1189" w:type="dxa"/>
          </w:tcPr>
          <w:p w:rsidR="00D559AA" w:rsidRDefault="00D559AA">
            <w:pPr>
              <w:pStyle w:val="ConsPlusNormal"/>
              <w:jc w:val="center"/>
            </w:pPr>
            <w:r>
              <w:t>1600,0</w:t>
            </w:r>
          </w:p>
        </w:tc>
        <w:tc>
          <w:tcPr>
            <w:tcW w:w="1189" w:type="dxa"/>
          </w:tcPr>
          <w:p w:rsidR="00D559AA" w:rsidRDefault="00D559AA">
            <w:pPr>
              <w:pStyle w:val="ConsPlusNormal"/>
              <w:jc w:val="center"/>
            </w:pPr>
            <w:r>
              <w:t>1600,0</w:t>
            </w:r>
          </w:p>
        </w:tc>
        <w:tc>
          <w:tcPr>
            <w:tcW w:w="1414" w:type="dxa"/>
          </w:tcPr>
          <w:p w:rsidR="00D559AA" w:rsidRDefault="00D559AA">
            <w:pPr>
              <w:pStyle w:val="ConsPlusNormal"/>
              <w:jc w:val="center"/>
            </w:pPr>
            <w:r>
              <w:t>4800,0</w:t>
            </w:r>
          </w:p>
        </w:tc>
        <w:tc>
          <w:tcPr>
            <w:tcW w:w="2211" w:type="dxa"/>
            <w:vMerge/>
          </w:tcPr>
          <w:p w:rsidR="00D559AA" w:rsidRDefault="00D559AA"/>
        </w:tc>
      </w:tr>
      <w:tr w:rsidR="00D559AA">
        <w:tc>
          <w:tcPr>
            <w:tcW w:w="724" w:type="dxa"/>
          </w:tcPr>
          <w:p w:rsidR="00D559AA" w:rsidRDefault="00D559AA">
            <w:pPr>
              <w:pStyle w:val="ConsPlusNormal"/>
            </w:pPr>
            <w:bookmarkStart w:id="16" w:name="P1241"/>
            <w:bookmarkEnd w:id="16"/>
            <w:r>
              <w:lastRenderedPageBreak/>
              <w:t>1.1.11</w:t>
            </w:r>
          </w:p>
        </w:tc>
        <w:tc>
          <w:tcPr>
            <w:tcW w:w="2299" w:type="dxa"/>
          </w:tcPr>
          <w:p w:rsidR="00D559AA" w:rsidRDefault="00D559AA">
            <w:pPr>
              <w:pStyle w:val="ConsPlusNormal"/>
            </w:pPr>
            <w:r>
              <w:t>Мероприятия по профилактике правонарушений и укреплению общественного порядка и общественной безопасности</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0113</w:t>
            </w:r>
          </w:p>
        </w:tc>
        <w:tc>
          <w:tcPr>
            <w:tcW w:w="1354" w:type="dxa"/>
          </w:tcPr>
          <w:p w:rsidR="00D559AA" w:rsidRDefault="00D559AA">
            <w:pPr>
              <w:pStyle w:val="ConsPlusNormal"/>
              <w:jc w:val="center"/>
            </w:pPr>
            <w:r>
              <w:t>1710008220</w:t>
            </w:r>
          </w:p>
        </w:tc>
        <w:tc>
          <w:tcPr>
            <w:tcW w:w="544" w:type="dxa"/>
          </w:tcPr>
          <w:p w:rsidR="00D559AA" w:rsidRDefault="00D559AA">
            <w:pPr>
              <w:pStyle w:val="ConsPlusNormal"/>
              <w:jc w:val="center"/>
            </w:pPr>
            <w:r>
              <w:t>612</w:t>
            </w:r>
          </w:p>
        </w:tc>
        <w:tc>
          <w:tcPr>
            <w:tcW w:w="1414" w:type="dxa"/>
          </w:tcPr>
          <w:p w:rsidR="00D559AA" w:rsidRDefault="00D559AA">
            <w:pPr>
              <w:pStyle w:val="ConsPlusNormal"/>
              <w:jc w:val="center"/>
            </w:pPr>
            <w:r>
              <w:t>364,8</w:t>
            </w:r>
          </w:p>
        </w:tc>
        <w:tc>
          <w:tcPr>
            <w:tcW w:w="1189" w:type="dxa"/>
          </w:tcPr>
          <w:p w:rsidR="00D559AA" w:rsidRDefault="00D559AA">
            <w:pPr>
              <w:pStyle w:val="ConsPlusNormal"/>
              <w:jc w:val="center"/>
            </w:pPr>
            <w:r>
              <w:t>364,8</w:t>
            </w:r>
          </w:p>
        </w:tc>
        <w:tc>
          <w:tcPr>
            <w:tcW w:w="1189" w:type="dxa"/>
          </w:tcPr>
          <w:p w:rsidR="00D559AA" w:rsidRDefault="00D559AA">
            <w:pPr>
              <w:pStyle w:val="ConsPlusNormal"/>
              <w:jc w:val="center"/>
            </w:pPr>
            <w:r>
              <w:t>364,8</w:t>
            </w:r>
          </w:p>
        </w:tc>
        <w:tc>
          <w:tcPr>
            <w:tcW w:w="1414" w:type="dxa"/>
          </w:tcPr>
          <w:p w:rsidR="00D559AA" w:rsidRDefault="00D559AA">
            <w:pPr>
              <w:pStyle w:val="ConsPlusNormal"/>
              <w:jc w:val="center"/>
            </w:pPr>
            <w:r>
              <w:t>1094,4</w:t>
            </w:r>
          </w:p>
        </w:tc>
        <w:tc>
          <w:tcPr>
            <w:tcW w:w="2211" w:type="dxa"/>
          </w:tcPr>
          <w:p w:rsidR="00D559AA" w:rsidRDefault="00D559AA">
            <w:pPr>
              <w:pStyle w:val="ConsPlusNormal"/>
            </w:pPr>
            <w:r>
              <w:t>численность специалистов службы исполнения наказаний, прошедших обучение:</w:t>
            </w:r>
          </w:p>
          <w:p w:rsidR="00D559AA" w:rsidRDefault="00D559AA">
            <w:pPr>
              <w:pStyle w:val="ConsPlusNormal"/>
            </w:pPr>
            <w:r>
              <w:t>в 2018 году - 36 чел.;</w:t>
            </w:r>
          </w:p>
          <w:p w:rsidR="00D559AA" w:rsidRDefault="00D559AA">
            <w:pPr>
              <w:pStyle w:val="ConsPlusNormal"/>
            </w:pPr>
            <w:r>
              <w:t>в 2019 году - 36 чел.;</w:t>
            </w:r>
          </w:p>
          <w:p w:rsidR="00D559AA" w:rsidRDefault="00D559AA">
            <w:pPr>
              <w:pStyle w:val="ConsPlusNormal"/>
            </w:pPr>
            <w:r>
              <w:t>в 2020 году - 36 чел.</w:t>
            </w:r>
          </w:p>
          <w:p w:rsidR="00D559AA" w:rsidRDefault="00D559AA">
            <w:pPr>
              <w:pStyle w:val="ConsPlusNormal"/>
            </w:pPr>
            <w:r>
              <w:t xml:space="preserve">Количество разработанных и тиражируемых </w:t>
            </w:r>
            <w:r>
              <w:lastRenderedPageBreak/>
              <w:t>методических пособий, буклетов, памяток, справочных и информационных материалов:</w:t>
            </w:r>
          </w:p>
          <w:p w:rsidR="00D559AA" w:rsidRDefault="00D559AA">
            <w:pPr>
              <w:pStyle w:val="ConsPlusNormal"/>
            </w:pPr>
            <w:r>
              <w:t>в 2018 году - 10,1 тыс. экз.;</w:t>
            </w:r>
          </w:p>
          <w:p w:rsidR="00D559AA" w:rsidRDefault="00D559AA">
            <w:pPr>
              <w:pStyle w:val="ConsPlusNormal"/>
            </w:pPr>
            <w:r>
              <w:t>в 2019 году - 10,1 тыс. экз.;</w:t>
            </w:r>
          </w:p>
          <w:p w:rsidR="00D559AA" w:rsidRDefault="00D559AA">
            <w:pPr>
              <w:pStyle w:val="ConsPlusNormal"/>
            </w:pPr>
            <w:r>
              <w:t>в 2020 году - 10,1 тыс. экз.</w:t>
            </w:r>
          </w:p>
        </w:tc>
      </w:tr>
      <w:tr w:rsidR="00D559AA">
        <w:tc>
          <w:tcPr>
            <w:tcW w:w="724" w:type="dxa"/>
          </w:tcPr>
          <w:p w:rsidR="00D559AA" w:rsidRDefault="00D559AA">
            <w:pPr>
              <w:pStyle w:val="ConsPlusNormal"/>
            </w:pPr>
            <w:bookmarkStart w:id="17" w:name="P1260"/>
            <w:bookmarkEnd w:id="17"/>
            <w:r>
              <w:lastRenderedPageBreak/>
              <w:t>1.1.12</w:t>
            </w:r>
          </w:p>
        </w:tc>
        <w:tc>
          <w:tcPr>
            <w:tcW w:w="2299" w:type="dxa"/>
          </w:tcPr>
          <w:p w:rsidR="00D559AA" w:rsidRDefault="00D559AA">
            <w:pPr>
              <w:pStyle w:val="ConsPlusNormal"/>
            </w:pPr>
            <w:r>
              <w:t>Обеспечение деятельности (оказание услуг) подведомственных учреждений</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0705</w:t>
            </w:r>
          </w:p>
        </w:tc>
        <w:tc>
          <w:tcPr>
            <w:tcW w:w="1354" w:type="dxa"/>
          </w:tcPr>
          <w:p w:rsidR="00D559AA" w:rsidRDefault="00D559AA">
            <w:pPr>
              <w:pStyle w:val="ConsPlusNormal"/>
              <w:jc w:val="center"/>
            </w:pPr>
            <w:r>
              <w:t>1710000610</w:t>
            </w:r>
          </w:p>
        </w:tc>
        <w:tc>
          <w:tcPr>
            <w:tcW w:w="544" w:type="dxa"/>
          </w:tcPr>
          <w:p w:rsidR="00D559AA" w:rsidRDefault="00D559AA">
            <w:pPr>
              <w:pStyle w:val="ConsPlusNormal"/>
              <w:jc w:val="center"/>
            </w:pPr>
            <w:r>
              <w:t>321</w:t>
            </w:r>
          </w:p>
        </w:tc>
        <w:tc>
          <w:tcPr>
            <w:tcW w:w="1414" w:type="dxa"/>
          </w:tcPr>
          <w:p w:rsidR="00D559AA" w:rsidRDefault="00D559AA">
            <w:pPr>
              <w:pStyle w:val="ConsPlusNormal"/>
              <w:jc w:val="center"/>
            </w:pPr>
            <w:r>
              <w:t>720,0</w:t>
            </w:r>
          </w:p>
        </w:tc>
        <w:tc>
          <w:tcPr>
            <w:tcW w:w="1189" w:type="dxa"/>
          </w:tcPr>
          <w:p w:rsidR="00D559AA" w:rsidRDefault="00D559AA">
            <w:pPr>
              <w:pStyle w:val="ConsPlusNormal"/>
              <w:jc w:val="center"/>
            </w:pPr>
            <w:r>
              <w:t>0,0</w:t>
            </w:r>
          </w:p>
        </w:tc>
        <w:tc>
          <w:tcPr>
            <w:tcW w:w="1189" w:type="dxa"/>
          </w:tcPr>
          <w:p w:rsidR="00D559AA" w:rsidRDefault="00D559AA">
            <w:pPr>
              <w:pStyle w:val="ConsPlusNormal"/>
              <w:jc w:val="center"/>
            </w:pPr>
            <w:r>
              <w:t>0,0</w:t>
            </w:r>
          </w:p>
        </w:tc>
        <w:tc>
          <w:tcPr>
            <w:tcW w:w="1414" w:type="dxa"/>
          </w:tcPr>
          <w:p w:rsidR="00D559AA" w:rsidRDefault="00D559AA">
            <w:pPr>
              <w:pStyle w:val="ConsPlusNormal"/>
              <w:jc w:val="center"/>
            </w:pPr>
            <w:r>
              <w:t>720,0</w:t>
            </w:r>
          </w:p>
        </w:tc>
        <w:tc>
          <w:tcPr>
            <w:tcW w:w="2211" w:type="dxa"/>
          </w:tcPr>
          <w:p w:rsidR="00D559AA" w:rsidRDefault="00D559AA">
            <w:pPr>
              <w:pStyle w:val="ConsPlusNormal"/>
            </w:pPr>
            <w:r>
              <w:t>выплаты уволенным работникам среднемесячного заработка на период трудоустройства в связи с ликвидацией учреждения</w:t>
            </w:r>
          </w:p>
        </w:tc>
      </w:tr>
      <w:tr w:rsidR="00D559AA">
        <w:tc>
          <w:tcPr>
            <w:tcW w:w="724" w:type="dxa"/>
          </w:tcPr>
          <w:p w:rsidR="00D559AA" w:rsidRDefault="00D559AA">
            <w:pPr>
              <w:pStyle w:val="ConsPlusNormal"/>
            </w:pPr>
            <w:bookmarkStart w:id="18" w:name="P1272"/>
            <w:bookmarkEnd w:id="18"/>
            <w:r>
              <w:t>1.1.13</w:t>
            </w:r>
          </w:p>
        </w:tc>
        <w:tc>
          <w:tcPr>
            <w:tcW w:w="2299" w:type="dxa"/>
          </w:tcPr>
          <w:p w:rsidR="00D559AA" w:rsidRDefault="00D559AA">
            <w:pPr>
              <w:pStyle w:val="ConsPlusNormal"/>
            </w:pPr>
            <w:r>
              <w:t>Обеспечение деятельности (оказание услуг) подведомственных учреждений</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0709</w:t>
            </w:r>
          </w:p>
        </w:tc>
        <w:tc>
          <w:tcPr>
            <w:tcW w:w="1354" w:type="dxa"/>
          </w:tcPr>
          <w:p w:rsidR="00D559AA" w:rsidRDefault="00D559AA">
            <w:pPr>
              <w:pStyle w:val="ConsPlusNormal"/>
              <w:jc w:val="center"/>
            </w:pPr>
            <w:r>
              <w:t>1710000610</w:t>
            </w:r>
          </w:p>
        </w:tc>
        <w:tc>
          <w:tcPr>
            <w:tcW w:w="544" w:type="dxa"/>
          </w:tcPr>
          <w:p w:rsidR="00D559AA" w:rsidRDefault="00D559AA">
            <w:pPr>
              <w:pStyle w:val="ConsPlusNormal"/>
              <w:jc w:val="center"/>
            </w:pPr>
            <w:r>
              <w:t>611, 612</w:t>
            </w:r>
          </w:p>
        </w:tc>
        <w:tc>
          <w:tcPr>
            <w:tcW w:w="1414" w:type="dxa"/>
          </w:tcPr>
          <w:p w:rsidR="00D559AA" w:rsidRDefault="00D559AA">
            <w:pPr>
              <w:pStyle w:val="ConsPlusNormal"/>
              <w:jc w:val="center"/>
            </w:pPr>
            <w:r>
              <w:t>17472,4</w:t>
            </w:r>
          </w:p>
        </w:tc>
        <w:tc>
          <w:tcPr>
            <w:tcW w:w="1189" w:type="dxa"/>
          </w:tcPr>
          <w:p w:rsidR="00D559AA" w:rsidRDefault="00D559AA">
            <w:pPr>
              <w:pStyle w:val="ConsPlusNormal"/>
              <w:jc w:val="center"/>
            </w:pPr>
            <w:r>
              <w:t>10441,3</w:t>
            </w:r>
          </w:p>
        </w:tc>
        <w:tc>
          <w:tcPr>
            <w:tcW w:w="1189" w:type="dxa"/>
          </w:tcPr>
          <w:p w:rsidR="00D559AA" w:rsidRDefault="00D559AA">
            <w:pPr>
              <w:pStyle w:val="ConsPlusNormal"/>
              <w:jc w:val="center"/>
            </w:pPr>
            <w:r>
              <w:t>10441,3</w:t>
            </w:r>
          </w:p>
        </w:tc>
        <w:tc>
          <w:tcPr>
            <w:tcW w:w="1414" w:type="dxa"/>
          </w:tcPr>
          <w:p w:rsidR="00D559AA" w:rsidRDefault="00D559AA">
            <w:pPr>
              <w:pStyle w:val="ConsPlusNormal"/>
              <w:jc w:val="center"/>
            </w:pPr>
            <w:r>
              <w:t>38355,0</w:t>
            </w:r>
          </w:p>
        </w:tc>
        <w:tc>
          <w:tcPr>
            <w:tcW w:w="2211" w:type="dxa"/>
          </w:tcPr>
          <w:p w:rsidR="00D559AA" w:rsidRDefault="00D559AA">
            <w:pPr>
              <w:pStyle w:val="ConsPlusNormal"/>
            </w:pPr>
            <w:r>
              <w:t>число обучающихся, их родителей (законных представителей) и педагогических работников, получивших государственную услугу по психолого-педагогическому консультированию:</w:t>
            </w:r>
          </w:p>
          <w:p w:rsidR="00D559AA" w:rsidRDefault="00D559AA">
            <w:pPr>
              <w:pStyle w:val="ConsPlusNormal"/>
            </w:pPr>
            <w:r>
              <w:t>в 2018 году - 3615 чел.;</w:t>
            </w:r>
          </w:p>
          <w:p w:rsidR="00D559AA" w:rsidRDefault="00D559AA">
            <w:pPr>
              <w:pStyle w:val="ConsPlusNormal"/>
            </w:pPr>
            <w:r>
              <w:t xml:space="preserve">в 2019 году - 2815 </w:t>
            </w:r>
            <w:r>
              <w:lastRenderedPageBreak/>
              <w:t>чел.;</w:t>
            </w:r>
          </w:p>
          <w:p w:rsidR="00D559AA" w:rsidRDefault="00D559AA">
            <w:pPr>
              <w:pStyle w:val="ConsPlusNormal"/>
            </w:pPr>
            <w:r>
              <w:t>в 2020 году - 2815 чел.</w:t>
            </w:r>
          </w:p>
          <w:p w:rsidR="00D559AA" w:rsidRDefault="00D559AA">
            <w:pPr>
              <w:pStyle w:val="ConsPlusNormal"/>
            </w:pPr>
            <w:r>
              <w:t xml:space="preserve">Количество мероприятий, проведенных в </w:t>
            </w:r>
            <w:proofErr w:type="gramStart"/>
            <w:r>
              <w:t>рамках</w:t>
            </w:r>
            <w:proofErr w:type="gramEnd"/>
            <w:r>
              <w:t xml:space="preserve"> методического обеспечения образовательной деятельности:</w:t>
            </w:r>
          </w:p>
          <w:p w:rsidR="00D559AA" w:rsidRDefault="00D559AA">
            <w:pPr>
              <w:pStyle w:val="ConsPlusNormal"/>
            </w:pPr>
            <w:r>
              <w:t>в 2018 году - 41 ед.;</w:t>
            </w:r>
          </w:p>
          <w:p w:rsidR="00D559AA" w:rsidRDefault="00D559AA">
            <w:pPr>
              <w:pStyle w:val="ConsPlusNormal"/>
            </w:pPr>
            <w:r>
              <w:t>в 2019 году - 18 ед.;</w:t>
            </w:r>
          </w:p>
          <w:p w:rsidR="00D559AA" w:rsidRDefault="00D559AA">
            <w:pPr>
              <w:pStyle w:val="ConsPlusNormal"/>
            </w:pPr>
            <w:r>
              <w:t>в 2020 году - 18 ед.</w:t>
            </w:r>
          </w:p>
          <w:p w:rsidR="00D559AA" w:rsidRDefault="00D559AA">
            <w:pPr>
              <w:pStyle w:val="ConsPlusNormal"/>
            </w:pPr>
            <w:r>
              <w:t xml:space="preserve">Количество разработанных документов в </w:t>
            </w:r>
            <w:proofErr w:type="gramStart"/>
            <w:r>
              <w:t>рамках</w:t>
            </w:r>
            <w:proofErr w:type="gramEnd"/>
            <w:r>
              <w:t xml:space="preserve"> методического обеспечения образовательной деятельности:</w:t>
            </w:r>
          </w:p>
          <w:p w:rsidR="00D559AA" w:rsidRDefault="00D559AA">
            <w:pPr>
              <w:pStyle w:val="ConsPlusNormal"/>
            </w:pPr>
            <w:r>
              <w:t>в 2018 году - 12 ед.;</w:t>
            </w:r>
          </w:p>
          <w:p w:rsidR="00D559AA" w:rsidRDefault="00D559AA">
            <w:pPr>
              <w:pStyle w:val="ConsPlusNormal"/>
            </w:pPr>
            <w:r>
              <w:t>в 2019 году - 8 ед.;</w:t>
            </w:r>
          </w:p>
          <w:p w:rsidR="00D559AA" w:rsidRDefault="00D559AA">
            <w:pPr>
              <w:pStyle w:val="ConsPlusNormal"/>
            </w:pPr>
            <w:r>
              <w:t>в 2020 году - 8 ед.</w:t>
            </w:r>
          </w:p>
          <w:p w:rsidR="00D559AA" w:rsidRDefault="00D559AA">
            <w:pPr>
              <w:pStyle w:val="ConsPlusNormal"/>
            </w:pPr>
            <w:r>
              <w:t xml:space="preserve">Количество разработанных отчетов в </w:t>
            </w:r>
            <w:proofErr w:type="gramStart"/>
            <w:r>
              <w:t>рамках</w:t>
            </w:r>
            <w:proofErr w:type="gramEnd"/>
            <w:r>
              <w:t xml:space="preserve"> методического обеспечения образовательной деятельности:</w:t>
            </w:r>
          </w:p>
          <w:p w:rsidR="00D559AA" w:rsidRDefault="00D559AA">
            <w:pPr>
              <w:pStyle w:val="ConsPlusNormal"/>
            </w:pPr>
            <w:r>
              <w:t>в 2018 году - 13 ед.;</w:t>
            </w:r>
          </w:p>
          <w:p w:rsidR="00D559AA" w:rsidRDefault="00D559AA">
            <w:pPr>
              <w:pStyle w:val="ConsPlusNormal"/>
            </w:pPr>
            <w:r>
              <w:t>в 2019 году - 8 ед.;</w:t>
            </w:r>
          </w:p>
          <w:p w:rsidR="00D559AA" w:rsidRDefault="00D559AA">
            <w:pPr>
              <w:pStyle w:val="ConsPlusNormal"/>
            </w:pPr>
            <w:r>
              <w:lastRenderedPageBreak/>
              <w:t>в 2020 году - 8 ед.</w:t>
            </w:r>
          </w:p>
          <w:p w:rsidR="00D559AA" w:rsidRDefault="00D559AA">
            <w:pPr>
              <w:pStyle w:val="ConsPlusNormal"/>
            </w:pPr>
            <w:r>
              <w:t xml:space="preserve">Количество мероприятий, проведенных в </w:t>
            </w:r>
            <w:proofErr w:type="gramStart"/>
            <w:r>
              <w:t>рамках</w:t>
            </w:r>
            <w:proofErr w:type="gramEnd"/>
            <w:r>
              <w:t xml:space="preserve"> организации проведения общественно значимых мероприятий в сфере образования, науки и молодежной политики:</w:t>
            </w:r>
          </w:p>
          <w:p w:rsidR="00D559AA" w:rsidRDefault="00D559AA">
            <w:pPr>
              <w:pStyle w:val="ConsPlusNormal"/>
            </w:pPr>
            <w:r>
              <w:t>в 2018 году - 3 ед.;</w:t>
            </w:r>
          </w:p>
          <w:p w:rsidR="00D559AA" w:rsidRDefault="00D559AA">
            <w:pPr>
              <w:pStyle w:val="ConsPlusNormal"/>
            </w:pPr>
            <w:r>
              <w:t>в 2019 году - 2 ед.;</w:t>
            </w:r>
          </w:p>
          <w:p w:rsidR="00D559AA" w:rsidRDefault="00D559AA">
            <w:pPr>
              <w:pStyle w:val="ConsPlusNormal"/>
            </w:pPr>
            <w:r>
              <w:t>в 2020 году - 2 ед.</w:t>
            </w:r>
          </w:p>
        </w:tc>
      </w:tr>
      <w:tr w:rsidR="00D559AA">
        <w:tc>
          <w:tcPr>
            <w:tcW w:w="724" w:type="dxa"/>
          </w:tcPr>
          <w:p w:rsidR="00D559AA" w:rsidRDefault="00D559AA">
            <w:pPr>
              <w:pStyle w:val="ConsPlusNormal"/>
            </w:pPr>
            <w:bookmarkStart w:id="19" w:name="P1303"/>
            <w:bookmarkEnd w:id="19"/>
            <w:r>
              <w:lastRenderedPageBreak/>
              <w:t>1.1.14</w:t>
            </w:r>
          </w:p>
        </w:tc>
        <w:tc>
          <w:tcPr>
            <w:tcW w:w="2299" w:type="dxa"/>
          </w:tcPr>
          <w:p w:rsidR="00D559AA" w:rsidRDefault="00D559AA">
            <w:pPr>
              <w:pStyle w:val="ConsPlusNormal"/>
            </w:pPr>
            <w:r>
              <w:t>Реализация дополнительных мероприятий в сфере занятости населения</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17100R4780</w:t>
            </w:r>
          </w:p>
        </w:tc>
        <w:tc>
          <w:tcPr>
            <w:tcW w:w="544" w:type="dxa"/>
          </w:tcPr>
          <w:p w:rsidR="00D559AA" w:rsidRDefault="00D559AA">
            <w:pPr>
              <w:pStyle w:val="ConsPlusNormal"/>
              <w:jc w:val="center"/>
            </w:pPr>
            <w:r>
              <w:t>244, 810</w:t>
            </w:r>
          </w:p>
        </w:tc>
        <w:tc>
          <w:tcPr>
            <w:tcW w:w="1414" w:type="dxa"/>
          </w:tcPr>
          <w:p w:rsidR="00D559AA" w:rsidRDefault="00D559AA">
            <w:pPr>
              <w:pStyle w:val="ConsPlusNormal"/>
              <w:jc w:val="center"/>
            </w:pPr>
            <w:r>
              <w:t>11250,0</w:t>
            </w:r>
          </w:p>
        </w:tc>
        <w:tc>
          <w:tcPr>
            <w:tcW w:w="1189" w:type="dxa"/>
          </w:tcPr>
          <w:p w:rsidR="00D559AA" w:rsidRDefault="00D559AA">
            <w:pPr>
              <w:pStyle w:val="ConsPlusNormal"/>
              <w:jc w:val="center"/>
            </w:pPr>
            <w:r>
              <w:t>0,0</w:t>
            </w:r>
          </w:p>
        </w:tc>
        <w:tc>
          <w:tcPr>
            <w:tcW w:w="1189" w:type="dxa"/>
          </w:tcPr>
          <w:p w:rsidR="00D559AA" w:rsidRDefault="00D559AA">
            <w:pPr>
              <w:pStyle w:val="ConsPlusNormal"/>
              <w:jc w:val="center"/>
            </w:pPr>
            <w:r>
              <w:t>0,0</w:t>
            </w:r>
          </w:p>
        </w:tc>
        <w:tc>
          <w:tcPr>
            <w:tcW w:w="1414" w:type="dxa"/>
          </w:tcPr>
          <w:p w:rsidR="00D559AA" w:rsidRDefault="00D559AA">
            <w:pPr>
              <w:pStyle w:val="ConsPlusNormal"/>
              <w:jc w:val="center"/>
            </w:pPr>
            <w:r>
              <w:t>11250,0</w:t>
            </w:r>
          </w:p>
        </w:tc>
        <w:tc>
          <w:tcPr>
            <w:tcW w:w="2211" w:type="dxa"/>
          </w:tcPr>
          <w:p w:rsidR="00D559AA" w:rsidRDefault="00D559AA">
            <w:pPr>
              <w:pStyle w:val="ConsPlusNormal"/>
            </w:pPr>
            <w:r>
              <w:t xml:space="preserve">доля работников, привлеченных работодателями - участниками региональной программы повышения мобильности трудовых ресурсов в отчетном периоде, в общей численности работников, предусмотренной в соглашениях об участии в региональной программе повышения </w:t>
            </w:r>
            <w:r>
              <w:lastRenderedPageBreak/>
              <w:t>мобильности трудовых ресурсов между работодателями и агентством труда и занятости населения Красноярского края:</w:t>
            </w:r>
          </w:p>
          <w:p w:rsidR="00D559AA" w:rsidRDefault="00D559AA">
            <w:pPr>
              <w:pStyle w:val="ConsPlusNormal"/>
            </w:pPr>
            <w:r>
              <w:t>в 2018 году - 75%.</w:t>
            </w:r>
          </w:p>
          <w:p w:rsidR="00D559AA" w:rsidRDefault="00D559AA">
            <w:pPr>
              <w:pStyle w:val="ConsPlusNormal"/>
            </w:pPr>
            <w:r>
              <w:t xml:space="preserve">Общая численность работников, предусмотренная в </w:t>
            </w:r>
            <w:proofErr w:type="gramStart"/>
            <w:r>
              <w:t>соглашениях</w:t>
            </w:r>
            <w:proofErr w:type="gramEnd"/>
            <w:r>
              <w:t xml:space="preserve"> об участии в региональной программе повышения мобильности трудовых ресурсов между работодателями и агентством труда и занятости населения Красноярского края:</w:t>
            </w:r>
          </w:p>
          <w:p w:rsidR="00D559AA" w:rsidRDefault="00D559AA">
            <w:pPr>
              <w:pStyle w:val="ConsPlusNormal"/>
            </w:pPr>
            <w:r>
              <w:t>в 2018 году - 20 чел.</w:t>
            </w:r>
          </w:p>
        </w:tc>
      </w:tr>
      <w:tr w:rsidR="00D559AA">
        <w:tc>
          <w:tcPr>
            <w:tcW w:w="724" w:type="dxa"/>
          </w:tcPr>
          <w:p w:rsidR="00D559AA" w:rsidRDefault="00D559AA">
            <w:pPr>
              <w:pStyle w:val="ConsPlusNormal"/>
            </w:pPr>
          </w:p>
        </w:tc>
        <w:tc>
          <w:tcPr>
            <w:tcW w:w="2299" w:type="dxa"/>
          </w:tcPr>
          <w:p w:rsidR="00D559AA" w:rsidRDefault="00D559AA">
            <w:pPr>
              <w:pStyle w:val="ConsPlusNormal"/>
            </w:pPr>
            <w:r>
              <w:t>Итого по задаче 1</w:t>
            </w:r>
          </w:p>
        </w:tc>
        <w:tc>
          <w:tcPr>
            <w:tcW w:w="1639" w:type="dxa"/>
          </w:tcPr>
          <w:p w:rsidR="00D559AA" w:rsidRDefault="00D559AA">
            <w:pPr>
              <w:pStyle w:val="ConsPlusNormal"/>
            </w:pPr>
          </w:p>
        </w:tc>
        <w:tc>
          <w:tcPr>
            <w:tcW w:w="694" w:type="dxa"/>
          </w:tcPr>
          <w:p w:rsidR="00D559AA" w:rsidRDefault="00D559AA">
            <w:pPr>
              <w:pStyle w:val="ConsPlusNormal"/>
            </w:pPr>
          </w:p>
        </w:tc>
        <w:tc>
          <w:tcPr>
            <w:tcW w:w="114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232156,2</w:t>
            </w:r>
          </w:p>
        </w:tc>
        <w:tc>
          <w:tcPr>
            <w:tcW w:w="1189" w:type="dxa"/>
          </w:tcPr>
          <w:p w:rsidR="00D559AA" w:rsidRDefault="00D559AA">
            <w:pPr>
              <w:pStyle w:val="ConsPlusNormal"/>
              <w:jc w:val="center"/>
            </w:pPr>
            <w:r>
              <w:t>213214,8</w:t>
            </w:r>
          </w:p>
        </w:tc>
        <w:tc>
          <w:tcPr>
            <w:tcW w:w="1189" w:type="dxa"/>
          </w:tcPr>
          <w:p w:rsidR="00D559AA" w:rsidRDefault="00D559AA">
            <w:pPr>
              <w:pStyle w:val="ConsPlusNormal"/>
              <w:jc w:val="center"/>
            </w:pPr>
            <w:r>
              <w:t>213224,7</w:t>
            </w:r>
          </w:p>
        </w:tc>
        <w:tc>
          <w:tcPr>
            <w:tcW w:w="1414" w:type="dxa"/>
          </w:tcPr>
          <w:p w:rsidR="00D559AA" w:rsidRDefault="00D559AA">
            <w:pPr>
              <w:pStyle w:val="ConsPlusNormal"/>
              <w:jc w:val="center"/>
            </w:pPr>
            <w:r>
              <w:t>658595,7</w:t>
            </w:r>
          </w:p>
        </w:tc>
        <w:tc>
          <w:tcPr>
            <w:tcW w:w="2211" w:type="dxa"/>
          </w:tcPr>
          <w:p w:rsidR="00D559AA" w:rsidRDefault="00D559AA">
            <w:pPr>
              <w:pStyle w:val="ConsPlusNormal"/>
            </w:pPr>
          </w:p>
        </w:tc>
      </w:tr>
      <w:tr w:rsidR="00D559AA">
        <w:tc>
          <w:tcPr>
            <w:tcW w:w="724" w:type="dxa"/>
          </w:tcPr>
          <w:p w:rsidR="00D559AA" w:rsidRDefault="00D559AA">
            <w:pPr>
              <w:pStyle w:val="ConsPlusNormal"/>
            </w:pPr>
            <w:r>
              <w:t>1.2</w:t>
            </w:r>
          </w:p>
        </w:tc>
        <w:tc>
          <w:tcPr>
            <w:tcW w:w="15091" w:type="dxa"/>
            <w:gridSpan w:val="11"/>
          </w:tcPr>
          <w:p w:rsidR="00D559AA" w:rsidRDefault="00D559AA">
            <w:pPr>
              <w:pStyle w:val="ConsPlusNormal"/>
              <w:outlineLvl w:val="3"/>
            </w:pPr>
            <w:r>
              <w:t>Задача 2 подпрограммы. Обеспечение социальной поддержки безработных граждан</w:t>
            </w:r>
          </w:p>
        </w:tc>
      </w:tr>
      <w:tr w:rsidR="00D559AA">
        <w:tc>
          <w:tcPr>
            <w:tcW w:w="724" w:type="dxa"/>
          </w:tcPr>
          <w:p w:rsidR="00D559AA" w:rsidRDefault="00D559AA">
            <w:pPr>
              <w:pStyle w:val="ConsPlusNormal"/>
            </w:pPr>
            <w:bookmarkStart w:id="20" w:name="P1332"/>
            <w:bookmarkEnd w:id="20"/>
            <w:r>
              <w:t>1.2.1</w:t>
            </w:r>
          </w:p>
        </w:tc>
        <w:tc>
          <w:tcPr>
            <w:tcW w:w="2299" w:type="dxa"/>
          </w:tcPr>
          <w:p w:rsidR="00D559AA" w:rsidRDefault="00D559AA">
            <w:pPr>
              <w:pStyle w:val="ConsPlusNormal"/>
            </w:pPr>
            <w:r>
              <w:t xml:space="preserve">Реализация государственных полномочий по осуществлению социальных выплат </w:t>
            </w:r>
            <w:r>
              <w:lastRenderedPageBreak/>
              <w:t>безработным гражданам</w:t>
            </w:r>
          </w:p>
        </w:tc>
        <w:tc>
          <w:tcPr>
            <w:tcW w:w="1639" w:type="dxa"/>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1001,1003</w:t>
            </w:r>
          </w:p>
        </w:tc>
        <w:tc>
          <w:tcPr>
            <w:tcW w:w="1354" w:type="dxa"/>
          </w:tcPr>
          <w:p w:rsidR="00D559AA" w:rsidRDefault="00D559AA">
            <w:pPr>
              <w:pStyle w:val="ConsPlusNormal"/>
              <w:jc w:val="center"/>
            </w:pPr>
            <w:r>
              <w:t>1710052900</w:t>
            </w:r>
          </w:p>
        </w:tc>
        <w:tc>
          <w:tcPr>
            <w:tcW w:w="544" w:type="dxa"/>
          </w:tcPr>
          <w:p w:rsidR="00D559AA" w:rsidRDefault="00D559AA">
            <w:pPr>
              <w:pStyle w:val="ConsPlusNormal"/>
              <w:jc w:val="center"/>
            </w:pPr>
            <w:r>
              <w:t>244, 313, 321, 340, 570</w:t>
            </w:r>
          </w:p>
        </w:tc>
        <w:tc>
          <w:tcPr>
            <w:tcW w:w="1414" w:type="dxa"/>
          </w:tcPr>
          <w:p w:rsidR="00D559AA" w:rsidRDefault="00D559AA">
            <w:pPr>
              <w:pStyle w:val="ConsPlusNormal"/>
              <w:jc w:val="center"/>
            </w:pPr>
            <w:r>
              <w:t>968894,3</w:t>
            </w:r>
          </w:p>
        </w:tc>
        <w:tc>
          <w:tcPr>
            <w:tcW w:w="1189" w:type="dxa"/>
          </w:tcPr>
          <w:p w:rsidR="00D559AA" w:rsidRDefault="00D559AA">
            <w:pPr>
              <w:pStyle w:val="ConsPlusNormal"/>
              <w:jc w:val="center"/>
            </w:pPr>
            <w:r>
              <w:t>1037695,2</w:t>
            </w:r>
          </w:p>
        </w:tc>
        <w:tc>
          <w:tcPr>
            <w:tcW w:w="1189" w:type="dxa"/>
          </w:tcPr>
          <w:p w:rsidR="00D559AA" w:rsidRDefault="00D559AA">
            <w:pPr>
              <w:pStyle w:val="ConsPlusNormal"/>
              <w:jc w:val="center"/>
            </w:pPr>
            <w:r>
              <w:t>1056634,5</w:t>
            </w:r>
          </w:p>
        </w:tc>
        <w:tc>
          <w:tcPr>
            <w:tcW w:w="1414" w:type="dxa"/>
          </w:tcPr>
          <w:p w:rsidR="00D559AA" w:rsidRDefault="00D559AA">
            <w:pPr>
              <w:pStyle w:val="ConsPlusNormal"/>
              <w:jc w:val="center"/>
            </w:pPr>
            <w:r>
              <w:t>3063224,0</w:t>
            </w:r>
          </w:p>
        </w:tc>
        <w:tc>
          <w:tcPr>
            <w:tcW w:w="2211" w:type="dxa"/>
          </w:tcPr>
          <w:p w:rsidR="00D559AA" w:rsidRDefault="00D559AA">
            <w:pPr>
              <w:pStyle w:val="ConsPlusNormal"/>
            </w:pPr>
            <w:r>
              <w:t xml:space="preserve">доля граждан, признанных в установленном </w:t>
            </w:r>
            <w:proofErr w:type="gramStart"/>
            <w:r>
              <w:t>порядке</w:t>
            </w:r>
            <w:proofErr w:type="gramEnd"/>
            <w:r>
              <w:t xml:space="preserve"> безработными, </w:t>
            </w:r>
            <w:r>
              <w:lastRenderedPageBreak/>
              <w:t>своевременно получающих пособие по безработице:</w:t>
            </w:r>
          </w:p>
          <w:p w:rsidR="00D559AA" w:rsidRDefault="00D559AA">
            <w:pPr>
              <w:pStyle w:val="ConsPlusNormal"/>
            </w:pPr>
            <w:r>
              <w:t>в 2018 году - 100,0%;</w:t>
            </w:r>
          </w:p>
          <w:p w:rsidR="00D559AA" w:rsidRDefault="00D559AA">
            <w:pPr>
              <w:pStyle w:val="ConsPlusNormal"/>
            </w:pPr>
            <w:r>
              <w:t>в 2019 году - 100,0%;</w:t>
            </w:r>
          </w:p>
          <w:p w:rsidR="00D559AA" w:rsidRDefault="00D559AA">
            <w:pPr>
              <w:pStyle w:val="ConsPlusNormal"/>
            </w:pPr>
            <w:r>
              <w:t>в 2020 году - 100,0%</w:t>
            </w:r>
          </w:p>
        </w:tc>
      </w:tr>
      <w:tr w:rsidR="00D559AA">
        <w:tc>
          <w:tcPr>
            <w:tcW w:w="724" w:type="dxa"/>
          </w:tcPr>
          <w:p w:rsidR="00D559AA" w:rsidRDefault="00D559AA">
            <w:pPr>
              <w:pStyle w:val="ConsPlusNormal"/>
            </w:pPr>
          </w:p>
        </w:tc>
        <w:tc>
          <w:tcPr>
            <w:tcW w:w="2299" w:type="dxa"/>
          </w:tcPr>
          <w:p w:rsidR="00D559AA" w:rsidRDefault="00D559AA">
            <w:pPr>
              <w:pStyle w:val="ConsPlusNormal"/>
            </w:pPr>
            <w:r>
              <w:t>Итого по задаче 2</w:t>
            </w:r>
          </w:p>
        </w:tc>
        <w:tc>
          <w:tcPr>
            <w:tcW w:w="1639" w:type="dxa"/>
          </w:tcPr>
          <w:p w:rsidR="00D559AA" w:rsidRDefault="00D559AA">
            <w:pPr>
              <w:pStyle w:val="ConsPlusNormal"/>
            </w:pPr>
          </w:p>
        </w:tc>
        <w:tc>
          <w:tcPr>
            <w:tcW w:w="694" w:type="dxa"/>
          </w:tcPr>
          <w:p w:rsidR="00D559AA" w:rsidRDefault="00D559AA">
            <w:pPr>
              <w:pStyle w:val="ConsPlusNormal"/>
            </w:pPr>
          </w:p>
        </w:tc>
        <w:tc>
          <w:tcPr>
            <w:tcW w:w="114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968894,3</w:t>
            </w:r>
          </w:p>
        </w:tc>
        <w:tc>
          <w:tcPr>
            <w:tcW w:w="1189" w:type="dxa"/>
          </w:tcPr>
          <w:p w:rsidR="00D559AA" w:rsidRDefault="00D559AA">
            <w:pPr>
              <w:pStyle w:val="ConsPlusNormal"/>
              <w:jc w:val="center"/>
            </w:pPr>
            <w:r>
              <w:t>1037695,2</w:t>
            </w:r>
          </w:p>
        </w:tc>
        <w:tc>
          <w:tcPr>
            <w:tcW w:w="1189" w:type="dxa"/>
          </w:tcPr>
          <w:p w:rsidR="00D559AA" w:rsidRDefault="00D559AA">
            <w:pPr>
              <w:pStyle w:val="ConsPlusNormal"/>
              <w:jc w:val="center"/>
            </w:pPr>
            <w:r>
              <w:t>1056634,5</w:t>
            </w:r>
          </w:p>
        </w:tc>
        <w:tc>
          <w:tcPr>
            <w:tcW w:w="1414" w:type="dxa"/>
          </w:tcPr>
          <w:p w:rsidR="00D559AA" w:rsidRDefault="00D559AA">
            <w:pPr>
              <w:pStyle w:val="ConsPlusNormal"/>
              <w:jc w:val="center"/>
            </w:pPr>
            <w:r>
              <w:t>3063224,0</w:t>
            </w:r>
          </w:p>
        </w:tc>
        <w:tc>
          <w:tcPr>
            <w:tcW w:w="2211" w:type="dxa"/>
          </w:tcPr>
          <w:p w:rsidR="00D559AA" w:rsidRDefault="00D559AA">
            <w:pPr>
              <w:pStyle w:val="ConsPlusNormal"/>
            </w:pPr>
          </w:p>
        </w:tc>
      </w:tr>
      <w:tr w:rsidR="00D559AA">
        <w:tc>
          <w:tcPr>
            <w:tcW w:w="724" w:type="dxa"/>
          </w:tcPr>
          <w:p w:rsidR="00D559AA" w:rsidRDefault="00D559AA">
            <w:pPr>
              <w:pStyle w:val="ConsPlusNormal"/>
            </w:pPr>
            <w:r>
              <w:t>1.3</w:t>
            </w:r>
          </w:p>
        </w:tc>
        <w:tc>
          <w:tcPr>
            <w:tcW w:w="15091" w:type="dxa"/>
            <w:gridSpan w:val="11"/>
          </w:tcPr>
          <w:p w:rsidR="00D559AA" w:rsidRDefault="00D559AA">
            <w:pPr>
              <w:pStyle w:val="ConsPlusNormal"/>
              <w:outlineLvl w:val="3"/>
            </w:pPr>
            <w:r>
              <w:t>Задача 3 подпрограммы. Повышение качества и доступности государственных услуг в сфере содействия занятости населения</w:t>
            </w:r>
          </w:p>
        </w:tc>
      </w:tr>
      <w:tr w:rsidR="00D559AA">
        <w:tc>
          <w:tcPr>
            <w:tcW w:w="724" w:type="dxa"/>
          </w:tcPr>
          <w:p w:rsidR="00D559AA" w:rsidRDefault="00D559AA">
            <w:pPr>
              <w:pStyle w:val="ConsPlusNormal"/>
            </w:pPr>
            <w:bookmarkStart w:id="21" w:name="P1361"/>
            <w:bookmarkEnd w:id="21"/>
            <w:r>
              <w:t>1.3.1</w:t>
            </w:r>
          </w:p>
        </w:tc>
        <w:tc>
          <w:tcPr>
            <w:tcW w:w="2299" w:type="dxa"/>
          </w:tcPr>
          <w:p w:rsidR="00D559AA" w:rsidRDefault="00D559AA">
            <w:pPr>
              <w:pStyle w:val="ConsPlusNormal"/>
            </w:pPr>
            <w:r>
              <w:t>Обеспечение деятельности (оказание услуг) подведомственных учреждений</w:t>
            </w:r>
          </w:p>
        </w:tc>
        <w:tc>
          <w:tcPr>
            <w:tcW w:w="1639"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1144" w:type="dxa"/>
          </w:tcPr>
          <w:p w:rsidR="00D559AA" w:rsidRDefault="00D559AA">
            <w:pPr>
              <w:pStyle w:val="ConsPlusNormal"/>
              <w:jc w:val="center"/>
            </w:pPr>
            <w:r>
              <w:t>0401</w:t>
            </w:r>
          </w:p>
        </w:tc>
        <w:tc>
          <w:tcPr>
            <w:tcW w:w="1354" w:type="dxa"/>
          </w:tcPr>
          <w:p w:rsidR="00D559AA" w:rsidRDefault="00D559AA">
            <w:pPr>
              <w:pStyle w:val="ConsPlusNormal"/>
              <w:jc w:val="center"/>
            </w:pPr>
            <w:r>
              <w:t>1710000610</w:t>
            </w:r>
          </w:p>
        </w:tc>
        <w:tc>
          <w:tcPr>
            <w:tcW w:w="544" w:type="dxa"/>
          </w:tcPr>
          <w:p w:rsidR="00D559AA" w:rsidRDefault="00D559AA">
            <w:pPr>
              <w:pStyle w:val="ConsPlusNormal"/>
              <w:jc w:val="center"/>
            </w:pPr>
            <w:r>
              <w:t>111, 112, 119, 243, 244, 321, 360, 412, 831, 851, 852, 853</w:t>
            </w:r>
          </w:p>
        </w:tc>
        <w:tc>
          <w:tcPr>
            <w:tcW w:w="1414" w:type="dxa"/>
          </w:tcPr>
          <w:p w:rsidR="00D559AA" w:rsidRDefault="00D559AA">
            <w:pPr>
              <w:pStyle w:val="ConsPlusNormal"/>
              <w:jc w:val="center"/>
            </w:pPr>
            <w:r>
              <w:t>597500,5</w:t>
            </w:r>
          </w:p>
        </w:tc>
        <w:tc>
          <w:tcPr>
            <w:tcW w:w="1189" w:type="dxa"/>
          </w:tcPr>
          <w:p w:rsidR="00D559AA" w:rsidRDefault="00D559AA">
            <w:pPr>
              <w:pStyle w:val="ConsPlusNormal"/>
              <w:jc w:val="center"/>
            </w:pPr>
            <w:r>
              <w:t>597500,5</w:t>
            </w:r>
          </w:p>
        </w:tc>
        <w:tc>
          <w:tcPr>
            <w:tcW w:w="1189" w:type="dxa"/>
          </w:tcPr>
          <w:p w:rsidR="00D559AA" w:rsidRDefault="00D559AA">
            <w:pPr>
              <w:pStyle w:val="ConsPlusNormal"/>
              <w:jc w:val="center"/>
            </w:pPr>
            <w:r>
              <w:t>597500,5</w:t>
            </w:r>
          </w:p>
        </w:tc>
        <w:tc>
          <w:tcPr>
            <w:tcW w:w="1414" w:type="dxa"/>
          </w:tcPr>
          <w:p w:rsidR="00D559AA" w:rsidRDefault="00D559AA">
            <w:pPr>
              <w:pStyle w:val="ConsPlusNormal"/>
              <w:jc w:val="center"/>
            </w:pPr>
            <w:r>
              <w:t>1792501,5</w:t>
            </w:r>
          </w:p>
        </w:tc>
        <w:tc>
          <w:tcPr>
            <w:tcW w:w="2211" w:type="dxa"/>
          </w:tcPr>
          <w:p w:rsidR="00D559AA" w:rsidRDefault="00D559AA">
            <w:pPr>
              <w:pStyle w:val="ConsPlusNormal"/>
            </w:pPr>
            <w:r>
              <w:t>количество государственных услуг в области содействия занятости населения, оказанных по заявлениям граждан:</w:t>
            </w:r>
          </w:p>
          <w:p w:rsidR="00D559AA" w:rsidRDefault="00D559AA">
            <w:pPr>
              <w:pStyle w:val="ConsPlusNormal"/>
            </w:pPr>
            <w:r>
              <w:t>в 2018 году - 450,0 тыс. ед.;</w:t>
            </w:r>
          </w:p>
          <w:p w:rsidR="00D559AA" w:rsidRDefault="00D559AA">
            <w:pPr>
              <w:pStyle w:val="ConsPlusNormal"/>
            </w:pPr>
            <w:r>
              <w:t>в 2019 году - 450,0 тыс. ед.;</w:t>
            </w:r>
          </w:p>
          <w:p w:rsidR="00D559AA" w:rsidRDefault="00D559AA">
            <w:pPr>
              <w:pStyle w:val="ConsPlusNormal"/>
            </w:pPr>
            <w:r>
              <w:t>в 2020 году - 500,0 тыс. ед.</w:t>
            </w:r>
          </w:p>
        </w:tc>
      </w:tr>
      <w:tr w:rsidR="00D559AA">
        <w:tc>
          <w:tcPr>
            <w:tcW w:w="724" w:type="dxa"/>
          </w:tcPr>
          <w:p w:rsidR="00D559AA" w:rsidRDefault="00D559AA">
            <w:pPr>
              <w:pStyle w:val="ConsPlusNormal"/>
            </w:pPr>
          </w:p>
        </w:tc>
        <w:tc>
          <w:tcPr>
            <w:tcW w:w="2299" w:type="dxa"/>
          </w:tcPr>
          <w:p w:rsidR="00D559AA" w:rsidRDefault="00D559AA">
            <w:pPr>
              <w:pStyle w:val="ConsPlusNormal"/>
            </w:pPr>
            <w:r>
              <w:t>Итого по задаче 3</w:t>
            </w:r>
          </w:p>
        </w:tc>
        <w:tc>
          <w:tcPr>
            <w:tcW w:w="1639" w:type="dxa"/>
          </w:tcPr>
          <w:p w:rsidR="00D559AA" w:rsidRDefault="00D559AA">
            <w:pPr>
              <w:pStyle w:val="ConsPlusNormal"/>
            </w:pPr>
          </w:p>
        </w:tc>
        <w:tc>
          <w:tcPr>
            <w:tcW w:w="694" w:type="dxa"/>
          </w:tcPr>
          <w:p w:rsidR="00D559AA" w:rsidRDefault="00D559AA">
            <w:pPr>
              <w:pStyle w:val="ConsPlusNormal"/>
            </w:pPr>
          </w:p>
        </w:tc>
        <w:tc>
          <w:tcPr>
            <w:tcW w:w="114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597500,5</w:t>
            </w:r>
          </w:p>
        </w:tc>
        <w:tc>
          <w:tcPr>
            <w:tcW w:w="1189" w:type="dxa"/>
          </w:tcPr>
          <w:p w:rsidR="00D559AA" w:rsidRDefault="00D559AA">
            <w:pPr>
              <w:pStyle w:val="ConsPlusNormal"/>
              <w:jc w:val="center"/>
            </w:pPr>
            <w:r>
              <w:t>597500,5</w:t>
            </w:r>
          </w:p>
        </w:tc>
        <w:tc>
          <w:tcPr>
            <w:tcW w:w="1189" w:type="dxa"/>
          </w:tcPr>
          <w:p w:rsidR="00D559AA" w:rsidRDefault="00D559AA">
            <w:pPr>
              <w:pStyle w:val="ConsPlusNormal"/>
              <w:jc w:val="center"/>
            </w:pPr>
            <w:r>
              <w:t>597500,5</w:t>
            </w:r>
          </w:p>
        </w:tc>
        <w:tc>
          <w:tcPr>
            <w:tcW w:w="1414" w:type="dxa"/>
          </w:tcPr>
          <w:p w:rsidR="00D559AA" w:rsidRDefault="00D559AA">
            <w:pPr>
              <w:pStyle w:val="ConsPlusNormal"/>
              <w:jc w:val="center"/>
            </w:pPr>
            <w:r>
              <w:t>1792501,5</w:t>
            </w:r>
          </w:p>
        </w:tc>
        <w:tc>
          <w:tcPr>
            <w:tcW w:w="2211" w:type="dxa"/>
          </w:tcPr>
          <w:p w:rsidR="00D559AA" w:rsidRDefault="00D559AA">
            <w:pPr>
              <w:pStyle w:val="ConsPlusNormal"/>
            </w:pPr>
          </w:p>
        </w:tc>
      </w:tr>
      <w:tr w:rsidR="00D559AA">
        <w:tc>
          <w:tcPr>
            <w:tcW w:w="724" w:type="dxa"/>
          </w:tcPr>
          <w:p w:rsidR="00D559AA" w:rsidRDefault="00D559AA">
            <w:pPr>
              <w:pStyle w:val="ConsPlusNormal"/>
            </w:pPr>
          </w:p>
        </w:tc>
        <w:tc>
          <w:tcPr>
            <w:tcW w:w="2299" w:type="dxa"/>
          </w:tcPr>
          <w:p w:rsidR="00D559AA" w:rsidRDefault="00D559AA">
            <w:pPr>
              <w:pStyle w:val="ConsPlusNormal"/>
            </w:pPr>
            <w:r>
              <w:t>Всего по подпрограмме</w:t>
            </w:r>
          </w:p>
        </w:tc>
        <w:tc>
          <w:tcPr>
            <w:tcW w:w="1639" w:type="dxa"/>
          </w:tcPr>
          <w:p w:rsidR="00D559AA" w:rsidRDefault="00D559AA">
            <w:pPr>
              <w:pStyle w:val="ConsPlusNormal"/>
            </w:pPr>
          </w:p>
        </w:tc>
        <w:tc>
          <w:tcPr>
            <w:tcW w:w="694" w:type="dxa"/>
          </w:tcPr>
          <w:p w:rsidR="00D559AA" w:rsidRDefault="00D559AA">
            <w:pPr>
              <w:pStyle w:val="ConsPlusNormal"/>
            </w:pPr>
          </w:p>
        </w:tc>
        <w:tc>
          <w:tcPr>
            <w:tcW w:w="114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1798551,0</w:t>
            </w:r>
          </w:p>
        </w:tc>
        <w:tc>
          <w:tcPr>
            <w:tcW w:w="1189" w:type="dxa"/>
          </w:tcPr>
          <w:p w:rsidR="00D559AA" w:rsidRDefault="00D559AA">
            <w:pPr>
              <w:pStyle w:val="ConsPlusNormal"/>
              <w:jc w:val="center"/>
            </w:pPr>
            <w:r>
              <w:t>1848410,5</w:t>
            </w:r>
          </w:p>
        </w:tc>
        <w:tc>
          <w:tcPr>
            <w:tcW w:w="1189" w:type="dxa"/>
          </w:tcPr>
          <w:p w:rsidR="00D559AA" w:rsidRDefault="00D559AA">
            <w:pPr>
              <w:pStyle w:val="ConsPlusNormal"/>
              <w:jc w:val="center"/>
            </w:pPr>
            <w:r>
              <w:t>1867359,7</w:t>
            </w:r>
          </w:p>
        </w:tc>
        <w:tc>
          <w:tcPr>
            <w:tcW w:w="1414" w:type="dxa"/>
          </w:tcPr>
          <w:p w:rsidR="00D559AA" w:rsidRDefault="00D559AA">
            <w:pPr>
              <w:pStyle w:val="ConsPlusNormal"/>
              <w:jc w:val="center"/>
            </w:pPr>
            <w:r>
              <w:t>5514321,2</w:t>
            </w:r>
          </w:p>
        </w:tc>
        <w:tc>
          <w:tcPr>
            <w:tcW w:w="2211" w:type="dxa"/>
          </w:tcPr>
          <w:p w:rsidR="00D559AA" w:rsidRDefault="00D559AA">
            <w:pPr>
              <w:pStyle w:val="ConsPlusNormal"/>
            </w:pPr>
          </w:p>
        </w:tc>
      </w:tr>
    </w:tbl>
    <w:p w:rsidR="00D559AA" w:rsidRDefault="00D559AA">
      <w:pPr>
        <w:sectPr w:rsidR="00D559AA">
          <w:pgSz w:w="16838" w:h="11905" w:orient="landscape"/>
          <w:pgMar w:top="1701" w:right="1134" w:bottom="850" w:left="1134" w:header="0" w:footer="0" w:gutter="0"/>
          <w:cols w:space="720"/>
        </w:sectPr>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2"/>
      </w:pPr>
      <w:r>
        <w:t>Приложение N 3</w:t>
      </w:r>
    </w:p>
    <w:p w:rsidR="00D559AA" w:rsidRDefault="00D559AA">
      <w:pPr>
        <w:pStyle w:val="ConsPlusNormal"/>
        <w:jc w:val="right"/>
      </w:pPr>
      <w:r>
        <w:t>к подпрограмме</w:t>
      </w:r>
    </w:p>
    <w:p w:rsidR="00D559AA" w:rsidRDefault="00D559AA">
      <w:pPr>
        <w:pStyle w:val="ConsPlusNormal"/>
        <w:jc w:val="right"/>
      </w:pPr>
      <w:r>
        <w:t>"Активная политика занятости</w:t>
      </w:r>
    </w:p>
    <w:p w:rsidR="00D559AA" w:rsidRDefault="00D559AA">
      <w:pPr>
        <w:pStyle w:val="ConsPlusNormal"/>
        <w:jc w:val="right"/>
      </w:pPr>
      <w:r>
        <w:t>населения и социальная поддержка</w:t>
      </w:r>
    </w:p>
    <w:p w:rsidR="00D559AA" w:rsidRDefault="00D559AA">
      <w:pPr>
        <w:pStyle w:val="ConsPlusNormal"/>
        <w:jc w:val="right"/>
      </w:pPr>
      <w:r>
        <w:t>безработных граждан"</w:t>
      </w:r>
    </w:p>
    <w:p w:rsidR="00D559AA" w:rsidRDefault="00D559AA">
      <w:pPr>
        <w:pStyle w:val="ConsPlusNormal"/>
        <w:jc w:val="both"/>
      </w:pPr>
    </w:p>
    <w:p w:rsidR="00D559AA" w:rsidRDefault="00D559AA">
      <w:pPr>
        <w:pStyle w:val="ConsPlusTitle"/>
        <w:jc w:val="center"/>
      </w:pPr>
      <w:bookmarkStart w:id="22" w:name="P1411"/>
      <w:bookmarkEnd w:id="22"/>
      <w:r>
        <w:t>ПОРЯДОК И УСЛОВИЯ</w:t>
      </w:r>
    </w:p>
    <w:p w:rsidR="00D559AA" w:rsidRDefault="00D559AA">
      <w:pPr>
        <w:pStyle w:val="ConsPlusTitle"/>
        <w:jc w:val="center"/>
      </w:pPr>
      <w:r>
        <w:t>НАПРАВЛЕНИЯ ЦЕНТРАМИ ЗАНЯТОСТИ НАСЕЛЕНИЯ НЕЗАНЯТЫХ ГРАЖДАН,</w:t>
      </w:r>
    </w:p>
    <w:p w:rsidR="00D559AA" w:rsidRDefault="00D559AA">
      <w:pPr>
        <w:pStyle w:val="ConsPlusTitle"/>
        <w:jc w:val="center"/>
      </w:pPr>
      <w:r>
        <w:t xml:space="preserve">КОТОРЫМ В СООТВЕТСТВИИ С ЗАКОНОДАТЕЛЬСТВОМ </w:t>
      </w:r>
      <w:proofErr w:type="gramStart"/>
      <w:r>
        <w:t>РОССИЙСКОЙ</w:t>
      </w:r>
      <w:proofErr w:type="gramEnd"/>
    </w:p>
    <w:p w:rsidR="00D559AA" w:rsidRDefault="00D559AA">
      <w:pPr>
        <w:pStyle w:val="ConsPlusTitle"/>
        <w:jc w:val="center"/>
      </w:pPr>
      <w:r>
        <w:t xml:space="preserve">ФЕДЕРАЦИИ НАЗНАЧЕНА СТРАХОВАЯ ПЕНСИЯ ПО </w:t>
      </w:r>
      <w:proofErr w:type="gramStart"/>
      <w:r>
        <w:t>СТАРОСТИ</w:t>
      </w:r>
      <w:proofErr w:type="gramEnd"/>
      <w:r>
        <w:t xml:space="preserve"> И </w:t>
      </w:r>
      <w:proofErr w:type="gramStart"/>
      <w:r>
        <w:t>КОТОРЫЕ</w:t>
      </w:r>
      <w:proofErr w:type="gramEnd"/>
    </w:p>
    <w:p w:rsidR="00D559AA" w:rsidRDefault="00D559AA">
      <w:pPr>
        <w:pStyle w:val="ConsPlusTitle"/>
        <w:jc w:val="center"/>
      </w:pPr>
      <w:r>
        <w:t>СТРЕМЯТСЯ ВОЗОБНОВИТЬ ТРУДОВУЮ ДЕЯТЕЛЬНОСТЬ,</w:t>
      </w:r>
    </w:p>
    <w:p w:rsidR="00D559AA" w:rsidRDefault="00D559AA">
      <w:pPr>
        <w:pStyle w:val="ConsPlusTitle"/>
        <w:jc w:val="center"/>
      </w:pPr>
      <w:r>
        <w:t>НА ПРОФЕССИОНАЛЬНОЕ ОБУЧЕНИЕ И ДОПОЛНИТЕЛЬНОЕ</w:t>
      </w:r>
    </w:p>
    <w:p w:rsidR="00D559AA" w:rsidRDefault="00D559AA">
      <w:pPr>
        <w:pStyle w:val="ConsPlusTitle"/>
        <w:jc w:val="center"/>
      </w:pPr>
      <w:r>
        <w:t>ПРОФЕССИОНАЛЬНОЕ ОБРАЗОВАНИЕ</w:t>
      </w:r>
    </w:p>
    <w:p w:rsidR="00D559AA" w:rsidRDefault="00D559AA">
      <w:pPr>
        <w:pStyle w:val="ConsPlusNormal"/>
        <w:jc w:val="both"/>
      </w:pPr>
    </w:p>
    <w:p w:rsidR="00D559AA" w:rsidRDefault="00D559AA">
      <w:pPr>
        <w:pStyle w:val="ConsPlusNormal"/>
        <w:ind w:firstLine="540"/>
        <w:jc w:val="both"/>
      </w:pPr>
      <w:bookmarkStart w:id="23" w:name="P1419"/>
      <w:bookmarkEnd w:id="23"/>
      <w:r>
        <w:t xml:space="preserve">1. </w:t>
      </w:r>
      <w:proofErr w:type="gramStart"/>
      <w:r>
        <w:t>Порядок и условия направления центрами занятости населения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 профессиональное обучение и дополнительное профессиональное образование (далее - Порядок) регулирует процедуру направления центрами занятости населения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w:t>
      </w:r>
      <w:proofErr w:type="gramEnd"/>
      <w:r>
        <w:t xml:space="preserve"> трудовую деятельность, на профессиональное обучение и дополнительное профессиональное образование.</w:t>
      </w:r>
    </w:p>
    <w:p w:rsidR="00D559AA" w:rsidRDefault="00D559AA">
      <w:pPr>
        <w:pStyle w:val="ConsPlusNormal"/>
        <w:spacing w:before="220"/>
        <w:ind w:firstLine="540"/>
        <w:jc w:val="both"/>
      </w:pPr>
      <w:r>
        <w:t xml:space="preserve">2. </w:t>
      </w:r>
      <w:proofErr w:type="gramStart"/>
      <w:r>
        <w:t>Профессиональное обучение и дополнительное профессиональное образование (далее - профессиональное обучение) за счет средств краевого бюджета по направлению органов службы занятости населения могут пройти незанятые граждане, которым в соответствии с законодательством Российской Федерации назначена страховая пенсия по старости (далее - незанятые граждане) и которые стремятся возобновить трудовую деятельность.</w:t>
      </w:r>
      <w:proofErr w:type="gramEnd"/>
    </w:p>
    <w:p w:rsidR="00D559AA" w:rsidRDefault="00D559AA">
      <w:pPr>
        <w:pStyle w:val="ConsPlusNormal"/>
        <w:spacing w:before="220"/>
        <w:ind w:firstLine="540"/>
        <w:jc w:val="both"/>
      </w:pPr>
      <w:r>
        <w:t>3. Профессиональное обучение незанятых граждан осуществляется по востребованным на рынке труда профессиям (специальностям), определяемым центрами занятости населения по согласованию с незанятыми гражданами, в образовательных организациях, осуществляющих профессиональное обучение.</w:t>
      </w:r>
    </w:p>
    <w:p w:rsidR="00D559AA" w:rsidRDefault="00D559AA">
      <w:pPr>
        <w:pStyle w:val="ConsPlusNormal"/>
        <w:spacing w:before="220"/>
        <w:ind w:firstLine="540"/>
        <w:jc w:val="both"/>
      </w:pPr>
      <w:r>
        <w:t xml:space="preserve">4. </w:t>
      </w:r>
      <w:proofErr w:type="gramStart"/>
      <w:r>
        <w:t xml:space="preserve">Для направления на профессиональное обучение незанятый гражданин обращается в центр занятости населения по месту жительства с заявлением о предоставлении государственной услуги по профессиональному обучению (далее - заявление) по </w:t>
      </w:r>
      <w:hyperlink r:id="rId92" w:history="1">
        <w:r>
          <w:rPr>
            <w:color w:val="0000FF"/>
          </w:rPr>
          <w:t>форме</w:t>
        </w:r>
      </w:hyperlink>
      <w:r>
        <w:t>, утвержденной Приказом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w:t>
      </w:r>
      <w:proofErr w:type="gramEnd"/>
    </w:p>
    <w:p w:rsidR="00D559AA" w:rsidRDefault="00D559AA">
      <w:pPr>
        <w:pStyle w:val="ConsPlusNormal"/>
        <w:spacing w:before="220"/>
        <w:ind w:firstLine="540"/>
        <w:jc w:val="both"/>
      </w:pPr>
      <w:r>
        <w:t xml:space="preserve">Заявление представляется в центр занятости населения на бумажном носителе лично, посредством почтового отправления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на электронный адрес центра занятости населения. Заявление в электронной форме подписывается простой электронной подписью в соответствии с Федеральным </w:t>
      </w:r>
      <w:hyperlink r:id="rId93" w:history="1">
        <w:r>
          <w:rPr>
            <w:color w:val="0000FF"/>
          </w:rPr>
          <w:t>законом</w:t>
        </w:r>
      </w:hyperlink>
      <w:r>
        <w:t xml:space="preserve"> от 06.04.2011 N 63-ФЗ "Об электронной подписи".</w:t>
      </w:r>
    </w:p>
    <w:p w:rsidR="00D559AA" w:rsidRDefault="00D559AA">
      <w:pPr>
        <w:pStyle w:val="ConsPlusNormal"/>
        <w:spacing w:before="220"/>
        <w:ind w:firstLine="540"/>
        <w:jc w:val="both"/>
      </w:pPr>
      <w:proofErr w:type="gramStart"/>
      <w:r>
        <w:t xml:space="preserve">В день поступления заявления в электронной форме (в случае поступления в нерабочее </w:t>
      </w:r>
      <w:r>
        <w:lastRenderedPageBreak/>
        <w:t xml:space="preserve">время - в первый рабочий день, следующий за днем поступления) центр занятости населения осуществляет проверку подлинности простой электронной подписи незанятого гражданина, с использованием которой подписано заявление, предусматривающую соблюдение условий, указанных в </w:t>
      </w:r>
      <w:hyperlink r:id="rId94" w:history="1">
        <w:r>
          <w:rPr>
            <w:color w:val="0000FF"/>
          </w:rPr>
          <w:t>статье 9</w:t>
        </w:r>
      </w:hyperlink>
      <w:r>
        <w:t xml:space="preserve"> Федерального закона от 06.04.2011 N 63-ФЗ "Об электронной подписи" (далее - проверка подлинности простой подписи).</w:t>
      </w:r>
      <w:proofErr w:type="gramEnd"/>
    </w:p>
    <w:p w:rsidR="00D559AA" w:rsidRDefault="00D559AA">
      <w:pPr>
        <w:pStyle w:val="ConsPlusNormal"/>
        <w:spacing w:before="220"/>
        <w:ind w:firstLine="540"/>
        <w:jc w:val="both"/>
      </w:pPr>
      <w:r>
        <w:t xml:space="preserve">В </w:t>
      </w:r>
      <w:proofErr w:type="gramStart"/>
      <w:r>
        <w:t>случае</w:t>
      </w:r>
      <w:proofErr w:type="gramEnd"/>
      <w:r>
        <w:t xml:space="preserve"> если в результате проверки подлинности простой подписи будет выявлено несоблюдение установленных условий признания ее подлинности, центр занятости населения в течение трех дней со дня завершения проведения такой проверки принимает решение об отказе в приеме к рассмотрению заявления и направляет незанятому гражданину уведомление об этом в электронной форме.</w:t>
      </w:r>
    </w:p>
    <w:p w:rsidR="00D559AA" w:rsidRDefault="00D559AA">
      <w:pPr>
        <w:pStyle w:val="ConsPlusNormal"/>
        <w:spacing w:before="220"/>
        <w:ind w:firstLine="540"/>
        <w:jc w:val="both"/>
      </w:pPr>
      <w:r>
        <w:t>5. Центр занятости населения регистрирует заявление в день его поступления.</w:t>
      </w:r>
    </w:p>
    <w:p w:rsidR="00D559AA" w:rsidRDefault="00D559AA">
      <w:pPr>
        <w:pStyle w:val="ConsPlusNormal"/>
        <w:spacing w:before="220"/>
        <w:ind w:firstLine="540"/>
        <w:jc w:val="both"/>
      </w:pPr>
      <w:r>
        <w:t xml:space="preserve">В </w:t>
      </w:r>
      <w:proofErr w:type="gramStart"/>
      <w:r>
        <w:t>случае</w:t>
      </w:r>
      <w:proofErr w:type="gramEnd"/>
      <w:r>
        <w:t xml:space="preserve"> поступления заявления в электронной форме центр занятости населения распечатывает заявление на бумажном носителе и регистрирует его в день его поступления (в случае поступления в нерабочее время - в первый рабочий день, следующий за днем поступления).</w:t>
      </w:r>
    </w:p>
    <w:p w:rsidR="00D559AA" w:rsidRDefault="00D559AA">
      <w:pPr>
        <w:pStyle w:val="ConsPlusNormal"/>
        <w:spacing w:before="220"/>
        <w:ind w:firstLine="540"/>
        <w:jc w:val="both"/>
      </w:pPr>
      <w:proofErr w:type="gramStart"/>
      <w:r>
        <w:t>Не позднее следующего рабочего дня со дня регистрации заявления центр занятости населения согласовывает с незанятым гражданином дату и время предоставления государственной услуги по профессиональному обучению с использованием средств телефонной связи (в случае указания телефона в заявлении), посредством почтового отправления либо в электронной форме (в случае, если заявление подано в электронной форме).</w:t>
      </w:r>
      <w:proofErr w:type="gramEnd"/>
    </w:p>
    <w:p w:rsidR="00D559AA" w:rsidRDefault="00D559AA">
      <w:pPr>
        <w:pStyle w:val="ConsPlusNormal"/>
        <w:spacing w:before="220"/>
        <w:ind w:firstLine="540"/>
        <w:jc w:val="both"/>
      </w:pPr>
      <w:bookmarkStart w:id="24" w:name="P1429"/>
      <w:bookmarkEnd w:id="24"/>
      <w:r>
        <w:t>В согласованную дату для получения государственной услуги по профессиональному обучению незанятый гражданин обращается в центр занятости населения с предъявлением оригиналов паспорта гражданина Российской Федерации, трудовой книжки или документов, их заменяющих, и документа, подтверждающего назначение страховой пенсии по старости. Центр занятости населения самостоятельно запрашивает документ, подтверждающий назначение страховой пенсии по старости, в соответствующем органе в случае, если незанятый гражданин не представил указанный документ по собственной инициативе.</w:t>
      </w:r>
    </w:p>
    <w:p w:rsidR="00D559AA" w:rsidRDefault="00D559AA">
      <w:pPr>
        <w:pStyle w:val="ConsPlusNormal"/>
        <w:spacing w:before="220"/>
        <w:ind w:firstLine="540"/>
        <w:jc w:val="both"/>
      </w:pPr>
      <w:r>
        <w:t>Центр занятости населения в течение 3 рабочих дней со дня обращения незанятого гражданина принимает решение о его направлении на профессиональное обучение либо об отказе в направлении незанятого гражданина на профессиональное обучение.</w:t>
      </w:r>
    </w:p>
    <w:p w:rsidR="00D559AA" w:rsidRDefault="00D559AA">
      <w:pPr>
        <w:pStyle w:val="ConsPlusNormal"/>
        <w:spacing w:before="220"/>
        <w:ind w:firstLine="540"/>
        <w:jc w:val="both"/>
      </w:pPr>
      <w:r>
        <w:t xml:space="preserve">6. Основаниями для отказа в </w:t>
      </w:r>
      <w:proofErr w:type="gramStart"/>
      <w:r>
        <w:t>направлении</w:t>
      </w:r>
      <w:proofErr w:type="gramEnd"/>
      <w:r>
        <w:t xml:space="preserve"> незанятого гражданина на профессиональное обучение являются:</w:t>
      </w:r>
    </w:p>
    <w:p w:rsidR="00D559AA" w:rsidRDefault="00D559AA">
      <w:pPr>
        <w:pStyle w:val="ConsPlusNormal"/>
        <w:spacing w:before="220"/>
        <w:ind w:firstLine="540"/>
        <w:jc w:val="both"/>
      </w:pPr>
      <w:r>
        <w:t xml:space="preserve">неполное представление документов, предусмотренных </w:t>
      </w:r>
      <w:hyperlink w:anchor="P1429" w:history="1">
        <w:r>
          <w:rPr>
            <w:color w:val="0000FF"/>
          </w:rPr>
          <w:t>абзацем четвертым пункта 5</w:t>
        </w:r>
      </w:hyperlink>
      <w:r>
        <w:t xml:space="preserve"> Порядка (за исключением документа, подтверждающего назначение страховой пенсии по старости);</w:t>
      </w:r>
    </w:p>
    <w:p w:rsidR="00D559AA" w:rsidRDefault="00D559AA">
      <w:pPr>
        <w:pStyle w:val="ConsPlusNormal"/>
        <w:spacing w:before="220"/>
        <w:ind w:firstLine="540"/>
        <w:jc w:val="both"/>
      </w:pPr>
      <w:r>
        <w:t xml:space="preserve">несоответствие незанятого гражданина требованиям, указанным в </w:t>
      </w:r>
      <w:hyperlink w:anchor="P1419" w:history="1">
        <w:proofErr w:type="gramStart"/>
        <w:r>
          <w:rPr>
            <w:color w:val="0000FF"/>
          </w:rPr>
          <w:t>пункте</w:t>
        </w:r>
        <w:proofErr w:type="gramEnd"/>
        <w:r>
          <w:rPr>
            <w:color w:val="0000FF"/>
          </w:rPr>
          <w:t xml:space="preserve"> 1</w:t>
        </w:r>
      </w:hyperlink>
      <w:r>
        <w:t xml:space="preserve"> Порядка;</w:t>
      </w:r>
    </w:p>
    <w:p w:rsidR="00D559AA" w:rsidRDefault="00D559AA">
      <w:pPr>
        <w:pStyle w:val="ConsPlusNormal"/>
        <w:spacing w:before="220"/>
        <w:ind w:firstLine="540"/>
        <w:jc w:val="both"/>
      </w:pPr>
      <w:r>
        <w:t>представление документов, содержащих недостоверные сведения.</w:t>
      </w:r>
    </w:p>
    <w:p w:rsidR="00D559AA" w:rsidRDefault="00D559AA">
      <w:pPr>
        <w:pStyle w:val="ConsPlusNormal"/>
        <w:spacing w:before="220"/>
        <w:ind w:firstLine="540"/>
        <w:jc w:val="both"/>
      </w:pPr>
      <w:proofErr w:type="gramStart"/>
      <w:r>
        <w:t>В случае принятия решения, оформленного приказом центра занятости населения, об отказе в направлении незанятого гражданина на профессиональное обучение, центр занятости населения в течение 3 рабочих дней со дня принятия такого решения информирует об этом незанятого гражданина с указанием причин отказа путем направления уведомления посредством почтового отправления либо в электронной форме (в случае, если заявление подано в электронной форме).</w:t>
      </w:r>
      <w:proofErr w:type="gramEnd"/>
    </w:p>
    <w:p w:rsidR="00D559AA" w:rsidRDefault="00D559AA">
      <w:pPr>
        <w:pStyle w:val="ConsPlusNormal"/>
        <w:spacing w:before="220"/>
        <w:ind w:firstLine="540"/>
        <w:jc w:val="both"/>
      </w:pPr>
      <w:proofErr w:type="gramStart"/>
      <w:r>
        <w:t xml:space="preserve">В случае установления отсутствия оснований для отказа в направлении незанятого </w:t>
      </w:r>
      <w:r>
        <w:lastRenderedPageBreak/>
        <w:t>гражданина на профессиональное обучение центр занятости населения совместно с незанятым гражданином в день его обращения в согласованную дату осуществляет подбор графиков, сроков и форм профессионального обучения и заключает с незанятым гражданином договор о профессиональном обучении с незанятым гражданином (далее - договор).</w:t>
      </w:r>
      <w:proofErr w:type="gramEnd"/>
    </w:p>
    <w:p w:rsidR="00D559AA" w:rsidRDefault="00D559AA">
      <w:pPr>
        <w:pStyle w:val="ConsPlusNormal"/>
        <w:spacing w:before="220"/>
        <w:ind w:firstLine="540"/>
        <w:jc w:val="both"/>
      </w:pPr>
      <w:proofErr w:type="gramStart"/>
      <w:r>
        <w:t>В случае затруднения незанятого гражданина с выбором профессии (специальности), направления профессионального обучения работник центра занятости населения выдает заявителю предложение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на территории Красноярского края.</w:t>
      </w:r>
      <w:proofErr w:type="gramEnd"/>
    </w:p>
    <w:p w:rsidR="00D559AA" w:rsidRDefault="00D559AA">
      <w:pPr>
        <w:pStyle w:val="ConsPlusNormal"/>
        <w:spacing w:before="220"/>
        <w:ind w:firstLine="540"/>
        <w:jc w:val="both"/>
      </w:pPr>
      <w:r>
        <w:t>7. Профессиональное обучение незанятых граждан осуществляется по очной и очно-заочной (вечерней) формам обучения, может быть курсовым (групповым) или индивидуальным.</w:t>
      </w:r>
    </w:p>
    <w:p w:rsidR="00D559AA" w:rsidRDefault="00D559AA">
      <w:pPr>
        <w:pStyle w:val="ConsPlusNormal"/>
        <w:spacing w:before="220"/>
        <w:ind w:firstLine="540"/>
        <w:jc w:val="both"/>
      </w:pPr>
      <w:r>
        <w:t>8. При направлении незанятых граждан на профессиональное обучение в другую местность им оказывается финансовая поддержка.</w:t>
      </w:r>
    </w:p>
    <w:p w:rsidR="00D559AA" w:rsidRDefault="00D559AA">
      <w:pPr>
        <w:pStyle w:val="ConsPlusNormal"/>
        <w:spacing w:before="220"/>
        <w:ind w:firstLine="540"/>
        <w:jc w:val="both"/>
      </w:pPr>
      <w:r>
        <w:t>Размер финансовой поддержки определяется исходя из расходов:</w:t>
      </w:r>
    </w:p>
    <w:p w:rsidR="00D559AA" w:rsidRDefault="00D559AA">
      <w:pPr>
        <w:pStyle w:val="ConsPlusNormal"/>
        <w:spacing w:before="220"/>
        <w:ind w:firstLine="540"/>
        <w:jc w:val="both"/>
      </w:pPr>
      <w:r>
        <w:t>на проезд к месту обучения и обратно (включая оплату услуг по оформлению проездных документов, расходы за пользование в поездах постельными принадлежностями) в размере сложившейся на момент обучения стоимости, но не выше стоимости проезда:</w:t>
      </w:r>
    </w:p>
    <w:p w:rsidR="00D559AA" w:rsidRDefault="00D559AA">
      <w:pPr>
        <w:pStyle w:val="ConsPlusNormal"/>
        <w:spacing w:before="220"/>
        <w:ind w:firstLine="540"/>
        <w:jc w:val="both"/>
      </w:pPr>
      <w:r>
        <w:t xml:space="preserve">железнодорожным транспортом - в плацкартном </w:t>
      </w:r>
      <w:proofErr w:type="gramStart"/>
      <w:r>
        <w:t>вагоне</w:t>
      </w:r>
      <w:proofErr w:type="gramEnd"/>
      <w:r>
        <w:t xml:space="preserve"> пассажирского поезда;</w:t>
      </w:r>
    </w:p>
    <w:p w:rsidR="00D559AA" w:rsidRDefault="00D559AA">
      <w:pPr>
        <w:pStyle w:val="ConsPlusNormal"/>
        <w:spacing w:before="220"/>
        <w:ind w:firstLine="540"/>
        <w:jc w:val="both"/>
      </w:pPr>
      <w:r>
        <w:t>внутренним водным транспортом - на местах III категории кают судов транспортных маршрутов - при наличии на судне, а при отсутствии спальных мест - на сидячих местах;</w:t>
      </w:r>
    </w:p>
    <w:p w:rsidR="00D559AA" w:rsidRDefault="00D559AA">
      <w:pPr>
        <w:pStyle w:val="ConsPlusNormal"/>
        <w:spacing w:before="220"/>
        <w:ind w:firstLine="540"/>
        <w:jc w:val="both"/>
      </w:pPr>
      <w:r>
        <w:t xml:space="preserve">воздушным транспортом - в </w:t>
      </w:r>
      <w:proofErr w:type="gramStart"/>
      <w:r>
        <w:t>салоне</w:t>
      </w:r>
      <w:proofErr w:type="gramEnd"/>
      <w:r>
        <w:t xml:space="preserve"> экономического (низшего) класса самолетов;</w:t>
      </w:r>
    </w:p>
    <w:p w:rsidR="00D559AA" w:rsidRDefault="00D559AA">
      <w:pPr>
        <w:pStyle w:val="ConsPlusNormal"/>
        <w:spacing w:before="220"/>
        <w:ind w:firstLine="540"/>
        <w:jc w:val="both"/>
      </w:pPr>
      <w:r>
        <w:t xml:space="preserve">автомобильным транспортом - в </w:t>
      </w:r>
      <w:proofErr w:type="gramStart"/>
      <w:r>
        <w:t>автобусах</w:t>
      </w:r>
      <w:proofErr w:type="gramEnd"/>
      <w:r>
        <w:t xml:space="preserve"> междугородного сообщения;</w:t>
      </w:r>
    </w:p>
    <w:p w:rsidR="00D559AA" w:rsidRDefault="00D559AA">
      <w:pPr>
        <w:pStyle w:val="ConsPlusNormal"/>
        <w:spacing w:before="220"/>
        <w:ind w:firstLine="540"/>
        <w:jc w:val="both"/>
      </w:pPr>
      <w:r>
        <w:t>по выплате суточных за время следования к месту обучения и обратно из расчета 100 рублей в сутки;</w:t>
      </w:r>
    </w:p>
    <w:p w:rsidR="00D559AA" w:rsidRDefault="00D559AA">
      <w:pPr>
        <w:pStyle w:val="ConsPlusNormal"/>
        <w:spacing w:before="220"/>
        <w:ind w:firstLine="540"/>
        <w:jc w:val="both"/>
      </w:pPr>
      <w:r>
        <w:t xml:space="preserve">по найму жилого помещения на время обучения - в </w:t>
      </w:r>
      <w:proofErr w:type="gramStart"/>
      <w:r>
        <w:t>размере</w:t>
      </w:r>
      <w:proofErr w:type="gramEnd"/>
      <w:r>
        <w:t xml:space="preserve"> фактической стоимости, подтвержденной соответствующими документами, но не более 550 рублей в день.</w:t>
      </w:r>
    </w:p>
    <w:p w:rsidR="00D559AA" w:rsidRDefault="00D559AA">
      <w:pPr>
        <w:pStyle w:val="ConsPlusNormal"/>
        <w:spacing w:before="220"/>
        <w:ind w:firstLine="540"/>
        <w:jc w:val="both"/>
      </w:pPr>
      <w:r>
        <w:t>Условием предоставления финансовой поддержки незанятым гражданам, направленным центрами занятости населения на профессиональное обучение в другую местность, является договор.</w:t>
      </w:r>
    </w:p>
    <w:p w:rsidR="00D559AA" w:rsidRDefault="00D559AA">
      <w:pPr>
        <w:pStyle w:val="ConsPlusNormal"/>
        <w:spacing w:before="220"/>
        <w:ind w:firstLine="540"/>
        <w:jc w:val="both"/>
      </w:pPr>
      <w:r>
        <w:t>Предоставление финансовой поддержки осуществляется центрами занятости населения не позднее десяти рабочих дней с момента заключения договора путем перечисления средств финансовой поддержки на счета незанятых граждан, открытые в кредитных организациях.</w:t>
      </w:r>
    </w:p>
    <w:p w:rsidR="00D559AA" w:rsidRDefault="00D559AA">
      <w:pPr>
        <w:pStyle w:val="ConsPlusNormal"/>
        <w:spacing w:before="220"/>
        <w:ind w:firstLine="540"/>
        <w:jc w:val="both"/>
      </w:pPr>
      <w:proofErr w:type="gramStart"/>
      <w:r>
        <w:t>Незанятые граждане, получившие средства финансовой поддержки, в течение пяти рабочих дней после окончания профессионального обучения (не считая дороги от места обучения) обязаны представить лично либо посредством почтового отправления в центр занятости населения отчетные документы: оригиналы проездных документов, подтверждающих проезд к месту профессионального обучения и обратно (билет, посадочный талон, квитанции, кассовые чеки), оригиналы договоров найма жилого помещения и оригиналы документов, подтверждающих</w:t>
      </w:r>
      <w:proofErr w:type="gramEnd"/>
      <w:r>
        <w:t xml:space="preserve"> фактическую оплату найма жилого помещения (банковская квитанция, чек, расписка в </w:t>
      </w:r>
      <w:proofErr w:type="gramStart"/>
      <w:r>
        <w:t>получении</w:t>
      </w:r>
      <w:proofErr w:type="gramEnd"/>
      <w:r>
        <w:t xml:space="preserve"> денежной суммы).</w:t>
      </w:r>
    </w:p>
    <w:p w:rsidR="00D559AA" w:rsidRDefault="00D559AA">
      <w:pPr>
        <w:pStyle w:val="ConsPlusNormal"/>
        <w:spacing w:before="220"/>
        <w:ind w:firstLine="540"/>
        <w:jc w:val="both"/>
      </w:pPr>
      <w:proofErr w:type="gramStart"/>
      <w:r>
        <w:lastRenderedPageBreak/>
        <w:t>В случае представления незанятым гражданином заявления на оплату найма жилого помещения (далее - заявление на оплату найма жилого помещения) средства финансовой поддержки перечисляются на счет собственника жилого помещения или управомоченного им лица (наймодателя) в сроки, предусмотренные договором найма жилого помещения.</w:t>
      </w:r>
      <w:proofErr w:type="gramEnd"/>
      <w:r>
        <w:t xml:space="preserve"> Заявление на оплату найма жилого помещения представляется в центр занятости населения лично посредством почтового отправления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на электронный адрес центра занятости населения. Заявление на оплату найма жилого помещения в электронной форме подписывается усиленной квалифицированной электронной подписью в соответствии с Федеральным </w:t>
      </w:r>
      <w:hyperlink r:id="rId95" w:history="1">
        <w:r>
          <w:rPr>
            <w:color w:val="0000FF"/>
          </w:rPr>
          <w:t>законом</w:t>
        </w:r>
      </w:hyperlink>
      <w:r>
        <w:t xml:space="preserve"> от 06.04.2011 N 63-ФЗ "Об электронной подписи".</w:t>
      </w:r>
    </w:p>
    <w:p w:rsidR="00D559AA" w:rsidRDefault="00D559AA">
      <w:pPr>
        <w:pStyle w:val="ConsPlusNormal"/>
        <w:spacing w:before="220"/>
        <w:ind w:firstLine="540"/>
        <w:jc w:val="both"/>
      </w:pPr>
      <w:r>
        <w:t>В день поступления заявления на оплату найма жилого помещения в электронной форме (в случае поступления в нерабочее время - в первый рабочий день, следующий за днем поступления) центр занятости населения осуществляет проверку подлинности усиленной квалифицированной электронной подписи.</w:t>
      </w:r>
    </w:p>
    <w:p w:rsidR="00D559AA" w:rsidRDefault="00D559AA">
      <w:pPr>
        <w:pStyle w:val="ConsPlusNormal"/>
        <w:spacing w:before="220"/>
        <w:ind w:firstLine="540"/>
        <w:jc w:val="both"/>
      </w:pPr>
      <w:proofErr w:type="gramStart"/>
      <w:r>
        <w:t>В случае если в результате проверки подлинности усиленной квалифицированной электронной подписи будет выявлено несоблюдение установленных условий признания ее подлинности, центр занятости населения в течение трех дней со дня завершения проведения такой проверки принимает решение об отказе в приеме к рассмотрению заявления на оплату найма жилого помещения и направляет незанятому гражданину уведомление об этом в электронной форме.</w:t>
      </w:r>
      <w:proofErr w:type="gramEnd"/>
    </w:p>
    <w:p w:rsidR="00D559AA" w:rsidRDefault="00D559AA">
      <w:pPr>
        <w:pStyle w:val="ConsPlusNormal"/>
        <w:spacing w:before="220"/>
        <w:ind w:firstLine="540"/>
        <w:jc w:val="both"/>
      </w:pPr>
      <w:r>
        <w:t>Центр занятости населения регистрирует заявление на оплату найма жилого помещения в день его поступления.</w:t>
      </w:r>
    </w:p>
    <w:p w:rsidR="00D559AA" w:rsidRDefault="00D559AA">
      <w:pPr>
        <w:pStyle w:val="ConsPlusNormal"/>
        <w:spacing w:before="220"/>
        <w:ind w:firstLine="540"/>
        <w:jc w:val="both"/>
      </w:pPr>
      <w:proofErr w:type="gramStart"/>
      <w:r>
        <w:t>В случае поступления заявления на оплату найма жилого помещения в электронной форме центр занятости населения распечатывает заявление на оплату найма жилого помещения на бумажном носителе и регистрирует его в день его поступления (в случае поступления в нерабочее время - в первый рабочий день, следующий за днем поступления).</w:t>
      </w:r>
      <w:proofErr w:type="gramEnd"/>
    </w:p>
    <w:p w:rsidR="00D559AA" w:rsidRDefault="00D559AA">
      <w:pPr>
        <w:pStyle w:val="ConsPlusNormal"/>
        <w:spacing w:before="220"/>
        <w:ind w:firstLine="540"/>
        <w:jc w:val="both"/>
      </w:pPr>
      <w:r>
        <w:t>9. Основаниями для возврата средств финансовой поддержки являются:</w:t>
      </w:r>
    </w:p>
    <w:p w:rsidR="00D559AA" w:rsidRDefault="00D559AA">
      <w:pPr>
        <w:pStyle w:val="ConsPlusNormal"/>
        <w:spacing w:before="220"/>
        <w:ind w:firstLine="540"/>
        <w:jc w:val="both"/>
      </w:pPr>
      <w:r>
        <w:t>отказ незанятого гражданина приступить к профессиональному обучению;</w:t>
      </w:r>
    </w:p>
    <w:p w:rsidR="00D559AA" w:rsidRDefault="00D559AA">
      <w:pPr>
        <w:pStyle w:val="ConsPlusNormal"/>
        <w:spacing w:before="220"/>
        <w:ind w:firstLine="540"/>
        <w:jc w:val="both"/>
      </w:pPr>
      <w:proofErr w:type="gramStart"/>
      <w:r>
        <w:t>прекращение профессионального обучения (пропуск занятий без уважительных причин, отчисление из образовательных организаций, организаций, осуществляющих профессиональное обучение);</w:t>
      </w:r>
      <w:proofErr w:type="gramEnd"/>
    </w:p>
    <w:p w:rsidR="00D559AA" w:rsidRDefault="00D559AA">
      <w:pPr>
        <w:pStyle w:val="ConsPlusNormal"/>
        <w:spacing w:before="220"/>
        <w:ind w:firstLine="540"/>
        <w:jc w:val="both"/>
      </w:pPr>
      <w:r>
        <w:t xml:space="preserve">представление незанятым гражданином недостоверных сведений, содержащихся в отчетных </w:t>
      </w:r>
      <w:proofErr w:type="gramStart"/>
      <w:r>
        <w:t>документах</w:t>
      </w:r>
      <w:proofErr w:type="gramEnd"/>
      <w:r>
        <w:t>.</w:t>
      </w:r>
    </w:p>
    <w:p w:rsidR="00D559AA" w:rsidRDefault="00D559AA">
      <w:pPr>
        <w:pStyle w:val="ConsPlusNormal"/>
        <w:spacing w:before="220"/>
        <w:ind w:firstLine="540"/>
        <w:jc w:val="both"/>
      </w:pPr>
      <w:r>
        <w:t>При установлении центром занятости населения оснований для возврата средств финансовой поддержки центр занятости населения в течение трех дней со дня получения информации о возникновении оснований для возврата средств финансовой поддержки направляет незанятому гражданину посредством почтового отправления письменное уведомление о возврате в месячный срок сумм финансовой поддержки.</w:t>
      </w:r>
    </w:p>
    <w:p w:rsidR="00D559AA" w:rsidRDefault="00D559AA">
      <w:pPr>
        <w:pStyle w:val="ConsPlusNormal"/>
        <w:spacing w:before="220"/>
        <w:ind w:firstLine="540"/>
        <w:jc w:val="both"/>
      </w:pPr>
      <w:proofErr w:type="gramStart"/>
      <w:r>
        <w:t>В случае если незанятый гражданин не возвратил средства финансовой поддержки в установленный срок или возвратил их не в полном объеме, центр занятости населения обращается в суд с заявлением о взыскании перечисленных сумм финансовой поддержки в краевой бюджет в соответствии с законодательством Российской Федерации.</w:t>
      </w:r>
      <w:proofErr w:type="gramEnd"/>
    </w:p>
    <w:p w:rsidR="00D559AA" w:rsidRDefault="00D559AA">
      <w:pPr>
        <w:pStyle w:val="ConsPlusNormal"/>
        <w:spacing w:before="220"/>
        <w:ind w:firstLine="540"/>
        <w:jc w:val="both"/>
      </w:pPr>
      <w:r>
        <w:t xml:space="preserve">Незанятые граждане в течение пяти рабочих дней после окончания профессионального обучения (не считая дороги от места обучения) обязаны вернуть центрам занятости населения </w:t>
      </w:r>
      <w:r>
        <w:lastRenderedPageBreak/>
        <w:t>неиспользованные средства финансовой поддержки.</w:t>
      </w:r>
    </w:p>
    <w:p w:rsidR="00D559AA" w:rsidRDefault="00D559AA">
      <w:pPr>
        <w:pStyle w:val="ConsPlusNormal"/>
        <w:spacing w:before="220"/>
        <w:ind w:firstLine="540"/>
        <w:jc w:val="both"/>
      </w:pPr>
      <w:r>
        <w:t>10. Оплата за профессиональное обучение незанятых граждан и их финансовая поддержка при направлении на профессиональное обучение в другую местность осуществляется центрами занятости населения в пределах доведенных до них главным распорядителем бюджетных средств лимитов бюджетных обязательств.</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2"/>
      </w:pPr>
      <w:r>
        <w:t>Приложение N 4</w:t>
      </w:r>
    </w:p>
    <w:p w:rsidR="00D559AA" w:rsidRDefault="00D559AA">
      <w:pPr>
        <w:pStyle w:val="ConsPlusNormal"/>
        <w:jc w:val="right"/>
      </w:pPr>
      <w:r>
        <w:t>к подпрограмме</w:t>
      </w:r>
    </w:p>
    <w:p w:rsidR="00D559AA" w:rsidRDefault="00D559AA">
      <w:pPr>
        <w:pStyle w:val="ConsPlusNormal"/>
        <w:jc w:val="right"/>
      </w:pPr>
      <w:r>
        <w:t>"Активная политика занятости</w:t>
      </w:r>
    </w:p>
    <w:p w:rsidR="00D559AA" w:rsidRDefault="00D559AA">
      <w:pPr>
        <w:pStyle w:val="ConsPlusNormal"/>
        <w:jc w:val="right"/>
      </w:pPr>
      <w:r>
        <w:t>населения и социальная поддержка</w:t>
      </w:r>
    </w:p>
    <w:p w:rsidR="00D559AA" w:rsidRDefault="00D559AA">
      <w:pPr>
        <w:pStyle w:val="ConsPlusNormal"/>
        <w:jc w:val="right"/>
      </w:pPr>
      <w:r>
        <w:t>безработных граждан"</w:t>
      </w:r>
    </w:p>
    <w:p w:rsidR="00D559AA" w:rsidRDefault="00D559AA">
      <w:pPr>
        <w:pStyle w:val="ConsPlusNormal"/>
        <w:jc w:val="both"/>
      </w:pPr>
    </w:p>
    <w:p w:rsidR="00D559AA" w:rsidRDefault="00D559AA">
      <w:pPr>
        <w:pStyle w:val="ConsPlusTitle"/>
        <w:jc w:val="center"/>
      </w:pPr>
      <w:bookmarkStart w:id="25" w:name="P1475"/>
      <w:bookmarkEnd w:id="25"/>
      <w:r>
        <w:t>ПОРЯДОК</w:t>
      </w:r>
    </w:p>
    <w:p w:rsidR="00D559AA" w:rsidRDefault="00D559AA">
      <w:pPr>
        <w:pStyle w:val="ConsPlusTitle"/>
        <w:jc w:val="center"/>
      </w:pPr>
      <w:r>
        <w:t>ПРЕДОСТАВЛЕНИЯ СУБСИДИИ НА ВОЗМЕЩЕНИЕ ЗАТРАТ РАБОТОДАТЕЛЕЙ</w:t>
      </w:r>
    </w:p>
    <w:p w:rsidR="00D559AA" w:rsidRDefault="00D559AA">
      <w:pPr>
        <w:pStyle w:val="ConsPlusTitle"/>
        <w:jc w:val="center"/>
      </w:pPr>
      <w:r>
        <w:t>НА ОБОРУДОВАНИЕ (ОСНАЩЕНИЕ) ДЛЯ НЕЗАНЯТЫХ ИНВАЛИДОВ</w:t>
      </w:r>
    </w:p>
    <w:p w:rsidR="00D559AA" w:rsidRDefault="00D559AA">
      <w:pPr>
        <w:pStyle w:val="ConsPlusTitle"/>
        <w:jc w:val="center"/>
      </w:pPr>
      <w:r>
        <w:t>РАБОЧИХ МЕСТ</w:t>
      </w:r>
    </w:p>
    <w:p w:rsidR="00D559AA" w:rsidRDefault="00D55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(введен </w:t>
            </w:r>
            <w:hyperlink r:id="rId96" w:history="1">
              <w:r>
                <w:rPr>
                  <w:color w:val="0000FF"/>
                </w:rPr>
                <w:t>Постановлением</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p w:rsidR="00D559AA" w:rsidRDefault="00D559AA">
      <w:pPr>
        <w:pStyle w:val="ConsPlusNormal"/>
        <w:jc w:val="center"/>
        <w:outlineLvl w:val="3"/>
      </w:pPr>
      <w:r>
        <w:t>1. ОБЩИЕ ПОЛОЖЕНИЯ</w:t>
      </w:r>
    </w:p>
    <w:p w:rsidR="00D559AA" w:rsidRDefault="00D559AA">
      <w:pPr>
        <w:pStyle w:val="ConsPlusNormal"/>
        <w:jc w:val="both"/>
      </w:pPr>
    </w:p>
    <w:p w:rsidR="00D559AA" w:rsidRDefault="00D559AA">
      <w:pPr>
        <w:pStyle w:val="ConsPlusNormal"/>
        <w:ind w:firstLine="540"/>
        <w:jc w:val="both"/>
      </w:pPr>
      <w:r>
        <w:t xml:space="preserve">1.1. </w:t>
      </w:r>
      <w:proofErr w:type="gramStart"/>
      <w:r>
        <w:t>Настоящий Порядок предоставления субсидии на возмещение затрат работодателей на оборудование (оснащение) для незанятых инвалидов рабочих мест (далее - Порядок) определяет механизм предоставления и условия предоставления субсидии на возмещение затрат работодателей на оборудование (оснащение) для незанятых инвалидов рабочих мест (далее - субсидия), требования к осуществлению контроля за соблюдением условий, целей и порядка предоставления субсидии и ответственности за их нарушение.</w:t>
      </w:r>
      <w:proofErr w:type="gramEnd"/>
    </w:p>
    <w:p w:rsidR="00D559AA" w:rsidRDefault="00D559AA">
      <w:pPr>
        <w:pStyle w:val="ConsPlusNormal"/>
        <w:spacing w:before="220"/>
        <w:ind w:firstLine="540"/>
        <w:jc w:val="both"/>
      </w:pPr>
      <w:r>
        <w:t xml:space="preserve">1.2. </w:t>
      </w:r>
      <w:proofErr w:type="gramStart"/>
      <w:r>
        <w:t>Под затратами работодателя на оборудование (оснащение) для незанятых инвалидов рабочих мест понимаются затраты на приобретение, монтаж и установку оборудования, технических приспособлений, мебели, в том числе специальной, средств для создания благоприятных климатических и иных условий, программного обеспечения, специальных аудиопрограмм, программ, позволяющих увеличивать информацию на экране компьютера для слабовидящих и слепых людей, специального оборудования, усиливающего звук, для слабослышащих инвалидов и другого оборудования</w:t>
      </w:r>
      <w:proofErr w:type="gramEnd"/>
      <w:r>
        <w:t xml:space="preserve">, </w:t>
      </w:r>
      <w:proofErr w:type="gramStart"/>
      <w:r>
        <w:t>применение</w:t>
      </w:r>
      <w:proofErr w:type="gramEnd"/>
      <w:r>
        <w:t xml:space="preserve"> которого позволяет создать условия для выполнения инвалидом его трудовых функций на рабочем месте.</w:t>
      </w:r>
    </w:p>
    <w:p w:rsidR="00D559AA" w:rsidRDefault="00D559AA">
      <w:pPr>
        <w:pStyle w:val="ConsPlusNormal"/>
        <w:spacing w:before="220"/>
        <w:ind w:firstLine="540"/>
        <w:jc w:val="both"/>
      </w:pPr>
      <w:r>
        <w:t xml:space="preserve">1.3. </w:t>
      </w:r>
      <w:proofErr w:type="gramStart"/>
      <w:r>
        <w:t>Субсидия предоставляется работодателям - юридическим лицам (за исключением государственных учреждений), индивидуальным предпринимателям, осуществляющим деятельность на территории Красноярского края, состоящим на учете в налоговых органах на территории Красноярского края, оборудующим (оснащающим) рабочие места для приема на постоянную работу незанятых инвалидов (далее - работодатели) с целью возмещения понесенных работодателями затрат на оборудование (оснащение) для незанятых инвалидов рабочих мест.</w:t>
      </w:r>
      <w:proofErr w:type="gramEnd"/>
    </w:p>
    <w:p w:rsidR="00D559AA" w:rsidRDefault="00D559AA">
      <w:pPr>
        <w:pStyle w:val="ConsPlusNormal"/>
        <w:spacing w:before="220"/>
        <w:ind w:firstLine="540"/>
        <w:jc w:val="both"/>
      </w:pPr>
      <w:r>
        <w:t xml:space="preserve">1.4. </w:t>
      </w:r>
      <w:proofErr w:type="gramStart"/>
      <w:r>
        <w:t xml:space="preserve">К незанятым инвалидам, трудоустраиваемым на оборудованные (оснащенные) рабочие места, относятся инвалиды, зарегистрированные в центрах занятости населения в установленном </w:t>
      </w:r>
      <w:r>
        <w:lastRenderedPageBreak/>
        <w:t>законодательством о занятости населения порядке в целях поиска подходящей работы или в качестве безработных граждан (далее - незанятые инвалиды).</w:t>
      </w:r>
      <w:proofErr w:type="gramEnd"/>
    </w:p>
    <w:p w:rsidR="00D559AA" w:rsidRDefault="00D559AA">
      <w:pPr>
        <w:pStyle w:val="ConsPlusNormal"/>
        <w:spacing w:before="220"/>
        <w:ind w:firstLine="540"/>
        <w:jc w:val="both"/>
      </w:pPr>
      <w:r>
        <w:t xml:space="preserve">1.5. </w:t>
      </w:r>
      <w:proofErr w:type="gramStart"/>
      <w:r>
        <w:t xml:space="preserve">Субсидия предоставляется в соответствии со сводной бюджетной росписью краевого бюджета, в пределах лимитов бюджетных обязательств, утвержденных в установленном порядке для агентства труда и занятости населения Красноярского края, на реализацию мероприятия, предусмотренного в </w:t>
      </w:r>
      <w:hyperlink w:anchor="P1158" w:history="1">
        <w:r>
          <w:rPr>
            <w:color w:val="0000FF"/>
          </w:rPr>
          <w:t>строке 1.1.7</w:t>
        </w:r>
      </w:hyperlink>
      <w:r>
        <w:t xml:space="preserve"> приложения N 2 к подпрограмме "Активная политика занятости населения и социальная поддержка безработных граждан".</w:t>
      </w:r>
      <w:proofErr w:type="gramEnd"/>
    </w:p>
    <w:p w:rsidR="00D559AA" w:rsidRDefault="00D559AA">
      <w:pPr>
        <w:pStyle w:val="ConsPlusNormal"/>
        <w:spacing w:before="220"/>
        <w:ind w:firstLine="540"/>
        <w:jc w:val="both"/>
      </w:pPr>
      <w:proofErr w:type="gramStart"/>
      <w:r>
        <w:t>Агентство труда и занятости населения Красноярского края осуществляет перечисление бюджетных средств в соответствии со сводной бюджетной росписью на лицевые счета центров занятости населения, до которых как получателей средств краевого бюджета доведены в установленном порядке лимиты бюджетных обязательств на предоставление субсидии на соответствующий финансовый год.</w:t>
      </w:r>
      <w:proofErr w:type="gramEnd"/>
    </w:p>
    <w:p w:rsidR="00D559AA" w:rsidRDefault="00D559AA">
      <w:pPr>
        <w:pStyle w:val="ConsPlusNormal"/>
        <w:spacing w:before="220"/>
        <w:ind w:firstLine="540"/>
        <w:jc w:val="both"/>
      </w:pPr>
      <w:r>
        <w:t xml:space="preserve">1.6. </w:t>
      </w:r>
      <w:proofErr w:type="gramStart"/>
      <w:r>
        <w:t xml:space="preserve">Субсидия предоставляется на основании договора о предоставлении субсидии, заключаемого между центром занятости населения и работодателем в соответствии с типовой </w:t>
      </w:r>
      <w:hyperlink r:id="rId97" w:history="1">
        <w:r>
          <w:rPr>
            <w:color w:val="0000FF"/>
          </w:rPr>
          <w:t>формой</w:t>
        </w:r>
      </w:hyperlink>
      <w:r>
        <w:t xml:space="preserve"> соглашения (договора)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возмещение затрат (недополученных доходов) в связи с производством (реализацией) товаров</w:t>
      </w:r>
      <w:proofErr w:type="gramEnd"/>
      <w:r>
        <w:t xml:space="preserve"> (</w:t>
      </w:r>
      <w:proofErr w:type="gramStart"/>
      <w: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предусмотренной приложением N 2 к Приказу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w:t>
      </w:r>
      <w:proofErr w:type="gramEnd"/>
      <w:r>
        <w:t xml:space="preserve"> - производителем товаров, работ, услуг о предоставлении субсидии из краевого бюджета" (далее - договор).</w:t>
      </w:r>
    </w:p>
    <w:p w:rsidR="00D559AA" w:rsidRDefault="00D559AA">
      <w:pPr>
        <w:pStyle w:val="ConsPlusNormal"/>
        <w:jc w:val="both"/>
      </w:pPr>
    </w:p>
    <w:p w:rsidR="00D559AA" w:rsidRDefault="00D559AA">
      <w:pPr>
        <w:pStyle w:val="ConsPlusNormal"/>
        <w:jc w:val="center"/>
        <w:outlineLvl w:val="3"/>
      </w:pPr>
      <w:r>
        <w:t>2. УСЛОВИЯ И ПОРЯДОК ПРЕДОСТАВЛЕНИЯ СУБСИДИИ</w:t>
      </w:r>
    </w:p>
    <w:p w:rsidR="00D559AA" w:rsidRDefault="00D559AA">
      <w:pPr>
        <w:pStyle w:val="ConsPlusNormal"/>
        <w:jc w:val="both"/>
      </w:pPr>
    </w:p>
    <w:p w:rsidR="00D559AA" w:rsidRDefault="00D559AA">
      <w:pPr>
        <w:pStyle w:val="ConsPlusNormal"/>
        <w:ind w:firstLine="540"/>
        <w:jc w:val="both"/>
      </w:pPr>
      <w:r>
        <w:t>2.1. Условиями предоставления работодателям субсидии являются:</w:t>
      </w:r>
    </w:p>
    <w:p w:rsidR="00D559AA" w:rsidRDefault="00D559AA">
      <w:pPr>
        <w:pStyle w:val="ConsPlusNormal"/>
        <w:spacing w:before="220"/>
        <w:ind w:firstLine="540"/>
        <w:jc w:val="both"/>
      </w:pPr>
      <w:proofErr w:type="gramStart"/>
      <w:r>
        <w:t>оборудование (оснащение) для незанятого инвалида рабочего места в соответствии с изложенными в его индивидуальной программе реабилитации (индивидуальной программе реабилитации или абилитации) рекомендациями по условиям труда и видам трудовой деятельности, с учетом характера функциональных нарушений и ограничений трудоспособности, имеющихся у него профессий (специальностей) и навыков;</w:t>
      </w:r>
      <w:proofErr w:type="gramEnd"/>
    </w:p>
    <w:p w:rsidR="00D559AA" w:rsidRDefault="00D559AA">
      <w:pPr>
        <w:pStyle w:val="ConsPlusNormal"/>
        <w:spacing w:before="220"/>
        <w:ind w:firstLine="540"/>
        <w:jc w:val="both"/>
      </w:pPr>
      <w:r>
        <w:t>трудоустройство незанятого инвалида на оборудованное (оснащенное) рабочее место на срок не менее 12 месяцев и сохранение рабочего места, оборудованного (оснащенного) для незанятого инвалида, в течение не менее 12 месяцев с момента его трудоустройства.</w:t>
      </w:r>
    </w:p>
    <w:p w:rsidR="00D559AA" w:rsidRDefault="00D559AA">
      <w:pPr>
        <w:pStyle w:val="ConsPlusNormal"/>
        <w:spacing w:before="220"/>
        <w:ind w:firstLine="540"/>
        <w:jc w:val="both"/>
      </w:pPr>
      <w:bookmarkStart w:id="26" w:name="P1498"/>
      <w:bookmarkEnd w:id="26"/>
      <w:r>
        <w:t xml:space="preserve">2.2. Субсидия предоставляется работодателям, соответствующим на первое число месяца, предшествующего месяцу, в </w:t>
      </w:r>
      <w:proofErr w:type="gramStart"/>
      <w:r>
        <w:t>котором</w:t>
      </w:r>
      <w:proofErr w:type="gramEnd"/>
      <w:r>
        <w:t xml:space="preserve"> планируется заключение договора, следующим требованиям:</w:t>
      </w:r>
    </w:p>
    <w:p w:rsidR="00D559AA" w:rsidRDefault="00D559AA">
      <w:pPr>
        <w:pStyle w:val="ConsPlusNormal"/>
        <w:spacing w:before="220"/>
        <w:ind w:firstLine="540"/>
        <w:jc w:val="both"/>
      </w:pPr>
      <w:r>
        <w:t>1) наличие у работодателя государственной регистрации в качестве юридического лица (индивидуального предпринимателя) в соответствии с законодательством Российской Федерации;</w:t>
      </w:r>
    </w:p>
    <w:p w:rsidR="00D559AA" w:rsidRDefault="00D559AA">
      <w:pPr>
        <w:pStyle w:val="ConsPlusNormal"/>
        <w:spacing w:before="220"/>
        <w:ind w:firstLine="540"/>
        <w:jc w:val="both"/>
      </w:pPr>
      <w:r>
        <w:t>2) работодатель должен состоять на учете в налоговом органе на территории Красноярского края;</w:t>
      </w:r>
    </w:p>
    <w:p w:rsidR="00D559AA" w:rsidRDefault="00D559AA">
      <w:pPr>
        <w:pStyle w:val="ConsPlusNormal"/>
        <w:spacing w:before="220"/>
        <w:ind w:firstLine="540"/>
        <w:jc w:val="both"/>
      </w:pPr>
      <w:r>
        <w:lastRenderedPageBreak/>
        <w:t xml:space="preserve">3) работодатель - юридическое лицо не должен находиться в </w:t>
      </w:r>
      <w:proofErr w:type="gramStart"/>
      <w:r>
        <w:t>процессе</w:t>
      </w:r>
      <w:proofErr w:type="gramEnd"/>
      <w:r>
        <w:t xml:space="preserve"> реорганизации, ликвидации, банкротства, работодатель - индивидуальный предприниматель не должен прекратить деятельность в качестве индивидуального предпринимателя;</w:t>
      </w:r>
    </w:p>
    <w:p w:rsidR="00D559AA" w:rsidRDefault="00D559AA">
      <w:pPr>
        <w:pStyle w:val="ConsPlusNormal"/>
        <w:spacing w:before="220"/>
        <w:ind w:firstLine="540"/>
        <w:jc w:val="both"/>
      </w:pPr>
      <w:r>
        <w:t>4) отсутствие задолженности по заработной плате перед работниками работодателя;</w:t>
      </w:r>
    </w:p>
    <w:p w:rsidR="00D559AA" w:rsidRDefault="00D559AA">
      <w:pPr>
        <w:pStyle w:val="ConsPlusNormal"/>
        <w:spacing w:before="220"/>
        <w:ind w:firstLine="540"/>
        <w:jc w:val="both"/>
      </w:pPr>
      <w:proofErr w:type="gramStart"/>
      <w:r>
        <w:t>5)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t xml:space="preserve">) в </w:t>
      </w:r>
      <w:proofErr w:type="gramStart"/>
      <w:r>
        <w:t>отношении</w:t>
      </w:r>
      <w:proofErr w:type="gramEnd"/>
      <w:r>
        <w:t xml:space="preserve"> таких юридических лиц, в совокупности превышает 50 процентов;</w:t>
      </w:r>
    </w:p>
    <w:p w:rsidR="00D559AA" w:rsidRDefault="00D559AA">
      <w:pPr>
        <w:pStyle w:val="ConsPlusNormal"/>
        <w:spacing w:before="220"/>
        <w:ind w:firstLine="540"/>
        <w:jc w:val="both"/>
      </w:pPr>
      <w:r>
        <w:t>6) работодатель не должен получать средства из краевого бюджета на основании иных нормативных правовых актов на возмещение затрат работодателей на оборудование (оснащение) для незанятых инвалидов рабочих мест.</w:t>
      </w:r>
    </w:p>
    <w:p w:rsidR="00D559AA" w:rsidRDefault="00D559AA">
      <w:pPr>
        <w:pStyle w:val="ConsPlusNormal"/>
        <w:spacing w:before="220"/>
        <w:ind w:firstLine="540"/>
        <w:jc w:val="both"/>
      </w:pPr>
      <w:r>
        <w:t>2.3. Для предоставления субсидии работодатель обращается в центр занятости населения с заявлением о предоставлении субсидии (далее - заявление).</w:t>
      </w:r>
    </w:p>
    <w:p w:rsidR="00D559AA" w:rsidRDefault="00D559AA">
      <w:pPr>
        <w:pStyle w:val="ConsPlusNormal"/>
        <w:spacing w:before="220"/>
        <w:ind w:firstLine="540"/>
        <w:jc w:val="both"/>
      </w:pPr>
      <w:bookmarkStart w:id="27" w:name="P1506"/>
      <w:bookmarkEnd w:id="27"/>
      <w:proofErr w:type="gramStart"/>
      <w:r>
        <w:t>В заявлении работодатель указывает сведения о месте нахождения рабочего места, которое работодатель планирует оборудовать (оснастить) для трудоустройства незанятого инвалида за счет средств субсидии, должности (профессии, специальности), режиме рабочего времени, условиях труда, в том числе условиях, определяющих в необходимых случаях характер работы (подвижной, разъездной, в пути, другой характер работы) на этом рабочем месте;</w:t>
      </w:r>
      <w:proofErr w:type="gramEnd"/>
      <w:r>
        <w:t xml:space="preserve"> </w:t>
      </w:r>
      <w:proofErr w:type="gramStart"/>
      <w:r>
        <w:t>способ его уведомления о принятом центром занятости населения решении о предоставлении или об отказе в предоставлении субсидии, о принятом центром занятости населения решении о перечислении или об отказе в перечислении субсидии, указывает способ направления центром занятости населения договора (в случае принятия центром занятости населения решения о предоставлении субсидии) (вручить лично, направить по почтовому адресу или в электронной форме).</w:t>
      </w:r>
      <w:proofErr w:type="gramEnd"/>
    </w:p>
    <w:p w:rsidR="00D559AA" w:rsidRDefault="00D559AA">
      <w:pPr>
        <w:pStyle w:val="ConsPlusNormal"/>
        <w:spacing w:before="220"/>
        <w:ind w:firstLine="540"/>
        <w:jc w:val="both"/>
      </w:pPr>
      <w:r>
        <w:t>2.4. К заявлению работодатель прилагает следующие документы:</w:t>
      </w:r>
    </w:p>
    <w:p w:rsidR="00D559AA" w:rsidRDefault="00D559AA">
      <w:pPr>
        <w:pStyle w:val="ConsPlusNormal"/>
        <w:spacing w:before="220"/>
        <w:ind w:firstLine="540"/>
        <w:jc w:val="both"/>
      </w:pPr>
      <w:bookmarkStart w:id="28" w:name="P1508"/>
      <w:bookmarkEnd w:id="28"/>
      <w:proofErr w:type="gramStart"/>
      <w:r>
        <w:t>1) выписку из Единого государственного реестра юридических лиц (индивидуальных предпринимателей), выданную территориальным органом Федеральной налоговой службы по состоянию на первое число месяца, предшествующего месяцу, в котором планируется заключение договора (представляется по собственной инициативе);</w:t>
      </w:r>
      <w:proofErr w:type="gramEnd"/>
    </w:p>
    <w:p w:rsidR="00D559AA" w:rsidRDefault="00D559AA">
      <w:pPr>
        <w:pStyle w:val="ConsPlusNormal"/>
        <w:spacing w:before="220"/>
        <w:ind w:firstLine="540"/>
        <w:jc w:val="both"/>
      </w:pPr>
      <w:r>
        <w:t>2) документ (справку), подтверждающий отсутствие задолженности по заработной плате на первое число месяца, предшествующего месяцу, в котором планируется заключение договора (составленный работодателем в свободной форме);</w:t>
      </w:r>
    </w:p>
    <w:p w:rsidR="00D559AA" w:rsidRDefault="00D559AA">
      <w:pPr>
        <w:pStyle w:val="ConsPlusNormal"/>
        <w:spacing w:before="220"/>
        <w:ind w:firstLine="540"/>
        <w:jc w:val="both"/>
      </w:pPr>
      <w:r>
        <w:t>3) письменное обязательство работодателя обеспечить оборудование (оснащение) рабочего места для незанятого инвалида, трудоустройство незанятого инвалида на оборудованное (оснащенное) рабочее место и сохранение рабочего места, оборудованного (оснащенного) для незанятого инвалида, в течение не менее 12 месяцев с момента трудоустройства незанятого инвалида (составленное работодателем в свободной форме);</w:t>
      </w:r>
    </w:p>
    <w:p w:rsidR="00D559AA" w:rsidRDefault="00D559AA">
      <w:pPr>
        <w:pStyle w:val="ConsPlusNormal"/>
        <w:spacing w:before="220"/>
        <w:ind w:firstLine="540"/>
        <w:jc w:val="both"/>
      </w:pPr>
      <w:bookmarkStart w:id="29" w:name="P1511"/>
      <w:bookmarkEnd w:id="29"/>
      <w:proofErr w:type="gramStart"/>
      <w:r>
        <w:t xml:space="preserve">4) смету затрат на оборудование (оснащение) рабочего места для незанятого инвалида, содержащую сведения о перечне приобретаемого оборудования, технических приспособлений, мебели, в том числе специальной, средств для создания благоприятных климатических и иных условий, программного обеспечения, специальных аудиопрограмм, программ, позволяющих увеличивать информацию на экране компьютера для слабовидящих и слепых людей, специального оборудования, усиливающего звук, для слабослышащих инвалидов и другого </w:t>
      </w:r>
      <w:r>
        <w:lastRenderedPageBreak/>
        <w:t>оборудования, применение которого</w:t>
      </w:r>
      <w:proofErr w:type="gramEnd"/>
      <w:r>
        <w:t xml:space="preserve"> позволяет создать условия для выполнения инвалидом его трудовых функций на рабочем месте; их количестве (объемах), стоимости (</w:t>
      </w:r>
      <w:proofErr w:type="gramStart"/>
      <w:r>
        <w:t>составленную</w:t>
      </w:r>
      <w:proofErr w:type="gramEnd"/>
      <w:r>
        <w:t xml:space="preserve"> работодателем в свободной форме).</w:t>
      </w:r>
    </w:p>
    <w:p w:rsidR="00D559AA" w:rsidRDefault="00D559AA">
      <w:pPr>
        <w:pStyle w:val="ConsPlusNormal"/>
        <w:spacing w:before="220"/>
        <w:ind w:firstLine="540"/>
        <w:jc w:val="both"/>
      </w:pPr>
      <w:bookmarkStart w:id="30" w:name="P1512"/>
      <w:bookmarkEnd w:id="30"/>
      <w:r>
        <w:t xml:space="preserve">2.5. </w:t>
      </w:r>
      <w:proofErr w:type="gramStart"/>
      <w:r>
        <w:t xml:space="preserve">Заявление с приложенными к нему документами представляется работодателем в центр занятости населения на бумажном носителе лично, либо направляется посредством почтового отправления либо в электронной форме посредством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с применением усиленной квалифицированной электронной подписи в соответствии с Федеральным </w:t>
      </w:r>
      <w:hyperlink r:id="rId98" w:history="1">
        <w:r>
          <w:rPr>
            <w:color w:val="0000FF"/>
          </w:rPr>
          <w:t>законом</w:t>
        </w:r>
      </w:hyperlink>
      <w:r>
        <w:t xml:space="preserve"> от 06.04.2011 N 63-ФЗ "Об</w:t>
      </w:r>
      <w:proofErr w:type="gramEnd"/>
      <w:r>
        <w:t xml:space="preserve"> электронной подписи".</w:t>
      </w:r>
    </w:p>
    <w:p w:rsidR="00D559AA" w:rsidRDefault="00D559AA">
      <w:pPr>
        <w:pStyle w:val="ConsPlusNormal"/>
        <w:spacing w:before="220"/>
        <w:ind w:firstLine="540"/>
        <w:jc w:val="both"/>
      </w:pPr>
      <w:r>
        <w:t xml:space="preserve">Заявление с приложенными к нему документами, направленное работодателем в адрес центра занятости населения иными способами, не предусмотренными </w:t>
      </w:r>
      <w:hyperlink w:anchor="P1512" w:history="1">
        <w:r>
          <w:rPr>
            <w:color w:val="0000FF"/>
          </w:rPr>
          <w:t>абзацем первым</w:t>
        </w:r>
      </w:hyperlink>
      <w:r>
        <w:t xml:space="preserve"> настоящего пункта, центром занятости населения не рассматривается.</w:t>
      </w:r>
    </w:p>
    <w:p w:rsidR="00D559AA" w:rsidRDefault="00D559AA">
      <w:pPr>
        <w:pStyle w:val="ConsPlusNormal"/>
        <w:spacing w:before="220"/>
        <w:ind w:firstLine="540"/>
        <w:jc w:val="both"/>
      </w:pPr>
      <w:r>
        <w:t xml:space="preserve">2.6. </w:t>
      </w:r>
      <w:proofErr w:type="gramStart"/>
      <w:r>
        <w:t xml:space="preserve">В день поступления заявления с приложенными к нему документами в электронной форме (в случае поступления в нерабочее время -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работодателя, с использованием которой подписано заявление с приложенными к нему документами, предусматривающую проверку соблюдения условий, указанных в </w:t>
      </w:r>
      <w:hyperlink r:id="rId99" w:history="1">
        <w:r>
          <w:rPr>
            <w:color w:val="0000FF"/>
          </w:rPr>
          <w:t>статье 11</w:t>
        </w:r>
      </w:hyperlink>
      <w:r>
        <w:t xml:space="preserve"> Федерального закона от 06.04.2011 N</w:t>
      </w:r>
      <w:proofErr w:type="gramEnd"/>
      <w:r>
        <w:t xml:space="preserve"> 63-ФЗ "Об электронной подписи" (далее - проверка квалифицированной подписи).</w:t>
      </w:r>
    </w:p>
    <w:p w:rsidR="00D559AA" w:rsidRDefault="00D559AA">
      <w:pPr>
        <w:pStyle w:val="ConsPlusNormal"/>
        <w:spacing w:before="220"/>
        <w:ind w:firstLine="540"/>
        <w:jc w:val="both"/>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центр занятости населения в течение трех дней со дня завершения проведения проверки квалифицированной подписи принимает решение об отказе в приеме к рассмотрению заявления с приложенными к нему документами и направляет работодателю уведомление об этом в электронной форме с указанием пунктов </w:t>
      </w:r>
      <w:hyperlink r:id="rId100" w:history="1">
        <w:r>
          <w:rPr>
            <w:color w:val="0000FF"/>
          </w:rPr>
          <w:t>статьи 11</w:t>
        </w:r>
      </w:hyperlink>
      <w:r>
        <w:t xml:space="preserve"> Федерального закона</w:t>
      </w:r>
      <w:proofErr w:type="gramEnd"/>
      <w:r>
        <w:t xml:space="preserve"> от 06.04.2011 N 63-ФЗ "Об электронной подписи", которые послужили основанием для принятия указанного решения.</w:t>
      </w:r>
    </w:p>
    <w:p w:rsidR="00D559AA" w:rsidRDefault="00D559AA">
      <w:pPr>
        <w:pStyle w:val="ConsPlusNormal"/>
        <w:spacing w:before="220"/>
        <w:ind w:firstLine="540"/>
        <w:jc w:val="both"/>
      </w:pPr>
      <w:r>
        <w:t>2.7. Центр занятости населения регистрирует заявление с приложенными к нему документами в день его поступления.</w:t>
      </w:r>
    </w:p>
    <w:p w:rsidR="00D559AA" w:rsidRDefault="00D559AA">
      <w:pPr>
        <w:pStyle w:val="ConsPlusNormal"/>
        <w:spacing w:before="220"/>
        <w:ind w:firstLine="540"/>
        <w:jc w:val="both"/>
      </w:pPr>
      <w:proofErr w:type="gramStart"/>
      <w:r>
        <w:t>В случае поступления заявления с приложенными к нему документами в электронной форме центр занятости населения распечатывает заявление с приложенными к нему документами на бумажном носителе и регистрирует его в день его поступления (в случае поступления в нерабочее время - в первый рабочий день, следующий за днем поступления).</w:t>
      </w:r>
      <w:proofErr w:type="gramEnd"/>
    </w:p>
    <w:p w:rsidR="00D559AA" w:rsidRDefault="00D559AA">
      <w:pPr>
        <w:pStyle w:val="ConsPlusNormal"/>
        <w:spacing w:before="220"/>
        <w:ind w:firstLine="540"/>
        <w:jc w:val="both"/>
      </w:pPr>
      <w:r>
        <w:t xml:space="preserve">2.8. В течение десяти рабочих дней со дня регистрации заявления с приложенными к нему документами центр занятости населения </w:t>
      </w:r>
      <w:proofErr w:type="gramStart"/>
      <w:r>
        <w:t>рассматривает заявление с приложенными к нему документами и принимает</w:t>
      </w:r>
      <w:proofErr w:type="gramEnd"/>
      <w:r>
        <w:t xml:space="preserve"> решение о предоставлении субсидии либо об отказе в ее предоставлении, оформленное приказом центра занятости населения.</w:t>
      </w:r>
    </w:p>
    <w:p w:rsidR="00D559AA" w:rsidRDefault="00D559AA">
      <w:pPr>
        <w:pStyle w:val="ConsPlusNormal"/>
        <w:spacing w:before="220"/>
        <w:ind w:firstLine="540"/>
        <w:jc w:val="both"/>
      </w:pPr>
      <w:proofErr w:type="gramStart"/>
      <w:r>
        <w:t xml:space="preserve">В случае если документ, указанный в </w:t>
      </w:r>
      <w:hyperlink w:anchor="P1508" w:history="1">
        <w:r>
          <w:rPr>
            <w:color w:val="0000FF"/>
          </w:rPr>
          <w:t>подпункте 1 пункта 2.4</w:t>
        </w:r>
      </w:hyperlink>
      <w:r>
        <w:t xml:space="preserve"> Порядка, не был представлен работодателем по собственной инициативе, центр занятости населения в течение пяти рабочих дней со дня регистрации заявления с приложенными к нему документами самостоятельно запрашивает указанный документ в порядке межведомственного информационного взаимодействия в соответствии с Федеральным </w:t>
      </w:r>
      <w:hyperlink r:id="rId101" w:history="1">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D559AA" w:rsidRDefault="00D559AA">
      <w:pPr>
        <w:pStyle w:val="ConsPlusNormal"/>
        <w:spacing w:before="220"/>
        <w:ind w:firstLine="540"/>
        <w:jc w:val="both"/>
      </w:pPr>
      <w:r>
        <w:t xml:space="preserve">2.9. Основаниями для отказа работодателю в </w:t>
      </w:r>
      <w:proofErr w:type="gramStart"/>
      <w:r>
        <w:t>предоставлении</w:t>
      </w:r>
      <w:proofErr w:type="gramEnd"/>
      <w:r>
        <w:t xml:space="preserve"> субсидии являются:</w:t>
      </w:r>
    </w:p>
    <w:p w:rsidR="00D559AA" w:rsidRDefault="00D559AA">
      <w:pPr>
        <w:pStyle w:val="ConsPlusNormal"/>
        <w:spacing w:before="220"/>
        <w:ind w:firstLine="540"/>
        <w:jc w:val="both"/>
      </w:pPr>
      <w:r>
        <w:t xml:space="preserve">1) несоответствие работодателя требованиям, установленным </w:t>
      </w:r>
      <w:hyperlink w:anchor="P1498" w:history="1">
        <w:r>
          <w:rPr>
            <w:color w:val="0000FF"/>
          </w:rPr>
          <w:t>пунктом 2.2</w:t>
        </w:r>
      </w:hyperlink>
      <w:r>
        <w:t xml:space="preserve"> Порядка;</w:t>
      </w:r>
    </w:p>
    <w:p w:rsidR="00D559AA" w:rsidRDefault="00D559AA">
      <w:pPr>
        <w:pStyle w:val="ConsPlusNormal"/>
        <w:spacing w:before="220"/>
        <w:ind w:firstLine="540"/>
        <w:jc w:val="both"/>
      </w:pPr>
      <w:r>
        <w:lastRenderedPageBreak/>
        <w:t xml:space="preserve">2) несоответствие представленных работодателем документов требованиям, определенным </w:t>
      </w:r>
      <w:hyperlink w:anchor="P1506" w:history="1">
        <w:r>
          <w:rPr>
            <w:color w:val="0000FF"/>
          </w:rPr>
          <w:t>абзацем вторым пункта 2.3</w:t>
        </w:r>
      </w:hyperlink>
      <w:r>
        <w:t xml:space="preserve">, </w:t>
      </w:r>
      <w:hyperlink w:anchor="P1508" w:history="1">
        <w:r>
          <w:rPr>
            <w:color w:val="0000FF"/>
          </w:rPr>
          <w:t>подпунктами 1</w:t>
        </w:r>
      </w:hyperlink>
      <w:r>
        <w:t xml:space="preserve"> - </w:t>
      </w:r>
      <w:hyperlink w:anchor="P1511" w:history="1">
        <w:r>
          <w:rPr>
            <w:color w:val="0000FF"/>
          </w:rPr>
          <w:t>4 пункта 2.4</w:t>
        </w:r>
      </w:hyperlink>
      <w:r>
        <w:t xml:space="preserve"> Порядка, или непредставление (представление не в полном </w:t>
      </w:r>
      <w:proofErr w:type="gramStart"/>
      <w:r>
        <w:t>объеме</w:t>
      </w:r>
      <w:proofErr w:type="gramEnd"/>
      <w:r>
        <w:t xml:space="preserve">) указанных документов (за исключением документа, установленного </w:t>
      </w:r>
      <w:hyperlink w:anchor="P1508" w:history="1">
        <w:r>
          <w:rPr>
            <w:color w:val="0000FF"/>
          </w:rPr>
          <w:t>подпунктом 1 пункта 2.4</w:t>
        </w:r>
      </w:hyperlink>
      <w:r>
        <w:t xml:space="preserve"> Порядка);</w:t>
      </w:r>
    </w:p>
    <w:p w:rsidR="00D559AA" w:rsidRDefault="00D559AA">
      <w:pPr>
        <w:pStyle w:val="ConsPlusNormal"/>
        <w:spacing w:before="220"/>
        <w:ind w:firstLine="540"/>
        <w:jc w:val="both"/>
      </w:pPr>
      <w:r>
        <w:t>3) представление работодателем документов, содержащих недостоверные сведения;</w:t>
      </w:r>
    </w:p>
    <w:p w:rsidR="00D559AA" w:rsidRDefault="00D559AA">
      <w:pPr>
        <w:pStyle w:val="ConsPlusNormal"/>
        <w:spacing w:before="220"/>
        <w:ind w:firstLine="540"/>
        <w:jc w:val="both"/>
      </w:pPr>
      <w:r>
        <w:t>4) отсутствие на учете в центре занятости населения незанятого инвалида, который может быть трудоустроен работодателем на рабочее место, оборудуемое (оснащаемое) за счет средств субсидии.</w:t>
      </w:r>
    </w:p>
    <w:p w:rsidR="00D559AA" w:rsidRDefault="00D559AA">
      <w:pPr>
        <w:pStyle w:val="ConsPlusNormal"/>
        <w:spacing w:before="220"/>
        <w:ind w:firstLine="540"/>
        <w:jc w:val="both"/>
      </w:pPr>
      <w:r>
        <w:t xml:space="preserve">2.10. </w:t>
      </w:r>
      <w:proofErr w:type="gramStart"/>
      <w:r>
        <w:t>В случае принятия решения об отказе в предоставлении субсидии центр занятости населения в течение трех рабочих дней со дня принятия указанного решения вручает работодателю лично или направляет работодателю уведомление о принятом решении заказным почтовым отправлением с уведомлением о вручении или в электронной форме (в зависимости от способа, указанного работодателем в заявлении), а также направляет уведомление о принятом решении в электронной</w:t>
      </w:r>
      <w:proofErr w:type="gramEnd"/>
      <w:r>
        <w:t xml:space="preserve"> форме на адрес электронной почты агентства труда и занятости населения Красноярского края.</w:t>
      </w:r>
    </w:p>
    <w:p w:rsidR="00D559AA" w:rsidRDefault="00D559AA">
      <w:pPr>
        <w:pStyle w:val="ConsPlusNormal"/>
        <w:spacing w:before="220"/>
        <w:ind w:firstLine="540"/>
        <w:jc w:val="both"/>
      </w:pPr>
      <w:r>
        <w:t xml:space="preserve">В </w:t>
      </w:r>
      <w:proofErr w:type="gramStart"/>
      <w:r>
        <w:t>уведомлении</w:t>
      </w:r>
      <w:proofErr w:type="gramEnd"/>
      <w:r>
        <w:t xml:space="preserve"> об отказе в предоставлении субсидии указываются основания для отказа работодателю в предоставлении субсидии.</w:t>
      </w:r>
    </w:p>
    <w:p w:rsidR="00D559AA" w:rsidRDefault="00D559AA">
      <w:pPr>
        <w:pStyle w:val="ConsPlusNormal"/>
        <w:spacing w:before="220"/>
        <w:ind w:firstLine="540"/>
        <w:jc w:val="both"/>
      </w:pPr>
      <w:r>
        <w:t xml:space="preserve">2.11. </w:t>
      </w:r>
      <w:proofErr w:type="gramStart"/>
      <w:r>
        <w:t>В случае принятия решения о предоставлении субсидии центр занятости населения в течение трех рабочих дней со дня принятия указанного решения вручает работодателю лично или направляет работодателю уведомление о принятом решении и два экземпляра договора, подписанных центром занятости населения, заказным почтовым отправлением с уведомлением о вручении или в электронной форме (в зависимости от способа, указанного работодателем в заявлении), а также направляет</w:t>
      </w:r>
      <w:proofErr w:type="gramEnd"/>
      <w:r>
        <w:t xml:space="preserve"> уведомление о принятом решении в электронной форме на адрес электронной почты агентства труда и занятости населения Красноярского края.</w:t>
      </w:r>
    </w:p>
    <w:p w:rsidR="00D559AA" w:rsidRDefault="00D559AA">
      <w:pPr>
        <w:pStyle w:val="ConsPlusNormal"/>
        <w:spacing w:before="220"/>
        <w:ind w:firstLine="540"/>
        <w:jc w:val="both"/>
      </w:pPr>
      <w:r>
        <w:t xml:space="preserve">В </w:t>
      </w:r>
      <w:proofErr w:type="gramStart"/>
      <w:r>
        <w:t>уведомлении</w:t>
      </w:r>
      <w:proofErr w:type="gramEnd"/>
      <w:r>
        <w:t xml:space="preserve"> о предоставлении субсидии работодателю разъясняются срок и порядок заключения договора.</w:t>
      </w:r>
    </w:p>
    <w:p w:rsidR="00D559AA" w:rsidRDefault="00D559AA">
      <w:pPr>
        <w:pStyle w:val="ConsPlusNormal"/>
        <w:spacing w:before="220"/>
        <w:ind w:firstLine="540"/>
        <w:jc w:val="both"/>
      </w:pPr>
      <w:r>
        <w:t xml:space="preserve">2.12. Работодатель не позднее трех рабочих дней со дня получения двух экземпляров договора, подписанных центром занятости населения, </w:t>
      </w:r>
      <w:proofErr w:type="gramStart"/>
      <w:r>
        <w:t>подписывает их и представляет</w:t>
      </w:r>
      <w:proofErr w:type="gramEnd"/>
      <w:r>
        <w:t xml:space="preserve"> в центр занятости населения лично или направляет один экземпляр подписанного договора в центр занятости населения заказным почтовым отправлением с уведомлением о вручении.</w:t>
      </w:r>
    </w:p>
    <w:p w:rsidR="00D559AA" w:rsidRDefault="00D559AA">
      <w:pPr>
        <w:pStyle w:val="ConsPlusNormal"/>
        <w:spacing w:before="220"/>
        <w:ind w:firstLine="540"/>
        <w:jc w:val="both"/>
      </w:pPr>
      <w:r>
        <w:t xml:space="preserve">2.13. </w:t>
      </w:r>
      <w:proofErr w:type="gramStart"/>
      <w:r>
        <w:t>В договоре предусматривается право центра занятости населения устанавливать срок и форму представления работодателем отчетности о достижении показателей результативности использования субсидии, согласие работодателя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центром занятости</w:t>
      </w:r>
      <w:proofErr w:type="gramEnd"/>
      <w:r>
        <w:t xml:space="preserve"> населения, службой финансово-экономического контроля и контроля в сфере закупок Красноярского края, Счетной палатой Красноярского края проверок соблюдения работодателем условий, целей и порядка предоставления субсидии.</w:t>
      </w:r>
    </w:p>
    <w:p w:rsidR="00D559AA" w:rsidRDefault="00D559AA">
      <w:pPr>
        <w:pStyle w:val="ConsPlusNormal"/>
        <w:spacing w:before="220"/>
        <w:ind w:firstLine="540"/>
        <w:jc w:val="both"/>
      </w:pPr>
      <w:r>
        <w:t xml:space="preserve">2.14. Не позднее двадцати рабочих дней со дня заключения договора с центром занятости населения работодатель оборудует (оснащает) рабочее место для трудоустройства незанятого инвалида и представляет в центр занятости населения сведения о </w:t>
      </w:r>
      <w:proofErr w:type="gramStart"/>
      <w:r>
        <w:t>готовности</w:t>
      </w:r>
      <w:proofErr w:type="gramEnd"/>
      <w:r>
        <w:t xml:space="preserve"> оборудованного (оснащенного) рабочего места для трудоустройства незанятого инвалида по </w:t>
      </w:r>
      <w:hyperlink r:id="rId102" w:history="1">
        <w:r>
          <w:rPr>
            <w:color w:val="0000FF"/>
          </w:rPr>
          <w:t>форме</w:t>
        </w:r>
      </w:hyperlink>
      <w:r>
        <w:t xml:space="preserve"> согласно приложению N 11 к Приказу Министерства труда и социальной защиты Российской Федерации от 26.02.2015 N 125н (далее - сведения о вакансии).</w:t>
      </w:r>
    </w:p>
    <w:p w:rsidR="00D559AA" w:rsidRDefault="00D559AA">
      <w:pPr>
        <w:pStyle w:val="ConsPlusNormal"/>
        <w:spacing w:before="220"/>
        <w:ind w:firstLine="540"/>
        <w:jc w:val="both"/>
      </w:pPr>
      <w:r>
        <w:t xml:space="preserve">2.15. Не позднее трех рабочих дней со дня представления работодателем сведений о </w:t>
      </w:r>
      <w:r>
        <w:lastRenderedPageBreak/>
        <w:t>вакансии центр занятости населения направляет к работодателю незанятого инвалида.</w:t>
      </w:r>
    </w:p>
    <w:p w:rsidR="00D559AA" w:rsidRDefault="00D559AA">
      <w:pPr>
        <w:pStyle w:val="ConsPlusNormal"/>
        <w:spacing w:before="220"/>
        <w:ind w:firstLine="540"/>
        <w:jc w:val="both"/>
      </w:pPr>
      <w:r>
        <w:t xml:space="preserve">2.16. </w:t>
      </w:r>
      <w:proofErr w:type="gramStart"/>
      <w:r>
        <w:t>В течение срока действия договора при увольнении незанятого инвалида, трудоустроенного работодателем на рабочее место, оборудованное (оснащенное) за счет средств субсидии, по любым основаниям, за исключением увольнения по инициативе работодателя в случае ликвидации организации либо прекращения деятельности индивидуальным предпринимателем, сокращения численности или штата работников организации, индивидуального предпринимателя, работодатель в течение трех рабочих дней со дня увольнения инвалида представляет в центр занятости</w:t>
      </w:r>
      <w:proofErr w:type="gramEnd"/>
      <w:r>
        <w:t xml:space="preserve"> </w:t>
      </w:r>
      <w:proofErr w:type="gramStart"/>
      <w:r>
        <w:t>населения об этом уведомление с приложением копии приказа об увольнении незанятого инвалида (далее - уведомление об увольнении), сведений о вакансии на бумажном носителе лично, либо направляет посредством почтового отправления либо в электронной форме посредством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с применением усиленной квалифицированной электронной подписи в соответствии с</w:t>
      </w:r>
      <w:proofErr w:type="gramEnd"/>
      <w:r>
        <w:t xml:space="preserve"> Федеральным </w:t>
      </w:r>
      <w:hyperlink r:id="rId103" w:history="1">
        <w:r>
          <w:rPr>
            <w:color w:val="0000FF"/>
          </w:rPr>
          <w:t>законом</w:t>
        </w:r>
      </w:hyperlink>
      <w:r>
        <w:t xml:space="preserve"> от 06.04.2011 N 63-ФЗ "Об электронной подписи".</w:t>
      </w:r>
    </w:p>
    <w:p w:rsidR="00D559AA" w:rsidRDefault="00D559AA">
      <w:pPr>
        <w:pStyle w:val="ConsPlusNormal"/>
        <w:spacing w:before="220"/>
        <w:ind w:firstLine="540"/>
        <w:jc w:val="both"/>
      </w:pPr>
      <w:r>
        <w:t xml:space="preserve">2.17. В день поступления уведомления об увольнении в электронной форме (в случае поступления в нерабочее время - в первый рабочий день, следующий за днем поступления) центр занятости населения осуществляет проверку квалифицированной электронной подписи работодателя, с использованием которой подписано уведомление об увольнении. </w:t>
      </w: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центр занятости населения в течение трех дней со дня завершения проведения проверки квалифицированной подписи принимает решение об отказе в приеме к рассмотрению уведомления об увольнении и направляет работодателю уведомление об этом в электронной форме с указанием пунктов </w:t>
      </w:r>
      <w:hyperlink r:id="rId104" w:history="1">
        <w:r>
          <w:rPr>
            <w:color w:val="0000FF"/>
          </w:rPr>
          <w:t>статьи 11</w:t>
        </w:r>
      </w:hyperlink>
      <w:r>
        <w:t xml:space="preserve"> Федерального закона от 06.04.2011 N</w:t>
      </w:r>
      <w:proofErr w:type="gramEnd"/>
      <w:r>
        <w:t xml:space="preserve"> 63-ФЗ "Об электронной подписи", которые послужили основанием для принятия указанного решения.</w:t>
      </w:r>
    </w:p>
    <w:p w:rsidR="00D559AA" w:rsidRDefault="00D559AA">
      <w:pPr>
        <w:pStyle w:val="ConsPlusNormal"/>
        <w:spacing w:before="220"/>
        <w:ind w:firstLine="540"/>
        <w:jc w:val="both"/>
      </w:pPr>
      <w:r>
        <w:t xml:space="preserve">2.18. </w:t>
      </w:r>
      <w:proofErr w:type="gramStart"/>
      <w:r>
        <w:t>В случае увольнения незанятого инвалида, трудоустроенного работодателем на рабочее место, оборудованное (оснащенное) за счет средств субсидии, по любым основаниям, за исключением увольнения по инициативе работодателя в случае ликвидации организации либо прекращения деятельности индивидуальным предпринимателем, сокращения численности или штата работников организации, индивидуального предпринимателя работодатель обязан принять на свободное оборудованное (оснащенное) рабочее место другого незанятого инвалида, направленного центром занятости населения.</w:t>
      </w:r>
      <w:proofErr w:type="gramEnd"/>
    </w:p>
    <w:p w:rsidR="00D559AA" w:rsidRDefault="00D559AA">
      <w:pPr>
        <w:pStyle w:val="ConsPlusNormal"/>
        <w:spacing w:before="220"/>
        <w:ind w:firstLine="540"/>
        <w:jc w:val="both"/>
      </w:pPr>
      <w:r>
        <w:t>2.19. Общий период трудоустройства незанятых инвалидов на оборудованном (оснащенном) за счет средств субсидии рабочем месте не может составлять менее 12 месяцев. В период трудоустройства незанятых инвалидов на рабочем месте, оборудованном (оснащенном) за счет средств субсидии, включаются периоды их работы, подтвержденные приказами о приеме на работу и об увольнении с работы.</w:t>
      </w:r>
    </w:p>
    <w:p w:rsidR="00D559AA" w:rsidRDefault="00D559AA">
      <w:pPr>
        <w:pStyle w:val="ConsPlusNormal"/>
        <w:spacing w:before="220"/>
        <w:ind w:firstLine="540"/>
        <w:jc w:val="both"/>
      </w:pPr>
      <w:r>
        <w:t xml:space="preserve">2.20. </w:t>
      </w:r>
      <w:proofErr w:type="gramStart"/>
      <w:r>
        <w:t>Для перечисления субсидии работодатель в течение десяти рабочих дней со дня трудоустройства незанятого инвалида представляет в центр занятости населения на бумажном носителе (лично либо посредством почтового отправления) или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либо краевого портала государственных и муниципальных услуг с использованием усиленной квалифицированной электронной подписи в соответствии с</w:t>
      </w:r>
      <w:proofErr w:type="gramEnd"/>
      <w:r>
        <w:t xml:space="preserve"> Федеральным </w:t>
      </w:r>
      <w:hyperlink r:id="rId105" w:history="1">
        <w:r>
          <w:rPr>
            <w:color w:val="0000FF"/>
          </w:rPr>
          <w:t>законом</w:t>
        </w:r>
      </w:hyperlink>
      <w:r>
        <w:t xml:space="preserve"> от 06.04.2011 N 63-ФЗ "Об электронной подписи":</w:t>
      </w:r>
    </w:p>
    <w:p w:rsidR="00D559AA" w:rsidRDefault="00D559AA">
      <w:pPr>
        <w:pStyle w:val="ConsPlusNormal"/>
        <w:spacing w:before="220"/>
        <w:ind w:firstLine="540"/>
        <w:jc w:val="both"/>
      </w:pPr>
      <w:bookmarkStart w:id="31" w:name="P1538"/>
      <w:bookmarkEnd w:id="31"/>
      <w:r>
        <w:t>1) копии документов, подтверждающих произведенные затраты на оборудование (оснащение) для незанятых инвалидов рабочих мест (платежное поручение, приходный кассовый ордер, кассовый чек, накладная (товарная накладная, товарный чек), иные документы, оформленные в соответствии с законодательством Российской Федерации);</w:t>
      </w:r>
    </w:p>
    <w:p w:rsidR="00D559AA" w:rsidRDefault="00D559AA">
      <w:pPr>
        <w:pStyle w:val="ConsPlusNormal"/>
        <w:spacing w:before="220"/>
        <w:ind w:firstLine="540"/>
        <w:jc w:val="both"/>
      </w:pPr>
      <w:bookmarkStart w:id="32" w:name="P1539"/>
      <w:bookmarkEnd w:id="32"/>
      <w:r>
        <w:lastRenderedPageBreak/>
        <w:t>2) копии приказов о приеме на работу незанятых инвалидов, направленных центром занятости населения для трудоустройства на оборудованные (оснащенные) рабочие места.</w:t>
      </w:r>
    </w:p>
    <w:p w:rsidR="00D559AA" w:rsidRDefault="00D559AA">
      <w:pPr>
        <w:pStyle w:val="ConsPlusNormal"/>
        <w:spacing w:before="220"/>
        <w:ind w:firstLine="540"/>
        <w:jc w:val="both"/>
      </w:pPr>
      <w:r>
        <w:t>Копии документов, не заверенные работодателем, представляются работодателем с предъявлением оригинала.</w:t>
      </w:r>
    </w:p>
    <w:p w:rsidR="00D559AA" w:rsidRDefault="00D559AA">
      <w:pPr>
        <w:pStyle w:val="ConsPlusNormal"/>
        <w:spacing w:before="220"/>
        <w:ind w:firstLine="540"/>
        <w:jc w:val="both"/>
      </w:pPr>
      <w:r>
        <w:t xml:space="preserve">2.21. </w:t>
      </w:r>
      <w:proofErr w:type="gramStart"/>
      <w:r>
        <w:t xml:space="preserve">Центр занятости населения в течение десяти рабочих дней со дня представления работодателем документов, указанных в </w:t>
      </w:r>
      <w:hyperlink w:anchor="P1538" w:history="1">
        <w:r>
          <w:rPr>
            <w:color w:val="0000FF"/>
          </w:rPr>
          <w:t>подпунктах 1</w:t>
        </w:r>
      </w:hyperlink>
      <w:r>
        <w:t xml:space="preserve"> - </w:t>
      </w:r>
      <w:hyperlink w:anchor="P1539" w:history="1">
        <w:r>
          <w:rPr>
            <w:color w:val="0000FF"/>
          </w:rPr>
          <w:t>2 пункта 2.20</w:t>
        </w:r>
      </w:hyperlink>
      <w:r>
        <w:t xml:space="preserve"> Порядка, осуществляет проверку представленных работодателем документов, принимает решение о перечислении или об отказе в перечислении субсидии работодателю, оформленное приказом центра занятости населения, перечисляет субсидию на расчетный или корреспондентский счет, открытый работодателю в учреждениях Центрального банка Российской Федерации или кредитных организациях</w:t>
      </w:r>
      <w:proofErr w:type="gramEnd"/>
      <w:r>
        <w:t xml:space="preserve"> (в </w:t>
      </w:r>
      <w:proofErr w:type="gramStart"/>
      <w:r>
        <w:t>случае</w:t>
      </w:r>
      <w:proofErr w:type="gramEnd"/>
      <w:r>
        <w:t xml:space="preserve"> принятия решения о перечислении), и вручает работодателю или направляет работодателю уведомление о принятом решении заказным почтовым отправлением с уведомлением о вручении или в электронной форме (в зависимости от способа, указанного работодателем в заявлении).</w:t>
      </w:r>
    </w:p>
    <w:p w:rsidR="00D559AA" w:rsidRDefault="00D559AA">
      <w:pPr>
        <w:pStyle w:val="ConsPlusNormal"/>
        <w:spacing w:before="220"/>
        <w:ind w:firstLine="540"/>
        <w:jc w:val="both"/>
      </w:pPr>
      <w:r>
        <w:t xml:space="preserve">2.22. Субсидия предоставляется работодателю единовременно в </w:t>
      </w:r>
      <w:proofErr w:type="gramStart"/>
      <w:r>
        <w:t>размере</w:t>
      </w:r>
      <w:proofErr w:type="gramEnd"/>
      <w:r>
        <w:t xml:space="preserve"> фактической стоимости оборудования, работ по его монтажу и установке, но не более 71,36 тысячи рублей на одно оборудованное (оснащенное) рабочее место для незанятых инвалидов в 2018 - 2020 годах.</w:t>
      </w:r>
    </w:p>
    <w:p w:rsidR="00D559AA" w:rsidRDefault="00D559AA">
      <w:pPr>
        <w:pStyle w:val="ConsPlusNormal"/>
        <w:spacing w:before="220"/>
        <w:ind w:firstLine="540"/>
        <w:jc w:val="both"/>
      </w:pPr>
      <w:r>
        <w:t>2.23. Показателями результативности использования субсидии являются:</w:t>
      </w:r>
    </w:p>
    <w:p w:rsidR="00D559AA" w:rsidRDefault="00D559AA">
      <w:pPr>
        <w:pStyle w:val="ConsPlusNormal"/>
        <w:spacing w:before="220"/>
        <w:ind w:firstLine="540"/>
        <w:jc w:val="both"/>
      </w:pPr>
      <w:proofErr w:type="gramStart"/>
      <w:r>
        <w:t>1) период сохранения оборудованного (оснащенного) рабочего места для незанятого инвалида не менее 12 месяцев с момента трудоустройства инвалида, направленного центром занятости населения;</w:t>
      </w:r>
      <w:proofErr w:type="gramEnd"/>
    </w:p>
    <w:p w:rsidR="00D559AA" w:rsidRDefault="00D559AA">
      <w:pPr>
        <w:pStyle w:val="ConsPlusNormal"/>
        <w:spacing w:before="220"/>
        <w:ind w:firstLine="540"/>
        <w:jc w:val="both"/>
      </w:pPr>
      <w:r>
        <w:t>2) период трудоустройства незанятого инвалида на оборудованном (оснащенном) рабочем месте не менее 12 месяцев.</w:t>
      </w:r>
    </w:p>
    <w:p w:rsidR="00D559AA" w:rsidRDefault="00D559AA">
      <w:pPr>
        <w:pStyle w:val="ConsPlusNormal"/>
        <w:spacing w:before="220"/>
        <w:ind w:firstLine="540"/>
        <w:jc w:val="both"/>
      </w:pPr>
      <w:r>
        <w:t xml:space="preserve">2.24. Основаниями для отказа работодателю в </w:t>
      </w:r>
      <w:proofErr w:type="gramStart"/>
      <w:r>
        <w:t>перечислении</w:t>
      </w:r>
      <w:proofErr w:type="gramEnd"/>
      <w:r>
        <w:t xml:space="preserve"> субсидии являются:</w:t>
      </w:r>
    </w:p>
    <w:p w:rsidR="00D559AA" w:rsidRDefault="00D559AA">
      <w:pPr>
        <w:pStyle w:val="ConsPlusNormal"/>
        <w:spacing w:before="220"/>
        <w:ind w:firstLine="540"/>
        <w:jc w:val="both"/>
      </w:pPr>
      <w:r>
        <w:t xml:space="preserve">1) непредставление (представление не в полном </w:t>
      </w:r>
      <w:proofErr w:type="gramStart"/>
      <w:r>
        <w:t>объеме</w:t>
      </w:r>
      <w:proofErr w:type="gramEnd"/>
      <w:r>
        <w:t xml:space="preserve">) работодателем документов, указанных в </w:t>
      </w:r>
      <w:hyperlink w:anchor="P1538" w:history="1">
        <w:r>
          <w:rPr>
            <w:color w:val="0000FF"/>
          </w:rPr>
          <w:t>подпунктах 1</w:t>
        </w:r>
      </w:hyperlink>
      <w:r>
        <w:t xml:space="preserve"> - </w:t>
      </w:r>
      <w:hyperlink w:anchor="P1539" w:history="1">
        <w:r>
          <w:rPr>
            <w:color w:val="0000FF"/>
          </w:rPr>
          <w:t>2 пункта 2.20</w:t>
        </w:r>
      </w:hyperlink>
      <w:r>
        <w:t xml:space="preserve"> Порядка;</w:t>
      </w:r>
    </w:p>
    <w:p w:rsidR="00D559AA" w:rsidRDefault="00D559AA">
      <w:pPr>
        <w:pStyle w:val="ConsPlusNormal"/>
        <w:spacing w:before="220"/>
        <w:ind w:firstLine="540"/>
        <w:jc w:val="both"/>
      </w:pPr>
      <w:r>
        <w:t xml:space="preserve">2) несоответствие представленных работодателем документов требованиям, определенным </w:t>
      </w:r>
      <w:hyperlink w:anchor="P1538" w:history="1">
        <w:r>
          <w:rPr>
            <w:color w:val="0000FF"/>
          </w:rPr>
          <w:t>подпунктами 1</w:t>
        </w:r>
      </w:hyperlink>
      <w:r>
        <w:t xml:space="preserve"> - </w:t>
      </w:r>
      <w:hyperlink w:anchor="P1539" w:history="1">
        <w:r>
          <w:rPr>
            <w:color w:val="0000FF"/>
          </w:rPr>
          <w:t>2 пункта 2.20</w:t>
        </w:r>
      </w:hyperlink>
      <w:r>
        <w:t xml:space="preserve"> Порядка;</w:t>
      </w:r>
    </w:p>
    <w:p w:rsidR="00D559AA" w:rsidRDefault="00D559AA">
      <w:pPr>
        <w:pStyle w:val="ConsPlusNormal"/>
        <w:spacing w:before="220"/>
        <w:ind w:firstLine="540"/>
        <w:jc w:val="both"/>
      </w:pPr>
      <w:r>
        <w:t>3) представление работодателем документов, содержащих недостоверные сведения.</w:t>
      </w:r>
    </w:p>
    <w:p w:rsidR="00D559AA" w:rsidRDefault="00D559AA">
      <w:pPr>
        <w:pStyle w:val="ConsPlusNormal"/>
        <w:jc w:val="both"/>
      </w:pPr>
    </w:p>
    <w:p w:rsidR="00D559AA" w:rsidRDefault="00D559AA">
      <w:pPr>
        <w:pStyle w:val="ConsPlusNormal"/>
        <w:jc w:val="center"/>
        <w:outlineLvl w:val="3"/>
      </w:pPr>
      <w:r>
        <w:t xml:space="preserve">3. ТРЕБОВАНИЯ К ОСУЩЕСТВЛЕНИЮ </w:t>
      </w:r>
      <w:proofErr w:type="gramStart"/>
      <w:r>
        <w:t>КОНТРОЛЯ ЗА</w:t>
      </w:r>
      <w:proofErr w:type="gramEnd"/>
      <w:r>
        <w:t xml:space="preserve"> СОБЛЮДЕНИЕМ</w:t>
      </w:r>
    </w:p>
    <w:p w:rsidR="00D559AA" w:rsidRDefault="00D559AA">
      <w:pPr>
        <w:pStyle w:val="ConsPlusNormal"/>
        <w:jc w:val="center"/>
      </w:pPr>
      <w:r>
        <w:t>УСЛОВИЙ, ЦЕЛЕЙ И ПОРЯДКА ПРЕДОСТАВЛЕНИЯ СУБСИДИИ</w:t>
      </w:r>
    </w:p>
    <w:p w:rsidR="00D559AA" w:rsidRDefault="00D559AA">
      <w:pPr>
        <w:pStyle w:val="ConsPlusNormal"/>
        <w:jc w:val="center"/>
      </w:pPr>
      <w:r>
        <w:t>И ОТВЕТСТВЕННОСТЬ ЗА ИХ НАРУШЕНИЕ</w:t>
      </w:r>
    </w:p>
    <w:p w:rsidR="00D559AA" w:rsidRDefault="00D559AA">
      <w:pPr>
        <w:pStyle w:val="ConsPlusNormal"/>
        <w:jc w:val="both"/>
      </w:pPr>
    </w:p>
    <w:p w:rsidR="00D559AA" w:rsidRDefault="00D559AA">
      <w:pPr>
        <w:pStyle w:val="ConsPlusNormal"/>
        <w:ind w:firstLine="540"/>
        <w:jc w:val="both"/>
      </w:pPr>
      <w:r>
        <w:t>3.1. Проверка соблюдения работодателем условий, целей и порядка предоставления субсидии осуществляется службой финансово-экономического контроля и контроля в сфере закупок Красноярского края и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D559AA" w:rsidRDefault="00D559AA">
      <w:pPr>
        <w:pStyle w:val="ConsPlusNormal"/>
        <w:spacing w:before="220"/>
        <w:ind w:firstLine="540"/>
        <w:jc w:val="both"/>
      </w:pPr>
      <w:r>
        <w:t xml:space="preserve">3.2. Проверка соблюдения работодателем условий, целей и порядка предоставления субсидии (далее - проверка) осуществляется центром занятости населения на основании приказа центра занятости населения о проведении проверки. По результатам проведения проверки работодателя в течение пяти рабочих дней после ее завершения центром занятости населения составляется акт проведения проверки в двух экземплярах. Один экземпляр акта проведения проверки в день его составления направляется работодателю, в </w:t>
      </w:r>
      <w:proofErr w:type="gramStart"/>
      <w:r>
        <w:t>отношении</w:t>
      </w:r>
      <w:proofErr w:type="gramEnd"/>
      <w:r>
        <w:t xml:space="preserve"> которого проводилась проверка, почтовым отправлением с уведомлением о вручении и описью вложения, второй </w:t>
      </w:r>
      <w:r>
        <w:lastRenderedPageBreak/>
        <w:t>экземпляр акта проведения проверки хранится в центре занятости населения.</w:t>
      </w:r>
    </w:p>
    <w:p w:rsidR="00D559AA" w:rsidRDefault="00D559AA">
      <w:pPr>
        <w:pStyle w:val="ConsPlusNormal"/>
        <w:spacing w:before="220"/>
        <w:ind w:firstLine="540"/>
        <w:jc w:val="both"/>
      </w:pPr>
      <w:r>
        <w:t>3.3. Мерой ответственности за нарушение работодателем условий, целей и порядка предоставления субсидии является возврат субсидии в краевой бюджет в следующих случаях и размерах:</w:t>
      </w:r>
    </w:p>
    <w:p w:rsidR="00D559AA" w:rsidRDefault="00D559AA">
      <w:pPr>
        <w:pStyle w:val="ConsPlusNormal"/>
        <w:spacing w:before="220"/>
        <w:ind w:firstLine="540"/>
        <w:jc w:val="both"/>
      </w:pPr>
      <w:r>
        <w:t>1) если рабочее место для трудоустройства незанятого инвалида ликвидировано ранее 12 месяцев с момента трудоустройства незанятого инвалида на оборудованное (оснащенное) рабочее место - в полном объеме;</w:t>
      </w:r>
    </w:p>
    <w:p w:rsidR="00D559AA" w:rsidRDefault="00D559AA">
      <w:pPr>
        <w:pStyle w:val="ConsPlusNormal"/>
        <w:spacing w:before="220"/>
        <w:ind w:firstLine="540"/>
        <w:jc w:val="both"/>
      </w:pPr>
      <w:r>
        <w:t xml:space="preserve">2) если до истечения 12 месяцев с момента трудоустройства незанятого инвалида трудовой договор с ним </w:t>
      </w:r>
      <w:proofErr w:type="gramStart"/>
      <w:r>
        <w:t>будет</w:t>
      </w:r>
      <w:proofErr w:type="gramEnd"/>
      <w:r>
        <w:t xml:space="preserve"> расторгнут по инициативе работодателя по основаниям, не связанным с виной незанятого инвалида, - в полном объеме;</w:t>
      </w:r>
    </w:p>
    <w:p w:rsidR="00D559AA" w:rsidRDefault="00D559AA">
      <w:pPr>
        <w:pStyle w:val="ConsPlusNormal"/>
        <w:spacing w:before="220"/>
        <w:ind w:firstLine="540"/>
        <w:jc w:val="both"/>
      </w:pPr>
      <w:proofErr w:type="gramStart"/>
      <w:r>
        <w:t>3) если работодателем представлены недостоверные сведения, содержащиеся в документах, представленных для заключения договора, или документах, подтверждающих произведенные затраты на оборудование (оснащение) для незанятых инвалидов рабочих мест, приказах о приеме на работу незанятых инвалидов, направленных центром занятости населения для трудоустройства на оборудованные (оснащенные) рабочие места, если данные факты выявлены после получения работодателем субсидии, - в полном объеме.</w:t>
      </w:r>
      <w:proofErr w:type="gramEnd"/>
    </w:p>
    <w:p w:rsidR="00D559AA" w:rsidRDefault="00D559AA">
      <w:pPr>
        <w:pStyle w:val="ConsPlusNormal"/>
        <w:spacing w:before="220"/>
        <w:ind w:firstLine="540"/>
        <w:jc w:val="both"/>
      </w:pPr>
      <w:r>
        <w:t xml:space="preserve">3.4. </w:t>
      </w:r>
      <w:proofErr w:type="gramStart"/>
      <w:r>
        <w:t>В случае установления в ходе проверки факта (фактов) нарушения работодателем условий, целей и порядка предоставления субсидии, в том числе указания недостоверных сведений в документах, представленных работодателем для заключения договора и (или) перечисления субсидии, недостижения показателей результативности использования субсидии центр занятости населения в течение пяти рабочих дней со дня установления указанного факта (фактов) направляет работодателю требование об обеспечении возврата субсидий в</w:t>
      </w:r>
      <w:proofErr w:type="gramEnd"/>
      <w:r>
        <w:t xml:space="preserve"> полном </w:t>
      </w:r>
      <w:proofErr w:type="gramStart"/>
      <w:r>
        <w:t>объеме</w:t>
      </w:r>
      <w:proofErr w:type="gramEnd"/>
      <w:r>
        <w:t xml:space="preserve"> в краевой бюджет с указанием оснований и срока возврата (далее - требование о возврате субсидии).</w:t>
      </w:r>
    </w:p>
    <w:p w:rsidR="00D559AA" w:rsidRDefault="00D559AA">
      <w:pPr>
        <w:pStyle w:val="ConsPlusNormal"/>
        <w:spacing w:before="220"/>
        <w:ind w:firstLine="540"/>
        <w:jc w:val="both"/>
      </w:pPr>
      <w:r>
        <w:t xml:space="preserve">3.5. Работодатель в течение срока, указанного в </w:t>
      </w:r>
      <w:proofErr w:type="gramStart"/>
      <w:r>
        <w:t>требовании</w:t>
      </w:r>
      <w:proofErr w:type="gramEnd"/>
      <w:r>
        <w:t xml:space="preserve"> о возврате субсидии, обязан произвести возврат в краевой бюджет ранее полученной субсидии в полном объеме.</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1"/>
      </w:pPr>
      <w:r>
        <w:t>Приложение N 4</w:t>
      </w:r>
    </w:p>
    <w:p w:rsidR="00D559AA" w:rsidRDefault="00D559AA">
      <w:pPr>
        <w:pStyle w:val="ConsPlusNormal"/>
        <w:jc w:val="right"/>
      </w:pPr>
      <w:r>
        <w:t>к государственной программе</w:t>
      </w:r>
    </w:p>
    <w:p w:rsidR="00D559AA" w:rsidRDefault="00D559AA">
      <w:pPr>
        <w:pStyle w:val="ConsPlusNormal"/>
        <w:jc w:val="right"/>
      </w:pPr>
      <w:r>
        <w:t>Красноярского края</w:t>
      </w:r>
    </w:p>
    <w:p w:rsidR="00D559AA" w:rsidRDefault="00D559AA">
      <w:pPr>
        <w:pStyle w:val="ConsPlusNormal"/>
        <w:jc w:val="right"/>
      </w:pPr>
      <w:r>
        <w:t>"Содействие занятости населения"</w:t>
      </w:r>
    </w:p>
    <w:p w:rsidR="00D559AA" w:rsidRDefault="00D559AA">
      <w:pPr>
        <w:pStyle w:val="ConsPlusNormal"/>
        <w:jc w:val="both"/>
      </w:pPr>
    </w:p>
    <w:p w:rsidR="00D559AA" w:rsidRDefault="00D559AA">
      <w:pPr>
        <w:pStyle w:val="ConsPlusTitle"/>
        <w:jc w:val="center"/>
      </w:pPr>
      <w:bookmarkStart w:id="33" w:name="P1573"/>
      <w:bookmarkEnd w:id="33"/>
      <w:r>
        <w:t>ПОДПРОГРАММА</w:t>
      </w:r>
    </w:p>
    <w:p w:rsidR="00D559AA" w:rsidRDefault="00D559AA">
      <w:pPr>
        <w:pStyle w:val="ConsPlusTitle"/>
        <w:jc w:val="center"/>
      </w:pPr>
      <w:r>
        <w:t>"ОБЕСПЕЧЕНИЕ РЕАЛИЗАЦИИ ГОСУДАРСТВЕННОЙ ПРОГРАММЫ</w:t>
      </w:r>
    </w:p>
    <w:p w:rsidR="00D559AA" w:rsidRDefault="00D559AA">
      <w:pPr>
        <w:pStyle w:val="ConsPlusTitle"/>
        <w:jc w:val="center"/>
      </w:pPr>
      <w:r>
        <w:t>И ПРОЧИЕ МЕРОПРИЯТИЯ"</w:t>
      </w:r>
    </w:p>
    <w:p w:rsidR="00D559AA" w:rsidRDefault="00D55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106"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p w:rsidR="00D559AA" w:rsidRDefault="00D559AA">
      <w:pPr>
        <w:pStyle w:val="ConsPlusNormal"/>
        <w:jc w:val="center"/>
        <w:outlineLvl w:val="2"/>
      </w:pPr>
      <w:r>
        <w:t>1. ПАСПОРТ ПОДПРОГРАММЫ</w:t>
      </w:r>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559AA">
        <w:tc>
          <w:tcPr>
            <w:tcW w:w="3402" w:type="dxa"/>
          </w:tcPr>
          <w:p w:rsidR="00D559AA" w:rsidRDefault="00D559AA">
            <w:pPr>
              <w:pStyle w:val="ConsPlusNormal"/>
            </w:pPr>
            <w:r>
              <w:t>Наименование подпрограммы</w:t>
            </w:r>
          </w:p>
        </w:tc>
        <w:tc>
          <w:tcPr>
            <w:tcW w:w="5669" w:type="dxa"/>
          </w:tcPr>
          <w:p w:rsidR="00D559AA" w:rsidRDefault="00D559AA">
            <w:pPr>
              <w:pStyle w:val="ConsPlusNormal"/>
            </w:pPr>
            <w:r>
              <w:t xml:space="preserve">"Обеспечение реализации государственной программы и </w:t>
            </w:r>
            <w:r>
              <w:lastRenderedPageBreak/>
              <w:t>прочие мероприятия" (далее - подпрограмма)</w:t>
            </w:r>
          </w:p>
        </w:tc>
      </w:tr>
      <w:tr w:rsidR="00D559AA">
        <w:tc>
          <w:tcPr>
            <w:tcW w:w="3402" w:type="dxa"/>
          </w:tcPr>
          <w:p w:rsidR="00D559AA" w:rsidRDefault="00D559AA">
            <w:pPr>
              <w:pStyle w:val="ConsPlusNormal"/>
            </w:pPr>
            <w:r>
              <w:lastRenderedPageBreak/>
              <w:t xml:space="preserve">Наименование государственной программы, в </w:t>
            </w:r>
            <w:proofErr w:type="gramStart"/>
            <w:r>
              <w:t>рамках</w:t>
            </w:r>
            <w:proofErr w:type="gramEnd"/>
            <w:r>
              <w:t xml:space="preserve"> которой реализуется подпрограмма</w:t>
            </w:r>
          </w:p>
        </w:tc>
        <w:tc>
          <w:tcPr>
            <w:tcW w:w="5669" w:type="dxa"/>
          </w:tcPr>
          <w:p w:rsidR="00D559AA" w:rsidRDefault="00D559AA">
            <w:pPr>
              <w:pStyle w:val="ConsPlusNormal"/>
            </w:pPr>
            <w:r>
              <w:t>"Содействие занятости населения" (далее - государственная программа)</w:t>
            </w:r>
          </w:p>
        </w:tc>
      </w:tr>
      <w:tr w:rsidR="00D559AA">
        <w:tc>
          <w:tcPr>
            <w:tcW w:w="3402" w:type="dxa"/>
          </w:tcPr>
          <w:p w:rsidR="00D559AA" w:rsidRDefault="00D559AA">
            <w:pPr>
              <w:pStyle w:val="ConsPlusNormal"/>
            </w:pPr>
            <w:r>
              <w:t>Исполнитель подпрограммы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Цель подпрограммы</w:t>
            </w:r>
          </w:p>
        </w:tc>
        <w:tc>
          <w:tcPr>
            <w:tcW w:w="5669" w:type="dxa"/>
          </w:tcPr>
          <w:p w:rsidR="00D559AA" w:rsidRDefault="00D559AA">
            <w:pPr>
              <w:pStyle w:val="ConsPlusNormal"/>
            </w:pPr>
            <w:r>
              <w:t xml:space="preserve">создание условий для эффективного, ответственного и прозрачного управления финансовыми ресурсами в </w:t>
            </w:r>
            <w:proofErr w:type="gramStart"/>
            <w:r>
              <w:t>рамках</w:t>
            </w:r>
            <w:proofErr w:type="gramEnd"/>
            <w:r>
              <w:t xml:space="preserve"> выполнения установленных функций и полномочий</w:t>
            </w:r>
          </w:p>
        </w:tc>
      </w:tr>
      <w:tr w:rsidR="00D559AA">
        <w:tc>
          <w:tcPr>
            <w:tcW w:w="3402" w:type="dxa"/>
          </w:tcPr>
          <w:p w:rsidR="00D559AA" w:rsidRDefault="00D559AA">
            <w:pPr>
              <w:pStyle w:val="ConsPlusNormal"/>
            </w:pPr>
            <w:r>
              <w:t>Задачи подпрограммы</w:t>
            </w:r>
          </w:p>
        </w:tc>
        <w:tc>
          <w:tcPr>
            <w:tcW w:w="5669" w:type="dxa"/>
          </w:tcPr>
          <w:p w:rsidR="00D559AA" w:rsidRDefault="00D559AA">
            <w:pPr>
              <w:pStyle w:val="ConsPlusNormal"/>
            </w:pPr>
            <w:r>
              <w:t>выработка единой политики в области содействия занятости населения на территории Красноярского края и координация деятельности краевых государственных учреждений службы занятости населения (далее - центры занятости населения)</w:t>
            </w:r>
          </w:p>
        </w:tc>
      </w:tr>
      <w:tr w:rsidR="00D559AA">
        <w:tc>
          <w:tcPr>
            <w:tcW w:w="3402" w:type="dxa"/>
          </w:tcPr>
          <w:p w:rsidR="00D559AA" w:rsidRDefault="00D559AA">
            <w:pPr>
              <w:pStyle w:val="ConsPlusNormal"/>
            </w:pPr>
            <w:r>
              <w:t>Ожидаемые результаты от реализации подпрограммы</w:t>
            </w:r>
          </w:p>
        </w:tc>
        <w:tc>
          <w:tcPr>
            <w:tcW w:w="5669" w:type="dxa"/>
          </w:tcPr>
          <w:p w:rsidR="00D559AA" w:rsidRDefault="00D559AA">
            <w:pPr>
              <w:pStyle w:val="ConsPlusNormal"/>
            </w:pPr>
            <w:hyperlink w:anchor="P1645" w:history="1">
              <w:r>
                <w:rPr>
                  <w:color w:val="0000FF"/>
                </w:rPr>
                <w:t>перечень</w:t>
              </w:r>
            </w:hyperlink>
            <w:r>
              <w:t xml:space="preserve"> и значение показателей результативности подпрограммы приведены в приложении N 1 к подпрограмме</w:t>
            </w:r>
          </w:p>
        </w:tc>
      </w:tr>
      <w:tr w:rsidR="00D559AA">
        <w:tc>
          <w:tcPr>
            <w:tcW w:w="3402" w:type="dxa"/>
          </w:tcPr>
          <w:p w:rsidR="00D559AA" w:rsidRDefault="00D559AA">
            <w:pPr>
              <w:pStyle w:val="ConsPlusNormal"/>
            </w:pPr>
            <w:r>
              <w:t>Срок реализации подпрограммы</w:t>
            </w:r>
          </w:p>
        </w:tc>
        <w:tc>
          <w:tcPr>
            <w:tcW w:w="5669" w:type="dxa"/>
          </w:tcPr>
          <w:p w:rsidR="00D559AA" w:rsidRDefault="00D559AA">
            <w:pPr>
              <w:pStyle w:val="ConsPlusNormal"/>
            </w:pPr>
            <w:r>
              <w:t>2014 - 2030 годы</w:t>
            </w:r>
          </w:p>
        </w:tc>
      </w:tr>
      <w:tr w:rsidR="00D559AA">
        <w:tc>
          <w:tcPr>
            <w:tcW w:w="3402" w:type="dxa"/>
          </w:tcPr>
          <w:p w:rsidR="00D559AA" w:rsidRDefault="00D559AA">
            <w:pPr>
              <w:pStyle w:val="ConsPlusNormal"/>
            </w:pPr>
            <w:r>
              <w:t>Информация по ресурсному обеспечению подпрограммы</w:t>
            </w:r>
          </w:p>
        </w:tc>
        <w:tc>
          <w:tcPr>
            <w:tcW w:w="5669" w:type="dxa"/>
          </w:tcPr>
          <w:p w:rsidR="00D559AA" w:rsidRDefault="00D559AA">
            <w:pPr>
              <w:pStyle w:val="ConsPlusNormal"/>
            </w:pPr>
            <w:r>
              <w:t>общий объем финансирования подпрограммы за счет сре</w:t>
            </w:r>
            <w:proofErr w:type="gramStart"/>
            <w:r>
              <w:t>дств кр</w:t>
            </w:r>
            <w:proofErr w:type="gramEnd"/>
            <w:r>
              <w:t>аевого бюджета составляет:</w:t>
            </w:r>
          </w:p>
          <w:p w:rsidR="00D559AA" w:rsidRDefault="00D559AA">
            <w:pPr>
              <w:pStyle w:val="ConsPlusNormal"/>
            </w:pPr>
            <w:r>
              <w:t>в 2018 году - 79637,2 тыс. рублей;</w:t>
            </w:r>
          </w:p>
          <w:p w:rsidR="00D559AA" w:rsidRDefault="00D559AA">
            <w:pPr>
              <w:pStyle w:val="ConsPlusNormal"/>
            </w:pPr>
            <w:r>
              <w:t>в 2019 году - 79637,2 тыс. рублей;</w:t>
            </w:r>
          </w:p>
          <w:p w:rsidR="00D559AA" w:rsidRDefault="00D559AA">
            <w:pPr>
              <w:pStyle w:val="ConsPlusNormal"/>
            </w:pPr>
            <w:r>
              <w:t>в 2020 году - 79637,2 тыс. рублей</w:t>
            </w:r>
          </w:p>
        </w:tc>
      </w:tr>
    </w:tbl>
    <w:p w:rsidR="00D559AA" w:rsidRDefault="00D559AA">
      <w:pPr>
        <w:pStyle w:val="ConsPlusNormal"/>
        <w:jc w:val="both"/>
      </w:pPr>
    </w:p>
    <w:p w:rsidR="00D559AA" w:rsidRDefault="00D559AA">
      <w:pPr>
        <w:pStyle w:val="ConsPlusNormal"/>
        <w:jc w:val="center"/>
        <w:outlineLvl w:val="2"/>
      </w:pPr>
      <w:r>
        <w:t>2. МЕРОПРИЯТИЯ ПОДПРОГРАММЫ</w:t>
      </w:r>
    </w:p>
    <w:p w:rsidR="00D559AA" w:rsidRDefault="00D559AA">
      <w:pPr>
        <w:pStyle w:val="ConsPlusNormal"/>
        <w:jc w:val="both"/>
      </w:pPr>
    </w:p>
    <w:p w:rsidR="00D559AA" w:rsidRDefault="00D559AA">
      <w:pPr>
        <w:pStyle w:val="ConsPlusNormal"/>
        <w:ind w:firstLine="540"/>
        <w:jc w:val="both"/>
      </w:pPr>
      <w:hyperlink w:anchor="P1738"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D559AA" w:rsidRDefault="00D559AA">
      <w:pPr>
        <w:pStyle w:val="ConsPlusNormal"/>
        <w:spacing w:before="220"/>
        <w:ind w:firstLine="540"/>
        <w:jc w:val="both"/>
      </w:pPr>
      <w:proofErr w:type="gramStart"/>
      <w:r>
        <w:t>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области содействия занятости населения, мероприятия, реализуемые за счет средств внебюджетных фондов, подпрограммой не предусмотрены.</w:t>
      </w:r>
      <w:proofErr w:type="gramEnd"/>
    </w:p>
    <w:p w:rsidR="00D559AA" w:rsidRDefault="00D559AA">
      <w:pPr>
        <w:pStyle w:val="ConsPlusNormal"/>
        <w:jc w:val="both"/>
      </w:pPr>
    </w:p>
    <w:p w:rsidR="00D559AA" w:rsidRDefault="00D559AA">
      <w:pPr>
        <w:pStyle w:val="ConsPlusNormal"/>
        <w:jc w:val="center"/>
        <w:outlineLvl w:val="2"/>
      </w:pPr>
      <w:r>
        <w:t>3. МЕХАНИЗМ РЕАЛИЗАЦИИ ПОДПРОГРАММЫ</w:t>
      </w:r>
    </w:p>
    <w:p w:rsidR="00D559AA" w:rsidRDefault="00D559AA">
      <w:pPr>
        <w:pStyle w:val="ConsPlusNormal"/>
        <w:jc w:val="both"/>
      </w:pPr>
    </w:p>
    <w:p w:rsidR="00D559AA" w:rsidRDefault="00D559AA">
      <w:pPr>
        <w:pStyle w:val="ConsPlusNormal"/>
        <w:ind w:firstLine="540"/>
        <w:jc w:val="both"/>
      </w:pPr>
      <w:proofErr w:type="gramStart"/>
      <w:r>
        <w:t xml:space="preserve">Подпрограмма реализуется в соответствии с бюджетным законодательством, </w:t>
      </w:r>
      <w:hyperlink r:id="rId107" w:history="1">
        <w:r>
          <w:rPr>
            <w:color w:val="0000FF"/>
          </w:rPr>
          <w:t>Положением</w:t>
        </w:r>
      </w:hyperlink>
      <w:r>
        <w:t xml:space="preserve"> об агентстве труда и занятости населения Красноярского края, утвержденным Постановлением Правительства Красноярского края от 15.07.2010 N 387-п "Об утверждении Положения об агентстве труда и занятости населения Красноярского края".</w:t>
      </w:r>
      <w:proofErr w:type="gramEnd"/>
    </w:p>
    <w:p w:rsidR="00D559AA" w:rsidRDefault="00D559AA">
      <w:pPr>
        <w:pStyle w:val="ConsPlusNormal"/>
        <w:spacing w:before="220"/>
        <w:ind w:firstLine="540"/>
        <w:jc w:val="both"/>
      </w:pPr>
      <w:r>
        <w:t xml:space="preserve">Расходные обязательства подпрограммы направлены на реализацию цели по созданию </w:t>
      </w:r>
      <w:r>
        <w:lastRenderedPageBreak/>
        <w:t>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559AA" w:rsidRDefault="00D559AA">
      <w:pPr>
        <w:pStyle w:val="ConsPlusNormal"/>
        <w:spacing w:before="220"/>
        <w:ind w:firstLine="540"/>
        <w:jc w:val="both"/>
      </w:pPr>
      <w:r>
        <w:t>Обеспечение деятельности агентства труда и занятости населения Красноярского края осуществляется в соответствии со следующими нормативными правовыми актами:</w:t>
      </w:r>
    </w:p>
    <w:p w:rsidR="00D559AA" w:rsidRDefault="00D559AA">
      <w:pPr>
        <w:pStyle w:val="ConsPlusNormal"/>
        <w:spacing w:before="220"/>
        <w:ind w:firstLine="540"/>
        <w:jc w:val="both"/>
      </w:pPr>
      <w:r>
        <w:t xml:space="preserve">Федеральным </w:t>
      </w:r>
      <w:hyperlink r:id="rId10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которым регулируются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w:t>
      </w:r>
    </w:p>
    <w:p w:rsidR="00D559AA" w:rsidRDefault="00D559AA">
      <w:pPr>
        <w:pStyle w:val="ConsPlusNormal"/>
        <w:spacing w:before="220"/>
        <w:ind w:firstLine="540"/>
        <w:jc w:val="both"/>
      </w:pPr>
      <w:hyperlink r:id="rId109" w:history="1">
        <w:r>
          <w:rPr>
            <w:color w:val="0000FF"/>
          </w:rPr>
          <w:t>Законом</w:t>
        </w:r>
      </w:hyperlink>
      <w:r>
        <w:t xml:space="preserve"> Красноярского края от 09.06.2005 N 14-3538 "Об оплате труда лиц, замещающих государственные должности Красноярского края, и государственных гражданских служащих Красноярского края", которым установлены размеры и условия оплаты труда лиц, замещающих государственные должности Красноярского края, и государственных гражданских служащих Красноярского края;</w:t>
      </w:r>
    </w:p>
    <w:p w:rsidR="00D559AA" w:rsidRDefault="00D559AA">
      <w:pPr>
        <w:pStyle w:val="ConsPlusNormal"/>
        <w:spacing w:before="220"/>
        <w:ind w:firstLine="540"/>
        <w:jc w:val="both"/>
      </w:pPr>
      <w:hyperlink r:id="rId110" w:history="1">
        <w:r>
          <w:rPr>
            <w:color w:val="0000FF"/>
          </w:rPr>
          <w:t>Указом</w:t>
        </w:r>
      </w:hyperlink>
      <w:r>
        <w:t xml:space="preserve"> Губернатора Красноярского края от 26.08.2011 N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D559AA" w:rsidRDefault="00D559AA">
      <w:pPr>
        <w:pStyle w:val="ConsPlusNormal"/>
        <w:jc w:val="both"/>
      </w:pPr>
    </w:p>
    <w:p w:rsidR="00D559AA" w:rsidRDefault="00D559AA">
      <w:pPr>
        <w:pStyle w:val="ConsPlusNormal"/>
        <w:jc w:val="center"/>
        <w:outlineLvl w:val="2"/>
      </w:pPr>
      <w:r>
        <w:t>4. УПРАВЛЕНИЕ ПОДПРОГРАММОЙ И КОНТРОЛЬ</w:t>
      </w:r>
    </w:p>
    <w:p w:rsidR="00D559AA" w:rsidRDefault="00D559AA">
      <w:pPr>
        <w:pStyle w:val="ConsPlusNormal"/>
        <w:jc w:val="center"/>
      </w:pPr>
      <w:r>
        <w:t>ЗА ИСПОЛНЕНИЕМ ПОДПРОГРАММЫ</w:t>
      </w:r>
    </w:p>
    <w:p w:rsidR="00D559AA" w:rsidRDefault="00D559AA">
      <w:pPr>
        <w:pStyle w:val="ConsPlusNormal"/>
        <w:jc w:val="both"/>
      </w:pPr>
    </w:p>
    <w:p w:rsidR="00D559AA" w:rsidRDefault="00D559AA">
      <w:pPr>
        <w:pStyle w:val="ConsPlusNormal"/>
        <w:ind w:firstLine="540"/>
        <w:jc w:val="both"/>
      </w:pPr>
      <w:r>
        <w:t>Текущее управление реализацией подпрограммы осуществляется агентством труда и занятости населения Красноярского края.</w:t>
      </w:r>
    </w:p>
    <w:p w:rsidR="00D559AA" w:rsidRDefault="00D559AA">
      <w:pPr>
        <w:pStyle w:val="ConsPlusNormal"/>
        <w:spacing w:before="220"/>
        <w:ind w:firstLine="540"/>
        <w:jc w:val="both"/>
      </w:pPr>
      <w:r>
        <w:t xml:space="preserve">Агентство труда и занятости населения Красноярского края </w:t>
      </w:r>
      <w:proofErr w:type="gramStart"/>
      <w:r>
        <w:t>несет ответственность за реализацию подпрограммы и осуществляет</w:t>
      </w:r>
      <w:proofErr w:type="gramEnd"/>
      <w:r>
        <w:t>:</w:t>
      </w:r>
    </w:p>
    <w:p w:rsidR="00D559AA" w:rsidRDefault="00D559AA">
      <w:pPr>
        <w:pStyle w:val="ConsPlusNormal"/>
        <w:spacing w:before="220"/>
        <w:ind w:firstLine="540"/>
        <w:jc w:val="both"/>
      </w:pPr>
      <w:r>
        <w:t xml:space="preserve">текущий </w:t>
      </w:r>
      <w:proofErr w:type="gramStart"/>
      <w:r>
        <w:t>контроль за</w:t>
      </w:r>
      <w:proofErr w:type="gramEnd"/>
      <w:r>
        <w:t xml:space="preserve"> ходом реализации подпрограммы;</w:t>
      </w:r>
    </w:p>
    <w:p w:rsidR="00D559AA" w:rsidRDefault="00D559AA">
      <w:pPr>
        <w:pStyle w:val="ConsPlusNormal"/>
        <w:spacing w:before="220"/>
        <w:ind w:firstLine="540"/>
        <w:jc w:val="both"/>
      </w:pPr>
      <w:r>
        <w:t>подготовку отчетов о реализации подпрограммы;</w:t>
      </w:r>
    </w:p>
    <w:p w:rsidR="00D559AA" w:rsidRDefault="00D559AA">
      <w:pPr>
        <w:pStyle w:val="ConsPlusNormal"/>
        <w:spacing w:before="220"/>
        <w:ind w:firstLine="540"/>
        <w:jc w:val="both"/>
      </w:pPr>
      <w:proofErr w:type="gramStart"/>
      <w:r>
        <w:t>контроль за</w:t>
      </w:r>
      <w:proofErr w:type="gramEnd"/>
      <w:r>
        <w:t xml:space="preserve"> достижением конечного результата подпрограммы;</w:t>
      </w:r>
    </w:p>
    <w:p w:rsidR="00D559AA" w:rsidRDefault="00D559AA">
      <w:pPr>
        <w:pStyle w:val="ConsPlusNormal"/>
        <w:spacing w:before="220"/>
        <w:ind w:firstLine="540"/>
        <w:jc w:val="both"/>
      </w:pPr>
      <w:r>
        <w:t>ежегодную оценку эффективности реализации подпрограммы.</w:t>
      </w:r>
    </w:p>
    <w:p w:rsidR="00D559AA" w:rsidRDefault="00D559AA">
      <w:pPr>
        <w:pStyle w:val="ConsPlusNormal"/>
        <w:spacing w:before="220"/>
        <w:ind w:firstLine="540"/>
        <w:jc w:val="both"/>
      </w:pPr>
      <w:r>
        <w:t>Обеспечение целевого расходования бюджетных средств осуществляется агентством труда и занятости населения Красноярского края.</w:t>
      </w:r>
    </w:p>
    <w:p w:rsidR="00D559AA" w:rsidRDefault="00D559AA">
      <w:pPr>
        <w:pStyle w:val="ConsPlusNormal"/>
        <w:spacing w:before="220"/>
        <w:ind w:firstLine="540"/>
        <w:jc w:val="both"/>
      </w:pPr>
      <w:proofErr w:type="gramStart"/>
      <w:r>
        <w:t xml:space="preserve">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w:t>
      </w:r>
      <w:hyperlink r:id="rId111" w:history="1">
        <w:r>
          <w:rPr>
            <w:color w:val="0000FF"/>
          </w:rPr>
          <w:t>Порядком</w:t>
        </w:r>
      </w:hyperlink>
      <w:r>
        <w:t xml:space="preserve"> осуществления внутреннего финансового контроля и внутреннего финансового аудита в агентстве труда и занятости населения Красноярского края, утвержденным Приказом агентства труда и занятости населения Красноярского края от 25.09.2014 N 269.</w:t>
      </w:r>
      <w:proofErr w:type="gramEnd"/>
    </w:p>
    <w:p w:rsidR="00D559AA" w:rsidRDefault="00D559AA">
      <w:pPr>
        <w:pStyle w:val="ConsPlusNormal"/>
        <w:spacing w:before="220"/>
        <w:ind w:firstLine="540"/>
        <w:jc w:val="both"/>
      </w:pPr>
      <w:proofErr w:type="gramStart"/>
      <w:r>
        <w:t xml:space="preserve">Агентство труда и занятости населения Красноярского края осуществляет подготовку отчетов о реализации подпрограммы по форме и содержанию в соответствии с требованиями к отчетам о реализации государственной программы, утвержденными </w:t>
      </w:r>
      <w:hyperlink r:id="rId112"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roofErr w:type="gramEnd"/>
      <w:r>
        <w:t xml:space="preserve"> Отчет представляется агентством труда и занятости населения Красноярского края одновременно в министерство экономического развития и инвестиционной политики Красноярского края, </w:t>
      </w:r>
      <w:r>
        <w:lastRenderedPageBreak/>
        <w:t>министерство финансов Красноярского края:</w:t>
      </w:r>
    </w:p>
    <w:p w:rsidR="00D559AA" w:rsidRDefault="00D559AA">
      <w:pPr>
        <w:pStyle w:val="ConsPlusNormal"/>
        <w:spacing w:before="220"/>
        <w:ind w:firstLine="540"/>
        <w:jc w:val="both"/>
      </w:pPr>
      <w:r>
        <w:t>за первое полугодие отчетного года представляется в срок не позднее 10 августа отчетного года;</w:t>
      </w:r>
    </w:p>
    <w:p w:rsidR="00D559AA" w:rsidRDefault="00D559AA">
      <w:pPr>
        <w:pStyle w:val="ConsPlusNormal"/>
        <w:spacing w:before="220"/>
        <w:ind w:firstLine="540"/>
        <w:jc w:val="both"/>
      </w:pPr>
      <w:r>
        <w:t xml:space="preserve">годовой отчет представляется в срок не позднее 1 марта года, следующего </w:t>
      </w:r>
      <w:proofErr w:type="gramStart"/>
      <w:r>
        <w:t>за</w:t>
      </w:r>
      <w:proofErr w:type="gramEnd"/>
      <w:r>
        <w:t xml:space="preserve"> отчетным.</w:t>
      </w:r>
    </w:p>
    <w:p w:rsidR="00D559AA" w:rsidRDefault="00D559AA">
      <w:pPr>
        <w:pStyle w:val="ConsPlusNormal"/>
        <w:spacing w:before="220"/>
        <w:ind w:firstLine="540"/>
        <w:jc w:val="both"/>
      </w:pPr>
      <w:r>
        <w:t>Внутренний государственный финансовый контроль за использованием сре</w:t>
      </w:r>
      <w:proofErr w:type="gramStart"/>
      <w:r>
        <w:t>дств кр</w:t>
      </w:r>
      <w:proofErr w:type="gramEnd"/>
      <w:r>
        <w:t>аевого бюджета на реализацию подпрограммы осуществляет служба финансово-экономического контроля и контроля в сфере закупок Красноярского края в соответствии с бюджетным законодательством.</w:t>
      </w:r>
    </w:p>
    <w:p w:rsidR="00D559AA" w:rsidRDefault="00D559AA">
      <w:pPr>
        <w:pStyle w:val="ConsPlusNormal"/>
        <w:spacing w:before="220"/>
        <w:ind w:firstLine="540"/>
        <w:jc w:val="both"/>
      </w:pPr>
      <w:r>
        <w:t xml:space="preserve">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 в </w:t>
      </w:r>
      <w:proofErr w:type="gramStart"/>
      <w:r>
        <w:t>соответствии</w:t>
      </w:r>
      <w:proofErr w:type="gramEnd"/>
      <w:r>
        <w:t xml:space="preserve"> с бюджетным законодательством.</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sectPr w:rsidR="00D559AA">
          <w:pgSz w:w="11905" w:h="16838"/>
          <w:pgMar w:top="1134" w:right="850" w:bottom="1134" w:left="1701" w:header="0" w:footer="0" w:gutter="0"/>
          <w:cols w:space="720"/>
        </w:sectPr>
      </w:pPr>
    </w:p>
    <w:p w:rsidR="00D559AA" w:rsidRDefault="00D559AA">
      <w:pPr>
        <w:pStyle w:val="ConsPlusNormal"/>
        <w:jc w:val="right"/>
        <w:outlineLvl w:val="2"/>
      </w:pPr>
      <w:r>
        <w:lastRenderedPageBreak/>
        <w:t>Приложение N 1</w:t>
      </w:r>
    </w:p>
    <w:p w:rsidR="00D559AA" w:rsidRDefault="00D559AA">
      <w:pPr>
        <w:pStyle w:val="ConsPlusNormal"/>
        <w:jc w:val="right"/>
      </w:pPr>
      <w:r>
        <w:t>к подпрограмме</w:t>
      </w:r>
    </w:p>
    <w:p w:rsidR="00D559AA" w:rsidRDefault="00D559AA">
      <w:pPr>
        <w:pStyle w:val="ConsPlusNormal"/>
        <w:jc w:val="right"/>
      </w:pPr>
      <w:r>
        <w:t>"Обеспечение реализации</w:t>
      </w:r>
    </w:p>
    <w:p w:rsidR="00D559AA" w:rsidRDefault="00D559AA">
      <w:pPr>
        <w:pStyle w:val="ConsPlusNormal"/>
        <w:jc w:val="right"/>
      </w:pPr>
      <w:r>
        <w:t>государственной программы</w:t>
      </w:r>
    </w:p>
    <w:p w:rsidR="00D559AA" w:rsidRDefault="00D559AA">
      <w:pPr>
        <w:pStyle w:val="ConsPlusNormal"/>
        <w:jc w:val="right"/>
      </w:pPr>
      <w:r>
        <w:t>и прочие мероприятия"</w:t>
      </w:r>
    </w:p>
    <w:p w:rsidR="00D559AA" w:rsidRDefault="00D559AA">
      <w:pPr>
        <w:pStyle w:val="ConsPlusNormal"/>
        <w:jc w:val="both"/>
      </w:pPr>
    </w:p>
    <w:p w:rsidR="00D559AA" w:rsidRDefault="00D559AA">
      <w:pPr>
        <w:pStyle w:val="ConsPlusNormal"/>
        <w:jc w:val="center"/>
      </w:pPr>
      <w:bookmarkStart w:id="34" w:name="P1645"/>
      <w:bookmarkEnd w:id="34"/>
      <w:r>
        <w:t>ПЕРЕЧЕНЬ</w:t>
      </w:r>
    </w:p>
    <w:p w:rsidR="00D559AA" w:rsidRDefault="00D559AA">
      <w:pPr>
        <w:pStyle w:val="ConsPlusNormal"/>
        <w:jc w:val="center"/>
      </w:pPr>
      <w:r>
        <w:t>И ЗНАЧЕНИЯ ПОКАЗАТЕЛЕЙ РЕЗУЛЬТАТИВНОСТИ ПОДПРОГРАММЫ</w:t>
      </w:r>
    </w:p>
    <w:p w:rsidR="00D559AA" w:rsidRDefault="00D559AA">
      <w:pPr>
        <w:pStyle w:val="ConsPlusNormal"/>
        <w:jc w:val="center"/>
      </w:pPr>
      <w:r>
        <w:t>"ОБЕСПЕЧЕНИЕ РЕАЛИЗАЦИИ ГОСУДАРСТВЕННОЙ ПРОГРАММЫ</w:t>
      </w:r>
    </w:p>
    <w:p w:rsidR="00D559AA" w:rsidRDefault="00D559AA">
      <w:pPr>
        <w:pStyle w:val="ConsPlusNormal"/>
        <w:jc w:val="center"/>
      </w:pPr>
      <w:r>
        <w:t>И ПРОЧИЕ МЕРОПРИЯТИЯ"</w:t>
      </w:r>
    </w:p>
    <w:p w:rsidR="00D559AA" w:rsidRDefault="00D559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113"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34"/>
        <w:gridCol w:w="1204"/>
        <w:gridCol w:w="1639"/>
        <w:gridCol w:w="1414"/>
        <w:gridCol w:w="1414"/>
        <w:gridCol w:w="1189"/>
        <w:gridCol w:w="1189"/>
      </w:tblGrid>
      <w:tr w:rsidR="00D559AA">
        <w:tc>
          <w:tcPr>
            <w:tcW w:w="604" w:type="dxa"/>
            <w:vMerge w:val="restart"/>
          </w:tcPr>
          <w:p w:rsidR="00D559AA" w:rsidRDefault="00D559AA">
            <w:pPr>
              <w:pStyle w:val="ConsPlusNormal"/>
              <w:jc w:val="center"/>
            </w:pPr>
            <w:r>
              <w:t xml:space="preserve">N </w:t>
            </w:r>
            <w:proofErr w:type="gramStart"/>
            <w:r>
              <w:t>п</w:t>
            </w:r>
            <w:proofErr w:type="gramEnd"/>
            <w:r>
              <w:t>/п</w:t>
            </w:r>
          </w:p>
        </w:tc>
        <w:tc>
          <w:tcPr>
            <w:tcW w:w="2134" w:type="dxa"/>
            <w:vMerge w:val="restart"/>
          </w:tcPr>
          <w:p w:rsidR="00D559AA" w:rsidRDefault="00D559AA">
            <w:pPr>
              <w:pStyle w:val="ConsPlusNormal"/>
              <w:jc w:val="center"/>
            </w:pPr>
            <w:r>
              <w:t>Цель, показатели результативности</w:t>
            </w:r>
          </w:p>
        </w:tc>
        <w:tc>
          <w:tcPr>
            <w:tcW w:w="1204" w:type="dxa"/>
            <w:vMerge w:val="restart"/>
          </w:tcPr>
          <w:p w:rsidR="00D559AA" w:rsidRDefault="00D559AA">
            <w:pPr>
              <w:pStyle w:val="ConsPlusNormal"/>
              <w:jc w:val="center"/>
            </w:pPr>
            <w:r>
              <w:t>Единица измерения</w:t>
            </w:r>
          </w:p>
        </w:tc>
        <w:tc>
          <w:tcPr>
            <w:tcW w:w="1639" w:type="dxa"/>
            <w:vMerge w:val="restart"/>
          </w:tcPr>
          <w:p w:rsidR="00D559AA" w:rsidRDefault="00D559AA">
            <w:pPr>
              <w:pStyle w:val="ConsPlusNormal"/>
              <w:jc w:val="center"/>
            </w:pPr>
            <w:r>
              <w:t>Источник информации</w:t>
            </w:r>
          </w:p>
        </w:tc>
        <w:tc>
          <w:tcPr>
            <w:tcW w:w="5206" w:type="dxa"/>
            <w:gridSpan w:val="4"/>
          </w:tcPr>
          <w:p w:rsidR="00D559AA" w:rsidRDefault="00D559AA">
            <w:pPr>
              <w:pStyle w:val="ConsPlusNormal"/>
              <w:jc w:val="center"/>
            </w:pPr>
            <w:r>
              <w:t>Годы реализации подпрограммы</w:t>
            </w:r>
          </w:p>
        </w:tc>
      </w:tr>
      <w:tr w:rsidR="00D559AA">
        <w:tc>
          <w:tcPr>
            <w:tcW w:w="604" w:type="dxa"/>
            <w:vMerge/>
          </w:tcPr>
          <w:p w:rsidR="00D559AA" w:rsidRDefault="00D559AA"/>
        </w:tc>
        <w:tc>
          <w:tcPr>
            <w:tcW w:w="2134" w:type="dxa"/>
            <w:vMerge/>
          </w:tcPr>
          <w:p w:rsidR="00D559AA" w:rsidRDefault="00D559AA"/>
        </w:tc>
        <w:tc>
          <w:tcPr>
            <w:tcW w:w="1204" w:type="dxa"/>
            <w:vMerge/>
          </w:tcPr>
          <w:p w:rsidR="00D559AA" w:rsidRDefault="00D559AA"/>
        </w:tc>
        <w:tc>
          <w:tcPr>
            <w:tcW w:w="1639" w:type="dxa"/>
            <w:vMerge/>
          </w:tcPr>
          <w:p w:rsidR="00D559AA" w:rsidRDefault="00D559AA"/>
        </w:tc>
        <w:tc>
          <w:tcPr>
            <w:tcW w:w="1414" w:type="dxa"/>
          </w:tcPr>
          <w:p w:rsidR="00D559AA" w:rsidRDefault="00D559AA">
            <w:pPr>
              <w:pStyle w:val="ConsPlusNormal"/>
              <w:jc w:val="center"/>
            </w:pPr>
            <w:r>
              <w:t>текущий финансовый год</w:t>
            </w:r>
          </w:p>
        </w:tc>
        <w:tc>
          <w:tcPr>
            <w:tcW w:w="1414" w:type="dxa"/>
          </w:tcPr>
          <w:p w:rsidR="00D559AA" w:rsidRDefault="00D559AA">
            <w:pPr>
              <w:pStyle w:val="ConsPlusNormal"/>
              <w:jc w:val="center"/>
            </w:pPr>
            <w:r>
              <w:t>очередной финансовый год</w:t>
            </w:r>
          </w:p>
        </w:tc>
        <w:tc>
          <w:tcPr>
            <w:tcW w:w="1189" w:type="dxa"/>
          </w:tcPr>
          <w:p w:rsidR="00D559AA" w:rsidRDefault="00D559AA">
            <w:pPr>
              <w:pStyle w:val="ConsPlusNormal"/>
              <w:jc w:val="center"/>
            </w:pPr>
            <w:r>
              <w:t>первый год планового периода</w:t>
            </w:r>
          </w:p>
        </w:tc>
        <w:tc>
          <w:tcPr>
            <w:tcW w:w="1189" w:type="dxa"/>
          </w:tcPr>
          <w:p w:rsidR="00D559AA" w:rsidRDefault="00D559AA">
            <w:pPr>
              <w:pStyle w:val="ConsPlusNormal"/>
              <w:jc w:val="center"/>
            </w:pPr>
            <w:r>
              <w:t>второй год планового периода</w:t>
            </w:r>
          </w:p>
        </w:tc>
      </w:tr>
      <w:tr w:rsidR="00D559AA">
        <w:tc>
          <w:tcPr>
            <w:tcW w:w="604" w:type="dxa"/>
            <w:vMerge/>
          </w:tcPr>
          <w:p w:rsidR="00D559AA" w:rsidRDefault="00D559AA"/>
        </w:tc>
        <w:tc>
          <w:tcPr>
            <w:tcW w:w="2134" w:type="dxa"/>
            <w:vMerge/>
          </w:tcPr>
          <w:p w:rsidR="00D559AA" w:rsidRDefault="00D559AA"/>
        </w:tc>
        <w:tc>
          <w:tcPr>
            <w:tcW w:w="1204" w:type="dxa"/>
            <w:vMerge/>
          </w:tcPr>
          <w:p w:rsidR="00D559AA" w:rsidRDefault="00D559AA"/>
        </w:tc>
        <w:tc>
          <w:tcPr>
            <w:tcW w:w="1639" w:type="dxa"/>
            <w:vMerge/>
          </w:tcPr>
          <w:p w:rsidR="00D559AA" w:rsidRDefault="00D559AA"/>
        </w:tc>
        <w:tc>
          <w:tcPr>
            <w:tcW w:w="1414" w:type="dxa"/>
          </w:tcPr>
          <w:p w:rsidR="00D559AA" w:rsidRDefault="00D559AA">
            <w:pPr>
              <w:pStyle w:val="ConsPlusNormal"/>
              <w:jc w:val="center"/>
            </w:pPr>
            <w:r>
              <w:t>2017</w:t>
            </w:r>
          </w:p>
        </w:tc>
        <w:tc>
          <w:tcPr>
            <w:tcW w:w="1414" w:type="dxa"/>
          </w:tcPr>
          <w:p w:rsidR="00D559AA" w:rsidRDefault="00D559AA">
            <w:pPr>
              <w:pStyle w:val="ConsPlusNormal"/>
              <w:jc w:val="center"/>
            </w:pPr>
            <w:r>
              <w:t>2018</w:t>
            </w:r>
          </w:p>
        </w:tc>
        <w:tc>
          <w:tcPr>
            <w:tcW w:w="1189" w:type="dxa"/>
          </w:tcPr>
          <w:p w:rsidR="00D559AA" w:rsidRDefault="00D559AA">
            <w:pPr>
              <w:pStyle w:val="ConsPlusNormal"/>
              <w:jc w:val="center"/>
            </w:pPr>
            <w:r>
              <w:t>2019</w:t>
            </w:r>
          </w:p>
        </w:tc>
        <w:tc>
          <w:tcPr>
            <w:tcW w:w="1189" w:type="dxa"/>
          </w:tcPr>
          <w:p w:rsidR="00D559AA" w:rsidRDefault="00D559AA">
            <w:pPr>
              <w:pStyle w:val="ConsPlusNormal"/>
              <w:jc w:val="center"/>
            </w:pPr>
            <w:r>
              <w:t>2020</w:t>
            </w:r>
          </w:p>
        </w:tc>
      </w:tr>
      <w:tr w:rsidR="00D559AA">
        <w:tc>
          <w:tcPr>
            <w:tcW w:w="604" w:type="dxa"/>
          </w:tcPr>
          <w:p w:rsidR="00D559AA" w:rsidRDefault="00D559AA">
            <w:pPr>
              <w:pStyle w:val="ConsPlusNormal"/>
              <w:jc w:val="center"/>
            </w:pPr>
            <w:r>
              <w:t>1</w:t>
            </w:r>
          </w:p>
        </w:tc>
        <w:tc>
          <w:tcPr>
            <w:tcW w:w="2134" w:type="dxa"/>
          </w:tcPr>
          <w:p w:rsidR="00D559AA" w:rsidRDefault="00D559AA">
            <w:pPr>
              <w:pStyle w:val="ConsPlusNormal"/>
              <w:jc w:val="center"/>
            </w:pPr>
            <w:r>
              <w:t>2</w:t>
            </w:r>
          </w:p>
        </w:tc>
        <w:tc>
          <w:tcPr>
            <w:tcW w:w="1204" w:type="dxa"/>
          </w:tcPr>
          <w:p w:rsidR="00D559AA" w:rsidRDefault="00D559AA">
            <w:pPr>
              <w:pStyle w:val="ConsPlusNormal"/>
              <w:jc w:val="center"/>
            </w:pPr>
            <w:r>
              <w:t>3</w:t>
            </w:r>
          </w:p>
        </w:tc>
        <w:tc>
          <w:tcPr>
            <w:tcW w:w="1639" w:type="dxa"/>
          </w:tcPr>
          <w:p w:rsidR="00D559AA" w:rsidRDefault="00D559AA">
            <w:pPr>
              <w:pStyle w:val="ConsPlusNormal"/>
              <w:jc w:val="center"/>
            </w:pPr>
            <w:r>
              <w:t>4</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6</w:t>
            </w:r>
          </w:p>
        </w:tc>
        <w:tc>
          <w:tcPr>
            <w:tcW w:w="1189" w:type="dxa"/>
          </w:tcPr>
          <w:p w:rsidR="00D559AA" w:rsidRDefault="00D559AA">
            <w:pPr>
              <w:pStyle w:val="ConsPlusNormal"/>
              <w:jc w:val="center"/>
            </w:pPr>
            <w:r>
              <w:t>7</w:t>
            </w:r>
          </w:p>
        </w:tc>
        <w:tc>
          <w:tcPr>
            <w:tcW w:w="1189" w:type="dxa"/>
          </w:tcPr>
          <w:p w:rsidR="00D559AA" w:rsidRDefault="00D559AA">
            <w:pPr>
              <w:pStyle w:val="ConsPlusNormal"/>
              <w:jc w:val="center"/>
            </w:pPr>
            <w:r>
              <w:t>8</w:t>
            </w:r>
          </w:p>
        </w:tc>
      </w:tr>
      <w:tr w:rsidR="00D559AA">
        <w:tc>
          <w:tcPr>
            <w:tcW w:w="604" w:type="dxa"/>
          </w:tcPr>
          <w:p w:rsidR="00D559AA" w:rsidRDefault="00D559AA">
            <w:pPr>
              <w:pStyle w:val="ConsPlusNormal"/>
            </w:pPr>
            <w:r>
              <w:t>1</w:t>
            </w:r>
          </w:p>
        </w:tc>
        <w:tc>
          <w:tcPr>
            <w:tcW w:w="10183" w:type="dxa"/>
            <w:gridSpan w:val="7"/>
          </w:tcPr>
          <w:p w:rsidR="00D559AA" w:rsidRDefault="00D559AA">
            <w:pPr>
              <w:pStyle w:val="ConsPlusNormal"/>
            </w:pPr>
            <w:r>
              <w:t xml:space="preserve">Цель подпрограммы - создание условий для эффективного, ответственного и прозрачного управления финансовыми ресурсами в </w:t>
            </w:r>
            <w:proofErr w:type="gramStart"/>
            <w:r>
              <w:t>рамках</w:t>
            </w:r>
            <w:proofErr w:type="gramEnd"/>
            <w:r>
              <w:t xml:space="preserve"> выполнения установленных функций и полномочий</w:t>
            </w:r>
          </w:p>
        </w:tc>
      </w:tr>
      <w:tr w:rsidR="00D559AA">
        <w:tc>
          <w:tcPr>
            <w:tcW w:w="604" w:type="dxa"/>
          </w:tcPr>
          <w:p w:rsidR="00D559AA" w:rsidRDefault="00D559AA">
            <w:pPr>
              <w:pStyle w:val="ConsPlusNormal"/>
            </w:pPr>
            <w:r>
              <w:t>1.1</w:t>
            </w:r>
          </w:p>
        </w:tc>
        <w:tc>
          <w:tcPr>
            <w:tcW w:w="10183" w:type="dxa"/>
            <w:gridSpan w:val="7"/>
          </w:tcPr>
          <w:p w:rsidR="00D559AA" w:rsidRDefault="00D559AA">
            <w:pPr>
              <w:pStyle w:val="ConsPlusNormal"/>
            </w:pPr>
            <w:r>
              <w:t>Задача подпрограммы - выработка единой политики в области содействия занятости населения на территории Красноярского края и координация деятельности центров занятости населения</w:t>
            </w:r>
          </w:p>
        </w:tc>
      </w:tr>
      <w:tr w:rsidR="00D559AA">
        <w:tblPrEx>
          <w:tblBorders>
            <w:insideH w:val="nil"/>
          </w:tblBorders>
        </w:tblPrEx>
        <w:tc>
          <w:tcPr>
            <w:tcW w:w="604" w:type="dxa"/>
            <w:tcBorders>
              <w:bottom w:val="nil"/>
            </w:tcBorders>
          </w:tcPr>
          <w:p w:rsidR="00D559AA" w:rsidRDefault="00D559AA">
            <w:pPr>
              <w:pStyle w:val="ConsPlusNormal"/>
            </w:pPr>
            <w:r>
              <w:t>1.1.1</w:t>
            </w:r>
          </w:p>
        </w:tc>
        <w:tc>
          <w:tcPr>
            <w:tcW w:w="2134" w:type="dxa"/>
            <w:tcBorders>
              <w:bottom w:val="nil"/>
            </w:tcBorders>
          </w:tcPr>
          <w:p w:rsidR="00D559AA" w:rsidRDefault="00D559AA">
            <w:pPr>
              <w:pStyle w:val="ConsPlusNormal"/>
            </w:pPr>
            <w:r>
              <w:t xml:space="preserve">Количество проверок </w:t>
            </w:r>
            <w:r>
              <w:lastRenderedPageBreak/>
              <w:t>деятельности центров занятости населения</w:t>
            </w:r>
          </w:p>
        </w:tc>
        <w:tc>
          <w:tcPr>
            <w:tcW w:w="1204" w:type="dxa"/>
            <w:tcBorders>
              <w:bottom w:val="nil"/>
            </w:tcBorders>
          </w:tcPr>
          <w:p w:rsidR="00D559AA" w:rsidRDefault="00D559AA">
            <w:pPr>
              <w:pStyle w:val="ConsPlusNormal"/>
            </w:pPr>
            <w:r>
              <w:lastRenderedPageBreak/>
              <w:t>единица</w:t>
            </w:r>
          </w:p>
        </w:tc>
        <w:tc>
          <w:tcPr>
            <w:tcW w:w="1639" w:type="dxa"/>
            <w:tcBorders>
              <w:bottom w:val="nil"/>
            </w:tcBorders>
          </w:tcPr>
          <w:p w:rsidR="00D559AA" w:rsidRDefault="00D559AA">
            <w:pPr>
              <w:pStyle w:val="ConsPlusNormal"/>
            </w:pPr>
            <w:r>
              <w:t xml:space="preserve">агентство труда и занятости </w:t>
            </w:r>
            <w:r>
              <w:lastRenderedPageBreak/>
              <w:t>населения Красноярского края (план)</w:t>
            </w:r>
          </w:p>
        </w:tc>
        <w:tc>
          <w:tcPr>
            <w:tcW w:w="1414" w:type="dxa"/>
            <w:tcBorders>
              <w:bottom w:val="nil"/>
            </w:tcBorders>
          </w:tcPr>
          <w:p w:rsidR="00D559AA" w:rsidRDefault="00D559AA">
            <w:pPr>
              <w:pStyle w:val="ConsPlusNormal"/>
              <w:jc w:val="center"/>
            </w:pPr>
            <w:r>
              <w:lastRenderedPageBreak/>
              <w:t>74</w:t>
            </w:r>
          </w:p>
        </w:tc>
        <w:tc>
          <w:tcPr>
            <w:tcW w:w="1414" w:type="dxa"/>
            <w:tcBorders>
              <w:bottom w:val="nil"/>
            </w:tcBorders>
          </w:tcPr>
          <w:p w:rsidR="00D559AA" w:rsidRDefault="00D559AA">
            <w:pPr>
              <w:pStyle w:val="ConsPlusNormal"/>
              <w:jc w:val="center"/>
            </w:pPr>
            <w:r>
              <w:t>74</w:t>
            </w:r>
          </w:p>
        </w:tc>
        <w:tc>
          <w:tcPr>
            <w:tcW w:w="1189" w:type="dxa"/>
            <w:tcBorders>
              <w:bottom w:val="nil"/>
            </w:tcBorders>
          </w:tcPr>
          <w:p w:rsidR="00D559AA" w:rsidRDefault="00D559AA">
            <w:pPr>
              <w:pStyle w:val="ConsPlusNormal"/>
              <w:jc w:val="center"/>
            </w:pPr>
            <w:r>
              <w:t>74</w:t>
            </w:r>
          </w:p>
        </w:tc>
        <w:tc>
          <w:tcPr>
            <w:tcW w:w="1189" w:type="dxa"/>
            <w:tcBorders>
              <w:bottom w:val="nil"/>
            </w:tcBorders>
          </w:tcPr>
          <w:p w:rsidR="00D559AA" w:rsidRDefault="00D559AA">
            <w:pPr>
              <w:pStyle w:val="ConsPlusNormal"/>
              <w:jc w:val="center"/>
            </w:pPr>
            <w:r>
              <w:t>74</w:t>
            </w:r>
          </w:p>
        </w:tc>
      </w:tr>
      <w:tr w:rsidR="00D559AA">
        <w:tblPrEx>
          <w:tblBorders>
            <w:insideH w:val="nil"/>
          </w:tblBorders>
        </w:tblPrEx>
        <w:tc>
          <w:tcPr>
            <w:tcW w:w="10787" w:type="dxa"/>
            <w:gridSpan w:val="8"/>
            <w:tcBorders>
              <w:top w:val="nil"/>
            </w:tcBorders>
          </w:tcPr>
          <w:p w:rsidR="00D559AA" w:rsidRDefault="00D559AA">
            <w:pPr>
              <w:pStyle w:val="ConsPlusNormal"/>
              <w:jc w:val="both"/>
            </w:pPr>
            <w:r>
              <w:lastRenderedPageBreak/>
              <w:t xml:space="preserve">(в ред. </w:t>
            </w:r>
            <w:hyperlink r:id="rId114" w:history="1">
              <w:r>
                <w:rPr>
                  <w:color w:val="0000FF"/>
                </w:rPr>
                <w:t>Постановления</w:t>
              </w:r>
            </w:hyperlink>
            <w:r>
              <w:t xml:space="preserve"> Правительства Красноярского края от 03.04.2018 N 136-п)</w:t>
            </w:r>
          </w:p>
        </w:tc>
      </w:tr>
      <w:tr w:rsidR="00D559AA">
        <w:tc>
          <w:tcPr>
            <w:tcW w:w="604" w:type="dxa"/>
          </w:tcPr>
          <w:p w:rsidR="00D559AA" w:rsidRDefault="00D559AA">
            <w:pPr>
              <w:pStyle w:val="ConsPlusNormal"/>
            </w:pPr>
            <w:r>
              <w:t>1.1.2</w:t>
            </w:r>
          </w:p>
        </w:tc>
        <w:tc>
          <w:tcPr>
            <w:tcW w:w="2134" w:type="dxa"/>
          </w:tcPr>
          <w:p w:rsidR="00D559AA" w:rsidRDefault="00D559AA">
            <w:pPr>
              <w:pStyle w:val="ConsPlusNormal"/>
            </w:pPr>
            <w:r>
              <w:t>Своевременность и качество подготовленных проектов нормативных правовых актов, обусловленных изменениями федерального и краевого законодательства</w:t>
            </w:r>
          </w:p>
        </w:tc>
        <w:tc>
          <w:tcPr>
            <w:tcW w:w="1204" w:type="dxa"/>
          </w:tcPr>
          <w:p w:rsidR="00D559AA" w:rsidRDefault="00D559AA">
            <w:pPr>
              <w:pStyle w:val="ConsPlusNormal"/>
            </w:pPr>
            <w:r>
              <w:t>балл</w:t>
            </w:r>
          </w:p>
        </w:tc>
        <w:tc>
          <w:tcPr>
            <w:tcW w:w="1639" w:type="dxa"/>
          </w:tcPr>
          <w:p w:rsidR="00D559AA" w:rsidRDefault="00D559AA">
            <w:pPr>
              <w:pStyle w:val="ConsPlusNormal"/>
            </w:pPr>
            <w:r>
              <w:t>нормативные правовые акты</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5</w:t>
            </w:r>
          </w:p>
        </w:tc>
        <w:tc>
          <w:tcPr>
            <w:tcW w:w="1189" w:type="dxa"/>
          </w:tcPr>
          <w:p w:rsidR="00D559AA" w:rsidRDefault="00D559AA">
            <w:pPr>
              <w:pStyle w:val="ConsPlusNormal"/>
              <w:jc w:val="center"/>
            </w:pPr>
            <w:r>
              <w:t>5</w:t>
            </w:r>
          </w:p>
        </w:tc>
        <w:tc>
          <w:tcPr>
            <w:tcW w:w="1189" w:type="dxa"/>
          </w:tcPr>
          <w:p w:rsidR="00D559AA" w:rsidRDefault="00D559AA">
            <w:pPr>
              <w:pStyle w:val="ConsPlusNormal"/>
              <w:jc w:val="center"/>
            </w:pPr>
            <w:r>
              <w:t>5</w:t>
            </w:r>
          </w:p>
        </w:tc>
      </w:tr>
      <w:tr w:rsidR="00D559AA">
        <w:tc>
          <w:tcPr>
            <w:tcW w:w="604" w:type="dxa"/>
          </w:tcPr>
          <w:p w:rsidR="00D559AA" w:rsidRDefault="00D559AA">
            <w:pPr>
              <w:pStyle w:val="ConsPlusNormal"/>
            </w:pPr>
            <w:r>
              <w:t>1.1.3</w:t>
            </w:r>
          </w:p>
        </w:tc>
        <w:tc>
          <w:tcPr>
            <w:tcW w:w="2134" w:type="dxa"/>
          </w:tcPr>
          <w:p w:rsidR="00D559AA" w:rsidRDefault="00D559AA">
            <w:pPr>
              <w:pStyle w:val="ConsPlusNormal"/>
            </w:pPr>
            <w:r>
              <w:t xml:space="preserve">Своевременность </w:t>
            </w:r>
            <w:proofErr w:type="gramStart"/>
            <w:r>
              <w:t>представления уточненного фрагмента реестра расходных обязательств главного распорядителя</w:t>
            </w:r>
            <w:proofErr w:type="gramEnd"/>
          </w:p>
        </w:tc>
        <w:tc>
          <w:tcPr>
            <w:tcW w:w="1204" w:type="dxa"/>
          </w:tcPr>
          <w:p w:rsidR="00D559AA" w:rsidRDefault="00D559AA">
            <w:pPr>
              <w:pStyle w:val="ConsPlusNormal"/>
            </w:pPr>
            <w:r>
              <w:t>балл</w:t>
            </w:r>
          </w:p>
        </w:tc>
        <w:tc>
          <w:tcPr>
            <w:tcW w:w="1639" w:type="dxa"/>
          </w:tcPr>
          <w:p w:rsidR="00D559AA" w:rsidRDefault="00D559AA">
            <w:pPr>
              <w:pStyle w:val="ConsPlusNormal"/>
            </w:pPr>
            <w:r>
              <w:t>ПК "Сапфир"</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5</w:t>
            </w:r>
          </w:p>
        </w:tc>
        <w:tc>
          <w:tcPr>
            <w:tcW w:w="1189" w:type="dxa"/>
          </w:tcPr>
          <w:p w:rsidR="00D559AA" w:rsidRDefault="00D559AA">
            <w:pPr>
              <w:pStyle w:val="ConsPlusNormal"/>
              <w:jc w:val="center"/>
            </w:pPr>
            <w:r>
              <w:t>5</w:t>
            </w:r>
          </w:p>
        </w:tc>
        <w:tc>
          <w:tcPr>
            <w:tcW w:w="1189" w:type="dxa"/>
          </w:tcPr>
          <w:p w:rsidR="00D559AA" w:rsidRDefault="00D559AA">
            <w:pPr>
              <w:pStyle w:val="ConsPlusNormal"/>
              <w:jc w:val="center"/>
            </w:pPr>
            <w:r>
              <w:t>5</w:t>
            </w:r>
          </w:p>
        </w:tc>
      </w:tr>
      <w:tr w:rsidR="00D559AA">
        <w:tc>
          <w:tcPr>
            <w:tcW w:w="604" w:type="dxa"/>
          </w:tcPr>
          <w:p w:rsidR="00D559AA" w:rsidRDefault="00D559AA">
            <w:pPr>
              <w:pStyle w:val="ConsPlusNormal"/>
            </w:pPr>
            <w:r>
              <w:t>1.1.4</w:t>
            </w:r>
          </w:p>
        </w:tc>
        <w:tc>
          <w:tcPr>
            <w:tcW w:w="2134" w:type="dxa"/>
          </w:tcPr>
          <w:p w:rsidR="00D559AA" w:rsidRDefault="00D559AA">
            <w:pPr>
              <w:pStyle w:val="ConsPlusNormal"/>
            </w:pPr>
            <w:r>
              <w:t>Уровень исполнения расходов главного распорядителя за счет сре</w:t>
            </w:r>
            <w:proofErr w:type="gramStart"/>
            <w:r>
              <w:t>дств кр</w:t>
            </w:r>
            <w:proofErr w:type="gramEnd"/>
            <w:r>
              <w:t xml:space="preserve">аевого бюджета (без учета межбюджетных </w:t>
            </w:r>
            <w:r>
              <w:lastRenderedPageBreak/>
              <w:t>трансфертов, имеющих целевое назначение, из федерального бюджета)</w:t>
            </w:r>
          </w:p>
        </w:tc>
        <w:tc>
          <w:tcPr>
            <w:tcW w:w="1204" w:type="dxa"/>
          </w:tcPr>
          <w:p w:rsidR="00D559AA" w:rsidRDefault="00D559AA">
            <w:pPr>
              <w:pStyle w:val="ConsPlusNormal"/>
            </w:pPr>
            <w:r>
              <w:lastRenderedPageBreak/>
              <w:t>балл</w:t>
            </w:r>
          </w:p>
        </w:tc>
        <w:tc>
          <w:tcPr>
            <w:tcW w:w="1639" w:type="dxa"/>
          </w:tcPr>
          <w:p w:rsidR="00D559AA" w:rsidRDefault="00D559AA">
            <w:pPr>
              <w:pStyle w:val="ConsPlusNormal"/>
            </w:pPr>
            <w:r>
              <w:t>ПК "АЦК Финансы"</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5</w:t>
            </w:r>
          </w:p>
        </w:tc>
        <w:tc>
          <w:tcPr>
            <w:tcW w:w="1189" w:type="dxa"/>
          </w:tcPr>
          <w:p w:rsidR="00D559AA" w:rsidRDefault="00D559AA">
            <w:pPr>
              <w:pStyle w:val="ConsPlusNormal"/>
              <w:jc w:val="center"/>
            </w:pPr>
            <w:r>
              <w:t>5</w:t>
            </w:r>
          </w:p>
        </w:tc>
        <w:tc>
          <w:tcPr>
            <w:tcW w:w="1189" w:type="dxa"/>
          </w:tcPr>
          <w:p w:rsidR="00D559AA" w:rsidRDefault="00D559AA">
            <w:pPr>
              <w:pStyle w:val="ConsPlusNormal"/>
              <w:jc w:val="center"/>
            </w:pPr>
            <w:r>
              <w:t>5</w:t>
            </w:r>
          </w:p>
        </w:tc>
      </w:tr>
      <w:tr w:rsidR="00D559AA">
        <w:tc>
          <w:tcPr>
            <w:tcW w:w="604" w:type="dxa"/>
          </w:tcPr>
          <w:p w:rsidR="00D559AA" w:rsidRDefault="00D559AA">
            <w:pPr>
              <w:pStyle w:val="ConsPlusNormal"/>
            </w:pPr>
            <w:r>
              <w:lastRenderedPageBreak/>
              <w:t>1.1.5</w:t>
            </w:r>
          </w:p>
        </w:tc>
        <w:tc>
          <w:tcPr>
            <w:tcW w:w="2134" w:type="dxa"/>
          </w:tcPr>
          <w:p w:rsidR="00D559AA" w:rsidRDefault="00D559AA">
            <w:pPr>
              <w:pStyle w:val="ConsPlusNormal"/>
            </w:pPr>
            <w:r>
              <w:t>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w:t>
            </w:r>
          </w:p>
        </w:tc>
        <w:tc>
          <w:tcPr>
            <w:tcW w:w="1204" w:type="dxa"/>
          </w:tcPr>
          <w:p w:rsidR="00D559AA" w:rsidRDefault="00D559AA">
            <w:pPr>
              <w:pStyle w:val="ConsPlusNormal"/>
            </w:pPr>
            <w:r>
              <w:t>балл</w:t>
            </w:r>
          </w:p>
        </w:tc>
        <w:tc>
          <w:tcPr>
            <w:tcW w:w="1639" w:type="dxa"/>
          </w:tcPr>
          <w:p w:rsidR="00D559AA" w:rsidRDefault="00D559AA">
            <w:pPr>
              <w:pStyle w:val="ConsPlusNormal"/>
            </w:pPr>
            <w:r>
              <w:t>агентство труда и занятости населения Красноярского края</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5</w:t>
            </w:r>
          </w:p>
        </w:tc>
        <w:tc>
          <w:tcPr>
            <w:tcW w:w="1189" w:type="dxa"/>
          </w:tcPr>
          <w:p w:rsidR="00D559AA" w:rsidRDefault="00D559AA">
            <w:pPr>
              <w:pStyle w:val="ConsPlusNormal"/>
              <w:jc w:val="center"/>
            </w:pPr>
            <w:r>
              <w:t>5</w:t>
            </w:r>
          </w:p>
        </w:tc>
        <w:tc>
          <w:tcPr>
            <w:tcW w:w="1189" w:type="dxa"/>
          </w:tcPr>
          <w:p w:rsidR="00D559AA" w:rsidRDefault="00D559AA">
            <w:pPr>
              <w:pStyle w:val="ConsPlusNormal"/>
              <w:jc w:val="center"/>
            </w:pPr>
            <w:r>
              <w:t>5</w:t>
            </w:r>
          </w:p>
        </w:tc>
      </w:tr>
      <w:tr w:rsidR="00D559AA">
        <w:tc>
          <w:tcPr>
            <w:tcW w:w="604" w:type="dxa"/>
          </w:tcPr>
          <w:p w:rsidR="00D559AA" w:rsidRDefault="00D559AA">
            <w:pPr>
              <w:pStyle w:val="ConsPlusNormal"/>
            </w:pPr>
            <w:r>
              <w:t>1.1.6</w:t>
            </w:r>
          </w:p>
        </w:tc>
        <w:tc>
          <w:tcPr>
            <w:tcW w:w="2134" w:type="dxa"/>
          </w:tcPr>
          <w:p w:rsidR="00D559AA" w:rsidRDefault="00D559AA">
            <w:pPr>
              <w:pStyle w:val="ConsPlusNormal"/>
            </w:pPr>
            <w:r>
              <w:t>Соблюдение сроков представления главным распорядителем годовой бюджетной отчетности</w:t>
            </w:r>
          </w:p>
        </w:tc>
        <w:tc>
          <w:tcPr>
            <w:tcW w:w="1204" w:type="dxa"/>
          </w:tcPr>
          <w:p w:rsidR="00D559AA" w:rsidRDefault="00D559AA">
            <w:pPr>
              <w:pStyle w:val="ConsPlusNormal"/>
            </w:pPr>
            <w:r>
              <w:t>балл</w:t>
            </w:r>
          </w:p>
        </w:tc>
        <w:tc>
          <w:tcPr>
            <w:tcW w:w="1639" w:type="dxa"/>
          </w:tcPr>
          <w:p w:rsidR="00D559AA" w:rsidRDefault="00D559AA">
            <w:pPr>
              <w:pStyle w:val="ConsPlusNormal"/>
            </w:pPr>
            <w:r>
              <w:t>министерство финансов Красноярского края</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5</w:t>
            </w:r>
          </w:p>
        </w:tc>
        <w:tc>
          <w:tcPr>
            <w:tcW w:w="1189" w:type="dxa"/>
          </w:tcPr>
          <w:p w:rsidR="00D559AA" w:rsidRDefault="00D559AA">
            <w:pPr>
              <w:pStyle w:val="ConsPlusNormal"/>
              <w:jc w:val="center"/>
            </w:pPr>
            <w:r>
              <w:t>5</w:t>
            </w:r>
          </w:p>
        </w:tc>
        <w:tc>
          <w:tcPr>
            <w:tcW w:w="1189" w:type="dxa"/>
          </w:tcPr>
          <w:p w:rsidR="00D559AA" w:rsidRDefault="00D559AA">
            <w:pPr>
              <w:pStyle w:val="ConsPlusNormal"/>
              <w:jc w:val="center"/>
            </w:pPr>
            <w:r>
              <w:t>5</w:t>
            </w:r>
          </w:p>
        </w:tc>
      </w:tr>
    </w:tbl>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2"/>
      </w:pPr>
      <w:r>
        <w:t>Приложение N 2</w:t>
      </w:r>
    </w:p>
    <w:p w:rsidR="00D559AA" w:rsidRDefault="00D559AA">
      <w:pPr>
        <w:pStyle w:val="ConsPlusNormal"/>
        <w:jc w:val="right"/>
      </w:pPr>
      <w:r>
        <w:t>к подпрограмме</w:t>
      </w:r>
    </w:p>
    <w:p w:rsidR="00D559AA" w:rsidRDefault="00D559AA">
      <w:pPr>
        <w:pStyle w:val="ConsPlusNormal"/>
        <w:jc w:val="right"/>
      </w:pPr>
      <w:r>
        <w:t>"Обеспечение реализации</w:t>
      </w:r>
    </w:p>
    <w:p w:rsidR="00D559AA" w:rsidRDefault="00D559AA">
      <w:pPr>
        <w:pStyle w:val="ConsPlusNormal"/>
        <w:jc w:val="right"/>
      </w:pPr>
      <w:r>
        <w:t>государственной программы</w:t>
      </w:r>
    </w:p>
    <w:p w:rsidR="00D559AA" w:rsidRDefault="00D559AA">
      <w:pPr>
        <w:pStyle w:val="ConsPlusNormal"/>
        <w:jc w:val="right"/>
      </w:pPr>
      <w:r>
        <w:t>и прочие мероприятия"</w:t>
      </w:r>
    </w:p>
    <w:p w:rsidR="00D559AA" w:rsidRDefault="00D559AA">
      <w:pPr>
        <w:pStyle w:val="ConsPlusNormal"/>
        <w:jc w:val="both"/>
      </w:pPr>
    </w:p>
    <w:p w:rsidR="00D559AA" w:rsidRDefault="00D559AA">
      <w:pPr>
        <w:pStyle w:val="ConsPlusNormal"/>
        <w:jc w:val="center"/>
      </w:pPr>
      <w:bookmarkStart w:id="35" w:name="P1738"/>
      <w:bookmarkEnd w:id="35"/>
      <w:r>
        <w:t>ПЕРЕЧЕНЬ</w:t>
      </w:r>
    </w:p>
    <w:p w:rsidR="00D559AA" w:rsidRDefault="00D559AA">
      <w:pPr>
        <w:pStyle w:val="ConsPlusNormal"/>
        <w:jc w:val="center"/>
      </w:pPr>
      <w:r>
        <w:t>МЕРОПРИЯТИЙ ПОДПРОГРАММЫ "ОБЕСПЕЧЕНИЕ РЕАЛИЗАЦИИ</w:t>
      </w:r>
    </w:p>
    <w:p w:rsidR="00D559AA" w:rsidRDefault="00D559AA">
      <w:pPr>
        <w:pStyle w:val="ConsPlusNormal"/>
        <w:jc w:val="center"/>
      </w:pPr>
      <w:r>
        <w:t>ГОСУДАРСТВЕННОЙ ПРОГРАММЫ И ПРОЧИЕ МЕРОПРИЯТИЯ"</w:t>
      </w:r>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49"/>
        <w:gridCol w:w="1639"/>
        <w:gridCol w:w="694"/>
        <w:gridCol w:w="634"/>
        <w:gridCol w:w="1324"/>
        <w:gridCol w:w="544"/>
        <w:gridCol w:w="1414"/>
        <w:gridCol w:w="1189"/>
        <w:gridCol w:w="1189"/>
        <w:gridCol w:w="1414"/>
        <w:gridCol w:w="2074"/>
      </w:tblGrid>
      <w:tr w:rsidR="00D559AA">
        <w:tc>
          <w:tcPr>
            <w:tcW w:w="604" w:type="dxa"/>
            <w:vMerge w:val="restart"/>
          </w:tcPr>
          <w:p w:rsidR="00D559AA" w:rsidRDefault="00D559AA">
            <w:pPr>
              <w:pStyle w:val="ConsPlusNormal"/>
              <w:jc w:val="center"/>
            </w:pPr>
            <w:r>
              <w:t xml:space="preserve">N </w:t>
            </w:r>
            <w:proofErr w:type="gramStart"/>
            <w:r>
              <w:t>п</w:t>
            </w:r>
            <w:proofErr w:type="gramEnd"/>
            <w:r>
              <w:t>/п</w:t>
            </w:r>
          </w:p>
        </w:tc>
        <w:tc>
          <w:tcPr>
            <w:tcW w:w="1849" w:type="dxa"/>
            <w:vMerge w:val="restart"/>
          </w:tcPr>
          <w:p w:rsidR="00D559AA" w:rsidRDefault="00D559AA">
            <w:pPr>
              <w:pStyle w:val="ConsPlusNormal"/>
              <w:jc w:val="center"/>
            </w:pPr>
            <w:r>
              <w:t>Цели, задачи, мероприятия подпрограммы</w:t>
            </w:r>
          </w:p>
        </w:tc>
        <w:tc>
          <w:tcPr>
            <w:tcW w:w="1639" w:type="dxa"/>
            <w:vMerge w:val="restart"/>
          </w:tcPr>
          <w:p w:rsidR="00D559AA" w:rsidRDefault="00D559AA">
            <w:pPr>
              <w:pStyle w:val="ConsPlusNormal"/>
              <w:jc w:val="center"/>
            </w:pPr>
            <w:r>
              <w:t>ГРБС</w:t>
            </w:r>
          </w:p>
        </w:tc>
        <w:tc>
          <w:tcPr>
            <w:tcW w:w="3196" w:type="dxa"/>
            <w:gridSpan w:val="4"/>
            <w:vMerge w:val="restart"/>
          </w:tcPr>
          <w:p w:rsidR="00D559AA" w:rsidRDefault="00D559AA">
            <w:pPr>
              <w:pStyle w:val="ConsPlusNormal"/>
              <w:jc w:val="center"/>
            </w:pPr>
            <w:r>
              <w:t>Код бюджетной классификации</w:t>
            </w:r>
          </w:p>
        </w:tc>
        <w:tc>
          <w:tcPr>
            <w:tcW w:w="5206" w:type="dxa"/>
            <w:gridSpan w:val="4"/>
          </w:tcPr>
          <w:p w:rsidR="00D559AA" w:rsidRDefault="00D559AA">
            <w:pPr>
              <w:pStyle w:val="ConsPlusNormal"/>
              <w:jc w:val="center"/>
            </w:pPr>
            <w:r>
              <w:t>Расходы по годам реализации подпрограммы (тыс. руб.)</w:t>
            </w:r>
          </w:p>
        </w:tc>
        <w:tc>
          <w:tcPr>
            <w:tcW w:w="2074" w:type="dxa"/>
            <w:vMerge w:val="restart"/>
          </w:tcPr>
          <w:p w:rsidR="00D559AA" w:rsidRDefault="00D559A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59AA">
        <w:tc>
          <w:tcPr>
            <w:tcW w:w="604" w:type="dxa"/>
            <w:vMerge/>
          </w:tcPr>
          <w:p w:rsidR="00D559AA" w:rsidRDefault="00D559AA"/>
        </w:tc>
        <w:tc>
          <w:tcPr>
            <w:tcW w:w="1849" w:type="dxa"/>
            <w:vMerge/>
          </w:tcPr>
          <w:p w:rsidR="00D559AA" w:rsidRDefault="00D559AA"/>
        </w:tc>
        <w:tc>
          <w:tcPr>
            <w:tcW w:w="1639" w:type="dxa"/>
            <w:vMerge/>
          </w:tcPr>
          <w:p w:rsidR="00D559AA" w:rsidRDefault="00D559AA"/>
        </w:tc>
        <w:tc>
          <w:tcPr>
            <w:tcW w:w="3196" w:type="dxa"/>
            <w:gridSpan w:val="4"/>
            <w:vMerge/>
          </w:tcPr>
          <w:p w:rsidR="00D559AA" w:rsidRDefault="00D559AA"/>
        </w:tc>
        <w:tc>
          <w:tcPr>
            <w:tcW w:w="1414" w:type="dxa"/>
          </w:tcPr>
          <w:p w:rsidR="00D559AA" w:rsidRDefault="00D559AA">
            <w:pPr>
              <w:pStyle w:val="ConsPlusNormal"/>
              <w:jc w:val="center"/>
            </w:pPr>
            <w:r>
              <w:t>очередной финансовый год</w:t>
            </w:r>
          </w:p>
        </w:tc>
        <w:tc>
          <w:tcPr>
            <w:tcW w:w="1189" w:type="dxa"/>
          </w:tcPr>
          <w:p w:rsidR="00D559AA" w:rsidRDefault="00D559AA">
            <w:pPr>
              <w:pStyle w:val="ConsPlusNormal"/>
              <w:jc w:val="center"/>
            </w:pPr>
            <w:r>
              <w:t>первый год планового периода</w:t>
            </w:r>
          </w:p>
        </w:tc>
        <w:tc>
          <w:tcPr>
            <w:tcW w:w="1189" w:type="dxa"/>
          </w:tcPr>
          <w:p w:rsidR="00D559AA" w:rsidRDefault="00D559AA">
            <w:pPr>
              <w:pStyle w:val="ConsPlusNormal"/>
              <w:jc w:val="center"/>
            </w:pPr>
            <w:r>
              <w:t>второй год планового периода</w:t>
            </w:r>
          </w:p>
        </w:tc>
        <w:tc>
          <w:tcPr>
            <w:tcW w:w="1414" w:type="dxa"/>
          </w:tcPr>
          <w:p w:rsidR="00D559AA" w:rsidRDefault="00D559AA">
            <w:pPr>
              <w:pStyle w:val="ConsPlusNormal"/>
              <w:jc w:val="center"/>
            </w:pPr>
            <w:r>
              <w:t>итого на очередной финансовый год и плановый период</w:t>
            </w:r>
          </w:p>
        </w:tc>
        <w:tc>
          <w:tcPr>
            <w:tcW w:w="2074" w:type="dxa"/>
            <w:vMerge/>
          </w:tcPr>
          <w:p w:rsidR="00D559AA" w:rsidRDefault="00D559AA"/>
        </w:tc>
      </w:tr>
      <w:tr w:rsidR="00D559AA">
        <w:tc>
          <w:tcPr>
            <w:tcW w:w="604" w:type="dxa"/>
            <w:vMerge/>
          </w:tcPr>
          <w:p w:rsidR="00D559AA" w:rsidRDefault="00D559AA"/>
        </w:tc>
        <w:tc>
          <w:tcPr>
            <w:tcW w:w="1849" w:type="dxa"/>
            <w:vMerge/>
          </w:tcPr>
          <w:p w:rsidR="00D559AA" w:rsidRDefault="00D559AA"/>
        </w:tc>
        <w:tc>
          <w:tcPr>
            <w:tcW w:w="1639" w:type="dxa"/>
            <w:vMerge/>
          </w:tcPr>
          <w:p w:rsidR="00D559AA" w:rsidRDefault="00D559AA"/>
        </w:tc>
        <w:tc>
          <w:tcPr>
            <w:tcW w:w="694" w:type="dxa"/>
          </w:tcPr>
          <w:p w:rsidR="00D559AA" w:rsidRDefault="00D559AA">
            <w:pPr>
              <w:pStyle w:val="ConsPlusNormal"/>
              <w:jc w:val="center"/>
            </w:pPr>
            <w:r>
              <w:t>ГРБС</w:t>
            </w:r>
          </w:p>
        </w:tc>
        <w:tc>
          <w:tcPr>
            <w:tcW w:w="634" w:type="dxa"/>
          </w:tcPr>
          <w:p w:rsidR="00D559AA" w:rsidRDefault="00D559AA">
            <w:pPr>
              <w:pStyle w:val="ConsPlusNormal"/>
              <w:jc w:val="center"/>
            </w:pPr>
            <w:r>
              <w:t>РзПр</w:t>
            </w:r>
          </w:p>
        </w:tc>
        <w:tc>
          <w:tcPr>
            <w:tcW w:w="1324" w:type="dxa"/>
          </w:tcPr>
          <w:p w:rsidR="00D559AA" w:rsidRDefault="00D559AA">
            <w:pPr>
              <w:pStyle w:val="ConsPlusNormal"/>
              <w:jc w:val="center"/>
            </w:pPr>
            <w:r>
              <w:t>ЦСР</w:t>
            </w:r>
          </w:p>
        </w:tc>
        <w:tc>
          <w:tcPr>
            <w:tcW w:w="544" w:type="dxa"/>
          </w:tcPr>
          <w:p w:rsidR="00D559AA" w:rsidRDefault="00D559AA">
            <w:pPr>
              <w:pStyle w:val="ConsPlusNormal"/>
              <w:jc w:val="center"/>
            </w:pPr>
            <w:r>
              <w:t>ВР</w:t>
            </w:r>
          </w:p>
        </w:tc>
        <w:tc>
          <w:tcPr>
            <w:tcW w:w="1414" w:type="dxa"/>
          </w:tcPr>
          <w:p w:rsidR="00D559AA" w:rsidRDefault="00D559AA">
            <w:pPr>
              <w:pStyle w:val="ConsPlusNormal"/>
              <w:jc w:val="center"/>
            </w:pPr>
            <w:r>
              <w:t>2018</w:t>
            </w:r>
          </w:p>
        </w:tc>
        <w:tc>
          <w:tcPr>
            <w:tcW w:w="1189" w:type="dxa"/>
          </w:tcPr>
          <w:p w:rsidR="00D559AA" w:rsidRDefault="00D559AA">
            <w:pPr>
              <w:pStyle w:val="ConsPlusNormal"/>
              <w:jc w:val="center"/>
            </w:pPr>
            <w:r>
              <w:t>2019</w:t>
            </w:r>
          </w:p>
        </w:tc>
        <w:tc>
          <w:tcPr>
            <w:tcW w:w="1189" w:type="dxa"/>
          </w:tcPr>
          <w:p w:rsidR="00D559AA" w:rsidRDefault="00D559AA">
            <w:pPr>
              <w:pStyle w:val="ConsPlusNormal"/>
              <w:jc w:val="center"/>
            </w:pPr>
            <w:r>
              <w:t>2020</w:t>
            </w:r>
          </w:p>
        </w:tc>
        <w:tc>
          <w:tcPr>
            <w:tcW w:w="1414" w:type="dxa"/>
          </w:tcPr>
          <w:p w:rsidR="00D559AA" w:rsidRDefault="00D559AA">
            <w:pPr>
              <w:pStyle w:val="ConsPlusNormal"/>
              <w:jc w:val="center"/>
            </w:pPr>
            <w:r>
              <w:t>2018 - 2020</w:t>
            </w:r>
          </w:p>
        </w:tc>
        <w:tc>
          <w:tcPr>
            <w:tcW w:w="2074" w:type="dxa"/>
            <w:vMerge/>
          </w:tcPr>
          <w:p w:rsidR="00D559AA" w:rsidRDefault="00D559AA"/>
        </w:tc>
      </w:tr>
      <w:tr w:rsidR="00D559AA">
        <w:tc>
          <w:tcPr>
            <w:tcW w:w="604" w:type="dxa"/>
          </w:tcPr>
          <w:p w:rsidR="00D559AA" w:rsidRDefault="00D559AA">
            <w:pPr>
              <w:pStyle w:val="ConsPlusNormal"/>
              <w:jc w:val="center"/>
            </w:pPr>
            <w:r>
              <w:t>1</w:t>
            </w:r>
          </w:p>
        </w:tc>
        <w:tc>
          <w:tcPr>
            <w:tcW w:w="1849" w:type="dxa"/>
          </w:tcPr>
          <w:p w:rsidR="00D559AA" w:rsidRDefault="00D559AA">
            <w:pPr>
              <w:pStyle w:val="ConsPlusNormal"/>
              <w:jc w:val="center"/>
            </w:pPr>
            <w:r>
              <w:t>2</w:t>
            </w:r>
          </w:p>
        </w:tc>
        <w:tc>
          <w:tcPr>
            <w:tcW w:w="1639" w:type="dxa"/>
          </w:tcPr>
          <w:p w:rsidR="00D559AA" w:rsidRDefault="00D559AA">
            <w:pPr>
              <w:pStyle w:val="ConsPlusNormal"/>
              <w:jc w:val="center"/>
            </w:pPr>
            <w:r>
              <w:t>3</w:t>
            </w:r>
          </w:p>
        </w:tc>
        <w:tc>
          <w:tcPr>
            <w:tcW w:w="694" w:type="dxa"/>
          </w:tcPr>
          <w:p w:rsidR="00D559AA" w:rsidRDefault="00D559AA">
            <w:pPr>
              <w:pStyle w:val="ConsPlusNormal"/>
              <w:jc w:val="center"/>
            </w:pPr>
            <w:r>
              <w:t>4</w:t>
            </w:r>
          </w:p>
        </w:tc>
        <w:tc>
          <w:tcPr>
            <w:tcW w:w="634" w:type="dxa"/>
          </w:tcPr>
          <w:p w:rsidR="00D559AA" w:rsidRDefault="00D559AA">
            <w:pPr>
              <w:pStyle w:val="ConsPlusNormal"/>
              <w:jc w:val="center"/>
            </w:pPr>
            <w:r>
              <w:t>5</w:t>
            </w:r>
          </w:p>
        </w:tc>
        <w:tc>
          <w:tcPr>
            <w:tcW w:w="1324" w:type="dxa"/>
          </w:tcPr>
          <w:p w:rsidR="00D559AA" w:rsidRDefault="00D559AA">
            <w:pPr>
              <w:pStyle w:val="ConsPlusNormal"/>
              <w:jc w:val="center"/>
            </w:pPr>
            <w:r>
              <w:t>6</w:t>
            </w:r>
          </w:p>
        </w:tc>
        <w:tc>
          <w:tcPr>
            <w:tcW w:w="544" w:type="dxa"/>
          </w:tcPr>
          <w:p w:rsidR="00D559AA" w:rsidRDefault="00D559AA">
            <w:pPr>
              <w:pStyle w:val="ConsPlusNormal"/>
              <w:jc w:val="center"/>
            </w:pPr>
            <w:r>
              <w:t>7</w:t>
            </w:r>
          </w:p>
        </w:tc>
        <w:tc>
          <w:tcPr>
            <w:tcW w:w="1414" w:type="dxa"/>
          </w:tcPr>
          <w:p w:rsidR="00D559AA" w:rsidRDefault="00D559AA">
            <w:pPr>
              <w:pStyle w:val="ConsPlusNormal"/>
              <w:jc w:val="center"/>
            </w:pPr>
            <w:r>
              <w:t>8</w:t>
            </w:r>
          </w:p>
        </w:tc>
        <w:tc>
          <w:tcPr>
            <w:tcW w:w="1189" w:type="dxa"/>
          </w:tcPr>
          <w:p w:rsidR="00D559AA" w:rsidRDefault="00D559AA">
            <w:pPr>
              <w:pStyle w:val="ConsPlusNormal"/>
              <w:jc w:val="center"/>
            </w:pPr>
            <w:r>
              <w:t>9</w:t>
            </w:r>
          </w:p>
        </w:tc>
        <w:tc>
          <w:tcPr>
            <w:tcW w:w="1189" w:type="dxa"/>
          </w:tcPr>
          <w:p w:rsidR="00D559AA" w:rsidRDefault="00D559AA">
            <w:pPr>
              <w:pStyle w:val="ConsPlusNormal"/>
              <w:jc w:val="center"/>
            </w:pPr>
            <w:r>
              <w:t>10</w:t>
            </w:r>
          </w:p>
        </w:tc>
        <w:tc>
          <w:tcPr>
            <w:tcW w:w="1414" w:type="dxa"/>
          </w:tcPr>
          <w:p w:rsidR="00D559AA" w:rsidRDefault="00D559AA">
            <w:pPr>
              <w:pStyle w:val="ConsPlusNormal"/>
              <w:jc w:val="center"/>
            </w:pPr>
            <w:r>
              <w:t>11</w:t>
            </w:r>
          </w:p>
        </w:tc>
        <w:tc>
          <w:tcPr>
            <w:tcW w:w="2074" w:type="dxa"/>
          </w:tcPr>
          <w:p w:rsidR="00D559AA" w:rsidRDefault="00D559AA">
            <w:pPr>
              <w:pStyle w:val="ConsPlusNormal"/>
              <w:jc w:val="center"/>
            </w:pPr>
            <w:r>
              <w:t>12</w:t>
            </w:r>
          </w:p>
        </w:tc>
      </w:tr>
      <w:tr w:rsidR="00D559AA">
        <w:tc>
          <w:tcPr>
            <w:tcW w:w="604" w:type="dxa"/>
          </w:tcPr>
          <w:p w:rsidR="00D559AA" w:rsidRDefault="00D559AA">
            <w:pPr>
              <w:pStyle w:val="ConsPlusNormal"/>
            </w:pPr>
            <w:r>
              <w:t>1</w:t>
            </w:r>
          </w:p>
        </w:tc>
        <w:tc>
          <w:tcPr>
            <w:tcW w:w="13964" w:type="dxa"/>
            <w:gridSpan w:val="11"/>
          </w:tcPr>
          <w:p w:rsidR="00D559AA" w:rsidRDefault="00D559AA">
            <w:pPr>
              <w:pStyle w:val="ConsPlusNormal"/>
            </w:pPr>
            <w:r>
              <w:t xml:space="preserve">Цель подпрограммы - создание условий для эффективного, ответственного и прозрачного управления финансовыми ресурсами в </w:t>
            </w:r>
            <w:proofErr w:type="gramStart"/>
            <w:r>
              <w:t>рамках</w:t>
            </w:r>
            <w:proofErr w:type="gramEnd"/>
            <w:r>
              <w:t xml:space="preserve"> выполнения установленных функций и полномочий</w:t>
            </w:r>
          </w:p>
        </w:tc>
      </w:tr>
      <w:tr w:rsidR="00D559AA">
        <w:tc>
          <w:tcPr>
            <w:tcW w:w="604" w:type="dxa"/>
          </w:tcPr>
          <w:p w:rsidR="00D559AA" w:rsidRDefault="00D559AA">
            <w:pPr>
              <w:pStyle w:val="ConsPlusNormal"/>
            </w:pPr>
            <w:r>
              <w:t>1.1</w:t>
            </w:r>
          </w:p>
        </w:tc>
        <w:tc>
          <w:tcPr>
            <w:tcW w:w="13964" w:type="dxa"/>
            <w:gridSpan w:val="11"/>
          </w:tcPr>
          <w:p w:rsidR="00D559AA" w:rsidRDefault="00D559AA">
            <w:pPr>
              <w:pStyle w:val="ConsPlusNormal"/>
            </w:pPr>
            <w:r>
              <w:t>Задача подпрограммы - выработка единой политики в сфере занятости населения на территории Красноярского края и координация деятельности центров занятости населения</w:t>
            </w:r>
          </w:p>
        </w:tc>
      </w:tr>
      <w:tr w:rsidR="00D559AA">
        <w:tc>
          <w:tcPr>
            <w:tcW w:w="604" w:type="dxa"/>
          </w:tcPr>
          <w:p w:rsidR="00D559AA" w:rsidRDefault="00D559AA">
            <w:pPr>
              <w:pStyle w:val="ConsPlusNormal"/>
            </w:pPr>
            <w:r>
              <w:t>1.1.1</w:t>
            </w:r>
          </w:p>
        </w:tc>
        <w:tc>
          <w:tcPr>
            <w:tcW w:w="1849" w:type="dxa"/>
          </w:tcPr>
          <w:p w:rsidR="00D559AA" w:rsidRDefault="00D559AA">
            <w:pPr>
              <w:pStyle w:val="ConsPlusNormal"/>
            </w:pPr>
            <w:r>
              <w:t>Руководство и управление в сфере установленных функций органов государственной власти</w:t>
            </w:r>
          </w:p>
        </w:tc>
        <w:tc>
          <w:tcPr>
            <w:tcW w:w="1639" w:type="dxa"/>
          </w:tcPr>
          <w:p w:rsidR="00D559AA" w:rsidRDefault="00D559AA">
            <w:pPr>
              <w:pStyle w:val="ConsPlusNormal"/>
            </w:pPr>
            <w:r>
              <w:t>агентство труда и занятости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0401</w:t>
            </w:r>
          </w:p>
        </w:tc>
        <w:tc>
          <w:tcPr>
            <w:tcW w:w="1324" w:type="dxa"/>
          </w:tcPr>
          <w:p w:rsidR="00D559AA" w:rsidRDefault="00D559AA">
            <w:pPr>
              <w:pStyle w:val="ConsPlusNormal"/>
              <w:jc w:val="center"/>
            </w:pPr>
            <w:r>
              <w:t>1720000210</w:t>
            </w:r>
          </w:p>
        </w:tc>
        <w:tc>
          <w:tcPr>
            <w:tcW w:w="544" w:type="dxa"/>
          </w:tcPr>
          <w:p w:rsidR="00D559AA" w:rsidRDefault="00D559AA">
            <w:pPr>
              <w:pStyle w:val="ConsPlusNormal"/>
              <w:jc w:val="center"/>
            </w:pPr>
            <w:r>
              <w:t>121, 122, 129, 232, 243, 244, 321, 360, 852, 853</w:t>
            </w: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c>
          <w:tcPr>
            <w:tcW w:w="2074" w:type="dxa"/>
          </w:tcPr>
          <w:p w:rsidR="00D559AA" w:rsidRDefault="00D559AA">
            <w:pPr>
              <w:pStyle w:val="ConsPlusNormal"/>
            </w:pPr>
            <w:r>
              <w:t>обеспечение реализации государственной программы на 100%</w:t>
            </w:r>
          </w:p>
        </w:tc>
      </w:tr>
      <w:tr w:rsidR="00D559AA">
        <w:tc>
          <w:tcPr>
            <w:tcW w:w="604" w:type="dxa"/>
          </w:tcPr>
          <w:p w:rsidR="00D559AA" w:rsidRDefault="00D559AA">
            <w:pPr>
              <w:pStyle w:val="ConsPlusNormal"/>
            </w:pPr>
          </w:p>
        </w:tc>
        <w:tc>
          <w:tcPr>
            <w:tcW w:w="1849" w:type="dxa"/>
          </w:tcPr>
          <w:p w:rsidR="00D559AA" w:rsidRDefault="00D559AA">
            <w:pPr>
              <w:pStyle w:val="ConsPlusNormal"/>
            </w:pPr>
            <w:r>
              <w:t>Итого по задаче</w:t>
            </w:r>
          </w:p>
        </w:tc>
        <w:tc>
          <w:tcPr>
            <w:tcW w:w="1639"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2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c>
          <w:tcPr>
            <w:tcW w:w="2074" w:type="dxa"/>
          </w:tcPr>
          <w:p w:rsidR="00D559AA" w:rsidRDefault="00D559AA">
            <w:pPr>
              <w:pStyle w:val="ConsPlusNormal"/>
            </w:pPr>
          </w:p>
        </w:tc>
      </w:tr>
      <w:tr w:rsidR="00D559AA">
        <w:tc>
          <w:tcPr>
            <w:tcW w:w="604" w:type="dxa"/>
          </w:tcPr>
          <w:p w:rsidR="00D559AA" w:rsidRDefault="00D559AA">
            <w:pPr>
              <w:pStyle w:val="ConsPlusNormal"/>
            </w:pPr>
          </w:p>
        </w:tc>
        <w:tc>
          <w:tcPr>
            <w:tcW w:w="1849" w:type="dxa"/>
          </w:tcPr>
          <w:p w:rsidR="00D559AA" w:rsidRDefault="00D559AA">
            <w:pPr>
              <w:pStyle w:val="ConsPlusNormal"/>
            </w:pPr>
            <w:r>
              <w:t>Всего по подпрограмме</w:t>
            </w:r>
          </w:p>
        </w:tc>
        <w:tc>
          <w:tcPr>
            <w:tcW w:w="1639"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2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189" w:type="dxa"/>
          </w:tcPr>
          <w:p w:rsidR="00D559AA" w:rsidRDefault="00D559AA">
            <w:pPr>
              <w:pStyle w:val="ConsPlusNormal"/>
              <w:jc w:val="center"/>
            </w:pPr>
            <w:r>
              <w:t>79637,2</w:t>
            </w:r>
          </w:p>
        </w:tc>
        <w:tc>
          <w:tcPr>
            <w:tcW w:w="1414" w:type="dxa"/>
          </w:tcPr>
          <w:p w:rsidR="00D559AA" w:rsidRDefault="00D559AA">
            <w:pPr>
              <w:pStyle w:val="ConsPlusNormal"/>
              <w:jc w:val="center"/>
            </w:pPr>
            <w:r>
              <w:t>238911,6</w:t>
            </w:r>
          </w:p>
        </w:tc>
        <w:tc>
          <w:tcPr>
            <w:tcW w:w="2074" w:type="dxa"/>
          </w:tcPr>
          <w:p w:rsidR="00D559AA" w:rsidRDefault="00D559AA">
            <w:pPr>
              <w:pStyle w:val="ConsPlusNormal"/>
            </w:pPr>
          </w:p>
        </w:tc>
      </w:tr>
    </w:tbl>
    <w:p w:rsidR="00D559AA" w:rsidRDefault="00D559AA">
      <w:pPr>
        <w:sectPr w:rsidR="00D559AA">
          <w:pgSz w:w="16838" w:h="11905" w:orient="landscape"/>
          <w:pgMar w:top="1701" w:right="1134" w:bottom="850" w:left="1134" w:header="0" w:footer="0" w:gutter="0"/>
          <w:cols w:space="720"/>
        </w:sectPr>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1"/>
      </w:pPr>
      <w:r>
        <w:t>Приложение N 5</w:t>
      </w:r>
    </w:p>
    <w:p w:rsidR="00D559AA" w:rsidRDefault="00D559AA">
      <w:pPr>
        <w:pStyle w:val="ConsPlusNormal"/>
        <w:jc w:val="right"/>
      </w:pPr>
      <w:r>
        <w:t>к государственной программе</w:t>
      </w:r>
    </w:p>
    <w:p w:rsidR="00D559AA" w:rsidRDefault="00D559AA">
      <w:pPr>
        <w:pStyle w:val="ConsPlusNormal"/>
        <w:jc w:val="right"/>
      </w:pPr>
      <w:r>
        <w:t>Красноярского края</w:t>
      </w:r>
    </w:p>
    <w:p w:rsidR="00D559AA" w:rsidRDefault="00D559AA">
      <w:pPr>
        <w:pStyle w:val="ConsPlusNormal"/>
        <w:jc w:val="right"/>
      </w:pPr>
      <w:r>
        <w:t>"Содействие занятости населения"</w:t>
      </w:r>
    </w:p>
    <w:p w:rsidR="00D559AA" w:rsidRDefault="00D559AA">
      <w:pPr>
        <w:pStyle w:val="ConsPlusNormal"/>
        <w:jc w:val="both"/>
      </w:pPr>
    </w:p>
    <w:p w:rsidR="00D559AA" w:rsidRDefault="00D559AA">
      <w:pPr>
        <w:pStyle w:val="ConsPlusTitle"/>
        <w:jc w:val="center"/>
      </w:pPr>
      <w:bookmarkStart w:id="36" w:name="P1822"/>
      <w:bookmarkEnd w:id="36"/>
      <w:r>
        <w:t>ПОДПРОГРАММА</w:t>
      </w:r>
    </w:p>
    <w:p w:rsidR="00D559AA" w:rsidRDefault="00D559AA">
      <w:pPr>
        <w:pStyle w:val="ConsPlusTitle"/>
        <w:jc w:val="center"/>
      </w:pPr>
      <w:r>
        <w:t>"ОКАЗАНИЕ СОДЕЙСТВИЯ ДОБРОВОЛЬНОМУ ПЕРЕСЕЛЕНИЮ</w:t>
      </w:r>
    </w:p>
    <w:p w:rsidR="00D559AA" w:rsidRDefault="00D559AA">
      <w:pPr>
        <w:pStyle w:val="ConsPlusTitle"/>
        <w:jc w:val="center"/>
      </w:pPr>
      <w:r>
        <w:t>СООТЕЧЕСТВЕННИКОВ, ПРОЖИВАЮЩИХ ЗА РУБЕЖОМ"</w:t>
      </w:r>
    </w:p>
    <w:p w:rsidR="00D559AA" w:rsidRDefault="00D559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115"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p w:rsidR="00D559AA" w:rsidRDefault="00D559AA">
      <w:pPr>
        <w:pStyle w:val="ConsPlusNormal"/>
        <w:jc w:val="center"/>
        <w:outlineLvl w:val="2"/>
      </w:pPr>
      <w:r>
        <w:t>1. ПАСПОРТ ПОДПРОГРАММЫ</w:t>
      </w:r>
    </w:p>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559AA">
        <w:tc>
          <w:tcPr>
            <w:tcW w:w="3402" w:type="dxa"/>
          </w:tcPr>
          <w:p w:rsidR="00D559AA" w:rsidRDefault="00D559AA">
            <w:pPr>
              <w:pStyle w:val="ConsPlusNormal"/>
            </w:pPr>
            <w:r>
              <w:t>Наименование подпрограммы</w:t>
            </w:r>
          </w:p>
        </w:tc>
        <w:tc>
          <w:tcPr>
            <w:tcW w:w="5669" w:type="dxa"/>
          </w:tcPr>
          <w:p w:rsidR="00D559AA" w:rsidRDefault="00D559AA">
            <w:pPr>
              <w:pStyle w:val="ConsPlusNormal"/>
            </w:pPr>
            <w:r>
              <w:t>подпрограмма "Оказание содействия добровольному переселению соотечественников, проживающих за рубежом" (далее - подпрограмма)</w:t>
            </w:r>
          </w:p>
        </w:tc>
      </w:tr>
      <w:tr w:rsidR="00D559AA">
        <w:tc>
          <w:tcPr>
            <w:tcW w:w="3402" w:type="dxa"/>
          </w:tcPr>
          <w:p w:rsidR="00D559AA" w:rsidRDefault="00D559AA">
            <w:pPr>
              <w:pStyle w:val="ConsPlusNormal"/>
            </w:pPr>
            <w:r>
              <w:t xml:space="preserve">Наименование государственной программы, в </w:t>
            </w:r>
            <w:proofErr w:type="gramStart"/>
            <w:r>
              <w:t>рамках</w:t>
            </w:r>
            <w:proofErr w:type="gramEnd"/>
            <w:r>
              <w:t xml:space="preserve"> которой реализуется подпрограмма</w:t>
            </w:r>
          </w:p>
        </w:tc>
        <w:tc>
          <w:tcPr>
            <w:tcW w:w="5669" w:type="dxa"/>
          </w:tcPr>
          <w:p w:rsidR="00D559AA" w:rsidRDefault="00D559AA">
            <w:pPr>
              <w:pStyle w:val="ConsPlusNormal"/>
            </w:pPr>
            <w:r>
              <w:t>государственная программа Красноярского края "Содействие занятости населения"</w:t>
            </w:r>
          </w:p>
        </w:tc>
      </w:tr>
      <w:tr w:rsidR="00D559AA">
        <w:tc>
          <w:tcPr>
            <w:tcW w:w="3402" w:type="dxa"/>
          </w:tcPr>
          <w:p w:rsidR="00D559AA" w:rsidRDefault="00D559AA">
            <w:pPr>
              <w:pStyle w:val="ConsPlusNormal"/>
            </w:pPr>
            <w:r>
              <w:t>Исполнитель подпрограммы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D559AA" w:rsidRDefault="00D559AA">
            <w:pPr>
              <w:pStyle w:val="ConsPlusNormal"/>
            </w:pPr>
            <w:r>
              <w:t>агентство труда и занятости населения Красноярского края</w:t>
            </w:r>
          </w:p>
        </w:tc>
      </w:tr>
      <w:tr w:rsidR="00D559AA">
        <w:tc>
          <w:tcPr>
            <w:tcW w:w="3402" w:type="dxa"/>
          </w:tcPr>
          <w:p w:rsidR="00D559AA" w:rsidRDefault="00D559AA">
            <w:pPr>
              <w:pStyle w:val="ConsPlusNormal"/>
            </w:pPr>
            <w:r>
              <w:t>Цель подпрограммы</w:t>
            </w:r>
          </w:p>
        </w:tc>
        <w:tc>
          <w:tcPr>
            <w:tcW w:w="5669" w:type="dxa"/>
          </w:tcPr>
          <w:p w:rsidR="00D559AA" w:rsidRDefault="00D559AA">
            <w:pPr>
              <w:pStyle w:val="ConsPlusNormal"/>
            </w:pPr>
            <w:r>
              <w:t>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D559AA">
        <w:tc>
          <w:tcPr>
            <w:tcW w:w="3402" w:type="dxa"/>
          </w:tcPr>
          <w:p w:rsidR="00D559AA" w:rsidRDefault="00D559AA">
            <w:pPr>
              <w:pStyle w:val="ConsPlusNormal"/>
            </w:pPr>
            <w:r>
              <w:t>Задачи подпрограммы</w:t>
            </w:r>
          </w:p>
        </w:tc>
        <w:tc>
          <w:tcPr>
            <w:tcW w:w="5669" w:type="dxa"/>
          </w:tcPr>
          <w:p w:rsidR="00D559AA" w:rsidRDefault="00D559AA">
            <w:pPr>
              <w:pStyle w:val="ConsPlusNormal"/>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p w:rsidR="00D559AA" w:rsidRDefault="00D559AA">
            <w:pPr>
              <w:pStyle w:val="ConsPlusNormal"/>
            </w:pPr>
            <w:r>
              <w:t xml:space="preserve">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w:t>
            </w:r>
            <w:r>
              <w:lastRenderedPageBreak/>
              <w:t>и муниципальных услуг, содействие в жилищном обустройстве;</w:t>
            </w:r>
          </w:p>
          <w:p w:rsidR="00D559AA" w:rsidRDefault="00D559AA">
            <w:pPr>
              <w:pStyle w:val="ConsPlusNormal"/>
            </w:pPr>
            <w:r>
              <w:t>содействие обеспечению потребности экономики Красноярского края в квалифицированных кадрах для реализации экономических и инвестиционных проектов;</w:t>
            </w:r>
          </w:p>
          <w:p w:rsidR="00D559AA" w:rsidRDefault="00D559AA">
            <w:pPr>
              <w:pStyle w:val="ConsPlusNormal"/>
            </w:pPr>
            <w:r>
              <w:t>содействие дальнейшему развитию малого и среднего предпринимательства</w:t>
            </w:r>
          </w:p>
        </w:tc>
      </w:tr>
      <w:tr w:rsidR="00D559AA">
        <w:tc>
          <w:tcPr>
            <w:tcW w:w="3402" w:type="dxa"/>
          </w:tcPr>
          <w:p w:rsidR="00D559AA" w:rsidRDefault="00D559AA">
            <w:pPr>
              <w:pStyle w:val="ConsPlusNormal"/>
            </w:pPr>
            <w:r>
              <w:lastRenderedPageBreak/>
              <w:t>Ожидаемые результаты от реализации подпрограммы</w:t>
            </w:r>
          </w:p>
        </w:tc>
        <w:tc>
          <w:tcPr>
            <w:tcW w:w="5669" w:type="dxa"/>
          </w:tcPr>
          <w:p w:rsidR="00D559AA" w:rsidRDefault="00D559AA">
            <w:pPr>
              <w:pStyle w:val="ConsPlusNormal"/>
            </w:pPr>
            <w:hyperlink w:anchor="P1984" w:history="1">
              <w:r>
                <w:rPr>
                  <w:color w:val="0000FF"/>
                </w:rPr>
                <w:t>перечень</w:t>
              </w:r>
            </w:hyperlink>
            <w:r>
              <w:t xml:space="preserve"> и значение показателей результативности подпрограммы приведен в приложении N 1 к подпрограмме</w:t>
            </w:r>
          </w:p>
        </w:tc>
      </w:tr>
      <w:tr w:rsidR="00D559AA">
        <w:tc>
          <w:tcPr>
            <w:tcW w:w="3402" w:type="dxa"/>
          </w:tcPr>
          <w:p w:rsidR="00D559AA" w:rsidRDefault="00D559AA">
            <w:pPr>
              <w:pStyle w:val="ConsPlusNormal"/>
            </w:pPr>
            <w:r>
              <w:t>Срок реализации подпрограммы</w:t>
            </w:r>
          </w:p>
        </w:tc>
        <w:tc>
          <w:tcPr>
            <w:tcW w:w="5669" w:type="dxa"/>
          </w:tcPr>
          <w:p w:rsidR="00D559AA" w:rsidRDefault="00D559AA">
            <w:pPr>
              <w:pStyle w:val="ConsPlusNormal"/>
            </w:pPr>
            <w:r>
              <w:t>2014 - 2030 годы</w:t>
            </w:r>
          </w:p>
        </w:tc>
      </w:tr>
      <w:tr w:rsidR="00D559AA">
        <w:tc>
          <w:tcPr>
            <w:tcW w:w="3402" w:type="dxa"/>
          </w:tcPr>
          <w:p w:rsidR="00D559AA" w:rsidRDefault="00D559AA">
            <w:pPr>
              <w:pStyle w:val="ConsPlusNormal"/>
            </w:pPr>
            <w:r>
              <w:t>Информация по ресурсному обеспечению подпрограммы</w:t>
            </w:r>
          </w:p>
        </w:tc>
        <w:tc>
          <w:tcPr>
            <w:tcW w:w="5669" w:type="dxa"/>
          </w:tcPr>
          <w:p w:rsidR="00D559AA" w:rsidRDefault="00D559AA">
            <w:pPr>
              <w:pStyle w:val="ConsPlusNormal"/>
            </w:pPr>
            <w:r>
              <w:t>общий объем финансирования подпрограммы:</w:t>
            </w:r>
          </w:p>
          <w:p w:rsidR="00D559AA" w:rsidRDefault="00D559AA">
            <w:pPr>
              <w:pStyle w:val="ConsPlusNormal"/>
            </w:pPr>
            <w:r>
              <w:t>в 2018 году - 3014,3 тыс. рублей;</w:t>
            </w:r>
          </w:p>
          <w:p w:rsidR="00D559AA" w:rsidRDefault="00D559AA">
            <w:pPr>
              <w:pStyle w:val="ConsPlusNormal"/>
            </w:pPr>
            <w:r>
              <w:t>в 2019 году - 3160,9 тыс. рублей;</w:t>
            </w:r>
          </w:p>
          <w:p w:rsidR="00D559AA" w:rsidRDefault="00D559AA">
            <w:pPr>
              <w:pStyle w:val="ConsPlusNormal"/>
            </w:pPr>
            <w:r>
              <w:t>в 2020 году - 3121,2 тыс. рублей,</w:t>
            </w:r>
          </w:p>
          <w:p w:rsidR="00D559AA" w:rsidRDefault="00D559AA">
            <w:pPr>
              <w:pStyle w:val="ConsPlusNormal"/>
            </w:pPr>
            <w:r>
              <w:t>в том числе:</w:t>
            </w:r>
          </w:p>
          <w:p w:rsidR="00D559AA" w:rsidRDefault="00D559AA">
            <w:pPr>
              <w:pStyle w:val="ConsPlusNormal"/>
            </w:pPr>
            <w:r>
              <w:t xml:space="preserve">средства краевого бюджета, предусмотренные в </w:t>
            </w:r>
            <w:proofErr w:type="gramStart"/>
            <w:r>
              <w:t>виде</w:t>
            </w:r>
            <w:proofErr w:type="gramEnd"/>
            <w:r>
              <w:t xml:space="preserve"> субсидий из федерального бюджета:</w:t>
            </w:r>
          </w:p>
          <w:p w:rsidR="00D559AA" w:rsidRDefault="00D559AA">
            <w:pPr>
              <w:pStyle w:val="ConsPlusNormal"/>
            </w:pPr>
            <w:r>
              <w:t>в 2018 году - 2260,7 тыс. рублей;</w:t>
            </w:r>
          </w:p>
          <w:p w:rsidR="00D559AA" w:rsidRDefault="00D559AA">
            <w:pPr>
              <w:pStyle w:val="ConsPlusNormal"/>
            </w:pPr>
            <w:r>
              <w:t>в 2019 году - 2370,7 тыс. рублей;</w:t>
            </w:r>
          </w:p>
          <w:p w:rsidR="00D559AA" w:rsidRDefault="00D559AA">
            <w:pPr>
              <w:pStyle w:val="ConsPlusNormal"/>
            </w:pPr>
            <w:r>
              <w:t>в 2020 году - 2340,9 тыс. рублей,</w:t>
            </w:r>
          </w:p>
          <w:p w:rsidR="00D559AA" w:rsidRDefault="00D559AA">
            <w:pPr>
              <w:pStyle w:val="ConsPlusNormal"/>
            </w:pPr>
            <w:r>
              <w:t>средства краевого бюджета:</w:t>
            </w:r>
          </w:p>
          <w:p w:rsidR="00D559AA" w:rsidRDefault="00D559AA">
            <w:pPr>
              <w:pStyle w:val="ConsPlusNormal"/>
            </w:pPr>
            <w:r>
              <w:t>в 2018 году - 753,6 тыс. рублей;</w:t>
            </w:r>
          </w:p>
          <w:p w:rsidR="00D559AA" w:rsidRDefault="00D559AA">
            <w:pPr>
              <w:pStyle w:val="ConsPlusNormal"/>
            </w:pPr>
            <w:r>
              <w:t>в 2019 году - 790,2 тыс. рублей;</w:t>
            </w:r>
          </w:p>
          <w:p w:rsidR="00D559AA" w:rsidRDefault="00D559AA">
            <w:pPr>
              <w:pStyle w:val="ConsPlusNormal"/>
            </w:pPr>
            <w:r>
              <w:t>в 2020 году - 780,3 тыс. рублей</w:t>
            </w:r>
          </w:p>
        </w:tc>
      </w:tr>
    </w:tbl>
    <w:p w:rsidR="00D559AA" w:rsidRDefault="00D559AA">
      <w:pPr>
        <w:pStyle w:val="ConsPlusNormal"/>
        <w:jc w:val="both"/>
      </w:pPr>
    </w:p>
    <w:p w:rsidR="00D559AA" w:rsidRDefault="00D559AA">
      <w:pPr>
        <w:pStyle w:val="ConsPlusNormal"/>
        <w:jc w:val="center"/>
        <w:outlineLvl w:val="2"/>
      </w:pPr>
      <w:r>
        <w:t>2. МЕРОПРИЯТИЯ ПОДПРОГРАММЫ</w:t>
      </w:r>
    </w:p>
    <w:p w:rsidR="00D559AA" w:rsidRDefault="00D559AA">
      <w:pPr>
        <w:pStyle w:val="ConsPlusNormal"/>
        <w:jc w:val="both"/>
      </w:pPr>
    </w:p>
    <w:p w:rsidR="00D559AA" w:rsidRDefault="00D559AA">
      <w:pPr>
        <w:pStyle w:val="ConsPlusNormal"/>
        <w:ind w:firstLine="540"/>
        <w:jc w:val="both"/>
      </w:pPr>
      <w:hyperlink w:anchor="P2071"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D559AA" w:rsidRDefault="00D559AA">
      <w:pPr>
        <w:pStyle w:val="ConsPlusNormal"/>
        <w:spacing w:before="220"/>
        <w:ind w:firstLine="540"/>
        <w:jc w:val="both"/>
      </w:pPr>
      <w:proofErr w:type="gramStart"/>
      <w:r>
        <w:t>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области содействия занятости населения, мероприятия, реализуемые за счет средств внебюджетных фондов, подпрограммой не предусмотрены.</w:t>
      </w:r>
      <w:proofErr w:type="gramEnd"/>
    </w:p>
    <w:p w:rsidR="00D559AA" w:rsidRDefault="00D559AA">
      <w:pPr>
        <w:pStyle w:val="ConsPlusNormal"/>
        <w:jc w:val="both"/>
      </w:pPr>
    </w:p>
    <w:p w:rsidR="00D559AA" w:rsidRDefault="00D559AA">
      <w:pPr>
        <w:pStyle w:val="ConsPlusNormal"/>
        <w:jc w:val="center"/>
        <w:outlineLvl w:val="2"/>
      </w:pPr>
      <w:r>
        <w:t>3. МЕХАНИЗМ РЕАЛИЗАЦИИ ПОДПРОГРАММЫ</w:t>
      </w:r>
    </w:p>
    <w:p w:rsidR="00D559AA" w:rsidRDefault="00D559AA">
      <w:pPr>
        <w:pStyle w:val="ConsPlusNormal"/>
        <w:jc w:val="both"/>
      </w:pPr>
    </w:p>
    <w:p w:rsidR="00D559AA" w:rsidRDefault="00D559AA">
      <w:pPr>
        <w:pStyle w:val="ConsPlusNormal"/>
        <w:ind w:firstLine="540"/>
        <w:jc w:val="both"/>
      </w:pPr>
      <w:r>
        <w:t xml:space="preserve">3.1. Организационные, экономические и правовые основы, необходимые для эффективной реализации подпрограммы, определены </w:t>
      </w:r>
      <w:hyperlink r:id="rId116"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D559AA" w:rsidRDefault="00D559AA">
      <w:pPr>
        <w:pStyle w:val="ConsPlusNormal"/>
        <w:spacing w:before="220"/>
        <w:ind w:firstLine="540"/>
        <w:jc w:val="both"/>
      </w:pPr>
      <w:proofErr w:type="gramStart"/>
      <w:r>
        <w:t xml:space="preserve">С целью обеспечения взаимодействия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городских округов и муниципальных районов Красноярского края, объединений работодателей в целях реализации подпрограммы </w:t>
      </w:r>
      <w:hyperlink r:id="rId117" w:history="1">
        <w:r>
          <w:rPr>
            <w:color w:val="0000FF"/>
          </w:rPr>
          <w:t>Постановлением</w:t>
        </w:r>
      </w:hyperlink>
      <w:r>
        <w:t xml:space="preserve"> Правительства Красноярского края от 13.11.2013 N 580-п создана межведомственная комиссия по реализации подпрограммы "Оказание содействия добровольному переселению в Красноярский край соотечественников, проживающих за рубежом" государственной программы Красноярского края</w:t>
      </w:r>
      <w:proofErr w:type="gramEnd"/>
      <w:r>
        <w:t xml:space="preserve"> "Содействие занятости населения" (далее - Межведомственная комиссия).</w:t>
      </w:r>
    </w:p>
    <w:p w:rsidR="00D559AA" w:rsidRDefault="00D559AA">
      <w:pPr>
        <w:pStyle w:val="ConsPlusNormal"/>
        <w:spacing w:before="220"/>
        <w:ind w:firstLine="540"/>
        <w:jc w:val="both"/>
      </w:pPr>
      <w:proofErr w:type="gramStart"/>
      <w:r>
        <w:lastRenderedPageBreak/>
        <w:t>Учитывая, что миграционные процессы будут влиять на общественно-политическую ситуацию, в каждом муниципальном районе или городском округе Красноярского края территории вселения созданы межведомственные комиссии по регулированию процесса переселения соотечественников из-за рубежа (далее - Комиссии).</w:t>
      </w:r>
      <w:proofErr w:type="gramEnd"/>
      <w:r>
        <w:t xml:space="preserve"> Комиссии работают под председательством глав муниципальных образований Красноярского края, </w:t>
      </w:r>
      <w:proofErr w:type="gramStart"/>
      <w:r>
        <w:t>рассматривают и согласовывают</w:t>
      </w:r>
      <w:proofErr w:type="gramEnd"/>
      <w:r>
        <w:t xml:space="preserve"> поступающие заявления соотечественников, желающих переселиться на территорию муниципального района или городского округа Красноярского края, с учетом возможности их обустройства, трудоустройства на имеющиеся вакантные рабочие места.</w:t>
      </w:r>
    </w:p>
    <w:p w:rsidR="00D559AA" w:rsidRDefault="00D559AA">
      <w:pPr>
        <w:pStyle w:val="ConsPlusNormal"/>
        <w:spacing w:before="220"/>
        <w:ind w:firstLine="540"/>
        <w:jc w:val="both"/>
      </w:pPr>
      <w:r>
        <w:t>Ответственным исполнителем подпрограммы является уполномоченный орган - агентство труда и занятости населения Красноярского края (далее - уполномоченный орган Красноярского края).</w:t>
      </w:r>
    </w:p>
    <w:p w:rsidR="00D559AA" w:rsidRDefault="00D559AA">
      <w:pPr>
        <w:pStyle w:val="ConsPlusNormal"/>
        <w:spacing w:before="220"/>
        <w:ind w:firstLine="540"/>
        <w:jc w:val="both"/>
      </w:pPr>
      <w:r>
        <w:t xml:space="preserve">Уполномоченный орган Красноярского края в </w:t>
      </w:r>
      <w:proofErr w:type="gramStart"/>
      <w:r>
        <w:t>рамках</w:t>
      </w:r>
      <w:proofErr w:type="gramEnd"/>
      <w:r>
        <w:t xml:space="preserve"> реализации подпрограммы:</w:t>
      </w:r>
    </w:p>
    <w:p w:rsidR="00D559AA" w:rsidRDefault="00D559AA">
      <w:pPr>
        <w:pStyle w:val="ConsPlusNormal"/>
        <w:spacing w:before="220"/>
        <w:ind w:firstLine="540"/>
        <w:jc w:val="both"/>
      </w:pPr>
      <w:proofErr w:type="gramStart"/>
      <w:r>
        <w:t>подготавливает информацию о существующих вакантных рабочих местах для трудоустройства участников Государственной программы переселения и членов их семей, условиях предоставления жилья и социальных гарантий в территориях вселения, размещает ее в информационном ресурсе "Автоматизированная информационная система "Соотечественники", официальном сайте агентства труда и занятости населения Красноярского края в сети Интернет, направляет в представительства Министерства внутренних дел Российской Федерации за рубежом, консульские отделы посольств</w:t>
      </w:r>
      <w:proofErr w:type="gramEnd"/>
      <w:r>
        <w:t xml:space="preserve"> и консульские учреждения Российской Федерации за рубежом, а также в Управление по вопросам миграции ГУ МВД России по Красноярскому краю для размещения ее на его официальном сайте;</w:t>
      </w:r>
    </w:p>
    <w:p w:rsidR="00D559AA" w:rsidRDefault="00D559AA">
      <w:pPr>
        <w:pStyle w:val="ConsPlusNormal"/>
        <w:spacing w:before="220"/>
        <w:ind w:firstLine="540"/>
        <w:jc w:val="both"/>
      </w:pPr>
      <w:r>
        <w:t xml:space="preserve">рассматривает заявления соотечественников, поступившие от Управления, по вопросам миграции ГУ МВД России по Красноярскому краю в сроки, установленные </w:t>
      </w:r>
      <w:hyperlink r:id="rId118" w:history="1">
        <w:r>
          <w:rPr>
            <w:color w:val="0000FF"/>
          </w:rPr>
          <w:t>Приказом</w:t>
        </w:r>
      </w:hyperlink>
      <w:r>
        <w:t xml:space="preserve"> Министерства внутренних дел Российской Федерации от 30.10.2017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559AA" w:rsidRDefault="00D559AA">
      <w:pPr>
        <w:pStyle w:val="ConsPlusNormal"/>
        <w:jc w:val="both"/>
      </w:pPr>
      <w:r>
        <w:t xml:space="preserve">(в ред. </w:t>
      </w:r>
      <w:hyperlink r:id="rId119"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принимает решение об участии соотечественника в подпрограмме с указанием конкретной территории вселения, вакансии и срока ее бронирования за потенциальным участником Государственной программы переселения, размера заработной платы и вариантами первоначального жилищного обустройства либо отказе в участии.</w:t>
      </w:r>
    </w:p>
    <w:p w:rsidR="00D559AA" w:rsidRDefault="00D559AA">
      <w:pPr>
        <w:pStyle w:val="ConsPlusNormal"/>
        <w:spacing w:before="220"/>
        <w:ind w:firstLine="540"/>
        <w:jc w:val="both"/>
      </w:pPr>
      <w:r>
        <w:t xml:space="preserve">Основанием для отказа в </w:t>
      </w:r>
      <w:proofErr w:type="gramStart"/>
      <w:r>
        <w:t>участии</w:t>
      </w:r>
      <w:proofErr w:type="gramEnd"/>
      <w:r>
        <w:t xml:space="preserve"> является:</w:t>
      </w:r>
    </w:p>
    <w:p w:rsidR="00D559AA" w:rsidRDefault="00D559AA">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 xml:space="preserve">несоответствие критериям отбора участников подпрограммы, предусмотренных </w:t>
      </w:r>
      <w:hyperlink w:anchor="P1933" w:history="1">
        <w:r>
          <w:rPr>
            <w:color w:val="0000FF"/>
          </w:rPr>
          <w:t>пунктом 3.17</w:t>
        </w:r>
      </w:hyperlink>
      <w:r>
        <w:t xml:space="preserve"> настоящей подпрограммы;</w:t>
      </w:r>
    </w:p>
    <w:p w:rsidR="00D559AA" w:rsidRDefault="00D559AA">
      <w:pPr>
        <w:pStyle w:val="ConsPlusNormal"/>
        <w:jc w:val="both"/>
      </w:pPr>
      <w:r>
        <w:t xml:space="preserve">(в ред. </w:t>
      </w:r>
      <w:hyperlink r:id="rId121"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отсутствие вакансий для соотечественника, соответствующих заявленной квалификации, стажу и опыту работы;</w:t>
      </w:r>
    </w:p>
    <w:p w:rsidR="00D559AA" w:rsidRDefault="00D559AA">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 xml:space="preserve">отсутствие необходимого образования, опыта и стажа работы для трудоустройства по заявленной соотечественником в </w:t>
      </w:r>
      <w:proofErr w:type="gramStart"/>
      <w:r>
        <w:t>заявлении</w:t>
      </w:r>
      <w:proofErr w:type="gramEnd"/>
      <w:r>
        <w:t xml:space="preserve"> вакансии;</w:t>
      </w:r>
    </w:p>
    <w:p w:rsidR="00D559AA" w:rsidRDefault="00D559AA">
      <w:pPr>
        <w:pStyle w:val="ConsPlusNormal"/>
        <w:jc w:val="both"/>
      </w:pPr>
      <w:r>
        <w:t xml:space="preserve">(в ред. </w:t>
      </w:r>
      <w:hyperlink r:id="rId123"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 xml:space="preserve">предоставление в </w:t>
      </w:r>
      <w:proofErr w:type="gramStart"/>
      <w:r>
        <w:t>заявлении</w:t>
      </w:r>
      <w:proofErr w:type="gramEnd"/>
      <w:r>
        <w:t xml:space="preserve"> недостоверных или заведомо ложных сведений о себе и своей трудовой деятельности.</w:t>
      </w:r>
    </w:p>
    <w:p w:rsidR="00D559AA" w:rsidRDefault="00D559AA">
      <w:pPr>
        <w:pStyle w:val="ConsPlusNormal"/>
        <w:jc w:val="both"/>
      </w:pPr>
      <w:r>
        <w:t xml:space="preserve">(в ред. </w:t>
      </w:r>
      <w:hyperlink r:id="rId124"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lastRenderedPageBreak/>
        <w:t xml:space="preserve">Порядок принятия решения об участии (отказе в участии) соотечественника в подпрограмме определен </w:t>
      </w:r>
      <w:hyperlink r:id="rId125" w:history="1">
        <w:r>
          <w:rPr>
            <w:color w:val="0000FF"/>
          </w:rPr>
          <w:t>Приказом</w:t>
        </w:r>
      </w:hyperlink>
      <w:r>
        <w:t xml:space="preserve"> Министерства внутренних дел Российской Федерации от 30.10.2017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559AA" w:rsidRDefault="00D559AA">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03.04.2018 N 136-п)</w:t>
      </w:r>
    </w:p>
    <w:p w:rsidR="00D559AA" w:rsidRDefault="00D559AA">
      <w:pPr>
        <w:pStyle w:val="ConsPlusNormal"/>
        <w:spacing w:before="220"/>
        <w:ind w:firstLine="540"/>
        <w:jc w:val="both"/>
      </w:pPr>
      <w:r>
        <w:t xml:space="preserve">3.2. Реализация мероприятия, предусмотренного </w:t>
      </w:r>
      <w:hyperlink w:anchor="P2119" w:history="1">
        <w:r>
          <w:rPr>
            <w:color w:val="0000FF"/>
          </w:rPr>
          <w:t>строкой 1.2</w:t>
        </w:r>
      </w:hyperlink>
      <w:r>
        <w:t xml:space="preserve"> приложения N 2 к подпрограмме, осуществляется в </w:t>
      </w:r>
      <w:proofErr w:type="gramStart"/>
      <w:r>
        <w:t>соответствии</w:t>
      </w:r>
      <w:proofErr w:type="gramEnd"/>
      <w:r>
        <w:t xml:space="preserve"> с </w:t>
      </w:r>
      <w:hyperlink r:id="rId127"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w:t>
      </w:r>
      <w:proofErr w:type="gramStart"/>
      <w:r>
        <w:t xml:space="preserve">Расходование средств на издание и распространение информационных материалов в рамках реализации мероприятия, предусмотренного </w:t>
      </w:r>
      <w:hyperlink w:anchor="P2119" w:history="1">
        <w:r>
          <w:rPr>
            <w:color w:val="0000FF"/>
          </w:rPr>
          <w:t>строкой 1.2</w:t>
        </w:r>
      </w:hyperlink>
      <w:r>
        <w:t xml:space="preserve"> приложения N 2 к подпрограмме, осуществляется уполномоченным органом Красноярского края путем размещения заказов на выполнение работ, оказание услуг в соответствии с Федеральным </w:t>
      </w:r>
      <w:hyperlink r:id="rId12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D559AA" w:rsidRDefault="00D559AA">
      <w:pPr>
        <w:pStyle w:val="ConsPlusNormal"/>
        <w:spacing w:before="220"/>
        <w:ind w:firstLine="540"/>
        <w:jc w:val="both"/>
      </w:pPr>
      <w:r>
        <w:t xml:space="preserve">3.3. Реализация мероприятий, предусмотренных </w:t>
      </w:r>
      <w:hyperlink w:anchor="P2151" w:history="1">
        <w:r>
          <w:rPr>
            <w:color w:val="0000FF"/>
          </w:rPr>
          <w:t>строками 1.3</w:t>
        </w:r>
      </w:hyperlink>
      <w:r>
        <w:t xml:space="preserve"> - </w:t>
      </w:r>
      <w:hyperlink w:anchor="P2173" w:history="1">
        <w:r>
          <w:rPr>
            <w:color w:val="0000FF"/>
          </w:rPr>
          <w:t>1.5</w:t>
        </w:r>
      </w:hyperlink>
      <w:r>
        <w:t xml:space="preserve"> приложения N 2 к подпрограмме, осуществляется в </w:t>
      </w:r>
      <w:proofErr w:type="gramStart"/>
      <w:r>
        <w:t>соответствии</w:t>
      </w:r>
      <w:proofErr w:type="gramEnd"/>
      <w:r>
        <w:t xml:space="preserve"> </w:t>
      </w:r>
      <w:hyperlink r:id="rId129" w:history="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p w:rsidR="00D559AA" w:rsidRDefault="00D559AA">
      <w:pPr>
        <w:pStyle w:val="ConsPlusNormal"/>
        <w:spacing w:before="220"/>
        <w:ind w:firstLine="540"/>
        <w:jc w:val="both"/>
      </w:pPr>
      <w:r>
        <w:t xml:space="preserve">3.4. </w:t>
      </w:r>
      <w:proofErr w:type="gramStart"/>
      <w:r>
        <w:t xml:space="preserve">Реализация мероприятий, предусмотренных </w:t>
      </w:r>
      <w:hyperlink w:anchor="P2265" w:history="1">
        <w:r>
          <w:rPr>
            <w:color w:val="0000FF"/>
          </w:rPr>
          <w:t>строками 2.1.1</w:t>
        </w:r>
      </w:hyperlink>
      <w:r>
        <w:t xml:space="preserve"> и </w:t>
      </w:r>
      <w:hyperlink w:anchor="P2277" w:history="1">
        <w:r>
          <w:rPr>
            <w:color w:val="0000FF"/>
          </w:rPr>
          <w:t>2.1.2</w:t>
        </w:r>
      </w:hyperlink>
      <w:r>
        <w:t xml:space="preserve"> приложения N 2 к подпрограмме, осуществляется в соответствии с </w:t>
      </w:r>
      <w:hyperlink r:id="rId130" w:history="1">
        <w:r>
          <w:rPr>
            <w:color w:val="0000FF"/>
          </w:rPr>
          <w:t>Постановлением</w:t>
        </w:r>
      </w:hyperlink>
      <w:r>
        <w:t xml:space="preserve"> Правительства Красноярского края от 30.09.2014 N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roofErr w:type="gramEnd"/>
    </w:p>
    <w:p w:rsidR="00D559AA" w:rsidRDefault="00D559AA">
      <w:pPr>
        <w:pStyle w:val="ConsPlusNormal"/>
        <w:spacing w:before="220"/>
        <w:ind w:firstLine="540"/>
        <w:jc w:val="both"/>
      </w:pPr>
      <w:r>
        <w:t xml:space="preserve">3.5. Реализация мероприятий, предусмотренных </w:t>
      </w:r>
      <w:hyperlink w:anchor="P2300" w:history="1">
        <w:r>
          <w:rPr>
            <w:color w:val="0000FF"/>
          </w:rPr>
          <w:t>строками 2.2.1</w:t>
        </w:r>
      </w:hyperlink>
      <w:r>
        <w:t xml:space="preserve"> - </w:t>
      </w:r>
      <w:hyperlink w:anchor="P2324" w:history="1">
        <w:r>
          <w:rPr>
            <w:color w:val="0000FF"/>
          </w:rPr>
          <w:t>2.2.3</w:t>
        </w:r>
      </w:hyperlink>
      <w:r>
        <w:t xml:space="preserve"> приложения N 2 к подпрограмме, осуществляется в соответствии </w:t>
      </w:r>
      <w:proofErr w:type="gramStart"/>
      <w:r>
        <w:t>с</w:t>
      </w:r>
      <w:proofErr w:type="gramEnd"/>
      <w:r>
        <w:t>:</w:t>
      </w:r>
    </w:p>
    <w:p w:rsidR="00D559AA" w:rsidRDefault="00D559AA">
      <w:pPr>
        <w:pStyle w:val="ConsPlusNormal"/>
        <w:spacing w:before="220"/>
        <w:ind w:firstLine="540"/>
        <w:jc w:val="both"/>
      </w:pPr>
      <w:hyperlink r:id="rId131" w:history="1">
        <w:r>
          <w:rPr>
            <w:color w:val="0000FF"/>
          </w:rPr>
          <w:t>Постановлением</w:t>
        </w:r>
      </w:hyperlink>
      <w:r>
        <w:t xml:space="preserve"> Правительства Российской Федерации от 17.12.2010 N 1050 "О федеральной целевой программе "Жилище" на 2015 - 2020 годы";</w:t>
      </w:r>
    </w:p>
    <w:p w:rsidR="00D559AA" w:rsidRDefault="00D559AA">
      <w:pPr>
        <w:pStyle w:val="ConsPlusNormal"/>
        <w:spacing w:before="220"/>
        <w:ind w:firstLine="540"/>
        <w:jc w:val="both"/>
      </w:pPr>
      <w:hyperlink r:id="rId132"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D559AA" w:rsidRDefault="00D559AA">
      <w:pPr>
        <w:pStyle w:val="ConsPlusNormal"/>
        <w:spacing w:before="220"/>
        <w:ind w:firstLine="540"/>
        <w:jc w:val="both"/>
      </w:pPr>
      <w:hyperlink r:id="rId133" w:history="1">
        <w:r>
          <w:rPr>
            <w:color w:val="0000FF"/>
          </w:rPr>
          <w:t>Законом</w:t>
        </w:r>
      </w:hyperlink>
      <w:r>
        <w:t xml:space="preserve">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D559AA" w:rsidRDefault="00D559AA">
      <w:pPr>
        <w:pStyle w:val="ConsPlusNormal"/>
        <w:spacing w:before="220"/>
        <w:ind w:firstLine="540"/>
        <w:jc w:val="both"/>
      </w:pPr>
      <w:hyperlink r:id="rId134" w:history="1">
        <w:r>
          <w:rPr>
            <w:color w:val="0000FF"/>
          </w:rPr>
          <w:t>Законом</w:t>
        </w:r>
      </w:hyperlink>
      <w:r>
        <w:t xml:space="preserve">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D559AA" w:rsidRDefault="00D559AA">
      <w:pPr>
        <w:pStyle w:val="ConsPlusNormal"/>
        <w:spacing w:before="220"/>
        <w:ind w:firstLine="540"/>
        <w:jc w:val="both"/>
      </w:pPr>
      <w:hyperlink r:id="rId135" w:history="1">
        <w:r>
          <w:rPr>
            <w:color w:val="0000FF"/>
          </w:rPr>
          <w:t>Законом</w:t>
        </w:r>
      </w:hyperlink>
      <w:r>
        <w:t xml:space="preserve"> Красноярского края от 04.12.2008 N 7-2542 "О регулировании земельных отношений в Красноярском крае";</w:t>
      </w:r>
    </w:p>
    <w:p w:rsidR="00D559AA" w:rsidRDefault="00D559AA">
      <w:pPr>
        <w:pStyle w:val="ConsPlusNormal"/>
        <w:spacing w:before="220"/>
        <w:ind w:firstLine="540"/>
        <w:jc w:val="both"/>
      </w:pPr>
      <w:hyperlink r:id="rId136"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D559AA" w:rsidRDefault="00D559AA">
      <w:pPr>
        <w:pStyle w:val="ConsPlusNormal"/>
        <w:spacing w:before="220"/>
        <w:ind w:firstLine="540"/>
        <w:jc w:val="both"/>
      </w:pPr>
      <w:r>
        <w:lastRenderedPageBreak/>
        <w:t xml:space="preserve">Реализация мероприятий, предусмотренных </w:t>
      </w:r>
      <w:hyperlink w:anchor="P2348" w:history="1">
        <w:r>
          <w:rPr>
            <w:color w:val="0000FF"/>
          </w:rPr>
          <w:t>строками 2.3.1</w:t>
        </w:r>
      </w:hyperlink>
      <w:r>
        <w:t xml:space="preserve"> - </w:t>
      </w:r>
      <w:hyperlink w:anchor="P2396" w:history="1">
        <w:r>
          <w:rPr>
            <w:color w:val="0000FF"/>
          </w:rPr>
          <w:t>2.3.5</w:t>
        </w:r>
      </w:hyperlink>
      <w:r>
        <w:t xml:space="preserve"> приложения N 2 к подпрограмме, осуществляется в соответствии </w:t>
      </w:r>
      <w:proofErr w:type="gramStart"/>
      <w:r>
        <w:t>с</w:t>
      </w:r>
      <w:proofErr w:type="gramEnd"/>
      <w:r>
        <w:t>:</w:t>
      </w:r>
    </w:p>
    <w:p w:rsidR="00D559AA" w:rsidRDefault="00D559AA">
      <w:pPr>
        <w:pStyle w:val="ConsPlusNormal"/>
        <w:spacing w:before="220"/>
        <w:ind w:firstLine="540"/>
        <w:jc w:val="both"/>
      </w:pPr>
      <w:r>
        <w:t xml:space="preserve">Федеральным </w:t>
      </w:r>
      <w:hyperlink r:id="rId137" w:history="1">
        <w:r>
          <w:rPr>
            <w:color w:val="0000FF"/>
          </w:rPr>
          <w:t>законом</w:t>
        </w:r>
      </w:hyperlink>
      <w:r>
        <w:t xml:space="preserve"> от 19.05.1995 N 81-ФЗ "О государственных пособиях гражданам, имеющим детей";</w:t>
      </w:r>
    </w:p>
    <w:p w:rsidR="00D559AA" w:rsidRDefault="00D559AA">
      <w:pPr>
        <w:pStyle w:val="ConsPlusNormal"/>
        <w:spacing w:before="220"/>
        <w:ind w:firstLine="540"/>
        <w:jc w:val="both"/>
      </w:pPr>
      <w:r>
        <w:t xml:space="preserve">Федеральным </w:t>
      </w:r>
      <w:hyperlink r:id="rId138" w:history="1">
        <w:r>
          <w:rPr>
            <w:color w:val="0000FF"/>
          </w:rPr>
          <w:t>законом</w:t>
        </w:r>
      </w:hyperlink>
      <w:r>
        <w:t xml:space="preserve"> от 28.12.2013 N 442-ФЗ "Об основах социального обслуживания граждан в Российской Федерации";</w:t>
      </w:r>
    </w:p>
    <w:p w:rsidR="00D559AA" w:rsidRDefault="00D559AA">
      <w:pPr>
        <w:pStyle w:val="ConsPlusNormal"/>
        <w:spacing w:before="220"/>
        <w:ind w:firstLine="540"/>
        <w:jc w:val="both"/>
      </w:pPr>
      <w:r>
        <w:t xml:space="preserve">Федеральным </w:t>
      </w:r>
      <w:hyperlink r:id="rId139" w:history="1">
        <w:r>
          <w:rPr>
            <w:color w:val="0000FF"/>
          </w:rPr>
          <w:t>законом</w:t>
        </w:r>
      </w:hyperlink>
      <w:r>
        <w:t xml:space="preserve"> от 12.01.1995 N 5-ФЗ "О ветеранах";</w:t>
      </w:r>
    </w:p>
    <w:p w:rsidR="00D559AA" w:rsidRDefault="00D559AA">
      <w:pPr>
        <w:pStyle w:val="ConsPlusNormal"/>
        <w:spacing w:before="220"/>
        <w:ind w:firstLine="540"/>
        <w:jc w:val="both"/>
      </w:pPr>
      <w:hyperlink r:id="rId140" w:history="1">
        <w:r>
          <w:rPr>
            <w:color w:val="0000FF"/>
          </w:rPr>
          <w:t>Постановлением</w:t>
        </w:r>
      </w:hyperlink>
      <w:r>
        <w:t xml:space="preserve"> Правительства Российской Федерации от 14.12.2005 N 761 "О предоставлении субсидий на оплату жилого помещения и коммунальных услуг";</w:t>
      </w:r>
    </w:p>
    <w:p w:rsidR="00D559AA" w:rsidRDefault="00D559AA">
      <w:pPr>
        <w:pStyle w:val="ConsPlusNormal"/>
        <w:spacing w:before="220"/>
        <w:ind w:firstLine="540"/>
        <w:jc w:val="both"/>
      </w:pPr>
      <w:hyperlink r:id="rId141" w:history="1">
        <w:r>
          <w:rPr>
            <w:color w:val="0000FF"/>
          </w:rPr>
          <w:t>Законом</w:t>
        </w:r>
      </w:hyperlink>
      <w:r>
        <w:t xml:space="preserve"> Красноярского края от 17.12.2004 N 13-2804 "О социальной поддержке населения при оплате жилья и коммунальных услуг";</w:t>
      </w:r>
    </w:p>
    <w:p w:rsidR="00D559AA" w:rsidRDefault="00D559AA">
      <w:pPr>
        <w:pStyle w:val="ConsPlusNormal"/>
        <w:spacing w:before="220"/>
        <w:ind w:firstLine="540"/>
        <w:jc w:val="both"/>
      </w:pPr>
      <w:hyperlink r:id="rId142" w:history="1">
        <w:r>
          <w:rPr>
            <w:color w:val="0000FF"/>
          </w:rPr>
          <w:t>Законом</w:t>
        </w:r>
      </w:hyperlink>
      <w:r>
        <w:t xml:space="preserve"> Красноярского края от 11.12.2012 N 3-876 "О ежемесячном пособии на ребенка";</w:t>
      </w:r>
    </w:p>
    <w:p w:rsidR="00D559AA" w:rsidRDefault="00D559AA">
      <w:pPr>
        <w:pStyle w:val="ConsPlusNormal"/>
        <w:spacing w:before="220"/>
        <w:ind w:firstLine="540"/>
        <w:jc w:val="both"/>
      </w:pPr>
      <w:hyperlink r:id="rId143" w:history="1">
        <w:r>
          <w:rPr>
            <w:color w:val="0000FF"/>
          </w:rPr>
          <w:t>Законом</w:t>
        </w:r>
      </w:hyperlink>
      <w:r>
        <w:t xml:space="preserve"> Красноярского края от 10.12.2004 N 12-2703 "О мерах социальной поддержки ветеранов";</w:t>
      </w:r>
    </w:p>
    <w:p w:rsidR="00D559AA" w:rsidRDefault="00D559AA">
      <w:pPr>
        <w:pStyle w:val="ConsPlusNormal"/>
        <w:spacing w:before="220"/>
        <w:ind w:firstLine="540"/>
        <w:jc w:val="both"/>
      </w:pPr>
      <w:hyperlink r:id="rId144"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w:t>
      </w:r>
    </w:p>
    <w:p w:rsidR="00D559AA" w:rsidRDefault="00D559AA">
      <w:pPr>
        <w:pStyle w:val="ConsPlusNormal"/>
        <w:spacing w:before="220"/>
        <w:ind w:firstLine="540"/>
        <w:jc w:val="both"/>
      </w:pPr>
      <w:hyperlink r:id="rId145"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w:t>
      </w:r>
    </w:p>
    <w:p w:rsidR="00D559AA" w:rsidRDefault="00D559AA">
      <w:pPr>
        <w:pStyle w:val="ConsPlusNormal"/>
        <w:spacing w:before="220"/>
        <w:ind w:firstLine="540"/>
        <w:jc w:val="both"/>
      </w:pPr>
      <w:hyperlink r:id="rId146" w:history="1">
        <w:r>
          <w:rPr>
            <w:color w:val="0000FF"/>
          </w:rPr>
          <w:t>Постановлением</w:t>
        </w:r>
      </w:hyperlink>
      <w:r>
        <w:t xml:space="preserve">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p>
    <w:p w:rsidR="00D559AA" w:rsidRDefault="00D559AA">
      <w:pPr>
        <w:pStyle w:val="ConsPlusNormal"/>
        <w:spacing w:before="220"/>
        <w:ind w:firstLine="540"/>
        <w:jc w:val="both"/>
      </w:pPr>
      <w:r>
        <w:t xml:space="preserve">3.6. </w:t>
      </w:r>
      <w:proofErr w:type="gramStart"/>
      <w:r>
        <w:t xml:space="preserve">Реализация мероприятий, предусмотренных </w:t>
      </w:r>
      <w:hyperlink w:anchor="P2431" w:history="1">
        <w:r>
          <w:rPr>
            <w:color w:val="0000FF"/>
          </w:rPr>
          <w:t>строками 2.3.6.1</w:t>
        </w:r>
      </w:hyperlink>
      <w:r>
        <w:t xml:space="preserve"> и </w:t>
      </w:r>
      <w:hyperlink w:anchor="P2465" w:history="1">
        <w:r>
          <w:rPr>
            <w:color w:val="0000FF"/>
          </w:rPr>
          <w:t>2.3.6.2</w:t>
        </w:r>
      </w:hyperlink>
      <w:r>
        <w:t xml:space="preserve"> приложения N 2 к подпрограмме, осуществляется в соответствии с порядком предоставления мер социальной поддержки, установленным </w:t>
      </w:r>
      <w:hyperlink r:id="rId147" w:history="1">
        <w:r>
          <w:rPr>
            <w:color w:val="0000FF"/>
          </w:rPr>
          <w:t>Законом</w:t>
        </w:r>
      </w:hyperlink>
      <w:r>
        <w:t xml:space="preserve"> Красноярского края от 24.10.2013 N 5-1705 "О дополнительных мерах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Красноярский край".</w:t>
      </w:r>
      <w:proofErr w:type="gramEnd"/>
    </w:p>
    <w:p w:rsidR="00D559AA" w:rsidRDefault="00D559AA">
      <w:pPr>
        <w:pStyle w:val="ConsPlusNormal"/>
        <w:spacing w:before="220"/>
        <w:ind w:firstLine="540"/>
        <w:jc w:val="both"/>
      </w:pPr>
      <w:r>
        <w:t xml:space="preserve">3.7. </w:t>
      </w:r>
      <w:proofErr w:type="gramStart"/>
      <w:r>
        <w:t xml:space="preserve">Реализация мероприятий, предусмотренных </w:t>
      </w:r>
      <w:hyperlink w:anchor="P2499" w:history="1">
        <w:r>
          <w:rPr>
            <w:color w:val="0000FF"/>
          </w:rPr>
          <w:t>строкой 2.4</w:t>
        </w:r>
      </w:hyperlink>
      <w:r>
        <w:t xml:space="preserve"> приложения N 2 к подпрограмме, осуществляется в соответствии с </w:t>
      </w:r>
      <w:hyperlink r:id="rId148" w:history="1">
        <w:r>
          <w:rPr>
            <w:color w:val="0000FF"/>
          </w:rPr>
          <w:t>Постановлением</w:t>
        </w:r>
      </w:hyperlink>
      <w:r>
        <w:t xml:space="preserve"> Правительства Красноярского края от 27.12.2016 N 682-п "Об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w:t>
      </w:r>
      <w:proofErr w:type="gramEnd"/>
    </w:p>
    <w:p w:rsidR="00D559AA" w:rsidRDefault="00D559AA">
      <w:pPr>
        <w:pStyle w:val="ConsPlusNormal"/>
        <w:spacing w:before="220"/>
        <w:ind w:firstLine="540"/>
        <w:jc w:val="both"/>
      </w:pPr>
      <w:r>
        <w:t xml:space="preserve">3.8. Реализация мероприятий, предусмотренных </w:t>
      </w:r>
      <w:hyperlink w:anchor="P2523" w:history="1">
        <w:r>
          <w:rPr>
            <w:color w:val="0000FF"/>
          </w:rPr>
          <w:t>строками 2.5.1</w:t>
        </w:r>
      </w:hyperlink>
      <w:r>
        <w:t xml:space="preserve"> и </w:t>
      </w:r>
      <w:hyperlink w:anchor="P2535" w:history="1">
        <w:r>
          <w:rPr>
            <w:color w:val="0000FF"/>
          </w:rPr>
          <w:t>2.5.2</w:t>
        </w:r>
      </w:hyperlink>
      <w:r>
        <w:t xml:space="preserve"> приложения N 2 к подпрограмме, осуществляется в соответствии </w:t>
      </w:r>
      <w:proofErr w:type="gramStart"/>
      <w:r>
        <w:t>с</w:t>
      </w:r>
      <w:proofErr w:type="gramEnd"/>
      <w:r>
        <w:t>:</w:t>
      </w:r>
    </w:p>
    <w:p w:rsidR="00D559AA" w:rsidRDefault="00D559AA">
      <w:pPr>
        <w:pStyle w:val="ConsPlusNormal"/>
        <w:spacing w:before="220"/>
        <w:ind w:firstLine="540"/>
        <w:jc w:val="both"/>
      </w:pPr>
      <w:r>
        <w:t xml:space="preserve">Федеральным </w:t>
      </w:r>
      <w:hyperlink r:id="rId149" w:history="1">
        <w:r>
          <w:rPr>
            <w:color w:val="0000FF"/>
          </w:rPr>
          <w:t>законом</w:t>
        </w:r>
      </w:hyperlink>
      <w:r>
        <w:t xml:space="preserve"> от 29.12.2012 N 273-ФЗ "Об образовании в Российской Федерации";</w:t>
      </w:r>
    </w:p>
    <w:p w:rsidR="00D559AA" w:rsidRDefault="00D559AA">
      <w:pPr>
        <w:pStyle w:val="ConsPlusNormal"/>
        <w:spacing w:before="220"/>
        <w:ind w:firstLine="540"/>
        <w:jc w:val="both"/>
      </w:pPr>
      <w:hyperlink r:id="rId150" w:history="1">
        <w:r>
          <w:rPr>
            <w:color w:val="0000FF"/>
          </w:rPr>
          <w:t>Законом</w:t>
        </w:r>
      </w:hyperlink>
      <w:r>
        <w:t xml:space="preserve"> Красноярского края от 26.06.2014 N 6-2519 "Об образовании в Красноярском крае".</w:t>
      </w:r>
    </w:p>
    <w:p w:rsidR="00D559AA" w:rsidRDefault="00D559AA">
      <w:pPr>
        <w:pStyle w:val="ConsPlusNormal"/>
        <w:spacing w:before="220"/>
        <w:ind w:firstLine="540"/>
        <w:jc w:val="both"/>
      </w:pPr>
      <w:r>
        <w:t xml:space="preserve">3.9. Реализация мероприятий, предусмотренных </w:t>
      </w:r>
      <w:hyperlink w:anchor="P2561" w:history="1">
        <w:r>
          <w:rPr>
            <w:color w:val="0000FF"/>
          </w:rPr>
          <w:t>строками 3.1</w:t>
        </w:r>
      </w:hyperlink>
      <w:r>
        <w:t xml:space="preserve"> - </w:t>
      </w:r>
      <w:hyperlink w:anchor="P2585" w:history="1">
        <w:r>
          <w:rPr>
            <w:color w:val="0000FF"/>
          </w:rPr>
          <w:t>3.3</w:t>
        </w:r>
      </w:hyperlink>
      <w:r>
        <w:t xml:space="preserve"> приложения N 2 к подпрограмме, осуществляется в </w:t>
      </w:r>
      <w:proofErr w:type="gramStart"/>
      <w:r>
        <w:t>соответствии</w:t>
      </w:r>
      <w:proofErr w:type="gramEnd"/>
      <w:r>
        <w:t xml:space="preserve"> с Федеральным </w:t>
      </w:r>
      <w:hyperlink r:id="rId151" w:history="1">
        <w:r>
          <w:rPr>
            <w:color w:val="0000FF"/>
          </w:rPr>
          <w:t>законом</w:t>
        </w:r>
      </w:hyperlink>
      <w:r>
        <w:t xml:space="preserve"> от 19.04.1991 N 1032-1 "О занятости населения в Российской Федерации" и </w:t>
      </w:r>
      <w:hyperlink r:id="rId152" w:history="1">
        <w:r>
          <w:rPr>
            <w:color w:val="0000FF"/>
          </w:rPr>
          <w:t>Законом</w:t>
        </w:r>
      </w:hyperlink>
      <w:r>
        <w:t xml:space="preserve"> Красноярского края от 01.12.2011 N 13-6604 "О содействии занятости населения в Красноярском крае".</w:t>
      </w:r>
    </w:p>
    <w:p w:rsidR="00D559AA" w:rsidRDefault="00D559AA">
      <w:pPr>
        <w:pStyle w:val="ConsPlusNormal"/>
        <w:spacing w:before="220"/>
        <w:ind w:firstLine="540"/>
        <w:jc w:val="both"/>
      </w:pPr>
      <w:r>
        <w:lastRenderedPageBreak/>
        <w:t xml:space="preserve">3.10. </w:t>
      </w:r>
      <w:proofErr w:type="gramStart"/>
      <w:r>
        <w:t xml:space="preserve">Реализация мероприятия, предусмотренного </w:t>
      </w:r>
      <w:hyperlink w:anchor="P2597" w:history="1">
        <w:r>
          <w:rPr>
            <w:color w:val="0000FF"/>
          </w:rPr>
          <w:t>строкой 3.4</w:t>
        </w:r>
      </w:hyperlink>
      <w:r>
        <w:t xml:space="preserve"> приложения N 2 к подпрограмме, осуществляется в соответствии с </w:t>
      </w:r>
      <w:hyperlink r:id="rId153" w:history="1">
        <w:r>
          <w:rPr>
            <w:color w:val="0000FF"/>
          </w:rPr>
          <w:t>Законом</w:t>
        </w:r>
      </w:hyperlink>
      <w:r>
        <w:t xml:space="preserve"> Красноярского края от 26.05.2016 N 10-4567 "О ежемесячной денежной выплате студентам государственных образовательных организаций высшего образования, находящихся на территории Красноярского края".</w:t>
      </w:r>
      <w:proofErr w:type="gramEnd"/>
    </w:p>
    <w:p w:rsidR="00D559AA" w:rsidRDefault="00D559AA">
      <w:pPr>
        <w:pStyle w:val="ConsPlusNormal"/>
        <w:spacing w:before="220"/>
        <w:ind w:firstLine="540"/>
        <w:jc w:val="both"/>
      </w:pPr>
      <w:r>
        <w:t xml:space="preserve">3.11. </w:t>
      </w:r>
      <w:proofErr w:type="gramStart"/>
      <w:r>
        <w:t xml:space="preserve">Реализация мероприятия, предусмотренного </w:t>
      </w:r>
      <w:hyperlink w:anchor="P2609" w:history="1">
        <w:r>
          <w:rPr>
            <w:color w:val="0000FF"/>
          </w:rPr>
          <w:t>строкой 3.5</w:t>
        </w:r>
      </w:hyperlink>
      <w:r>
        <w:t xml:space="preserve"> приложения N 2 к подпрограмме, осуществляется в соответствии с </w:t>
      </w:r>
      <w:hyperlink r:id="rId154"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p w:rsidR="00D559AA" w:rsidRDefault="00D559AA">
      <w:pPr>
        <w:pStyle w:val="ConsPlusNormal"/>
        <w:spacing w:before="220"/>
        <w:ind w:firstLine="540"/>
        <w:jc w:val="both"/>
      </w:pPr>
      <w:r>
        <w:t xml:space="preserve">3.12. </w:t>
      </w:r>
      <w:proofErr w:type="gramStart"/>
      <w:r>
        <w:t xml:space="preserve">Реализация мероприятия, предусмотренного </w:t>
      </w:r>
      <w:hyperlink w:anchor="P2621" w:history="1">
        <w:r>
          <w:rPr>
            <w:color w:val="0000FF"/>
          </w:rPr>
          <w:t>строкой 3.6</w:t>
        </w:r>
      </w:hyperlink>
      <w:r>
        <w:t xml:space="preserve"> приложения N 2 к подпрограмме, осуществляется в соответствии </w:t>
      </w:r>
      <w:hyperlink r:id="rId155"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w:t>
      </w:r>
      <w:proofErr w:type="gramEnd"/>
    </w:p>
    <w:p w:rsidR="00D559AA" w:rsidRDefault="00D559AA">
      <w:pPr>
        <w:pStyle w:val="ConsPlusNormal"/>
        <w:spacing w:before="220"/>
        <w:ind w:firstLine="540"/>
        <w:jc w:val="both"/>
      </w:pPr>
      <w:r>
        <w:t>3.13. В реализации мероприятий принимают участие органы исполнительной власти Красноярского края, органы местного самоуправления городских округов и муниципальных районов Красноярского края территорий вселения в соответствии с их полномочиями и административными регламентами предоставления государственных (муниципальных) услуг.</w:t>
      </w:r>
    </w:p>
    <w:p w:rsidR="00D559AA" w:rsidRDefault="00D559AA">
      <w:pPr>
        <w:pStyle w:val="ConsPlusNormal"/>
        <w:spacing w:before="220"/>
        <w:ind w:firstLine="540"/>
        <w:jc w:val="both"/>
      </w:pPr>
      <w:r>
        <w:t xml:space="preserve">3.14. </w:t>
      </w:r>
      <w:proofErr w:type="gramStart"/>
      <w:r>
        <w:t>Предоставление первичной медико-санитарной, специализированной, скорой, в том числе скорой специализированной, медицинской помощи в экстренной и неотложной формах участникам Государственной программы переселения и членам их семей, совместно переселяющимся на постоянное место жительства в Красноярский край, до получения страхового медицинского полиса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на соответствующий финансовый год и</w:t>
      </w:r>
      <w:proofErr w:type="gramEnd"/>
      <w:r>
        <w:t xml:space="preserve"> на плановый период на основании свидетельства участника Государственной программы переселения.</w:t>
      </w:r>
    </w:p>
    <w:p w:rsidR="00D559AA" w:rsidRDefault="00D559AA">
      <w:pPr>
        <w:pStyle w:val="ConsPlusNormal"/>
        <w:spacing w:before="220"/>
        <w:ind w:firstLine="540"/>
        <w:jc w:val="both"/>
      </w:pPr>
      <w:r>
        <w:t>3.15. Координацию реализации подпрограммы в каждой территории вселения осуществляет уполномоченный орган, определенный органом местного самоуправления муниципального образования Красноярского края территории вселения (далее - уполномоченные органы территорий вселения).</w:t>
      </w:r>
    </w:p>
    <w:p w:rsidR="00D559AA" w:rsidRDefault="00D559AA">
      <w:pPr>
        <w:pStyle w:val="ConsPlusNormal"/>
        <w:spacing w:before="220"/>
        <w:ind w:firstLine="540"/>
        <w:jc w:val="both"/>
      </w:pPr>
      <w:r>
        <w:t xml:space="preserve">3.16. В </w:t>
      </w:r>
      <w:proofErr w:type="gramStart"/>
      <w:r>
        <w:t>результате</w:t>
      </w:r>
      <w:proofErr w:type="gramEnd"/>
      <w:r>
        <w:t xml:space="preserve"> реализации подпрограммы могут возникнуть следующие риски:</w:t>
      </w:r>
    </w:p>
    <w:p w:rsidR="00D559AA" w:rsidRDefault="00D559AA">
      <w:pPr>
        <w:pStyle w:val="ConsPlusNormal"/>
        <w:spacing w:before="220"/>
        <w:ind w:firstLine="540"/>
        <w:jc w:val="both"/>
      </w:pPr>
      <w:r>
        <w:t>отказ работодателя от найма участника Государственной программы переселения после его приезда в связи с несоответствием квалификации требованиям рабочего места, попадание участника Государственной программы переселения в категорию безработных (безработица среди участников Государственной программы переселения);</w:t>
      </w:r>
    </w:p>
    <w:p w:rsidR="00D559AA" w:rsidRDefault="00D559AA">
      <w:pPr>
        <w:pStyle w:val="ConsPlusNormal"/>
        <w:spacing w:before="220"/>
        <w:ind w:firstLine="540"/>
        <w:jc w:val="both"/>
      </w:pPr>
      <w:r>
        <w:t>невозможность обеспечения жильем участников Государственной программы переселения, сложности с наймом и оплатой временного жилья, неспособность семьи участника Государственной программы переселения нести расходы по аренде или приобретению постоянного жилья (жилищная необустроенность участников Государственной программы переселения);</w:t>
      </w:r>
    </w:p>
    <w:p w:rsidR="00D559AA" w:rsidRDefault="00D559AA">
      <w:pPr>
        <w:pStyle w:val="ConsPlusNormal"/>
        <w:spacing w:before="220"/>
        <w:ind w:firstLine="540"/>
        <w:jc w:val="both"/>
      </w:pPr>
      <w:r>
        <w:t>проблемы с адаптацией соотечественников на территории вселения (рост межнациональной напряженности, обособление соотечественников, создание этносоциальных групп (неготовность принимающего сообщества к приезду участников Государственной программы переселения);</w:t>
      </w:r>
    </w:p>
    <w:p w:rsidR="00D559AA" w:rsidRDefault="00D559AA">
      <w:pPr>
        <w:pStyle w:val="ConsPlusNormal"/>
        <w:spacing w:before="220"/>
        <w:ind w:firstLine="540"/>
        <w:jc w:val="both"/>
      </w:pPr>
      <w:r>
        <w:t>несоответствие реальной квалификации или деятельности участника Государственной программы переселения квалификации деятельности, указанной в заявлении соотечественника;</w:t>
      </w:r>
    </w:p>
    <w:p w:rsidR="00D559AA" w:rsidRDefault="00D559AA">
      <w:pPr>
        <w:pStyle w:val="ConsPlusNormal"/>
        <w:spacing w:before="220"/>
        <w:ind w:firstLine="540"/>
        <w:jc w:val="both"/>
      </w:pPr>
      <w:r>
        <w:lastRenderedPageBreak/>
        <w:t xml:space="preserve">выезд участников Государственной программы переселения из территории вселения </w:t>
      </w:r>
      <w:proofErr w:type="gramStart"/>
      <w:r>
        <w:t>ранее</w:t>
      </w:r>
      <w:proofErr w:type="gramEnd"/>
      <w:r>
        <w:t xml:space="preserve"> чем через три года;</w:t>
      </w:r>
    </w:p>
    <w:p w:rsidR="00D559AA" w:rsidRDefault="00D559AA">
      <w:pPr>
        <w:pStyle w:val="ConsPlusNormal"/>
        <w:spacing w:before="220"/>
        <w:ind w:firstLine="540"/>
        <w:jc w:val="both"/>
      </w:pPr>
      <w:r>
        <w:t>недостижение показателей по численности прибывших участников Государственной программы переселения и членов их семей в связи с низкой информированностью соотечественников о возможности участия в подпрограмме.</w:t>
      </w:r>
    </w:p>
    <w:p w:rsidR="00D559AA" w:rsidRDefault="00D559AA">
      <w:pPr>
        <w:pStyle w:val="ConsPlusNormal"/>
        <w:spacing w:before="220"/>
        <w:ind w:firstLine="540"/>
        <w:jc w:val="both"/>
      </w:pPr>
      <w:bookmarkStart w:id="37" w:name="P1933"/>
      <w:bookmarkEnd w:id="37"/>
      <w:r>
        <w:t xml:space="preserve">3.17. В </w:t>
      </w:r>
      <w:proofErr w:type="gramStart"/>
      <w:r>
        <w:t>целях</w:t>
      </w:r>
      <w:proofErr w:type="gramEnd"/>
      <w:r>
        <w:t xml:space="preserve"> снижения рисков реализации подпрограммы определены критерии отбора соотечественников для участия в подпрограмме:</w:t>
      </w:r>
    </w:p>
    <w:p w:rsidR="00D559AA" w:rsidRDefault="00D559AA">
      <w:pPr>
        <w:pStyle w:val="ConsPlusNormal"/>
        <w:spacing w:before="220"/>
        <w:ind w:firstLine="540"/>
        <w:jc w:val="both"/>
      </w:pPr>
      <w:r>
        <w:t>1) соотечественники трудоспособного возраста, постоянно или временно проживающие на законном основании на территории Российской Федерации и желающие постоянно проживать в Красноярском крае:</w:t>
      </w:r>
    </w:p>
    <w:p w:rsidR="00D559AA" w:rsidRDefault="00D559AA">
      <w:pPr>
        <w:pStyle w:val="ConsPlusNormal"/>
        <w:spacing w:before="220"/>
        <w:ind w:firstLine="540"/>
        <w:jc w:val="both"/>
      </w:pPr>
      <w:proofErr w:type="gramStart"/>
      <w:r>
        <w:t>имеющие</w:t>
      </w:r>
      <w:proofErr w:type="gramEnd"/>
      <w:r>
        <w:t xml:space="preserve"> среднее профессиональное или высшее образование;</w:t>
      </w:r>
    </w:p>
    <w:p w:rsidR="00D559AA" w:rsidRDefault="00D559AA">
      <w:pPr>
        <w:pStyle w:val="ConsPlusNormal"/>
        <w:spacing w:before="220"/>
        <w:ind w:firstLine="540"/>
        <w:jc w:val="both"/>
      </w:pPr>
      <w:proofErr w:type="gramStart"/>
      <w:r>
        <w:t xml:space="preserve">осуществляющие на законных основаниях документально подтверждаемую трудовую деятельность в территории вселения Красноярского края, планируемой для переселения, не менее 36 месяцев до момента подачи заявления на участие в подпрограмме, по востребованной на рынке труда профессии (специальности), определяемой по результатам проведения агентством анализа во исполнение </w:t>
      </w:r>
      <w:hyperlink r:id="rId156" w:history="1">
        <w:r>
          <w:rPr>
            <w:color w:val="0000FF"/>
          </w:rPr>
          <w:t>подпункта 5 пункта 1 статьи 7.1-1</w:t>
        </w:r>
      </w:hyperlink>
      <w:r>
        <w:t xml:space="preserve"> Закона Российской Федерации "О занятости населения в Российской Федерации" от</w:t>
      </w:r>
      <w:proofErr w:type="gramEnd"/>
      <w:r>
        <w:t xml:space="preserve"> 19.04.1991 N 1032-1, в базовых, социально значимых </w:t>
      </w:r>
      <w:proofErr w:type="gramStart"/>
      <w:r>
        <w:t>отраслях</w:t>
      </w:r>
      <w:proofErr w:type="gramEnd"/>
      <w:r>
        <w:t xml:space="preserve"> экономики, отраслях социальной сферы и строительства в соответствии с проектом стратегии социально-экономического развития Красноярского края до 2030 года. </w:t>
      </w:r>
      <w:proofErr w:type="gramStart"/>
      <w:r>
        <w:t>Для молодых специалистов - выпускников образовательных организаций среднего профессионального и высшего образования в возрасте до 30 лет включительно стаж работы по полученной профессии должен составлять не менее 1 года на момент подачи заявления при условии трудоустройства в течение 1 года с момента окончания образовательной организации профессионального образования;</w:t>
      </w:r>
      <w:proofErr w:type="gramEnd"/>
    </w:p>
    <w:p w:rsidR="00D559AA" w:rsidRDefault="00D559AA">
      <w:pPr>
        <w:pStyle w:val="ConsPlusNormal"/>
        <w:spacing w:before="220"/>
        <w:ind w:firstLine="540"/>
        <w:jc w:val="both"/>
      </w:pPr>
      <w:r>
        <w:t>осуществляющие документально подтверждаемую предпринимательскую (включая крестьянские (фермерские) хозяйства) или инвестиционную деятельность в территории вселения Красноярского края, планируемой для переселения, не менее 36 месяцев до подачи заявления на участие в подпрограмме в приоритетных сферах развития малого и среднего предпринимательства на территории вселения;</w:t>
      </w:r>
    </w:p>
    <w:p w:rsidR="00D559AA" w:rsidRDefault="00D559AA">
      <w:pPr>
        <w:pStyle w:val="ConsPlusNormal"/>
        <w:spacing w:before="220"/>
        <w:ind w:firstLine="540"/>
        <w:jc w:val="both"/>
      </w:pPr>
      <w:r>
        <w:t>соотечественники трудоспособного возраста, получившие временное убежище в Российской Федерации, осуществляющие на законных основаниях документально подтверждаемую трудовую или иную не запрещенную законодательством Российской Федерации деятельность на территории Красноярского края и желающие постоянно проживать в Красноярском крае;</w:t>
      </w:r>
    </w:p>
    <w:p w:rsidR="00D559AA" w:rsidRDefault="00D559AA">
      <w:pPr>
        <w:pStyle w:val="ConsPlusNormal"/>
        <w:spacing w:before="220"/>
        <w:ind w:firstLine="540"/>
        <w:jc w:val="both"/>
      </w:pPr>
      <w:proofErr w:type="gramStart"/>
      <w:r>
        <w:t>студенты из числа иностранных граждан, получающие образование по очной форме в профессиональных образовательных организациях или образовательных организациях высшего образования, расположенных на территории Красноярского края, по востребованным на рынке труда Красноярского края профессиям, специальностям, направлениям подготовки, на предпоследнем (последнем) курсе, не имеющие академических задолженностей и задолженностей по оплате за обучение;</w:t>
      </w:r>
      <w:proofErr w:type="gramEnd"/>
    </w:p>
    <w:p w:rsidR="00D559AA" w:rsidRDefault="00D559AA">
      <w:pPr>
        <w:pStyle w:val="ConsPlusNormal"/>
        <w:spacing w:before="220"/>
        <w:ind w:firstLine="540"/>
        <w:jc w:val="both"/>
      </w:pPr>
      <w:r>
        <w:t>2) соотечественники трудоспособного возраста, обладающие дееспособностью, соответствующие требованиям, установленным Государственной программой переселения, и желающие переселиться на постоянное место жительства в Красноярский край с целью:</w:t>
      </w:r>
    </w:p>
    <w:p w:rsidR="00D559AA" w:rsidRDefault="00D559AA">
      <w:pPr>
        <w:pStyle w:val="ConsPlusNormal"/>
        <w:spacing w:before="220"/>
        <w:ind w:firstLine="540"/>
        <w:jc w:val="both"/>
      </w:pPr>
      <w:r>
        <w:t>осуществления трудовой деятельности в соответствии с действующим законодательством по профессиям, востребованным на рынке Красноярского края, и имеющие среднее профессиональное или высшее образование;</w:t>
      </w:r>
    </w:p>
    <w:p w:rsidR="00D559AA" w:rsidRDefault="00D559AA">
      <w:pPr>
        <w:pStyle w:val="ConsPlusNormal"/>
        <w:spacing w:before="220"/>
        <w:ind w:firstLine="540"/>
        <w:jc w:val="both"/>
      </w:pPr>
      <w:r>
        <w:lastRenderedPageBreak/>
        <w:t xml:space="preserve">получения профессионального и высшего, включая </w:t>
      </w:r>
      <w:proofErr w:type="gramStart"/>
      <w:r>
        <w:t>послевузовское</w:t>
      </w:r>
      <w:proofErr w:type="gramEnd"/>
      <w:r>
        <w:t>, образования в образовательных организациях, расположенных на территории Красноярского края, занятия научно-исследовательской деятельностью;</w:t>
      </w:r>
    </w:p>
    <w:p w:rsidR="00D559AA" w:rsidRDefault="00D559AA">
      <w:pPr>
        <w:pStyle w:val="ConsPlusNormal"/>
        <w:spacing w:before="220"/>
        <w:ind w:firstLine="540"/>
        <w:jc w:val="both"/>
      </w:pPr>
      <w:r>
        <w:t>осуществления на территории Красноярского края предпринимательской, включая создание крестьянских (фермерских) хозяйств, и инвестиционной деятельности в приоритетных сферах развития малого и среднего предпринимательства на территории вселения и имеющие среднее профессиональное или высшее образование.</w:t>
      </w:r>
    </w:p>
    <w:p w:rsidR="00D559AA" w:rsidRDefault="00D559AA">
      <w:pPr>
        <w:pStyle w:val="ConsPlusNormal"/>
        <w:spacing w:before="220"/>
        <w:ind w:firstLine="540"/>
        <w:jc w:val="both"/>
      </w:pPr>
      <w:r>
        <w:t xml:space="preserve">На заседании Межведомственной комиссии территории вселения </w:t>
      </w:r>
      <w:proofErr w:type="gramStart"/>
      <w:r>
        <w:t>рассматриваются заявления соотечественников на участие в подпрограмме и принимается</w:t>
      </w:r>
      <w:proofErr w:type="gramEnd"/>
      <w:r>
        <w:t xml:space="preserve"> решение об участии (отказе), в соответствии с установленными критериями.</w:t>
      </w:r>
    </w:p>
    <w:p w:rsidR="00D559AA" w:rsidRDefault="00D559AA">
      <w:pPr>
        <w:pStyle w:val="ConsPlusNormal"/>
        <w:spacing w:before="220"/>
        <w:ind w:firstLine="540"/>
        <w:jc w:val="both"/>
      </w:pPr>
      <w:r>
        <w:t>Решение о согласовании участия в подпрограмме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Красноярском крае и имеющими гражданство Российской Федерации, или в случае заинтересованности работодателя в участнике подпрограммы, обладающем редкой востребованной специальностью или высокими профессиональными навыками.</w:t>
      </w:r>
    </w:p>
    <w:p w:rsidR="00D559AA" w:rsidRDefault="00D559AA">
      <w:pPr>
        <w:pStyle w:val="ConsPlusNormal"/>
        <w:spacing w:before="220"/>
        <w:ind w:firstLine="540"/>
        <w:jc w:val="both"/>
      </w:pPr>
      <w:proofErr w:type="gramStart"/>
      <w:r>
        <w:t>В случае наличия гарантированного письма от работодателя о трудоустройстве, наличия близких родственников, проживающих на территории вселения, имеющих гражданство Российской Федерации и готовых оказать содействие в их жилищном обустройстве, факта рождения на территории Красноярского края, исходя из данных, представленных в заявлении, данные факты учитываются при рассмотрении заявления.</w:t>
      </w:r>
      <w:proofErr w:type="gramEnd"/>
    </w:p>
    <w:p w:rsidR="00D559AA" w:rsidRDefault="00D559AA">
      <w:pPr>
        <w:pStyle w:val="ConsPlusNormal"/>
        <w:jc w:val="both"/>
      </w:pPr>
      <w:r>
        <w:t xml:space="preserve">(п. 3.17 в ред. </w:t>
      </w:r>
      <w:hyperlink r:id="rId157" w:history="1">
        <w:r>
          <w:rPr>
            <w:color w:val="0000FF"/>
          </w:rPr>
          <w:t>Постановления</w:t>
        </w:r>
      </w:hyperlink>
      <w:r>
        <w:t xml:space="preserve"> Правительства Красноярского края от 03.04.2018 N 136-п)</w:t>
      </w:r>
    </w:p>
    <w:p w:rsidR="00D559AA" w:rsidRDefault="00D559AA">
      <w:pPr>
        <w:pStyle w:val="ConsPlusNormal"/>
        <w:jc w:val="both"/>
      </w:pPr>
    </w:p>
    <w:p w:rsidR="00D559AA" w:rsidRDefault="00D559AA">
      <w:pPr>
        <w:pStyle w:val="ConsPlusNormal"/>
        <w:jc w:val="center"/>
        <w:outlineLvl w:val="2"/>
      </w:pPr>
      <w:r>
        <w:t>4. УПРАВЛЕНИЕ ПОДПРОГРАММОЙ И КОНТРОЛЬ</w:t>
      </w:r>
    </w:p>
    <w:p w:rsidR="00D559AA" w:rsidRDefault="00D559AA">
      <w:pPr>
        <w:pStyle w:val="ConsPlusNormal"/>
        <w:jc w:val="center"/>
      </w:pPr>
      <w:r>
        <w:t>ЗА ИСПОЛНЕНИЕМ ПОДПРОГРАММЫ</w:t>
      </w:r>
    </w:p>
    <w:p w:rsidR="00D559AA" w:rsidRDefault="00D559AA">
      <w:pPr>
        <w:pStyle w:val="ConsPlusNormal"/>
        <w:jc w:val="both"/>
      </w:pPr>
    </w:p>
    <w:p w:rsidR="00D559AA" w:rsidRDefault="00D559AA">
      <w:pPr>
        <w:pStyle w:val="ConsPlusNormal"/>
        <w:ind w:firstLine="540"/>
        <w:jc w:val="both"/>
      </w:pPr>
      <w:r>
        <w:t xml:space="preserve">В </w:t>
      </w:r>
      <w:proofErr w:type="gramStart"/>
      <w:r>
        <w:t>целях</w:t>
      </w:r>
      <w:proofErr w:type="gramEnd"/>
      <w:r>
        <w:t xml:space="preserve"> эффективной реализации подпрограммы предусматривается следующая структура управления:</w:t>
      </w:r>
    </w:p>
    <w:p w:rsidR="00D559AA" w:rsidRDefault="00D559AA">
      <w:pPr>
        <w:pStyle w:val="ConsPlusNormal"/>
        <w:spacing w:before="220"/>
        <w:ind w:firstLine="540"/>
        <w:jc w:val="both"/>
      </w:pPr>
      <w:r>
        <w:t>Межведомственная комиссия;</w:t>
      </w:r>
    </w:p>
    <w:p w:rsidR="00D559AA" w:rsidRDefault="00D559AA">
      <w:pPr>
        <w:pStyle w:val="ConsPlusNormal"/>
        <w:spacing w:before="220"/>
        <w:ind w:firstLine="540"/>
        <w:jc w:val="both"/>
      </w:pPr>
      <w:r>
        <w:t>уполномоченный орган Красноярского края;</w:t>
      </w:r>
    </w:p>
    <w:p w:rsidR="00D559AA" w:rsidRDefault="00D559AA">
      <w:pPr>
        <w:pStyle w:val="ConsPlusNormal"/>
        <w:spacing w:before="220"/>
        <w:ind w:firstLine="540"/>
        <w:jc w:val="both"/>
      </w:pPr>
      <w:r>
        <w:t>уполномоченные органы территорий вселения.</w:t>
      </w:r>
    </w:p>
    <w:p w:rsidR="00D559AA" w:rsidRDefault="00D559AA">
      <w:pPr>
        <w:pStyle w:val="ConsPlusNormal"/>
        <w:spacing w:before="220"/>
        <w:ind w:firstLine="540"/>
        <w:jc w:val="both"/>
      </w:pPr>
      <w:r>
        <w:t xml:space="preserve">Уполномоченный орган Красноярского края в </w:t>
      </w:r>
      <w:proofErr w:type="gramStart"/>
      <w:r>
        <w:t>рамках</w:t>
      </w:r>
      <w:proofErr w:type="gramEnd"/>
      <w:r>
        <w:t xml:space="preserve"> реализации подпрограммы:</w:t>
      </w:r>
    </w:p>
    <w:p w:rsidR="00D559AA" w:rsidRDefault="00D559AA">
      <w:pPr>
        <w:pStyle w:val="ConsPlusNormal"/>
        <w:spacing w:before="220"/>
        <w:ind w:firstLine="540"/>
        <w:jc w:val="both"/>
      </w:pPr>
      <w:r>
        <w:t>осуществляет взаимодействие со средствами массовой информации по вопросам реализации подпрограммы;</w:t>
      </w:r>
    </w:p>
    <w:p w:rsidR="00D559AA" w:rsidRDefault="00D559AA">
      <w:pPr>
        <w:pStyle w:val="ConsPlusNormal"/>
        <w:spacing w:before="220"/>
        <w:ind w:firstLine="540"/>
        <w:jc w:val="both"/>
      </w:pPr>
      <w:r>
        <w:t>организует мониторинг выполнения подпрограммных мероприятий;</w:t>
      </w:r>
    </w:p>
    <w:p w:rsidR="00D559AA" w:rsidRDefault="00D559AA">
      <w:pPr>
        <w:pStyle w:val="ConsPlusNormal"/>
        <w:spacing w:before="220"/>
        <w:ind w:firstLine="540"/>
        <w:jc w:val="both"/>
      </w:pPr>
      <w:r>
        <w:t>обеспечивает взаимодействие с уполномоченными органами территорий вселения в части содействия трудоустройству и социальному обустройству участников Государственной программы.</w:t>
      </w:r>
    </w:p>
    <w:p w:rsidR="00D559AA" w:rsidRDefault="00D559AA">
      <w:pPr>
        <w:pStyle w:val="ConsPlusNormal"/>
        <w:spacing w:before="220"/>
        <w:ind w:firstLine="540"/>
        <w:jc w:val="both"/>
      </w:pPr>
      <w:r>
        <w:t>Межведомственная комиссия обеспечивает взаимодействие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городских округов и муниципальных районов Красноярского края территорий вселения, объединений работодателей при решении задач, связанных с реализацией подпрограммы.</w:t>
      </w:r>
    </w:p>
    <w:p w:rsidR="00D559AA" w:rsidRDefault="00D559AA">
      <w:pPr>
        <w:pStyle w:val="ConsPlusNormal"/>
        <w:spacing w:before="220"/>
        <w:ind w:firstLine="540"/>
        <w:jc w:val="both"/>
      </w:pPr>
      <w:r>
        <w:lastRenderedPageBreak/>
        <w:t xml:space="preserve">Текущий </w:t>
      </w:r>
      <w:proofErr w:type="gramStart"/>
      <w:r>
        <w:t>контроль за</w:t>
      </w:r>
      <w:proofErr w:type="gramEnd"/>
      <w:r>
        <w:t xml:space="preserve"> ходом реализации подпрограммы осуществляется первым заместителем Губернатора Красноярского края - председателем Правительства Красноярского края и уполномоченным органом Красноярского края.</w:t>
      </w:r>
    </w:p>
    <w:p w:rsidR="00D559AA" w:rsidRDefault="00D559AA">
      <w:pPr>
        <w:pStyle w:val="ConsPlusNormal"/>
        <w:spacing w:before="220"/>
        <w:ind w:firstLine="540"/>
        <w:jc w:val="both"/>
      </w:pPr>
      <w:r>
        <w:t xml:space="preserve">Агентство труда и занятости населения Красноярского края </w:t>
      </w:r>
      <w:proofErr w:type="gramStart"/>
      <w:r>
        <w:t>несет ответственность за реализацию подпрограммы и осуществляет</w:t>
      </w:r>
      <w:proofErr w:type="gramEnd"/>
      <w:r>
        <w:t>:</w:t>
      </w:r>
    </w:p>
    <w:p w:rsidR="00D559AA" w:rsidRDefault="00D559AA">
      <w:pPr>
        <w:pStyle w:val="ConsPlusNormal"/>
        <w:spacing w:before="220"/>
        <w:ind w:firstLine="540"/>
        <w:jc w:val="both"/>
      </w:pPr>
      <w:r>
        <w:t>подготовку отчетов о реализации подпрограммы;</w:t>
      </w:r>
    </w:p>
    <w:p w:rsidR="00D559AA" w:rsidRDefault="00D559AA">
      <w:pPr>
        <w:pStyle w:val="ConsPlusNormal"/>
        <w:spacing w:before="220"/>
        <w:ind w:firstLine="540"/>
        <w:jc w:val="both"/>
      </w:pPr>
      <w:proofErr w:type="gramStart"/>
      <w:r>
        <w:t>контроль за</w:t>
      </w:r>
      <w:proofErr w:type="gramEnd"/>
      <w:r>
        <w:t xml:space="preserve"> достижением конечного результата подпрограммы;</w:t>
      </w:r>
    </w:p>
    <w:p w:rsidR="00D559AA" w:rsidRDefault="00D559AA">
      <w:pPr>
        <w:pStyle w:val="ConsPlusNormal"/>
        <w:spacing w:before="220"/>
        <w:ind w:firstLine="540"/>
        <w:jc w:val="both"/>
      </w:pPr>
      <w:r>
        <w:t>ежегодную оценку эффективности реализации подпрограммы.</w:t>
      </w:r>
    </w:p>
    <w:p w:rsidR="00D559AA" w:rsidRDefault="00D559AA">
      <w:pPr>
        <w:pStyle w:val="ConsPlusNormal"/>
        <w:spacing w:before="220"/>
        <w:ind w:firstLine="540"/>
        <w:jc w:val="both"/>
      </w:pPr>
      <w:r>
        <w:t>Обеспечение целевого расходования бюджетных средств осуществляется агентством труда и занятости населения Красноярского края.</w:t>
      </w:r>
    </w:p>
    <w:p w:rsidR="00D559AA" w:rsidRDefault="00D559AA">
      <w:pPr>
        <w:pStyle w:val="ConsPlusNormal"/>
        <w:spacing w:before="220"/>
        <w:ind w:firstLine="540"/>
        <w:jc w:val="both"/>
      </w:pPr>
      <w:proofErr w:type="gramStart"/>
      <w:r>
        <w:t xml:space="preserve">Контроль за использованием средств краевого бюджета на реализацию подпрограммы осуществляется агентством труда и занятости населения Красноярского края в соответствии с Порядком осуществления внутреннего финансового контроля и внутреннего финансового аудита в агентстве труда и занятости населения Красноярского края, утвержденного </w:t>
      </w:r>
      <w:hyperlink r:id="rId158" w:history="1">
        <w:r>
          <w:rPr>
            <w:color w:val="0000FF"/>
          </w:rPr>
          <w:t>Приказом</w:t>
        </w:r>
      </w:hyperlink>
      <w:r>
        <w:t xml:space="preserve"> агентства труда и занятости населения Красноярского края от 25.09.2014 N 269.</w:t>
      </w:r>
      <w:proofErr w:type="gramEnd"/>
    </w:p>
    <w:p w:rsidR="00D559AA" w:rsidRDefault="00D559AA">
      <w:pPr>
        <w:pStyle w:val="ConsPlusNormal"/>
        <w:spacing w:before="220"/>
        <w:ind w:firstLine="540"/>
        <w:jc w:val="both"/>
      </w:pPr>
      <w:proofErr w:type="gramStart"/>
      <w:r>
        <w:t xml:space="preserve">Агентство труда и занятости населения Красноярского края осуществляет подготовку отчетов о реализации подпрограммы по форме и содержанию в соответствии с требованиями к отчетам о реализации государственной программы, утвержденными </w:t>
      </w:r>
      <w:hyperlink r:id="rId159"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roofErr w:type="gramEnd"/>
      <w:r>
        <w:t xml:space="preserve"> Отчет представляется агентством труда и занятости населения Красноярского края одновременно в министерство экономического развития и инвестиционной политики Красноярского края, министерство финансов Красноярского края:</w:t>
      </w:r>
    </w:p>
    <w:p w:rsidR="00D559AA" w:rsidRDefault="00D559AA">
      <w:pPr>
        <w:pStyle w:val="ConsPlusNormal"/>
        <w:spacing w:before="220"/>
        <w:ind w:firstLine="540"/>
        <w:jc w:val="both"/>
      </w:pPr>
      <w:r>
        <w:t>за первое полугодие отчетного года представляется в срок не позднее 10 августа отчетного года;</w:t>
      </w:r>
    </w:p>
    <w:p w:rsidR="00D559AA" w:rsidRDefault="00D559AA">
      <w:pPr>
        <w:pStyle w:val="ConsPlusNormal"/>
        <w:spacing w:before="220"/>
        <w:ind w:firstLine="540"/>
        <w:jc w:val="both"/>
      </w:pPr>
      <w:r>
        <w:t xml:space="preserve">годовой отчет представляется в срок не позднее 1 марта года, следующего </w:t>
      </w:r>
      <w:proofErr w:type="gramStart"/>
      <w:r>
        <w:t>за</w:t>
      </w:r>
      <w:proofErr w:type="gramEnd"/>
      <w:r>
        <w:t xml:space="preserve"> отчетным.</w:t>
      </w:r>
    </w:p>
    <w:p w:rsidR="00D559AA" w:rsidRDefault="00D559AA">
      <w:pPr>
        <w:pStyle w:val="ConsPlusNormal"/>
        <w:spacing w:before="220"/>
        <w:ind w:firstLine="540"/>
        <w:jc w:val="both"/>
      </w:pPr>
      <w:r>
        <w:t>Внутренний государственный финансовый контроль за использованием сре</w:t>
      </w:r>
      <w:proofErr w:type="gramStart"/>
      <w:r>
        <w:t>дств кр</w:t>
      </w:r>
      <w:proofErr w:type="gramEnd"/>
      <w:r>
        <w:t>аевого бюджета на реализацию подпрограммы осуществляет служба финансово-экономического контроля и контроля в сфере закупок Красноярского края в соответствии с бюджетным законодательством.</w:t>
      </w:r>
    </w:p>
    <w:p w:rsidR="00D559AA" w:rsidRDefault="00D559AA">
      <w:pPr>
        <w:pStyle w:val="ConsPlusNormal"/>
        <w:spacing w:before="220"/>
        <w:ind w:firstLine="540"/>
        <w:jc w:val="both"/>
      </w:pPr>
      <w:r>
        <w:t xml:space="preserve">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 в </w:t>
      </w:r>
      <w:proofErr w:type="gramStart"/>
      <w:r>
        <w:t>соответствии</w:t>
      </w:r>
      <w:proofErr w:type="gramEnd"/>
      <w:r>
        <w:t xml:space="preserve"> с бюджетным законодательством.</w:t>
      </w: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sectPr w:rsidR="00D559AA">
          <w:pgSz w:w="11905" w:h="16838"/>
          <w:pgMar w:top="1134" w:right="850" w:bottom="1134" w:left="1701" w:header="0" w:footer="0" w:gutter="0"/>
          <w:cols w:space="720"/>
        </w:sectPr>
      </w:pPr>
    </w:p>
    <w:p w:rsidR="00D559AA" w:rsidRDefault="00D559AA">
      <w:pPr>
        <w:pStyle w:val="ConsPlusNormal"/>
        <w:jc w:val="right"/>
        <w:outlineLvl w:val="2"/>
      </w:pPr>
      <w:r>
        <w:lastRenderedPageBreak/>
        <w:t>Приложение N 1</w:t>
      </w:r>
    </w:p>
    <w:p w:rsidR="00D559AA" w:rsidRDefault="00D559AA">
      <w:pPr>
        <w:pStyle w:val="ConsPlusNormal"/>
        <w:jc w:val="right"/>
      </w:pPr>
      <w:r>
        <w:t>к подпрограмме</w:t>
      </w:r>
    </w:p>
    <w:p w:rsidR="00D559AA" w:rsidRDefault="00D559AA">
      <w:pPr>
        <w:pStyle w:val="ConsPlusNormal"/>
        <w:jc w:val="right"/>
      </w:pPr>
      <w:r>
        <w:t xml:space="preserve">"Оказание содействия </w:t>
      </w:r>
      <w:proofErr w:type="gramStart"/>
      <w:r>
        <w:t>добровольному</w:t>
      </w:r>
      <w:proofErr w:type="gramEnd"/>
    </w:p>
    <w:p w:rsidR="00D559AA" w:rsidRDefault="00D559AA">
      <w:pPr>
        <w:pStyle w:val="ConsPlusNormal"/>
        <w:jc w:val="right"/>
      </w:pPr>
      <w:r>
        <w:t>переселению соотечественников,</w:t>
      </w:r>
    </w:p>
    <w:p w:rsidR="00D559AA" w:rsidRDefault="00D559AA">
      <w:pPr>
        <w:pStyle w:val="ConsPlusNormal"/>
        <w:jc w:val="right"/>
      </w:pPr>
      <w:proofErr w:type="gramStart"/>
      <w:r>
        <w:t>проживающих</w:t>
      </w:r>
      <w:proofErr w:type="gramEnd"/>
      <w:r>
        <w:t xml:space="preserve"> за рубежом"</w:t>
      </w:r>
    </w:p>
    <w:p w:rsidR="00D559AA" w:rsidRDefault="00D559AA">
      <w:pPr>
        <w:pStyle w:val="ConsPlusNormal"/>
        <w:jc w:val="both"/>
      </w:pPr>
    </w:p>
    <w:p w:rsidR="00D559AA" w:rsidRDefault="00D559AA">
      <w:pPr>
        <w:pStyle w:val="ConsPlusNormal"/>
        <w:jc w:val="center"/>
      </w:pPr>
      <w:bookmarkStart w:id="38" w:name="P1984"/>
      <w:bookmarkEnd w:id="38"/>
      <w:r>
        <w:t>ПЕРЕЧЕНЬ</w:t>
      </w:r>
    </w:p>
    <w:p w:rsidR="00D559AA" w:rsidRDefault="00D559AA">
      <w:pPr>
        <w:pStyle w:val="ConsPlusNormal"/>
        <w:jc w:val="center"/>
      </w:pPr>
      <w:r>
        <w:t>И ЗНАЧЕНИЯ ПОКАЗАТЕЛЕЙ РЕЗУЛЬТАТИВНОСТИ ПОДПРОГРАММЫ</w:t>
      </w:r>
    </w:p>
    <w:p w:rsidR="00D559AA" w:rsidRDefault="00D559AA">
      <w:pPr>
        <w:pStyle w:val="ConsPlusNormal"/>
        <w:jc w:val="center"/>
      </w:pPr>
      <w:r>
        <w:t>"ОКАЗАНИЕ СОДЕЙСТВИЯ ДОБРОВОЛЬНОМУ ПЕРЕСЕЛЕНИЮ</w:t>
      </w:r>
    </w:p>
    <w:p w:rsidR="00D559AA" w:rsidRDefault="00D559AA">
      <w:pPr>
        <w:pStyle w:val="ConsPlusNormal"/>
        <w:jc w:val="center"/>
      </w:pPr>
      <w:r>
        <w:t>СООТЕЧЕСТВЕННИКОВ, ПРОЖИВАЮЩИХ ЗА РУБЕЖОМ"</w:t>
      </w:r>
    </w:p>
    <w:p w:rsidR="00D559AA" w:rsidRDefault="00D559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160"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39"/>
        <w:gridCol w:w="1204"/>
        <w:gridCol w:w="1654"/>
        <w:gridCol w:w="1414"/>
        <w:gridCol w:w="1414"/>
        <w:gridCol w:w="1189"/>
        <w:gridCol w:w="1189"/>
      </w:tblGrid>
      <w:tr w:rsidR="00D559AA">
        <w:tc>
          <w:tcPr>
            <w:tcW w:w="604" w:type="dxa"/>
          </w:tcPr>
          <w:p w:rsidR="00D559AA" w:rsidRDefault="00D559AA">
            <w:pPr>
              <w:pStyle w:val="ConsPlusNormal"/>
              <w:jc w:val="center"/>
            </w:pPr>
            <w:r>
              <w:t xml:space="preserve">N </w:t>
            </w:r>
            <w:proofErr w:type="gramStart"/>
            <w:r>
              <w:t>п</w:t>
            </w:r>
            <w:proofErr w:type="gramEnd"/>
            <w:r>
              <w:t>/п</w:t>
            </w:r>
          </w:p>
        </w:tc>
        <w:tc>
          <w:tcPr>
            <w:tcW w:w="2239" w:type="dxa"/>
          </w:tcPr>
          <w:p w:rsidR="00D559AA" w:rsidRDefault="00D559AA">
            <w:pPr>
              <w:pStyle w:val="ConsPlusNormal"/>
              <w:jc w:val="center"/>
            </w:pPr>
            <w:r>
              <w:t>Цель, показатели результативности</w:t>
            </w:r>
          </w:p>
        </w:tc>
        <w:tc>
          <w:tcPr>
            <w:tcW w:w="1204" w:type="dxa"/>
          </w:tcPr>
          <w:p w:rsidR="00D559AA" w:rsidRDefault="00D559AA">
            <w:pPr>
              <w:pStyle w:val="ConsPlusNormal"/>
              <w:jc w:val="center"/>
            </w:pPr>
            <w:r>
              <w:t>Единица измерения</w:t>
            </w:r>
          </w:p>
        </w:tc>
        <w:tc>
          <w:tcPr>
            <w:tcW w:w="1654" w:type="dxa"/>
          </w:tcPr>
          <w:p w:rsidR="00D559AA" w:rsidRDefault="00D559AA">
            <w:pPr>
              <w:pStyle w:val="ConsPlusNormal"/>
              <w:jc w:val="center"/>
            </w:pPr>
            <w:r>
              <w:t>Источник информации</w:t>
            </w:r>
          </w:p>
        </w:tc>
        <w:tc>
          <w:tcPr>
            <w:tcW w:w="1414" w:type="dxa"/>
          </w:tcPr>
          <w:p w:rsidR="00D559AA" w:rsidRDefault="00D559AA">
            <w:pPr>
              <w:pStyle w:val="ConsPlusNormal"/>
              <w:jc w:val="center"/>
            </w:pPr>
            <w:r>
              <w:t>Текущий финансовый год - 2017</w:t>
            </w:r>
          </w:p>
        </w:tc>
        <w:tc>
          <w:tcPr>
            <w:tcW w:w="1414" w:type="dxa"/>
          </w:tcPr>
          <w:p w:rsidR="00D559AA" w:rsidRDefault="00D559AA">
            <w:pPr>
              <w:pStyle w:val="ConsPlusNormal"/>
              <w:jc w:val="center"/>
            </w:pPr>
            <w:r>
              <w:t>Очередной финансовый год - 2018</w:t>
            </w:r>
          </w:p>
        </w:tc>
        <w:tc>
          <w:tcPr>
            <w:tcW w:w="1189" w:type="dxa"/>
          </w:tcPr>
          <w:p w:rsidR="00D559AA" w:rsidRDefault="00D559AA">
            <w:pPr>
              <w:pStyle w:val="ConsPlusNormal"/>
              <w:jc w:val="center"/>
            </w:pPr>
            <w:r>
              <w:t>Первый год планового периода - 2019</w:t>
            </w:r>
          </w:p>
        </w:tc>
        <w:tc>
          <w:tcPr>
            <w:tcW w:w="1189" w:type="dxa"/>
          </w:tcPr>
          <w:p w:rsidR="00D559AA" w:rsidRDefault="00D559AA">
            <w:pPr>
              <w:pStyle w:val="ConsPlusNormal"/>
              <w:jc w:val="center"/>
            </w:pPr>
            <w:r>
              <w:t>Второй год планового периода - 2020</w:t>
            </w:r>
          </w:p>
        </w:tc>
      </w:tr>
      <w:tr w:rsidR="00D559AA">
        <w:tc>
          <w:tcPr>
            <w:tcW w:w="604" w:type="dxa"/>
          </w:tcPr>
          <w:p w:rsidR="00D559AA" w:rsidRDefault="00D559AA">
            <w:pPr>
              <w:pStyle w:val="ConsPlusNormal"/>
              <w:jc w:val="center"/>
            </w:pPr>
            <w:r>
              <w:t>1</w:t>
            </w:r>
          </w:p>
        </w:tc>
        <w:tc>
          <w:tcPr>
            <w:tcW w:w="2239" w:type="dxa"/>
          </w:tcPr>
          <w:p w:rsidR="00D559AA" w:rsidRDefault="00D559AA">
            <w:pPr>
              <w:pStyle w:val="ConsPlusNormal"/>
              <w:jc w:val="center"/>
            </w:pPr>
            <w:r>
              <w:t>2</w:t>
            </w:r>
          </w:p>
        </w:tc>
        <w:tc>
          <w:tcPr>
            <w:tcW w:w="1204" w:type="dxa"/>
          </w:tcPr>
          <w:p w:rsidR="00D559AA" w:rsidRDefault="00D559AA">
            <w:pPr>
              <w:pStyle w:val="ConsPlusNormal"/>
              <w:jc w:val="center"/>
            </w:pPr>
            <w:r>
              <w:t>3</w:t>
            </w:r>
          </w:p>
        </w:tc>
        <w:tc>
          <w:tcPr>
            <w:tcW w:w="1654" w:type="dxa"/>
          </w:tcPr>
          <w:p w:rsidR="00D559AA" w:rsidRDefault="00D559AA">
            <w:pPr>
              <w:pStyle w:val="ConsPlusNormal"/>
              <w:jc w:val="center"/>
            </w:pPr>
            <w:r>
              <w:t>4</w:t>
            </w:r>
          </w:p>
        </w:tc>
        <w:tc>
          <w:tcPr>
            <w:tcW w:w="1414" w:type="dxa"/>
          </w:tcPr>
          <w:p w:rsidR="00D559AA" w:rsidRDefault="00D559AA">
            <w:pPr>
              <w:pStyle w:val="ConsPlusNormal"/>
              <w:jc w:val="center"/>
            </w:pPr>
            <w:r>
              <w:t>5</w:t>
            </w:r>
          </w:p>
        </w:tc>
        <w:tc>
          <w:tcPr>
            <w:tcW w:w="1414" w:type="dxa"/>
          </w:tcPr>
          <w:p w:rsidR="00D559AA" w:rsidRDefault="00D559AA">
            <w:pPr>
              <w:pStyle w:val="ConsPlusNormal"/>
              <w:jc w:val="center"/>
            </w:pPr>
            <w:r>
              <w:t>6</w:t>
            </w:r>
          </w:p>
        </w:tc>
        <w:tc>
          <w:tcPr>
            <w:tcW w:w="1189" w:type="dxa"/>
          </w:tcPr>
          <w:p w:rsidR="00D559AA" w:rsidRDefault="00D559AA">
            <w:pPr>
              <w:pStyle w:val="ConsPlusNormal"/>
              <w:jc w:val="center"/>
            </w:pPr>
            <w:r>
              <w:t>7</w:t>
            </w:r>
          </w:p>
        </w:tc>
        <w:tc>
          <w:tcPr>
            <w:tcW w:w="1189" w:type="dxa"/>
          </w:tcPr>
          <w:p w:rsidR="00D559AA" w:rsidRDefault="00D559AA">
            <w:pPr>
              <w:pStyle w:val="ConsPlusNormal"/>
              <w:jc w:val="center"/>
            </w:pPr>
            <w:r>
              <w:t>8</w:t>
            </w:r>
          </w:p>
        </w:tc>
      </w:tr>
      <w:tr w:rsidR="00D559AA">
        <w:tc>
          <w:tcPr>
            <w:tcW w:w="604" w:type="dxa"/>
          </w:tcPr>
          <w:p w:rsidR="00D559AA" w:rsidRDefault="00D559AA">
            <w:pPr>
              <w:pStyle w:val="ConsPlusNormal"/>
            </w:pPr>
            <w:r>
              <w:t>1</w:t>
            </w:r>
          </w:p>
        </w:tc>
        <w:tc>
          <w:tcPr>
            <w:tcW w:w="10303" w:type="dxa"/>
            <w:gridSpan w:val="7"/>
          </w:tcPr>
          <w:p w:rsidR="00D559AA" w:rsidRDefault="00D559AA">
            <w:pPr>
              <w:pStyle w:val="ConsPlusNormal"/>
            </w:pPr>
            <w:r>
              <w:t>Цель подпрограммы -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D559AA">
        <w:tc>
          <w:tcPr>
            <w:tcW w:w="604" w:type="dxa"/>
          </w:tcPr>
          <w:p w:rsidR="00D559AA" w:rsidRDefault="00D559AA">
            <w:pPr>
              <w:pStyle w:val="ConsPlusNormal"/>
            </w:pPr>
            <w:r>
              <w:t>1.1</w:t>
            </w:r>
          </w:p>
        </w:tc>
        <w:tc>
          <w:tcPr>
            <w:tcW w:w="10303" w:type="dxa"/>
            <w:gridSpan w:val="7"/>
          </w:tcPr>
          <w:p w:rsidR="00D559AA" w:rsidRDefault="00D559AA">
            <w:pPr>
              <w:pStyle w:val="ConsPlusNormal"/>
              <w:outlineLvl w:val="3"/>
            </w:pPr>
            <w:r>
              <w:t>Задача 1 подпрограммы.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tc>
      </w:tr>
      <w:tr w:rsidR="00D559AA">
        <w:tblPrEx>
          <w:tblBorders>
            <w:insideH w:val="nil"/>
          </w:tblBorders>
        </w:tblPrEx>
        <w:tc>
          <w:tcPr>
            <w:tcW w:w="604" w:type="dxa"/>
            <w:tcBorders>
              <w:bottom w:val="nil"/>
            </w:tcBorders>
          </w:tcPr>
          <w:p w:rsidR="00D559AA" w:rsidRDefault="00D559AA">
            <w:pPr>
              <w:pStyle w:val="ConsPlusNormal"/>
            </w:pPr>
            <w:r>
              <w:t>1.1.1</w:t>
            </w:r>
          </w:p>
        </w:tc>
        <w:tc>
          <w:tcPr>
            <w:tcW w:w="2239" w:type="dxa"/>
            <w:tcBorders>
              <w:bottom w:val="nil"/>
            </w:tcBorders>
          </w:tcPr>
          <w:p w:rsidR="00D559AA" w:rsidRDefault="00D559AA">
            <w:pPr>
              <w:pStyle w:val="ConsPlusNormal"/>
            </w:pPr>
            <w:r>
              <w:t xml:space="preserve">Количество </w:t>
            </w:r>
            <w:r>
              <w:lastRenderedPageBreak/>
              <w:t xml:space="preserve">проведенных презентаций подпрограммы в </w:t>
            </w:r>
            <w:proofErr w:type="gramStart"/>
            <w:r>
              <w:t>государствах</w:t>
            </w:r>
            <w:proofErr w:type="gramEnd"/>
            <w:r>
              <w:t xml:space="preserve"> проживания соотечественников - потенциальных участников Государственной программы переселения</w:t>
            </w:r>
          </w:p>
        </w:tc>
        <w:tc>
          <w:tcPr>
            <w:tcW w:w="1204" w:type="dxa"/>
            <w:tcBorders>
              <w:bottom w:val="nil"/>
            </w:tcBorders>
          </w:tcPr>
          <w:p w:rsidR="00D559AA" w:rsidRDefault="00D559AA">
            <w:pPr>
              <w:pStyle w:val="ConsPlusNormal"/>
            </w:pPr>
            <w:r>
              <w:lastRenderedPageBreak/>
              <w:t>единица</w:t>
            </w:r>
          </w:p>
        </w:tc>
        <w:tc>
          <w:tcPr>
            <w:tcW w:w="1654" w:type="dxa"/>
            <w:tcBorders>
              <w:bottom w:val="nil"/>
            </w:tcBorders>
          </w:tcPr>
          <w:p w:rsidR="00D559AA" w:rsidRDefault="00D559AA">
            <w:pPr>
              <w:pStyle w:val="ConsPlusNormal"/>
            </w:pPr>
            <w:r>
              <w:t xml:space="preserve">ведомственная </w:t>
            </w:r>
            <w:r>
              <w:lastRenderedPageBreak/>
              <w:t>статистика</w:t>
            </w:r>
          </w:p>
        </w:tc>
        <w:tc>
          <w:tcPr>
            <w:tcW w:w="1414" w:type="dxa"/>
            <w:tcBorders>
              <w:bottom w:val="nil"/>
            </w:tcBorders>
          </w:tcPr>
          <w:p w:rsidR="00D559AA" w:rsidRDefault="00D559AA">
            <w:pPr>
              <w:pStyle w:val="ConsPlusNormal"/>
              <w:jc w:val="center"/>
            </w:pPr>
            <w:r>
              <w:lastRenderedPageBreak/>
              <w:t>0</w:t>
            </w:r>
          </w:p>
        </w:tc>
        <w:tc>
          <w:tcPr>
            <w:tcW w:w="1414" w:type="dxa"/>
            <w:tcBorders>
              <w:bottom w:val="nil"/>
            </w:tcBorders>
          </w:tcPr>
          <w:p w:rsidR="00D559AA" w:rsidRDefault="00D559AA">
            <w:pPr>
              <w:pStyle w:val="ConsPlusNormal"/>
              <w:jc w:val="center"/>
            </w:pPr>
            <w:r>
              <w:t>2</w:t>
            </w:r>
          </w:p>
        </w:tc>
        <w:tc>
          <w:tcPr>
            <w:tcW w:w="1189" w:type="dxa"/>
            <w:tcBorders>
              <w:bottom w:val="nil"/>
            </w:tcBorders>
          </w:tcPr>
          <w:p w:rsidR="00D559AA" w:rsidRDefault="00D559AA">
            <w:pPr>
              <w:pStyle w:val="ConsPlusNormal"/>
              <w:jc w:val="center"/>
            </w:pPr>
            <w:r>
              <w:t>2</w:t>
            </w:r>
          </w:p>
        </w:tc>
        <w:tc>
          <w:tcPr>
            <w:tcW w:w="1189" w:type="dxa"/>
            <w:tcBorders>
              <w:bottom w:val="nil"/>
            </w:tcBorders>
          </w:tcPr>
          <w:p w:rsidR="00D559AA" w:rsidRDefault="00D559AA">
            <w:pPr>
              <w:pStyle w:val="ConsPlusNormal"/>
              <w:jc w:val="center"/>
            </w:pPr>
            <w:r>
              <w:t>2</w:t>
            </w:r>
          </w:p>
        </w:tc>
      </w:tr>
      <w:tr w:rsidR="00D559AA">
        <w:tblPrEx>
          <w:tblBorders>
            <w:insideH w:val="nil"/>
          </w:tblBorders>
        </w:tblPrEx>
        <w:tc>
          <w:tcPr>
            <w:tcW w:w="10907" w:type="dxa"/>
            <w:gridSpan w:val="8"/>
            <w:tcBorders>
              <w:top w:val="nil"/>
            </w:tcBorders>
          </w:tcPr>
          <w:p w:rsidR="00D559AA" w:rsidRDefault="00D559AA">
            <w:pPr>
              <w:pStyle w:val="ConsPlusNormal"/>
              <w:jc w:val="both"/>
            </w:pPr>
            <w:r>
              <w:lastRenderedPageBreak/>
              <w:t xml:space="preserve">(в ред. </w:t>
            </w:r>
            <w:hyperlink r:id="rId161" w:history="1">
              <w:r>
                <w:rPr>
                  <w:color w:val="0000FF"/>
                </w:rPr>
                <w:t>Постановления</w:t>
              </w:r>
            </w:hyperlink>
            <w:r>
              <w:t xml:space="preserve"> Правительства Красноярского края от 03.04.2018 N 136-п)</w:t>
            </w:r>
          </w:p>
        </w:tc>
      </w:tr>
      <w:tr w:rsidR="00D559AA">
        <w:tc>
          <w:tcPr>
            <w:tcW w:w="604" w:type="dxa"/>
          </w:tcPr>
          <w:p w:rsidR="00D559AA" w:rsidRDefault="00D559AA">
            <w:pPr>
              <w:pStyle w:val="ConsPlusNormal"/>
            </w:pPr>
            <w:r>
              <w:t>1.2</w:t>
            </w:r>
          </w:p>
        </w:tc>
        <w:tc>
          <w:tcPr>
            <w:tcW w:w="10303" w:type="dxa"/>
            <w:gridSpan w:val="7"/>
          </w:tcPr>
          <w:p w:rsidR="00D559AA" w:rsidRDefault="00D559AA">
            <w:pPr>
              <w:pStyle w:val="ConsPlusNormal"/>
              <w:outlineLvl w:val="3"/>
            </w:pPr>
            <w:r>
              <w:t>Задача 2 подпрограммы. 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D559AA">
        <w:tblPrEx>
          <w:tblBorders>
            <w:insideH w:val="nil"/>
          </w:tblBorders>
        </w:tblPrEx>
        <w:tc>
          <w:tcPr>
            <w:tcW w:w="604" w:type="dxa"/>
            <w:tcBorders>
              <w:bottom w:val="nil"/>
            </w:tcBorders>
          </w:tcPr>
          <w:p w:rsidR="00D559AA" w:rsidRDefault="00D559AA">
            <w:pPr>
              <w:pStyle w:val="ConsPlusNormal"/>
            </w:pPr>
            <w:r>
              <w:t>1.2.1</w:t>
            </w:r>
          </w:p>
        </w:tc>
        <w:tc>
          <w:tcPr>
            <w:tcW w:w="2239" w:type="dxa"/>
            <w:tcBorders>
              <w:bottom w:val="nil"/>
            </w:tcBorders>
          </w:tcPr>
          <w:p w:rsidR="00D559AA" w:rsidRDefault="00D559AA">
            <w:pPr>
              <w:pStyle w:val="ConsPlusNormal"/>
            </w:pPr>
            <w:r>
              <w:t xml:space="preserve">Численность участников Государственной программы переселения и членов их семей, прибывших на территорию Красноярского края и зарегистрированных в </w:t>
            </w:r>
            <w:proofErr w:type="gramStart"/>
            <w:r>
              <w:t>Управлении</w:t>
            </w:r>
            <w:proofErr w:type="gramEnd"/>
            <w:r>
              <w:t xml:space="preserve"> по вопросам миграции ГУ МВД России по Красноярскому краю</w:t>
            </w:r>
          </w:p>
        </w:tc>
        <w:tc>
          <w:tcPr>
            <w:tcW w:w="1204" w:type="dxa"/>
            <w:tcBorders>
              <w:bottom w:val="nil"/>
            </w:tcBorders>
          </w:tcPr>
          <w:p w:rsidR="00D559AA" w:rsidRDefault="00D559AA">
            <w:pPr>
              <w:pStyle w:val="ConsPlusNormal"/>
            </w:pPr>
            <w:r>
              <w:t>человек</w:t>
            </w:r>
          </w:p>
        </w:tc>
        <w:tc>
          <w:tcPr>
            <w:tcW w:w="1654" w:type="dxa"/>
            <w:tcBorders>
              <w:bottom w:val="nil"/>
            </w:tcBorders>
          </w:tcPr>
          <w:p w:rsidR="00D559AA" w:rsidRDefault="00D559AA">
            <w:pPr>
              <w:pStyle w:val="ConsPlusNormal"/>
            </w:pPr>
            <w:r>
              <w:t>ведомственная статистика</w:t>
            </w:r>
          </w:p>
        </w:tc>
        <w:tc>
          <w:tcPr>
            <w:tcW w:w="1414" w:type="dxa"/>
            <w:tcBorders>
              <w:bottom w:val="nil"/>
            </w:tcBorders>
          </w:tcPr>
          <w:p w:rsidR="00D559AA" w:rsidRDefault="00D559AA">
            <w:pPr>
              <w:pStyle w:val="ConsPlusNormal"/>
              <w:jc w:val="center"/>
            </w:pPr>
            <w:r>
              <w:t>1246</w:t>
            </w:r>
          </w:p>
        </w:tc>
        <w:tc>
          <w:tcPr>
            <w:tcW w:w="1414" w:type="dxa"/>
            <w:tcBorders>
              <w:bottom w:val="nil"/>
            </w:tcBorders>
          </w:tcPr>
          <w:p w:rsidR="00D559AA" w:rsidRDefault="00D559AA">
            <w:pPr>
              <w:pStyle w:val="ConsPlusNormal"/>
              <w:jc w:val="center"/>
            </w:pPr>
            <w:r>
              <w:t>859</w:t>
            </w:r>
          </w:p>
        </w:tc>
        <w:tc>
          <w:tcPr>
            <w:tcW w:w="1189" w:type="dxa"/>
            <w:tcBorders>
              <w:bottom w:val="nil"/>
            </w:tcBorders>
          </w:tcPr>
          <w:p w:rsidR="00D559AA" w:rsidRDefault="00D559AA">
            <w:pPr>
              <w:pStyle w:val="ConsPlusNormal"/>
              <w:jc w:val="center"/>
            </w:pPr>
            <w:r>
              <w:t>859</w:t>
            </w:r>
          </w:p>
        </w:tc>
        <w:tc>
          <w:tcPr>
            <w:tcW w:w="1189" w:type="dxa"/>
            <w:tcBorders>
              <w:bottom w:val="nil"/>
            </w:tcBorders>
          </w:tcPr>
          <w:p w:rsidR="00D559AA" w:rsidRDefault="00D559AA">
            <w:pPr>
              <w:pStyle w:val="ConsPlusNormal"/>
              <w:jc w:val="center"/>
            </w:pPr>
            <w:r>
              <w:t>859</w:t>
            </w:r>
          </w:p>
        </w:tc>
      </w:tr>
      <w:tr w:rsidR="00D559AA">
        <w:tblPrEx>
          <w:tblBorders>
            <w:insideH w:val="nil"/>
          </w:tblBorders>
        </w:tblPrEx>
        <w:tc>
          <w:tcPr>
            <w:tcW w:w="10907" w:type="dxa"/>
            <w:gridSpan w:val="8"/>
            <w:tcBorders>
              <w:top w:val="nil"/>
            </w:tcBorders>
          </w:tcPr>
          <w:p w:rsidR="00D559AA" w:rsidRDefault="00D559AA">
            <w:pPr>
              <w:pStyle w:val="ConsPlusNormal"/>
              <w:jc w:val="both"/>
            </w:pPr>
            <w:r>
              <w:t xml:space="preserve">(в ред. </w:t>
            </w:r>
            <w:hyperlink r:id="rId162" w:history="1">
              <w:r>
                <w:rPr>
                  <w:color w:val="0000FF"/>
                </w:rPr>
                <w:t>Постановления</w:t>
              </w:r>
            </w:hyperlink>
            <w:r>
              <w:t xml:space="preserve"> Правительства Красноярского края от 03.04.2018 N 136-п)</w:t>
            </w:r>
          </w:p>
        </w:tc>
      </w:tr>
      <w:tr w:rsidR="00D559AA">
        <w:tc>
          <w:tcPr>
            <w:tcW w:w="604" w:type="dxa"/>
          </w:tcPr>
          <w:p w:rsidR="00D559AA" w:rsidRDefault="00D559AA">
            <w:pPr>
              <w:pStyle w:val="ConsPlusNormal"/>
            </w:pPr>
            <w:r>
              <w:lastRenderedPageBreak/>
              <w:t>1.2.2</w:t>
            </w:r>
          </w:p>
        </w:tc>
        <w:tc>
          <w:tcPr>
            <w:tcW w:w="2239" w:type="dxa"/>
          </w:tcPr>
          <w:p w:rsidR="00D559AA" w:rsidRDefault="00D559AA">
            <w:pPr>
              <w:pStyle w:val="ConsPlusNormal"/>
            </w:pPr>
            <w:r>
              <w:t xml:space="preserve">Доля расходов бюджета Красноярского </w:t>
            </w:r>
            <w:proofErr w:type="gramStart"/>
            <w:r>
              <w:t>края</w:t>
            </w:r>
            <w:proofErr w:type="gramEnd"/>
            <w:r>
              <w:t xml:space="preserve">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переселения и членам их семей, в том числе оказанием помощи в жилищном обустройстве, в общем размере расходов бюджета Красноярского края на реализацию предусмотренных подпрограммой мероприятий</w:t>
            </w:r>
          </w:p>
        </w:tc>
        <w:tc>
          <w:tcPr>
            <w:tcW w:w="1204" w:type="dxa"/>
          </w:tcPr>
          <w:p w:rsidR="00D559AA" w:rsidRDefault="00D559AA">
            <w:pPr>
              <w:pStyle w:val="ConsPlusNormal"/>
            </w:pPr>
            <w:r>
              <w:t>%</w:t>
            </w:r>
          </w:p>
        </w:tc>
        <w:tc>
          <w:tcPr>
            <w:tcW w:w="1654" w:type="dxa"/>
          </w:tcPr>
          <w:p w:rsidR="00D559AA" w:rsidRDefault="00D559AA">
            <w:pPr>
              <w:pStyle w:val="ConsPlusNormal"/>
            </w:pPr>
            <w:r>
              <w:t>ведомственная статистика</w:t>
            </w:r>
          </w:p>
        </w:tc>
        <w:tc>
          <w:tcPr>
            <w:tcW w:w="1414" w:type="dxa"/>
          </w:tcPr>
          <w:p w:rsidR="00D559AA" w:rsidRDefault="00D559AA">
            <w:pPr>
              <w:pStyle w:val="ConsPlusNormal"/>
              <w:jc w:val="center"/>
            </w:pPr>
            <w:r>
              <w:t>100,0</w:t>
            </w:r>
          </w:p>
        </w:tc>
        <w:tc>
          <w:tcPr>
            <w:tcW w:w="1414" w:type="dxa"/>
          </w:tcPr>
          <w:p w:rsidR="00D559AA" w:rsidRDefault="00D559AA">
            <w:pPr>
              <w:pStyle w:val="ConsPlusNormal"/>
              <w:jc w:val="center"/>
            </w:pPr>
            <w:r>
              <w:t>100,0</w:t>
            </w:r>
          </w:p>
        </w:tc>
        <w:tc>
          <w:tcPr>
            <w:tcW w:w="1189" w:type="dxa"/>
          </w:tcPr>
          <w:p w:rsidR="00D559AA" w:rsidRDefault="00D559AA">
            <w:pPr>
              <w:pStyle w:val="ConsPlusNormal"/>
              <w:jc w:val="center"/>
            </w:pPr>
            <w:r>
              <w:t>100,0</w:t>
            </w:r>
          </w:p>
        </w:tc>
        <w:tc>
          <w:tcPr>
            <w:tcW w:w="1189" w:type="dxa"/>
          </w:tcPr>
          <w:p w:rsidR="00D559AA" w:rsidRDefault="00D559AA">
            <w:pPr>
              <w:pStyle w:val="ConsPlusNormal"/>
              <w:jc w:val="center"/>
            </w:pPr>
            <w:r>
              <w:t>100,0</w:t>
            </w:r>
          </w:p>
        </w:tc>
      </w:tr>
      <w:tr w:rsidR="00D559AA">
        <w:tc>
          <w:tcPr>
            <w:tcW w:w="604" w:type="dxa"/>
          </w:tcPr>
          <w:p w:rsidR="00D559AA" w:rsidRDefault="00D559AA">
            <w:pPr>
              <w:pStyle w:val="ConsPlusNormal"/>
            </w:pPr>
            <w:r>
              <w:t>1.3</w:t>
            </w:r>
          </w:p>
        </w:tc>
        <w:tc>
          <w:tcPr>
            <w:tcW w:w="10303" w:type="dxa"/>
            <w:gridSpan w:val="7"/>
          </w:tcPr>
          <w:p w:rsidR="00D559AA" w:rsidRDefault="00D559AA">
            <w:pPr>
              <w:pStyle w:val="ConsPlusNormal"/>
              <w:outlineLvl w:val="3"/>
            </w:pPr>
            <w:r>
              <w:t>Задача 3 подпрограммы. Содействие обеспечению потребности экономики Красноярского края в квалифицированных кадрах для реализации экономических и инвестиционных проектов, содействие дальнему развитию малого и среднего предпринимательства</w:t>
            </w:r>
          </w:p>
        </w:tc>
      </w:tr>
      <w:tr w:rsidR="00D559AA">
        <w:tblPrEx>
          <w:tblBorders>
            <w:insideH w:val="nil"/>
          </w:tblBorders>
        </w:tblPrEx>
        <w:tc>
          <w:tcPr>
            <w:tcW w:w="604" w:type="dxa"/>
            <w:tcBorders>
              <w:bottom w:val="nil"/>
            </w:tcBorders>
          </w:tcPr>
          <w:p w:rsidR="00D559AA" w:rsidRDefault="00D559AA">
            <w:pPr>
              <w:pStyle w:val="ConsPlusNormal"/>
            </w:pPr>
            <w:r>
              <w:t>1.3.1</w:t>
            </w:r>
          </w:p>
        </w:tc>
        <w:tc>
          <w:tcPr>
            <w:tcW w:w="2239" w:type="dxa"/>
            <w:tcBorders>
              <w:bottom w:val="nil"/>
            </w:tcBorders>
          </w:tcPr>
          <w:p w:rsidR="00D559AA" w:rsidRDefault="00D559AA">
            <w:pPr>
              <w:pStyle w:val="ConsPlusNormal"/>
            </w:pPr>
            <w:r>
              <w:t xml:space="preserve">Доля участников </w:t>
            </w:r>
            <w:r>
              <w:lastRenderedPageBreak/>
              <w:t xml:space="preserve">Государственной программы переселения и членов их семей, прибывших в Красноярский край, в трудоспособном </w:t>
            </w:r>
            <w:proofErr w:type="gramStart"/>
            <w:r>
              <w:t>возрасте</w:t>
            </w:r>
            <w:proofErr w:type="gramEnd"/>
            <w:r>
              <w:t xml:space="preserve"> от общего числа участников Государственной программы переселения</w:t>
            </w:r>
          </w:p>
        </w:tc>
        <w:tc>
          <w:tcPr>
            <w:tcW w:w="1204" w:type="dxa"/>
            <w:tcBorders>
              <w:bottom w:val="nil"/>
            </w:tcBorders>
          </w:tcPr>
          <w:p w:rsidR="00D559AA" w:rsidRDefault="00D559AA">
            <w:pPr>
              <w:pStyle w:val="ConsPlusNormal"/>
            </w:pPr>
            <w:r>
              <w:lastRenderedPageBreak/>
              <w:t>%</w:t>
            </w:r>
          </w:p>
        </w:tc>
        <w:tc>
          <w:tcPr>
            <w:tcW w:w="1654" w:type="dxa"/>
            <w:tcBorders>
              <w:bottom w:val="nil"/>
            </w:tcBorders>
          </w:tcPr>
          <w:p w:rsidR="00D559AA" w:rsidRDefault="00D559AA">
            <w:pPr>
              <w:pStyle w:val="ConsPlusNormal"/>
            </w:pPr>
            <w:r>
              <w:t xml:space="preserve">ведомственная </w:t>
            </w:r>
            <w:r>
              <w:lastRenderedPageBreak/>
              <w:t>статистика</w:t>
            </w:r>
          </w:p>
        </w:tc>
        <w:tc>
          <w:tcPr>
            <w:tcW w:w="1414" w:type="dxa"/>
            <w:tcBorders>
              <w:bottom w:val="nil"/>
            </w:tcBorders>
          </w:tcPr>
          <w:p w:rsidR="00D559AA" w:rsidRDefault="00D559AA">
            <w:pPr>
              <w:pStyle w:val="ConsPlusNormal"/>
              <w:jc w:val="center"/>
            </w:pPr>
            <w:r>
              <w:lastRenderedPageBreak/>
              <w:t>76,8</w:t>
            </w:r>
          </w:p>
        </w:tc>
        <w:tc>
          <w:tcPr>
            <w:tcW w:w="1414" w:type="dxa"/>
            <w:tcBorders>
              <w:bottom w:val="nil"/>
            </w:tcBorders>
          </w:tcPr>
          <w:p w:rsidR="00D559AA" w:rsidRDefault="00D559AA">
            <w:pPr>
              <w:pStyle w:val="ConsPlusNormal"/>
              <w:jc w:val="center"/>
            </w:pPr>
            <w:r>
              <w:t>62,0</w:t>
            </w:r>
          </w:p>
        </w:tc>
        <w:tc>
          <w:tcPr>
            <w:tcW w:w="1189" w:type="dxa"/>
            <w:tcBorders>
              <w:bottom w:val="nil"/>
            </w:tcBorders>
          </w:tcPr>
          <w:p w:rsidR="00D559AA" w:rsidRDefault="00D559AA">
            <w:pPr>
              <w:pStyle w:val="ConsPlusNormal"/>
              <w:jc w:val="center"/>
            </w:pPr>
            <w:r>
              <w:t>62,0</w:t>
            </w:r>
          </w:p>
        </w:tc>
        <w:tc>
          <w:tcPr>
            <w:tcW w:w="1189" w:type="dxa"/>
            <w:tcBorders>
              <w:bottom w:val="nil"/>
            </w:tcBorders>
          </w:tcPr>
          <w:p w:rsidR="00D559AA" w:rsidRDefault="00D559AA">
            <w:pPr>
              <w:pStyle w:val="ConsPlusNormal"/>
              <w:jc w:val="center"/>
            </w:pPr>
            <w:r>
              <w:t>62,0</w:t>
            </w:r>
          </w:p>
        </w:tc>
      </w:tr>
      <w:tr w:rsidR="00D559AA">
        <w:tblPrEx>
          <w:tblBorders>
            <w:insideH w:val="nil"/>
          </w:tblBorders>
        </w:tblPrEx>
        <w:tc>
          <w:tcPr>
            <w:tcW w:w="10907" w:type="dxa"/>
            <w:gridSpan w:val="8"/>
            <w:tcBorders>
              <w:top w:val="nil"/>
            </w:tcBorders>
          </w:tcPr>
          <w:p w:rsidR="00D559AA" w:rsidRDefault="00D559AA">
            <w:pPr>
              <w:pStyle w:val="ConsPlusNormal"/>
              <w:jc w:val="both"/>
            </w:pPr>
            <w:r>
              <w:lastRenderedPageBreak/>
              <w:t xml:space="preserve">(в ред. </w:t>
            </w:r>
            <w:hyperlink r:id="rId163" w:history="1">
              <w:r>
                <w:rPr>
                  <w:color w:val="0000FF"/>
                </w:rPr>
                <w:t>Постановления</w:t>
              </w:r>
            </w:hyperlink>
            <w:r>
              <w:t xml:space="preserve"> Правительства Красноярского края от 03.04.2018 N 136-п)</w:t>
            </w:r>
          </w:p>
        </w:tc>
      </w:tr>
      <w:tr w:rsidR="00D559AA">
        <w:tblPrEx>
          <w:tblBorders>
            <w:insideH w:val="nil"/>
          </w:tblBorders>
        </w:tblPrEx>
        <w:tc>
          <w:tcPr>
            <w:tcW w:w="604" w:type="dxa"/>
            <w:tcBorders>
              <w:bottom w:val="nil"/>
            </w:tcBorders>
          </w:tcPr>
          <w:p w:rsidR="00D559AA" w:rsidRDefault="00D559AA">
            <w:pPr>
              <w:pStyle w:val="ConsPlusNormal"/>
            </w:pPr>
            <w:r>
              <w:t>1.3.2</w:t>
            </w:r>
          </w:p>
        </w:tc>
        <w:tc>
          <w:tcPr>
            <w:tcW w:w="2239" w:type="dxa"/>
            <w:tcBorders>
              <w:bottom w:val="nil"/>
            </w:tcBorders>
          </w:tcPr>
          <w:p w:rsidR="00D559AA" w:rsidRDefault="00D559AA">
            <w:pPr>
              <w:pStyle w:val="ConsPlusNormal"/>
            </w:pPr>
            <w:r>
              <w:t>Доля трудоустроенных участников Государственной программы переселения от общего числа переселившихся участников Государственной программы переселения</w:t>
            </w:r>
          </w:p>
        </w:tc>
        <w:tc>
          <w:tcPr>
            <w:tcW w:w="1204" w:type="dxa"/>
            <w:tcBorders>
              <w:bottom w:val="nil"/>
            </w:tcBorders>
          </w:tcPr>
          <w:p w:rsidR="00D559AA" w:rsidRDefault="00D559AA">
            <w:pPr>
              <w:pStyle w:val="ConsPlusNormal"/>
            </w:pPr>
            <w:r>
              <w:t>%</w:t>
            </w:r>
          </w:p>
        </w:tc>
        <w:tc>
          <w:tcPr>
            <w:tcW w:w="1654" w:type="dxa"/>
            <w:tcBorders>
              <w:bottom w:val="nil"/>
            </w:tcBorders>
          </w:tcPr>
          <w:p w:rsidR="00D559AA" w:rsidRDefault="00D559AA">
            <w:pPr>
              <w:pStyle w:val="ConsPlusNormal"/>
            </w:pPr>
            <w:r>
              <w:t>ведомственная статистика</w:t>
            </w:r>
          </w:p>
        </w:tc>
        <w:tc>
          <w:tcPr>
            <w:tcW w:w="1414" w:type="dxa"/>
            <w:tcBorders>
              <w:bottom w:val="nil"/>
            </w:tcBorders>
          </w:tcPr>
          <w:p w:rsidR="00D559AA" w:rsidRDefault="00D559AA">
            <w:pPr>
              <w:pStyle w:val="ConsPlusNormal"/>
              <w:jc w:val="center"/>
            </w:pPr>
            <w:r>
              <w:t>82,2</w:t>
            </w:r>
          </w:p>
        </w:tc>
        <w:tc>
          <w:tcPr>
            <w:tcW w:w="1414" w:type="dxa"/>
            <w:tcBorders>
              <w:bottom w:val="nil"/>
            </w:tcBorders>
          </w:tcPr>
          <w:p w:rsidR="00D559AA" w:rsidRDefault="00D559AA">
            <w:pPr>
              <w:pStyle w:val="ConsPlusNormal"/>
              <w:jc w:val="center"/>
            </w:pPr>
            <w:r>
              <w:t>80,1</w:t>
            </w:r>
          </w:p>
        </w:tc>
        <w:tc>
          <w:tcPr>
            <w:tcW w:w="1189" w:type="dxa"/>
            <w:tcBorders>
              <w:bottom w:val="nil"/>
            </w:tcBorders>
          </w:tcPr>
          <w:p w:rsidR="00D559AA" w:rsidRDefault="00D559AA">
            <w:pPr>
              <w:pStyle w:val="ConsPlusNormal"/>
              <w:jc w:val="center"/>
            </w:pPr>
            <w:r>
              <w:t>80,1</w:t>
            </w:r>
          </w:p>
        </w:tc>
        <w:tc>
          <w:tcPr>
            <w:tcW w:w="1189" w:type="dxa"/>
            <w:tcBorders>
              <w:bottom w:val="nil"/>
            </w:tcBorders>
          </w:tcPr>
          <w:p w:rsidR="00D559AA" w:rsidRDefault="00D559AA">
            <w:pPr>
              <w:pStyle w:val="ConsPlusNormal"/>
              <w:jc w:val="center"/>
            </w:pPr>
            <w:r>
              <w:t>80,1</w:t>
            </w:r>
          </w:p>
        </w:tc>
      </w:tr>
      <w:tr w:rsidR="00D559AA">
        <w:tblPrEx>
          <w:tblBorders>
            <w:insideH w:val="nil"/>
          </w:tblBorders>
        </w:tblPrEx>
        <w:tc>
          <w:tcPr>
            <w:tcW w:w="10907" w:type="dxa"/>
            <w:gridSpan w:val="8"/>
            <w:tcBorders>
              <w:top w:val="nil"/>
            </w:tcBorders>
          </w:tcPr>
          <w:p w:rsidR="00D559AA" w:rsidRDefault="00D559AA">
            <w:pPr>
              <w:pStyle w:val="ConsPlusNormal"/>
              <w:jc w:val="both"/>
            </w:pPr>
            <w:r>
              <w:t xml:space="preserve">(в ред. </w:t>
            </w:r>
            <w:hyperlink r:id="rId164" w:history="1">
              <w:r>
                <w:rPr>
                  <w:color w:val="0000FF"/>
                </w:rPr>
                <w:t>Постановления</w:t>
              </w:r>
            </w:hyperlink>
            <w:r>
              <w:t xml:space="preserve"> Правительства Красноярского края от 03.04.2018 N 136-п)</w:t>
            </w:r>
          </w:p>
        </w:tc>
      </w:tr>
    </w:tbl>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both"/>
      </w:pPr>
    </w:p>
    <w:p w:rsidR="00D559AA" w:rsidRDefault="00D559AA">
      <w:pPr>
        <w:pStyle w:val="ConsPlusNormal"/>
        <w:jc w:val="right"/>
        <w:outlineLvl w:val="2"/>
      </w:pPr>
      <w:r>
        <w:t>Приложение N 2</w:t>
      </w:r>
    </w:p>
    <w:p w:rsidR="00D559AA" w:rsidRDefault="00D559AA">
      <w:pPr>
        <w:pStyle w:val="ConsPlusNormal"/>
        <w:jc w:val="right"/>
      </w:pPr>
      <w:r>
        <w:lastRenderedPageBreak/>
        <w:t>к подпрограмме</w:t>
      </w:r>
    </w:p>
    <w:p w:rsidR="00D559AA" w:rsidRDefault="00D559AA">
      <w:pPr>
        <w:pStyle w:val="ConsPlusNormal"/>
        <w:jc w:val="right"/>
      </w:pPr>
      <w:r>
        <w:t xml:space="preserve">"Оказание содействия </w:t>
      </w:r>
      <w:proofErr w:type="gramStart"/>
      <w:r>
        <w:t>добровольному</w:t>
      </w:r>
      <w:proofErr w:type="gramEnd"/>
    </w:p>
    <w:p w:rsidR="00D559AA" w:rsidRDefault="00D559AA">
      <w:pPr>
        <w:pStyle w:val="ConsPlusNormal"/>
        <w:jc w:val="right"/>
      </w:pPr>
      <w:r>
        <w:t>переселению соотечественников,</w:t>
      </w:r>
    </w:p>
    <w:p w:rsidR="00D559AA" w:rsidRDefault="00D559AA">
      <w:pPr>
        <w:pStyle w:val="ConsPlusNormal"/>
        <w:jc w:val="right"/>
      </w:pPr>
      <w:proofErr w:type="gramStart"/>
      <w:r>
        <w:t>проживающих</w:t>
      </w:r>
      <w:proofErr w:type="gramEnd"/>
      <w:r>
        <w:t xml:space="preserve"> за рубежом"</w:t>
      </w:r>
    </w:p>
    <w:p w:rsidR="00D559AA" w:rsidRDefault="00D559AA">
      <w:pPr>
        <w:pStyle w:val="ConsPlusNormal"/>
        <w:jc w:val="both"/>
      </w:pPr>
    </w:p>
    <w:p w:rsidR="00D559AA" w:rsidRDefault="00D559AA">
      <w:pPr>
        <w:pStyle w:val="ConsPlusNormal"/>
        <w:jc w:val="center"/>
      </w:pPr>
      <w:bookmarkStart w:id="39" w:name="P2071"/>
      <w:bookmarkEnd w:id="39"/>
      <w:r>
        <w:t>ПЕРЕЧЕНЬ</w:t>
      </w:r>
    </w:p>
    <w:p w:rsidR="00D559AA" w:rsidRDefault="00D559AA">
      <w:pPr>
        <w:pStyle w:val="ConsPlusNormal"/>
        <w:jc w:val="center"/>
      </w:pPr>
      <w:r>
        <w:t xml:space="preserve">МЕРОПРИЯТИЙ ПОДПРОГРАММЫ "ОКАЗАНИЕ СОДЕЙСТВИЯ </w:t>
      </w:r>
      <w:proofErr w:type="gramStart"/>
      <w:r>
        <w:t>ДОБРОВОЛЬНОМУ</w:t>
      </w:r>
      <w:proofErr w:type="gramEnd"/>
    </w:p>
    <w:p w:rsidR="00D559AA" w:rsidRDefault="00D559AA">
      <w:pPr>
        <w:pStyle w:val="ConsPlusNormal"/>
        <w:jc w:val="center"/>
      </w:pPr>
      <w:r>
        <w:t>ПЕРЕСЕЛЕНИЮ СООТЕЧЕСТВЕННИКОВ, ПРОЖИВАЮЩИХ ЗА РУБЕЖОМ"</w:t>
      </w:r>
    </w:p>
    <w:p w:rsidR="00D559AA" w:rsidRDefault="00D559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559AA">
        <w:trPr>
          <w:jc w:val="center"/>
        </w:trPr>
        <w:tc>
          <w:tcPr>
            <w:tcW w:w="9294" w:type="dxa"/>
            <w:tcBorders>
              <w:top w:val="nil"/>
              <w:left w:val="single" w:sz="24" w:space="0" w:color="CED3F1"/>
              <w:bottom w:val="nil"/>
              <w:right w:val="single" w:sz="24" w:space="0" w:color="F4F3F8"/>
            </w:tcBorders>
            <w:shd w:val="clear" w:color="auto" w:fill="F4F3F8"/>
          </w:tcPr>
          <w:p w:rsidR="00D559AA" w:rsidRDefault="00D559AA">
            <w:pPr>
              <w:pStyle w:val="ConsPlusNormal"/>
              <w:jc w:val="center"/>
            </w:pPr>
            <w:r>
              <w:rPr>
                <w:color w:val="392C69"/>
              </w:rPr>
              <w:t>Список изменяющих документов</w:t>
            </w:r>
          </w:p>
          <w:p w:rsidR="00D559AA" w:rsidRDefault="00D559AA">
            <w:pPr>
              <w:pStyle w:val="ConsPlusNormal"/>
              <w:jc w:val="center"/>
            </w:pPr>
            <w:proofErr w:type="gramStart"/>
            <w:r>
              <w:rPr>
                <w:color w:val="392C69"/>
              </w:rPr>
              <w:t xml:space="preserve">(в ред. </w:t>
            </w:r>
            <w:hyperlink r:id="rId165" w:history="1">
              <w:r>
                <w:rPr>
                  <w:color w:val="0000FF"/>
                </w:rPr>
                <w:t>Постановления</w:t>
              </w:r>
            </w:hyperlink>
            <w:r>
              <w:rPr>
                <w:color w:val="392C69"/>
              </w:rPr>
              <w:t xml:space="preserve"> Правительства Красноярского края</w:t>
            </w:r>
            <w:proofErr w:type="gramEnd"/>
          </w:p>
          <w:p w:rsidR="00D559AA" w:rsidRDefault="00D559AA">
            <w:pPr>
              <w:pStyle w:val="ConsPlusNormal"/>
              <w:jc w:val="center"/>
            </w:pPr>
            <w:r>
              <w:rPr>
                <w:color w:val="392C69"/>
              </w:rPr>
              <w:t>от 03.04.2018 N 136-п)</w:t>
            </w:r>
          </w:p>
        </w:tc>
      </w:tr>
    </w:tbl>
    <w:p w:rsidR="00D559AA" w:rsidRDefault="00D55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551"/>
        <w:gridCol w:w="2041"/>
        <w:gridCol w:w="694"/>
        <w:gridCol w:w="634"/>
        <w:gridCol w:w="1354"/>
        <w:gridCol w:w="544"/>
        <w:gridCol w:w="1414"/>
        <w:gridCol w:w="1189"/>
        <w:gridCol w:w="1189"/>
        <w:gridCol w:w="1414"/>
        <w:gridCol w:w="2608"/>
      </w:tblGrid>
      <w:tr w:rsidR="00D559AA">
        <w:tc>
          <w:tcPr>
            <w:tcW w:w="784" w:type="dxa"/>
            <w:vMerge w:val="restart"/>
          </w:tcPr>
          <w:p w:rsidR="00D559AA" w:rsidRDefault="00D559AA">
            <w:pPr>
              <w:pStyle w:val="ConsPlusNormal"/>
              <w:jc w:val="center"/>
            </w:pPr>
            <w:r>
              <w:t xml:space="preserve">N </w:t>
            </w:r>
            <w:proofErr w:type="gramStart"/>
            <w:r>
              <w:t>п</w:t>
            </w:r>
            <w:proofErr w:type="gramEnd"/>
            <w:r>
              <w:t>/п</w:t>
            </w:r>
          </w:p>
        </w:tc>
        <w:tc>
          <w:tcPr>
            <w:tcW w:w="2551" w:type="dxa"/>
            <w:vMerge w:val="restart"/>
          </w:tcPr>
          <w:p w:rsidR="00D559AA" w:rsidRDefault="00D559AA">
            <w:pPr>
              <w:pStyle w:val="ConsPlusNormal"/>
              <w:jc w:val="center"/>
            </w:pPr>
            <w:r>
              <w:t>Цели, задачи, мероприятия подпрограммы</w:t>
            </w:r>
          </w:p>
        </w:tc>
        <w:tc>
          <w:tcPr>
            <w:tcW w:w="2041" w:type="dxa"/>
            <w:vMerge w:val="restart"/>
          </w:tcPr>
          <w:p w:rsidR="00D559AA" w:rsidRDefault="00D559AA">
            <w:pPr>
              <w:pStyle w:val="ConsPlusNormal"/>
              <w:jc w:val="center"/>
            </w:pPr>
            <w:r>
              <w:t>ГРБС</w:t>
            </w:r>
          </w:p>
        </w:tc>
        <w:tc>
          <w:tcPr>
            <w:tcW w:w="3226" w:type="dxa"/>
            <w:gridSpan w:val="4"/>
          </w:tcPr>
          <w:p w:rsidR="00D559AA" w:rsidRDefault="00D559AA">
            <w:pPr>
              <w:pStyle w:val="ConsPlusNormal"/>
              <w:jc w:val="center"/>
            </w:pPr>
            <w:r>
              <w:t>Код бюджетной классификации</w:t>
            </w:r>
          </w:p>
        </w:tc>
        <w:tc>
          <w:tcPr>
            <w:tcW w:w="1414" w:type="dxa"/>
            <w:vMerge w:val="restart"/>
          </w:tcPr>
          <w:p w:rsidR="00D559AA" w:rsidRDefault="00D559AA">
            <w:pPr>
              <w:pStyle w:val="ConsPlusNormal"/>
              <w:jc w:val="center"/>
            </w:pPr>
            <w:r>
              <w:t>Очередной финансовый год - 2018</w:t>
            </w:r>
          </w:p>
        </w:tc>
        <w:tc>
          <w:tcPr>
            <w:tcW w:w="1189" w:type="dxa"/>
            <w:vMerge w:val="restart"/>
          </w:tcPr>
          <w:p w:rsidR="00D559AA" w:rsidRDefault="00D559AA">
            <w:pPr>
              <w:pStyle w:val="ConsPlusNormal"/>
              <w:jc w:val="center"/>
            </w:pPr>
            <w:r>
              <w:t>Первый год планового периода - 2019</w:t>
            </w:r>
          </w:p>
        </w:tc>
        <w:tc>
          <w:tcPr>
            <w:tcW w:w="1189" w:type="dxa"/>
            <w:vMerge w:val="restart"/>
          </w:tcPr>
          <w:p w:rsidR="00D559AA" w:rsidRDefault="00D559AA">
            <w:pPr>
              <w:pStyle w:val="ConsPlusNormal"/>
              <w:jc w:val="center"/>
            </w:pPr>
            <w:r>
              <w:t>Второй год планового периода - 2020</w:t>
            </w:r>
          </w:p>
        </w:tc>
        <w:tc>
          <w:tcPr>
            <w:tcW w:w="1414" w:type="dxa"/>
            <w:vMerge w:val="restart"/>
          </w:tcPr>
          <w:p w:rsidR="00D559AA" w:rsidRDefault="00D559AA">
            <w:pPr>
              <w:pStyle w:val="ConsPlusNormal"/>
              <w:jc w:val="center"/>
            </w:pPr>
            <w:r>
              <w:t>Итого на очередной финансовый год и плановый период 2018 - 2020 гг.</w:t>
            </w:r>
          </w:p>
        </w:tc>
        <w:tc>
          <w:tcPr>
            <w:tcW w:w="2608" w:type="dxa"/>
            <w:vMerge w:val="restart"/>
          </w:tcPr>
          <w:p w:rsidR="00D559AA" w:rsidRDefault="00D559A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559AA">
        <w:tc>
          <w:tcPr>
            <w:tcW w:w="784" w:type="dxa"/>
            <w:vMerge/>
          </w:tcPr>
          <w:p w:rsidR="00D559AA" w:rsidRDefault="00D559AA"/>
        </w:tc>
        <w:tc>
          <w:tcPr>
            <w:tcW w:w="2551" w:type="dxa"/>
            <w:vMerge/>
          </w:tcPr>
          <w:p w:rsidR="00D559AA" w:rsidRDefault="00D559AA"/>
        </w:tc>
        <w:tc>
          <w:tcPr>
            <w:tcW w:w="2041" w:type="dxa"/>
            <w:vMerge/>
          </w:tcPr>
          <w:p w:rsidR="00D559AA" w:rsidRDefault="00D559AA"/>
        </w:tc>
        <w:tc>
          <w:tcPr>
            <w:tcW w:w="694" w:type="dxa"/>
          </w:tcPr>
          <w:p w:rsidR="00D559AA" w:rsidRDefault="00D559AA">
            <w:pPr>
              <w:pStyle w:val="ConsPlusNormal"/>
              <w:jc w:val="center"/>
            </w:pPr>
            <w:r>
              <w:t>ГРБС</w:t>
            </w:r>
          </w:p>
        </w:tc>
        <w:tc>
          <w:tcPr>
            <w:tcW w:w="634" w:type="dxa"/>
          </w:tcPr>
          <w:p w:rsidR="00D559AA" w:rsidRDefault="00D559AA">
            <w:pPr>
              <w:pStyle w:val="ConsPlusNormal"/>
              <w:jc w:val="center"/>
            </w:pPr>
            <w:r>
              <w:t>РзПр</w:t>
            </w:r>
          </w:p>
        </w:tc>
        <w:tc>
          <w:tcPr>
            <w:tcW w:w="1354" w:type="dxa"/>
          </w:tcPr>
          <w:p w:rsidR="00D559AA" w:rsidRDefault="00D559AA">
            <w:pPr>
              <w:pStyle w:val="ConsPlusNormal"/>
              <w:jc w:val="center"/>
            </w:pPr>
            <w:r>
              <w:t>ЦСР</w:t>
            </w:r>
          </w:p>
        </w:tc>
        <w:tc>
          <w:tcPr>
            <w:tcW w:w="544" w:type="dxa"/>
          </w:tcPr>
          <w:p w:rsidR="00D559AA" w:rsidRDefault="00D559AA">
            <w:pPr>
              <w:pStyle w:val="ConsPlusNormal"/>
              <w:jc w:val="center"/>
            </w:pPr>
            <w:r>
              <w:t>ВР</w:t>
            </w:r>
          </w:p>
        </w:tc>
        <w:tc>
          <w:tcPr>
            <w:tcW w:w="1414" w:type="dxa"/>
            <w:vMerge/>
          </w:tcPr>
          <w:p w:rsidR="00D559AA" w:rsidRDefault="00D559AA"/>
        </w:tc>
        <w:tc>
          <w:tcPr>
            <w:tcW w:w="1189" w:type="dxa"/>
            <w:vMerge/>
          </w:tcPr>
          <w:p w:rsidR="00D559AA" w:rsidRDefault="00D559AA"/>
        </w:tc>
        <w:tc>
          <w:tcPr>
            <w:tcW w:w="1189" w:type="dxa"/>
            <w:vMerge/>
          </w:tcPr>
          <w:p w:rsidR="00D559AA" w:rsidRDefault="00D559AA"/>
        </w:tc>
        <w:tc>
          <w:tcPr>
            <w:tcW w:w="1414" w:type="dxa"/>
            <w:vMerge/>
          </w:tcPr>
          <w:p w:rsidR="00D559AA" w:rsidRDefault="00D559AA"/>
        </w:tc>
        <w:tc>
          <w:tcPr>
            <w:tcW w:w="2608" w:type="dxa"/>
            <w:vMerge/>
          </w:tcPr>
          <w:p w:rsidR="00D559AA" w:rsidRDefault="00D559AA"/>
        </w:tc>
      </w:tr>
      <w:tr w:rsidR="00D559AA">
        <w:tc>
          <w:tcPr>
            <w:tcW w:w="784" w:type="dxa"/>
          </w:tcPr>
          <w:p w:rsidR="00D559AA" w:rsidRDefault="00D559AA">
            <w:pPr>
              <w:pStyle w:val="ConsPlusNormal"/>
              <w:jc w:val="center"/>
            </w:pPr>
            <w:r>
              <w:t>1</w:t>
            </w:r>
          </w:p>
        </w:tc>
        <w:tc>
          <w:tcPr>
            <w:tcW w:w="2551" w:type="dxa"/>
          </w:tcPr>
          <w:p w:rsidR="00D559AA" w:rsidRDefault="00D559AA">
            <w:pPr>
              <w:pStyle w:val="ConsPlusNormal"/>
              <w:jc w:val="center"/>
            </w:pPr>
            <w:r>
              <w:t>2</w:t>
            </w:r>
          </w:p>
        </w:tc>
        <w:tc>
          <w:tcPr>
            <w:tcW w:w="2041" w:type="dxa"/>
          </w:tcPr>
          <w:p w:rsidR="00D559AA" w:rsidRDefault="00D559AA">
            <w:pPr>
              <w:pStyle w:val="ConsPlusNormal"/>
              <w:jc w:val="center"/>
            </w:pPr>
            <w:r>
              <w:t>3</w:t>
            </w:r>
          </w:p>
        </w:tc>
        <w:tc>
          <w:tcPr>
            <w:tcW w:w="694" w:type="dxa"/>
          </w:tcPr>
          <w:p w:rsidR="00D559AA" w:rsidRDefault="00D559AA">
            <w:pPr>
              <w:pStyle w:val="ConsPlusNormal"/>
              <w:jc w:val="center"/>
            </w:pPr>
            <w:r>
              <w:t>4</w:t>
            </w:r>
          </w:p>
        </w:tc>
        <w:tc>
          <w:tcPr>
            <w:tcW w:w="634" w:type="dxa"/>
          </w:tcPr>
          <w:p w:rsidR="00D559AA" w:rsidRDefault="00D559AA">
            <w:pPr>
              <w:pStyle w:val="ConsPlusNormal"/>
              <w:jc w:val="center"/>
            </w:pPr>
            <w:r>
              <w:t>5</w:t>
            </w:r>
          </w:p>
        </w:tc>
        <w:tc>
          <w:tcPr>
            <w:tcW w:w="1354" w:type="dxa"/>
          </w:tcPr>
          <w:p w:rsidR="00D559AA" w:rsidRDefault="00D559AA">
            <w:pPr>
              <w:pStyle w:val="ConsPlusNormal"/>
              <w:jc w:val="center"/>
            </w:pPr>
            <w:r>
              <w:t>6</w:t>
            </w:r>
          </w:p>
        </w:tc>
        <w:tc>
          <w:tcPr>
            <w:tcW w:w="544" w:type="dxa"/>
          </w:tcPr>
          <w:p w:rsidR="00D559AA" w:rsidRDefault="00D559AA">
            <w:pPr>
              <w:pStyle w:val="ConsPlusNormal"/>
              <w:jc w:val="center"/>
            </w:pPr>
            <w:r>
              <w:t>7</w:t>
            </w:r>
          </w:p>
        </w:tc>
        <w:tc>
          <w:tcPr>
            <w:tcW w:w="1414" w:type="dxa"/>
          </w:tcPr>
          <w:p w:rsidR="00D559AA" w:rsidRDefault="00D559AA">
            <w:pPr>
              <w:pStyle w:val="ConsPlusNormal"/>
              <w:jc w:val="center"/>
            </w:pPr>
            <w:r>
              <w:t>8</w:t>
            </w:r>
          </w:p>
        </w:tc>
        <w:tc>
          <w:tcPr>
            <w:tcW w:w="1189" w:type="dxa"/>
          </w:tcPr>
          <w:p w:rsidR="00D559AA" w:rsidRDefault="00D559AA">
            <w:pPr>
              <w:pStyle w:val="ConsPlusNormal"/>
              <w:jc w:val="center"/>
            </w:pPr>
            <w:r>
              <w:t>9</w:t>
            </w:r>
          </w:p>
        </w:tc>
        <w:tc>
          <w:tcPr>
            <w:tcW w:w="1189" w:type="dxa"/>
          </w:tcPr>
          <w:p w:rsidR="00D559AA" w:rsidRDefault="00D559AA">
            <w:pPr>
              <w:pStyle w:val="ConsPlusNormal"/>
              <w:jc w:val="center"/>
            </w:pPr>
            <w:r>
              <w:t>10</w:t>
            </w:r>
          </w:p>
        </w:tc>
        <w:tc>
          <w:tcPr>
            <w:tcW w:w="1414" w:type="dxa"/>
          </w:tcPr>
          <w:p w:rsidR="00D559AA" w:rsidRDefault="00D559AA">
            <w:pPr>
              <w:pStyle w:val="ConsPlusNormal"/>
              <w:jc w:val="center"/>
            </w:pPr>
            <w:r>
              <w:t>11</w:t>
            </w:r>
          </w:p>
        </w:tc>
        <w:tc>
          <w:tcPr>
            <w:tcW w:w="2608" w:type="dxa"/>
          </w:tcPr>
          <w:p w:rsidR="00D559AA" w:rsidRDefault="00D559AA">
            <w:pPr>
              <w:pStyle w:val="ConsPlusNormal"/>
              <w:jc w:val="center"/>
            </w:pPr>
            <w:r>
              <w:t>12</w:t>
            </w:r>
          </w:p>
        </w:tc>
      </w:tr>
      <w:tr w:rsidR="00D559AA">
        <w:tc>
          <w:tcPr>
            <w:tcW w:w="784" w:type="dxa"/>
          </w:tcPr>
          <w:p w:rsidR="00D559AA" w:rsidRDefault="00D559AA">
            <w:pPr>
              <w:pStyle w:val="ConsPlusNormal"/>
            </w:pPr>
            <w:r>
              <w:t>1</w:t>
            </w:r>
          </w:p>
        </w:tc>
        <w:tc>
          <w:tcPr>
            <w:tcW w:w="15632" w:type="dxa"/>
            <w:gridSpan w:val="11"/>
          </w:tcPr>
          <w:p w:rsidR="00D559AA" w:rsidRDefault="00D559AA">
            <w:pPr>
              <w:pStyle w:val="ConsPlusNormal"/>
            </w:pPr>
            <w:r>
              <w:t>Цель подпрограммы -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Красноярского края</w:t>
            </w:r>
          </w:p>
        </w:tc>
      </w:tr>
      <w:tr w:rsidR="00D559AA">
        <w:tc>
          <w:tcPr>
            <w:tcW w:w="784" w:type="dxa"/>
          </w:tcPr>
          <w:p w:rsidR="00D559AA" w:rsidRDefault="00D559AA">
            <w:pPr>
              <w:pStyle w:val="ConsPlusNormal"/>
            </w:pPr>
            <w:r>
              <w:t>1</w:t>
            </w:r>
          </w:p>
        </w:tc>
        <w:tc>
          <w:tcPr>
            <w:tcW w:w="15632" w:type="dxa"/>
            <w:gridSpan w:val="11"/>
          </w:tcPr>
          <w:p w:rsidR="00D559AA" w:rsidRDefault="00D559AA">
            <w:pPr>
              <w:pStyle w:val="ConsPlusNormal"/>
              <w:outlineLvl w:val="3"/>
            </w:pPr>
            <w:r>
              <w:t>Задача 1 подпрограммы.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Красноярский край для постоянного проживания, быстрому их включению в трудовые и социальные связи региона</w:t>
            </w:r>
          </w:p>
        </w:tc>
      </w:tr>
      <w:tr w:rsidR="00D559AA">
        <w:tc>
          <w:tcPr>
            <w:tcW w:w="784" w:type="dxa"/>
          </w:tcPr>
          <w:p w:rsidR="00D559AA" w:rsidRDefault="00D559AA">
            <w:pPr>
              <w:pStyle w:val="ConsPlusNormal"/>
            </w:pPr>
            <w:r>
              <w:t>1.1</w:t>
            </w:r>
          </w:p>
        </w:tc>
        <w:tc>
          <w:tcPr>
            <w:tcW w:w="2551" w:type="dxa"/>
          </w:tcPr>
          <w:p w:rsidR="00D559AA" w:rsidRDefault="00D559AA">
            <w:pPr>
              <w:pStyle w:val="ConsPlusNormal"/>
            </w:pPr>
            <w:r>
              <w:t xml:space="preserve">Разработка нормативных правовых актов, </w:t>
            </w:r>
            <w:r>
              <w:lastRenderedPageBreak/>
              <w:t>необходимых для реализации подпрограммы</w:t>
            </w:r>
          </w:p>
        </w:tc>
        <w:tc>
          <w:tcPr>
            <w:tcW w:w="2041" w:type="dxa"/>
          </w:tcPr>
          <w:p w:rsidR="00D559AA" w:rsidRDefault="00D559AA">
            <w:pPr>
              <w:pStyle w:val="ConsPlusNormal"/>
            </w:pPr>
            <w:r>
              <w:lastRenderedPageBreak/>
              <w:t xml:space="preserve">министерство экономического </w:t>
            </w:r>
            <w:r>
              <w:lastRenderedPageBreak/>
              <w:t>развития и инвестиционной политики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создание условий для оказания содействия </w:t>
            </w:r>
            <w:r>
              <w:lastRenderedPageBreak/>
              <w:t>добровольному переселению соотечественников, проживающих за рубежом, в Красноярский край</w:t>
            </w:r>
          </w:p>
        </w:tc>
      </w:tr>
      <w:tr w:rsidR="00D559AA">
        <w:tc>
          <w:tcPr>
            <w:tcW w:w="784" w:type="dxa"/>
            <w:vMerge w:val="restart"/>
          </w:tcPr>
          <w:p w:rsidR="00D559AA" w:rsidRDefault="00D559AA">
            <w:pPr>
              <w:pStyle w:val="ConsPlusNormal"/>
            </w:pPr>
            <w:bookmarkStart w:id="40" w:name="P2119"/>
            <w:bookmarkEnd w:id="40"/>
            <w:r>
              <w:lastRenderedPageBreak/>
              <w:t>1.2</w:t>
            </w:r>
          </w:p>
        </w:tc>
        <w:tc>
          <w:tcPr>
            <w:tcW w:w="2551" w:type="dxa"/>
          </w:tcPr>
          <w:p w:rsidR="00D559AA" w:rsidRDefault="00D559AA">
            <w:pPr>
              <w:pStyle w:val="ConsPlusNormal"/>
            </w:pPr>
            <w:r>
              <w:t>Дополнительные меры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Красноярский край, всего</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0,0</w:t>
            </w:r>
          </w:p>
        </w:tc>
        <w:tc>
          <w:tcPr>
            <w:tcW w:w="1189" w:type="dxa"/>
          </w:tcPr>
          <w:p w:rsidR="00D559AA" w:rsidRDefault="00D559AA">
            <w:pPr>
              <w:pStyle w:val="ConsPlusNormal"/>
              <w:jc w:val="center"/>
            </w:pPr>
            <w:r>
              <w:t>20,0</w:t>
            </w:r>
          </w:p>
        </w:tc>
        <w:tc>
          <w:tcPr>
            <w:tcW w:w="1189" w:type="dxa"/>
          </w:tcPr>
          <w:p w:rsidR="00D559AA" w:rsidRDefault="00D559AA">
            <w:pPr>
              <w:pStyle w:val="ConsPlusNormal"/>
              <w:jc w:val="center"/>
            </w:pPr>
            <w:r>
              <w:t>20,0</w:t>
            </w:r>
          </w:p>
        </w:tc>
        <w:tc>
          <w:tcPr>
            <w:tcW w:w="1414" w:type="dxa"/>
          </w:tcPr>
          <w:p w:rsidR="00D559AA" w:rsidRDefault="00D559AA">
            <w:pPr>
              <w:pStyle w:val="ConsPlusNormal"/>
              <w:jc w:val="center"/>
            </w:pPr>
            <w:r>
              <w:t>40,0</w:t>
            </w:r>
          </w:p>
        </w:tc>
        <w:tc>
          <w:tcPr>
            <w:tcW w:w="2608" w:type="dxa"/>
            <w:vMerge w:val="restart"/>
          </w:tcPr>
          <w:p w:rsidR="00D559AA" w:rsidRDefault="00D559AA">
            <w:pPr>
              <w:pStyle w:val="ConsPlusNormal"/>
            </w:pPr>
            <w:proofErr w:type="gramStart"/>
            <w:r>
              <w:t xml:space="preserve">повышение информированности потенциальных участников Государственной программы переселения о механизме реализации подпрограммы, возможностях обучения в учреждениях высшего образования Красноярского края и трудоустройстве на вакантные должности профессорско-преподавательского состава и научных работников в учреждения высшего образования и научных организациях Красноярского края, возможностях получения поддержки на организацию собственного сельскохозяйственного </w:t>
            </w:r>
            <w:r>
              <w:lastRenderedPageBreak/>
              <w:t>производства и на организацию и ведение предпринимательской деятельности.</w:t>
            </w:r>
            <w:proofErr w:type="gramEnd"/>
            <w:r>
              <w:t xml:space="preserve"> Общий тираж выпущенного информационного материала - 1000 экз. ежегодно</w:t>
            </w:r>
          </w:p>
        </w:tc>
      </w:tr>
      <w:tr w:rsidR="00D559AA">
        <w:tc>
          <w:tcPr>
            <w:tcW w:w="784" w:type="dxa"/>
            <w:vMerge/>
          </w:tcPr>
          <w:p w:rsidR="00D559AA" w:rsidRDefault="00D559AA"/>
        </w:tc>
        <w:tc>
          <w:tcPr>
            <w:tcW w:w="2551" w:type="dxa"/>
          </w:tcPr>
          <w:p w:rsidR="00D559AA" w:rsidRDefault="00D559AA">
            <w:pPr>
              <w:pStyle w:val="ConsPlusNormal"/>
            </w:pPr>
            <w:r>
              <w:t>Издание и распространение информационных материалов о возможностях и условиях переезда участников Государственной программы переселения на территорию Красноярского края за счет сре</w:t>
            </w:r>
            <w:proofErr w:type="gramStart"/>
            <w:r>
              <w:t>дств кр</w:t>
            </w:r>
            <w:proofErr w:type="gramEnd"/>
            <w:r>
              <w:t xml:space="preserve">аевого </w:t>
            </w:r>
            <w:r>
              <w:lastRenderedPageBreak/>
              <w:t>бюджета</w:t>
            </w:r>
          </w:p>
        </w:tc>
        <w:tc>
          <w:tcPr>
            <w:tcW w:w="2041" w:type="dxa"/>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0</w:t>
            </w:r>
          </w:p>
        </w:tc>
        <w:tc>
          <w:tcPr>
            <w:tcW w:w="1189" w:type="dxa"/>
          </w:tcPr>
          <w:p w:rsidR="00D559AA" w:rsidRDefault="00D559AA">
            <w:pPr>
              <w:pStyle w:val="ConsPlusNormal"/>
              <w:jc w:val="center"/>
            </w:pPr>
            <w:r>
              <w:t>5,0</w:t>
            </w:r>
          </w:p>
        </w:tc>
        <w:tc>
          <w:tcPr>
            <w:tcW w:w="1189" w:type="dxa"/>
          </w:tcPr>
          <w:p w:rsidR="00D559AA" w:rsidRDefault="00D559AA">
            <w:pPr>
              <w:pStyle w:val="ConsPlusNormal"/>
              <w:jc w:val="center"/>
            </w:pPr>
            <w:r>
              <w:t>5,0</w:t>
            </w:r>
          </w:p>
        </w:tc>
        <w:tc>
          <w:tcPr>
            <w:tcW w:w="1414" w:type="dxa"/>
          </w:tcPr>
          <w:p w:rsidR="00D559AA" w:rsidRDefault="00D559AA">
            <w:pPr>
              <w:pStyle w:val="ConsPlusNormal"/>
              <w:jc w:val="center"/>
            </w:pPr>
            <w:r>
              <w:t>10,0</w:t>
            </w:r>
          </w:p>
        </w:tc>
        <w:tc>
          <w:tcPr>
            <w:tcW w:w="2608" w:type="dxa"/>
            <w:vMerge/>
          </w:tcPr>
          <w:p w:rsidR="00D559AA" w:rsidRDefault="00D559AA"/>
        </w:tc>
      </w:tr>
      <w:tr w:rsidR="00D559AA">
        <w:tc>
          <w:tcPr>
            <w:tcW w:w="784" w:type="dxa"/>
            <w:vMerge/>
          </w:tcPr>
          <w:p w:rsidR="00D559AA" w:rsidRDefault="00D559AA"/>
        </w:tc>
        <w:tc>
          <w:tcPr>
            <w:tcW w:w="2551" w:type="dxa"/>
          </w:tcPr>
          <w:p w:rsidR="00D559AA" w:rsidRDefault="00D559AA">
            <w:pPr>
              <w:pStyle w:val="ConsPlusNormal"/>
            </w:pPr>
            <w:r>
              <w:t>Издание и распространение информационных материалов о возможностях и условиях переезда участников Государственной программы переселения на территорию Красноярского края за счет средств федерального бюджета</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w:t>
            </w:r>
          </w:p>
        </w:tc>
        <w:tc>
          <w:tcPr>
            <w:tcW w:w="1414" w:type="dxa"/>
          </w:tcPr>
          <w:p w:rsidR="00D559AA" w:rsidRDefault="00D559AA">
            <w:pPr>
              <w:pStyle w:val="ConsPlusNormal"/>
              <w:jc w:val="center"/>
            </w:pPr>
            <w:r>
              <w:t>0,0</w:t>
            </w:r>
          </w:p>
        </w:tc>
        <w:tc>
          <w:tcPr>
            <w:tcW w:w="1189" w:type="dxa"/>
          </w:tcPr>
          <w:p w:rsidR="00D559AA" w:rsidRDefault="00D559AA">
            <w:pPr>
              <w:pStyle w:val="ConsPlusNormal"/>
              <w:jc w:val="center"/>
            </w:pPr>
            <w:r>
              <w:t>15,0</w:t>
            </w:r>
          </w:p>
        </w:tc>
        <w:tc>
          <w:tcPr>
            <w:tcW w:w="1189" w:type="dxa"/>
          </w:tcPr>
          <w:p w:rsidR="00D559AA" w:rsidRDefault="00D559AA">
            <w:pPr>
              <w:pStyle w:val="ConsPlusNormal"/>
              <w:jc w:val="center"/>
            </w:pPr>
            <w:r>
              <w:t>15,0</w:t>
            </w:r>
          </w:p>
        </w:tc>
        <w:tc>
          <w:tcPr>
            <w:tcW w:w="1414" w:type="dxa"/>
          </w:tcPr>
          <w:p w:rsidR="00D559AA" w:rsidRDefault="00D559AA">
            <w:pPr>
              <w:pStyle w:val="ConsPlusNormal"/>
              <w:jc w:val="center"/>
            </w:pPr>
            <w:r>
              <w:t>30,0</w:t>
            </w:r>
          </w:p>
        </w:tc>
        <w:tc>
          <w:tcPr>
            <w:tcW w:w="2608" w:type="dxa"/>
            <w:vMerge/>
          </w:tcPr>
          <w:p w:rsidR="00D559AA" w:rsidRDefault="00D559AA"/>
        </w:tc>
      </w:tr>
      <w:tr w:rsidR="00D559AA">
        <w:tc>
          <w:tcPr>
            <w:tcW w:w="784" w:type="dxa"/>
          </w:tcPr>
          <w:p w:rsidR="00D559AA" w:rsidRDefault="00D559AA">
            <w:pPr>
              <w:pStyle w:val="ConsPlusNormal"/>
            </w:pPr>
            <w:bookmarkStart w:id="41" w:name="P2151"/>
            <w:bookmarkEnd w:id="41"/>
            <w:r>
              <w:t>1.3</w:t>
            </w:r>
          </w:p>
        </w:tc>
        <w:tc>
          <w:tcPr>
            <w:tcW w:w="2551" w:type="dxa"/>
          </w:tcPr>
          <w:p w:rsidR="00D559AA" w:rsidRDefault="00D559AA">
            <w:pPr>
              <w:pStyle w:val="ConsPlusNormal"/>
            </w:pPr>
            <w:r>
              <w:t>Подготовка и проведение презентаций подпрограммы за рубежом</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vMerge/>
          </w:tcPr>
          <w:p w:rsidR="00D559AA" w:rsidRDefault="00D559AA"/>
        </w:tc>
      </w:tr>
      <w:tr w:rsidR="00D559AA">
        <w:tc>
          <w:tcPr>
            <w:tcW w:w="784" w:type="dxa"/>
          </w:tcPr>
          <w:p w:rsidR="00D559AA" w:rsidRDefault="00D559AA">
            <w:pPr>
              <w:pStyle w:val="ConsPlusNormal"/>
            </w:pPr>
            <w:r>
              <w:t>1.4</w:t>
            </w:r>
          </w:p>
        </w:tc>
        <w:tc>
          <w:tcPr>
            <w:tcW w:w="2551" w:type="dxa"/>
          </w:tcPr>
          <w:p w:rsidR="00D559AA" w:rsidRDefault="00D559AA">
            <w:pPr>
              <w:pStyle w:val="ConsPlusNormal"/>
            </w:pPr>
            <w:r>
              <w:t>Подготовка и реализация медиаплана сопровождения реализации мероприятий подпрограммы</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vMerge/>
          </w:tcPr>
          <w:p w:rsidR="00D559AA" w:rsidRDefault="00D559AA"/>
        </w:tc>
      </w:tr>
      <w:tr w:rsidR="00D559AA">
        <w:tc>
          <w:tcPr>
            <w:tcW w:w="784" w:type="dxa"/>
          </w:tcPr>
          <w:p w:rsidR="00D559AA" w:rsidRDefault="00D559AA">
            <w:pPr>
              <w:pStyle w:val="ConsPlusNormal"/>
            </w:pPr>
            <w:bookmarkStart w:id="42" w:name="P2173"/>
            <w:bookmarkEnd w:id="42"/>
            <w:r>
              <w:t>1.5</w:t>
            </w:r>
          </w:p>
        </w:tc>
        <w:tc>
          <w:tcPr>
            <w:tcW w:w="2551" w:type="dxa"/>
          </w:tcPr>
          <w:p w:rsidR="00D559AA" w:rsidRDefault="00D559AA">
            <w:pPr>
              <w:pStyle w:val="ConsPlusNormal"/>
            </w:pPr>
            <w:r>
              <w:t xml:space="preserve">Размещение информации в сети Интернет (в информационном ресурсе "Автоматизированная информационная </w:t>
            </w:r>
            <w:r>
              <w:lastRenderedPageBreak/>
              <w:t>система "Соотечественники", официальных сайтах агентства труда и занятости населения Красноярского края, Управления по вопросам миграции ГУ МВД России по Красноярскому краю):</w:t>
            </w:r>
          </w:p>
        </w:tc>
        <w:tc>
          <w:tcPr>
            <w:tcW w:w="2041" w:type="dxa"/>
          </w:tcPr>
          <w:p w:rsidR="00D559AA" w:rsidRDefault="00D559AA">
            <w:pPr>
              <w:pStyle w:val="ConsPlusNormal"/>
            </w:pP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vMerge/>
          </w:tcPr>
          <w:p w:rsidR="00D559AA" w:rsidRDefault="00D559AA"/>
        </w:tc>
      </w:tr>
      <w:tr w:rsidR="00D559AA">
        <w:tc>
          <w:tcPr>
            <w:tcW w:w="784" w:type="dxa"/>
          </w:tcPr>
          <w:p w:rsidR="00D559AA" w:rsidRDefault="00D559AA">
            <w:pPr>
              <w:pStyle w:val="ConsPlusNormal"/>
            </w:pPr>
            <w:r>
              <w:lastRenderedPageBreak/>
              <w:t>1.5.1</w:t>
            </w:r>
          </w:p>
        </w:tc>
        <w:tc>
          <w:tcPr>
            <w:tcW w:w="2551" w:type="dxa"/>
          </w:tcPr>
          <w:p w:rsidR="00D559AA" w:rsidRDefault="00D559AA">
            <w:pPr>
              <w:pStyle w:val="ConsPlusNormal"/>
            </w:pPr>
            <w:r>
              <w:t>О механизме реализации подпрограммы и возможностях трудоустройства участников Государственной программы переселения и членов их семей на территории Красноярского края</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c>
          <w:tcPr>
            <w:tcW w:w="2608" w:type="dxa"/>
            <w:vMerge/>
          </w:tcPr>
          <w:p w:rsidR="00D559AA" w:rsidRDefault="00D559AA"/>
        </w:tc>
      </w:tr>
      <w:tr w:rsidR="00D559AA">
        <w:tc>
          <w:tcPr>
            <w:tcW w:w="784" w:type="dxa"/>
          </w:tcPr>
          <w:p w:rsidR="00D559AA" w:rsidRDefault="00D559AA">
            <w:pPr>
              <w:pStyle w:val="ConsPlusNormal"/>
            </w:pPr>
            <w:r>
              <w:t>1.5.2</w:t>
            </w:r>
          </w:p>
        </w:tc>
        <w:tc>
          <w:tcPr>
            <w:tcW w:w="2551" w:type="dxa"/>
          </w:tcPr>
          <w:p w:rsidR="00D559AA" w:rsidRDefault="00D559AA">
            <w:pPr>
              <w:pStyle w:val="ConsPlusNormal"/>
            </w:pPr>
            <w:r>
              <w:t>О возможностях обучения в учреждениях высшего образования Красноярского края участников Государственной программы переселения и мерах социальной поддержки студентов, предусмотренных законами Красноярского края</w:t>
            </w:r>
          </w:p>
        </w:tc>
        <w:tc>
          <w:tcPr>
            <w:tcW w:w="2041" w:type="dxa"/>
          </w:tcPr>
          <w:p w:rsidR="00D559AA" w:rsidRDefault="00D559AA">
            <w:pPr>
              <w:pStyle w:val="ConsPlusNormal"/>
            </w:pPr>
            <w:r>
              <w:t>агентство науки и инновационного развития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c>
          <w:tcPr>
            <w:tcW w:w="2608" w:type="dxa"/>
            <w:vMerge/>
          </w:tcPr>
          <w:p w:rsidR="00D559AA" w:rsidRDefault="00D559AA"/>
        </w:tc>
      </w:tr>
      <w:tr w:rsidR="00D559AA">
        <w:tc>
          <w:tcPr>
            <w:tcW w:w="784" w:type="dxa"/>
          </w:tcPr>
          <w:p w:rsidR="00D559AA" w:rsidRDefault="00D559AA">
            <w:pPr>
              <w:pStyle w:val="ConsPlusNormal"/>
            </w:pPr>
            <w:r>
              <w:lastRenderedPageBreak/>
              <w:t>1.5.3</w:t>
            </w:r>
          </w:p>
        </w:tc>
        <w:tc>
          <w:tcPr>
            <w:tcW w:w="2551" w:type="dxa"/>
          </w:tcPr>
          <w:p w:rsidR="00D559AA" w:rsidRDefault="00D559AA">
            <w:pPr>
              <w:pStyle w:val="ConsPlusNormal"/>
            </w:pPr>
            <w:r>
              <w:t>О конкурсах на замещение вакантных должностей профессорско-преподавательского состава и научных работников в учреждения высшего образования и научные организации Красноярского края</w:t>
            </w:r>
          </w:p>
        </w:tc>
        <w:tc>
          <w:tcPr>
            <w:tcW w:w="2041" w:type="dxa"/>
          </w:tcPr>
          <w:p w:rsidR="00D559AA" w:rsidRDefault="00D559AA">
            <w:pPr>
              <w:pStyle w:val="ConsPlusNormal"/>
            </w:pPr>
            <w:r>
              <w:t>агентство науки и инновационного развития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c>
          <w:tcPr>
            <w:tcW w:w="2608" w:type="dxa"/>
            <w:vMerge/>
          </w:tcPr>
          <w:p w:rsidR="00D559AA" w:rsidRDefault="00D559AA"/>
        </w:tc>
      </w:tr>
      <w:tr w:rsidR="00D559AA">
        <w:tc>
          <w:tcPr>
            <w:tcW w:w="784" w:type="dxa"/>
          </w:tcPr>
          <w:p w:rsidR="00D559AA" w:rsidRDefault="00D559AA">
            <w:pPr>
              <w:pStyle w:val="ConsPlusNormal"/>
            </w:pPr>
            <w:r>
              <w:t>1.5.4</w:t>
            </w:r>
          </w:p>
        </w:tc>
        <w:tc>
          <w:tcPr>
            <w:tcW w:w="2551" w:type="dxa"/>
          </w:tcPr>
          <w:p w:rsidR="00D559AA" w:rsidRDefault="00D559AA">
            <w:pPr>
              <w:pStyle w:val="ConsPlusNormal"/>
            </w:pPr>
            <w:r>
              <w:t>О возможностях получения поддержки на организацию собственного сельскохозяйственного производства</w:t>
            </w:r>
          </w:p>
        </w:tc>
        <w:tc>
          <w:tcPr>
            <w:tcW w:w="2041" w:type="dxa"/>
          </w:tcPr>
          <w:p w:rsidR="00D559AA" w:rsidRDefault="00D559AA">
            <w:pPr>
              <w:pStyle w:val="ConsPlusNormal"/>
            </w:pPr>
            <w:r>
              <w:t>министерство сельского хозяйства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c>
          <w:tcPr>
            <w:tcW w:w="2608" w:type="dxa"/>
            <w:vMerge/>
          </w:tcPr>
          <w:p w:rsidR="00D559AA" w:rsidRDefault="00D559AA"/>
        </w:tc>
      </w:tr>
      <w:tr w:rsidR="00D559AA">
        <w:tc>
          <w:tcPr>
            <w:tcW w:w="784" w:type="dxa"/>
          </w:tcPr>
          <w:p w:rsidR="00D559AA" w:rsidRDefault="00D559AA">
            <w:pPr>
              <w:pStyle w:val="ConsPlusNormal"/>
            </w:pPr>
            <w:r>
              <w:t>1.5.5</w:t>
            </w:r>
          </w:p>
        </w:tc>
        <w:tc>
          <w:tcPr>
            <w:tcW w:w="2551" w:type="dxa"/>
          </w:tcPr>
          <w:p w:rsidR="00D559AA" w:rsidRDefault="00D559AA">
            <w:pPr>
              <w:pStyle w:val="ConsPlusNormal"/>
            </w:pPr>
            <w:r>
              <w:t>О возможностях получения поддержки на организацию и ведение предпринимательской деятельности</w:t>
            </w:r>
          </w:p>
        </w:tc>
        <w:tc>
          <w:tcPr>
            <w:tcW w:w="2041" w:type="dxa"/>
          </w:tcPr>
          <w:p w:rsidR="00D559AA" w:rsidRDefault="00D559AA">
            <w:pPr>
              <w:pStyle w:val="ConsPlusNormal"/>
            </w:pPr>
            <w:r>
              <w:t>министерство экономического развития и инвестиционной политики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c>
          <w:tcPr>
            <w:tcW w:w="2608" w:type="dxa"/>
            <w:vMerge/>
          </w:tcPr>
          <w:p w:rsidR="00D559AA" w:rsidRDefault="00D559AA"/>
        </w:tc>
      </w:tr>
      <w:tr w:rsidR="00D559AA">
        <w:tc>
          <w:tcPr>
            <w:tcW w:w="784" w:type="dxa"/>
          </w:tcPr>
          <w:p w:rsidR="00D559AA" w:rsidRDefault="00D559AA">
            <w:pPr>
              <w:pStyle w:val="ConsPlusNormal"/>
            </w:pPr>
          </w:p>
        </w:tc>
        <w:tc>
          <w:tcPr>
            <w:tcW w:w="2551" w:type="dxa"/>
          </w:tcPr>
          <w:p w:rsidR="00D559AA" w:rsidRDefault="00D559AA">
            <w:pPr>
              <w:pStyle w:val="ConsPlusNormal"/>
            </w:pPr>
            <w:r>
              <w:t>Итого по задаче 1</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0,0</w:t>
            </w:r>
          </w:p>
        </w:tc>
        <w:tc>
          <w:tcPr>
            <w:tcW w:w="1189" w:type="dxa"/>
          </w:tcPr>
          <w:p w:rsidR="00D559AA" w:rsidRDefault="00D559AA">
            <w:pPr>
              <w:pStyle w:val="ConsPlusNormal"/>
              <w:jc w:val="center"/>
            </w:pPr>
            <w:r>
              <w:t>20,0</w:t>
            </w:r>
          </w:p>
        </w:tc>
        <w:tc>
          <w:tcPr>
            <w:tcW w:w="1189" w:type="dxa"/>
          </w:tcPr>
          <w:p w:rsidR="00D559AA" w:rsidRDefault="00D559AA">
            <w:pPr>
              <w:pStyle w:val="ConsPlusNormal"/>
              <w:jc w:val="center"/>
            </w:pPr>
            <w:r>
              <w:t>20,0</w:t>
            </w:r>
          </w:p>
        </w:tc>
        <w:tc>
          <w:tcPr>
            <w:tcW w:w="1414" w:type="dxa"/>
          </w:tcPr>
          <w:p w:rsidR="00D559AA" w:rsidRDefault="00D559AA">
            <w:pPr>
              <w:pStyle w:val="ConsPlusNormal"/>
              <w:jc w:val="center"/>
            </w:pPr>
            <w:r>
              <w:t>40,0</w:t>
            </w:r>
          </w:p>
        </w:tc>
        <w:tc>
          <w:tcPr>
            <w:tcW w:w="2608" w:type="dxa"/>
          </w:tcPr>
          <w:p w:rsidR="00D559AA" w:rsidRDefault="00D559AA">
            <w:pPr>
              <w:pStyle w:val="ConsPlusNormal"/>
            </w:pPr>
          </w:p>
        </w:tc>
      </w:tr>
      <w:tr w:rsidR="00D559AA">
        <w:tc>
          <w:tcPr>
            <w:tcW w:w="784" w:type="dxa"/>
          </w:tcPr>
          <w:p w:rsidR="00D559AA" w:rsidRDefault="00D559AA">
            <w:pPr>
              <w:pStyle w:val="ConsPlusNormal"/>
            </w:pPr>
            <w:r>
              <w:t>2</w:t>
            </w:r>
          </w:p>
        </w:tc>
        <w:tc>
          <w:tcPr>
            <w:tcW w:w="15632" w:type="dxa"/>
            <w:gridSpan w:val="11"/>
          </w:tcPr>
          <w:p w:rsidR="00D559AA" w:rsidRDefault="00D559AA">
            <w:pPr>
              <w:pStyle w:val="ConsPlusNormal"/>
              <w:outlineLvl w:val="3"/>
            </w:pPr>
            <w:r>
              <w:t>Задача 2 подпрограммы. Создание условий для адаптации и интеграции участников Государственной программы переселения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D559AA">
        <w:tc>
          <w:tcPr>
            <w:tcW w:w="784" w:type="dxa"/>
          </w:tcPr>
          <w:p w:rsidR="00D559AA" w:rsidRDefault="00D559AA">
            <w:pPr>
              <w:pStyle w:val="ConsPlusNormal"/>
            </w:pPr>
            <w:r>
              <w:t>2.1</w:t>
            </w:r>
          </w:p>
        </w:tc>
        <w:tc>
          <w:tcPr>
            <w:tcW w:w="2551" w:type="dxa"/>
          </w:tcPr>
          <w:p w:rsidR="00D559AA" w:rsidRDefault="00D559AA">
            <w:pPr>
              <w:pStyle w:val="ConsPlusNormal"/>
            </w:pPr>
            <w:r>
              <w:t xml:space="preserve">Содействие социальной адаптации и интеграции участников Государственной </w:t>
            </w:r>
            <w:r>
              <w:lastRenderedPageBreak/>
              <w:t>программы переселения и членов их семей на территории Красноярского края</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p>
        </w:tc>
      </w:tr>
      <w:tr w:rsidR="00D559AA">
        <w:tc>
          <w:tcPr>
            <w:tcW w:w="784" w:type="dxa"/>
          </w:tcPr>
          <w:p w:rsidR="00D559AA" w:rsidRDefault="00D559AA">
            <w:pPr>
              <w:pStyle w:val="ConsPlusNormal"/>
            </w:pPr>
            <w:bookmarkStart w:id="43" w:name="P2265"/>
            <w:bookmarkEnd w:id="43"/>
            <w:r>
              <w:lastRenderedPageBreak/>
              <w:t>2.1.1</w:t>
            </w:r>
          </w:p>
        </w:tc>
        <w:tc>
          <w:tcPr>
            <w:tcW w:w="2551" w:type="dxa"/>
          </w:tcPr>
          <w:p w:rsidR="00D559AA" w:rsidRDefault="00D559AA">
            <w:pPr>
              <w:pStyle w:val="ConsPlusNormal"/>
            </w:pPr>
            <w:r>
              <w:t>Предоставление услуг по социальной адаптации и психологической поддержке участников Государственной программы переселения и членов их семей</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vMerge w:val="restart"/>
          </w:tcPr>
          <w:p w:rsidR="00D559AA" w:rsidRDefault="00D559AA">
            <w:pPr>
              <w:pStyle w:val="ConsPlusNormal"/>
            </w:pPr>
            <w:r>
              <w:t>закрепление прибывших участников Государственной программы переселения в территории вселения</w:t>
            </w:r>
          </w:p>
        </w:tc>
      </w:tr>
      <w:tr w:rsidR="00D559AA">
        <w:tc>
          <w:tcPr>
            <w:tcW w:w="784" w:type="dxa"/>
          </w:tcPr>
          <w:p w:rsidR="00D559AA" w:rsidRDefault="00D559AA">
            <w:pPr>
              <w:pStyle w:val="ConsPlusNormal"/>
            </w:pPr>
            <w:bookmarkStart w:id="44" w:name="P2277"/>
            <w:bookmarkEnd w:id="44"/>
            <w:r>
              <w:t>2.1.2</w:t>
            </w:r>
          </w:p>
        </w:tc>
        <w:tc>
          <w:tcPr>
            <w:tcW w:w="2551" w:type="dxa"/>
          </w:tcPr>
          <w:p w:rsidR="00D559AA" w:rsidRDefault="00D559AA">
            <w:pPr>
              <w:pStyle w:val="ConsPlusNormal"/>
            </w:pPr>
            <w:r>
              <w:t>Вовлечение в культурную деятельность участников Государственной программы переселения и членов их семей</w:t>
            </w:r>
          </w:p>
        </w:tc>
        <w:tc>
          <w:tcPr>
            <w:tcW w:w="2041" w:type="dxa"/>
          </w:tcPr>
          <w:p w:rsidR="00D559AA" w:rsidRDefault="00D559AA">
            <w:pPr>
              <w:pStyle w:val="ConsPlusNormal"/>
            </w:pPr>
            <w:r>
              <w:t>органы местного 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vMerge/>
          </w:tcPr>
          <w:p w:rsidR="00D559AA" w:rsidRDefault="00D559AA"/>
        </w:tc>
      </w:tr>
      <w:tr w:rsidR="00D559AA">
        <w:tc>
          <w:tcPr>
            <w:tcW w:w="784" w:type="dxa"/>
          </w:tcPr>
          <w:p w:rsidR="00D559AA" w:rsidRDefault="00D559AA">
            <w:pPr>
              <w:pStyle w:val="ConsPlusNormal"/>
            </w:pPr>
            <w:r>
              <w:t>2.2</w:t>
            </w:r>
          </w:p>
        </w:tc>
        <w:tc>
          <w:tcPr>
            <w:tcW w:w="2551" w:type="dxa"/>
          </w:tcPr>
          <w:p w:rsidR="00D559AA" w:rsidRDefault="00D559AA">
            <w:pPr>
              <w:pStyle w:val="ConsPlusNormal"/>
            </w:pPr>
            <w:r>
              <w:t>Содействие жилищному обустройству соотечественников</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p>
        </w:tc>
      </w:tr>
      <w:tr w:rsidR="00D559AA">
        <w:tc>
          <w:tcPr>
            <w:tcW w:w="784" w:type="dxa"/>
          </w:tcPr>
          <w:p w:rsidR="00D559AA" w:rsidRDefault="00D559AA">
            <w:pPr>
              <w:pStyle w:val="ConsPlusNormal"/>
            </w:pPr>
            <w:bookmarkStart w:id="45" w:name="P2300"/>
            <w:bookmarkEnd w:id="45"/>
            <w:r>
              <w:t>2.2.1</w:t>
            </w:r>
          </w:p>
        </w:tc>
        <w:tc>
          <w:tcPr>
            <w:tcW w:w="2551" w:type="dxa"/>
          </w:tcPr>
          <w:p w:rsidR="00D559AA" w:rsidRDefault="00D559AA">
            <w:pPr>
              <w:pStyle w:val="ConsPlusNormal"/>
            </w:pPr>
            <w:r>
              <w:t xml:space="preserve">Содействие в жилищном </w:t>
            </w:r>
            <w:proofErr w:type="gramStart"/>
            <w:r>
              <w:t>обустройстве</w:t>
            </w:r>
            <w:proofErr w:type="gramEnd"/>
            <w:r>
              <w:t xml:space="preserve"> участников Государственной программы переселения (служебное жилье, общежития, гостиницы)</w:t>
            </w:r>
          </w:p>
        </w:tc>
        <w:tc>
          <w:tcPr>
            <w:tcW w:w="2041" w:type="dxa"/>
          </w:tcPr>
          <w:p w:rsidR="00D559AA" w:rsidRDefault="00D559AA">
            <w:pPr>
              <w:pStyle w:val="ConsPlusNormal"/>
            </w:pPr>
            <w:r>
              <w:t>органы местного 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участникам Государственной программы переселения органами местного самоуправления территорий вселения будет оказана помощь в жилищном </w:t>
            </w:r>
            <w:proofErr w:type="gramStart"/>
            <w:r>
              <w:t>обустройстве</w:t>
            </w:r>
            <w:proofErr w:type="gramEnd"/>
            <w:r>
              <w:t xml:space="preserve"> </w:t>
            </w:r>
            <w:r>
              <w:lastRenderedPageBreak/>
              <w:t>на первоначальном этапе</w:t>
            </w:r>
          </w:p>
        </w:tc>
      </w:tr>
      <w:tr w:rsidR="00D559AA">
        <w:tc>
          <w:tcPr>
            <w:tcW w:w="784" w:type="dxa"/>
          </w:tcPr>
          <w:p w:rsidR="00D559AA" w:rsidRDefault="00D559AA">
            <w:pPr>
              <w:pStyle w:val="ConsPlusNormal"/>
            </w:pPr>
            <w:r>
              <w:lastRenderedPageBreak/>
              <w:t>2.2.2</w:t>
            </w:r>
          </w:p>
        </w:tc>
        <w:tc>
          <w:tcPr>
            <w:tcW w:w="2551" w:type="dxa"/>
          </w:tcPr>
          <w:p w:rsidR="00D559AA" w:rsidRDefault="00D559AA">
            <w:pPr>
              <w:pStyle w:val="ConsPlusNormal"/>
            </w:pPr>
            <w:r>
              <w:t>Предоставление участнику Государственной программы переселения информации об условиях участия в жилищных программах, реализуемых на территории Красноярского края, в частности: возможность участия в долевом строительстве, приобретение готового жилья</w:t>
            </w:r>
          </w:p>
        </w:tc>
        <w:tc>
          <w:tcPr>
            <w:tcW w:w="2041" w:type="dxa"/>
          </w:tcPr>
          <w:p w:rsidR="00D559AA" w:rsidRDefault="00D559AA">
            <w:pPr>
              <w:pStyle w:val="ConsPlusNormal"/>
            </w:pPr>
            <w:r>
              <w:t>министерство строительства и жилищно-коммунального хозяйства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proofErr w:type="gramStart"/>
            <w:r>
              <w:t>не менее 30% от общего числа участников Государственной программы переселения смогут улучшить жилищные условия (в том числе с использованием ипотечного кредита (займа) с помощью реализующихся на территории Красноярского края жилищных программ</w:t>
            </w:r>
            <w:proofErr w:type="gramEnd"/>
          </w:p>
        </w:tc>
      </w:tr>
      <w:tr w:rsidR="00D559AA">
        <w:tc>
          <w:tcPr>
            <w:tcW w:w="784" w:type="dxa"/>
          </w:tcPr>
          <w:p w:rsidR="00D559AA" w:rsidRDefault="00D559AA">
            <w:pPr>
              <w:pStyle w:val="ConsPlusNormal"/>
            </w:pPr>
            <w:bookmarkStart w:id="46" w:name="P2324"/>
            <w:bookmarkEnd w:id="46"/>
            <w:r>
              <w:t>2.2.3</w:t>
            </w:r>
          </w:p>
        </w:tc>
        <w:tc>
          <w:tcPr>
            <w:tcW w:w="2551" w:type="dxa"/>
          </w:tcPr>
          <w:p w:rsidR="00D559AA" w:rsidRDefault="00D559AA">
            <w:pPr>
              <w:pStyle w:val="ConsPlusNormal"/>
            </w:pPr>
            <w:r>
              <w:t xml:space="preserve">Предоставление земельных участков многодетным гражданам для индивидуального жилищного строительства, инфраструктурное обеспечение строительства жилья в </w:t>
            </w:r>
            <w:proofErr w:type="gramStart"/>
            <w:r>
              <w:t>рамках</w:t>
            </w:r>
            <w:proofErr w:type="gramEnd"/>
            <w:r>
              <w:t xml:space="preserve"> действующих краевых и федеральных программ</w:t>
            </w:r>
          </w:p>
        </w:tc>
        <w:tc>
          <w:tcPr>
            <w:tcW w:w="2041" w:type="dxa"/>
          </w:tcPr>
          <w:p w:rsidR="00D559AA" w:rsidRDefault="00D559AA">
            <w:pPr>
              <w:pStyle w:val="ConsPlusNormal"/>
            </w:pPr>
            <w:r>
              <w:t xml:space="preserve">министерство строительства и жилищно-коммунального хозяйства Красноярского края, министерство социальной политики Красноярского края, органы местного самоуправления городских округов и муниципальных районов </w:t>
            </w:r>
            <w:r>
              <w:lastRenderedPageBreak/>
              <w:t>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proofErr w:type="gramStart"/>
            <w:r>
              <w:t>предоставление земельных участков не менее половины от общего числа заявленных многодетных участников Государственной программы переселения, инфраструктурное обеспечение строительства жилья в рамках действующих краевых и федеральных программ</w:t>
            </w:r>
            <w:proofErr w:type="gramEnd"/>
          </w:p>
        </w:tc>
      </w:tr>
      <w:tr w:rsidR="00D559AA">
        <w:tc>
          <w:tcPr>
            <w:tcW w:w="784" w:type="dxa"/>
          </w:tcPr>
          <w:p w:rsidR="00D559AA" w:rsidRDefault="00D559AA">
            <w:pPr>
              <w:pStyle w:val="ConsPlusNormal"/>
            </w:pPr>
            <w:r>
              <w:lastRenderedPageBreak/>
              <w:t>2.3</w:t>
            </w:r>
          </w:p>
        </w:tc>
        <w:tc>
          <w:tcPr>
            <w:tcW w:w="2551" w:type="dxa"/>
          </w:tcPr>
          <w:p w:rsidR="00D559AA" w:rsidRDefault="00D559AA">
            <w:pPr>
              <w:pStyle w:val="ConsPlusNormal"/>
            </w:pPr>
            <w:r>
              <w:t>Оказание мер социальной поддержки, предоставление государственных и муниципальных услуг участникам Государственной программы переселения и членам их семей:</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3140,9</w:t>
            </w:r>
          </w:p>
        </w:tc>
        <w:tc>
          <w:tcPr>
            <w:tcW w:w="1189" w:type="dxa"/>
          </w:tcPr>
          <w:p w:rsidR="00D559AA" w:rsidRDefault="00D559AA">
            <w:pPr>
              <w:pStyle w:val="ConsPlusNormal"/>
              <w:jc w:val="center"/>
            </w:pPr>
            <w:r>
              <w:t>3101,2</w:t>
            </w:r>
          </w:p>
        </w:tc>
        <w:tc>
          <w:tcPr>
            <w:tcW w:w="1414" w:type="dxa"/>
          </w:tcPr>
          <w:p w:rsidR="00D559AA" w:rsidRDefault="00D559AA">
            <w:pPr>
              <w:pStyle w:val="ConsPlusNormal"/>
              <w:jc w:val="center"/>
            </w:pPr>
            <w:r>
              <w:t>9256,4</w:t>
            </w:r>
          </w:p>
        </w:tc>
        <w:tc>
          <w:tcPr>
            <w:tcW w:w="2608" w:type="dxa"/>
          </w:tcPr>
          <w:p w:rsidR="00D559AA" w:rsidRDefault="00D559AA">
            <w:pPr>
              <w:pStyle w:val="ConsPlusNormal"/>
            </w:pPr>
          </w:p>
        </w:tc>
      </w:tr>
      <w:tr w:rsidR="00D559AA">
        <w:tc>
          <w:tcPr>
            <w:tcW w:w="784" w:type="dxa"/>
          </w:tcPr>
          <w:p w:rsidR="00D559AA" w:rsidRDefault="00D559AA">
            <w:pPr>
              <w:pStyle w:val="ConsPlusNormal"/>
            </w:pPr>
            <w:bookmarkStart w:id="47" w:name="P2348"/>
            <w:bookmarkEnd w:id="47"/>
            <w:r>
              <w:t>2.3.1</w:t>
            </w:r>
          </w:p>
        </w:tc>
        <w:tc>
          <w:tcPr>
            <w:tcW w:w="2551" w:type="dxa"/>
          </w:tcPr>
          <w:p w:rsidR="00D559AA" w:rsidRDefault="00D559AA">
            <w:pPr>
              <w:pStyle w:val="ConsPlusNormal"/>
            </w:pPr>
            <w:r>
              <w:t>Предоставление пособия на ребенка</w:t>
            </w:r>
          </w:p>
        </w:tc>
        <w:tc>
          <w:tcPr>
            <w:tcW w:w="2041" w:type="dxa"/>
          </w:tcPr>
          <w:p w:rsidR="00D559AA" w:rsidRDefault="00D559AA">
            <w:pPr>
              <w:pStyle w:val="ConsPlusNormal"/>
            </w:pPr>
            <w:r>
              <w:t>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обеспечение </w:t>
            </w:r>
            <w:proofErr w:type="gramStart"/>
            <w:r>
              <w:t>членов семей участников Государственной программы переселения</w:t>
            </w:r>
            <w:proofErr w:type="gramEnd"/>
            <w:r>
              <w:t xml:space="preserve"> ежемесячным пособием на ребенка в соответствии с действующим законодательством</w:t>
            </w:r>
          </w:p>
        </w:tc>
      </w:tr>
      <w:tr w:rsidR="00D559AA">
        <w:tc>
          <w:tcPr>
            <w:tcW w:w="784" w:type="dxa"/>
          </w:tcPr>
          <w:p w:rsidR="00D559AA" w:rsidRDefault="00D559AA">
            <w:pPr>
              <w:pStyle w:val="ConsPlusNormal"/>
            </w:pPr>
            <w:r>
              <w:t>2.3.2</w:t>
            </w:r>
          </w:p>
        </w:tc>
        <w:tc>
          <w:tcPr>
            <w:tcW w:w="2551" w:type="dxa"/>
          </w:tcPr>
          <w:p w:rsidR="00D559AA" w:rsidRDefault="00D559AA">
            <w:pPr>
              <w:pStyle w:val="ConsPlusNormal"/>
            </w:pPr>
            <w:r>
              <w:t>Предоставление субсидий на оплату жилья и коммунальных услуг с учетом доходов граждан</w:t>
            </w:r>
          </w:p>
        </w:tc>
        <w:tc>
          <w:tcPr>
            <w:tcW w:w="2041" w:type="dxa"/>
          </w:tcPr>
          <w:p w:rsidR="00D559AA" w:rsidRDefault="00D559AA">
            <w:pPr>
              <w:pStyle w:val="ConsPlusNormal"/>
            </w:pPr>
            <w:r>
              <w:t xml:space="preserve">министерство социальной политики Красноярского края, органы местного </w:t>
            </w:r>
            <w:r>
              <w:lastRenderedPageBreak/>
              <w:t>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обеспечение участников Государственной программы переселения и членов их семей субсидией на оплату жилого помещения и </w:t>
            </w:r>
            <w:r>
              <w:lastRenderedPageBreak/>
              <w:t xml:space="preserve">коммунальных услуг с учетом доходов в </w:t>
            </w:r>
            <w:proofErr w:type="gramStart"/>
            <w:r>
              <w:t>соответствии</w:t>
            </w:r>
            <w:proofErr w:type="gramEnd"/>
            <w:r>
              <w:t xml:space="preserve"> с действующим законодательством</w:t>
            </w:r>
          </w:p>
        </w:tc>
      </w:tr>
      <w:tr w:rsidR="00D559AA">
        <w:tc>
          <w:tcPr>
            <w:tcW w:w="784" w:type="dxa"/>
          </w:tcPr>
          <w:p w:rsidR="00D559AA" w:rsidRDefault="00D559AA">
            <w:pPr>
              <w:pStyle w:val="ConsPlusNormal"/>
            </w:pPr>
            <w:r>
              <w:lastRenderedPageBreak/>
              <w:t>2.3.3</w:t>
            </w:r>
          </w:p>
        </w:tc>
        <w:tc>
          <w:tcPr>
            <w:tcW w:w="2551" w:type="dxa"/>
          </w:tcPr>
          <w:p w:rsidR="00D559AA" w:rsidRDefault="00D559AA">
            <w:pPr>
              <w:pStyle w:val="ConsPlusNormal"/>
            </w:pPr>
            <w:r>
              <w:t>Предоставление социальных услуг, в том числе социально-психологических и социально-педагогических, участникам Государственной программы переселения и членам их семей</w:t>
            </w:r>
          </w:p>
        </w:tc>
        <w:tc>
          <w:tcPr>
            <w:tcW w:w="2041" w:type="dxa"/>
          </w:tcPr>
          <w:p w:rsidR="00D559AA" w:rsidRDefault="00D559AA">
            <w:pPr>
              <w:pStyle w:val="ConsPlusNormal"/>
            </w:pPr>
            <w:r>
              <w:t>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предоставление социальных услуг позволит создать условия для обеспечения социально-психологического и социально-педагогического сопровождения и адаптации </w:t>
            </w:r>
            <w:proofErr w:type="gramStart"/>
            <w:r>
              <w:t>членов семьи участника Государственной программы переселения</w:t>
            </w:r>
            <w:proofErr w:type="gramEnd"/>
          </w:p>
        </w:tc>
      </w:tr>
      <w:tr w:rsidR="00D559AA">
        <w:tc>
          <w:tcPr>
            <w:tcW w:w="784" w:type="dxa"/>
          </w:tcPr>
          <w:p w:rsidR="00D559AA" w:rsidRDefault="00D559AA">
            <w:pPr>
              <w:pStyle w:val="ConsPlusNormal"/>
            </w:pPr>
            <w:r>
              <w:t>2.3.4</w:t>
            </w:r>
          </w:p>
        </w:tc>
        <w:tc>
          <w:tcPr>
            <w:tcW w:w="2551" w:type="dxa"/>
          </w:tcPr>
          <w:p w:rsidR="00D559AA" w:rsidRDefault="00D559AA">
            <w:pPr>
              <w:pStyle w:val="ConsPlusNormal"/>
            </w:pPr>
            <w:r>
              <w:t>Предоставление мер социальной поддержки ветеранам, реабилитированным лицам и лицам, признанным пострадавшими от политических репрессий</w:t>
            </w:r>
          </w:p>
        </w:tc>
        <w:tc>
          <w:tcPr>
            <w:tcW w:w="2041" w:type="dxa"/>
          </w:tcPr>
          <w:p w:rsidR="00D559AA" w:rsidRDefault="00D559AA">
            <w:pPr>
              <w:pStyle w:val="ConsPlusNormal"/>
            </w:pPr>
            <w:r>
              <w:t xml:space="preserve">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w:t>
            </w:r>
            <w:r>
              <w:lastRenderedPageBreak/>
              <w:t>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обеспечение </w:t>
            </w:r>
            <w:proofErr w:type="gramStart"/>
            <w:r>
              <w:t>членов семей участников Государственной программы переселения</w:t>
            </w:r>
            <w:proofErr w:type="gramEnd"/>
            <w:r>
              <w:t xml:space="preserve"> мерами социальной поддержки в соответствии с действующим законодательством</w:t>
            </w:r>
          </w:p>
        </w:tc>
      </w:tr>
      <w:tr w:rsidR="00D559AA">
        <w:tc>
          <w:tcPr>
            <w:tcW w:w="784" w:type="dxa"/>
          </w:tcPr>
          <w:p w:rsidR="00D559AA" w:rsidRDefault="00D559AA">
            <w:pPr>
              <w:pStyle w:val="ConsPlusNormal"/>
            </w:pPr>
            <w:bookmarkStart w:id="48" w:name="P2396"/>
            <w:bookmarkEnd w:id="48"/>
            <w:r>
              <w:lastRenderedPageBreak/>
              <w:t>2.3.5</w:t>
            </w:r>
          </w:p>
        </w:tc>
        <w:tc>
          <w:tcPr>
            <w:tcW w:w="2551" w:type="dxa"/>
          </w:tcPr>
          <w:p w:rsidR="00D559AA" w:rsidRDefault="00D559AA">
            <w:pPr>
              <w:pStyle w:val="ConsPlusNormal"/>
            </w:pPr>
            <w:proofErr w:type="gramStart"/>
            <w:r>
              <w:t>Предоставление ежемесячных компенсационных выплат родителю (законному представителю - опекуну, приемному родителю), совместно проживающему с ребенком в возрасте от 1,5 до 3 лет, которому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roofErr w:type="gramEnd"/>
          </w:p>
        </w:tc>
        <w:tc>
          <w:tcPr>
            <w:tcW w:w="2041" w:type="dxa"/>
          </w:tcPr>
          <w:p w:rsidR="00D559AA" w:rsidRDefault="00D559AA">
            <w:pPr>
              <w:pStyle w:val="ConsPlusNormal"/>
            </w:pPr>
            <w:r>
              <w:t>министерство социальной политики Красноярского края, органы местного самоуправления городских округов и муниципальных районов Красноярского края территорий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предоставление данной выплаты позволит снизить риск потери места работы из-за отсутствия места в дошкольном образовательном </w:t>
            </w:r>
            <w:proofErr w:type="gramStart"/>
            <w:r>
              <w:t>учреждении</w:t>
            </w:r>
            <w:proofErr w:type="gramEnd"/>
            <w:r>
              <w:t xml:space="preserve"> для ребенка в каждой семье участника Государственной программы переселения при получении гражданства Российской Федерации</w:t>
            </w:r>
          </w:p>
        </w:tc>
      </w:tr>
      <w:tr w:rsidR="00D559AA">
        <w:tc>
          <w:tcPr>
            <w:tcW w:w="784" w:type="dxa"/>
          </w:tcPr>
          <w:p w:rsidR="00D559AA" w:rsidRDefault="00D559AA">
            <w:pPr>
              <w:pStyle w:val="ConsPlusNormal"/>
            </w:pPr>
            <w:r>
              <w:t>2.3.6</w:t>
            </w:r>
          </w:p>
        </w:tc>
        <w:tc>
          <w:tcPr>
            <w:tcW w:w="2551" w:type="dxa"/>
          </w:tcPr>
          <w:p w:rsidR="00D559AA" w:rsidRDefault="00D559AA">
            <w:pPr>
              <w:pStyle w:val="ConsPlusNormal"/>
            </w:pPr>
            <w:r>
              <w:t xml:space="preserve">Дополнительные меры социальной поддержки участникам государственной программы по оказанию содействия добровольному переселению в Российскую Федерацию </w:t>
            </w:r>
            <w:r>
              <w:lastRenderedPageBreak/>
              <w:t>соотечественников, проживающих за рубежом, и членам их семей, переселившимся в Красноярский край</w:t>
            </w:r>
          </w:p>
        </w:tc>
        <w:tc>
          <w:tcPr>
            <w:tcW w:w="2041" w:type="dxa"/>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3140,9</w:t>
            </w:r>
          </w:p>
        </w:tc>
        <w:tc>
          <w:tcPr>
            <w:tcW w:w="1189" w:type="dxa"/>
          </w:tcPr>
          <w:p w:rsidR="00D559AA" w:rsidRDefault="00D559AA">
            <w:pPr>
              <w:pStyle w:val="ConsPlusNormal"/>
              <w:jc w:val="center"/>
            </w:pPr>
            <w:r>
              <w:t>3101,2</w:t>
            </w:r>
          </w:p>
        </w:tc>
        <w:tc>
          <w:tcPr>
            <w:tcW w:w="1414" w:type="dxa"/>
          </w:tcPr>
          <w:p w:rsidR="00D559AA" w:rsidRDefault="00D559AA">
            <w:pPr>
              <w:pStyle w:val="ConsPlusNormal"/>
              <w:jc w:val="center"/>
            </w:pPr>
            <w:r>
              <w:t>9256,4</w:t>
            </w:r>
          </w:p>
        </w:tc>
        <w:tc>
          <w:tcPr>
            <w:tcW w:w="2608" w:type="dxa"/>
            <w:vMerge w:val="restart"/>
          </w:tcPr>
          <w:p w:rsidR="00D559AA" w:rsidRDefault="00D559AA">
            <w:pPr>
              <w:pStyle w:val="ConsPlusNormal"/>
            </w:pPr>
            <w:r>
              <w:t xml:space="preserve">численность участников Государственной программы переселения и членов их семей, прибывших на территорию Красноярского края и зарегистрированных в </w:t>
            </w:r>
            <w:proofErr w:type="gramStart"/>
            <w:r>
              <w:t>Управлении</w:t>
            </w:r>
            <w:proofErr w:type="gramEnd"/>
            <w:r>
              <w:t xml:space="preserve"> по вопросам </w:t>
            </w:r>
            <w:r>
              <w:lastRenderedPageBreak/>
              <w:t>миграции ГУ МВД России по Красноярскому краю: в 2018 году - 859 чел.; в 2019 году - 859 чел.; в 2020 году - 859 чел.</w:t>
            </w:r>
          </w:p>
        </w:tc>
      </w:tr>
      <w:tr w:rsidR="00D559AA">
        <w:tc>
          <w:tcPr>
            <w:tcW w:w="784" w:type="dxa"/>
          </w:tcPr>
          <w:p w:rsidR="00D559AA" w:rsidRDefault="00D559AA">
            <w:pPr>
              <w:pStyle w:val="ConsPlusNormal"/>
            </w:pPr>
          </w:p>
        </w:tc>
        <w:tc>
          <w:tcPr>
            <w:tcW w:w="2551" w:type="dxa"/>
          </w:tcPr>
          <w:p w:rsidR="00D559AA" w:rsidRDefault="00D559AA">
            <w:pPr>
              <w:pStyle w:val="ConsPlusNormal"/>
            </w:pPr>
            <w:r>
              <w:t>в том числе:</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pPr>
          </w:p>
        </w:tc>
        <w:tc>
          <w:tcPr>
            <w:tcW w:w="1189" w:type="dxa"/>
          </w:tcPr>
          <w:p w:rsidR="00D559AA" w:rsidRDefault="00D559AA">
            <w:pPr>
              <w:pStyle w:val="ConsPlusNormal"/>
            </w:pPr>
          </w:p>
        </w:tc>
        <w:tc>
          <w:tcPr>
            <w:tcW w:w="1189" w:type="dxa"/>
          </w:tcPr>
          <w:p w:rsidR="00D559AA" w:rsidRDefault="00D559AA">
            <w:pPr>
              <w:pStyle w:val="ConsPlusNormal"/>
            </w:pPr>
          </w:p>
        </w:tc>
        <w:tc>
          <w:tcPr>
            <w:tcW w:w="1414" w:type="dxa"/>
          </w:tcPr>
          <w:p w:rsidR="00D559AA" w:rsidRDefault="00D559AA">
            <w:pPr>
              <w:pStyle w:val="ConsPlusNormal"/>
            </w:pPr>
          </w:p>
        </w:tc>
        <w:tc>
          <w:tcPr>
            <w:tcW w:w="2608" w:type="dxa"/>
            <w:vMerge/>
          </w:tcPr>
          <w:p w:rsidR="00D559AA" w:rsidRDefault="00D559AA"/>
        </w:tc>
      </w:tr>
      <w:tr w:rsidR="00D559AA">
        <w:tc>
          <w:tcPr>
            <w:tcW w:w="784" w:type="dxa"/>
            <w:vMerge w:val="restart"/>
            <w:tcBorders>
              <w:bottom w:val="nil"/>
            </w:tcBorders>
          </w:tcPr>
          <w:p w:rsidR="00D559AA" w:rsidRDefault="00D559AA">
            <w:pPr>
              <w:pStyle w:val="ConsPlusNormal"/>
            </w:pPr>
            <w:bookmarkStart w:id="49" w:name="P2431"/>
            <w:bookmarkEnd w:id="49"/>
            <w:r>
              <w:t>2.3.6.1</w:t>
            </w:r>
          </w:p>
        </w:tc>
        <w:tc>
          <w:tcPr>
            <w:tcW w:w="2551" w:type="dxa"/>
          </w:tcPr>
          <w:p w:rsidR="00D559AA" w:rsidRDefault="00D559AA">
            <w:pPr>
              <w:pStyle w:val="ConsPlusNormal"/>
            </w:pPr>
            <w:r>
              <w:t>Предоставление единовременной денежной выплаты на обустройство, всего</w:t>
            </w:r>
          </w:p>
        </w:tc>
        <w:tc>
          <w:tcPr>
            <w:tcW w:w="2041" w:type="dxa"/>
            <w:vMerge w:val="restart"/>
            <w:tcBorders>
              <w:bottom w:val="nil"/>
            </w:tcBorders>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2814,3</w:t>
            </w:r>
          </w:p>
        </w:tc>
        <w:tc>
          <w:tcPr>
            <w:tcW w:w="1189" w:type="dxa"/>
          </w:tcPr>
          <w:p w:rsidR="00D559AA" w:rsidRDefault="00D559AA">
            <w:pPr>
              <w:pStyle w:val="ConsPlusNormal"/>
              <w:jc w:val="center"/>
            </w:pPr>
            <w:r>
              <w:t>2940,9</w:t>
            </w:r>
          </w:p>
        </w:tc>
        <w:tc>
          <w:tcPr>
            <w:tcW w:w="1189" w:type="dxa"/>
          </w:tcPr>
          <w:p w:rsidR="00D559AA" w:rsidRDefault="00D559AA">
            <w:pPr>
              <w:pStyle w:val="ConsPlusNormal"/>
              <w:jc w:val="center"/>
            </w:pPr>
            <w:r>
              <w:t>2901,2</w:t>
            </w:r>
          </w:p>
        </w:tc>
        <w:tc>
          <w:tcPr>
            <w:tcW w:w="1414" w:type="dxa"/>
          </w:tcPr>
          <w:p w:rsidR="00D559AA" w:rsidRDefault="00D559AA">
            <w:pPr>
              <w:pStyle w:val="ConsPlusNormal"/>
              <w:jc w:val="center"/>
            </w:pPr>
            <w:r>
              <w:t>8656,4</w:t>
            </w:r>
          </w:p>
        </w:tc>
        <w:tc>
          <w:tcPr>
            <w:tcW w:w="2608" w:type="dxa"/>
          </w:tcPr>
          <w:p w:rsidR="00D559AA" w:rsidRDefault="00D559AA">
            <w:pPr>
              <w:pStyle w:val="ConsPlusNormal"/>
            </w:pPr>
          </w:p>
        </w:tc>
      </w:tr>
      <w:tr w:rsidR="00D559AA">
        <w:tc>
          <w:tcPr>
            <w:tcW w:w="784" w:type="dxa"/>
            <w:vMerge/>
            <w:tcBorders>
              <w:bottom w:val="nil"/>
            </w:tcBorders>
          </w:tcPr>
          <w:p w:rsidR="00D559AA" w:rsidRDefault="00D559AA"/>
        </w:tc>
        <w:tc>
          <w:tcPr>
            <w:tcW w:w="2551" w:type="dxa"/>
          </w:tcPr>
          <w:p w:rsidR="00D559AA" w:rsidRDefault="00D559AA">
            <w:pPr>
              <w:pStyle w:val="ConsPlusNormal"/>
            </w:pPr>
            <w:r>
              <w:t>Предоставление единовременной денежной выплаты на обустройство за счет сре</w:t>
            </w:r>
            <w:proofErr w:type="gramStart"/>
            <w:r>
              <w:t>дств кр</w:t>
            </w:r>
            <w:proofErr w:type="gramEnd"/>
            <w:r>
              <w:t>аевого бюджета</w:t>
            </w:r>
          </w:p>
        </w:tc>
        <w:tc>
          <w:tcPr>
            <w:tcW w:w="2041" w:type="dxa"/>
            <w:vMerge/>
            <w:tcBorders>
              <w:bottom w:val="nil"/>
            </w:tcBorders>
          </w:tcPr>
          <w:p w:rsidR="00D559AA" w:rsidRDefault="00D559AA"/>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703,6</w:t>
            </w:r>
          </w:p>
        </w:tc>
        <w:tc>
          <w:tcPr>
            <w:tcW w:w="1189" w:type="dxa"/>
          </w:tcPr>
          <w:p w:rsidR="00D559AA" w:rsidRDefault="00D559AA">
            <w:pPr>
              <w:pStyle w:val="ConsPlusNormal"/>
              <w:jc w:val="center"/>
            </w:pPr>
            <w:r>
              <w:t>735,2</w:t>
            </w:r>
          </w:p>
        </w:tc>
        <w:tc>
          <w:tcPr>
            <w:tcW w:w="1189" w:type="dxa"/>
          </w:tcPr>
          <w:p w:rsidR="00D559AA" w:rsidRDefault="00D559AA">
            <w:pPr>
              <w:pStyle w:val="ConsPlusNormal"/>
              <w:jc w:val="center"/>
            </w:pPr>
            <w:r>
              <w:t>725,3</w:t>
            </w:r>
          </w:p>
        </w:tc>
        <w:tc>
          <w:tcPr>
            <w:tcW w:w="1414" w:type="dxa"/>
          </w:tcPr>
          <w:p w:rsidR="00D559AA" w:rsidRDefault="00D559AA">
            <w:pPr>
              <w:pStyle w:val="ConsPlusNormal"/>
              <w:jc w:val="center"/>
            </w:pPr>
            <w:r>
              <w:t>2164,1</w:t>
            </w:r>
          </w:p>
        </w:tc>
        <w:tc>
          <w:tcPr>
            <w:tcW w:w="2608" w:type="dxa"/>
          </w:tcPr>
          <w:p w:rsidR="00D559AA" w:rsidRDefault="00D559AA">
            <w:pPr>
              <w:pStyle w:val="ConsPlusNormal"/>
            </w:pPr>
          </w:p>
        </w:tc>
      </w:tr>
      <w:tr w:rsidR="00D559AA">
        <w:tblPrEx>
          <w:tblBorders>
            <w:insideH w:val="nil"/>
          </w:tblBorders>
        </w:tblPrEx>
        <w:tc>
          <w:tcPr>
            <w:tcW w:w="784" w:type="dxa"/>
            <w:vMerge/>
            <w:tcBorders>
              <w:bottom w:val="nil"/>
            </w:tcBorders>
          </w:tcPr>
          <w:p w:rsidR="00D559AA" w:rsidRDefault="00D559AA"/>
        </w:tc>
        <w:tc>
          <w:tcPr>
            <w:tcW w:w="2551" w:type="dxa"/>
            <w:tcBorders>
              <w:bottom w:val="nil"/>
            </w:tcBorders>
          </w:tcPr>
          <w:p w:rsidR="00D559AA" w:rsidRDefault="00D559AA">
            <w:pPr>
              <w:pStyle w:val="ConsPlusNormal"/>
            </w:pPr>
            <w:r>
              <w:t>Предоставление единовременной денежной выплаты на обустройство за счет средств федерального бюджета</w:t>
            </w:r>
          </w:p>
        </w:tc>
        <w:tc>
          <w:tcPr>
            <w:tcW w:w="2041" w:type="dxa"/>
            <w:vMerge/>
            <w:tcBorders>
              <w:bottom w:val="nil"/>
            </w:tcBorders>
          </w:tcPr>
          <w:p w:rsidR="00D559AA" w:rsidRDefault="00D559AA"/>
        </w:tc>
        <w:tc>
          <w:tcPr>
            <w:tcW w:w="694" w:type="dxa"/>
            <w:tcBorders>
              <w:bottom w:val="nil"/>
            </w:tcBorders>
          </w:tcPr>
          <w:p w:rsidR="00D559AA" w:rsidRDefault="00D559AA">
            <w:pPr>
              <w:pStyle w:val="ConsPlusNormal"/>
              <w:jc w:val="center"/>
            </w:pPr>
            <w:r>
              <w:t>369</w:t>
            </w:r>
          </w:p>
        </w:tc>
        <w:tc>
          <w:tcPr>
            <w:tcW w:w="634" w:type="dxa"/>
            <w:tcBorders>
              <w:bottom w:val="nil"/>
            </w:tcBorders>
          </w:tcPr>
          <w:p w:rsidR="00D559AA" w:rsidRDefault="00D559AA">
            <w:pPr>
              <w:pStyle w:val="ConsPlusNormal"/>
              <w:jc w:val="center"/>
            </w:pPr>
            <w:r>
              <w:t>0311</w:t>
            </w:r>
          </w:p>
        </w:tc>
        <w:tc>
          <w:tcPr>
            <w:tcW w:w="1354" w:type="dxa"/>
            <w:tcBorders>
              <w:bottom w:val="nil"/>
            </w:tcBorders>
          </w:tcPr>
          <w:p w:rsidR="00D559AA" w:rsidRDefault="00D559AA">
            <w:pPr>
              <w:pStyle w:val="ConsPlusNormal"/>
              <w:jc w:val="center"/>
            </w:pPr>
            <w:r>
              <w:t>17300R0860</w:t>
            </w:r>
          </w:p>
        </w:tc>
        <w:tc>
          <w:tcPr>
            <w:tcW w:w="544" w:type="dxa"/>
            <w:tcBorders>
              <w:bottom w:val="nil"/>
            </w:tcBorders>
          </w:tcPr>
          <w:p w:rsidR="00D559AA" w:rsidRDefault="00D559AA">
            <w:pPr>
              <w:pStyle w:val="ConsPlusNormal"/>
              <w:jc w:val="center"/>
            </w:pPr>
            <w:r>
              <w:t>244, 321, 360</w:t>
            </w:r>
          </w:p>
        </w:tc>
        <w:tc>
          <w:tcPr>
            <w:tcW w:w="1414" w:type="dxa"/>
            <w:tcBorders>
              <w:bottom w:val="nil"/>
            </w:tcBorders>
          </w:tcPr>
          <w:p w:rsidR="00D559AA" w:rsidRDefault="00D559AA">
            <w:pPr>
              <w:pStyle w:val="ConsPlusNormal"/>
              <w:jc w:val="center"/>
            </w:pPr>
            <w:r>
              <w:t>2110,7</w:t>
            </w:r>
          </w:p>
        </w:tc>
        <w:tc>
          <w:tcPr>
            <w:tcW w:w="1189" w:type="dxa"/>
            <w:tcBorders>
              <w:bottom w:val="nil"/>
            </w:tcBorders>
          </w:tcPr>
          <w:p w:rsidR="00D559AA" w:rsidRDefault="00D559AA">
            <w:pPr>
              <w:pStyle w:val="ConsPlusNormal"/>
              <w:jc w:val="center"/>
            </w:pPr>
            <w:r>
              <w:t>2205,7</w:t>
            </w:r>
          </w:p>
        </w:tc>
        <w:tc>
          <w:tcPr>
            <w:tcW w:w="1189" w:type="dxa"/>
            <w:tcBorders>
              <w:bottom w:val="nil"/>
            </w:tcBorders>
          </w:tcPr>
          <w:p w:rsidR="00D559AA" w:rsidRDefault="00D559AA">
            <w:pPr>
              <w:pStyle w:val="ConsPlusNormal"/>
              <w:jc w:val="center"/>
            </w:pPr>
            <w:r>
              <w:t>2175,9</w:t>
            </w:r>
          </w:p>
        </w:tc>
        <w:tc>
          <w:tcPr>
            <w:tcW w:w="1414" w:type="dxa"/>
            <w:tcBorders>
              <w:bottom w:val="nil"/>
            </w:tcBorders>
          </w:tcPr>
          <w:p w:rsidR="00D559AA" w:rsidRDefault="00D559AA">
            <w:pPr>
              <w:pStyle w:val="ConsPlusNormal"/>
              <w:jc w:val="center"/>
            </w:pPr>
            <w:r>
              <w:t>6492,3</w:t>
            </w:r>
          </w:p>
        </w:tc>
        <w:tc>
          <w:tcPr>
            <w:tcW w:w="2608" w:type="dxa"/>
            <w:tcBorders>
              <w:bottom w:val="nil"/>
            </w:tcBorders>
          </w:tcPr>
          <w:p w:rsidR="00D559AA" w:rsidRDefault="00D559AA">
            <w:pPr>
              <w:pStyle w:val="ConsPlusNormal"/>
            </w:pPr>
          </w:p>
        </w:tc>
      </w:tr>
      <w:tr w:rsidR="00D559AA">
        <w:tblPrEx>
          <w:tblBorders>
            <w:insideH w:val="nil"/>
          </w:tblBorders>
        </w:tblPrEx>
        <w:tc>
          <w:tcPr>
            <w:tcW w:w="16416" w:type="dxa"/>
            <w:gridSpan w:val="12"/>
            <w:tcBorders>
              <w:top w:val="nil"/>
            </w:tcBorders>
          </w:tcPr>
          <w:p w:rsidR="00D559AA" w:rsidRDefault="00D559AA">
            <w:pPr>
              <w:pStyle w:val="ConsPlusNormal"/>
              <w:jc w:val="both"/>
            </w:pPr>
            <w:proofErr w:type="gramStart"/>
            <w:r>
              <w:t xml:space="preserve">(п. 2.3.6.1 в ред. </w:t>
            </w:r>
            <w:hyperlink r:id="rId166" w:history="1">
              <w:r>
                <w:rPr>
                  <w:color w:val="0000FF"/>
                </w:rPr>
                <w:t>Постановления</w:t>
              </w:r>
            </w:hyperlink>
            <w:r>
              <w:t xml:space="preserve"> Правительства Красноярского края от 03.04.2018</w:t>
            </w:r>
            <w:proofErr w:type="gramEnd"/>
          </w:p>
          <w:p w:rsidR="00D559AA" w:rsidRDefault="00D559AA">
            <w:pPr>
              <w:pStyle w:val="ConsPlusNormal"/>
              <w:jc w:val="both"/>
            </w:pPr>
            <w:proofErr w:type="gramStart"/>
            <w:r>
              <w:t>N 136-п)</w:t>
            </w:r>
            <w:proofErr w:type="gramEnd"/>
          </w:p>
        </w:tc>
      </w:tr>
      <w:tr w:rsidR="00D559AA">
        <w:tc>
          <w:tcPr>
            <w:tcW w:w="784" w:type="dxa"/>
            <w:vMerge w:val="restart"/>
            <w:tcBorders>
              <w:bottom w:val="nil"/>
            </w:tcBorders>
          </w:tcPr>
          <w:p w:rsidR="00D559AA" w:rsidRDefault="00D559AA">
            <w:pPr>
              <w:pStyle w:val="ConsPlusNormal"/>
            </w:pPr>
            <w:bookmarkStart w:id="50" w:name="P2465"/>
            <w:bookmarkEnd w:id="50"/>
            <w:r>
              <w:t>2.3.6.2</w:t>
            </w:r>
          </w:p>
        </w:tc>
        <w:tc>
          <w:tcPr>
            <w:tcW w:w="2551" w:type="dxa"/>
          </w:tcPr>
          <w:p w:rsidR="00D559AA" w:rsidRDefault="00D559AA">
            <w:pPr>
              <w:pStyle w:val="ConsPlusNormal"/>
            </w:pPr>
            <w:r>
              <w:t xml:space="preserve">Компенсация расходов на перевод документов с иностранного языка на русский язык и уплату государственной </w:t>
            </w:r>
            <w:r>
              <w:lastRenderedPageBreak/>
              <w:t>пошлины за свидетельствование верности перевода документов, всего</w:t>
            </w:r>
          </w:p>
        </w:tc>
        <w:tc>
          <w:tcPr>
            <w:tcW w:w="2041" w:type="dxa"/>
            <w:vMerge w:val="restart"/>
            <w:tcBorders>
              <w:bottom w:val="nil"/>
            </w:tcBorders>
          </w:tcPr>
          <w:p w:rsidR="00D559AA" w:rsidRDefault="00D559AA">
            <w:pPr>
              <w:pStyle w:val="ConsPlusNormal"/>
            </w:pPr>
            <w:r>
              <w:lastRenderedPageBreak/>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200,0</w:t>
            </w:r>
          </w:p>
        </w:tc>
        <w:tc>
          <w:tcPr>
            <w:tcW w:w="1189" w:type="dxa"/>
          </w:tcPr>
          <w:p w:rsidR="00D559AA" w:rsidRDefault="00D559AA">
            <w:pPr>
              <w:pStyle w:val="ConsPlusNormal"/>
              <w:jc w:val="center"/>
            </w:pPr>
            <w:r>
              <w:t>200,0</w:t>
            </w:r>
          </w:p>
        </w:tc>
        <w:tc>
          <w:tcPr>
            <w:tcW w:w="1189" w:type="dxa"/>
          </w:tcPr>
          <w:p w:rsidR="00D559AA" w:rsidRDefault="00D559AA">
            <w:pPr>
              <w:pStyle w:val="ConsPlusNormal"/>
              <w:jc w:val="center"/>
            </w:pPr>
            <w:r>
              <w:t>200,0</w:t>
            </w:r>
          </w:p>
        </w:tc>
        <w:tc>
          <w:tcPr>
            <w:tcW w:w="1414" w:type="dxa"/>
          </w:tcPr>
          <w:p w:rsidR="00D559AA" w:rsidRDefault="00D559AA">
            <w:pPr>
              <w:pStyle w:val="ConsPlusNormal"/>
              <w:jc w:val="center"/>
            </w:pPr>
            <w:r>
              <w:t>600,0</w:t>
            </w:r>
          </w:p>
        </w:tc>
        <w:tc>
          <w:tcPr>
            <w:tcW w:w="2608" w:type="dxa"/>
          </w:tcPr>
          <w:p w:rsidR="00D559AA" w:rsidRDefault="00D559AA">
            <w:pPr>
              <w:pStyle w:val="ConsPlusNormal"/>
            </w:pPr>
          </w:p>
        </w:tc>
      </w:tr>
      <w:tr w:rsidR="00D559AA">
        <w:tc>
          <w:tcPr>
            <w:tcW w:w="784" w:type="dxa"/>
            <w:vMerge/>
            <w:tcBorders>
              <w:bottom w:val="nil"/>
            </w:tcBorders>
          </w:tcPr>
          <w:p w:rsidR="00D559AA" w:rsidRDefault="00D559AA"/>
        </w:tc>
        <w:tc>
          <w:tcPr>
            <w:tcW w:w="2551" w:type="dxa"/>
          </w:tcPr>
          <w:p w:rsidR="00D559AA" w:rsidRDefault="00D559AA">
            <w:pPr>
              <w:pStyle w:val="ConsPlusNormal"/>
            </w:pPr>
            <w:r>
              <w:t>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за счет сре</w:t>
            </w:r>
            <w:proofErr w:type="gramStart"/>
            <w:r>
              <w:t>дств кр</w:t>
            </w:r>
            <w:proofErr w:type="gramEnd"/>
            <w:r>
              <w:t>аевого бюджета</w:t>
            </w:r>
          </w:p>
        </w:tc>
        <w:tc>
          <w:tcPr>
            <w:tcW w:w="2041" w:type="dxa"/>
            <w:vMerge/>
            <w:tcBorders>
              <w:bottom w:val="nil"/>
            </w:tcBorders>
          </w:tcPr>
          <w:p w:rsidR="00D559AA" w:rsidRDefault="00D559AA"/>
        </w:tc>
        <w:tc>
          <w:tcPr>
            <w:tcW w:w="694" w:type="dxa"/>
          </w:tcPr>
          <w:p w:rsidR="00D559AA" w:rsidRDefault="00D559AA">
            <w:pPr>
              <w:pStyle w:val="ConsPlusNormal"/>
              <w:jc w:val="center"/>
            </w:pPr>
            <w:r>
              <w:t>369</w:t>
            </w:r>
          </w:p>
        </w:tc>
        <w:tc>
          <w:tcPr>
            <w:tcW w:w="634" w:type="dxa"/>
          </w:tcPr>
          <w:p w:rsidR="00D559AA" w:rsidRDefault="00D559AA">
            <w:pPr>
              <w:pStyle w:val="ConsPlusNormal"/>
              <w:jc w:val="center"/>
            </w:pPr>
            <w:r>
              <w:t>0311</w:t>
            </w:r>
          </w:p>
        </w:tc>
        <w:tc>
          <w:tcPr>
            <w:tcW w:w="1354" w:type="dxa"/>
          </w:tcPr>
          <w:p w:rsidR="00D559AA" w:rsidRDefault="00D559AA">
            <w:pPr>
              <w:pStyle w:val="ConsPlusNormal"/>
              <w:jc w:val="center"/>
            </w:pPr>
            <w:r>
              <w:t>17300R0860</w:t>
            </w:r>
          </w:p>
        </w:tc>
        <w:tc>
          <w:tcPr>
            <w:tcW w:w="544" w:type="dxa"/>
          </w:tcPr>
          <w:p w:rsidR="00D559AA" w:rsidRDefault="00D559AA">
            <w:pPr>
              <w:pStyle w:val="ConsPlusNormal"/>
              <w:jc w:val="center"/>
            </w:pPr>
            <w:r>
              <w:t>244, 321, 360</w:t>
            </w:r>
          </w:p>
        </w:tc>
        <w:tc>
          <w:tcPr>
            <w:tcW w:w="1414" w:type="dxa"/>
          </w:tcPr>
          <w:p w:rsidR="00D559AA" w:rsidRDefault="00D559AA">
            <w:pPr>
              <w:pStyle w:val="ConsPlusNormal"/>
              <w:jc w:val="center"/>
            </w:pPr>
            <w:r>
              <w:t>50,0</w:t>
            </w:r>
          </w:p>
        </w:tc>
        <w:tc>
          <w:tcPr>
            <w:tcW w:w="1189" w:type="dxa"/>
          </w:tcPr>
          <w:p w:rsidR="00D559AA" w:rsidRDefault="00D559AA">
            <w:pPr>
              <w:pStyle w:val="ConsPlusNormal"/>
              <w:jc w:val="center"/>
            </w:pPr>
            <w:r>
              <w:t>50,0</w:t>
            </w:r>
          </w:p>
        </w:tc>
        <w:tc>
          <w:tcPr>
            <w:tcW w:w="1189" w:type="dxa"/>
          </w:tcPr>
          <w:p w:rsidR="00D559AA" w:rsidRDefault="00D559AA">
            <w:pPr>
              <w:pStyle w:val="ConsPlusNormal"/>
              <w:jc w:val="center"/>
            </w:pPr>
            <w:r>
              <w:t>50,0</w:t>
            </w:r>
          </w:p>
        </w:tc>
        <w:tc>
          <w:tcPr>
            <w:tcW w:w="1414" w:type="dxa"/>
          </w:tcPr>
          <w:p w:rsidR="00D559AA" w:rsidRDefault="00D559AA">
            <w:pPr>
              <w:pStyle w:val="ConsPlusNormal"/>
              <w:jc w:val="center"/>
            </w:pPr>
            <w:r>
              <w:t>150,0</w:t>
            </w:r>
          </w:p>
        </w:tc>
        <w:tc>
          <w:tcPr>
            <w:tcW w:w="2608" w:type="dxa"/>
          </w:tcPr>
          <w:p w:rsidR="00D559AA" w:rsidRDefault="00D559AA">
            <w:pPr>
              <w:pStyle w:val="ConsPlusNormal"/>
            </w:pPr>
          </w:p>
        </w:tc>
      </w:tr>
      <w:tr w:rsidR="00D559AA">
        <w:tblPrEx>
          <w:tblBorders>
            <w:insideH w:val="nil"/>
          </w:tblBorders>
        </w:tblPrEx>
        <w:tc>
          <w:tcPr>
            <w:tcW w:w="784" w:type="dxa"/>
            <w:vMerge/>
            <w:tcBorders>
              <w:bottom w:val="nil"/>
            </w:tcBorders>
          </w:tcPr>
          <w:p w:rsidR="00D559AA" w:rsidRDefault="00D559AA"/>
        </w:tc>
        <w:tc>
          <w:tcPr>
            <w:tcW w:w="2551" w:type="dxa"/>
            <w:tcBorders>
              <w:bottom w:val="nil"/>
            </w:tcBorders>
          </w:tcPr>
          <w:p w:rsidR="00D559AA" w:rsidRDefault="00D559AA">
            <w:pPr>
              <w:pStyle w:val="ConsPlusNormal"/>
            </w:pPr>
            <w:r>
              <w:t>Компенсация расходов на перевод документов с иностранного языка на русский язык и уплату государственной пошлины за свидетельствование верности перевода документов за счет средств федерального бюджета</w:t>
            </w:r>
          </w:p>
        </w:tc>
        <w:tc>
          <w:tcPr>
            <w:tcW w:w="2041" w:type="dxa"/>
            <w:vMerge/>
            <w:tcBorders>
              <w:bottom w:val="nil"/>
            </w:tcBorders>
          </w:tcPr>
          <w:p w:rsidR="00D559AA" w:rsidRDefault="00D559AA"/>
        </w:tc>
        <w:tc>
          <w:tcPr>
            <w:tcW w:w="694" w:type="dxa"/>
            <w:tcBorders>
              <w:bottom w:val="nil"/>
            </w:tcBorders>
          </w:tcPr>
          <w:p w:rsidR="00D559AA" w:rsidRDefault="00D559AA">
            <w:pPr>
              <w:pStyle w:val="ConsPlusNormal"/>
              <w:jc w:val="center"/>
            </w:pPr>
            <w:r>
              <w:t>369</w:t>
            </w:r>
          </w:p>
        </w:tc>
        <w:tc>
          <w:tcPr>
            <w:tcW w:w="634" w:type="dxa"/>
            <w:tcBorders>
              <w:bottom w:val="nil"/>
            </w:tcBorders>
          </w:tcPr>
          <w:p w:rsidR="00D559AA" w:rsidRDefault="00D559AA">
            <w:pPr>
              <w:pStyle w:val="ConsPlusNormal"/>
              <w:jc w:val="center"/>
            </w:pPr>
            <w:r>
              <w:t>0311</w:t>
            </w:r>
          </w:p>
        </w:tc>
        <w:tc>
          <w:tcPr>
            <w:tcW w:w="1354" w:type="dxa"/>
            <w:tcBorders>
              <w:bottom w:val="nil"/>
            </w:tcBorders>
          </w:tcPr>
          <w:p w:rsidR="00D559AA" w:rsidRDefault="00D559AA">
            <w:pPr>
              <w:pStyle w:val="ConsPlusNormal"/>
              <w:jc w:val="center"/>
            </w:pPr>
            <w:r>
              <w:t>17300R0860</w:t>
            </w:r>
          </w:p>
        </w:tc>
        <w:tc>
          <w:tcPr>
            <w:tcW w:w="544" w:type="dxa"/>
            <w:tcBorders>
              <w:bottom w:val="nil"/>
            </w:tcBorders>
          </w:tcPr>
          <w:p w:rsidR="00D559AA" w:rsidRDefault="00D559AA">
            <w:pPr>
              <w:pStyle w:val="ConsPlusNormal"/>
              <w:jc w:val="center"/>
            </w:pPr>
            <w:r>
              <w:t>244, 321, 360</w:t>
            </w:r>
          </w:p>
        </w:tc>
        <w:tc>
          <w:tcPr>
            <w:tcW w:w="1414" w:type="dxa"/>
            <w:tcBorders>
              <w:bottom w:val="nil"/>
            </w:tcBorders>
          </w:tcPr>
          <w:p w:rsidR="00D559AA" w:rsidRDefault="00D559AA">
            <w:pPr>
              <w:pStyle w:val="ConsPlusNormal"/>
              <w:jc w:val="center"/>
            </w:pPr>
            <w:r>
              <w:t>150,0</w:t>
            </w:r>
          </w:p>
        </w:tc>
        <w:tc>
          <w:tcPr>
            <w:tcW w:w="1189" w:type="dxa"/>
            <w:tcBorders>
              <w:bottom w:val="nil"/>
            </w:tcBorders>
          </w:tcPr>
          <w:p w:rsidR="00D559AA" w:rsidRDefault="00D559AA">
            <w:pPr>
              <w:pStyle w:val="ConsPlusNormal"/>
              <w:jc w:val="center"/>
            </w:pPr>
            <w:r>
              <w:t>150,0</w:t>
            </w:r>
          </w:p>
        </w:tc>
        <w:tc>
          <w:tcPr>
            <w:tcW w:w="1189" w:type="dxa"/>
            <w:tcBorders>
              <w:bottom w:val="nil"/>
            </w:tcBorders>
          </w:tcPr>
          <w:p w:rsidR="00D559AA" w:rsidRDefault="00D559AA">
            <w:pPr>
              <w:pStyle w:val="ConsPlusNormal"/>
              <w:jc w:val="center"/>
            </w:pPr>
            <w:r>
              <w:t>150,0</w:t>
            </w:r>
          </w:p>
        </w:tc>
        <w:tc>
          <w:tcPr>
            <w:tcW w:w="1414" w:type="dxa"/>
            <w:tcBorders>
              <w:bottom w:val="nil"/>
            </w:tcBorders>
          </w:tcPr>
          <w:p w:rsidR="00D559AA" w:rsidRDefault="00D559AA">
            <w:pPr>
              <w:pStyle w:val="ConsPlusNormal"/>
              <w:jc w:val="center"/>
            </w:pPr>
            <w:r>
              <w:t>450,0</w:t>
            </w:r>
          </w:p>
        </w:tc>
        <w:tc>
          <w:tcPr>
            <w:tcW w:w="2608" w:type="dxa"/>
            <w:tcBorders>
              <w:bottom w:val="nil"/>
            </w:tcBorders>
          </w:tcPr>
          <w:p w:rsidR="00D559AA" w:rsidRDefault="00D559AA">
            <w:pPr>
              <w:pStyle w:val="ConsPlusNormal"/>
            </w:pPr>
          </w:p>
        </w:tc>
      </w:tr>
      <w:tr w:rsidR="00D559AA">
        <w:tblPrEx>
          <w:tblBorders>
            <w:insideH w:val="nil"/>
          </w:tblBorders>
        </w:tblPrEx>
        <w:tc>
          <w:tcPr>
            <w:tcW w:w="16416" w:type="dxa"/>
            <w:gridSpan w:val="12"/>
            <w:tcBorders>
              <w:top w:val="nil"/>
            </w:tcBorders>
          </w:tcPr>
          <w:p w:rsidR="00D559AA" w:rsidRDefault="00D559AA">
            <w:pPr>
              <w:pStyle w:val="ConsPlusNormal"/>
              <w:jc w:val="both"/>
            </w:pPr>
            <w:proofErr w:type="gramStart"/>
            <w:r>
              <w:t xml:space="preserve">(п. 2.3.6.2 в ред. </w:t>
            </w:r>
            <w:hyperlink r:id="rId167" w:history="1">
              <w:r>
                <w:rPr>
                  <w:color w:val="0000FF"/>
                </w:rPr>
                <w:t>Постановления</w:t>
              </w:r>
            </w:hyperlink>
            <w:r>
              <w:t xml:space="preserve"> Правительства Красноярского края от 03.04.2018</w:t>
            </w:r>
            <w:proofErr w:type="gramEnd"/>
          </w:p>
          <w:p w:rsidR="00D559AA" w:rsidRDefault="00D559AA">
            <w:pPr>
              <w:pStyle w:val="ConsPlusNormal"/>
              <w:jc w:val="both"/>
            </w:pPr>
            <w:proofErr w:type="gramStart"/>
            <w:r>
              <w:t>N 136-п)</w:t>
            </w:r>
            <w:proofErr w:type="gramEnd"/>
          </w:p>
        </w:tc>
      </w:tr>
      <w:tr w:rsidR="00D559AA">
        <w:tc>
          <w:tcPr>
            <w:tcW w:w="784" w:type="dxa"/>
          </w:tcPr>
          <w:p w:rsidR="00D559AA" w:rsidRDefault="00D559AA">
            <w:pPr>
              <w:pStyle w:val="ConsPlusNormal"/>
            </w:pPr>
            <w:bookmarkStart w:id="51" w:name="P2499"/>
            <w:bookmarkEnd w:id="51"/>
            <w:r>
              <w:t>2.4</w:t>
            </w:r>
          </w:p>
        </w:tc>
        <w:tc>
          <w:tcPr>
            <w:tcW w:w="2551" w:type="dxa"/>
          </w:tcPr>
          <w:p w:rsidR="00D559AA" w:rsidRDefault="00D559AA">
            <w:pPr>
              <w:pStyle w:val="ConsPlusNormal"/>
            </w:pPr>
            <w:proofErr w:type="gramStart"/>
            <w:r>
              <w:t>Предоставление первичной медико-</w:t>
            </w:r>
            <w:r>
              <w:lastRenderedPageBreak/>
              <w:t>санитарной, специализированной, скорой, в том числе скорой специализированной, медицинской помощи в экстренной и неотложной формах участникам Государственной программы переселения и членам их семей, совместно переселяющимся на постоянное место жительства в Красноярский край, до получения страхового медицинского полиса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на соответствующий финансовый год и</w:t>
            </w:r>
            <w:proofErr w:type="gramEnd"/>
            <w:r>
              <w:t xml:space="preserve"> на плановый период на основании свидетельства участника Государственной </w:t>
            </w:r>
            <w:r>
              <w:lastRenderedPageBreak/>
              <w:t>программы переселения</w:t>
            </w:r>
          </w:p>
        </w:tc>
        <w:tc>
          <w:tcPr>
            <w:tcW w:w="2041" w:type="dxa"/>
          </w:tcPr>
          <w:p w:rsidR="00D559AA" w:rsidRDefault="00D559AA">
            <w:pPr>
              <w:pStyle w:val="ConsPlusNormal"/>
            </w:pPr>
            <w:r>
              <w:lastRenderedPageBreak/>
              <w:t xml:space="preserve">министерство здравоохранения </w:t>
            </w:r>
            <w:r>
              <w:lastRenderedPageBreak/>
              <w:t>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оказание участникам Государственной </w:t>
            </w:r>
            <w:r>
              <w:lastRenderedPageBreak/>
              <w:t>программы переселения и членам их семей первичной медико-санитарной и специализированной медицинской помощи</w:t>
            </w:r>
          </w:p>
        </w:tc>
      </w:tr>
      <w:tr w:rsidR="00D559AA">
        <w:tc>
          <w:tcPr>
            <w:tcW w:w="784" w:type="dxa"/>
          </w:tcPr>
          <w:p w:rsidR="00D559AA" w:rsidRDefault="00D559AA">
            <w:pPr>
              <w:pStyle w:val="ConsPlusNormal"/>
            </w:pPr>
            <w:r>
              <w:lastRenderedPageBreak/>
              <w:t>2.5</w:t>
            </w:r>
          </w:p>
        </w:tc>
        <w:tc>
          <w:tcPr>
            <w:tcW w:w="2551" w:type="dxa"/>
          </w:tcPr>
          <w:p w:rsidR="00D559AA" w:rsidRDefault="00D559AA">
            <w:pPr>
              <w:pStyle w:val="ConsPlusNormal"/>
            </w:pPr>
            <w:r>
              <w:t>Предоставление гарантированных образовательных услуг</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p>
        </w:tc>
      </w:tr>
      <w:tr w:rsidR="00D559AA">
        <w:tc>
          <w:tcPr>
            <w:tcW w:w="784" w:type="dxa"/>
          </w:tcPr>
          <w:p w:rsidR="00D559AA" w:rsidRDefault="00D559AA">
            <w:pPr>
              <w:pStyle w:val="ConsPlusNormal"/>
            </w:pPr>
            <w:bookmarkStart w:id="52" w:name="P2523"/>
            <w:bookmarkEnd w:id="52"/>
            <w:r>
              <w:t>2.5.1</w:t>
            </w:r>
          </w:p>
        </w:tc>
        <w:tc>
          <w:tcPr>
            <w:tcW w:w="2551" w:type="dxa"/>
          </w:tcPr>
          <w:p w:rsidR="00D559AA" w:rsidRDefault="00D559AA">
            <w:pPr>
              <w:pStyle w:val="ConsPlusNormal"/>
            </w:pPr>
            <w:r>
              <w:t xml:space="preserve">Предоставление дошкольного, начального общего, основного общего, среднего общего образования, а также среднего профессионального образования в </w:t>
            </w:r>
            <w:proofErr w:type="gramStart"/>
            <w:r>
              <w:t>соответствии</w:t>
            </w:r>
            <w:proofErr w:type="gramEnd"/>
            <w:r>
              <w:t xml:space="preserve"> с законодательством Российской Федерации и Красноярского края</w:t>
            </w:r>
          </w:p>
        </w:tc>
        <w:tc>
          <w:tcPr>
            <w:tcW w:w="2041" w:type="dxa"/>
          </w:tcPr>
          <w:p w:rsidR="00D559AA" w:rsidRDefault="00D559AA">
            <w:pPr>
              <w:pStyle w:val="ConsPlusNormal"/>
            </w:pPr>
            <w:r>
              <w:t>министерство образования Красноярского края, органы местного самоуправления городских округов и муниципальных районов Красноярского края территории вселения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обеспечение </w:t>
            </w:r>
            <w:proofErr w:type="gramStart"/>
            <w:r>
              <w:t>членов семей участников Государственной программы переселения</w:t>
            </w:r>
            <w:proofErr w:type="gramEnd"/>
            <w:r>
              <w:t xml:space="preserve"> образовательными услугами согласно законодательству Российской Федерации и Красноярского края</w:t>
            </w:r>
          </w:p>
        </w:tc>
      </w:tr>
      <w:tr w:rsidR="00D559AA">
        <w:tc>
          <w:tcPr>
            <w:tcW w:w="784" w:type="dxa"/>
          </w:tcPr>
          <w:p w:rsidR="00D559AA" w:rsidRDefault="00D559AA">
            <w:pPr>
              <w:pStyle w:val="ConsPlusNormal"/>
            </w:pPr>
            <w:bookmarkStart w:id="53" w:name="P2535"/>
            <w:bookmarkEnd w:id="53"/>
            <w:r>
              <w:t>2.5.2</w:t>
            </w:r>
          </w:p>
        </w:tc>
        <w:tc>
          <w:tcPr>
            <w:tcW w:w="2551" w:type="dxa"/>
          </w:tcPr>
          <w:p w:rsidR="00D559AA" w:rsidRDefault="00D559AA">
            <w:pPr>
              <w:pStyle w:val="ConsPlusNormal"/>
            </w:pPr>
            <w:r>
              <w:t xml:space="preserve">Обеспечение горячим питанием учащихся категорий, определенных в </w:t>
            </w:r>
            <w:hyperlink r:id="rId168" w:history="1">
              <w:r>
                <w:rPr>
                  <w:color w:val="0000FF"/>
                </w:rPr>
                <w:t>Законе</w:t>
              </w:r>
            </w:hyperlink>
            <w:r>
              <w:t xml:space="preserve"> Красноярского края от 02.11.2000 N 12-961 "О защите прав ребенка"</w:t>
            </w:r>
          </w:p>
        </w:tc>
        <w:tc>
          <w:tcPr>
            <w:tcW w:w="2041" w:type="dxa"/>
          </w:tcPr>
          <w:p w:rsidR="00D559AA" w:rsidRDefault="00D559AA">
            <w:pPr>
              <w:pStyle w:val="ConsPlusNormal"/>
            </w:pPr>
            <w:r>
              <w:t>министерство образования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100% обеспечение горячим питанием членов семей участников Государственной программы переселения, попадающих под категории, определенные в </w:t>
            </w:r>
            <w:hyperlink r:id="rId169" w:history="1">
              <w:proofErr w:type="gramStart"/>
              <w:r>
                <w:rPr>
                  <w:color w:val="0000FF"/>
                </w:rPr>
                <w:t>Законе</w:t>
              </w:r>
              <w:proofErr w:type="gramEnd"/>
            </w:hyperlink>
            <w:r>
              <w:t xml:space="preserve"> Красноярского края от 02.11.2000 N 12-961 "О защите прав ребенка"</w:t>
            </w:r>
          </w:p>
        </w:tc>
      </w:tr>
      <w:tr w:rsidR="00D559AA">
        <w:tc>
          <w:tcPr>
            <w:tcW w:w="784" w:type="dxa"/>
          </w:tcPr>
          <w:p w:rsidR="00D559AA" w:rsidRDefault="00D559AA">
            <w:pPr>
              <w:pStyle w:val="ConsPlusNormal"/>
            </w:pPr>
          </w:p>
        </w:tc>
        <w:tc>
          <w:tcPr>
            <w:tcW w:w="2551" w:type="dxa"/>
          </w:tcPr>
          <w:p w:rsidR="00D559AA" w:rsidRDefault="00D559AA">
            <w:pPr>
              <w:pStyle w:val="ConsPlusNormal"/>
            </w:pPr>
            <w:r>
              <w:t>Итого по задаче 2</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3140,9</w:t>
            </w:r>
          </w:p>
        </w:tc>
        <w:tc>
          <w:tcPr>
            <w:tcW w:w="1189" w:type="dxa"/>
          </w:tcPr>
          <w:p w:rsidR="00D559AA" w:rsidRDefault="00D559AA">
            <w:pPr>
              <w:pStyle w:val="ConsPlusNormal"/>
              <w:jc w:val="center"/>
            </w:pPr>
            <w:r>
              <w:t>3101,2</w:t>
            </w:r>
          </w:p>
        </w:tc>
        <w:tc>
          <w:tcPr>
            <w:tcW w:w="1414" w:type="dxa"/>
          </w:tcPr>
          <w:p w:rsidR="00D559AA" w:rsidRDefault="00D559AA">
            <w:pPr>
              <w:pStyle w:val="ConsPlusNormal"/>
              <w:jc w:val="center"/>
            </w:pPr>
            <w:r>
              <w:t>9256,4</w:t>
            </w:r>
          </w:p>
        </w:tc>
        <w:tc>
          <w:tcPr>
            <w:tcW w:w="2608" w:type="dxa"/>
          </w:tcPr>
          <w:p w:rsidR="00D559AA" w:rsidRDefault="00D559AA">
            <w:pPr>
              <w:pStyle w:val="ConsPlusNormal"/>
            </w:pPr>
          </w:p>
        </w:tc>
      </w:tr>
      <w:tr w:rsidR="00D559AA">
        <w:tc>
          <w:tcPr>
            <w:tcW w:w="784" w:type="dxa"/>
          </w:tcPr>
          <w:p w:rsidR="00D559AA" w:rsidRDefault="00D559AA">
            <w:pPr>
              <w:pStyle w:val="ConsPlusNormal"/>
            </w:pPr>
            <w:r>
              <w:t>3</w:t>
            </w:r>
          </w:p>
        </w:tc>
        <w:tc>
          <w:tcPr>
            <w:tcW w:w="15632" w:type="dxa"/>
            <w:gridSpan w:val="11"/>
          </w:tcPr>
          <w:p w:rsidR="00D559AA" w:rsidRDefault="00D559AA">
            <w:pPr>
              <w:pStyle w:val="ConsPlusNormal"/>
              <w:outlineLvl w:val="3"/>
            </w:pPr>
            <w:r>
              <w:t xml:space="preserve">Задача 3 подпрограммы. Содействие обеспечению потребности экономики Красноярского края в квалифицированных кадрах для реализации экономических и </w:t>
            </w:r>
            <w:r>
              <w:lastRenderedPageBreak/>
              <w:t>инвестиционных проектов, содействие дальнейшему развитию малого и среднего предпринимательства</w:t>
            </w:r>
          </w:p>
        </w:tc>
      </w:tr>
      <w:tr w:rsidR="00D559AA">
        <w:tc>
          <w:tcPr>
            <w:tcW w:w="784" w:type="dxa"/>
          </w:tcPr>
          <w:p w:rsidR="00D559AA" w:rsidRDefault="00D559AA">
            <w:pPr>
              <w:pStyle w:val="ConsPlusNormal"/>
            </w:pPr>
            <w:bookmarkStart w:id="54" w:name="P2561"/>
            <w:bookmarkEnd w:id="54"/>
            <w:r>
              <w:lastRenderedPageBreak/>
              <w:t>3.1</w:t>
            </w:r>
          </w:p>
        </w:tc>
        <w:tc>
          <w:tcPr>
            <w:tcW w:w="2551" w:type="dxa"/>
          </w:tcPr>
          <w:p w:rsidR="00D559AA" w:rsidRDefault="00D559AA">
            <w:pPr>
              <w:pStyle w:val="ConsPlusNormal"/>
            </w:pPr>
            <w:r>
              <w:t>Профессиональное обучение и дополнительное профессиональное образование безработных граждан из числа участников Государственной программы переселения и членов его семьи</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повышение конкурентоспособности участников Государственной программы переселения и членов их семей на рынке труда</w:t>
            </w:r>
          </w:p>
        </w:tc>
      </w:tr>
      <w:tr w:rsidR="00D559AA">
        <w:tc>
          <w:tcPr>
            <w:tcW w:w="784" w:type="dxa"/>
          </w:tcPr>
          <w:p w:rsidR="00D559AA" w:rsidRDefault="00D559AA">
            <w:pPr>
              <w:pStyle w:val="ConsPlusNormal"/>
            </w:pPr>
            <w:r>
              <w:t>3.2</w:t>
            </w:r>
          </w:p>
        </w:tc>
        <w:tc>
          <w:tcPr>
            <w:tcW w:w="2551" w:type="dxa"/>
          </w:tcPr>
          <w:p w:rsidR="00D559AA" w:rsidRDefault="00D559AA">
            <w:pPr>
              <w:pStyle w:val="ConsPlusNormal"/>
            </w:pPr>
            <w:r>
              <w:t>Возможность самостоятельного трудоустройства участников Государственной программы переселения и членов их семей</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расширение </w:t>
            </w:r>
            <w:proofErr w:type="gramStart"/>
            <w:r>
              <w:t>возможности трудоустройства участников Государственной программы переселения</w:t>
            </w:r>
            <w:proofErr w:type="gramEnd"/>
            <w:r>
              <w:t xml:space="preserve"> и членов их семей</w:t>
            </w:r>
          </w:p>
        </w:tc>
      </w:tr>
      <w:tr w:rsidR="00D559AA">
        <w:tc>
          <w:tcPr>
            <w:tcW w:w="784" w:type="dxa"/>
          </w:tcPr>
          <w:p w:rsidR="00D559AA" w:rsidRDefault="00D559AA">
            <w:pPr>
              <w:pStyle w:val="ConsPlusNormal"/>
            </w:pPr>
            <w:bookmarkStart w:id="55" w:name="P2585"/>
            <w:bookmarkEnd w:id="55"/>
            <w:r>
              <w:t>3.3</w:t>
            </w:r>
          </w:p>
        </w:tc>
        <w:tc>
          <w:tcPr>
            <w:tcW w:w="2551" w:type="dxa"/>
          </w:tcPr>
          <w:p w:rsidR="00D559AA" w:rsidRDefault="00D559AA">
            <w:pPr>
              <w:pStyle w:val="ConsPlusNormal"/>
            </w:pPr>
            <w:r>
              <w:t>Предоставление государственных услуг в области содействия занятости населения участникам Государственной программы переселения и членам их семей в соответствии с законодательством Российской Федерации и Красноярского края</w:t>
            </w:r>
          </w:p>
        </w:tc>
        <w:tc>
          <w:tcPr>
            <w:tcW w:w="2041" w:type="dxa"/>
          </w:tcPr>
          <w:p w:rsidR="00D559AA" w:rsidRDefault="00D559AA">
            <w:pPr>
              <w:pStyle w:val="ConsPlusNormal"/>
            </w:pPr>
            <w:r>
              <w:t>агентство труда и занятости населения Красноярского края</w:t>
            </w:r>
          </w:p>
        </w:tc>
        <w:tc>
          <w:tcPr>
            <w:tcW w:w="694" w:type="dxa"/>
          </w:tcPr>
          <w:p w:rsidR="00D559AA" w:rsidRDefault="00D559AA">
            <w:pPr>
              <w:pStyle w:val="ConsPlusNormal"/>
              <w:jc w:val="center"/>
            </w:pPr>
            <w:r>
              <w:t>369</w:t>
            </w: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предоставление государственных услуг в области содействия занятости населения по мере обращения участников Государственной программы переселения и членов их семей от общего числа трудоспособных участников Государственной </w:t>
            </w:r>
            <w:r>
              <w:lastRenderedPageBreak/>
              <w:t>программы переселения и членов их семей в центры занятости населения</w:t>
            </w:r>
          </w:p>
        </w:tc>
      </w:tr>
      <w:tr w:rsidR="00D559AA">
        <w:tc>
          <w:tcPr>
            <w:tcW w:w="784" w:type="dxa"/>
          </w:tcPr>
          <w:p w:rsidR="00D559AA" w:rsidRDefault="00D559AA">
            <w:pPr>
              <w:pStyle w:val="ConsPlusNormal"/>
            </w:pPr>
            <w:bookmarkStart w:id="56" w:name="P2597"/>
            <w:bookmarkEnd w:id="56"/>
            <w:r>
              <w:lastRenderedPageBreak/>
              <w:t>3.4</w:t>
            </w:r>
          </w:p>
        </w:tc>
        <w:tc>
          <w:tcPr>
            <w:tcW w:w="2551" w:type="dxa"/>
          </w:tcPr>
          <w:p w:rsidR="00D559AA" w:rsidRDefault="00D559AA">
            <w:pPr>
              <w:pStyle w:val="ConsPlusNormal"/>
            </w:pPr>
            <w:proofErr w:type="gramStart"/>
            <w:r>
              <w:t xml:space="preserve">Предоставление ежемесячной денежной выплаты студентам государственных образовательных организаций высшего образования очной формы обучения, находящихся на территории Красноярского края, в соответствии с </w:t>
            </w:r>
            <w:hyperlink r:id="rId170" w:history="1">
              <w:r>
                <w:rPr>
                  <w:color w:val="0000FF"/>
                </w:rPr>
                <w:t>Законом</w:t>
              </w:r>
            </w:hyperlink>
            <w:r>
              <w:t xml:space="preserve"> Красноярского края от 26.05.2016 N 10-4567 "О ежемесячной денежной выплате студентам государственных образовательных организаций высшего образования, находящихся на территории Красноярского края"</w:t>
            </w:r>
            <w:proofErr w:type="gramEnd"/>
          </w:p>
        </w:tc>
        <w:tc>
          <w:tcPr>
            <w:tcW w:w="2041" w:type="dxa"/>
          </w:tcPr>
          <w:p w:rsidR="00D559AA" w:rsidRDefault="00D559AA">
            <w:pPr>
              <w:pStyle w:val="ConsPlusNormal"/>
            </w:pPr>
            <w:r>
              <w:t>агентство науки и инновационного развития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оказание финансовой поддержки молодежи из числа соотечественников, обучающихся в образовательных </w:t>
            </w:r>
            <w:proofErr w:type="gramStart"/>
            <w:r>
              <w:t>организациях</w:t>
            </w:r>
            <w:proofErr w:type="gramEnd"/>
            <w:r>
              <w:t xml:space="preserve"> Красноярского края, поступивших на направления подготовки (специальности), перечень которых устанавливается Правительством Красноярского края</w:t>
            </w:r>
          </w:p>
        </w:tc>
      </w:tr>
      <w:tr w:rsidR="00D559AA">
        <w:tc>
          <w:tcPr>
            <w:tcW w:w="784" w:type="dxa"/>
          </w:tcPr>
          <w:p w:rsidR="00D559AA" w:rsidRDefault="00D559AA">
            <w:pPr>
              <w:pStyle w:val="ConsPlusNormal"/>
            </w:pPr>
            <w:bookmarkStart w:id="57" w:name="P2609"/>
            <w:bookmarkEnd w:id="57"/>
            <w:r>
              <w:t>3.5</w:t>
            </w:r>
          </w:p>
        </w:tc>
        <w:tc>
          <w:tcPr>
            <w:tcW w:w="2551" w:type="dxa"/>
          </w:tcPr>
          <w:p w:rsidR="00D559AA" w:rsidRDefault="00D559AA">
            <w:pPr>
              <w:pStyle w:val="ConsPlusNormal"/>
            </w:pPr>
            <w:r>
              <w:t xml:space="preserve">Оказание содействия участникам Государственной программы переселения и членам их семей в </w:t>
            </w:r>
            <w:r>
              <w:lastRenderedPageBreak/>
              <w:t xml:space="preserve">организации собственного сельскохозяйственного производства в соответствии с государственной </w:t>
            </w:r>
            <w:hyperlink r:id="rId171" w:history="1">
              <w:r>
                <w:rPr>
                  <w:color w:val="0000FF"/>
                </w:rPr>
                <w:t>программой</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tc>
        <w:tc>
          <w:tcPr>
            <w:tcW w:w="2041" w:type="dxa"/>
          </w:tcPr>
          <w:p w:rsidR="00D559AA" w:rsidRDefault="00D559AA">
            <w:pPr>
              <w:pStyle w:val="ConsPlusNormal"/>
            </w:pPr>
            <w:r>
              <w:lastRenderedPageBreak/>
              <w:t>министерство сельского хозяйства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 xml:space="preserve">расширение </w:t>
            </w:r>
            <w:proofErr w:type="gramStart"/>
            <w:r>
              <w:t>возможности трудоустройства участников Государственной программы переселения</w:t>
            </w:r>
            <w:proofErr w:type="gramEnd"/>
            <w:r>
              <w:t xml:space="preserve"> </w:t>
            </w:r>
            <w:r>
              <w:lastRenderedPageBreak/>
              <w:t>и членов их семей</w:t>
            </w:r>
          </w:p>
        </w:tc>
      </w:tr>
      <w:tr w:rsidR="00D559AA">
        <w:tc>
          <w:tcPr>
            <w:tcW w:w="784" w:type="dxa"/>
          </w:tcPr>
          <w:p w:rsidR="00D559AA" w:rsidRDefault="00D559AA">
            <w:pPr>
              <w:pStyle w:val="ConsPlusNormal"/>
            </w:pPr>
            <w:bookmarkStart w:id="58" w:name="P2621"/>
            <w:bookmarkEnd w:id="58"/>
            <w:r>
              <w:lastRenderedPageBreak/>
              <w:t>3.6</w:t>
            </w:r>
          </w:p>
        </w:tc>
        <w:tc>
          <w:tcPr>
            <w:tcW w:w="2551" w:type="dxa"/>
          </w:tcPr>
          <w:p w:rsidR="00D559AA" w:rsidRDefault="00D559AA">
            <w:pPr>
              <w:pStyle w:val="ConsPlusNormal"/>
            </w:pPr>
            <w:r>
              <w:t xml:space="preserve">Оказание содействия участникам Государственной программы переселения и членам их семей в организации малого и среднего предпринимательства в соответствии с государственной </w:t>
            </w:r>
            <w:hyperlink r:id="rId172" w:history="1">
              <w:r>
                <w:rPr>
                  <w:color w:val="0000FF"/>
                </w:rPr>
                <w:t>программой</w:t>
              </w:r>
            </w:hyperlink>
            <w:r>
              <w:t xml:space="preserve"> Красноярского края "Развитие инвестиционной </w:t>
            </w:r>
            <w:r>
              <w:lastRenderedPageBreak/>
              <w:t>деятельности, малого и среднего предпринимательства", утвержденной Постановлением Правительства Красноярского края от 30.09.2013 N 505-п</w:t>
            </w:r>
          </w:p>
        </w:tc>
        <w:tc>
          <w:tcPr>
            <w:tcW w:w="2041" w:type="dxa"/>
          </w:tcPr>
          <w:p w:rsidR="00D559AA" w:rsidRDefault="00D559AA">
            <w:pPr>
              <w:pStyle w:val="ConsPlusNormal"/>
            </w:pPr>
            <w:r>
              <w:lastRenderedPageBreak/>
              <w:t>министерство экономического развития и инвестиционной политики Красноярского края</w:t>
            </w: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r>
              <w:t>содействие развитию малого и среднего предпринимательства</w:t>
            </w:r>
          </w:p>
        </w:tc>
      </w:tr>
      <w:tr w:rsidR="00D559AA">
        <w:tc>
          <w:tcPr>
            <w:tcW w:w="784" w:type="dxa"/>
          </w:tcPr>
          <w:p w:rsidR="00D559AA" w:rsidRDefault="00D559AA">
            <w:pPr>
              <w:pStyle w:val="ConsPlusNormal"/>
            </w:pPr>
          </w:p>
        </w:tc>
        <w:tc>
          <w:tcPr>
            <w:tcW w:w="2551" w:type="dxa"/>
          </w:tcPr>
          <w:p w:rsidR="00D559AA" w:rsidRDefault="00D559AA">
            <w:pPr>
              <w:pStyle w:val="ConsPlusNormal"/>
            </w:pPr>
            <w:r>
              <w:t>Итого по задаче 3</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189" w:type="dxa"/>
          </w:tcPr>
          <w:p w:rsidR="00D559AA" w:rsidRDefault="00D559AA">
            <w:pPr>
              <w:pStyle w:val="ConsPlusNormal"/>
              <w:jc w:val="center"/>
            </w:pPr>
            <w:r>
              <w:t>Х</w:t>
            </w:r>
          </w:p>
        </w:tc>
        <w:tc>
          <w:tcPr>
            <w:tcW w:w="1414" w:type="dxa"/>
          </w:tcPr>
          <w:p w:rsidR="00D559AA" w:rsidRDefault="00D559AA">
            <w:pPr>
              <w:pStyle w:val="ConsPlusNormal"/>
              <w:jc w:val="center"/>
            </w:pPr>
            <w:r>
              <w:t>Х</w:t>
            </w:r>
          </w:p>
        </w:tc>
        <w:tc>
          <w:tcPr>
            <w:tcW w:w="2608" w:type="dxa"/>
          </w:tcPr>
          <w:p w:rsidR="00D559AA" w:rsidRDefault="00D559AA">
            <w:pPr>
              <w:pStyle w:val="ConsPlusNormal"/>
            </w:pPr>
          </w:p>
        </w:tc>
      </w:tr>
      <w:tr w:rsidR="00D559AA">
        <w:tc>
          <w:tcPr>
            <w:tcW w:w="784" w:type="dxa"/>
          </w:tcPr>
          <w:p w:rsidR="00D559AA" w:rsidRDefault="00D559AA">
            <w:pPr>
              <w:pStyle w:val="ConsPlusNormal"/>
            </w:pPr>
          </w:p>
        </w:tc>
        <w:tc>
          <w:tcPr>
            <w:tcW w:w="2551" w:type="dxa"/>
          </w:tcPr>
          <w:p w:rsidR="00D559AA" w:rsidRDefault="00D559AA">
            <w:pPr>
              <w:pStyle w:val="ConsPlusNormal"/>
            </w:pPr>
            <w:r>
              <w:t>Всего по подпрограмме</w:t>
            </w:r>
          </w:p>
        </w:tc>
        <w:tc>
          <w:tcPr>
            <w:tcW w:w="2041" w:type="dxa"/>
          </w:tcPr>
          <w:p w:rsidR="00D559AA" w:rsidRDefault="00D559AA">
            <w:pPr>
              <w:pStyle w:val="ConsPlusNormal"/>
            </w:pPr>
          </w:p>
        </w:tc>
        <w:tc>
          <w:tcPr>
            <w:tcW w:w="694" w:type="dxa"/>
          </w:tcPr>
          <w:p w:rsidR="00D559AA" w:rsidRDefault="00D559AA">
            <w:pPr>
              <w:pStyle w:val="ConsPlusNormal"/>
            </w:pPr>
          </w:p>
        </w:tc>
        <w:tc>
          <w:tcPr>
            <w:tcW w:w="634" w:type="dxa"/>
          </w:tcPr>
          <w:p w:rsidR="00D559AA" w:rsidRDefault="00D559AA">
            <w:pPr>
              <w:pStyle w:val="ConsPlusNormal"/>
            </w:pPr>
          </w:p>
        </w:tc>
        <w:tc>
          <w:tcPr>
            <w:tcW w:w="1354" w:type="dxa"/>
          </w:tcPr>
          <w:p w:rsidR="00D559AA" w:rsidRDefault="00D559AA">
            <w:pPr>
              <w:pStyle w:val="ConsPlusNormal"/>
            </w:pPr>
          </w:p>
        </w:tc>
        <w:tc>
          <w:tcPr>
            <w:tcW w:w="544" w:type="dxa"/>
          </w:tcPr>
          <w:p w:rsidR="00D559AA" w:rsidRDefault="00D559AA">
            <w:pPr>
              <w:pStyle w:val="ConsPlusNormal"/>
            </w:pPr>
          </w:p>
        </w:tc>
        <w:tc>
          <w:tcPr>
            <w:tcW w:w="1414" w:type="dxa"/>
          </w:tcPr>
          <w:p w:rsidR="00D559AA" w:rsidRDefault="00D559AA">
            <w:pPr>
              <w:pStyle w:val="ConsPlusNormal"/>
              <w:jc w:val="center"/>
            </w:pPr>
            <w:r>
              <w:t>3014,3</w:t>
            </w:r>
          </w:p>
        </w:tc>
        <w:tc>
          <w:tcPr>
            <w:tcW w:w="1189" w:type="dxa"/>
          </w:tcPr>
          <w:p w:rsidR="00D559AA" w:rsidRDefault="00D559AA">
            <w:pPr>
              <w:pStyle w:val="ConsPlusNormal"/>
              <w:jc w:val="center"/>
            </w:pPr>
            <w:r>
              <w:t>3160,9</w:t>
            </w:r>
          </w:p>
        </w:tc>
        <w:tc>
          <w:tcPr>
            <w:tcW w:w="1189" w:type="dxa"/>
          </w:tcPr>
          <w:p w:rsidR="00D559AA" w:rsidRDefault="00D559AA">
            <w:pPr>
              <w:pStyle w:val="ConsPlusNormal"/>
              <w:jc w:val="center"/>
            </w:pPr>
            <w:r>
              <w:t>3121,2</w:t>
            </w:r>
          </w:p>
        </w:tc>
        <w:tc>
          <w:tcPr>
            <w:tcW w:w="1414" w:type="dxa"/>
          </w:tcPr>
          <w:p w:rsidR="00D559AA" w:rsidRDefault="00D559AA">
            <w:pPr>
              <w:pStyle w:val="ConsPlusNormal"/>
              <w:jc w:val="center"/>
            </w:pPr>
            <w:r>
              <w:t>9296,4</w:t>
            </w:r>
          </w:p>
        </w:tc>
        <w:tc>
          <w:tcPr>
            <w:tcW w:w="2608" w:type="dxa"/>
          </w:tcPr>
          <w:p w:rsidR="00D559AA" w:rsidRDefault="00D559AA">
            <w:pPr>
              <w:pStyle w:val="ConsPlusNormal"/>
            </w:pPr>
          </w:p>
        </w:tc>
      </w:tr>
    </w:tbl>
    <w:p w:rsidR="00D559AA" w:rsidRDefault="00D559AA">
      <w:pPr>
        <w:pStyle w:val="ConsPlusNormal"/>
        <w:jc w:val="both"/>
      </w:pPr>
    </w:p>
    <w:p w:rsidR="00D559AA" w:rsidRDefault="00D559AA">
      <w:pPr>
        <w:pStyle w:val="ConsPlusNormal"/>
        <w:jc w:val="both"/>
      </w:pPr>
    </w:p>
    <w:p w:rsidR="00D559AA" w:rsidRDefault="00D559AA">
      <w:pPr>
        <w:pStyle w:val="ConsPlusNormal"/>
        <w:pBdr>
          <w:top w:val="single" w:sz="6" w:space="0" w:color="auto"/>
        </w:pBdr>
        <w:spacing w:before="100" w:after="100"/>
        <w:jc w:val="both"/>
        <w:rPr>
          <w:sz w:val="2"/>
          <w:szCs w:val="2"/>
        </w:rPr>
      </w:pPr>
    </w:p>
    <w:p w:rsidR="006E3B9C" w:rsidRDefault="006E3B9C"/>
    <w:sectPr w:rsidR="006E3B9C" w:rsidSect="006D31C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A"/>
    <w:rsid w:val="006E3B9C"/>
    <w:rsid w:val="00D5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9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9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D4972033416C6FE29247163DD47A1A162A3A7CD7A2B38771BB2BC850CFDF438Fd4E9J" TargetMode="External"/><Relationship Id="rId21" Type="http://schemas.openxmlformats.org/officeDocument/2006/relationships/hyperlink" Target="consultantplus://offline/ref=0EBDDF58CDA3B4D8B185CF1CFA014B0EDDAF8726BB05A53EDEBCD4AF24FBD9E30472162C2E1981EDAC0593EEc7E7J" TargetMode="External"/><Relationship Id="rId42" Type="http://schemas.openxmlformats.org/officeDocument/2006/relationships/hyperlink" Target="consultantplus://offline/ref=0EBDDF58CDA3B4D8B185D111EC6D1401DFA2DC2BBC04A96F80E9D2F87BABDFB6443210796D5D8CEDcAE8J" TargetMode="External"/><Relationship Id="rId63" Type="http://schemas.openxmlformats.org/officeDocument/2006/relationships/hyperlink" Target="consultantplus://offline/ref=0EBDDF58CDA3B4D8B185CF1CFA014B0EDDAF8726BB0DA73BDFB8D4AF24FBD9E304c7E2J" TargetMode="External"/><Relationship Id="rId84" Type="http://schemas.openxmlformats.org/officeDocument/2006/relationships/hyperlink" Target="consultantplus://offline/ref=0EBDDF58CDA3B4D8B185CF1CFA014B0EDDAF8726BB0AA539D4B8D4AF24FBD9E30472162C2E1981EDAC0592E6c7E1J" TargetMode="External"/><Relationship Id="rId138" Type="http://schemas.openxmlformats.org/officeDocument/2006/relationships/hyperlink" Target="consultantplus://offline/ref=54D4972033416C6FE292591B2BB8251517296D78D5A5BBD928E62D9F0Fd9EFJ" TargetMode="External"/><Relationship Id="rId159" Type="http://schemas.openxmlformats.org/officeDocument/2006/relationships/hyperlink" Target="consultantplus://offline/ref=54D4972033416C6FE29247163DD47A1A162A3A7CD7A2B38F76B42BC850CFDF438Fd4E9J" TargetMode="External"/><Relationship Id="rId170" Type="http://schemas.openxmlformats.org/officeDocument/2006/relationships/hyperlink" Target="consultantplus://offline/ref=54D4972033416C6FE29247163DD47A1A162A3A7CD4A5B38B70BB2BC850CFDF438Fd4E9J" TargetMode="External"/><Relationship Id="rId107" Type="http://schemas.openxmlformats.org/officeDocument/2006/relationships/hyperlink" Target="consultantplus://offline/ref=54D4972033416C6FE29247163DD47A1A162A3A7CD4AAB78E7CB22BC850CFDF438F49A2F649AD442B76C4E2F6dFEAJ" TargetMode="External"/><Relationship Id="rId11" Type="http://schemas.openxmlformats.org/officeDocument/2006/relationships/hyperlink" Target="consultantplus://offline/ref=0EBDDF58CDA3B4D8B185CF1CFA014B0EDDAF8726BB0EA13BDFB8D4AF24FBD9E30472162C2E1981EDAC0593EEc7E7J" TargetMode="External"/><Relationship Id="rId32" Type="http://schemas.openxmlformats.org/officeDocument/2006/relationships/hyperlink" Target="consultantplus://offline/ref=0EBDDF58CDA3B4D8B185CF1CFA014B0EDDAF8726B80DA330D8BCD4AF24FBD9E30472162C2E1981EDAC0593EEc7E4J" TargetMode="External"/><Relationship Id="rId53" Type="http://schemas.openxmlformats.org/officeDocument/2006/relationships/hyperlink" Target="consultantplus://offline/ref=0EBDDF58CDA3B4D8B185CF1CFA014B0EDDAF8726B80DA53DDCBAD4AF24FBD9E30472162C2E1981EDAC0593EFc7E6J" TargetMode="External"/><Relationship Id="rId74" Type="http://schemas.openxmlformats.org/officeDocument/2006/relationships/hyperlink" Target="consultantplus://offline/ref=0EBDDF58CDA3B4D8B185CF1CFA014B0EDDAF8726BB05AB30D4B9D4AF24FBD9E30472162C2E1981EDAC0593EFc7E0J" TargetMode="External"/><Relationship Id="rId128" Type="http://schemas.openxmlformats.org/officeDocument/2006/relationships/hyperlink" Target="consultantplus://offline/ref=54D4972033416C6FE292591B2BB8251517286274D1ABBBD928E62D9F0Fd9EFJ" TargetMode="External"/><Relationship Id="rId149" Type="http://schemas.openxmlformats.org/officeDocument/2006/relationships/hyperlink" Target="consultantplus://offline/ref=54D4972033416C6FE292591B2BB8251517286677D2ABBBD928E62D9F0Fd9EF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EBDDF58CDA3B4D8B185D111EC6D1401DCA6D923BA0BA96F80E9D2F87BcAEBJ" TargetMode="External"/><Relationship Id="rId160" Type="http://schemas.openxmlformats.org/officeDocument/2006/relationships/hyperlink" Target="consultantplus://offline/ref=54D4972033416C6FE29247163DD47A1A162A3A7CD7A2B78B74B52BC850CFDF438F49A2F649AD442B76C4E2F1dFE8J" TargetMode="External"/><Relationship Id="rId22" Type="http://schemas.openxmlformats.org/officeDocument/2006/relationships/hyperlink" Target="consultantplus://offline/ref=0EBDDF58CDA3B4D8B185CF1CFA014B0EDDAF8726BB04A13FD8B4D4AF24FBD9E30472162C2E1981EDAC0593EEc7E7J" TargetMode="External"/><Relationship Id="rId43" Type="http://schemas.openxmlformats.org/officeDocument/2006/relationships/hyperlink" Target="consultantplus://offline/ref=0EBDDF58CDA3B4D8B185D111EC6D1401DCA5DB23BE0FA96F80E9D2F87BABDFB6443210796D5D8CECcAE5J" TargetMode="External"/><Relationship Id="rId64" Type="http://schemas.openxmlformats.org/officeDocument/2006/relationships/hyperlink" Target="consultantplus://offline/ref=0EBDDF58CDA3B4D8B185CF1CFA014B0EDDAF8726B80DA53DDCBAD4AF24FBD9E30472162C2E1981EDAC0593EFc7EBJ" TargetMode="External"/><Relationship Id="rId118" Type="http://schemas.openxmlformats.org/officeDocument/2006/relationships/hyperlink" Target="consultantplus://offline/ref=54D4972033416C6FE292591B2BB8251517296279D6A7BBD928E62D9F0Fd9EFJ" TargetMode="External"/><Relationship Id="rId139" Type="http://schemas.openxmlformats.org/officeDocument/2006/relationships/hyperlink" Target="consultantplus://offline/ref=54D4972033416C6FE292591B2BB8251517286679D2A6BBD928E62D9F0Fd9EFJ" TargetMode="External"/><Relationship Id="rId85" Type="http://schemas.openxmlformats.org/officeDocument/2006/relationships/hyperlink" Target="consultantplus://offline/ref=0EBDDF58CDA3B4D8B185CF1CFA014B0EDDAF8726B80DA139DEBBD4AF24FBD9E304c7E2J" TargetMode="External"/><Relationship Id="rId150" Type="http://schemas.openxmlformats.org/officeDocument/2006/relationships/hyperlink" Target="consultantplus://offline/ref=54D4972033416C6FE29247163DD47A1A162A3A7CD4ABB48F7DB02BC850CFDF438Fd4E9J" TargetMode="External"/><Relationship Id="rId171" Type="http://schemas.openxmlformats.org/officeDocument/2006/relationships/hyperlink" Target="consultantplus://offline/ref=54D4972033416C6FE29247163DD47A1A162A3A7CD7A2B78D72B72BC850CFDF438F49A2F649AD442B72C7E4F4dFECJ" TargetMode="External"/><Relationship Id="rId12" Type="http://schemas.openxmlformats.org/officeDocument/2006/relationships/hyperlink" Target="consultantplus://offline/ref=0EBDDF58CDA3B4D8B185CF1CFA014B0EDDAF8726BB0EA138D4BDD4AF24FBD9E30472162C2E1981EDAC0593EEc7E7J" TargetMode="External"/><Relationship Id="rId33" Type="http://schemas.openxmlformats.org/officeDocument/2006/relationships/hyperlink" Target="consultantplus://offline/ref=0EBDDF58CDA3B4D8B185CF1CFA014B0EDDAF8726B80DA53DDCBAD4AF24FBD9E30472162C2E1981EDAC0593EEc7E4J" TargetMode="External"/><Relationship Id="rId108" Type="http://schemas.openxmlformats.org/officeDocument/2006/relationships/hyperlink" Target="consultantplus://offline/ref=54D4972033416C6FE292591B2BB8251517286274D1ABBBD928E62D9F0Fd9EFJ" TargetMode="External"/><Relationship Id="rId129" Type="http://schemas.openxmlformats.org/officeDocument/2006/relationships/hyperlink" Target="consultantplus://offline/ref=54D4972033416C6FE292591B2BB8251517286773D3A2BBD928E62D9F0Fd9EFJ" TargetMode="External"/><Relationship Id="rId54" Type="http://schemas.openxmlformats.org/officeDocument/2006/relationships/hyperlink" Target="consultantplus://offline/ref=0EBDDF58CDA3B4D8B185CF1CFA014B0EDDAF8726B80DA53DDCBAD4AF24FBD9E30472162C2E1981EDAC0593EFc7E7J" TargetMode="External"/><Relationship Id="rId75" Type="http://schemas.openxmlformats.org/officeDocument/2006/relationships/hyperlink" Target="consultantplus://offline/ref=0EBDDF58CDA3B4D8B185CF1CFA014B0EDDAF8726B80DA338D9BFD4AF24FBD9E30472162C2E1981EDAC0593EFc7E2J" TargetMode="External"/><Relationship Id="rId96" Type="http://schemas.openxmlformats.org/officeDocument/2006/relationships/hyperlink" Target="consultantplus://offline/ref=0EBDDF58CDA3B4D8B185CF1CFA014B0EDDAF8726B80DA53DDCBAD4AF24FBD9E30472162C2E1981EDAC0593EDc7E7J" TargetMode="External"/><Relationship Id="rId140" Type="http://schemas.openxmlformats.org/officeDocument/2006/relationships/hyperlink" Target="consultantplus://offline/ref=54D4972033416C6FE292591B2BB8251517286273DCA1BBD928E62D9F0Fd9EFJ" TargetMode="External"/><Relationship Id="rId161" Type="http://schemas.openxmlformats.org/officeDocument/2006/relationships/hyperlink" Target="consultantplus://offline/ref=54D4972033416C6FE29247163DD47A1A162A3A7CD7A2B78B74B52BC850CFDF438F49A2F649AD442B76C4E2F1dFE6J" TargetMode="External"/><Relationship Id="rId6" Type="http://schemas.openxmlformats.org/officeDocument/2006/relationships/hyperlink" Target="consultantplus://offline/ref=0EBDDF58CDA3B4D8B185CF1CFA014B0EDDAF8726BB0CA339D9BBD4AF24FBD9E30472162C2E1981EDAC0593EEc7E7J" TargetMode="External"/><Relationship Id="rId23" Type="http://schemas.openxmlformats.org/officeDocument/2006/relationships/hyperlink" Target="consultantplus://offline/ref=0EBDDF58CDA3B4D8B185CF1CFA014B0EDDAF8726B80DA330D8BCD4AF24FBD9E30472162C2E1981EDAC0593EEc7E7J" TargetMode="External"/><Relationship Id="rId28" Type="http://schemas.openxmlformats.org/officeDocument/2006/relationships/hyperlink" Target="consultantplus://offline/ref=0EBDDF58CDA3B4D8B185D111EC6D1401DCA6D92EBB04A96F80E9D2F87BABDFB6443210796D5E8EE4cAEDJ" TargetMode="External"/><Relationship Id="rId49" Type="http://schemas.openxmlformats.org/officeDocument/2006/relationships/hyperlink" Target="consultantplus://offline/ref=0EBDDF58CDA3B4D8B185D111EC6D1401DCADDB2DB208A96F80E9D2F87BcAEBJ" TargetMode="External"/><Relationship Id="rId114" Type="http://schemas.openxmlformats.org/officeDocument/2006/relationships/hyperlink" Target="consultantplus://offline/ref=54D4972033416C6FE29247163DD47A1A162A3A7CD7A2B78B74B52BC850CFDF438F49A2F649AD442B76C4E2F4dFE6J" TargetMode="External"/><Relationship Id="rId119" Type="http://schemas.openxmlformats.org/officeDocument/2006/relationships/hyperlink" Target="consultantplus://offline/ref=54D4972033416C6FE29247163DD47A1A162A3A7CD7A2B78B74B52BC850CFDF438F49A2F649AD442B76C4E2F3dFECJ" TargetMode="External"/><Relationship Id="rId44" Type="http://schemas.openxmlformats.org/officeDocument/2006/relationships/hyperlink" Target="consultantplus://offline/ref=0EBDDF58CDA3B4D8B185D111EC6D1401DCA6D929BE04A96F80E9D2F87BcAEBJ" TargetMode="External"/><Relationship Id="rId60" Type="http://schemas.openxmlformats.org/officeDocument/2006/relationships/hyperlink" Target="consultantplus://offline/ref=0EBDDF58CDA3B4D8B185CF1CFA014B0EDDAF8726BB0AA13ADDB4D4AF24FBD9E304c7E2J" TargetMode="External"/><Relationship Id="rId65" Type="http://schemas.openxmlformats.org/officeDocument/2006/relationships/hyperlink" Target="consultantplus://offline/ref=0EBDDF58CDA3B4D8B185CF1CFA014B0EDDAF8726BB0CA239DFB8D4AF24FBD9E304c7E2J" TargetMode="External"/><Relationship Id="rId81" Type="http://schemas.openxmlformats.org/officeDocument/2006/relationships/hyperlink" Target="consultantplus://offline/ref=0EBDDF58CDA3B4D8B185D111EC6D1401DCADDB2DB208A96F80E9D2F87BABDFB6443210796D5D88EAcAEBJ" TargetMode="External"/><Relationship Id="rId86" Type="http://schemas.openxmlformats.org/officeDocument/2006/relationships/hyperlink" Target="consultantplus://offline/ref=0EBDDF58CDA3B4D8B185CF1CFA014B0EDDAF8726B80DA53DDCBAD4AF24FBD9E30472162C2E1981EDAC0593ECc7E4J" TargetMode="External"/><Relationship Id="rId130" Type="http://schemas.openxmlformats.org/officeDocument/2006/relationships/hyperlink" Target="consultantplus://offline/ref=54D4972033416C6FE29247163DD47A1A162A3A7CD7A2B38E72B32BC850CFDF438Fd4E9J" TargetMode="External"/><Relationship Id="rId135" Type="http://schemas.openxmlformats.org/officeDocument/2006/relationships/hyperlink" Target="consultantplus://offline/ref=54D4972033416C6FE29247163DD47A1A162A3A7CD7A2B78E7DB02BC850CFDF438Fd4E9J" TargetMode="External"/><Relationship Id="rId151" Type="http://schemas.openxmlformats.org/officeDocument/2006/relationships/hyperlink" Target="consultantplus://offline/ref=54D4972033416C6FE292591B2BB8251517286677DDA7BBD928E62D9F0Fd9EFJ" TargetMode="External"/><Relationship Id="rId156" Type="http://schemas.openxmlformats.org/officeDocument/2006/relationships/hyperlink" Target="consultantplus://offline/ref=54D4972033416C6FE292591B2BB8251517286677DDA7BBD928E62D9F0F9FD916CF09A4A603dEE9J" TargetMode="External"/><Relationship Id="rId177" Type="http://schemas.openxmlformats.org/officeDocument/2006/relationships/customXml" Target="../customXml/item3.xml"/><Relationship Id="rId172" Type="http://schemas.openxmlformats.org/officeDocument/2006/relationships/hyperlink" Target="consultantplus://offline/ref=54D4972033416C6FE29247163DD47A1A162A3A7CD7A2B88F70BB2BC850CFDF438F49A2F649AD442B72C3E2F7dFE7J" TargetMode="External"/><Relationship Id="rId13" Type="http://schemas.openxmlformats.org/officeDocument/2006/relationships/hyperlink" Target="consultantplus://offline/ref=0EBDDF58CDA3B4D8B185CF1CFA014B0EDDAF8726BB0EAB39D5B5D4AF24FBD9E30472162C2E1981EDAC0593EEc7E7J" TargetMode="External"/><Relationship Id="rId18" Type="http://schemas.openxmlformats.org/officeDocument/2006/relationships/hyperlink" Target="consultantplus://offline/ref=0EBDDF58CDA3B4D8B185CF1CFA014B0EDDAF8726BB0AA43EDBBFD4AF24FBD9E30472162C2E1981EDAC0593EEc7E7J" TargetMode="External"/><Relationship Id="rId39" Type="http://schemas.openxmlformats.org/officeDocument/2006/relationships/hyperlink" Target="consultantplus://offline/ref=0EBDDF58CDA3B4D8B185CF1CFA014B0EDDAF8726B80DA73ADDB4D4AF24FBD9E304c7E2J" TargetMode="External"/><Relationship Id="rId109" Type="http://schemas.openxmlformats.org/officeDocument/2006/relationships/hyperlink" Target="consultantplus://offline/ref=54D4972033416C6FE29247163DD47A1A162A3A7CD4ABB48B77B62BC850CFDF438Fd4E9J" TargetMode="External"/><Relationship Id="rId34" Type="http://schemas.openxmlformats.org/officeDocument/2006/relationships/hyperlink" Target="consultantplus://offline/ref=0EBDDF58CDA3B4D8B185D111EC6D1401DCA6D92EBB04A96F80E9D2F87BABDFB6443210796D5E8EE4cAEDJ" TargetMode="External"/><Relationship Id="rId50" Type="http://schemas.openxmlformats.org/officeDocument/2006/relationships/hyperlink" Target="consultantplus://offline/ref=0EBDDF58CDA3B4D8B185D111EC6D1401DCADDA29BC0DA96F80E9D2F87BcAEBJ" TargetMode="External"/><Relationship Id="rId55" Type="http://schemas.openxmlformats.org/officeDocument/2006/relationships/hyperlink" Target="consultantplus://offline/ref=0EBDDF58CDA3B4D8B185CF1CFA014B0EDDAF8726B80DA53DDCBAD4AF24FBD9E30472162C2E1981EDAC0593EFc7E4J" TargetMode="External"/><Relationship Id="rId76" Type="http://schemas.openxmlformats.org/officeDocument/2006/relationships/hyperlink" Target="consultantplus://offline/ref=0EBDDF58CDA3B4D8B185CF1CFA014B0EDDAF8726BB04A03ED8BDD4AF24FBD9E30472162C2E1981EDAC0593EFc7E2J" TargetMode="External"/><Relationship Id="rId97" Type="http://schemas.openxmlformats.org/officeDocument/2006/relationships/hyperlink" Target="consultantplus://offline/ref=0EBDDF58CDA3B4D8B185CF1CFA014B0EDDAF8726B80DA43DD4B9D4AF24FBD9E30472162C2E1981EDAC0595EFc7E4J" TargetMode="External"/><Relationship Id="rId104" Type="http://schemas.openxmlformats.org/officeDocument/2006/relationships/hyperlink" Target="consultantplus://offline/ref=54D4972033416C6FE292591B2BB8251517236479D5A4BBD928E62D9F0F9FD916CF09A4A30AE94922d7EEJ" TargetMode="External"/><Relationship Id="rId120" Type="http://schemas.openxmlformats.org/officeDocument/2006/relationships/hyperlink" Target="consultantplus://offline/ref=54D4972033416C6FE29247163DD47A1A162A3A7CD7A2B78B74B52BC850CFDF438F49A2F649AD442B76C4E2F3dFEAJ" TargetMode="External"/><Relationship Id="rId125" Type="http://schemas.openxmlformats.org/officeDocument/2006/relationships/hyperlink" Target="consultantplus://offline/ref=54D4972033416C6FE292591B2BB8251517296279D6A7BBD928E62D9F0Fd9EFJ" TargetMode="External"/><Relationship Id="rId141" Type="http://schemas.openxmlformats.org/officeDocument/2006/relationships/hyperlink" Target="consultantplus://offline/ref=54D4972033416C6FE29247163DD47A1A162A3A7CD4AAB78976B62BC850CFDF438Fd4E9J" TargetMode="External"/><Relationship Id="rId146" Type="http://schemas.openxmlformats.org/officeDocument/2006/relationships/hyperlink" Target="consultantplus://offline/ref=54D4972033416C6FE29247163DD47A1A162A3A7CD7A2B58A76B52BC850CFDF438Fd4E9J" TargetMode="External"/><Relationship Id="rId167" Type="http://schemas.openxmlformats.org/officeDocument/2006/relationships/hyperlink" Target="consultantplus://offline/ref=54D4972033416C6FE29247163DD47A1A162A3A7CD7A2B78B74B52BC850CFDF438F49A2F649AD442B76C4E3F7dFEAJ" TargetMode="External"/><Relationship Id="rId7" Type="http://schemas.openxmlformats.org/officeDocument/2006/relationships/hyperlink" Target="consultantplus://offline/ref=0EBDDF58CDA3B4D8B185CF1CFA014B0EDDAF8726BB0CA130D9BCD4AF24FBD9E30472162C2E1981EDAC0593EEc7E7J" TargetMode="External"/><Relationship Id="rId71" Type="http://schemas.openxmlformats.org/officeDocument/2006/relationships/hyperlink" Target="consultantplus://offline/ref=0EBDDF58CDA3B4D8B185CF1CFA014B0EDDAF8726BB04AA3AD4B8D4AF24FBD9E304c7E2J" TargetMode="External"/><Relationship Id="rId92" Type="http://schemas.openxmlformats.org/officeDocument/2006/relationships/hyperlink" Target="consultantplus://offline/ref=0EBDDF58CDA3B4D8B185D111EC6D1401DFA3DE2DBD0CA96F80E9D2F87BABDFB6443210796D5D8EE4cAE4J" TargetMode="External"/><Relationship Id="rId162" Type="http://schemas.openxmlformats.org/officeDocument/2006/relationships/hyperlink" Target="consultantplus://offline/ref=54D4972033416C6FE29247163DD47A1A162A3A7CD7A2B78B74B52BC850CFDF438F49A2F649AD442B76C4E2F1dFE7J" TargetMode="External"/><Relationship Id="rId2" Type="http://schemas.microsoft.com/office/2007/relationships/stylesWithEffects" Target="stylesWithEffects.xml"/><Relationship Id="rId29" Type="http://schemas.openxmlformats.org/officeDocument/2006/relationships/hyperlink" Target="consultantplus://offline/ref=0EBDDF58CDA3B4D8B185CF1CFA014B0EDDAF8726B80DA538D4B8D4AF24FBD9E30472162C2E1981EDAC0596EBc7E1J" TargetMode="External"/><Relationship Id="rId24" Type="http://schemas.openxmlformats.org/officeDocument/2006/relationships/hyperlink" Target="consultantplus://offline/ref=0EBDDF58CDA3B4D8B185CF1CFA014B0EDDAF8726BB04AA38DEB8D4AF24FBD9E30472162C2E1981EDAC0593EEc7E7J" TargetMode="External"/><Relationship Id="rId40" Type="http://schemas.openxmlformats.org/officeDocument/2006/relationships/hyperlink" Target="consultantplus://offline/ref=0EBDDF58CDA3B4D8B185CF1CFA014B0EDDAF8726B80DA53DDCBAD4AF24FBD9E30472162C2E1981EDAC0593EEc7EAJ" TargetMode="External"/><Relationship Id="rId45" Type="http://schemas.openxmlformats.org/officeDocument/2006/relationships/hyperlink" Target="consultantplus://offline/ref=0EBDDF58CDA3B4D8B185CF1CFA014B0EDDAF8726B80DA338D9BFD4AF24FBD9E304c7E2J" TargetMode="External"/><Relationship Id="rId66" Type="http://schemas.openxmlformats.org/officeDocument/2006/relationships/hyperlink" Target="consultantplus://offline/ref=0EBDDF58CDA3B4D8B185D111EC6D1401DCADDF2EBE04A96F80E9D2F87BcAEBJ" TargetMode="External"/><Relationship Id="rId87" Type="http://schemas.openxmlformats.org/officeDocument/2006/relationships/hyperlink" Target="consultantplus://offline/ref=0EBDDF58CDA3B4D8B185CF1CFA014B0EDDAF8726B80DA53DDCBAD4AF24FBD9E30472162C2E1981EDAC0593ECc7E5J" TargetMode="External"/><Relationship Id="rId110" Type="http://schemas.openxmlformats.org/officeDocument/2006/relationships/hyperlink" Target="consultantplus://offline/ref=54D4972033416C6FE29247163DD47A1A162A3A7CD4ABB88F7DB02BC850CFDF438Fd4E9J" TargetMode="External"/><Relationship Id="rId115" Type="http://schemas.openxmlformats.org/officeDocument/2006/relationships/hyperlink" Target="consultantplus://offline/ref=54D4972033416C6FE29247163DD47A1A162A3A7CD7A2B78B74B52BC850CFDF438F49A2F649AD442B76C4E2F4dFE7J" TargetMode="External"/><Relationship Id="rId131" Type="http://schemas.openxmlformats.org/officeDocument/2006/relationships/hyperlink" Target="consultantplus://offline/ref=54D4972033416C6FE292591B2BB8251517296372D3ABBBD928E62D9F0Fd9EFJ" TargetMode="External"/><Relationship Id="rId136" Type="http://schemas.openxmlformats.org/officeDocument/2006/relationships/hyperlink" Target="consultantplus://offline/ref=54D4972033416C6FE29247163DD47A1A162A3A7CD7A2B48674B12BC850CFDF438Fd4E9J" TargetMode="External"/><Relationship Id="rId157" Type="http://schemas.openxmlformats.org/officeDocument/2006/relationships/hyperlink" Target="consultantplus://offline/ref=54D4972033416C6FE29247163DD47A1A162A3A7CD7A2B78B74B52BC850CFDF438F49A2F649AD442B76C4E2F2dFEFJ" TargetMode="External"/><Relationship Id="rId61" Type="http://schemas.openxmlformats.org/officeDocument/2006/relationships/hyperlink" Target="consultantplus://offline/ref=0EBDDF58CDA3B4D8B185D111EC6D1401DCADDF2EBE04A96F80E9D2F87BcAEBJ" TargetMode="External"/><Relationship Id="rId82" Type="http://schemas.openxmlformats.org/officeDocument/2006/relationships/hyperlink" Target="consultantplus://offline/ref=0EBDDF58CDA3B4D8B185D111EC6D1401DCA4DA2ABA08A96F80E9D2F87BcAEBJ" TargetMode="External"/><Relationship Id="rId152" Type="http://schemas.openxmlformats.org/officeDocument/2006/relationships/hyperlink" Target="consultantplus://offline/ref=54D4972033416C6FE29247163DD47A1A162A3A7CD4A4B58B7CBB2BC850CFDF438Fd4E9J" TargetMode="External"/><Relationship Id="rId173" Type="http://schemas.openxmlformats.org/officeDocument/2006/relationships/fontTable" Target="fontTable.xml"/><Relationship Id="rId19" Type="http://schemas.openxmlformats.org/officeDocument/2006/relationships/hyperlink" Target="consultantplus://offline/ref=0EBDDF58CDA3B4D8B185CF1CFA014B0EDDAF8726BB05A63EDDBED4AF24FBD9E30472162C2E1981EDAC0593EEc7E7J" TargetMode="External"/><Relationship Id="rId14" Type="http://schemas.openxmlformats.org/officeDocument/2006/relationships/hyperlink" Target="consultantplus://offline/ref=0EBDDF58CDA3B4D8B185CF1CFA014B0EDDAF8726BB09A73ADDBFD4AF24FBD9E30472162C2E1981EDAC0593EEc7E7J" TargetMode="External"/><Relationship Id="rId30" Type="http://schemas.openxmlformats.org/officeDocument/2006/relationships/hyperlink" Target="consultantplus://offline/ref=0EBDDF58CDA3B4D8B185CF1CFA014B0EDDAF8726B80DA139DEBBD4AF24FBD9E304c7E2J" TargetMode="External"/><Relationship Id="rId35" Type="http://schemas.openxmlformats.org/officeDocument/2006/relationships/hyperlink" Target="consultantplus://offline/ref=0EBDDF58CDA3B4D8B185D111EC6D1401DCADDB2DB208A96F80E9D2F87BcAEBJ" TargetMode="External"/><Relationship Id="rId56" Type="http://schemas.openxmlformats.org/officeDocument/2006/relationships/hyperlink" Target="consultantplus://offline/ref=0EBDDF58CDA3B4D8B185CF1CFA014B0EDDAF8726B80DA53DDCBAD4AF24FBD9E30472162C2E1981EDAC0593EFc7E5J" TargetMode="External"/><Relationship Id="rId77" Type="http://schemas.openxmlformats.org/officeDocument/2006/relationships/hyperlink" Target="consultantplus://offline/ref=0EBDDF58CDA3B4D8B185D111EC6D1401DCADDF2EBE04A96F80E9D2F87BcAEBJ" TargetMode="External"/><Relationship Id="rId100" Type="http://schemas.openxmlformats.org/officeDocument/2006/relationships/hyperlink" Target="consultantplus://offline/ref=0EBDDF58CDA3B4D8B185D111EC6D1401DCA6D923BA0BA96F80E9D2F87BABDFB6443210796D5D8CE4cAE4J" TargetMode="External"/><Relationship Id="rId105" Type="http://schemas.openxmlformats.org/officeDocument/2006/relationships/hyperlink" Target="consultantplus://offline/ref=54D4972033416C6FE292591B2BB8251517236479D5A4BBD928E62D9F0Fd9EFJ" TargetMode="External"/><Relationship Id="rId126" Type="http://schemas.openxmlformats.org/officeDocument/2006/relationships/hyperlink" Target="consultantplus://offline/ref=54D4972033416C6FE29247163DD47A1A162A3A7CD7A2B78B74B52BC850CFDF438F49A2F649AD442B76C4E2F2dFEEJ" TargetMode="External"/><Relationship Id="rId147" Type="http://schemas.openxmlformats.org/officeDocument/2006/relationships/hyperlink" Target="consultantplus://offline/ref=54D4972033416C6FE29247163DD47A1A162A3A7CD4AAB18977B12BC850CFDF438Fd4E9J" TargetMode="External"/><Relationship Id="rId168" Type="http://schemas.openxmlformats.org/officeDocument/2006/relationships/hyperlink" Target="consultantplus://offline/ref=54D4972033416C6FE29247163DD47A1A162A3A7CD7A2B18E74BB2BC850CFDF438Fd4E9J" TargetMode="External"/><Relationship Id="rId8" Type="http://schemas.openxmlformats.org/officeDocument/2006/relationships/hyperlink" Target="consultantplus://offline/ref=0EBDDF58CDA3B4D8B185CF1CFA014B0EDDAF8726BB0CA13FD4BCD4AF24FBD9E30472162C2E1981EDAC0593EEc7E7J" TargetMode="External"/><Relationship Id="rId51" Type="http://schemas.openxmlformats.org/officeDocument/2006/relationships/hyperlink" Target="consultantplus://offline/ref=0EBDDF58CDA3B4D8B185CF1CFA014B0EDDAF8726BB0BA73DD4B4D4AF24FBD9E304c7E2J" TargetMode="External"/><Relationship Id="rId72" Type="http://schemas.openxmlformats.org/officeDocument/2006/relationships/hyperlink" Target="consultantplus://offline/ref=0EBDDF58CDA3B4D8B185D111EC6D1401DCADDF2EBE04A96F80E9D2F87BcAEBJ" TargetMode="External"/><Relationship Id="rId93" Type="http://schemas.openxmlformats.org/officeDocument/2006/relationships/hyperlink" Target="consultantplus://offline/ref=0EBDDF58CDA3B4D8B185D111EC6D1401DCA6D923BA0BA96F80E9D2F87BcAEBJ" TargetMode="External"/><Relationship Id="rId98" Type="http://schemas.openxmlformats.org/officeDocument/2006/relationships/hyperlink" Target="consultantplus://offline/ref=0EBDDF58CDA3B4D8B185D111EC6D1401DCA6D923BA0BA96F80E9D2F87BcAEBJ" TargetMode="External"/><Relationship Id="rId121" Type="http://schemas.openxmlformats.org/officeDocument/2006/relationships/hyperlink" Target="consultantplus://offline/ref=54D4972033416C6FE29247163DD47A1A162A3A7CD7A2B78B74B52BC850CFDF438F49A2F649AD442B76C4E2F3dFE8J" TargetMode="External"/><Relationship Id="rId142" Type="http://schemas.openxmlformats.org/officeDocument/2006/relationships/hyperlink" Target="consultantplus://offline/ref=54D4972033416C6FE29247163DD47A1A162A3A7CD4A5B58771BB2BC850CFDF438Fd4E9J" TargetMode="External"/><Relationship Id="rId163" Type="http://schemas.openxmlformats.org/officeDocument/2006/relationships/hyperlink" Target="consultantplus://offline/ref=54D4972033416C6FE29247163DD47A1A162A3A7CD7A2B78B74B52BC850CFDF438F49A2F649AD442B76C4E2F0dFEEJ" TargetMode="External"/><Relationship Id="rId3" Type="http://schemas.openxmlformats.org/officeDocument/2006/relationships/settings" Target="settings.xml"/><Relationship Id="rId25" Type="http://schemas.openxmlformats.org/officeDocument/2006/relationships/hyperlink" Target="consultantplus://offline/ref=0EBDDF58CDA3B4D8B185CF1CFA014B0EDDAF8726BB04AA30D4BCD4AF24FBD9E30472162C2E1981EDAC0593EEc7E7J" TargetMode="External"/><Relationship Id="rId46" Type="http://schemas.openxmlformats.org/officeDocument/2006/relationships/hyperlink" Target="consultantplus://offline/ref=0EBDDF58CDA3B4D8B185D111EC6D1401DCADDA29BC0DA96F80E9D2F87BABDFB6443210c7EAJ" TargetMode="External"/><Relationship Id="rId67" Type="http://schemas.openxmlformats.org/officeDocument/2006/relationships/hyperlink" Target="consultantplus://offline/ref=0EBDDF58CDA3B4D8B185D111EC6D1401DCACD023B20AA96F80E9D2F87BABDFB6443210796D5C8DEEcAEBJ" TargetMode="External"/><Relationship Id="rId116" Type="http://schemas.openxmlformats.org/officeDocument/2006/relationships/hyperlink" Target="consultantplus://offline/ref=54D4972033416C6FE292591B2BB8251517286773D3A2BBD928E62D9F0Fd9EFJ" TargetMode="External"/><Relationship Id="rId137" Type="http://schemas.openxmlformats.org/officeDocument/2006/relationships/hyperlink" Target="consultantplus://offline/ref=54D4972033416C6FE292591B2BB8251517286677DCA1BBD928E62D9F0Fd9EFJ" TargetMode="External"/><Relationship Id="rId158" Type="http://schemas.openxmlformats.org/officeDocument/2006/relationships/hyperlink" Target="consultantplus://offline/ref=54D4972033416C6FE29247163DD47A1A162A3A7CD4A5B78F7CB72BC850CFDF438Fd4E9J" TargetMode="External"/><Relationship Id="rId20" Type="http://schemas.openxmlformats.org/officeDocument/2006/relationships/hyperlink" Target="consultantplus://offline/ref=0EBDDF58CDA3B4D8B185CF1CFA014B0EDDAF8726BB05A638DFBAD4AF24FBD9E30472162C2E1981EDAC0593EEc7E7J" TargetMode="External"/><Relationship Id="rId41" Type="http://schemas.openxmlformats.org/officeDocument/2006/relationships/hyperlink" Target="consultantplus://offline/ref=0EBDDF58CDA3B4D8B185D111EC6D1401DCA5DB23B90FA96F80E9D2F87BABDFB6443210796D5D8CECcAE4J" TargetMode="External"/><Relationship Id="rId62" Type="http://schemas.openxmlformats.org/officeDocument/2006/relationships/hyperlink" Target="consultantplus://offline/ref=0EBDDF58CDA3B4D8B185D111EC6D1401DFA2DD2DBE0BA96F80E9D2F87BcAEBJ" TargetMode="External"/><Relationship Id="rId83" Type="http://schemas.openxmlformats.org/officeDocument/2006/relationships/hyperlink" Target="consultantplus://offline/ref=0EBDDF58CDA3B4D8B185D111EC6D1401DCACDD29B20CA96F80E9D2F87BcAEBJ" TargetMode="External"/><Relationship Id="rId88" Type="http://schemas.openxmlformats.org/officeDocument/2006/relationships/hyperlink" Target="consultantplus://offline/ref=0EBDDF58CDA3B4D8B185CF1CFA014B0EDDAF8726B80DA53DDCBAD4AF24FBD9E30472162C2E1981EDAC0593ECc7EAJ" TargetMode="External"/><Relationship Id="rId111" Type="http://schemas.openxmlformats.org/officeDocument/2006/relationships/hyperlink" Target="consultantplus://offline/ref=54D4972033416C6FE29247163DD47A1A162A3A7CD4A5B78F7CB72BC850CFDF438F49A2F649AD442B76C4E3FFdFEDJ" TargetMode="External"/><Relationship Id="rId132" Type="http://schemas.openxmlformats.org/officeDocument/2006/relationships/hyperlink" Target="consultantplus://offline/ref=54D4972033416C6FE29247163DD47A1A162A3A7CD2A2B08B76B976C25896D341d8E8J" TargetMode="External"/><Relationship Id="rId153" Type="http://schemas.openxmlformats.org/officeDocument/2006/relationships/hyperlink" Target="consultantplus://offline/ref=54D4972033416C6FE29247163DD47A1A162A3A7CD4A5B38B70BB2BC850CFDF438Fd4E9J" TargetMode="External"/><Relationship Id="rId174" Type="http://schemas.openxmlformats.org/officeDocument/2006/relationships/theme" Target="theme/theme1.xml"/><Relationship Id="rId15" Type="http://schemas.openxmlformats.org/officeDocument/2006/relationships/hyperlink" Target="consultantplus://offline/ref=0EBDDF58CDA3B4D8B185CF1CFA014B0EDDAF8726BB0BA73EDCBED4AF24FBD9E30472162C2E1981EDAC0593EEc7E7J" TargetMode="External"/><Relationship Id="rId36" Type="http://schemas.openxmlformats.org/officeDocument/2006/relationships/hyperlink" Target="consultantplus://offline/ref=0EBDDF58CDA3B4D8B185D111EC6D1401DCADDA29BC0DA96F80E9D2F87BcAEBJ" TargetMode="External"/><Relationship Id="rId57" Type="http://schemas.openxmlformats.org/officeDocument/2006/relationships/hyperlink" Target="consultantplus://offline/ref=0EBDDF58CDA3B4D8B185D111EC6D1401DCADDB2DB208A96F80E9D2F87BcAEBJ" TargetMode="External"/><Relationship Id="rId106" Type="http://schemas.openxmlformats.org/officeDocument/2006/relationships/hyperlink" Target="consultantplus://offline/ref=54D4972033416C6FE29247163DD47A1A162A3A7CD7A2B78B74B52BC850CFDF438F49A2F649AD442B76C4E2F4dFE8J" TargetMode="External"/><Relationship Id="rId127" Type="http://schemas.openxmlformats.org/officeDocument/2006/relationships/hyperlink" Target="consultantplus://offline/ref=54D4972033416C6FE292591B2BB8251517286773D3A2BBD928E62D9F0Fd9EFJ" TargetMode="External"/><Relationship Id="rId10" Type="http://schemas.openxmlformats.org/officeDocument/2006/relationships/hyperlink" Target="consultantplus://offline/ref=0EBDDF58CDA3B4D8B185CF1CFA014B0EDDAF8726BB0FA530DEB9D4AF24FBD9E30472162C2E1981EDAC0593EEc7E7J" TargetMode="External"/><Relationship Id="rId31" Type="http://schemas.openxmlformats.org/officeDocument/2006/relationships/hyperlink" Target="consultantplus://offline/ref=0EBDDF58CDA3B4D8B185CF1CFA014B0EDDAF8726BB0FAB38DCB4D4AF24FBD9E30472162C2E1981EDAC0593EEc7E4J" TargetMode="External"/><Relationship Id="rId52" Type="http://schemas.openxmlformats.org/officeDocument/2006/relationships/hyperlink" Target="consultantplus://offline/ref=0EBDDF58CDA3B4D8B185CF1CFA014B0EDDAF8726B80DA53DDCBAD4AF24FBD9E30472162C2E1981EDAC0593EFc7E0J" TargetMode="External"/><Relationship Id="rId73" Type="http://schemas.openxmlformats.org/officeDocument/2006/relationships/hyperlink" Target="consultantplus://offline/ref=0EBDDF58CDA3B4D8B185CF1CFA014B0EDDAF8726B80DA53DDCBAD4AF24FBD9E30472162C2E1981EDAC0593ECc7E6J" TargetMode="External"/><Relationship Id="rId78" Type="http://schemas.openxmlformats.org/officeDocument/2006/relationships/hyperlink" Target="consultantplus://offline/ref=0EBDDF58CDA3B4D8B185D111EC6D1401DCADDB2DB208A96F80E9D2F87BABDFB64432107B6Bc5EFJ" TargetMode="External"/><Relationship Id="rId94" Type="http://schemas.openxmlformats.org/officeDocument/2006/relationships/hyperlink" Target="consultantplus://offline/ref=0EBDDF58CDA3B4D8B185D111EC6D1401DCA6D923BA0BA96F80E9D2F87BABDFB6443210796D5D8CEBcAEFJ" TargetMode="External"/><Relationship Id="rId99" Type="http://schemas.openxmlformats.org/officeDocument/2006/relationships/hyperlink" Target="consultantplus://offline/ref=0EBDDF58CDA3B4D8B185D111EC6D1401DCA6D923BA0BA96F80E9D2F87BABDFB6443210796D5D8CE4cAE4J" TargetMode="External"/><Relationship Id="rId101" Type="http://schemas.openxmlformats.org/officeDocument/2006/relationships/hyperlink" Target="consultantplus://offline/ref=0EBDDF58CDA3B4D8B185D111EC6D1401DCADDF2ABF0BA96F80E9D2F87BcAEBJ" TargetMode="External"/><Relationship Id="rId122" Type="http://schemas.openxmlformats.org/officeDocument/2006/relationships/hyperlink" Target="consultantplus://offline/ref=54D4972033416C6FE29247163DD47A1A162A3A7CD7A2B78B74B52BC850CFDF438F49A2F649AD442B76C4E2F3dFE9J" TargetMode="External"/><Relationship Id="rId143" Type="http://schemas.openxmlformats.org/officeDocument/2006/relationships/hyperlink" Target="consultantplus://offline/ref=54D4972033416C6FE29247163DD47A1A162A3A7CD4ABB38A70BA2BC850CFDF438Fd4E9J" TargetMode="External"/><Relationship Id="rId148" Type="http://schemas.openxmlformats.org/officeDocument/2006/relationships/hyperlink" Target="consultantplus://offline/ref=54D4972033416C6FE29247163DD47A1A162A3A7CD7A2B38E7CB32BC850CFDF438Fd4E9J" TargetMode="External"/><Relationship Id="rId164" Type="http://schemas.openxmlformats.org/officeDocument/2006/relationships/hyperlink" Target="consultantplus://offline/ref=54D4972033416C6FE29247163DD47A1A162A3A7CD7A2B78B74B52BC850CFDF438F49A2F649AD442B76C4E2F0dFEFJ" TargetMode="External"/><Relationship Id="rId169" Type="http://schemas.openxmlformats.org/officeDocument/2006/relationships/hyperlink" Target="consultantplus://offline/ref=54D4972033416C6FE29247163DD47A1A162A3A7CD7A2B18E74BB2BC850CFDF438Fd4E9J" TargetMode="External"/><Relationship Id="rId4" Type="http://schemas.openxmlformats.org/officeDocument/2006/relationships/webSettings" Target="webSettings.xml"/><Relationship Id="rId9" Type="http://schemas.openxmlformats.org/officeDocument/2006/relationships/hyperlink" Target="consultantplus://offline/ref=0EBDDF58CDA3B4D8B185CF1CFA014B0EDDAF8726BB0FAB38DCB4D4AF24FBD9E30472162C2E1981EDAC0593EEc7E7J" TargetMode="External"/><Relationship Id="rId26" Type="http://schemas.openxmlformats.org/officeDocument/2006/relationships/hyperlink" Target="consultantplus://offline/ref=0EBDDF58CDA3B4D8B185CF1CFA014B0EDDAF8726B80DA03BD4B9D4AF24FBD9E30472162C2E1981EDAC0593EEc7E7J" TargetMode="External"/><Relationship Id="rId47" Type="http://schemas.openxmlformats.org/officeDocument/2006/relationships/hyperlink" Target="consultantplus://offline/ref=0EBDDF58CDA3B4D8B185D111EC6D1401DCADDB2DB208A96F80E9D2F87BcAEBJ" TargetMode="External"/><Relationship Id="rId68" Type="http://schemas.openxmlformats.org/officeDocument/2006/relationships/hyperlink" Target="consultantplus://offline/ref=0EBDDF58CDA3B4D8B185D111EC6D1401DCACD023B20AA96F80E9D2F87BABDFB6443210796C59c8EDJ" TargetMode="External"/><Relationship Id="rId89" Type="http://schemas.openxmlformats.org/officeDocument/2006/relationships/hyperlink" Target="consultantplus://offline/ref=0EBDDF58CDA3B4D8B185CF1CFA014B0EDDAF8726B80DA53DDCBAD4AF24FBD9E30472162C2E1981EDAC0593EDc7E2J" TargetMode="External"/><Relationship Id="rId112" Type="http://schemas.openxmlformats.org/officeDocument/2006/relationships/hyperlink" Target="consultantplus://offline/ref=54D4972033416C6FE29247163DD47A1A162A3A7CD7A2B38F76B42BC850CFDF438Fd4E9J" TargetMode="External"/><Relationship Id="rId133" Type="http://schemas.openxmlformats.org/officeDocument/2006/relationships/hyperlink" Target="consultantplus://offline/ref=54D4972033416C6FE29247163DD47A1A162A3A7CD7A2B58A70B02BC850CFDF438Fd4E9J" TargetMode="External"/><Relationship Id="rId154" Type="http://schemas.openxmlformats.org/officeDocument/2006/relationships/hyperlink" Target="consultantplus://offline/ref=54D4972033416C6FE29247163DD47A1A162A3A7CD7A2B78D72B72BC850CFDF438Fd4E9J" TargetMode="External"/><Relationship Id="rId175" Type="http://schemas.openxmlformats.org/officeDocument/2006/relationships/customXml" Target="../customXml/item1.xml"/><Relationship Id="rId16" Type="http://schemas.openxmlformats.org/officeDocument/2006/relationships/hyperlink" Target="consultantplus://offline/ref=0EBDDF58CDA3B4D8B185CF1CFA014B0EDDAF8726BB0BA731DDB8D4AF24FBD9E30472162C2E1981EDAC0593EEc7E7J" TargetMode="External"/><Relationship Id="rId37" Type="http://schemas.openxmlformats.org/officeDocument/2006/relationships/hyperlink" Target="consultantplus://offline/ref=0EBDDF58CDA3B4D8B185CF1CFA014B0EDDAF8726BB0BA73DD4B4D4AF24FBD9E304c7E2J" TargetMode="External"/><Relationship Id="rId58" Type="http://schemas.openxmlformats.org/officeDocument/2006/relationships/hyperlink" Target="consultantplus://offline/ref=0EBDDF58CDA3B4D8B185CF1CFA014B0EDDAF8726BB0BA73DD4B4D4AF24FBD9E304c7E2J" TargetMode="External"/><Relationship Id="rId79" Type="http://schemas.openxmlformats.org/officeDocument/2006/relationships/hyperlink" Target="consultantplus://offline/ref=0EBDDF58CDA3B4D8B185D111EC6D1401DCADDB2DB208A96F80E9D2F87BABDFB6443210796D5D88EEcAEEJ" TargetMode="External"/><Relationship Id="rId102" Type="http://schemas.openxmlformats.org/officeDocument/2006/relationships/hyperlink" Target="consultantplus://offline/ref=0EBDDF58CDA3B4D8B185D111EC6D1401DFA3DE2DBD0CA96F80E9D2F87BABDFB6443210796D5D8DE4cAECJ" TargetMode="External"/><Relationship Id="rId123" Type="http://schemas.openxmlformats.org/officeDocument/2006/relationships/hyperlink" Target="consultantplus://offline/ref=54D4972033416C6FE29247163DD47A1A162A3A7CD7A2B78B74B52BC850CFDF438F49A2F649AD442B76C4E2F3dFE6J" TargetMode="External"/><Relationship Id="rId144" Type="http://schemas.openxmlformats.org/officeDocument/2006/relationships/hyperlink" Target="consultantplus://offline/ref=54D4972033416C6FE29247163DD47A1A162A3A7CD4ABB38A70BB2BC850CFDF438Fd4E9J" TargetMode="External"/><Relationship Id="rId90" Type="http://schemas.openxmlformats.org/officeDocument/2006/relationships/hyperlink" Target="consultantplus://offline/ref=0EBDDF58CDA3B4D8B185CF1CFA014B0EDDAF8726B80DA53DDCBAD4AF24FBD9E30472162C2E1981EDAC0593EDc7E1J" TargetMode="External"/><Relationship Id="rId165" Type="http://schemas.openxmlformats.org/officeDocument/2006/relationships/hyperlink" Target="consultantplus://offline/ref=54D4972033416C6FE29247163DD47A1A162A3A7CD7A2B78B74B52BC850CFDF438F49A2F649AD442B76C4E2F0dFECJ" TargetMode="External"/><Relationship Id="rId27" Type="http://schemas.openxmlformats.org/officeDocument/2006/relationships/hyperlink" Target="consultantplus://offline/ref=0EBDDF58CDA3B4D8B185CF1CFA014B0EDDAF8726B80DA53DDCBAD4AF24FBD9E30472162C2E1981EDAC0593EEc7E7J" TargetMode="External"/><Relationship Id="rId48" Type="http://schemas.openxmlformats.org/officeDocument/2006/relationships/hyperlink" Target="consultantplus://offline/ref=0EBDDF58CDA3B4D8B185CF1CFA014B0EDDAF8726BB0BA73DD4B4D4AF24FBD9E304c7E2J" TargetMode="External"/><Relationship Id="rId69" Type="http://schemas.openxmlformats.org/officeDocument/2006/relationships/hyperlink" Target="consultantplus://offline/ref=0EBDDF58CDA3B4D8B185CF1CFA014B0EDDAF8726BB0CA239DFB8D4AF24FBD9E304c7E2J" TargetMode="External"/><Relationship Id="rId113" Type="http://schemas.openxmlformats.org/officeDocument/2006/relationships/hyperlink" Target="consultantplus://offline/ref=54D4972033416C6FE29247163DD47A1A162A3A7CD7A2B78B74B52BC850CFDF438F49A2F649AD442B76C4E2F4dFE9J" TargetMode="External"/><Relationship Id="rId134" Type="http://schemas.openxmlformats.org/officeDocument/2006/relationships/hyperlink" Target="consultantplus://offline/ref=54D4972033416C6FE29247163DD47A1A162A3A7CD4A4B58A76B52BC850CFDF438Fd4E9J" TargetMode="External"/><Relationship Id="rId80" Type="http://schemas.openxmlformats.org/officeDocument/2006/relationships/hyperlink" Target="consultantplus://offline/ref=0EBDDF58CDA3B4D8B185D111EC6D1401DCADDB2DB208A96F80E9D2F87BABDFB6443210796D5D88E8cAEFJ" TargetMode="External"/><Relationship Id="rId155" Type="http://schemas.openxmlformats.org/officeDocument/2006/relationships/hyperlink" Target="consultantplus://offline/ref=54D4972033416C6FE29247163DD47A1A162A3A7CD7A2B88F70BB2BC850CFDF438Fd4E9J" TargetMode="External"/><Relationship Id="rId176" Type="http://schemas.openxmlformats.org/officeDocument/2006/relationships/customXml" Target="../customXml/item2.xml"/><Relationship Id="rId17" Type="http://schemas.openxmlformats.org/officeDocument/2006/relationships/hyperlink" Target="consultantplus://offline/ref=0EBDDF58CDA3B4D8B185CF1CFA014B0EDDAF8726BB0BAB3BDEB8D4AF24FBD9E30472162C2E1981EDAC0593EEc7E7J" TargetMode="External"/><Relationship Id="rId38" Type="http://schemas.openxmlformats.org/officeDocument/2006/relationships/hyperlink" Target="consultantplus://offline/ref=0EBDDF58CDA3B4D8B185CF1CFA014B0EDDAF8726B80DA139DEBBD4AF24FBD9E304c7E2J" TargetMode="External"/><Relationship Id="rId59" Type="http://schemas.openxmlformats.org/officeDocument/2006/relationships/hyperlink" Target="consultantplus://offline/ref=0EBDDF58CDA3B4D8B185D111EC6D1401DCADDB2DB208A96F80E9D2F87BABDFB64432107A68c5EEJ" TargetMode="External"/><Relationship Id="rId103" Type="http://schemas.openxmlformats.org/officeDocument/2006/relationships/hyperlink" Target="consultantplus://offline/ref=54D4972033416C6FE292591B2BB8251517236479D5A4BBD928E62D9F0Fd9EFJ" TargetMode="External"/><Relationship Id="rId124" Type="http://schemas.openxmlformats.org/officeDocument/2006/relationships/hyperlink" Target="consultantplus://offline/ref=54D4972033416C6FE29247163DD47A1A162A3A7CD7A2B78B74B52BC850CFDF438F49A2F649AD442B76C4E2F3dFE7J" TargetMode="External"/><Relationship Id="rId70" Type="http://schemas.openxmlformats.org/officeDocument/2006/relationships/hyperlink" Target="consultantplus://offline/ref=0EBDDF58CDA3B4D8B185CF1CFA014B0EDDAF8726B80DA53DDCBAD4AF24FBD9E30472162C2E1981EDAC0593ECc7E1J" TargetMode="External"/><Relationship Id="rId91" Type="http://schemas.openxmlformats.org/officeDocument/2006/relationships/hyperlink" Target="consultantplus://offline/ref=0EBDDF58CDA3B4D8B185CF1CFA014B0EDDAF8726B80DA53DDCBAD4AF24FBD9E30472162C2E1981EDAC0593EDc7E6J" TargetMode="External"/><Relationship Id="rId145" Type="http://schemas.openxmlformats.org/officeDocument/2006/relationships/hyperlink" Target="consultantplus://offline/ref=54D4972033416C6FE29247163DD47A1A162A3A7CD4ABB08E73B42BC850CFDF438Fd4E9J" TargetMode="External"/><Relationship Id="rId166" Type="http://schemas.openxmlformats.org/officeDocument/2006/relationships/hyperlink" Target="consultantplus://offline/ref=54D4972033416C6FE29247163DD47A1A162A3A7CD7A2B78B74B52BC850CFDF438F49A2F649AD442B76C4E2F0dFEDJ"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87D7A1-1A9C-488B-B109-EE12F9AA257E}"/>
</file>

<file path=customXml/itemProps2.xml><?xml version="1.0" encoding="utf-8"?>
<ds:datastoreItem xmlns:ds="http://schemas.openxmlformats.org/officeDocument/2006/customXml" ds:itemID="{57E05410-4519-47CB-83F1-BD1AB9B77B5F}"/>
</file>

<file path=customXml/itemProps3.xml><?xml version="1.0" encoding="utf-8"?>
<ds:datastoreItem xmlns:ds="http://schemas.openxmlformats.org/officeDocument/2006/customXml" ds:itemID="{BDDE5D94-B1EB-49EB-831B-BC05AB35CC74}"/>
</file>

<file path=docProps/app.xml><?xml version="1.0" encoding="utf-8"?>
<Properties xmlns="http://schemas.openxmlformats.org/officeDocument/2006/extended-properties" xmlns:vt="http://schemas.openxmlformats.org/officeDocument/2006/docPropsVTypes">
  <Template>Normal</Template>
  <TotalTime>3</TotalTime>
  <Pages>98</Pages>
  <Words>30322</Words>
  <Characters>172842</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Плиева Ксения Эльбрусовна</dc:creator>
  <cp:lastModifiedBy>Плиева Ксения Эльбрусовна</cp:lastModifiedBy>
  <cp:revision>1</cp:revision>
  <dcterms:created xsi:type="dcterms:W3CDTF">2018-05-08T09:04:00Z</dcterms:created>
  <dcterms:modified xsi:type="dcterms:W3CDTF">2018-05-08T09:07:00Z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