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города </w:t>
      </w:r>
      <w:r w:rsidRPr="00285E31">
        <w:rPr>
          <w:sz w:val="28"/>
          <w:szCs w:val="28"/>
        </w:rPr>
        <w:t>от</w:t>
      </w:r>
      <w:r w:rsidR="004E3FD5" w:rsidRPr="00285E31">
        <w:rPr>
          <w:sz w:val="28"/>
          <w:szCs w:val="28"/>
        </w:rPr>
        <w:t xml:space="preserve"> 0</w:t>
      </w:r>
      <w:r w:rsidR="003167D0">
        <w:rPr>
          <w:sz w:val="28"/>
          <w:szCs w:val="28"/>
        </w:rPr>
        <w:t>4</w:t>
      </w:r>
      <w:r w:rsidR="004E3FD5" w:rsidRPr="00285E31">
        <w:rPr>
          <w:sz w:val="28"/>
          <w:szCs w:val="28"/>
        </w:rPr>
        <w:t>.</w:t>
      </w:r>
      <w:r w:rsidR="002B48E0" w:rsidRPr="00285E31">
        <w:rPr>
          <w:sz w:val="28"/>
          <w:szCs w:val="28"/>
        </w:rPr>
        <w:t>12</w:t>
      </w:r>
      <w:r w:rsidR="004E3FD5" w:rsidRPr="00285E31">
        <w:rPr>
          <w:sz w:val="28"/>
          <w:szCs w:val="28"/>
        </w:rPr>
        <w:t>.2018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285E31">
        <w:rPr>
          <w:sz w:val="28"/>
          <w:szCs w:val="28"/>
        </w:rPr>
        <w:t>775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F4041D" w:rsidRPr="00285E31">
        <w:rPr>
          <w:sz w:val="28"/>
          <w:szCs w:val="28"/>
        </w:rPr>
        <w:t>0</w:t>
      </w:r>
      <w:r w:rsidR="002B48E0" w:rsidRPr="00285E31">
        <w:rPr>
          <w:sz w:val="28"/>
          <w:szCs w:val="28"/>
        </w:rPr>
        <w:t>5.12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 xml:space="preserve">8 </w:t>
      </w:r>
      <w:r w:rsidR="0070120B" w:rsidRPr="00BF2B44">
        <w:rPr>
          <w:sz w:val="28"/>
          <w:szCs w:val="28"/>
        </w:rPr>
        <w:t xml:space="preserve"> по </w:t>
      </w:r>
      <w:r w:rsidR="002B48E0">
        <w:rPr>
          <w:sz w:val="28"/>
          <w:szCs w:val="28"/>
        </w:rPr>
        <w:t>26.12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>8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0825FE" w:rsidRPr="000825FE">
        <w:rPr>
          <w:color w:val="000000"/>
          <w:sz w:val="28"/>
          <w:szCs w:val="28"/>
        </w:rPr>
        <w:t xml:space="preserve">Рагимову </w:t>
      </w:r>
      <w:proofErr w:type="spellStart"/>
      <w:r w:rsidR="000825FE" w:rsidRPr="000825FE">
        <w:rPr>
          <w:color w:val="000000"/>
          <w:sz w:val="28"/>
          <w:szCs w:val="28"/>
        </w:rPr>
        <w:t>Азари</w:t>
      </w:r>
      <w:proofErr w:type="spellEnd"/>
      <w:r w:rsidR="000825FE" w:rsidRPr="000825FE">
        <w:rPr>
          <w:color w:val="000000"/>
          <w:sz w:val="28"/>
          <w:szCs w:val="28"/>
        </w:rPr>
        <w:t xml:space="preserve"> </w:t>
      </w:r>
      <w:proofErr w:type="spellStart"/>
      <w:r w:rsidR="000825FE" w:rsidRPr="000825FE">
        <w:rPr>
          <w:color w:val="000000"/>
          <w:sz w:val="28"/>
          <w:szCs w:val="28"/>
        </w:rPr>
        <w:t>Гюльбабе</w:t>
      </w:r>
      <w:proofErr w:type="spellEnd"/>
      <w:r w:rsidR="000825FE" w:rsidRPr="000825FE">
        <w:rPr>
          <w:color w:val="000000"/>
          <w:sz w:val="28"/>
          <w:szCs w:val="28"/>
        </w:rPr>
        <w:t xml:space="preserve"> </w:t>
      </w:r>
      <w:proofErr w:type="spellStart"/>
      <w:r w:rsidR="000825FE" w:rsidRPr="000825FE">
        <w:rPr>
          <w:color w:val="000000"/>
          <w:sz w:val="28"/>
          <w:szCs w:val="28"/>
        </w:rPr>
        <w:t>оглы</w:t>
      </w:r>
      <w:proofErr w:type="spellEnd"/>
      <w:r w:rsidR="000825FE" w:rsidRPr="000825FE">
        <w:rPr>
          <w:color w:val="000000"/>
          <w:sz w:val="28"/>
          <w:szCs w:val="28"/>
        </w:rPr>
        <w:t xml:space="preserve">  разрешения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</w:t>
      </w:r>
      <w:proofErr w:type="gramEnd"/>
      <w:r w:rsidR="000825FE" w:rsidRPr="000825FE">
        <w:rPr>
          <w:color w:val="000000"/>
          <w:sz w:val="28"/>
          <w:szCs w:val="28"/>
        </w:rPr>
        <w:t xml:space="preserve"> жилыми домами (Ж-4) по адресу: </w:t>
      </w:r>
      <w:proofErr w:type="gramStart"/>
      <w:r w:rsidR="000825FE" w:rsidRPr="000825FE">
        <w:rPr>
          <w:color w:val="000000"/>
          <w:sz w:val="28"/>
          <w:szCs w:val="28"/>
        </w:rPr>
        <w:t xml:space="preserve">Красноярский край, </w:t>
      </w:r>
      <w:r w:rsidR="000825FE">
        <w:rPr>
          <w:color w:val="000000"/>
          <w:sz w:val="28"/>
          <w:szCs w:val="28"/>
        </w:rPr>
        <w:br w:type="textWrapping" w:clear="all"/>
      </w:r>
      <w:r w:rsidR="000825FE" w:rsidRPr="000825FE">
        <w:rPr>
          <w:color w:val="000000"/>
          <w:sz w:val="28"/>
          <w:szCs w:val="28"/>
        </w:rPr>
        <w:t xml:space="preserve">г. Красноярск, Советский район, ул. Молокова, 21, с целью размещения магазина (код – 4.4), объекта общественного питания (код – 4.6)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0825FE">
        <w:rPr>
          <w:color w:val="000000"/>
          <w:sz w:val="28"/>
          <w:szCs w:val="28"/>
        </w:rPr>
        <w:t>Ж-4</w:t>
      </w:r>
      <w:r w:rsidR="00C0323A" w:rsidRPr="00C0323A">
        <w:rPr>
          <w:color w:val="000000"/>
          <w:sz w:val="28"/>
          <w:szCs w:val="28"/>
        </w:rPr>
        <w:t xml:space="preserve">), условно ограниченной с </w:t>
      </w:r>
      <w:r w:rsidR="000825FE">
        <w:rPr>
          <w:color w:val="000000"/>
          <w:sz w:val="28"/>
          <w:szCs w:val="28"/>
        </w:rPr>
        <w:t>северо-западной стороны – проезжей частью ул. Молокова, с западной стороны – местным проездом от ул. Молокова до ул. Взлетная, с южной стороны – проезжей частью ул. Взлетная, с северо-восточной стороны – проезжей частью ул. Батурина, с восточной стороны – проезжей частью ул. Весны (за исключением строений по адресам: ул. Взлетная</w:t>
      </w:r>
      <w:proofErr w:type="gramEnd"/>
      <w:r w:rsidR="000825FE">
        <w:rPr>
          <w:color w:val="000000"/>
          <w:sz w:val="28"/>
          <w:szCs w:val="28"/>
        </w:rPr>
        <w:t xml:space="preserve">, </w:t>
      </w:r>
      <w:proofErr w:type="gramStart"/>
      <w:r w:rsidR="000825FE">
        <w:rPr>
          <w:color w:val="000000"/>
          <w:sz w:val="28"/>
          <w:szCs w:val="28"/>
        </w:rPr>
        <w:t xml:space="preserve">д. 34, д. 36, </w:t>
      </w:r>
      <w:r w:rsidR="00CB19D7">
        <w:rPr>
          <w:color w:val="000000"/>
          <w:sz w:val="28"/>
          <w:szCs w:val="28"/>
        </w:rPr>
        <w:br w:type="textWrapping" w:clear="all"/>
      </w:r>
      <w:r w:rsidR="000825FE">
        <w:rPr>
          <w:color w:val="000000"/>
          <w:sz w:val="28"/>
          <w:szCs w:val="28"/>
        </w:rPr>
        <w:t>ул. Батурина,</w:t>
      </w:r>
      <w:r w:rsidR="00CB19D7">
        <w:rPr>
          <w:color w:val="000000"/>
          <w:sz w:val="28"/>
          <w:szCs w:val="28"/>
        </w:rPr>
        <w:t xml:space="preserve"> </w:t>
      </w:r>
      <w:r w:rsidR="000825FE">
        <w:rPr>
          <w:color w:val="000000"/>
          <w:sz w:val="28"/>
          <w:szCs w:val="28"/>
        </w:rPr>
        <w:t>1)</w:t>
      </w:r>
      <w:r w:rsidR="00C0323A" w:rsidRPr="00C0323A">
        <w:rPr>
          <w:color w:val="000000"/>
          <w:sz w:val="28"/>
          <w:szCs w:val="28"/>
        </w:rPr>
        <w:t>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</w:t>
      </w:r>
      <w:bookmarkStart w:id="0" w:name="_GoBack"/>
      <w:bookmarkEnd w:id="0"/>
      <w:r w:rsidR="00C0323A" w:rsidRPr="00C0323A">
        <w:rPr>
          <w:color w:val="000000"/>
          <w:sz w:val="28"/>
          <w:szCs w:val="28"/>
        </w:rPr>
        <w:t>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</w:t>
      </w:r>
      <w:proofErr w:type="gramEnd"/>
      <w:r w:rsidR="00C0323A" w:rsidRPr="00C0323A">
        <w:rPr>
          <w:color w:val="000000"/>
          <w:sz w:val="28"/>
          <w:szCs w:val="28"/>
        </w:rPr>
        <w:t xml:space="preserve"> </w:t>
      </w:r>
      <w:proofErr w:type="gramStart"/>
      <w:r w:rsidR="00C0323A" w:rsidRPr="00C0323A">
        <w:rPr>
          <w:color w:val="000000"/>
          <w:sz w:val="28"/>
          <w:szCs w:val="28"/>
        </w:rPr>
        <w:t>которого</w:t>
      </w:r>
      <w:proofErr w:type="gramEnd"/>
      <w:r w:rsidR="00C0323A" w:rsidRPr="00C0323A">
        <w:rPr>
          <w:color w:val="000000"/>
          <w:sz w:val="28"/>
          <w:szCs w:val="28"/>
        </w:rPr>
        <w:t xml:space="preserve">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285E3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F10B61" w:rsidRPr="00285E31">
        <w:rPr>
          <w:color w:val="000000"/>
          <w:sz w:val="28"/>
          <w:szCs w:val="28"/>
        </w:rPr>
        <w:t>1</w:t>
      </w:r>
      <w:r w:rsidR="002B48E0" w:rsidRPr="00285E31">
        <w:rPr>
          <w:color w:val="000000"/>
          <w:sz w:val="28"/>
          <w:szCs w:val="28"/>
        </w:rPr>
        <w:t>2.12</w:t>
      </w:r>
      <w:r w:rsidRPr="00285E31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285E3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85E31">
        <w:rPr>
          <w:color w:val="000000"/>
          <w:sz w:val="28"/>
          <w:szCs w:val="28"/>
        </w:rPr>
        <w:t xml:space="preserve">Срок проведения экспозиции Проекта: с </w:t>
      </w:r>
      <w:r w:rsidR="00F10B61" w:rsidRPr="00285E31">
        <w:rPr>
          <w:color w:val="000000"/>
          <w:sz w:val="28"/>
          <w:szCs w:val="28"/>
        </w:rPr>
        <w:t>1</w:t>
      </w:r>
      <w:r w:rsidR="002B48E0" w:rsidRPr="00285E31">
        <w:rPr>
          <w:color w:val="000000"/>
          <w:sz w:val="28"/>
          <w:szCs w:val="28"/>
        </w:rPr>
        <w:t>2.12</w:t>
      </w:r>
      <w:r w:rsidRPr="00285E31">
        <w:rPr>
          <w:color w:val="000000"/>
          <w:sz w:val="28"/>
          <w:szCs w:val="28"/>
        </w:rPr>
        <w:t>.2018 по</w:t>
      </w:r>
      <w:r w:rsidR="00DF42E9" w:rsidRPr="00285E31">
        <w:rPr>
          <w:color w:val="000000"/>
          <w:sz w:val="28"/>
          <w:szCs w:val="28"/>
        </w:rPr>
        <w:t xml:space="preserve"> </w:t>
      </w:r>
      <w:r w:rsidR="002B48E0" w:rsidRPr="00285E31">
        <w:rPr>
          <w:color w:val="000000"/>
          <w:sz w:val="28"/>
          <w:szCs w:val="28"/>
        </w:rPr>
        <w:t>17.12</w:t>
      </w:r>
      <w:r w:rsidRPr="00285E31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85E31">
        <w:rPr>
          <w:color w:val="000000"/>
          <w:sz w:val="28"/>
          <w:szCs w:val="28"/>
        </w:rPr>
        <w:t>Посещение экспозиции Проекта возможно:  в будние дни с 9:00</w:t>
      </w:r>
      <w:r w:rsidRPr="00BF2B44">
        <w:rPr>
          <w:color w:val="000000"/>
          <w:sz w:val="28"/>
          <w:szCs w:val="28"/>
        </w:rPr>
        <w:t xml:space="preserve">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с </w:t>
      </w:r>
      <w:r w:rsidR="00F10B61" w:rsidRPr="00285E31">
        <w:rPr>
          <w:color w:val="000000"/>
          <w:sz w:val="28"/>
          <w:szCs w:val="28"/>
        </w:rPr>
        <w:t>1</w:t>
      </w:r>
      <w:r w:rsidR="002B48E0" w:rsidRPr="00285E31">
        <w:rPr>
          <w:color w:val="000000"/>
          <w:sz w:val="28"/>
          <w:szCs w:val="28"/>
        </w:rPr>
        <w:t>2</w:t>
      </w:r>
      <w:r w:rsidR="00BA325B" w:rsidRPr="00285E31">
        <w:rPr>
          <w:color w:val="000000"/>
          <w:sz w:val="28"/>
          <w:szCs w:val="28"/>
        </w:rPr>
        <w:t xml:space="preserve"> </w:t>
      </w:r>
      <w:r w:rsidR="002B48E0" w:rsidRPr="00285E31">
        <w:rPr>
          <w:color w:val="000000"/>
          <w:sz w:val="28"/>
          <w:szCs w:val="28"/>
        </w:rPr>
        <w:t>декабря</w:t>
      </w:r>
      <w:r w:rsidR="00BF2DD0" w:rsidRPr="00285E31">
        <w:rPr>
          <w:color w:val="000000"/>
          <w:sz w:val="28"/>
          <w:szCs w:val="28"/>
        </w:rPr>
        <w:t xml:space="preserve"> 2018 г. до </w:t>
      </w:r>
      <w:r w:rsidR="002B48E0" w:rsidRPr="00285E31">
        <w:rPr>
          <w:color w:val="000000"/>
          <w:sz w:val="28"/>
          <w:szCs w:val="28"/>
        </w:rPr>
        <w:t>1</w:t>
      </w:r>
      <w:r w:rsidR="00F10B61" w:rsidRPr="00285E31">
        <w:rPr>
          <w:color w:val="000000"/>
          <w:sz w:val="28"/>
          <w:szCs w:val="28"/>
        </w:rPr>
        <w:t>7</w:t>
      </w:r>
      <w:r w:rsidRPr="00285E31">
        <w:rPr>
          <w:color w:val="000000"/>
          <w:sz w:val="28"/>
          <w:szCs w:val="28"/>
        </w:rPr>
        <w:t xml:space="preserve"> </w:t>
      </w:r>
      <w:r w:rsidR="002B48E0" w:rsidRPr="00285E31">
        <w:rPr>
          <w:color w:val="000000"/>
          <w:sz w:val="28"/>
          <w:szCs w:val="28"/>
        </w:rPr>
        <w:t>декабря</w:t>
      </w:r>
      <w:r w:rsidRPr="00285E31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85E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 w:rsidR="00CB19D7">
        <w:rPr>
          <w:sz w:val="28"/>
          <w:szCs w:val="28"/>
        </w:rPr>
        <w:t xml:space="preserve">5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 w:rsidR="00285E31">
        <w:rPr>
          <w:sz w:val="28"/>
          <w:szCs w:val="28"/>
        </w:rPr>
        <w:t>0</w:t>
      </w:r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 xml:space="preserve">Совета депутатов от </w:t>
      </w:r>
      <w:r w:rsidR="002F29F3">
        <w:rPr>
          <w:color w:val="000000"/>
          <w:sz w:val="28"/>
          <w:szCs w:val="28"/>
        </w:rPr>
        <w:lastRenderedPageBreak/>
        <w:t>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25FE"/>
    <w:rsid w:val="000E766B"/>
    <w:rsid w:val="00146773"/>
    <w:rsid w:val="00167640"/>
    <w:rsid w:val="00171F11"/>
    <w:rsid w:val="002202AF"/>
    <w:rsid w:val="002268B4"/>
    <w:rsid w:val="0025187F"/>
    <w:rsid w:val="00285E31"/>
    <w:rsid w:val="00286A5D"/>
    <w:rsid w:val="00297051"/>
    <w:rsid w:val="002B48E0"/>
    <w:rsid w:val="002D2274"/>
    <w:rsid w:val="002E5994"/>
    <w:rsid w:val="002F29F3"/>
    <w:rsid w:val="002F4BB2"/>
    <w:rsid w:val="003167D0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B19D7"/>
    <w:rsid w:val="00CC2D9C"/>
    <w:rsid w:val="00CC571B"/>
    <w:rsid w:val="00D423A9"/>
    <w:rsid w:val="00D65721"/>
    <w:rsid w:val="00D87682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2018-12-25T17:00:00+00:00</date2>
    <date1 xmlns="fac18a50-0981-4cb6-862b-554a63af8091">2018-12-04T17:00:00+00:00</date1>
    <period xmlns="fac18a50-0981-4cb6-862b-554a63af8091">с 12.12.2018 по 17.12.2018</period>
    <PublishingPageImage xmlns="http://schemas.microsoft.com/sharepoint/v3" xsi:nil="true"/>
    <PublishingPageContent2 xmlns="fac18a50-0981-4cb6-862b-554a63af8091">&lt;p&gt;​&lt;a href="/citytoday/building/publichearings/Documents/Оповещение_ПС_Рагимов.docx" target="_blank"&gt;&lt;img width="16" height="16" class="ms-asset-icon ms-rtePosition-4" src="/_layouts/15/images/icdocx.png" alt="" /&gt;Оповещение_ПС_Рагимов.docx&lt;/a&gt;&lt;/p&gt;&lt;p&gt;&lt;a href="/citytoday/building/publichearings/Documents/Проект%20решения_Рагимов.docx" target="_blank"&gt;&lt;img width="16" height="16" class="ms-asset-icon ms-rtePosition-4" src="/_layouts/15/images/icdocx.png" alt="" /&gt;Проект решения_Рагимов.docx&lt;/a&gt;&lt;/p&gt;&lt;p&gt;&lt;a href="/citytoday/building/publichearings/Documents/Схема%20участка_Рагимов.docx" target="_blank"&gt;&lt;img width="16" height="16" class="ms-asset-icon ms-rtePosition-4" src="/_layouts/15/images/icdocx.png" alt="" /&gt;Схема участка_Рагимов.docx&lt;/a&gt;&lt;/p&gt;&lt;p&gt;&lt;a href="/citytoday/building/publichearings/Documents/Бланк_предложения.docx" target="_blank"&gt;&lt;img width="16" height="16" class="ms-asset-icon ms-rtePosition-4" src="/_layouts/15/images/icdocx.png" alt="" /&gt;Бланк_предложения.docx&lt;/a&gt;&lt;/p&gt;&lt;p&gt;&lt;a href="/citytoday/building/publichearings/Documents/Заключение_Рагимов.docx"&gt;&lt;img width="16" height="16" class="ms-asset-icon ms-rtePosition-4" src="/_layouts/15/images/icdocx.png" alt="" /&gt;Заключение_Рагимов.docx&lt;/a&gt;&lt;/p&gt;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04.12.2018 № 775 комиссия по подготовке проекта Правил землепользования и застройки г. Красноярска сообщает о назначении публичных слушаний в период: с 05.12.2018  по 26.12.2018  по проекту решения о  предоставлении Рагимову Азари Гюльбабе оглы  разрешения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 жилыми домами (Ж-4) по адресу: Красноярский край, 
г. Красноярск, Советский район, ул. Молокова, 21, с целью размещения магазина (код – 4.4), объекта общественного питания (код – 4.6).
Собрание участников публичных слушаний состоится: 
14.12.2018 в 15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положительные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г. Красноярска рекомендует предоставить Рагимову Азари Гюльбабе оглы  разрешение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 жилыми домами (Ж-4) по адресу: Красноярский край, г. Красноярск, Советский район, ул. Молокова, 21, с целью размещения магазина (код – 4.4), объекта общественного питания (код – 4.6).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819BA0C-834D-4209-A927-7AD76806738C}"/>
</file>

<file path=customXml/itemProps2.xml><?xml version="1.0" encoding="utf-8"?>
<ds:datastoreItem xmlns:ds="http://schemas.openxmlformats.org/officeDocument/2006/customXml" ds:itemID="{F30CAEB3-ACD2-443C-9194-92D39C8FA8FA}"/>
</file>

<file path=customXml/itemProps3.xml><?xml version="1.0" encoding="utf-8"?>
<ds:datastoreItem xmlns:ds="http://schemas.openxmlformats.org/officeDocument/2006/customXml" ds:itemID="{ECBBD782-93AA-4239-A073-390D4F25E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2018-12-03T09:10:00Z</dcterms:created>
  <dcterms:modified xsi:type="dcterms:W3CDTF">2018-12-04T05:30:00Z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