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9563B8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250DC1" w:rsidRP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Масловской Наталье Евгеньевне разрешени</w:t>
      </w:r>
      <w:r w:rsid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>е (-я)</w:t>
      </w:r>
      <w:r w:rsidR="00250DC1" w:rsidRP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24:50:0000000:194125 до основного строения до 0 м (при нормативном не менее 3 м) на земельном участке с кадастровым номером 24:50:0100124:7, расположенном</w:t>
      </w:r>
      <w:proofErr w:type="gramEnd"/>
      <w:r w:rsidR="00250DC1" w:rsidRP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территориальной зоне застройки индивидуальными жилыми домами (Ж-1) по адресу: Красноярский край,  г. Красноярск, ул. 2-я </w:t>
      </w:r>
      <w:proofErr w:type="gramStart"/>
      <w:r w:rsidR="00250DC1" w:rsidRP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Таймырская</w:t>
      </w:r>
      <w:proofErr w:type="gramEnd"/>
      <w:r w:rsidR="00250DC1" w:rsidRPr="00250DC1">
        <w:rPr>
          <w:rFonts w:ascii="Times New Roman" w:eastAsia="Times New Roman" w:hAnsi="Times New Roman" w:cs="Times New Roman"/>
          <w:sz w:val="30"/>
          <w:szCs w:val="30"/>
          <w:lang w:eastAsia="ru-RU"/>
        </w:rPr>
        <w:t>, 18, с целью размещения индивидуального жилого дома</w:t>
      </w:r>
      <w:r w:rsidR="009563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50DC1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636F4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563B8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63AC8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06D78-1A98-4614-AFE7-BE13398302D7}"/>
</file>

<file path=customXml/itemProps2.xml><?xml version="1.0" encoding="utf-8"?>
<ds:datastoreItem xmlns:ds="http://schemas.openxmlformats.org/officeDocument/2006/customXml" ds:itemID="{867CC976-4E6F-4F4D-8FF3-1878F4CE50DB}"/>
</file>

<file path=customXml/itemProps3.xml><?xml version="1.0" encoding="utf-8"?>
<ds:datastoreItem xmlns:ds="http://schemas.openxmlformats.org/officeDocument/2006/customXml" ds:itemID="{DAC619C2-D1D1-4D08-8C98-EB6041836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2018-05-10T07:48:00Z</cp:lastPrinted>
  <dcterms:created xsi:type="dcterms:W3CDTF">2018-12-13T09:49:00Z</dcterms:created>
  <dcterms:modified xsi:type="dcterms:W3CDTF">2018-12-13T09:52:00Z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