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128D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74128D">
        <w:rPr>
          <w:rFonts w:ascii="Times New Roman" w:hAnsi="Times New Roman" w:cs="Times New Roman"/>
          <w:bCs/>
          <w:sz w:val="28"/>
          <w:szCs w:val="28"/>
        </w:rPr>
        <w:tab/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28D">
        <w:rPr>
          <w:rFonts w:ascii="Times New Roman" w:hAnsi="Times New Roman" w:cs="Times New Roman"/>
          <w:bCs/>
          <w:sz w:val="28"/>
          <w:szCs w:val="28"/>
        </w:rPr>
        <w:t>КРАСНОЯРСКИЙ ГОРОДСКОЙ СОВЕТ ДЕПУТАТОВ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28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8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8D">
        <w:rPr>
          <w:rFonts w:ascii="Times New Roman" w:hAnsi="Times New Roman" w:cs="Times New Roman"/>
          <w:bCs/>
          <w:sz w:val="28"/>
          <w:szCs w:val="28"/>
        </w:rPr>
        <w:t xml:space="preserve">Красноярского городского Совета 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8D">
        <w:rPr>
          <w:rFonts w:ascii="Times New Roman" w:hAnsi="Times New Roman" w:cs="Times New Roman"/>
          <w:bCs/>
          <w:sz w:val="28"/>
          <w:szCs w:val="28"/>
        </w:rPr>
        <w:t>депутатов от 07.07.2015 № В-122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8D">
        <w:rPr>
          <w:rFonts w:ascii="Times New Roman" w:hAnsi="Times New Roman" w:cs="Times New Roman"/>
          <w:bCs/>
          <w:sz w:val="28"/>
          <w:szCs w:val="28"/>
        </w:rPr>
        <w:t>"О правилах землепользования и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8D">
        <w:rPr>
          <w:rFonts w:ascii="Times New Roman" w:hAnsi="Times New Roman" w:cs="Times New Roman"/>
          <w:bCs/>
          <w:sz w:val="28"/>
          <w:szCs w:val="28"/>
        </w:rPr>
        <w:t xml:space="preserve">застройки городского округа город 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8D">
        <w:rPr>
          <w:rFonts w:ascii="Times New Roman" w:hAnsi="Times New Roman" w:cs="Times New Roman"/>
          <w:bCs/>
          <w:sz w:val="28"/>
          <w:szCs w:val="28"/>
        </w:rPr>
        <w:t xml:space="preserve">Красноярск и о признании 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4128D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74128D">
        <w:rPr>
          <w:rFonts w:ascii="Times New Roman" w:hAnsi="Times New Roman" w:cs="Times New Roman"/>
          <w:bCs/>
          <w:sz w:val="28"/>
          <w:szCs w:val="28"/>
        </w:rPr>
        <w:t xml:space="preserve"> силу отдельных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8D">
        <w:rPr>
          <w:rFonts w:ascii="Times New Roman" w:hAnsi="Times New Roman" w:cs="Times New Roman"/>
          <w:bCs/>
          <w:sz w:val="28"/>
          <w:szCs w:val="28"/>
        </w:rPr>
        <w:t xml:space="preserve">решений Красноярского городского 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8D">
        <w:rPr>
          <w:rFonts w:ascii="Times New Roman" w:hAnsi="Times New Roman" w:cs="Times New Roman"/>
          <w:bCs/>
          <w:sz w:val="28"/>
          <w:szCs w:val="28"/>
        </w:rPr>
        <w:t>Совета депутатов"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28D">
        <w:rPr>
          <w:rFonts w:ascii="Times New Roman" w:hAnsi="Times New Roman" w:cs="Times New Roman"/>
          <w:bCs/>
          <w:sz w:val="28"/>
          <w:szCs w:val="28"/>
        </w:rPr>
        <w:t xml:space="preserve">В связи с поступлением предложений об изменении границ территориальных зон, изменении градостроительных регламентов, руководствуясь </w:t>
      </w:r>
      <w:hyperlink r:id="rId5" w:history="1">
        <w:r w:rsidRPr="0074128D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33</w:t>
        </w:r>
      </w:hyperlink>
      <w:r w:rsidRPr="0074128D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 w:rsidRPr="0074128D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28</w:t>
        </w:r>
      </w:hyperlink>
      <w:r w:rsidRPr="0074128D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74128D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 статьи 59</w:t>
        </w:r>
      </w:hyperlink>
      <w:r w:rsidRPr="0074128D">
        <w:rPr>
          <w:rFonts w:ascii="Times New Roman" w:hAnsi="Times New Roman" w:cs="Times New Roman"/>
          <w:bCs/>
          <w:sz w:val="28"/>
          <w:szCs w:val="28"/>
        </w:rPr>
        <w:t xml:space="preserve"> Устава города Красноярска, Красноярский городской Совет депутатов решил: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128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74128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74128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городского округа город Красноярск, утвержденные Решением Красноярского городского Совета депутатов от 07.07.2015 N В-122 "О Правилах землепользования и застройки городского округа город Красноярск и о признании утратившими силу отдельных Решений Красноярского городского Совета депутатов" (далее - Правила землепользования и застройки городского округа город Красноярск), следующие изменения:</w:t>
      </w:r>
      <w:proofErr w:type="gramEnd"/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1.1. В пункте 4 статьи 17: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1.1.1. В подпункте 2 слова «в подпунктах 2-3» заменить словами «в подпункте 2».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1.1.2. Дополнить пунктом 2.1 следующего содержания: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«2.1) п</w:t>
      </w: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редельное количество надземных этажей зданий, строений, сооружений – 10 этажей. Данный предельный параметр </w:t>
      </w:r>
      <w:r w:rsidRPr="0074128D">
        <w:rPr>
          <w:rFonts w:ascii="Times New Roman" w:hAnsi="Times New Roman" w:cs="Times New Roman"/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применяется при наличии утвержденной документации по планировке территории, на которой предполагается строительство (реконструкция), подтверждающей возможность обеспечения жизнедеятельности граждан объектами транспортной и социальной инфраструктуры в соответствии с установленными требованиями</w:t>
      </w:r>
      <w:proofErr w:type="gramStart"/>
      <w:r w:rsidRPr="007412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.».</w:t>
      </w:r>
      <w:proofErr w:type="gramEnd"/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1.2. В пункте 4 статьи 18: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1.2.1. В подпункте 2 слова «в подпунктах 2-3» заменить словами «в подпункте 2».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</w:t>
      </w:r>
      <w:r w:rsidRPr="0074128D">
        <w:rPr>
          <w:rFonts w:ascii="Times New Roman" w:hAnsi="Times New Roman" w:cs="Times New Roman"/>
          <w:sz w:val="28"/>
          <w:szCs w:val="28"/>
        </w:rPr>
        <w:t>Дополнить пунктом 2.1 следующего содержания:</w:t>
      </w:r>
    </w:p>
    <w:p w:rsidR="0074128D" w:rsidRPr="0074128D" w:rsidRDefault="0074128D" w:rsidP="0074128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«2.1) п</w:t>
      </w: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редельное количество надземных этажей зданий, строений, сооружений – 10 этажей. Данный предельный параметр </w:t>
      </w:r>
      <w:r w:rsidRPr="0074128D">
        <w:rPr>
          <w:rFonts w:ascii="Times New Roman" w:hAnsi="Times New Roman" w:cs="Times New Roman"/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применяется при наличии утвержденной документации по планировке территории, на которой предполагается строительство (реконструкция), подтверждающей возможность обеспечения жизнедеятельности граждан объектами транспортной и социальной инфраструктуры в соответствии с установленными требованиями</w:t>
      </w:r>
      <w:proofErr w:type="gramStart"/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4128D" w:rsidRPr="0074128D" w:rsidRDefault="0074128D" w:rsidP="0074128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>1.3. В пункте 3 статьи 21: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1.3.1. В подпункте 2 слова «в подпунктах 2-3» заменить словами «в подпункте 2».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1.3.2. Дополнить пунктом 2.1 следующего содержания:</w:t>
      </w:r>
    </w:p>
    <w:p w:rsidR="0074128D" w:rsidRPr="0074128D" w:rsidRDefault="0074128D" w:rsidP="0074128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«2.1) п</w:t>
      </w: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редельное количество надземных этажей зданий, строений, сооружений – 10 этажей. Данный предельный параметр </w:t>
      </w:r>
      <w:r w:rsidRPr="0074128D">
        <w:rPr>
          <w:rFonts w:ascii="Times New Roman" w:hAnsi="Times New Roman" w:cs="Times New Roman"/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применяется  при наличии утвержденной документации по планировке территории, на которой предполагается строительство (реконструкция), подтверждающей возможность обеспечения жизнедеятельности граждан объектами транспортной и социальной инфраструктуры в соответствии с установленными требованиями</w:t>
      </w:r>
      <w:proofErr w:type="gramStart"/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4128D" w:rsidRPr="0074128D" w:rsidRDefault="0074128D" w:rsidP="0074128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 xml:space="preserve">1.4. </w:t>
      </w: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>В пункте 3 статьи 22.1: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1.4.1. В подпункте 2 слова «в подпунктах 2-3» заменить словами «в подпункте 2».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1.4.2. Дополнить пунктом 2.1 следующего содержания:</w:t>
      </w:r>
    </w:p>
    <w:p w:rsidR="0074128D" w:rsidRPr="0074128D" w:rsidRDefault="0074128D" w:rsidP="0074128D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>«2.1) п</w:t>
      </w: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редельное количество надземных этажей зданий, строений, сооружений – 10 этажей. </w:t>
      </w:r>
    </w:p>
    <w:p w:rsidR="0074128D" w:rsidRPr="0074128D" w:rsidRDefault="0074128D" w:rsidP="0074128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предельный параметр </w:t>
      </w:r>
      <w:r w:rsidRPr="0074128D">
        <w:rPr>
          <w:rFonts w:ascii="Times New Roman" w:hAnsi="Times New Roman" w:cs="Times New Roman"/>
          <w:sz w:val="28"/>
          <w:szCs w:val="28"/>
        </w:rPr>
        <w:t xml:space="preserve">разрешенного строительства, реконструкции объектов капитального строительства </w:t>
      </w: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>не применяется при наличии утвержденной документации по планировке территории, на которой предполагается строительство (реконструкция), подтверждающей возможность обеспечения жизнедеятельности граждан объектами транспортной и социальной инфраструктуры в соответствии с установленными требованиями</w:t>
      </w:r>
      <w:proofErr w:type="gramStart"/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 xml:space="preserve">2. </w:t>
      </w: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28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с учетом особенностей, предусмотренных </w:t>
      </w:r>
      <w:hyperlink r:id="rId9" w:history="1">
        <w:r w:rsidRPr="0074128D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74128D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128D">
        <w:rPr>
          <w:rFonts w:ascii="Times New Roman" w:hAnsi="Times New Roman" w:cs="Times New Roman"/>
          <w:sz w:val="28"/>
          <w:szCs w:val="28"/>
        </w:rPr>
        <w:t xml:space="preserve">3. Настоящее решение не применяется </w:t>
      </w:r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строительства, реконструкции объекта капитального строительства, </w:t>
      </w:r>
      <w:proofErr w:type="gramStart"/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разрешение</w:t>
      </w:r>
      <w:proofErr w:type="gramEnd"/>
      <w:r w:rsidRPr="00741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 которого выдано до вступления в силу настоящего решения.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2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1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128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градостроительной политике.</w:t>
      </w: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128D" w:rsidRPr="0074128D" w:rsidRDefault="0074128D" w:rsidP="007412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510"/>
      </w:tblGrid>
      <w:tr w:rsidR="0074128D" w:rsidRPr="0074128D" w:rsidTr="0083618B">
        <w:tc>
          <w:tcPr>
            <w:tcW w:w="4785" w:type="dxa"/>
          </w:tcPr>
          <w:p w:rsidR="0074128D" w:rsidRPr="0074128D" w:rsidRDefault="0074128D" w:rsidP="00836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12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Председатель</w:t>
            </w:r>
          </w:p>
          <w:p w:rsidR="0074128D" w:rsidRPr="0074128D" w:rsidRDefault="0074128D" w:rsidP="00836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12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Красноярского городского</w:t>
            </w:r>
          </w:p>
          <w:p w:rsidR="0074128D" w:rsidRPr="0074128D" w:rsidRDefault="0074128D" w:rsidP="00836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12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Совета депутатов</w:t>
            </w:r>
          </w:p>
          <w:p w:rsidR="0074128D" w:rsidRPr="0074128D" w:rsidRDefault="0074128D" w:rsidP="008361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12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Н.В. </w:t>
            </w:r>
            <w:proofErr w:type="spellStart"/>
            <w:r w:rsidRPr="007412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Фирюлина</w:t>
            </w:r>
            <w:proofErr w:type="spellEnd"/>
          </w:p>
          <w:p w:rsidR="0074128D" w:rsidRPr="0074128D" w:rsidRDefault="0074128D" w:rsidP="008361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74128D" w:rsidRPr="0074128D" w:rsidRDefault="0074128D" w:rsidP="0083618B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12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</w:t>
            </w:r>
          </w:p>
          <w:p w:rsidR="0074128D" w:rsidRPr="0074128D" w:rsidRDefault="0074128D" w:rsidP="0083618B">
            <w:pPr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12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74128D" w:rsidRPr="0074128D" w:rsidRDefault="0074128D" w:rsidP="008361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4128D" w:rsidRPr="0074128D" w:rsidRDefault="0074128D" w:rsidP="008361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4128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С.В. Еремин</w:t>
            </w:r>
          </w:p>
        </w:tc>
      </w:tr>
    </w:tbl>
    <w:p w:rsidR="00D0552F" w:rsidRPr="0074128D" w:rsidRDefault="00D0552F" w:rsidP="0074128D">
      <w:pPr>
        <w:rPr>
          <w:sz w:val="28"/>
          <w:szCs w:val="28"/>
        </w:rPr>
      </w:pPr>
    </w:p>
    <w:sectPr w:rsidR="00D0552F" w:rsidRPr="0074128D" w:rsidSect="0074128D">
      <w:pgSz w:w="23814" w:h="16839" w:orient="landscape" w:code="8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34"/>
    <w:rsid w:val="00486A34"/>
    <w:rsid w:val="0074128D"/>
    <w:rsid w:val="00D0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4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41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CDFB23B1C18E65B009C2FA3BDCB7D6E8CAE2DC2D76B593F5158B1DD9D5F532E872D4ADAD69F8C8A6B5527K8LB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CAB6261FDB4756688F338A9697B91A786A671BB91FC7DA215DA0E7AB0A1E72B706FF7D762F53D5436A09B9C45BD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AB6261FDB4756688F338A9697B91A786A671BB91FC7DA215DA0E7AB0A1E72B706FF7D762F53D2C452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CAB6261FDB4756688F2D8780FBE61579683F13BA14C48F7D0DA6B0F45A1827F746F928356B5BD5C455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44543571AF8043373AC2A9CBF6229D98FA3899D8716E8473D1F7153C10AFB53DF9588DE40EED8FBACA3231H8y1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C6934-EC3F-4190-B964-4A51D9A068E6}"/>
</file>

<file path=customXml/itemProps2.xml><?xml version="1.0" encoding="utf-8"?>
<ds:datastoreItem xmlns:ds="http://schemas.openxmlformats.org/officeDocument/2006/customXml" ds:itemID="{E75CB033-9732-4F5D-B581-061D169A8589}"/>
</file>

<file path=customXml/itemProps3.xml><?xml version="1.0" encoding="utf-8"?>
<ds:datastoreItem xmlns:ds="http://schemas.openxmlformats.org/officeDocument/2006/customXml" ds:itemID="{CE08B925-AB3B-43FB-878C-36009CCDD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Шкутан Роман Владимирович</dc:creator>
  <cp:keywords/>
  <dc:description/>
  <cp:lastModifiedBy/>
  <cp:revision>1</cp:revision>
  <dcterms:created xsi:type="dcterms:W3CDTF">2018-10-09T05:19:00Z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