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D" w:rsidRDefault="00DD79AD" w:rsidP="00B40B1F">
      <w:pPr>
        <w:jc w:val="right"/>
        <w:rPr>
          <w:rFonts w:cs="Times New Roman"/>
          <w:szCs w:val="28"/>
        </w:rPr>
      </w:pPr>
    </w:p>
    <w:p w:rsidR="00DD79AD" w:rsidRDefault="00DD79AD" w:rsidP="00B40B1F">
      <w:pPr>
        <w:jc w:val="right"/>
        <w:rPr>
          <w:rFonts w:cs="Times New Roman"/>
          <w:szCs w:val="28"/>
        </w:rPr>
      </w:pPr>
    </w:p>
    <w:p w:rsidR="00B40B1F" w:rsidRPr="004B5FAF" w:rsidRDefault="00B40B1F" w:rsidP="00B40B1F">
      <w:pPr>
        <w:jc w:val="right"/>
        <w:rPr>
          <w:rFonts w:cs="Times New Roman"/>
          <w:szCs w:val="28"/>
        </w:rPr>
      </w:pPr>
      <w:bookmarkStart w:id="0" w:name="_GoBack"/>
      <w:bookmarkEnd w:id="0"/>
      <w:r w:rsidRPr="004B5FAF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РОЕКТ</w:t>
      </w:r>
    </w:p>
    <w:p w:rsidR="00B40B1F" w:rsidRDefault="00B40B1F" w:rsidP="00B40B1F">
      <w:pPr>
        <w:jc w:val="both"/>
        <w:rPr>
          <w:rFonts w:cs="Times New Roman"/>
          <w:szCs w:val="28"/>
        </w:rPr>
      </w:pPr>
    </w:p>
    <w:p w:rsidR="00B40B1F" w:rsidRPr="004B5FAF" w:rsidRDefault="00B40B1F" w:rsidP="00B40B1F">
      <w:pPr>
        <w:jc w:val="center"/>
        <w:rPr>
          <w:rFonts w:cs="Times New Roman"/>
          <w:szCs w:val="28"/>
        </w:rPr>
      </w:pPr>
      <w:r w:rsidRPr="004B5FAF">
        <w:rPr>
          <w:rFonts w:cs="Times New Roman"/>
          <w:szCs w:val="28"/>
        </w:rPr>
        <w:t>КРАСНОЯРСКИЙ ГОРОДСКОЙ СОВЕТ ДЕПУТАТОВ</w:t>
      </w:r>
    </w:p>
    <w:p w:rsidR="00B40B1F" w:rsidRPr="004B5FAF" w:rsidRDefault="00B40B1F" w:rsidP="00B40B1F">
      <w:pPr>
        <w:jc w:val="both"/>
        <w:rPr>
          <w:rFonts w:cs="Times New Roman"/>
          <w:szCs w:val="28"/>
        </w:rPr>
      </w:pPr>
    </w:p>
    <w:p w:rsidR="00B40B1F" w:rsidRPr="004B5FAF" w:rsidRDefault="00B40B1F" w:rsidP="00B40B1F">
      <w:pPr>
        <w:jc w:val="center"/>
        <w:rPr>
          <w:rFonts w:cs="Times New Roman"/>
          <w:szCs w:val="28"/>
        </w:rPr>
      </w:pPr>
      <w:r w:rsidRPr="004B5FAF">
        <w:rPr>
          <w:rFonts w:cs="Times New Roman"/>
          <w:szCs w:val="28"/>
        </w:rPr>
        <w:t>РЕШЕНИЕ</w:t>
      </w:r>
    </w:p>
    <w:p w:rsidR="00B40B1F" w:rsidRPr="00996ED0" w:rsidRDefault="00B40B1F" w:rsidP="00B40B1F">
      <w:pPr>
        <w:jc w:val="both"/>
        <w:rPr>
          <w:rFonts w:cs="Times New Roman"/>
          <w:bCs/>
          <w:szCs w:val="28"/>
        </w:rPr>
      </w:pPr>
    </w:p>
    <w:p w:rsidR="00B40B1F" w:rsidRPr="00996ED0" w:rsidRDefault="00B40B1F" w:rsidP="00B40B1F">
      <w:pPr>
        <w:jc w:val="both"/>
        <w:rPr>
          <w:rFonts w:cs="Times New Roman"/>
          <w:bCs/>
          <w:szCs w:val="28"/>
        </w:rPr>
      </w:pPr>
    </w:p>
    <w:p w:rsidR="00C4311D" w:rsidRDefault="00B40B1F" w:rsidP="00B40B1F">
      <w:pPr>
        <w:jc w:val="both"/>
        <w:rPr>
          <w:rFonts w:cs="Times New Roman"/>
          <w:bCs/>
          <w:szCs w:val="28"/>
        </w:rPr>
      </w:pPr>
      <w:r w:rsidRPr="004B5FAF">
        <w:rPr>
          <w:rFonts w:cs="Times New Roman"/>
          <w:bCs/>
          <w:szCs w:val="28"/>
        </w:rPr>
        <w:t>О</w:t>
      </w:r>
      <w:r w:rsidR="00C34B24">
        <w:rPr>
          <w:rFonts w:cs="Times New Roman"/>
          <w:bCs/>
          <w:szCs w:val="28"/>
        </w:rPr>
        <w:t xml:space="preserve"> признании </w:t>
      </w:r>
      <w:proofErr w:type="gramStart"/>
      <w:r w:rsidR="00C34B24">
        <w:rPr>
          <w:rFonts w:cs="Times New Roman"/>
          <w:bCs/>
          <w:szCs w:val="28"/>
        </w:rPr>
        <w:t>утратившим</w:t>
      </w:r>
      <w:r w:rsidR="00C4311D">
        <w:rPr>
          <w:rFonts w:cs="Times New Roman"/>
          <w:bCs/>
          <w:szCs w:val="28"/>
        </w:rPr>
        <w:t>и</w:t>
      </w:r>
      <w:proofErr w:type="gramEnd"/>
      <w:r w:rsidR="00C34B24">
        <w:rPr>
          <w:rFonts w:cs="Times New Roman"/>
          <w:bCs/>
          <w:szCs w:val="28"/>
        </w:rPr>
        <w:t xml:space="preserve"> силу</w:t>
      </w:r>
      <w:r w:rsidR="00C4311D">
        <w:rPr>
          <w:rFonts w:cs="Times New Roman"/>
          <w:bCs/>
          <w:szCs w:val="28"/>
        </w:rPr>
        <w:t xml:space="preserve"> отдельных</w:t>
      </w:r>
    </w:p>
    <w:p w:rsidR="00C34B24" w:rsidRDefault="00C4311D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положений</w:t>
      </w:r>
      <w:r w:rsidR="00B40B1F">
        <w:rPr>
          <w:rFonts w:cs="Times New Roman"/>
          <w:bCs/>
          <w:szCs w:val="28"/>
        </w:rPr>
        <w:t xml:space="preserve"> решения </w:t>
      </w:r>
      <w:r w:rsidR="00B40B1F" w:rsidRPr="004B5FAF">
        <w:rPr>
          <w:rFonts w:cs="Times New Roman"/>
          <w:bCs/>
          <w:szCs w:val="28"/>
        </w:rPr>
        <w:t xml:space="preserve"> Красноярского</w:t>
      </w:r>
    </w:p>
    <w:p w:rsidR="00C4311D" w:rsidRDefault="00B40B1F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городского Совета депутатов</w:t>
      </w:r>
      <w:r w:rsidR="00C4311D">
        <w:rPr>
          <w:rFonts w:cs="Times New Roman"/>
          <w:bCs/>
          <w:szCs w:val="28"/>
        </w:rPr>
        <w:t xml:space="preserve"> </w:t>
      </w:r>
      <w:r w:rsidRPr="004B5FAF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12.03.2014 №2-27</w:t>
      </w:r>
    </w:p>
    <w:p w:rsidR="00C4311D" w:rsidRDefault="00B40B1F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Pr="004B5FAF">
        <w:rPr>
          <w:rFonts w:cs="Times New Roman"/>
          <w:bCs/>
          <w:szCs w:val="28"/>
        </w:rPr>
        <w:t>О внесении изменений</w:t>
      </w:r>
      <w:r>
        <w:rPr>
          <w:rFonts w:cs="Times New Roman"/>
          <w:bCs/>
          <w:szCs w:val="28"/>
        </w:rPr>
        <w:t xml:space="preserve"> в решение</w:t>
      </w:r>
      <w:r w:rsidR="00C4311D">
        <w:rPr>
          <w:rFonts w:cs="Times New Roman"/>
          <w:bCs/>
          <w:szCs w:val="28"/>
        </w:rPr>
        <w:t xml:space="preserve"> </w:t>
      </w:r>
      <w:proofErr w:type="gramStart"/>
      <w:r w:rsidRPr="004B5FAF">
        <w:rPr>
          <w:rFonts w:cs="Times New Roman"/>
          <w:bCs/>
          <w:szCs w:val="28"/>
        </w:rPr>
        <w:t>Красноярского</w:t>
      </w:r>
      <w:proofErr w:type="gramEnd"/>
    </w:p>
    <w:p w:rsidR="00C4311D" w:rsidRDefault="00B40B1F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городского Совета депутатов</w:t>
      </w:r>
      <w:r w:rsidR="00C4311D">
        <w:rPr>
          <w:rFonts w:cs="Times New Roman"/>
          <w:bCs/>
          <w:szCs w:val="28"/>
        </w:rPr>
        <w:t xml:space="preserve"> </w:t>
      </w:r>
      <w:r w:rsidRPr="004B5FAF">
        <w:rPr>
          <w:rFonts w:cs="Times New Roman"/>
          <w:bCs/>
          <w:szCs w:val="28"/>
        </w:rPr>
        <w:t>от 29.05.2007 № В-306</w:t>
      </w:r>
    </w:p>
    <w:p w:rsidR="00C4311D" w:rsidRDefault="00B40B1F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«О Правилах землепользования и </w:t>
      </w:r>
      <w:proofErr w:type="gramStart"/>
      <w:r w:rsidRPr="004B5FAF">
        <w:rPr>
          <w:rFonts w:cs="Times New Roman"/>
          <w:bCs/>
          <w:szCs w:val="28"/>
        </w:rPr>
        <w:t>застройки города</w:t>
      </w:r>
      <w:proofErr w:type="gramEnd"/>
      <w:r w:rsidRPr="004B5FAF">
        <w:rPr>
          <w:rFonts w:cs="Times New Roman"/>
          <w:bCs/>
          <w:szCs w:val="28"/>
        </w:rPr>
        <w:t xml:space="preserve"> Красноярска»</w:t>
      </w:r>
    </w:p>
    <w:p w:rsidR="00C4311D" w:rsidRDefault="00B40B1F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 </w:t>
      </w:r>
      <w:proofErr w:type="gramStart"/>
      <w:r>
        <w:rPr>
          <w:rFonts w:cs="Times New Roman"/>
          <w:bCs/>
          <w:szCs w:val="28"/>
        </w:rPr>
        <w:t>внесении</w:t>
      </w:r>
      <w:proofErr w:type="gramEnd"/>
      <w:r>
        <w:rPr>
          <w:rFonts w:cs="Times New Roman"/>
          <w:bCs/>
          <w:szCs w:val="28"/>
        </w:rPr>
        <w:t xml:space="preserve"> изменения в решение</w:t>
      </w:r>
      <w:r w:rsidR="00C4311D">
        <w:rPr>
          <w:rFonts w:cs="Times New Roman"/>
          <w:bCs/>
          <w:szCs w:val="28"/>
        </w:rPr>
        <w:t xml:space="preserve"> </w:t>
      </w:r>
      <w:r w:rsidRPr="004B5FAF">
        <w:rPr>
          <w:rFonts w:cs="Times New Roman"/>
          <w:bCs/>
          <w:szCs w:val="28"/>
        </w:rPr>
        <w:t>Красноярского</w:t>
      </w:r>
      <w:r w:rsidR="00C4311D">
        <w:rPr>
          <w:rFonts w:cs="Times New Roman"/>
          <w:bCs/>
          <w:szCs w:val="28"/>
        </w:rPr>
        <w:t xml:space="preserve"> г</w:t>
      </w:r>
      <w:r>
        <w:rPr>
          <w:rFonts w:cs="Times New Roman"/>
          <w:bCs/>
          <w:szCs w:val="28"/>
        </w:rPr>
        <w:t>ородского</w:t>
      </w:r>
    </w:p>
    <w:p w:rsidR="00C4311D" w:rsidRDefault="00B40B1F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Совета депутатов</w:t>
      </w:r>
      <w:r w:rsidR="00C4311D">
        <w:rPr>
          <w:rFonts w:cs="Times New Roman"/>
          <w:bCs/>
          <w:szCs w:val="28"/>
        </w:rPr>
        <w:t xml:space="preserve"> </w:t>
      </w:r>
      <w:r w:rsidRPr="004B5FAF">
        <w:rPr>
          <w:rFonts w:cs="Times New Roman"/>
          <w:bCs/>
          <w:szCs w:val="28"/>
        </w:rPr>
        <w:t>от 29.05.2007 № В-306</w:t>
      </w:r>
      <w:r>
        <w:rPr>
          <w:rFonts w:cs="Times New Roman"/>
          <w:bCs/>
          <w:szCs w:val="28"/>
        </w:rPr>
        <w:t xml:space="preserve"> «О Правилах</w:t>
      </w:r>
    </w:p>
    <w:p w:rsidR="00B40B1F" w:rsidRPr="004B5FAF" w:rsidRDefault="00B40B1F" w:rsidP="00B40B1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землепользования и </w:t>
      </w:r>
      <w:proofErr w:type="gramStart"/>
      <w:r w:rsidRPr="004B5FAF">
        <w:rPr>
          <w:rFonts w:cs="Times New Roman"/>
          <w:bCs/>
          <w:szCs w:val="28"/>
        </w:rPr>
        <w:t>застройки города</w:t>
      </w:r>
      <w:proofErr w:type="gramEnd"/>
      <w:r w:rsidRPr="004B5FAF">
        <w:rPr>
          <w:rFonts w:cs="Times New Roman"/>
          <w:bCs/>
          <w:szCs w:val="28"/>
        </w:rPr>
        <w:t xml:space="preserve"> Красноярска»</w:t>
      </w:r>
    </w:p>
    <w:p w:rsidR="00B40B1F" w:rsidRDefault="00B40B1F" w:rsidP="00B40B1F">
      <w:pPr>
        <w:jc w:val="both"/>
        <w:rPr>
          <w:rFonts w:cs="Times New Roman"/>
          <w:szCs w:val="28"/>
        </w:rPr>
      </w:pPr>
    </w:p>
    <w:p w:rsidR="00B40B1F" w:rsidRPr="00C4311D" w:rsidRDefault="00B40B1F" w:rsidP="00B40B1F">
      <w:pPr>
        <w:ind w:firstLine="708"/>
        <w:jc w:val="both"/>
        <w:rPr>
          <w:rFonts w:cs="Times New Roman"/>
          <w:szCs w:val="28"/>
        </w:rPr>
      </w:pPr>
      <w:r w:rsidRPr="00C4311D">
        <w:rPr>
          <w:rFonts w:cs="Times New Roman"/>
          <w:szCs w:val="28"/>
        </w:rPr>
        <w:t xml:space="preserve">В целях </w:t>
      </w:r>
      <w:proofErr w:type="gramStart"/>
      <w:r w:rsidRPr="00C4311D">
        <w:rPr>
          <w:rFonts w:cs="Times New Roman"/>
          <w:szCs w:val="28"/>
        </w:rPr>
        <w:t>исполнения решения Федерального суда</w:t>
      </w:r>
      <w:r w:rsidRPr="00C4311D">
        <w:rPr>
          <w:szCs w:val="28"/>
        </w:rPr>
        <w:t xml:space="preserve"> Центрального района города Красноярска</w:t>
      </w:r>
      <w:proofErr w:type="gramEnd"/>
      <w:r w:rsidRPr="00C4311D">
        <w:rPr>
          <w:szCs w:val="28"/>
        </w:rPr>
        <w:t xml:space="preserve"> от 10.09.2014,</w:t>
      </w:r>
      <w:r w:rsidRPr="00C4311D">
        <w:rPr>
          <w:rFonts w:cs="Times New Roman"/>
          <w:szCs w:val="28"/>
        </w:rPr>
        <w:t xml:space="preserve"> в соответствии со </w:t>
      </w:r>
      <w:hyperlink r:id="rId6" w:history="1">
        <w:r w:rsidRPr="00C4311D">
          <w:rPr>
            <w:rFonts w:cs="Times New Roman"/>
            <w:szCs w:val="28"/>
          </w:rPr>
          <w:t>статьей 33</w:t>
        </w:r>
      </w:hyperlink>
      <w:r w:rsidRPr="00C4311D">
        <w:rPr>
          <w:rFonts w:cs="Times New Roman"/>
          <w:szCs w:val="28"/>
        </w:rPr>
        <w:t xml:space="preserve">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B40B1F" w:rsidRPr="004B5FAF" w:rsidRDefault="00B40B1F" w:rsidP="00B40B1F">
      <w:pPr>
        <w:jc w:val="both"/>
        <w:rPr>
          <w:rFonts w:cs="Times New Roman"/>
          <w:szCs w:val="28"/>
        </w:rPr>
      </w:pPr>
    </w:p>
    <w:p w:rsidR="00C34B24" w:rsidRPr="00C34B24" w:rsidRDefault="00C34B24" w:rsidP="00C34B24">
      <w:pPr>
        <w:pStyle w:val="a3"/>
        <w:numPr>
          <w:ilvl w:val="0"/>
          <w:numId w:val="1"/>
        </w:numPr>
        <w:jc w:val="both"/>
        <w:rPr>
          <w:rFonts w:cs="Times New Roman"/>
          <w:bCs/>
          <w:szCs w:val="28"/>
        </w:rPr>
      </w:pPr>
      <w:r w:rsidRPr="00C34B24">
        <w:rPr>
          <w:rFonts w:cs="Times New Roman"/>
          <w:bCs/>
          <w:szCs w:val="28"/>
        </w:rPr>
        <w:t>Признать утратившим</w:t>
      </w:r>
      <w:r w:rsidR="00C4311D">
        <w:rPr>
          <w:rFonts w:cs="Times New Roman"/>
          <w:bCs/>
          <w:szCs w:val="28"/>
        </w:rPr>
        <w:t>и</w:t>
      </w:r>
      <w:r w:rsidRPr="00C34B24">
        <w:rPr>
          <w:rFonts w:cs="Times New Roman"/>
          <w:bCs/>
          <w:szCs w:val="28"/>
        </w:rPr>
        <w:t xml:space="preserve"> силу с 12.03.2014:</w:t>
      </w:r>
    </w:p>
    <w:p w:rsidR="00C34B24" w:rsidRPr="00C34B24" w:rsidRDefault="00C34B24" w:rsidP="00C34B24">
      <w:pPr>
        <w:ind w:left="708"/>
        <w:jc w:val="both"/>
        <w:rPr>
          <w:rFonts w:cs="Times New Roman"/>
          <w:bCs/>
          <w:szCs w:val="28"/>
        </w:rPr>
      </w:pPr>
      <w:r w:rsidRPr="00C34B24">
        <w:rPr>
          <w:rFonts w:cs="Times New Roman"/>
          <w:bCs/>
          <w:szCs w:val="28"/>
        </w:rPr>
        <w:t xml:space="preserve">подпункт 1.1 пункта 1 </w:t>
      </w:r>
      <w:r w:rsidR="00B40B1F" w:rsidRPr="00C34B24">
        <w:rPr>
          <w:rFonts w:cs="Times New Roman"/>
          <w:bCs/>
          <w:szCs w:val="28"/>
        </w:rPr>
        <w:t>решени</w:t>
      </w:r>
      <w:r w:rsidRPr="00C34B24">
        <w:rPr>
          <w:rFonts w:cs="Times New Roman"/>
          <w:bCs/>
          <w:szCs w:val="28"/>
        </w:rPr>
        <w:t>я</w:t>
      </w:r>
      <w:r w:rsidR="00B40B1F" w:rsidRPr="00C34B24">
        <w:rPr>
          <w:rFonts w:cs="Times New Roman"/>
          <w:bCs/>
          <w:szCs w:val="28"/>
        </w:rPr>
        <w:t xml:space="preserve"> Красноярского городского Совета </w:t>
      </w:r>
    </w:p>
    <w:p w:rsidR="00C34B24" w:rsidRDefault="00B40B1F" w:rsidP="00C34B24">
      <w:pPr>
        <w:jc w:val="both"/>
        <w:rPr>
          <w:rFonts w:cs="Times New Roman"/>
          <w:bCs/>
          <w:szCs w:val="28"/>
        </w:rPr>
      </w:pPr>
      <w:r w:rsidRPr="00C34B24">
        <w:rPr>
          <w:rFonts w:cs="Times New Roman"/>
          <w:bCs/>
          <w:szCs w:val="28"/>
        </w:rPr>
        <w:t xml:space="preserve">депутатов от 12.03.2014 №2-27 «О внесении изменений в решение Красноярского городского Совета депутатов от 29.05.2007 № В-306 «О Правилах землепользования и </w:t>
      </w:r>
      <w:proofErr w:type="gramStart"/>
      <w:r w:rsidRPr="00C34B24">
        <w:rPr>
          <w:rFonts w:cs="Times New Roman"/>
          <w:bCs/>
          <w:szCs w:val="28"/>
        </w:rPr>
        <w:t>застройки города</w:t>
      </w:r>
      <w:proofErr w:type="gramEnd"/>
      <w:r w:rsidRPr="00C34B24">
        <w:rPr>
          <w:rFonts w:cs="Times New Roman"/>
          <w:bCs/>
          <w:szCs w:val="28"/>
        </w:rPr>
        <w:t xml:space="preserve"> Красноярска»</w:t>
      </w:r>
      <w:r w:rsidR="00C34B24" w:rsidRPr="00C34B24">
        <w:rPr>
          <w:rFonts w:cs="Times New Roman"/>
          <w:bCs/>
          <w:szCs w:val="28"/>
        </w:rPr>
        <w:t xml:space="preserve"> (далее - решени</w:t>
      </w:r>
      <w:r w:rsidR="00C34B24">
        <w:rPr>
          <w:rFonts w:cs="Times New Roman"/>
          <w:bCs/>
          <w:szCs w:val="28"/>
        </w:rPr>
        <w:t>е</w:t>
      </w:r>
      <w:r w:rsidR="00C34B24" w:rsidRPr="00C34B24">
        <w:rPr>
          <w:rFonts w:cs="Times New Roman"/>
          <w:bCs/>
          <w:szCs w:val="28"/>
        </w:rPr>
        <w:t xml:space="preserve"> Красноярского городского Совета депутатов от 12.03.2014 №2-27</w:t>
      </w:r>
      <w:r w:rsidR="00C34B24">
        <w:rPr>
          <w:rFonts w:cs="Times New Roman"/>
          <w:bCs/>
          <w:szCs w:val="28"/>
        </w:rPr>
        <w:t>);</w:t>
      </w:r>
    </w:p>
    <w:p w:rsidR="00B40B1F" w:rsidRPr="00C34B24" w:rsidRDefault="00C34B24" w:rsidP="00C34B24">
      <w:pPr>
        <w:ind w:firstLine="708"/>
        <w:jc w:val="both"/>
        <w:rPr>
          <w:rStyle w:val="220"/>
          <w:rFonts w:ascii="Times New Roman" w:eastAsiaTheme="minorHAnsi" w:hAnsi="Times New Roman"/>
        </w:rPr>
      </w:pPr>
      <w:proofErr w:type="gramStart"/>
      <w:r>
        <w:rPr>
          <w:rFonts w:cs="Times New Roman"/>
          <w:bCs/>
          <w:szCs w:val="28"/>
        </w:rPr>
        <w:t xml:space="preserve">приложение 3 </w:t>
      </w:r>
      <w:r>
        <w:rPr>
          <w:rFonts w:cs="Times New Roman"/>
          <w:szCs w:val="28"/>
        </w:rPr>
        <w:t>«К</w:t>
      </w:r>
      <w:r w:rsidRPr="000E2A6F">
        <w:rPr>
          <w:rFonts w:cs="Times New Roman"/>
          <w:szCs w:val="28"/>
        </w:rPr>
        <w:t xml:space="preserve">арта </w:t>
      </w:r>
      <w:r>
        <w:rPr>
          <w:rFonts w:cs="Times New Roman"/>
          <w:szCs w:val="28"/>
        </w:rPr>
        <w:t>зон с особыми условиями использования территорий, связанными с санитарными и экологическими ограничениями»</w:t>
      </w:r>
      <w:r w:rsidRPr="00C34B24">
        <w:rPr>
          <w:rFonts w:cs="Times New Roman"/>
          <w:szCs w:val="28"/>
        </w:rPr>
        <w:t xml:space="preserve"> </w:t>
      </w:r>
      <w:r w:rsidRPr="000E2A6F">
        <w:rPr>
          <w:rFonts w:cs="Times New Roman"/>
          <w:szCs w:val="28"/>
        </w:rPr>
        <w:t>к Правилам землепользования и застройки города Красноярска</w:t>
      </w:r>
      <w:r w:rsidR="00C4311D">
        <w:rPr>
          <w:rFonts w:cs="Times New Roman"/>
          <w:szCs w:val="28"/>
        </w:rPr>
        <w:t>,</w:t>
      </w:r>
      <w:r w:rsidR="00C4311D" w:rsidRPr="00C4311D">
        <w:rPr>
          <w:rFonts w:cs="Times New Roman"/>
          <w:szCs w:val="28"/>
        </w:rPr>
        <w:t xml:space="preserve"> утвержденным  </w:t>
      </w:r>
      <w:r w:rsidR="00C4311D" w:rsidRPr="00C4311D">
        <w:rPr>
          <w:rFonts w:cs="Times New Roman"/>
          <w:bCs/>
          <w:szCs w:val="28"/>
        </w:rPr>
        <w:t>решением Красноярского городского Совета депутатов от 29.05.2007 № В-306 «О Правилах землепользования и застройки города Красноярска»</w:t>
      </w:r>
      <w:r w:rsidR="00C4311D">
        <w:rPr>
          <w:rFonts w:cs="Times New Roman"/>
          <w:bCs/>
          <w:szCs w:val="28"/>
        </w:rPr>
        <w:t xml:space="preserve"> (далее - </w:t>
      </w:r>
      <w:r w:rsidR="00C4311D" w:rsidRPr="000E2A6F">
        <w:rPr>
          <w:rFonts w:cs="Times New Roman"/>
          <w:szCs w:val="28"/>
        </w:rPr>
        <w:t>Правила землепользования и застройки города Красноярска</w:t>
      </w:r>
      <w:r w:rsidR="00C4311D">
        <w:rPr>
          <w:rFonts w:cs="Times New Roman"/>
          <w:szCs w:val="28"/>
        </w:rPr>
        <w:t>)</w:t>
      </w:r>
      <w:r w:rsidR="00613956">
        <w:rPr>
          <w:rFonts w:cs="Times New Roman"/>
          <w:szCs w:val="28"/>
        </w:rPr>
        <w:t xml:space="preserve">, в редакции </w:t>
      </w:r>
      <w:r w:rsidR="00613956" w:rsidRPr="00C34B24">
        <w:rPr>
          <w:rFonts w:cs="Times New Roman"/>
          <w:bCs/>
          <w:szCs w:val="28"/>
        </w:rPr>
        <w:t>решени</w:t>
      </w:r>
      <w:r w:rsidR="00613956">
        <w:rPr>
          <w:rFonts w:cs="Times New Roman"/>
          <w:bCs/>
          <w:szCs w:val="28"/>
        </w:rPr>
        <w:t>я</w:t>
      </w:r>
      <w:r w:rsidR="00613956" w:rsidRPr="00C34B24">
        <w:rPr>
          <w:rFonts w:cs="Times New Roman"/>
          <w:bCs/>
          <w:szCs w:val="28"/>
        </w:rPr>
        <w:t xml:space="preserve"> Красноярского городского Совета депутатов от 12.03.2014 №2-27</w:t>
      </w:r>
      <w:r w:rsidR="00613956">
        <w:rPr>
          <w:rFonts w:cs="Times New Roman"/>
          <w:bCs/>
          <w:szCs w:val="28"/>
        </w:rPr>
        <w:t>,</w:t>
      </w:r>
      <w:r w:rsidR="00C4311D" w:rsidRPr="00C4311D">
        <w:rPr>
          <w:rFonts w:cs="Times New Roman"/>
          <w:bCs/>
          <w:szCs w:val="28"/>
        </w:rPr>
        <w:t xml:space="preserve">  </w:t>
      </w:r>
      <w:r w:rsidR="00F401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части отображения линии затопления</w:t>
      </w:r>
      <w:proofErr w:type="gramEnd"/>
      <w:r>
        <w:rPr>
          <w:rFonts w:cs="Times New Roman"/>
          <w:szCs w:val="28"/>
        </w:rPr>
        <w:t xml:space="preserve"> паводком 1 % обеспеченности</w:t>
      </w:r>
      <w:r w:rsidR="00B40B1F" w:rsidRPr="00C34B24">
        <w:rPr>
          <w:rStyle w:val="220"/>
          <w:rFonts w:ascii="Times New Roman" w:eastAsiaTheme="minorHAnsi" w:hAnsi="Times New Roman"/>
        </w:rPr>
        <w:t>.</w:t>
      </w:r>
    </w:p>
    <w:p w:rsidR="00B40B1F" w:rsidRDefault="00B40B1F" w:rsidP="00B40B1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2. Изложить</w:t>
      </w:r>
      <w:r w:rsidRPr="000E2A6F">
        <w:rPr>
          <w:rFonts w:cs="Times New Roman"/>
          <w:szCs w:val="28"/>
        </w:rPr>
        <w:t xml:space="preserve"> приложение </w:t>
      </w:r>
      <w:r>
        <w:rPr>
          <w:rFonts w:cs="Times New Roman"/>
          <w:szCs w:val="28"/>
        </w:rPr>
        <w:t>3</w:t>
      </w:r>
      <w:r w:rsidRPr="000E2A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«К</w:t>
      </w:r>
      <w:r w:rsidRPr="000E2A6F">
        <w:rPr>
          <w:rFonts w:cs="Times New Roman"/>
          <w:szCs w:val="28"/>
        </w:rPr>
        <w:t xml:space="preserve">арта </w:t>
      </w:r>
      <w:r>
        <w:rPr>
          <w:rFonts w:cs="Times New Roman"/>
          <w:szCs w:val="28"/>
        </w:rPr>
        <w:t>зон с особыми условиями использования территорий, связанными с санитарными и экологическими ограничениями»</w:t>
      </w:r>
      <w:r w:rsidRPr="000E2A6F">
        <w:rPr>
          <w:rFonts w:cs="Times New Roman"/>
          <w:szCs w:val="28"/>
        </w:rPr>
        <w:t xml:space="preserve"> к Правилам землепользования и </w:t>
      </w:r>
      <w:proofErr w:type="gramStart"/>
      <w:r w:rsidRPr="000E2A6F">
        <w:rPr>
          <w:rFonts w:cs="Times New Roman"/>
          <w:szCs w:val="28"/>
        </w:rPr>
        <w:t>застройки города</w:t>
      </w:r>
      <w:proofErr w:type="gramEnd"/>
      <w:r w:rsidRPr="000E2A6F">
        <w:rPr>
          <w:rFonts w:cs="Times New Roman"/>
          <w:szCs w:val="28"/>
        </w:rPr>
        <w:t xml:space="preserve"> Красноярска</w:t>
      </w:r>
      <w:r>
        <w:rPr>
          <w:rFonts w:cs="Times New Roman"/>
          <w:szCs w:val="28"/>
        </w:rPr>
        <w:t xml:space="preserve"> в редакции, согласно приложению к настоящему решению.</w:t>
      </w:r>
    </w:p>
    <w:p w:rsidR="00B40B1F" w:rsidRPr="004B5FAF" w:rsidRDefault="00B40B1F" w:rsidP="00B40B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B5FAF">
        <w:rPr>
          <w:rFonts w:cs="Times New Roman"/>
          <w:szCs w:val="28"/>
        </w:rPr>
        <w:t>. Настоящее решение вступает в силу со дня его официального опубликования.</w:t>
      </w:r>
    </w:p>
    <w:p w:rsidR="00B40B1F" w:rsidRPr="004B5FAF" w:rsidRDefault="00B40B1F" w:rsidP="00B40B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Pr="004B5FAF">
        <w:rPr>
          <w:rFonts w:cs="Times New Roman"/>
          <w:szCs w:val="28"/>
        </w:rPr>
        <w:t xml:space="preserve">. </w:t>
      </w:r>
      <w:proofErr w:type="gramStart"/>
      <w:r w:rsidRPr="004B5FAF">
        <w:rPr>
          <w:rFonts w:cs="Times New Roman"/>
          <w:szCs w:val="28"/>
        </w:rPr>
        <w:t>Контроль за</w:t>
      </w:r>
      <w:proofErr w:type="gramEnd"/>
      <w:r w:rsidRPr="004B5FAF">
        <w:rPr>
          <w:rFonts w:cs="Times New Roman"/>
          <w:szCs w:val="28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B40B1F" w:rsidRPr="004B5FAF" w:rsidRDefault="00B40B1F" w:rsidP="00B40B1F">
      <w:pPr>
        <w:jc w:val="both"/>
        <w:rPr>
          <w:rFonts w:cs="Times New Roman"/>
          <w:szCs w:val="28"/>
        </w:rPr>
      </w:pPr>
    </w:p>
    <w:p w:rsidR="00B40B1F" w:rsidRPr="004B5FAF" w:rsidRDefault="00B40B1F" w:rsidP="00B40B1F">
      <w:pPr>
        <w:jc w:val="both"/>
        <w:rPr>
          <w:rFonts w:cs="Times New Roman"/>
          <w:szCs w:val="28"/>
        </w:rPr>
      </w:pPr>
      <w:r w:rsidRPr="004B5FAF">
        <w:rPr>
          <w:rFonts w:cs="Times New Roman"/>
          <w:szCs w:val="28"/>
        </w:rPr>
        <w:t xml:space="preserve">Председатель                      </w:t>
      </w:r>
      <w:r>
        <w:rPr>
          <w:rFonts w:cs="Times New Roman"/>
          <w:szCs w:val="28"/>
        </w:rPr>
        <w:t xml:space="preserve">                                           </w:t>
      </w:r>
      <w:r w:rsidRPr="004B5FAF">
        <w:rPr>
          <w:rFonts w:cs="Times New Roman"/>
          <w:szCs w:val="28"/>
        </w:rPr>
        <w:t>Глава</w:t>
      </w:r>
    </w:p>
    <w:p w:rsidR="00B40B1F" w:rsidRPr="004B5FAF" w:rsidRDefault="00B40B1F" w:rsidP="00B40B1F">
      <w:pPr>
        <w:jc w:val="both"/>
        <w:rPr>
          <w:rFonts w:cs="Times New Roman"/>
          <w:szCs w:val="28"/>
        </w:rPr>
      </w:pPr>
      <w:r w:rsidRPr="004B5FAF">
        <w:rPr>
          <w:rFonts w:cs="Times New Roman"/>
          <w:szCs w:val="28"/>
        </w:rPr>
        <w:t xml:space="preserve">Красноярского городского                       </w:t>
      </w:r>
      <w:r>
        <w:rPr>
          <w:rFonts w:cs="Times New Roman"/>
          <w:szCs w:val="28"/>
        </w:rPr>
        <w:t xml:space="preserve">                    </w:t>
      </w:r>
      <w:r w:rsidRPr="004B5FAF">
        <w:rPr>
          <w:rFonts w:cs="Times New Roman"/>
          <w:szCs w:val="28"/>
        </w:rPr>
        <w:t>города Красноярска</w:t>
      </w:r>
    </w:p>
    <w:p w:rsidR="00B40B1F" w:rsidRPr="004B5FAF" w:rsidRDefault="00B40B1F" w:rsidP="00B40B1F">
      <w:pPr>
        <w:jc w:val="both"/>
        <w:rPr>
          <w:rFonts w:cs="Times New Roman"/>
          <w:szCs w:val="28"/>
        </w:rPr>
      </w:pPr>
      <w:r w:rsidRPr="004B5FAF">
        <w:rPr>
          <w:rFonts w:cs="Times New Roman"/>
          <w:szCs w:val="28"/>
        </w:rPr>
        <w:t>Совета депутатов</w:t>
      </w:r>
    </w:p>
    <w:p w:rsidR="00B40B1F" w:rsidRPr="004B5FAF" w:rsidRDefault="00B40B1F" w:rsidP="00B40B1F">
      <w:pPr>
        <w:jc w:val="both"/>
        <w:rPr>
          <w:rFonts w:cs="Times New Roman"/>
          <w:szCs w:val="28"/>
        </w:rPr>
      </w:pPr>
    </w:p>
    <w:p w:rsidR="0064388C" w:rsidRDefault="00B40B1F" w:rsidP="00C34B24">
      <w:pPr>
        <w:jc w:val="both"/>
      </w:pPr>
      <w:r w:rsidRPr="004B5FAF">
        <w:rPr>
          <w:rFonts w:cs="Times New Roman"/>
          <w:szCs w:val="28"/>
        </w:rPr>
        <w:t xml:space="preserve">                        В.А. </w:t>
      </w:r>
      <w:proofErr w:type="spellStart"/>
      <w:r w:rsidRPr="004B5FAF">
        <w:rPr>
          <w:rFonts w:cs="Times New Roman"/>
          <w:szCs w:val="28"/>
        </w:rPr>
        <w:t>Ревкуц</w:t>
      </w:r>
      <w:proofErr w:type="spellEnd"/>
      <w:r w:rsidRPr="004B5FA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             </w:t>
      </w:r>
      <w:r w:rsidRPr="004B5FAF">
        <w:rPr>
          <w:rFonts w:cs="Times New Roman"/>
          <w:szCs w:val="28"/>
        </w:rPr>
        <w:t xml:space="preserve">                       Э.Ш. </w:t>
      </w:r>
      <w:proofErr w:type="spellStart"/>
      <w:r w:rsidRPr="004B5FAF">
        <w:rPr>
          <w:rFonts w:cs="Times New Roman"/>
          <w:szCs w:val="28"/>
        </w:rPr>
        <w:t>Акбулатов</w:t>
      </w:r>
      <w:proofErr w:type="spellEnd"/>
    </w:p>
    <w:sectPr w:rsidR="0064388C" w:rsidSect="006139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6F31"/>
    <w:multiLevelType w:val="hybridMultilevel"/>
    <w:tmpl w:val="A93CD49C"/>
    <w:lvl w:ilvl="0" w:tplc="9DE00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F"/>
    <w:rsid w:val="0045164D"/>
    <w:rsid w:val="00613956"/>
    <w:rsid w:val="0064388C"/>
    <w:rsid w:val="00B40B1F"/>
    <w:rsid w:val="00C34B24"/>
    <w:rsid w:val="00C4311D"/>
    <w:rsid w:val="00DD79AD"/>
    <w:rsid w:val="00F15169"/>
    <w:rsid w:val="00F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B40B1F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eastAsia="Times New Roman" w:hAnsi="Calibri" w:cs="Times New Roman"/>
      <w:szCs w:val="28"/>
      <w:lang w:eastAsia="ru-RU"/>
    </w:rPr>
  </w:style>
  <w:style w:type="character" w:customStyle="1" w:styleId="220">
    <w:name w:val="22 Знак"/>
    <w:basedOn w:val="a0"/>
    <w:link w:val="22"/>
    <w:rsid w:val="00B40B1F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B40B1F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eastAsia="Times New Roman" w:hAnsi="Calibri" w:cs="Times New Roman"/>
      <w:szCs w:val="28"/>
      <w:lang w:eastAsia="ru-RU"/>
    </w:rPr>
  </w:style>
  <w:style w:type="character" w:customStyle="1" w:styleId="220">
    <w:name w:val="22 Знак"/>
    <w:basedOn w:val="a0"/>
    <w:link w:val="22"/>
    <w:rsid w:val="00B40B1F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512DEC0FF935002460511C1FB6E14F215BD9B12C9B4096E951312B6863BB945409C353654FC85As23BH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99E87-8598-4430-A60A-A48D75E82B8F}"/>
</file>

<file path=customXml/itemProps2.xml><?xml version="1.0" encoding="utf-8"?>
<ds:datastoreItem xmlns:ds="http://schemas.openxmlformats.org/officeDocument/2006/customXml" ds:itemID="{642C6E7D-8D4A-48B2-8267-F6BB1D17FAC5}"/>
</file>

<file path=customXml/itemProps3.xml><?xml version="1.0" encoding="utf-8"?>
<ds:datastoreItem xmlns:ds="http://schemas.openxmlformats.org/officeDocument/2006/customXml" ds:itemID="{910D6D44-CE67-44C3-A401-16933BD93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Макоенко Ольга Владимировна</cp:lastModifiedBy>
  <cp:revision>4</cp:revision>
  <cp:lastPrinted>2015-02-19T08:25:00Z</cp:lastPrinted>
  <dcterms:created xsi:type="dcterms:W3CDTF">2015-02-19T04:12:00Z</dcterms:created>
  <dcterms:modified xsi:type="dcterms:W3CDTF">2015-02-19T08:26:00Z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