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9E7606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9E7606">
        <w:rPr>
          <w:sz w:val="26"/>
          <w:szCs w:val="26"/>
        </w:rPr>
        <w:t>В соответствии с постанов</w:t>
      </w:r>
      <w:r w:rsidR="007E6E8F" w:rsidRPr="009E7606">
        <w:rPr>
          <w:sz w:val="26"/>
          <w:szCs w:val="26"/>
        </w:rPr>
        <w:t xml:space="preserve">лением администрации города </w:t>
      </w:r>
      <w:r w:rsidR="0031672D" w:rsidRPr="009E7606">
        <w:rPr>
          <w:spacing w:val="-6"/>
          <w:sz w:val="26"/>
          <w:szCs w:val="26"/>
        </w:rPr>
        <w:t xml:space="preserve">от </w:t>
      </w:r>
      <w:r w:rsidR="009E7606" w:rsidRPr="009E7606">
        <w:rPr>
          <w:sz w:val="26"/>
          <w:szCs w:val="26"/>
        </w:rPr>
        <w:t>14.02</w:t>
      </w:r>
      <w:r w:rsidR="00ED19E4" w:rsidRPr="009E7606">
        <w:rPr>
          <w:sz w:val="26"/>
          <w:szCs w:val="26"/>
        </w:rPr>
        <w:t>.2025</w:t>
      </w:r>
      <w:r w:rsidR="007E66BB" w:rsidRPr="009E7606">
        <w:rPr>
          <w:sz w:val="26"/>
          <w:szCs w:val="26"/>
        </w:rPr>
        <w:t xml:space="preserve"> № </w:t>
      </w:r>
      <w:r w:rsidR="009E7606" w:rsidRPr="009E7606">
        <w:rPr>
          <w:sz w:val="26"/>
          <w:szCs w:val="26"/>
        </w:rPr>
        <w:t>105</w:t>
      </w:r>
      <w:r w:rsidR="0013532C" w:rsidRPr="009E7606">
        <w:rPr>
          <w:sz w:val="26"/>
          <w:szCs w:val="26"/>
        </w:rPr>
        <w:t xml:space="preserve"> </w:t>
      </w:r>
      <w:r w:rsidR="00603E95" w:rsidRPr="009E760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E760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E7606">
        <w:rPr>
          <w:sz w:val="26"/>
          <w:szCs w:val="26"/>
        </w:rPr>
        <w:t xml:space="preserve">сообщает о назначении публичных слушаний в период: с </w:t>
      </w:r>
      <w:r w:rsidR="009E7606" w:rsidRPr="009E7606">
        <w:rPr>
          <w:sz w:val="26"/>
          <w:szCs w:val="26"/>
        </w:rPr>
        <w:t>19.02</w:t>
      </w:r>
      <w:r w:rsidR="00ED19E4" w:rsidRPr="009E7606">
        <w:rPr>
          <w:sz w:val="26"/>
          <w:szCs w:val="26"/>
        </w:rPr>
        <w:t>.2025</w:t>
      </w:r>
      <w:r w:rsidR="0013532C" w:rsidRPr="009E7606">
        <w:rPr>
          <w:sz w:val="26"/>
          <w:szCs w:val="26"/>
        </w:rPr>
        <w:t xml:space="preserve"> по </w:t>
      </w:r>
      <w:r w:rsidR="00ED19E4" w:rsidRPr="009E7606">
        <w:rPr>
          <w:sz w:val="26"/>
          <w:szCs w:val="26"/>
        </w:rPr>
        <w:t>1</w:t>
      </w:r>
      <w:r w:rsidR="002A5819">
        <w:rPr>
          <w:sz w:val="26"/>
          <w:szCs w:val="26"/>
        </w:rPr>
        <w:t>8</w:t>
      </w:r>
      <w:bookmarkStart w:id="0" w:name="_GoBack"/>
      <w:bookmarkEnd w:id="0"/>
      <w:r w:rsidR="00ED19E4" w:rsidRPr="009E7606">
        <w:rPr>
          <w:sz w:val="26"/>
          <w:szCs w:val="26"/>
        </w:rPr>
        <w:t>.0</w:t>
      </w:r>
      <w:r w:rsidR="009E7606" w:rsidRPr="009E7606">
        <w:rPr>
          <w:sz w:val="26"/>
          <w:szCs w:val="26"/>
        </w:rPr>
        <w:t>3</w:t>
      </w:r>
      <w:r w:rsidR="00ED19E4" w:rsidRPr="009E7606">
        <w:rPr>
          <w:sz w:val="26"/>
          <w:szCs w:val="26"/>
        </w:rPr>
        <w:t>.2025</w:t>
      </w:r>
      <w:r w:rsidR="00384E3F" w:rsidRPr="009E7606">
        <w:rPr>
          <w:sz w:val="26"/>
          <w:szCs w:val="26"/>
        </w:rPr>
        <w:t xml:space="preserve"> </w:t>
      </w:r>
      <w:r w:rsidR="00603E95" w:rsidRPr="009E7606">
        <w:rPr>
          <w:sz w:val="26"/>
          <w:szCs w:val="26"/>
        </w:rPr>
        <w:t xml:space="preserve">по проекту решения </w:t>
      </w:r>
      <w:r w:rsidR="009E7606" w:rsidRPr="009E7606">
        <w:rPr>
          <w:color w:val="000000" w:themeColor="text1"/>
          <w:sz w:val="26"/>
          <w:szCs w:val="26"/>
        </w:rPr>
        <w:t xml:space="preserve">о предоставлении ООО «Олимп Групп» (ИНН 9701222657, ОГРН 1227700634028) </w:t>
      </w:r>
      <w:r w:rsidR="009E7606" w:rsidRPr="009E7606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9E7606">
        <w:rPr>
          <w:color w:val="000000" w:themeColor="text1"/>
          <w:spacing w:val="-6"/>
          <w:sz w:val="26"/>
          <w:szCs w:val="26"/>
        </w:rPr>
        <w:br/>
      </w:r>
      <w:r w:rsidR="009E7606" w:rsidRPr="009E7606">
        <w:rPr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E7606" w:rsidRPr="009E7606">
        <w:rPr>
          <w:sz w:val="26"/>
          <w:szCs w:val="26"/>
        </w:rPr>
        <w:t>в части</w:t>
      </w:r>
      <w:proofErr w:type="gramEnd"/>
      <w:r w:rsidR="009E7606" w:rsidRPr="009E7606">
        <w:rPr>
          <w:sz w:val="26"/>
          <w:szCs w:val="26"/>
        </w:rPr>
        <w:t xml:space="preserve"> </w:t>
      </w:r>
      <w:r w:rsidR="009E7606" w:rsidRPr="009E7606">
        <w:rPr>
          <w:rFonts w:eastAsiaTheme="minorHAnsi"/>
          <w:sz w:val="26"/>
          <w:szCs w:val="26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</w:t>
      </w:r>
      <w:r w:rsidR="009E7606">
        <w:rPr>
          <w:rFonts w:eastAsiaTheme="minorHAnsi"/>
          <w:sz w:val="26"/>
          <w:szCs w:val="26"/>
          <w:lang w:eastAsia="en-US"/>
        </w:rPr>
        <w:br/>
      </w:r>
      <w:r w:rsidR="009E7606" w:rsidRPr="009E7606">
        <w:rPr>
          <w:rFonts w:eastAsiaTheme="minorHAnsi"/>
          <w:sz w:val="26"/>
          <w:szCs w:val="26"/>
          <w:lang w:eastAsia="en-US"/>
        </w:rPr>
        <w:t>1 м (</w:t>
      </w:r>
      <w:proofErr w:type="gramStart"/>
      <w:r w:rsidR="009E7606" w:rsidRPr="009E7606">
        <w:rPr>
          <w:rFonts w:eastAsiaTheme="minorHAnsi"/>
          <w:sz w:val="26"/>
          <w:szCs w:val="26"/>
          <w:lang w:eastAsia="en-US"/>
        </w:rPr>
        <w:t>при</w:t>
      </w:r>
      <w:proofErr w:type="gramEnd"/>
      <w:r w:rsidR="009E7606" w:rsidRPr="009E7606">
        <w:rPr>
          <w:rFonts w:eastAsiaTheme="minorHAnsi"/>
          <w:sz w:val="26"/>
          <w:szCs w:val="26"/>
          <w:lang w:eastAsia="en-US"/>
        </w:rPr>
        <w:t xml:space="preserve"> нормативном не менее 3 м); </w:t>
      </w:r>
      <w:r w:rsidR="009E7606" w:rsidRPr="009E7606">
        <w:rPr>
          <w:sz w:val="26"/>
          <w:szCs w:val="26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9E7606" w:rsidRPr="009E7606">
        <w:rPr>
          <w:color w:val="000000" w:themeColor="text1"/>
          <w:sz w:val="26"/>
          <w:szCs w:val="26"/>
        </w:rPr>
        <w:t>–</w:t>
      </w:r>
      <w:r w:rsidR="009E7606" w:rsidRPr="009E7606">
        <w:rPr>
          <w:sz w:val="26"/>
          <w:szCs w:val="26"/>
        </w:rPr>
        <w:t xml:space="preserve"> до 60%</w:t>
      </w:r>
      <w:r w:rsidR="009E7606">
        <w:rPr>
          <w:sz w:val="26"/>
          <w:szCs w:val="26"/>
        </w:rPr>
        <w:t xml:space="preserve"> </w:t>
      </w:r>
      <w:r w:rsidR="009E7606" w:rsidRPr="009E7606">
        <w:rPr>
          <w:sz w:val="26"/>
          <w:szCs w:val="26"/>
        </w:rPr>
        <w:t xml:space="preserve">(при </w:t>
      </w:r>
      <w:proofErr w:type="gramStart"/>
      <w:r w:rsidR="009E7606" w:rsidRPr="009E7606">
        <w:rPr>
          <w:sz w:val="26"/>
          <w:szCs w:val="26"/>
        </w:rPr>
        <w:t>нормативном</w:t>
      </w:r>
      <w:proofErr w:type="gramEnd"/>
      <w:r w:rsidR="009E7606" w:rsidRPr="009E7606">
        <w:rPr>
          <w:sz w:val="26"/>
          <w:szCs w:val="26"/>
        </w:rPr>
        <w:t xml:space="preserve"> не более 40%); в части отступа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>от красной линии</w:t>
      </w:r>
      <w:r w:rsidR="009E7606">
        <w:rPr>
          <w:sz w:val="26"/>
          <w:szCs w:val="26"/>
        </w:rPr>
        <w:t xml:space="preserve"> </w:t>
      </w:r>
      <w:r w:rsidR="009E7606" w:rsidRPr="009E7606">
        <w:rPr>
          <w:sz w:val="26"/>
          <w:szCs w:val="26"/>
        </w:rPr>
        <w:t>до надземной части зданий, строений, сооружений при осуществлении строительства – не менее 1 м (</w:t>
      </w:r>
      <w:proofErr w:type="gramStart"/>
      <w:r w:rsidR="009E7606" w:rsidRPr="009E7606">
        <w:rPr>
          <w:sz w:val="26"/>
          <w:szCs w:val="26"/>
        </w:rPr>
        <w:t>при</w:t>
      </w:r>
      <w:proofErr w:type="gramEnd"/>
      <w:r w:rsidR="009E7606" w:rsidRPr="009E7606">
        <w:rPr>
          <w:sz w:val="26"/>
          <w:szCs w:val="26"/>
        </w:rPr>
        <w:t xml:space="preserve"> нормативном не менее 3 м)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 xml:space="preserve">на земельном участке с кадастровым номером 24:50:0700338:232, расположенном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>в территориальной зоне</w:t>
      </w:r>
      <w:r w:rsidR="009E7606" w:rsidRPr="009E7606">
        <w:rPr>
          <w:color w:val="000000" w:themeColor="text1"/>
          <w:sz w:val="26"/>
          <w:szCs w:val="26"/>
        </w:rPr>
        <w:t xml:space="preserve"> застройки индивидуальными жилыми домами (Ж-1) </w:t>
      </w:r>
      <w:r w:rsidR="009E7606" w:rsidRPr="009E7606">
        <w:rPr>
          <w:sz w:val="26"/>
          <w:szCs w:val="26"/>
        </w:rPr>
        <w:t xml:space="preserve">по адресу: </w:t>
      </w:r>
      <w:proofErr w:type="gramStart"/>
      <w:r w:rsidR="009E7606" w:rsidRPr="009E7606">
        <w:rPr>
          <w:sz w:val="26"/>
          <w:szCs w:val="26"/>
        </w:rPr>
        <w:t xml:space="preserve">Российская Федерация, </w:t>
      </w:r>
      <w:r w:rsidR="009E7606" w:rsidRPr="009E7606">
        <w:rPr>
          <w:rFonts w:eastAsiaTheme="minorHAnsi"/>
          <w:color w:val="000000"/>
          <w:sz w:val="26"/>
          <w:szCs w:val="26"/>
          <w:lang w:eastAsia="en-US"/>
        </w:rPr>
        <w:t>Красноярский край,</w:t>
      </w:r>
      <w:r w:rsidR="009E76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E7606" w:rsidRPr="009E7606">
        <w:rPr>
          <w:rFonts w:eastAsiaTheme="minorHAnsi"/>
          <w:color w:val="000000"/>
          <w:sz w:val="26"/>
          <w:szCs w:val="26"/>
          <w:lang w:eastAsia="en-US"/>
        </w:rPr>
        <w:t>г. Красноярск, ул. 3-я Гипсовая</w:t>
      </w:r>
      <w:r w:rsidR="009E7606" w:rsidRPr="009E7606">
        <w:rPr>
          <w:sz w:val="26"/>
          <w:szCs w:val="26"/>
        </w:rPr>
        <w:t xml:space="preserve">, с целью строительства магазина, расположенного по адресу: </w:t>
      </w:r>
      <w:proofErr w:type="spellStart"/>
      <w:r w:rsidR="009E7606" w:rsidRPr="009E7606">
        <w:rPr>
          <w:sz w:val="26"/>
          <w:szCs w:val="26"/>
        </w:rPr>
        <w:t>г.о</w:t>
      </w:r>
      <w:proofErr w:type="spellEnd"/>
      <w:r w:rsidR="009E7606" w:rsidRPr="009E7606">
        <w:rPr>
          <w:sz w:val="26"/>
          <w:szCs w:val="26"/>
        </w:rPr>
        <w:t xml:space="preserve">. город Красноярск,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>г. Красноярск, ул. 3-я Гипсовая</w:t>
      </w:r>
      <w:r w:rsidR="00181AD0" w:rsidRPr="009E7606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9E760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ED19E4">
        <w:rPr>
          <w:sz w:val="26"/>
          <w:szCs w:val="26"/>
        </w:rPr>
        <w:t>Ж-1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9E7606">
        <w:rPr>
          <w:sz w:val="26"/>
          <w:szCs w:val="26"/>
        </w:rPr>
        <w:t>27.02</w:t>
      </w:r>
      <w:r w:rsidR="00ED19E4">
        <w:rPr>
          <w:sz w:val="26"/>
          <w:szCs w:val="26"/>
        </w:rPr>
        <w:t>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9E7606">
        <w:rPr>
          <w:sz w:val="26"/>
          <w:szCs w:val="26"/>
        </w:rPr>
        <w:t>27.02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 xml:space="preserve"> по </w:t>
      </w:r>
      <w:r w:rsidR="00ED19E4">
        <w:rPr>
          <w:sz w:val="26"/>
          <w:szCs w:val="26"/>
        </w:rPr>
        <w:t>07.0</w:t>
      </w:r>
      <w:r w:rsidR="009E7606">
        <w:rPr>
          <w:sz w:val="26"/>
          <w:szCs w:val="26"/>
        </w:rPr>
        <w:t>3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3532C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9E7606">
        <w:rPr>
          <w:color w:val="000000"/>
          <w:sz w:val="26"/>
          <w:szCs w:val="26"/>
        </w:rPr>
        <w:t>27.02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ED19E4">
        <w:rPr>
          <w:color w:val="000000"/>
          <w:sz w:val="26"/>
          <w:szCs w:val="26"/>
        </w:rPr>
        <w:t>07.0</w:t>
      </w:r>
      <w:r w:rsidR="009E7606">
        <w:rPr>
          <w:color w:val="000000"/>
          <w:sz w:val="26"/>
          <w:szCs w:val="26"/>
        </w:rPr>
        <w:t>3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ED19E4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05.0</w:t>
      </w:r>
      <w:r w:rsidR="009E7606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 w:rsidR="009E7606">
        <w:rPr>
          <w:sz w:val="26"/>
          <w:szCs w:val="26"/>
        </w:rPr>
        <w:t>2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C1C08E-8C1F-4957-A87A-C89BD3BF2111}"/>
</file>

<file path=customXml/itemProps2.xml><?xml version="1.0" encoding="utf-8"?>
<ds:datastoreItem xmlns:ds="http://schemas.openxmlformats.org/officeDocument/2006/customXml" ds:itemID="{65EE64A3-21C6-45F0-951D-65642C268507}"/>
</file>

<file path=customXml/itemProps3.xml><?xml version="1.0" encoding="utf-8"?>
<ds:datastoreItem xmlns:ds="http://schemas.openxmlformats.org/officeDocument/2006/customXml" ds:itemID="{8DC621CB-64BF-494C-B405-7FA24509A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39</cp:revision>
  <cp:lastPrinted>2024-11-29T09:20:00Z</cp:lastPrinted>
  <dcterms:created xsi:type="dcterms:W3CDTF">2023-01-31T05:53:00Z</dcterms:created>
  <dcterms:modified xsi:type="dcterms:W3CDTF">2025-02-18T08:24:00Z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