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26" w:rsidRDefault="00C87B26" w:rsidP="00C87B26">
      <w:pPr>
        <w:pStyle w:val="a3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Информационное сообщение </w:t>
      </w:r>
    </w:p>
    <w:p w:rsidR="00C87B26" w:rsidRDefault="00C87B26" w:rsidP="00C87B26">
      <w:pPr>
        <w:pStyle w:val="a3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проведении публичных слушаний по проекту </w:t>
      </w:r>
      <w:r w:rsidRPr="00C87B26">
        <w:rPr>
          <w:sz w:val="24"/>
          <w:szCs w:val="24"/>
        </w:rPr>
        <w:t>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 кладбища Шинников Ленинского района и исключении ее из границ населенного пункта города Красноярска</w:t>
      </w:r>
    </w:p>
    <w:p w:rsidR="00C87B26" w:rsidRDefault="00C87B26" w:rsidP="00C87B26">
      <w:pPr>
        <w:pStyle w:val="a3"/>
        <w:ind w:firstLine="357"/>
        <w:jc w:val="center"/>
        <w:rPr>
          <w:sz w:val="24"/>
          <w:szCs w:val="24"/>
        </w:rPr>
      </w:pPr>
    </w:p>
    <w:p w:rsidR="00C87B26" w:rsidRDefault="00C87B26" w:rsidP="00C87B26">
      <w:pPr>
        <w:pStyle w:val="a3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Администрация города Красноярска сообщает о проведении публичных слушаний по проекту </w:t>
      </w:r>
      <w:r w:rsidRPr="00C87B26">
        <w:rPr>
          <w:sz w:val="24"/>
          <w:szCs w:val="24"/>
        </w:rPr>
        <w:t>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 кладбища Шинников Ленинского района и исключении ее из границ населенного пункта города Красноярска</w:t>
      </w:r>
      <w:r w:rsidR="00B87958">
        <w:rPr>
          <w:sz w:val="24"/>
          <w:szCs w:val="24"/>
        </w:rPr>
        <w:t xml:space="preserve"> (далее – Проект)</w:t>
      </w:r>
      <w:r>
        <w:rPr>
          <w:sz w:val="24"/>
          <w:szCs w:val="24"/>
        </w:rPr>
        <w:t xml:space="preserve"> с 27.04.2016 по 27.06.2016.</w:t>
      </w:r>
      <w:proofErr w:type="gramEnd"/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проводимых публичны</w:t>
      </w:r>
      <w:r w:rsidR="00B87958">
        <w:rPr>
          <w:rFonts w:ascii="Times New Roman" w:eastAsia="Times New Roman" w:hAnsi="Times New Roman" w:cs="Times New Roman"/>
          <w:sz w:val="24"/>
          <w:szCs w:val="24"/>
          <w:lang w:eastAsia="ru-RU"/>
        </w:rPr>
        <w:t>х слушаний открытые обсуждения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роекта состоятся: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16.05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>.2016 в 18 час. 00 мин. в актовом зале администрации Советского района по адресу: г. Красноярск, ул. П. Железняка, 36;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- 17.05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>.2016 в 18 час. 00 мин. в актовом зале администрации Свердловского района по адресу: г. Красноярск, ул. 60 лет Октября, 46;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24.05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>.2016 в 18 час. 00 мин. по адресу: деревня Песчанка, пер. Клубн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ый,1, спортивный комплекс «ГТО»;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08.06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 в 18 час. 00 мин. в актовом зале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Железнодорожного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 адресу: г. Красноярск,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160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7B26" w:rsidRP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- 09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.06.2016 в 18 час. 00 мин. в актовом зале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Красноярск, ул. Вавилова, 56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27.04.2016 по 10.06.2016 будет организована экспозиция материалов по рассматриваемому Проекту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 Красноярск, ул. Карла Маркса, 95, 2 этаж.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материалами данного Проекта также можно будет ознакомиться во время проведения открытого обсуждения.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B87958">
        <w:rPr>
          <w:rFonts w:ascii="Times New Roman" w:hAnsi="Times New Roman" w:cs="Times New Roman"/>
          <w:sz w:val="24"/>
          <w:szCs w:val="24"/>
        </w:rPr>
        <w:t>Проекта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размещены в газете «Городские новости» и на официальном сайте администрации города Красноярска www.admkrsk.ru (Город сегодня &gt; Градостроительство &gt; Публичные слушания &gt; Проекты </w:t>
      </w:r>
      <w:r w:rsidR="00A52C49">
        <w:rPr>
          <w:rFonts w:ascii="Times New Roman" w:hAnsi="Times New Roman" w:cs="Times New Roman"/>
          <w:sz w:val="24"/>
          <w:szCs w:val="24"/>
        </w:rPr>
        <w:t>о внесении изменений в Генеральный план города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Предполагаемый состав участников публичных слушаний: члены комиссии по проведению публичных слушаний, граждане, проживающие на территории, применительно к которой осуществляется подготовка проекта ее планировки и межевания, правообладатели земельных участков и объектов капитального строительства, расположенных на указанной территории, а также лица, законные интересы которых могут быть нарушены в связи с реализацией Проекта.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открытого обсуждения регистрируются, регистрация осуществляется при наличии гражданского паспорта. Начало регистрации: с 17 час. 30 мин. Регистрация правообладателей земельных участков и объектов капитального строительства, расположенных на указанной территории осуществляется при наличии гражданского паспорта и правоустанавливающих документов, их представителей – при наличии гражданского паспорта, правоустанавливающих документов, а также надлежащим образом оформленной доверенности.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(до 17.06.2016 включительно) по адресу: г. Красноярск, ул. Карла Маркса, 95, 2 этаж (единая канцелярия), тел. 226-19-31, 226-19-32.</w:t>
      </w:r>
      <w:proofErr w:type="gramEnd"/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C87B26" w:rsidRDefault="00C87B26" w:rsidP="00C87B2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Все поступившие в комиссию предложения по Проекту, вынесенному на публичные слушания, регистрируются комиссией.</w:t>
      </w:r>
    </w:p>
    <w:p w:rsidR="00B24247" w:rsidRDefault="00B24247"/>
    <w:sectPr w:rsidR="00B2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26"/>
    <w:rsid w:val="00A52C49"/>
    <w:rsid w:val="00B24247"/>
    <w:rsid w:val="00B87958"/>
    <w:rsid w:val="00C8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7B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87B2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7B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87B2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DC6A2D-DA50-4CA6-A289-015EF38C2D42}"/>
</file>

<file path=customXml/itemProps2.xml><?xml version="1.0" encoding="utf-8"?>
<ds:datastoreItem xmlns:ds="http://schemas.openxmlformats.org/officeDocument/2006/customXml" ds:itemID="{E67B5A1E-4320-4319-9693-0F9C405D7283}"/>
</file>

<file path=customXml/itemProps3.xml><?xml version="1.0" encoding="utf-8"?>
<ds:datastoreItem xmlns:ds="http://schemas.openxmlformats.org/officeDocument/2006/customXml" ds:itemID="{3E9E7656-985A-4746-95F9-EC7F5EF70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Вохмина Мария Викторовна</cp:lastModifiedBy>
  <cp:revision>2</cp:revision>
  <dcterms:created xsi:type="dcterms:W3CDTF">2016-04-25T11:19:00Z</dcterms:created>
  <dcterms:modified xsi:type="dcterms:W3CDTF">2016-04-26T02:17:00Z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