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13" w:rsidRPr="00391BC2" w:rsidRDefault="00965513" w:rsidP="00965513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965513" w:rsidRPr="00E76C31" w:rsidRDefault="00965513" w:rsidP="00965513">
      <w:pPr>
        <w:ind w:firstLine="708"/>
        <w:jc w:val="center"/>
        <w:rPr>
          <w:sz w:val="28"/>
          <w:szCs w:val="28"/>
        </w:rPr>
      </w:pPr>
      <w:r w:rsidRPr="00E76C31">
        <w:rPr>
          <w:sz w:val="28"/>
          <w:szCs w:val="28"/>
        </w:rPr>
        <w:t xml:space="preserve">о результатах публичных слушаний </w:t>
      </w:r>
    </w:p>
    <w:p w:rsidR="00071911" w:rsidRPr="00CC1D10" w:rsidRDefault="00071911" w:rsidP="00071911">
      <w:pPr>
        <w:suppressAutoHyphens/>
        <w:jc w:val="center"/>
        <w:rPr>
          <w:sz w:val="28"/>
          <w:szCs w:val="28"/>
        </w:rPr>
      </w:pPr>
      <w:r w:rsidRPr="003C0B9A">
        <w:rPr>
          <w:sz w:val="28"/>
          <w:szCs w:val="28"/>
        </w:rPr>
        <w:t xml:space="preserve">по проекту внесения изменений </w:t>
      </w:r>
      <w:r w:rsidRPr="00CC1D10">
        <w:rPr>
          <w:sz w:val="28"/>
          <w:szCs w:val="28"/>
        </w:rPr>
        <w:t xml:space="preserve">в раздел </w:t>
      </w:r>
      <w:r w:rsidRPr="00CC1D10">
        <w:rPr>
          <w:sz w:val="28"/>
          <w:szCs w:val="28"/>
          <w:lang w:val="en-US"/>
        </w:rPr>
        <w:t>III</w:t>
      </w:r>
      <w:r w:rsidRPr="00CC1D10">
        <w:rPr>
          <w:sz w:val="28"/>
          <w:szCs w:val="28"/>
        </w:rPr>
        <w:t xml:space="preserve"> «Территориальные зоны. Зоны с особыми условиями использования территорий. Градостроительные регламенты» Правил землепользования и </w:t>
      </w:r>
      <w:proofErr w:type="gramStart"/>
      <w:r w:rsidRPr="00CC1D10">
        <w:rPr>
          <w:sz w:val="28"/>
          <w:szCs w:val="28"/>
        </w:rPr>
        <w:t>застройки города</w:t>
      </w:r>
      <w:proofErr w:type="gramEnd"/>
      <w:r w:rsidRPr="00CC1D10">
        <w:rPr>
          <w:sz w:val="28"/>
          <w:szCs w:val="28"/>
        </w:rPr>
        <w:t xml:space="preserve"> Красноярска, утвержденных решением Красноярского городского Совета депутатов от 29.05.2007 №В-306, в части изменения градостроительных регламентов</w:t>
      </w:r>
    </w:p>
    <w:p w:rsidR="00965513" w:rsidRDefault="00965513" w:rsidP="00965513">
      <w:pPr>
        <w:tabs>
          <w:tab w:val="left" w:pos="7371"/>
        </w:tabs>
        <w:rPr>
          <w:sz w:val="28"/>
          <w:szCs w:val="28"/>
        </w:rPr>
      </w:pPr>
    </w:p>
    <w:p w:rsidR="00965513" w:rsidRPr="003366DF" w:rsidRDefault="00071911" w:rsidP="0096551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09 декабря</w:t>
      </w:r>
      <w:r w:rsidR="00965513" w:rsidRPr="003366DF">
        <w:rPr>
          <w:sz w:val="28"/>
          <w:szCs w:val="28"/>
        </w:rPr>
        <w:t xml:space="preserve"> 201</w:t>
      </w:r>
      <w:r w:rsidR="00965513">
        <w:rPr>
          <w:sz w:val="28"/>
          <w:szCs w:val="28"/>
        </w:rPr>
        <w:t>3</w:t>
      </w:r>
      <w:r w:rsidR="00965513" w:rsidRPr="003366DF">
        <w:rPr>
          <w:sz w:val="28"/>
          <w:szCs w:val="28"/>
        </w:rPr>
        <w:t xml:space="preserve"> года</w:t>
      </w:r>
      <w:r w:rsidR="00965513" w:rsidRPr="003366DF">
        <w:rPr>
          <w:sz w:val="28"/>
          <w:szCs w:val="28"/>
        </w:rPr>
        <w:tab/>
        <w:t xml:space="preserve">        </w:t>
      </w:r>
      <w:proofErr w:type="gramStart"/>
      <w:r w:rsidR="00965513" w:rsidRPr="003366DF">
        <w:rPr>
          <w:sz w:val="28"/>
          <w:szCs w:val="28"/>
        </w:rPr>
        <w:t>г</w:t>
      </w:r>
      <w:proofErr w:type="gramEnd"/>
      <w:r w:rsidR="00965513" w:rsidRPr="003366DF">
        <w:rPr>
          <w:sz w:val="28"/>
          <w:szCs w:val="28"/>
        </w:rPr>
        <w:t>. Красноярск</w:t>
      </w:r>
    </w:p>
    <w:p w:rsidR="00965513" w:rsidRDefault="00965513" w:rsidP="00965513">
      <w:pPr>
        <w:rPr>
          <w:sz w:val="28"/>
          <w:szCs w:val="28"/>
        </w:rPr>
      </w:pPr>
    </w:p>
    <w:p w:rsidR="00E76C31" w:rsidRPr="00E76C31" w:rsidRDefault="00E76C31" w:rsidP="00E76C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513" w:rsidRPr="0093078B">
        <w:rPr>
          <w:sz w:val="28"/>
          <w:szCs w:val="28"/>
        </w:rPr>
        <w:t xml:space="preserve">Комиссией </w:t>
      </w:r>
      <w:r w:rsidR="00965513" w:rsidRPr="00441654">
        <w:rPr>
          <w:sz w:val="28"/>
          <w:szCs w:val="28"/>
        </w:rPr>
        <w:t xml:space="preserve">по подготовке </w:t>
      </w:r>
      <w:r w:rsidR="00965513">
        <w:rPr>
          <w:sz w:val="28"/>
          <w:szCs w:val="28"/>
        </w:rPr>
        <w:t xml:space="preserve">проекта </w:t>
      </w:r>
      <w:r w:rsidR="00965513" w:rsidRPr="00441654">
        <w:rPr>
          <w:sz w:val="28"/>
          <w:szCs w:val="28"/>
        </w:rPr>
        <w:t xml:space="preserve">Правил землепользования и </w:t>
      </w:r>
      <w:proofErr w:type="gramStart"/>
      <w:r w:rsidR="00965513" w:rsidRPr="00441654">
        <w:rPr>
          <w:sz w:val="28"/>
          <w:szCs w:val="28"/>
        </w:rPr>
        <w:t xml:space="preserve">застройки </w:t>
      </w:r>
      <w:r w:rsidR="00965513">
        <w:rPr>
          <w:sz w:val="28"/>
          <w:szCs w:val="28"/>
        </w:rPr>
        <w:br/>
      </w:r>
      <w:r w:rsidR="00965513" w:rsidRPr="00441654">
        <w:rPr>
          <w:sz w:val="28"/>
          <w:szCs w:val="28"/>
        </w:rPr>
        <w:t>г</w:t>
      </w:r>
      <w:r w:rsidR="00965513">
        <w:rPr>
          <w:sz w:val="28"/>
          <w:szCs w:val="28"/>
        </w:rPr>
        <w:t>орода</w:t>
      </w:r>
      <w:proofErr w:type="gramEnd"/>
      <w:r w:rsidR="00965513">
        <w:rPr>
          <w:sz w:val="28"/>
          <w:szCs w:val="28"/>
        </w:rPr>
        <w:t xml:space="preserve"> </w:t>
      </w:r>
      <w:r w:rsidR="00965513" w:rsidRPr="00441654">
        <w:rPr>
          <w:sz w:val="28"/>
          <w:szCs w:val="28"/>
        </w:rPr>
        <w:t>Красноярска</w:t>
      </w:r>
      <w:r>
        <w:rPr>
          <w:sz w:val="28"/>
          <w:szCs w:val="28"/>
        </w:rPr>
        <w:t xml:space="preserve"> (далее – Комиссия)</w:t>
      </w:r>
      <w:r w:rsidR="00965513">
        <w:rPr>
          <w:sz w:val="28"/>
          <w:szCs w:val="28"/>
        </w:rPr>
        <w:t>,</w:t>
      </w:r>
      <w:r w:rsidR="00965513" w:rsidRPr="00391BC2">
        <w:rPr>
          <w:sz w:val="28"/>
          <w:szCs w:val="28"/>
        </w:rPr>
        <w:t xml:space="preserve"> на основании </w:t>
      </w:r>
      <w:r w:rsidR="00965513">
        <w:rPr>
          <w:sz w:val="28"/>
          <w:szCs w:val="28"/>
        </w:rPr>
        <w:t>постановления</w:t>
      </w:r>
      <w:r w:rsidR="00965513" w:rsidRPr="00DE0F60">
        <w:rPr>
          <w:sz w:val="28"/>
          <w:szCs w:val="28"/>
        </w:rPr>
        <w:t xml:space="preserve"> </w:t>
      </w:r>
      <w:r w:rsidR="00965513">
        <w:rPr>
          <w:sz w:val="28"/>
          <w:szCs w:val="28"/>
        </w:rPr>
        <w:t>администрации города Красноярска</w:t>
      </w:r>
      <w:r w:rsidR="00965513" w:rsidRPr="00682D1C">
        <w:rPr>
          <w:sz w:val="28"/>
          <w:szCs w:val="28"/>
        </w:rPr>
        <w:t xml:space="preserve"> </w:t>
      </w:r>
      <w:r w:rsidR="00965513" w:rsidRPr="003B71C2">
        <w:rPr>
          <w:sz w:val="28"/>
          <w:szCs w:val="28"/>
        </w:rPr>
        <w:t xml:space="preserve">от </w:t>
      </w:r>
      <w:r w:rsidR="00275201">
        <w:rPr>
          <w:sz w:val="28"/>
          <w:szCs w:val="28"/>
        </w:rPr>
        <w:t>27</w:t>
      </w:r>
      <w:r w:rsidR="00C07349">
        <w:rPr>
          <w:sz w:val="28"/>
          <w:szCs w:val="28"/>
        </w:rPr>
        <w:t>.09</w:t>
      </w:r>
      <w:r w:rsidR="00C07349" w:rsidRPr="003B71C2">
        <w:rPr>
          <w:sz w:val="28"/>
          <w:szCs w:val="28"/>
        </w:rPr>
        <w:t>.201</w:t>
      </w:r>
      <w:r w:rsidR="00C07349">
        <w:rPr>
          <w:sz w:val="28"/>
          <w:szCs w:val="28"/>
        </w:rPr>
        <w:t>3</w:t>
      </w:r>
      <w:r w:rsidR="00C07349" w:rsidRPr="003B71C2">
        <w:rPr>
          <w:sz w:val="28"/>
          <w:szCs w:val="28"/>
        </w:rPr>
        <w:t xml:space="preserve"> № </w:t>
      </w:r>
      <w:r w:rsidR="00275201">
        <w:rPr>
          <w:sz w:val="28"/>
          <w:szCs w:val="28"/>
        </w:rPr>
        <w:t>504</w:t>
      </w:r>
      <w:r w:rsidR="00C07349" w:rsidRPr="003B71C2">
        <w:rPr>
          <w:sz w:val="28"/>
          <w:szCs w:val="28"/>
        </w:rPr>
        <w:t xml:space="preserve"> </w:t>
      </w:r>
      <w:r w:rsidR="00965513" w:rsidRPr="003B71C2">
        <w:rPr>
          <w:sz w:val="28"/>
          <w:szCs w:val="28"/>
        </w:rPr>
        <w:t xml:space="preserve">«О назначении публичных слушаний по проекту внесения изменений в </w:t>
      </w:r>
      <w:r w:rsidR="00965513">
        <w:rPr>
          <w:sz w:val="28"/>
          <w:szCs w:val="28"/>
        </w:rPr>
        <w:t xml:space="preserve">Правила землепользования и застройки </w:t>
      </w:r>
      <w:r w:rsidR="00965513" w:rsidRPr="003B71C2">
        <w:rPr>
          <w:sz w:val="28"/>
          <w:szCs w:val="28"/>
        </w:rPr>
        <w:t>г</w:t>
      </w:r>
      <w:r w:rsidR="00965513">
        <w:rPr>
          <w:sz w:val="28"/>
          <w:szCs w:val="28"/>
        </w:rPr>
        <w:t>орода</w:t>
      </w:r>
      <w:r w:rsidR="00965513" w:rsidRPr="003B71C2">
        <w:rPr>
          <w:sz w:val="28"/>
          <w:szCs w:val="28"/>
        </w:rPr>
        <w:t xml:space="preserve"> Красноярска»</w:t>
      </w:r>
      <w:r w:rsidR="00965513">
        <w:rPr>
          <w:sz w:val="28"/>
          <w:szCs w:val="28"/>
        </w:rPr>
        <w:t xml:space="preserve">, </w:t>
      </w:r>
      <w:r w:rsidR="00965513" w:rsidRPr="00391BC2">
        <w:rPr>
          <w:sz w:val="28"/>
          <w:szCs w:val="28"/>
        </w:rPr>
        <w:t xml:space="preserve">проведены публичные слушания </w:t>
      </w:r>
      <w:r w:rsidR="00965513">
        <w:rPr>
          <w:sz w:val="28"/>
          <w:szCs w:val="28"/>
        </w:rPr>
        <w:t xml:space="preserve">по </w:t>
      </w:r>
      <w:r w:rsidR="00965513" w:rsidRPr="0011197B">
        <w:rPr>
          <w:sz w:val="28"/>
          <w:szCs w:val="28"/>
        </w:rPr>
        <w:t>проект</w:t>
      </w:r>
      <w:r w:rsidR="00965513">
        <w:rPr>
          <w:sz w:val="28"/>
          <w:szCs w:val="28"/>
        </w:rPr>
        <w:t>у</w:t>
      </w:r>
      <w:r w:rsidR="00275201" w:rsidRPr="00275201">
        <w:rPr>
          <w:sz w:val="28"/>
          <w:szCs w:val="28"/>
        </w:rPr>
        <w:t xml:space="preserve"> </w:t>
      </w:r>
      <w:r w:rsidR="00275201" w:rsidRPr="00CC1D10">
        <w:rPr>
          <w:sz w:val="28"/>
          <w:szCs w:val="28"/>
        </w:rPr>
        <w:t xml:space="preserve">внесения изменений в раздел </w:t>
      </w:r>
      <w:r w:rsidR="00275201" w:rsidRPr="00CC1D10">
        <w:rPr>
          <w:sz w:val="28"/>
          <w:szCs w:val="28"/>
          <w:lang w:val="en-US"/>
        </w:rPr>
        <w:t>III</w:t>
      </w:r>
      <w:r w:rsidR="00275201" w:rsidRPr="00CC1D10">
        <w:rPr>
          <w:sz w:val="28"/>
          <w:szCs w:val="28"/>
        </w:rPr>
        <w:t xml:space="preserve"> «Территориальные зоны. Зоны с особыми условиями использования территорий. Градостроительные регламенты» Правил землепользования и </w:t>
      </w:r>
      <w:proofErr w:type="gramStart"/>
      <w:r w:rsidR="00275201" w:rsidRPr="00CC1D10">
        <w:rPr>
          <w:sz w:val="28"/>
          <w:szCs w:val="28"/>
        </w:rPr>
        <w:t>застройки города</w:t>
      </w:r>
      <w:proofErr w:type="gramEnd"/>
      <w:r w:rsidR="00275201" w:rsidRPr="00CC1D10">
        <w:rPr>
          <w:sz w:val="28"/>
          <w:szCs w:val="28"/>
        </w:rPr>
        <w:t xml:space="preserve"> Красноярска, утвержденных решением Красноярского городского Совета депутатов от 29.05.2007 №В-306, в части изменения градостроительных регламентов</w:t>
      </w:r>
      <w:r w:rsidR="00275201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>.</w:t>
      </w:r>
    </w:p>
    <w:p w:rsidR="00275201" w:rsidRDefault="00275201" w:rsidP="00275201">
      <w:pPr>
        <w:suppressAutoHyphens/>
        <w:ind w:firstLine="708"/>
        <w:jc w:val="both"/>
        <w:rPr>
          <w:sz w:val="28"/>
          <w:szCs w:val="28"/>
        </w:rPr>
      </w:pPr>
      <w:r w:rsidRPr="00391BC2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Красноярска «Городские новости» от </w:t>
      </w:r>
      <w:r>
        <w:rPr>
          <w:sz w:val="28"/>
          <w:szCs w:val="28"/>
        </w:rPr>
        <w:t>09.10.2013  №</w:t>
      </w:r>
      <w:r w:rsidRPr="00ED0F7C">
        <w:rPr>
          <w:sz w:val="28"/>
          <w:szCs w:val="28"/>
        </w:rPr>
        <w:t xml:space="preserve"> </w:t>
      </w:r>
      <w:r>
        <w:rPr>
          <w:sz w:val="28"/>
          <w:szCs w:val="28"/>
        </w:rPr>
        <w:t>153</w:t>
      </w:r>
      <w:r w:rsidRPr="00391BC2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размещено на официальном сайте</w:t>
      </w:r>
      <w:r w:rsidRPr="00391BC2">
        <w:rPr>
          <w:sz w:val="28"/>
          <w:szCs w:val="28"/>
        </w:rPr>
        <w:t xml:space="preserve"> администрации города </w:t>
      </w:r>
      <w:hyperlink r:id="rId7" w:history="1">
        <w:r w:rsidRPr="00CD5EBC">
          <w:rPr>
            <w:rStyle w:val="a6"/>
            <w:sz w:val="28"/>
            <w:szCs w:val="28"/>
            <w:lang w:val="en-US"/>
          </w:rPr>
          <w:t>www</w:t>
        </w:r>
        <w:r w:rsidRPr="00CD5EBC">
          <w:rPr>
            <w:rStyle w:val="a6"/>
            <w:sz w:val="28"/>
            <w:szCs w:val="28"/>
          </w:rPr>
          <w:t>.</w:t>
        </w:r>
        <w:proofErr w:type="spellStart"/>
        <w:r w:rsidRPr="00CD5EBC">
          <w:rPr>
            <w:rStyle w:val="a6"/>
            <w:sz w:val="28"/>
            <w:szCs w:val="28"/>
            <w:lang w:val="en-US"/>
          </w:rPr>
          <w:t>admkrsk</w:t>
        </w:r>
        <w:proofErr w:type="spellEnd"/>
        <w:r w:rsidRPr="00CD5EBC">
          <w:rPr>
            <w:rStyle w:val="a6"/>
            <w:sz w:val="28"/>
            <w:szCs w:val="28"/>
          </w:rPr>
          <w:t>.</w:t>
        </w:r>
        <w:proofErr w:type="spellStart"/>
        <w:r w:rsidRPr="00CD5EBC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0E3E76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Интернет 09.10</w:t>
      </w:r>
      <w:r w:rsidRPr="0066514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6651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34F2" w:rsidRDefault="005A34F2" w:rsidP="005A34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Открытые</w:t>
      </w:r>
      <w:r w:rsidRPr="00597104">
        <w:rPr>
          <w:sz w:val="28"/>
          <w:szCs w:val="28"/>
        </w:rPr>
        <w:t xml:space="preserve"> </w:t>
      </w:r>
      <w:r w:rsidR="00E76C31">
        <w:rPr>
          <w:sz w:val="28"/>
          <w:szCs w:val="28"/>
        </w:rPr>
        <w:t>обсуждения рассматриваемого П</w:t>
      </w:r>
      <w:r>
        <w:rPr>
          <w:sz w:val="28"/>
          <w:szCs w:val="28"/>
        </w:rPr>
        <w:t xml:space="preserve">роекта в рамках публичных слушаний </w:t>
      </w:r>
      <w:r w:rsidRPr="00597104">
        <w:rPr>
          <w:sz w:val="28"/>
          <w:szCs w:val="28"/>
        </w:rPr>
        <w:t>с</w:t>
      </w:r>
      <w:r>
        <w:rPr>
          <w:sz w:val="28"/>
          <w:szCs w:val="28"/>
        </w:rPr>
        <w:t>остояли</w:t>
      </w:r>
      <w:r w:rsidRPr="00597104">
        <w:rPr>
          <w:sz w:val="28"/>
          <w:szCs w:val="28"/>
        </w:rPr>
        <w:t>сь</w:t>
      </w:r>
      <w:r>
        <w:rPr>
          <w:sz w:val="28"/>
          <w:szCs w:val="28"/>
        </w:rPr>
        <w:t>:</w:t>
      </w:r>
    </w:p>
    <w:p w:rsidR="00275201" w:rsidRDefault="00275201" w:rsidP="00275201">
      <w:pPr>
        <w:pStyle w:val="a7"/>
        <w:numPr>
          <w:ilvl w:val="0"/>
          <w:numId w:val="2"/>
        </w:numPr>
        <w:rPr>
          <w:sz w:val="28"/>
          <w:szCs w:val="28"/>
        </w:rPr>
      </w:pPr>
      <w:r w:rsidRPr="00F369E1">
        <w:rPr>
          <w:sz w:val="28"/>
          <w:szCs w:val="28"/>
        </w:rPr>
        <w:t xml:space="preserve">16.10.2013 в 19 час.00 мин. в деревне Песчанка, в здании школы по ул. </w:t>
      </w:r>
    </w:p>
    <w:p w:rsidR="00275201" w:rsidRDefault="00275201" w:rsidP="00275201">
      <w:pPr>
        <w:rPr>
          <w:sz w:val="28"/>
          <w:szCs w:val="28"/>
        </w:rPr>
      </w:pPr>
      <w:r w:rsidRPr="00F369E1">
        <w:rPr>
          <w:sz w:val="28"/>
          <w:szCs w:val="28"/>
        </w:rPr>
        <w:t>Сергея Лазо, 36.</w:t>
      </w:r>
      <w:r w:rsidRPr="00275201">
        <w:rPr>
          <w:sz w:val="28"/>
          <w:szCs w:val="28"/>
        </w:rPr>
        <w:t xml:space="preserve"> </w:t>
      </w:r>
      <w:r w:rsidRPr="00F369E1">
        <w:rPr>
          <w:sz w:val="28"/>
          <w:szCs w:val="28"/>
        </w:rPr>
        <w:t>В открытом обсуждении приняли участие 3 человека</w:t>
      </w:r>
      <w:r>
        <w:rPr>
          <w:sz w:val="28"/>
          <w:szCs w:val="28"/>
        </w:rPr>
        <w:t>.</w:t>
      </w:r>
    </w:p>
    <w:p w:rsidR="00275201" w:rsidRPr="00427073" w:rsidRDefault="00275201" w:rsidP="00275201">
      <w:pPr>
        <w:ind w:firstLine="709"/>
        <w:jc w:val="both"/>
        <w:rPr>
          <w:sz w:val="28"/>
          <w:szCs w:val="28"/>
        </w:rPr>
      </w:pPr>
      <w:r w:rsidRPr="00427073">
        <w:rPr>
          <w:sz w:val="28"/>
          <w:szCs w:val="28"/>
        </w:rPr>
        <w:t>2) 30.10.2013 в 18 час.00 мин. в большом зале Красноярского городского Дворца культуры (</w:t>
      </w:r>
      <w:proofErr w:type="spellStart"/>
      <w:r w:rsidRPr="00427073">
        <w:rPr>
          <w:sz w:val="28"/>
          <w:szCs w:val="28"/>
        </w:rPr>
        <w:t>ГорДК</w:t>
      </w:r>
      <w:proofErr w:type="spellEnd"/>
      <w:r w:rsidRPr="00427073">
        <w:rPr>
          <w:sz w:val="28"/>
          <w:szCs w:val="28"/>
        </w:rPr>
        <w:t xml:space="preserve">) по адресу: </w:t>
      </w:r>
      <w:proofErr w:type="gramStart"/>
      <w:r w:rsidRPr="00427073">
        <w:rPr>
          <w:sz w:val="28"/>
          <w:szCs w:val="28"/>
        </w:rPr>
        <w:t>г</w:t>
      </w:r>
      <w:proofErr w:type="gramEnd"/>
      <w:r w:rsidRPr="00427073">
        <w:rPr>
          <w:sz w:val="28"/>
          <w:szCs w:val="28"/>
        </w:rPr>
        <w:t>. Красноярск, пр. Свободный, 48.</w:t>
      </w:r>
      <w:r w:rsidRPr="00275201">
        <w:rPr>
          <w:sz w:val="28"/>
          <w:szCs w:val="28"/>
        </w:rPr>
        <w:t xml:space="preserve"> </w:t>
      </w:r>
      <w:r w:rsidRPr="00427073">
        <w:rPr>
          <w:sz w:val="28"/>
          <w:szCs w:val="28"/>
        </w:rPr>
        <w:t>В открытом обсуждении проекта, вынесенного на публичные слушания, жители городского округа и заинтересованные лица участия не приняли.</w:t>
      </w:r>
    </w:p>
    <w:p w:rsidR="00275201" w:rsidRPr="00427073" w:rsidRDefault="00275201" w:rsidP="00275201">
      <w:pPr>
        <w:ind w:firstLine="708"/>
        <w:jc w:val="both"/>
        <w:rPr>
          <w:sz w:val="28"/>
          <w:szCs w:val="28"/>
        </w:rPr>
      </w:pPr>
      <w:r w:rsidRPr="00427073">
        <w:rPr>
          <w:sz w:val="28"/>
          <w:szCs w:val="28"/>
        </w:rPr>
        <w:t xml:space="preserve">3) 12.11.2013 в 18 час. 00 мин. в актовом зале администрации Советского района по адресу: </w:t>
      </w:r>
      <w:proofErr w:type="gramStart"/>
      <w:r w:rsidRPr="00427073">
        <w:rPr>
          <w:sz w:val="28"/>
          <w:szCs w:val="28"/>
        </w:rPr>
        <w:t>г</w:t>
      </w:r>
      <w:proofErr w:type="gramEnd"/>
      <w:r w:rsidRPr="00427073">
        <w:rPr>
          <w:sz w:val="28"/>
          <w:szCs w:val="28"/>
        </w:rPr>
        <w:t>. Красноярск, ул. П.Железняка, 36.</w:t>
      </w:r>
      <w:r w:rsidR="007A14CF" w:rsidRPr="007A14CF">
        <w:rPr>
          <w:sz w:val="28"/>
          <w:szCs w:val="28"/>
        </w:rPr>
        <w:t xml:space="preserve"> </w:t>
      </w:r>
      <w:r w:rsidR="007A14CF" w:rsidRPr="00427073">
        <w:rPr>
          <w:sz w:val="28"/>
          <w:szCs w:val="28"/>
        </w:rPr>
        <w:t>В открытом обсуждении приняли участие 25 человек</w:t>
      </w:r>
      <w:r w:rsidR="007A14CF">
        <w:rPr>
          <w:sz w:val="28"/>
          <w:szCs w:val="28"/>
        </w:rPr>
        <w:t>.</w:t>
      </w:r>
    </w:p>
    <w:p w:rsidR="007A14CF" w:rsidRDefault="007A14CF" w:rsidP="007A14CF">
      <w:pPr>
        <w:ind w:firstLine="708"/>
        <w:rPr>
          <w:sz w:val="28"/>
          <w:szCs w:val="28"/>
        </w:rPr>
      </w:pPr>
      <w:r w:rsidRPr="000B123F">
        <w:rPr>
          <w:sz w:val="28"/>
          <w:szCs w:val="28"/>
        </w:rPr>
        <w:t xml:space="preserve">4) 20.11.2013 в 18 час. 00 мин. в зале заседаний по адресу: </w:t>
      </w:r>
      <w:proofErr w:type="gramStart"/>
      <w:r w:rsidRPr="000B123F">
        <w:rPr>
          <w:sz w:val="28"/>
          <w:szCs w:val="28"/>
        </w:rPr>
        <w:t>г</w:t>
      </w:r>
      <w:proofErr w:type="gramEnd"/>
      <w:r w:rsidRPr="000B123F">
        <w:rPr>
          <w:sz w:val="28"/>
          <w:szCs w:val="28"/>
        </w:rPr>
        <w:t>. Красноярск, ул. Карла Маркса, 95, 3 этаж, каб.303.</w:t>
      </w:r>
      <w:r w:rsidRPr="007A14CF">
        <w:rPr>
          <w:sz w:val="28"/>
          <w:szCs w:val="28"/>
        </w:rPr>
        <w:t xml:space="preserve"> </w:t>
      </w:r>
      <w:r w:rsidRPr="000B123F">
        <w:rPr>
          <w:sz w:val="28"/>
          <w:szCs w:val="28"/>
        </w:rPr>
        <w:t xml:space="preserve">В открытом обсуждении приняли участие 7 </w:t>
      </w:r>
      <w:r>
        <w:rPr>
          <w:sz w:val="28"/>
          <w:szCs w:val="28"/>
        </w:rPr>
        <w:t>участников.</w:t>
      </w:r>
    </w:p>
    <w:p w:rsidR="002A65B5" w:rsidRPr="000B123F" w:rsidRDefault="002A65B5" w:rsidP="002A65B5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</w:t>
      </w:r>
      <w:r w:rsidRPr="0036361B">
        <w:rPr>
          <w:sz w:val="28"/>
          <w:szCs w:val="28"/>
        </w:rPr>
        <w:t xml:space="preserve">26.11.2013 в 18 час. 00 мин. в актовом зале администрации Свердловского района по адресу: </w:t>
      </w:r>
      <w:proofErr w:type="gramStart"/>
      <w:r w:rsidRPr="0036361B">
        <w:rPr>
          <w:sz w:val="28"/>
          <w:szCs w:val="28"/>
        </w:rPr>
        <w:t>г</w:t>
      </w:r>
      <w:proofErr w:type="gramEnd"/>
      <w:r w:rsidRPr="0036361B">
        <w:rPr>
          <w:sz w:val="28"/>
          <w:szCs w:val="28"/>
        </w:rPr>
        <w:t>. Красноярск, ул.60 лет Октября, 46.</w:t>
      </w:r>
      <w:r>
        <w:rPr>
          <w:sz w:val="28"/>
          <w:szCs w:val="28"/>
        </w:rPr>
        <w:t xml:space="preserve"> </w:t>
      </w:r>
      <w:r w:rsidRPr="0036361B">
        <w:rPr>
          <w:sz w:val="28"/>
          <w:szCs w:val="28"/>
        </w:rPr>
        <w:t>В открытом обсуждении приняли участие 6 человек</w:t>
      </w:r>
      <w:r>
        <w:rPr>
          <w:sz w:val="28"/>
          <w:szCs w:val="28"/>
        </w:rPr>
        <w:t>.</w:t>
      </w:r>
    </w:p>
    <w:p w:rsidR="00EC7E49" w:rsidRDefault="00EC7E49" w:rsidP="00EC7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открытых обсуждений по проекту, вынесенному на публичные слушания, поступили предложения:</w:t>
      </w:r>
    </w:p>
    <w:p w:rsidR="00E03FEA" w:rsidRPr="0036361B" w:rsidRDefault="00E03FEA" w:rsidP="00E03FEA">
      <w:pPr>
        <w:suppressAutoHyphens/>
        <w:ind w:firstLine="708"/>
        <w:jc w:val="both"/>
        <w:rPr>
          <w:sz w:val="28"/>
          <w:szCs w:val="28"/>
        </w:rPr>
      </w:pPr>
      <w:r w:rsidRPr="00091B00">
        <w:rPr>
          <w:sz w:val="28"/>
          <w:szCs w:val="28"/>
        </w:rPr>
        <w:t xml:space="preserve">- </w:t>
      </w:r>
      <w:r>
        <w:rPr>
          <w:sz w:val="28"/>
          <w:szCs w:val="28"/>
        </w:rPr>
        <w:t>40</w:t>
      </w:r>
      <w:r w:rsidRPr="00091B00">
        <w:rPr>
          <w:sz w:val="28"/>
          <w:szCs w:val="28"/>
        </w:rPr>
        <w:t xml:space="preserve"> – </w:t>
      </w:r>
      <w:r w:rsidRPr="0036361B">
        <w:rPr>
          <w:sz w:val="28"/>
          <w:szCs w:val="28"/>
        </w:rPr>
        <w:t xml:space="preserve">за внесение изменений в раздел </w:t>
      </w:r>
      <w:r w:rsidRPr="0036361B">
        <w:rPr>
          <w:sz w:val="28"/>
          <w:szCs w:val="28"/>
          <w:lang w:val="en-US"/>
        </w:rPr>
        <w:t>III</w:t>
      </w:r>
      <w:r w:rsidRPr="0036361B">
        <w:rPr>
          <w:sz w:val="28"/>
          <w:szCs w:val="28"/>
        </w:rPr>
        <w:t xml:space="preserve"> «Территориальные зоны. Зоны с особыми условиями использования территорий. Градостроительные регламенты» Правил землепользования и </w:t>
      </w:r>
      <w:proofErr w:type="gramStart"/>
      <w:r w:rsidRPr="0036361B">
        <w:rPr>
          <w:sz w:val="28"/>
          <w:szCs w:val="28"/>
        </w:rPr>
        <w:t>застройки города</w:t>
      </w:r>
      <w:proofErr w:type="gramEnd"/>
      <w:r w:rsidRPr="0036361B">
        <w:rPr>
          <w:sz w:val="28"/>
          <w:szCs w:val="28"/>
        </w:rPr>
        <w:t xml:space="preserve"> Красноярска, утвержденных решением Красноярского городского Совета депутатов от 29.05.2007 №В-306, в части изменения градостроительных регламентов</w:t>
      </w:r>
      <w:r>
        <w:rPr>
          <w:sz w:val="28"/>
          <w:szCs w:val="28"/>
        </w:rPr>
        <w:t>;</w:t>
      </w:r>
    </w:p>
    <w:p w:rsidR="00E03FEA" w:rsidRPr="000B123F" w:rsidRDefault="00E03FEA" w:rsidP="00E03FEA">
      <w:pPr>
        <w:suppressAutoHyphens/>
        <w:ind w:firstLine="708"/>
        <w:jc w:val="both"/>
        <w:rPr>
          <w:sz w:val="28"/>
          <w:szCs w:val="28"/>
        </w:rPr>
      </w:pPr>
      <w:r w:rsidRPr="000B123F">
        <w:rPr>
          <w:sz w:val="28"/>
          <w:szCs w:val="28"/>
        </w:rPr>
        <w:lastRenderedPageBreak/>
        <w:t xml:space="preserve">- 1- против внесения изменений в раздел </w:t>
      </w:r>
      <w:r w:rsidRPr="000B123F">
        <w:rPr>
          <w:sz w:val="28"/>
          <w:szCs w:val="28"/>
          <w:lang w:val="en-US"/>
        </w:rPr>
        <w:t>III</w:t>
      </w:r>
      <w:r w:rsidRPr="000B123F">
        <w:rPr>
          <w:sz w:val="28"/>
          <w:szCs w:val="28"/>
        </w:rPr>
        <w:t xml:space="preserve"> «Территориальные зоны. Зоны с особыми условиями использования территорий. Градостроительные регламенты» Правил землепользования и </w:t>
      </w:r>
      <w:proofErr w:type="gramStart"/>
      <w:r w:rsidRPr="000B123F">
        <w:rPr>
          <w:sz w:val="28"/>
          <w:szCs w:val="28"/>
        </w:rPr>
        <w:t>застройки города</w:t>
      </w:r>
      <w:proofErr w:type="gramEnd"/>
      <w:r w:rsidRPr="000B123F">
        <w:rPr>
          <w:sz w:val="28"/>
          <w:szCs w:val="28"/>
        </w:rPr>
        <w:t xml:space="preserve"> Красноярска, утвержденных решением Красноярского городского Совета депутатов от 29.05.2007 №В-306, в части изменения градостроительных регламентов.</w:t>
      </w:r>
    </w:p>
    <w:p w:rsidR="00AB7A3D" w:rsidRPr="00AB7A3D" w:rsidRDefault="00C07349" w:rsidP="00AB7A3D">
      <w:pPr>
        <w:suppressAutoHyphens/>
        <w:ind w:firstLine="708"/>
        <w:rPr>
          <w:sz w:val="28"/>
          <w:szCs w:val="28"/>
        </w:rPr>
      </w:pPr>
      <w:r w:rsidRPr="00212FA9">
        <w:rPr>
          <w:sz w:val="28"/>
          <w:szCs w:val="28"/>
        </w:rPr>
        <w:t xml:space="preserve">В </w:t>
      </w:r>
      <w:r w:rsidR="00AB7A3D">
        <w:rPr>
          <w:sz w:val="28"/>
          <w:szCs w:val="28"/>
        </w:rPr>
        <w:t xml:space="preserve">рамках проведения открытых обсуждений по Проекту, в Комиссию на </w:t>
      </w:r>
      <w:r w:rsidR="00AB7A3D" w:rsidRPr="00AB7A3D">
        <w:rPr>
          <w:sz w:val="28"/>
          <w:szCs w:val="28"/>
        </w:rPr>
        <w:t>открытом обсуждении от  20.11.2013г. от  участника, проголосовавшего против проекта решения, поступили предложения:</w:t>
      </w:r>
    </w:p>
    <w:p w:rsidR="00AB7A3D" w:rsidRPr="00AB7A3D" w:rsidRDefault="00AB7A3D" w:rsidP="00AB7A3D">
      <w:pPr>
        <w:ind w:right="-6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</w:t>
      </w:r>
      <w:r w:rsidRPr="00AB7A3D">
        <w:rPr>
          <w:sz w:val="28"/>
          <w:szCs w:val="28"/>
        </w:rPr>
        <w:t xml:space="preserve">сключить объекты общественного питания из </w:t>
      </w:r>
      <w:r w:rsidR="005F5340">
        <w:rPr>
          <w:sz w:val="28"/>
          <w:szCs w:val="28"/>
        </w:rPr>
        <w:t xml:space="preserve">условно разрешенных </w:t>
      </w:r>
      <w:r w:rsidR="005F5340" w:rsidRPr="00AB7A3D">
        <w:rPr>
          <w:sz w:val="28"/>
          <w:szCs w:val="28"/>
        </w:rPr>
        <w:t xml:space="preserve">видов использования </w:t>
      </w:r>
      <w:r w:rsidRPr="00AB7A3D">
        <w:rPr>
          <w:sz w:val="28"/>
          <w:szCs w:val="28"/>
        </w:rPr>
        <w:t>в статьях 19 (Зоны городской рекреации</w:t>
      </w:r>
      <w:r w:rsidR="005F5340">
        <w:rPr>
          <w:sz w:val="28"/>
          <w:szCs w:val="28"/>
        </w:rPr>
        <w:t xml:space="preserve"> (Р.1</w:t>
      </w:r>
      <w:r w:rsidRPr="00AB7A3D">
        <w:rPr>
          <w:sz w:val="28"/>
          <w:szCs w:val="28"/>
        </w:rPr>
        <w:t>), 21 (Зоны рекреационные стационарные</w:t>
      </w:r>
      <w:r w:rsidR="005F5340">
        <w:rPr>
          <w:sz w:val="28"/>
          <w:szCs w:val="28"/>
        </w:rPr>
        <w:t xml:space="preserve"> (Р.3</w:t>
      </w:r>
      <w:r w:rsidRPr="00AB7A3D">
        <w:rPr>
          <w:sz w:val="28"/>
          <w:szCs w:val="28"/>
        </w:rPr>
        <w:t>) Правил;</w:t>
      </w:r>
      <w:proofErr w:type="gramEnd"/>
    </w:p>
    <w:p w:rsidR="00AB7A3D" w:rsidRPr="00AB7A3D" w:rsidRDefault="00AB7A3D" w:rsidP="00AB7A3D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B7A3D">
        <w:rPr>
          <w:sz w:val="28"/>
          <w:szCs w:val="28"/>
        </w:rPr>
        <w:t xml:space="preserve">сключить усадебные жилые дома из </w:t>
      </w:r>
      <w:r w:rsidR="005F5340">
        <w:rPr>
          <w:sz w:val="28"/>
          <w:szCs w:val="28"/>
        </w:rPr>
        <w:t xml:space="preserve">условно разрешенных </w:t>
      </w:r>
      <w:r w:rsidRPr="00AB7A3D">
        <w:rPr>
          <w:sz w:val="28"/>
          <w:szCs w:val="28"/>
        </w:rPr>
        <w:t>видов использования статьи 28 П</w:t>
      </w:r>
      <w:r w:rsidR="005F5340">
        <w:rPr>
          <w:sz w:val="28"/>
          <w:szCs w:val="28"/>
        </w:rPr>
        <w:t>роекта</w:t>
      </w:r>
      <w:r w:rsidRPr="00AB7A3D">
        <w:rPr>
          <w:sz w:val="28"/>
          <w:szCs w:val="28"/>
        </w:rPr>
        <w:t xml:space="preserve"> (Ж</w:t>
      </w:r>
      <w:r w:rsidR="005F5340">
        <w:rPr>
          <w:sz w:val="28"/>
          <w:szCs w:val="28"/>
        </w:rPr>
        <w:t>С)</w:t>
      </w:r>
      <w:r w:rsidRPr="00AB7A3D">
        <w:rPr>
          <w:sz w:val="28"/>
          <w:szCs w:val="28"/>
        </w:rPr>
        <w:t>;</w:t>
      </w:r>
    </w:p>
    <w:p w:rsidR="00AB7A3D" w:rsidRPr="00AB7A3D" w:rsidRDefault="00AB7A3D" w:rsidP="00AB7A3D">
      <w:pPr>
        <w:ind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B7A3D">
        <w:rPr>
          <w:sz w:val="28"/>
          <w:szCs w:val="28"/>
        </w:rPr>
        <w:t>сключить жилые дома из видов разрешенного использования статьи 30 Правил (Зоны делового, общественного и коммерческого назначения).</w:t>
      </w:r>
    </w:p>
    <w:p w:rsidR="00AB7A3D" w:rsidRPr="00AB7A3D" w:rsidRDefault="00AB7A3D" w:rsidP="00AB7A3D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B7A3D">
        <w:rPr>
          <w:sz w:val="28"/>
          <w:szCs w:val="28"/>
        </w:rPr>
        <w:t>открытом обсуждении от  2</w:t>
      </w:r>
      <w:r>
        <w:rPr>
          <w:sz w:val="28"/>
          <w:szCs w:val="28"/>
        </w:rPr>
        <w:t>6</w:t>
      </w:r>
      <w:r w:rsidRPr="00AB7A3D">
        <w:rPr>
          <w:sz w:val="28"/>
          <w:szCs w:val="28"/>
        </w:rPr>
        <w:t xml:space="preserve">.11.2013г. от  участника, </w:t>
      </w:r>
      <w:r>
        <w:rPr>
          <w:sz w:val="28"/>
          <w:szCs w:val="28"/>
        </w:rPr>
        <w:t>п</w:t>
      </w:r>
      <w:r w:rsidRPr="00AB7A3D">
        <w:rPr>
          <w:sz w:val="28"/>
          <w:szCs w:val="28"/>
        </w:rPr>
        <w:t xml:space="preserve">роголосовавшего </w:t>
      </w:r>
      <w:r>
        <w:rPr>
          <w:sz w:val="28"/>
          <w:szCs w:val="28"/>
        </w:rPr>
        <w:t xml:space="preserve">за </w:t>
      </w:r>
      <w:r w:rsidRPr="00AB7A3D">
        <w:rPr>
          <w:sz w:val="28"/>
          <w:szCs w:val="28"/>
        </w:rPr>
        <w:t>проект решения, поступили предложения:</w:t>
      </w:r>
    </w:p>
    <w:p w:rsidR="00AB7A3D" w:rsidRPr="00AB7A3D" w:rsidRDefault="00AB7A3D" w:rsidP="00AB7A3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7A3D">
        <w:rPr>
          <w:sz w:val="28"/>
          <w:szCs w:val="28"/>
        </w:rPr>
        <w:t>- исключить из пп.2 п.2 статьи 28 Пр</w:t>
      </w:r>
      <w:r w:rsidR="00924431">
        <w:rPr>
          <w:sz w:val="28"/>
          <w:szCs w:val="28"/>
        </w:rPr>
        <w:t>оекта</w:t>
      </w:r>
      <w:r w:rsidRPr="00AB7A3D">
        <w:rPr>
          <w:sz w:val="28"/>
          <w:szCs w:val="28"/>
        </w:rPr>
        <w:t xml:space="preserve"> слова «жилых строений»;</w:t>
      </w:r>
    </w:p>
    <w:p w:rsidR="00130E77" w:rsidRDefault="00AB7A3D" w:rsidP="00AB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7A3D">
        <w:rPr>
          <w:sz w:val="28"/>
          <w:szCs w:val="28"/>
        </w:rPr>
        <w:t>- исключить пп.3 п.3 ст.28 Проекта</w:t>
      </w:r>
      <w:r>
        <w:rPr>
          <w:sz w:val="28"/>
          <w:szCs w:val="28"/>
        </w:rPr>
        <w:t>.</w:t>
      </w:r>
    </w:p>
    <w:p w:rsidR="00792761" w:rsidRDefault="00AB7A3D" w:rsidP="00AB7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12FA9">
        <w:rPr>
          <w:sz w:val="28"/>
          <w:szCs w:val="28"/>
        </w:rPr>
        <w:t>период проведения публичных слушаний по Проекту поступил</w:t>
      </w:r>
      <w:r w:rsidR="00AB6709">
        <w:rPr>
          <w:sz w:val="28"/>
          <w:szCs w:val="28"/>
        </w:rPr>
        <w:t>и письменные предложения от ООО ПСК «Союз» (30.10.2013, вх.№8660-ек, 25.11.2013, вх.№1602), МКУ г</w:t>
      </w:r>
      <w:proofErr w:type="gramStart"/>
      <w:r w:rsidR="00AB6709">
        <w:rPr>
          <w:sz w:val="28"/>
          <w:szCs w:val="28"/>
        </w:rPr>
        <w:t>.К</w:t>
      </w:r>
      <w:proofErr w:type="gramEnd"/>
      <w:r w:rsidR="00AB6709">
        <w:rPr>
          <w:sz w:val="28"/>
          <w:szCs w:val="28"/>
        </w:rPr>
        <w:t xml:space="preserve">расноярска «Управление капитального строительства» (от 15.11.2013 №3444-укс), ООО «Строительная компания» (от 22.11.2013, </w:t>
      </w:r>
      <w:proofErr w:type="spellStart"/>
      <w:r w:rsidR="00AB6709">
        <w:rPr>
          <w:sz w:val="28"/>
          <w:szCs w:val="28"/>
        </w:rPr>
        <w:t>вх</w:t>
      </w:r>
      <w:proofErr w:type="spellEnd"/>
      <w:r w:rsidR="00AB6709">
        <w:rPr>
          <w:sz w:val="28"/>
          <w:szCs w:val="28"/>
        </w:rPr>
        <w:t>. № 1601), ООО «Сибиряк-Проект» (от 27.11.2013, вх.№9422-ек), ООО УСК «Сибиряк»</w:t>
      </w:r>
      <w:r w:rsidR="00792761">
        <w:rPr>
          <w:sz w:val="28"/>
          <w:szCs w:val="28"/>
        </w:rPr>
        <w:t xml:space="preserve"> (от 28.11.2013, вх.№9432-ек).</w:t>
      </w:r>
    </w:p>
    <w:p w:rsidR="00AB7A3D" w:rsidRDefault="00AB7A3D" w:rsidP="00AB7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92761">
        <w:rPr>
          <w:sz w:val="28"/>
          <w:szCs w:val="28"/>
        </w:rPr>
        <w:t xml:space="preserve">ом учтены </w:t>
      </w:r>
      <w:r>
        <w:rPr>
          <w:sz w:val="28"/>
          <w:szCs w:val="28"/>
        </w:rPr>
        <w:t>следующие предложения:</w:t>
      </w:r>
    </w:p>
    <w:p w:rsidR="00EE25C9" w:rsidRPr="004666DA" w:rsidRDefault="00EE25C9" w:rsidP="00EE25C9">
      <w:pPr>
        <w:ind w:firstLine="708"/>
        <w:jc w:val="both"/>
        <w:rPr>
          <w:sz w:val="28"/>
          <w:szCs w:val="28"/>
        </w:rPr>
      </w:pPr>
      <w:r w:rsidRPr="00EE25C9">
        <w:rPr>
          <w:sz w:val="28"/>
          <w:szCs w:val="28"/>
        </w:rPr>
        <w:t>- в основн</w:t>
      </w:r>
      <w:r>
        <w:rPr>
          <w:sz w:val="28"/>
          <w:szCs w:val="28"/>
        </w:rPr>
        <w:t>ые</w:t>
      </w:r>
      <w:r w:rsidRPr="00EE25C9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EE2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разрешенного </w:t>
      </w:r>
      <w:r w:rsidRPr="00EE25C9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рекреационных зон (Р.1, Р.2, Р.3) включ</w:t>
      </w:r>
      <w:r w:rsidR="007E5C89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Pr="00EE25C9">
        <w:rPr>
          <w:sz w:val="28"/>
          <w:szCs w:val="28"/>
        </w:rPr>
        <w:t xml:space="preserve">гидротехнические сооружения для </w:t>
      </w:r>
      <w:r w:rsidR="004666DA" w:rsidRPr="004666DA">
        <w:rPr>
          <w:sz w:val="28"/>
          <w:szCs w:val="28"/>
        </w:rPr>
        <w:t>обслуживания местных водоемов</w:t>
      </w:r>
      <w:r w:rsidRPr="004666DA">
        <w:rPr>
          <w:sz w:val="28"/>
          <w:szCs w:val="28"/>
        </w:rPr>
        <w:t>;</w:t>
      </w:r>
    </w:p>
    <w:p w:rsidR="007E5C89" w:rsidRDefault="00EE25C9" w:rsidP="005311E2">
      <w:pPr>
        <w:ind w:firstLine="708"/>
        <w:jc w:val="both"/>
        <w:rPr>
          <w:sz w:val="28"/>
          <w:szCs w:val="28"/>
        </w:rPr>
      </w:pPr>
      <w:r w:rsidRPr="005311E2">
        <w:rPr>
          <w:sz w:val="28"/>
          <w:szCs w:val="28"/>
        </w:rPr>
        <w:t xml:space="preserve">- </w:t>
      </w:r>
      <w:r w:rsidR="005311E2" w:rsidRPr="005311E2">
        <w:rPr>
          <w:sz w:val="28"/>
          <w:szCs w:val="28"/>
        </w:rPr>
        <w:t xml:space="preserve">пункт 4 статьи 19 (Р.1)  «Условно разрешенные  виды использования» </w:t>
      </w:r>
      <w:r w:rsidR="005311E2">
        <w:rPr>
          <w:sz w:val="28"/>
          <w:szCs w:val="28"/>
        </w:rPr>
        <w:t>П</w:t>
      </w:r>
      <w:r w:rsidR="005311E2" w:rsidRPr="005311E2">
        <w:rPr>
          <w:sz w:val="28"/>
          <w:szCs w:val="28"/>
        </w:rPr>
        <w:t>роекта дополн</w:t>
      </w:r>
      <w:r w:rsidR="007E5C89">
        <w:rPr>
          <w:sz w:val="28"/>
          <w:szCs w:val="28"/>
        </w:rPr>
        <w:t>ить</w:t>
      </w:r>
      <w:r w:rsidR="005311E2" w:rsidRPr="005311E2">
        <w:rPr>
          <w:sz w:val="28"/>
          <w:szCs w:val="28"/>
        </w:rPr>
        <w:t xml:space="preserve"> подпунктом «размещение объектов дошкольного, </w:t>
      </w:r>
      <w:r w:rsidR="005311E2">
        <w:rPr>
          <w:sz w:val="28"/>
          <w:szCs w:val="28"/>
        </w:rPr>
        <w:t>н</w:t>
      </w:r>
      <w:r w:rsidR="005311E2" w:rsidRPr="005311E2">
        <w:rPr>
          <w:sz w:val="28"/>
          <w:szCs w:val="28"/>
        </w:rPr>
        <w:t>ачального общего и среднего общего образования»</w:t>
      </w:r>
      <w:r w:rsidR="007E5C89">
        <w:rPr>
          <w:sz w:val="28"/>
          <w:szCs w:val="28"/>
        </w:rPr>
        <w:t>;</w:t>
      </w:r>
    </w:p>
    <w:p w:rsidR="007E5C89" w:rsidRDefault="007E5C89" w:rsidP="005311E2">
      <w:pPr>
        <w:ind w:firstLine="708"/>
        <w:jc w:val="both"/>
        <w:rPr>
          <w:sz w:val="28"/>
          <w:szCs w:val="28"/>
        </w:rPr>
      </w:pPr>
      <w:r w:rsidRPr="007E5C89">
        <w:rPr>
          <w:sz w:val="28"/>
          <w:szCs w:val="28"/>
        </w:rPr>
        <w:t>- пункт 2 ст.21 проекта Правил (Р.3) «Основной вид разрешенного использования» дополнить подпунктом «размещение объектов дошкольного, начального общего и среднего общего образования»</w:t>
      </w:r>
      <w:r>
        <w:rPr>
          <w:sz w:val="28"/>
          <w:szCs w:val="28"/>
        </w:rPr>
        <w:t>;</w:t>
      </w:r>
    </w:p>
    <w:p w:rsidR="007E5C89" w:rsidRDefault="007E5C89" w:rsidP="005311E2">
      <w:pPr>
        <w:ind w:firstLine="708"/>
        <w:jc w:val="both"/>
        <w:rPr>
          <w:sz w:val="28"/>
          <w:szCs w:val="28"/>
        </w:rPr>
      </w:pPr>
      <w:r w:rsidRPr="007E5C89">
        <w:rPr>
          <w:sz w:val="28"/>
          <w:szCs w:val="28"/>
        </w:rPr>
        <w:t>- пункт 2 ст.30 (ОД.1)  «Основные виды разрешенного использования» дополнить подпунктом «размещение объектов дошкольного, начального общего и среднего общего образования, среднего профессионального и высшего профессионального образования»</w:t>
      </w:r>
      <w:r>
        <w:rPr>
          <w:sz w:val="28"/>
          <w:szCs w:val="28"/>
        </w:rPr>
        <w:t>;</w:t>
      </w:r>
    </w:p>
    <w:p w:rsidR="00AB7A3D" w:rsidRDefault="007E5C89" w:rsidP="00BA3E9F">
      <w:pPr>
        <w:ind w:firstLine="708"/>
        <w:jc w:val="both"/>
        <w:rPr>
          <w:sz w:val="28"/>
          <w:szCs w:val="28"/>
        </w:rPr>
      </w:pPr>
      <w:r w:rsidRPr="007E5C89">
        <w:rPr>
          <w:sz w:val="28"/>
          <w:szCs w:val="28"/>
        </w:rPr>
        <w:t>- исключить коэффициент свободных территорий, предусмотренный пунктом 5 статей 23-27</w:t>
      </w:r>
      <w:r w:rsidR="005F5340">
        <w:rPr>
          <w:sz w:val="28"/>
          <w:szCs w:val="28"/>
        </w:rPr>
        <w:t xml:space="preserve"> Проекта</w:t>
      </w:r>
      <w:r w:rsidR="004666DA">
        <w:rPr>
          <w:sz w:val="28"/>
          <w:szCs w:val="28"/>
        </w:rPr>
        <w:t>;</w:t>
      </w:r>
    </w:p>
    <w:p w:rsidR="004666DA" w:rsidRPr="004666DA" w:rsidRDefault="004666DA" w:rsidP="004666DA">
      <w:pPr>
        <w:ind w:firstLine="708"/>
        <w:jc w:val="both"/>
        <w:rPr>
          <w:sz w:val="28"/>
          <w:szCs w:val="28"/>
          <w:highlight w:val="yellow"/>
        </w:rPr>
      </w:pPr>
      <w:r w:rsidRPr="004666DA">
        <w:rPr>
          <w:sz w:val="28"/>
          <w:szCs w:val="28"/>
        </w:rPr>
        <w:t>- пункт 1 части 2 статьи 21. Зоны рекреационные стационарные. (Р.3) Проекта после слов «ледовые дворцы» дополнить словами «яхт-клубы, акв</w:t>
      </w:r>
      <w:r w:rsidRPr="004666DA">
        <w:rPr>
          <w:sz w:val="28"/>
          <w:szCs w:val="28"/>
        </w:rPr>
        <w:t>а</w:t>
      </w:r>
      <w:r w:rsidRPr="004666DA">
        <w:rPr>
          <w:sz w:val="28"/>
          <w:szCs w:val="28"/>
        </w:rPr>
        <w:t>парки.</w:t>
      </w:r>
      <w:r>
        <w:rPr>
          <w:sz w:val="28"/>
          <w:szCs w:val="28"/>
        </w:rPr>
        <w:t>».</w:t>
      </w:r>
      <w:r w:rsidRPr="004666DA">
        <w:rPr>
          <w:sz w:val="28"/>
          <w:szCs w:val="28"/>
        </w:rPr>
        <w:t xml:space="preserve">                                  </w:t>
      </w:r>
    </w:p>
    <w:p w:rsidR="00E03FEA" w:rsidRPr="009D6F36" w:rsidRDefault="00680B84" w:rsidP="00E03FEA">
      <w:pPr>
        <w:ind w:firstLine="708"/>
        <w:jc w:val="both"/>
        <w:rPr>
          <w:sz w:val="28"/>
          <w:szCs w:val="28"/>
        </w:rPr>
      </w:pPr>
      <w:proofErr w:type="gramStart"/>
      <w:r w:rsidRPr="00E03FEA">
        <w:rPr>
          <w:sz w:val="28"/>
          <w:szCs w:val="28"/>
        </w:rPr>
        <w:t xml:space="preserve">С учетом </w:t>
      </w:r>
      <w:r w:rsidR="008F35DB" w:rsidRPr="00E03FEA">
        <w:rPr>
          <w:sz w:val="28"/>
          <w:szCs w:val="28"/>
        </w:rPr>
        <w:t xml:space="preserve">мнения </w:t>
      </w:r>
      <w:r w:rsidR="00407009" w:rsidRPr="00E03FEA">
        <w:rPr>
          <w:sz w:val="28"/>
          <w:szCs w:val="28"/>
        </w:rPr>
        <w:t xml:space="preserve">большинства </w:t>
      </w:r>
      <w:r w:rsidR="008F35DB" w:rsidRPr="00E03FEA">
        <w:rPr>
          <w:sz w:val="28"/>
          <w:szCs w:val="28"/>
        </w:rPr>
        <w:t>участников</w:t>
      </w:r>
      <w:r w:rsidRPr="00E03FEA">
        <w:rPr>
          <w:sz w:val="28"/>
          <w:szCs w:val="28"/>
        </w:rPr>
        <w:t xml:space="preserve"> публичных слушаний</w:t>
      </w:r>
      <w:r w:rsidR="001015EC" w:rsidRPr="00E03FEA">
        <w:rPr>
          <w:sz w:val="28"/>
          <w:szCs w:val="28"/>
        </w:rPr>
        <w:t>,</w:t>
      </w:r>
      <w:r w:rsidR="00023A23" w:rsidRPr="00E03FEA">
        <w:rPr>
          <w:sz w:val="28"/>
          <w:szCs w:val="28"/>
        </w:rPr>
        <w:t xml:space="preserve">  </w:t>
      </w:r>
      <w:r w:rsidR="00792761">
        <w:rPr>
          <w:sz w:val="28"/>
          <w:szCs w:val="28"/>
        </w:rPr>
        <w:t xml:space="preserve">учитывая </w:t>
      </w:r>
      <w:r w:rsidR="00E03FEA" w:rsidRPr="00E03FEA">
        <w:rPr>
          <w:sz w:val="28"/>
          <w:szCs w:val="28"/>
        </w:rPr>
        <w:t xml:space="preserve">необходимость устранения </w:t>
      </w:r>
      <w:r w:rsidR="00E03FEA" w:rsidRPr="00E03FEA">
        <w:rPr>
          <w:rStyle w:val="220"/>
          <w:rFonts w:ascii="Times New Roman" w:eastAsiaTheme="minorHAnsi" w:hAnsi="Times New Roman"/>
        </w:rPr>
        <w:t>нарушений градостроительного законодательства</w:t>
      </w:r>
      <w:r w:rsidR="00E03FEA">
        <w:rPr>
          <w:rStyle w:val="220"/>
          <w:rFonts w:ascii="Times New Roman" w:eastAsiaTheme="minorHAnsi" w:hAnsi="Times New Roman"/>
        </w:rPr>
        <w:t xml:space="preserve">, </w:t>
      </w:r>
      <w:r w:rsidR="00E03FEA" w:rsidRPr="009058EC">
        <w:rPr>
          <w:sz w:val="28"/>
          <w:szCs w:val="28"/>
        </w:rPr>
        <w:t>в</w:t>
      </w:r>
      <w:r w:rsidR="00E03FEA" w:rsidRPr="00F14B5D">
        <w:rPr>
          <w:sz w:val="28"/>
          <w:szCs w:val="28"/>
        </w:rPr>
        <w:t xml:space="preserve"> целях совершенствования порядка регулирования </w:t>
      </w:r>
      <w:r w:rsidR="00E03FEA" w:rsidRPr="00F14B5D">
        <w:rPr>
          <w:sz w:val="28"/>
          <w:szCs w:val="28"/>
        </w:rPr>
        <w:lastRenderedPageBreak/>
        <w:t>землепользования и застройки, рационального и эффективного использования земельных участков и объектов капитального строительства на территории города Красноярска, реализации прав и законных интересов граждан</w:t>
      </w:r>
      <w:r w:rsidR="00E03FEA">
        <w:rPr>
          <w:sz w:val="28"/>
          <w:szCs w:val="28"/>
        </w:rPr>
        <w:t>,</w:t>
      </w:r>
      <w:r w:rsidR="00E03FEA" w:rsidRPr="00E03FEA">
        <w:rPr>
          <w:sz w:val="28"/>
          <w:szCs w:val="28"/>
        </w:rPr>
        <w:t xml:space="preserve"> К</w:t>
      </w:r>
      <w:r w:rsidR="00965513" w:rsidRPr="00E03FEA">
        <w:rPr>
          <w:sz w:val="28"/>
          <w:szCs w:val="28"/>
        </w:rPr>
        <w:t>омиссия рекомендует направить проект</w:t>
      </w:r>
      <w:r w:rsidR="00E03FEA" w:rsidRPr="00E03FEA">
        <w:rPr>
          <w:sz w:val="28"/>
          <w:szCs w:val="28"/>
        </w:rPr>
        <w:t xml:space="preserve"> внесения изменений в раздел </w:t>
      </w:r>
      <w:r w:rsidR="00E03FEA" w:rsidRPr="00E03FEA">
        <w:rPr>
          <w:sz w:val="28"/>
          <w:szCs w:val="28"/>
          <w:lang w:val="en-US"/>
        </w:rPr>
        <w:t>III</w:t>
      </w:r>
      <w:r w:rsidR="00E03FEA" w:rsidRPr="00E03FEA">
        <w:rPr>
          <w:sz w:val="28"/>
          <w:szCs w:val="28"/>
        </w:rPr>
        <w:t xml:space="preserve"> «Территориальные зоны</w:t>
      </w:r>
      <w:r w:rsidR="00E03FEA" w:rsidRPr="0036361B">
        <w:rPr>
          <w:sz w:val="28"/>
          <w:szCs w:val="28"/>
        </w:rPr>
        <w:t>.</w:t>
      </w:r>
      <w:proofErr w:type="gramEnd"/>
      <w:r w:rsidR="00E03FEA" w:rsidRPr="0036361B">
        <w:rPr>
          <w:sz w:val="28"/>
          <w:szCs w:val="28"/>
        </w:rPr>
        <w:t xml:space="preserve"> Зоны с особыми условиями использования территорий. Градостроительные регламенты» Правил землепользования и </w:t>
      </w:r>
      <w:proofErr w:type="gramStart"/>
      <w:r w:rsidR="00E03FEA" w:rsidRPr="0036361B">
        <w:rPr>
          <w:sz w:val="28"/>
          <w:szCs w:val="28"/>
        </w:rPr>
        <w:t>застройки города</w:t>
      </w:r>
      <w:proofErr w:type="gramEnd"/>
      <w:r w:rsidR="00E03FEA" w:rsidRPr="0036361B">
        <w:rPr>
          <w:sz w:val="28"/>
          <w:szCs w:val="28"/>
        </w:rPr>
        <w:t xml:space="preserve"> Красноярска, утвержденных решением Красноярского городского Совета депутатов от 29.05.2007 №В-306, в части изменения градостроительных регламентов</w:t>
      </w:r>
      <w:r w:rsidR="00E03FEA">
        <w:rPr>
          <w:sz w:val="28"/>
          <w:szCs w:val="28"/>
        </w:rPr>
        <w:t xml:space="preserve">, </w:t>
      </w:r>
      <w:r w:rsidR="00E03FEA" w:rsidRPr="009D6F36">
        <w:rPr>
          <w:sz w:val="28"/>
          <w:szCs w:val="28"/>
        </w:rPr>
        <w:t xml:space="preserve"> в Красноярский городской Совет депутатов для утверждения</w:t>
      </w:r>
      <w:r w:rsidR="00E03FEA">
        <w:rPr>
          <w:sz w:val="28"/>
          <w:szCs w:val="28"/>
        </w:rPr>
        <w:t>.</w:t>
      </w:r>
    </w:p>
    <w:p w:rsidR="00965513" w:rsidRDefault="00965513" w:rsidP="00965513">
      <w:pPr>
        <w:ind w:firstLine="708"/>
        <w:jc w:val="both"/>
        <w:rPr>
          <w:sz w:val="28"/>
          <w:szCs w:val="28"/>
        </w:rPr>
      </w:pPr>
    </w:p>
    <w:p w:rsidR="00E03FEA" w:rsidRDefault="00E03FEA" w:rsidP="00E03F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Pr="00F46A7B">
        <w:rPr>
          <w:sz w:val="28"/>
          <w:szCs w:val="28"/>
        </w:rPr>
        <w:t xml:space="preserve"> </w:t>
      </w:r>
    </w:p>
    <w:p w:rsidR="00E03FEA" w:rsidRPr="00F46A7B" w:rsidRDefault="00E03FEA" w:rsidP="00E03FEA">
      <w:pPr>
        <w:rPr>
          <w:sz w:val="28"/>
          <w:szCs w:val="28"/>
        </w:rPr>
      </w:pPr>
      <w:r>
        <w:rPr>
          <w:sz w:val="28"/>
          <w:szCs w:val="28"/>
        </w:rPr>
        <w:t>заместителя Главы города -</w:t>
      </w:r>
      <w:r w:rsidRPr="00F46A7B">
        <w:rPr>
          <w:sz w:val="28"/>
          <w:szCs w:val="28"/>
        </w:rPr>
        <w:t xml:space="preserve">                                                          </w:t>
      </w:r>
    </w:p>
    <w:p w:rsidR="00E03FEA" w:rsidRDefault="00E03FEA" w:rsidP="00E03FEA">
      <w:pPr>
        <w:rPr>
          <w:sz w:val="28"/>
          <w:szCs w:val="28"/>
        </w:rPr>
      </w:pPr>
      <w:r w:rsidRPr="00F46A7B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F46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архитектуры; </w:t>
      </w:r>
    </w:p>
    <w:p w:rsidR="00E03FEA" w:rsidRDefault="00E03FEA" w:rsidP="00E03FEA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F46A7B">
        <w:rPr>
          <w:sz w:val="28"/>
          <w:szCs w:val="28"/>
        </w:rPr>
        <w:t xml:space="preserve"> комиссии </w:t>
      </w:r>
      <w:proofErr w:type="gramStart"/>
      <w:r w:rsidRPr="00AB3827">
        <w:rPr>
          <w:sz w:val="28"/>
          <w:szCs w:val="28"/>
        </w:rPr>
        <w:t>по</w:t>
      </w:r>
      <w:proofErr w:type="gramEnd"/>
    </w:p>
    <w:p w:rsidR="00E03FEA" w:rsidRDefault="00E03FEA" w:rsidP="00E03FEA">
      <w:pPr>
        <w:rPr>
          <w:sz w:val="28"/>
          <w:szCs w:val="28"/>
        </w:rPr>
      </w:pPr>
      <w:r>
        <w:rPr>
          <w:sz w:val="28"/>
          <w:szCs w:val="28"/>
        </w:rPr>
        <w:t>подготовке проекта</w:t>
      </w:r>
      <w:r w:rsidRPr="00AB3827">
        <w:rPr>
          <w:sz w:val="28"/>
          <w:szCs w:val="28"/>
        </w:rPr>
        <w:t xml:space="preserve"> Правил </w:t>
      </w:r>
    </w:p>
    <w:p w:rsidR="00E03FEA" w:rsidRDefault="00E03FEA" w:rsidP="00E03FEA">
      <w:pPr>
        <w:rPr>
          <w:sz w:val="28"/>
          <w:szCs w:val="28"/>
        </w:rPr>
      </w:pPr>
      <w:r w:rsidRPr="00AB3827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AB3827">
        <w:rPr>
          <w:sz w:val="28"/>
          <w:szCs w:val="28"/>
        </w:rPr>
        <w:t>и застройки</w:t>
      </w:r>
    </w:p>
    <w:p w:rsidR="00E03FEA" w:rsidRPr="00F46A7B" w:rsidRDefault="00E03FEA" w:rsidP="00E03FEA">
      <w:pPr>
        <w:rPr>
          <w:sz w:val="28"/>
          <w:szCs w:val="28"/>
        </w:rPr>
      </w:pPr>
      <w:r w:rsidRPr="00AB3827">
        <w:rPr>
          <w:sz w:val="28"/>
          <w:szCs w:val="28"/>
        </w:rPr>
        <w:t>города Красноярска</w:t>
      </w:r>
      <w:r>
        <w:rPr>
          <w:sz w:val="28"/>
          <w:szCs w:val="28"/>
        </w:rPr>
        <w:t xml:space="preserve">                   </w:t>
      </w:r>
      <w:r w:rsidRPr="00F46A7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К.Г. Сечин</w:t>
      </w:r>
    </w:p>
    <w:p w:rsidR="00E03FEA" w:rsidRPr="00CE5BDA" w:rsidRDefault="00E03FEA" w:rsidP="00E03FEA">
      <w:pPr>
        <w:suppressAutoHyphens/>
        <w:rPr>
          <w:sz w:val="28"/>
          <w:szCs w:val="28"/>
        </w:rPr>
      </w:pPr>
    </w:p>
    <w:p w:rsidR="00E03FEA" w:rsidRDefault="00E03FEA" w:rsidP="00E03FEA">
      <w:pPr>
        <w:jc w:val="both"/>
      </w:pPr>
    </w:p>
    <w:p w:rsidR="00D869B1" w:rsidRDefault="00D869B1"/>
    <w:sectPr w:rsidR="00D869B1" w:rsidSect="006512C1">
      <w:headerReference w:type="even" r:id="rId8"/>
      <w:headerReference w:type="default" r:id="rId9"/>
      <w:pgSz w:w="11906" w:h="16838"/>
      <w:pgMar w:top="454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89" w:rsidRDefault="007E5C89" w:rsidP="00B66489">
      <w:r>
        <w:separator/>
      </w:r>
    </w:p>
  </w:endnote>
  <w:endnote w:type="continuationSeparator" w:id="0">
    <w:p w:rsidR="007E5C89" w:rsidRDefault="007E5C89" w:rsidP="00B6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89" w:rsidRDefault="007E5C89" w:rsidP="00B66489">
      <w:r>
        <w:separator/>
      </w:r>
    </w:p>
  </w:footnote>
  <w:footnote w:type="continuationSeparator" w:id="0">
    <w:p w:rsidR="007E5C89" w:rsidRDefault="007E5C89" w:rsidP="00B66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89" w:rsidRDefault="00972935" w:rsidP="0065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5C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C89" w:rsidRDefault="007E5C89" w:rsidP="006512C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89" w:rsidRDefault="007E5C89" w:rsidP="006512C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6F424F"/>
    <w:multiLevelType w:val="hybridMultilevel"/>
    <w:tmpl w:val="45DC7522"/>
    <w:lvl w:ilvl="0" w:tplc="CD6E9F1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24698"/>
    <w:multiLevelType w:val="hybridMultilevel"/>
    <w:tmpl w:val="83724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161AF"/>
    <w:multiLevelType w:val="hybridMultilevel"/>
    <w:tmpl w:val="35AC707E"/>
    <w:lvl w:ilvl="0" w:tplc="3C1A19C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513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1124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3A23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1911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9EA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417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5EC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E77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2FA9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A95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201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5B5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2AC"/>
    <w:rsid w:val="003206F1"/>
    <w:rsid w:val="00321BC3"/>
    <w:rsid w:val="00322AFD"/>
    <w:rsid w:val="003232F4"/>
    <w:rsid w:val="00323A1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00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17D4C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6D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4AFB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09AC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11E2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D25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34F2"/>
    <w:rsid w:val="005A45AC"/>
    <w:rsid w:val="005A5394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04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554"/>
    <w:rsid w:val="005E5D2F"/>
    <w:rsid w:val="005F148D"/>
    <w:rsid w:val="005F2421"/>
    <w:rsid w:val="005F3251"/>
    <w:rsid w:val="005F3CF3"/>
    <w:rsid w:val="005F4F6D"/>
    <w:rsid w:val="005F5323"/>
    <w:rsid w:val="005F5340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12C1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09D1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B84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47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4A25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2761"/>
    <w:rsid w:val="00793A4A"/>
    <w:rsid w:val="00794D2F"/>
    <w:rsid w:val="0079538C"/>
    <w:rsid w:val="007975C2"/>
    <w:rsid w:val="00797964"/>
    <w:rsid w:val="007A05DB"/>
    <w:rsid w:val="007A0E91"/>
    <w:rsid w:val="007A14CF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C89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0B1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5DB"/>
    <w:rsid w:val="008F3DFF"/>
    <w:rsid w:val="008F677F"/>
    <w:rsid w:val="008F72F8"/>
    <w:rsid w:val="008F77CF"/>
    <w:rsid w:val="00902EDE"/>
    <w:rsid w:val="00903748"/>
    <w:rsid w:val="00905D91"/>
    <w:rsid w:val="00905FE5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31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513"/>
    <w:rsid w:val="00965766"/>
    <w:rsid w:val="00966038"/>
    <w:rsid w:val="009663F2"/>
    <w:rsid w:val="00972935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29F8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1BB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8A3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B6709"/>
    <w:rsid w:val="00AB7A3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66489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3E9F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36A6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49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4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2FAD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4B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0434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4B9F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4A0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3FEA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C31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C7E49"/>
    <w:rsid w:val="00ED2D96"/>
    <w:rsid w:val="00ED2E4C"/>
    <w:rsid w:val="00ED6CA1"/>
    <w:rsid w:val="00ED7F8C"/>
    <w:rsid w:val="00EE1A09"/>
    <w:rsid w:val="00EE25C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BFE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5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513"/>
  </w:style>
  <w:style w:type="character" w:styleId="a6">
    <w:name w:val="Hyperlink"/>
    <w:rsid w:val="009655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5513"/>
    <w:pPr>
      <w:ind w:left="720"/>
      <w:contextualSpacing/>
    </w:pPr>
  </w:style>
  <w:style w:type="paragraph" w:customStyle="1" w:styleId="ConsNormal">
    <w:name w:val="ConsNormal"/>
    <w:rsid w:val="005A34F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B8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011124"/>
    <w:pPr>
      <w:spacing w:after="120"/>
    </w:pPr>
  </w:style>
  <w:style w:type="character" w:customStyle="1" w:styleId="ab">
    <w:name w:val="Основной текст Знак"/>
    <w:basedOn w:val="a0"/>
    <w:link w:val="aa"/>
    <w:rsid w:val="0001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link w:val="220"/>
    <w:qFormat/>
    <w:rsid w:val="00011124"/>
    <w:pPr>
      <w:autoSpaceDE w:val="0"/>
      <w:autoSpaceDN w:val="0"/>
      <w:adjustRightInd w:val="0"/>
      <w:spacing w:after="200" w:line="276" w:lineRule="auto"/>
      <w:ind w:firstLine="709"/>
      <w:jc w:val="both"/>
    </w:pPr>
    <w:rPr>
      <w:rFonts w:ascii="Calibri" w:hAnsi="Calibri"/>
      <w:sz w:val="28"/>
      <w:szCs w:val="28"/>
    </w:rPr>
  </w:style>
  <w:style w:type="character" w:customStyle="1" w:styleId="220">
    <w:name w:val="22 Знак"/>
    <w:link w:val="22"/>
    <w:rsid w:val="00011124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868FE1-89A1-4D34-8B7E-36A0BB26BACB}"/>
</file>

<file path=customXml/itemProps2.xml><?xml version="1.0" encoding="utf-8"?>
<ds:datastoreItem xmlns:ds="http://schemas.openxmlformats.org/officeDocument/2006/customXml" ds:itemID="{DE74BAF1-F563-4D63-B702-BB436CC482EB}"/>
</file>

<file path=customXml/itemProps3.xml><?xml version="1.0" encoding="utf-8"?>
<ds:datastoreItem xmlns:ds="http://schemas.openxmlformats.org/officeDocument/2006/customXml" ds:itemID="{FCE0D608-78C7-4203-AFF9-D617EEE64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30</cp:revision>
  <cp:lastPrinted>2013-12-09T04:26:00Z</cp:lastPrinted>
  <dcterms:created xsi:type="dcterms:W3CDTF">2013-08-22T07:31:00Z</dcterms:created>
  <dcterms:modified xsi:type="dcterms:W3CDTF">2013-12-23T02:45:00Z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