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2F" w:rsidRPr="003770FD" w:rsidRDefault="00B9282F" w:rsidP="00B9282F">
      <w:pPr>
        <w:ind w:right="-284"/>
        <w:jc w:val="center"/>
        <w:rPr>
          <w:rFonts w:eastAsia="Times New Roman"/>
          <w:sz w:val="24"/>
          <w:szCs w:val="24"/>
          <w:lang w:eastAsia="ru-RU"/>
        </w:rPr>
      </w:pPr>
      <w:r w:rsidRPr="003770FD">
        <w:rPr>
          <w:rFonts w:eastAsia="Times New Roman"/>
          <w:sz w:val="24"/>
          <w:szCs w:val="24"/>
          <w:lang w:eastAsia="ru-RU"/>
        </w:rPr>
        <w:t>ИНФОРМАЦИОННОЕ СООБЩЕНИЕ</w:t>
      </w:r>
    </w:p>
    <w:p w:rsidR="00B9282F" w:rsidRPr="003770FD" w:rsidRDefault="00B9282F" w:rsidP="00B9282F">
      <w:pPr>
        <w:ind w:right="-284"/>
        <w:jc w:val="center"/>
        <w:rPr>
          <w:rFonts w:eastAsia="Times New Roman"/>
          <w:sz w:val="24"/>
          <w:szCs w:val="24"/>
          <w:lang w:eastAsia="ru-RU"/>
        </w:rPr>
      </w:pPr>
      <w:r w:rsidRPr="003770FD">
        <w:rPr>
          <w:rFonts w:eastAsia="Times New Roman"/>
          <w:sz w:val="24"/>
          <w:szCs w:val="24"/>
          <w:lang w:eastAsia="ru-RU"/>
        </w:rPr>
        <w:t>о принятии администрацией города Красноярска решения о подготовке проекта внесения изменения в  Правила землепользования и застройки городского округа город Красноярск</w:t>
      </w:r>
    </w:p>
    <w:p w:rsidR="00B9282F" w:rsidRPr="003770FD" w:rsidRDefault="00B9282F" w:rsidP="00B9282F">
      <w:pPr>
        <w:ind w:right="-284"/>
        <w:jc w:val="center"/>
        <w:rPr>
          <w:rFonts w:eastAsia="Times New Roman"/>
          <w:sz w:val="24"/>
          <w:szCs w:val="24"/>
          <w:lang w:eastAsia="ru-RU"/>
        </w:rPr>
      </w:pPr>
    </w:p>
    <w:p w:rsidR="00B9282F" w:rsidRPr="003770FD" w:rsidRDefault="00B9282F" w:rsidP="00B9282F">
      <w:pPr>
        <w:ind w:right="-284" w:firstLine="709"/>
        <w:rPr>
          <w:rFonts w:eastAsia="Times New Roman"/>
          <w:sz w:val="24"/>
          <w:szCs w:val="24"/>
          <w:lang w:eastAsia="ru-RU"/>
        </w:rPr>
      </w:pPr>
      <w:r w:rsidRPr="003770FD">
        <w:rPr>
          <w:rFonts w:eastAsia="Times New Roman"/>
          <w:sz w:val="24"/>
          <w:szCs w:val="24"/>
          <w:lang w:eastAsia="ru-RU"/>
        </w:rPr>
        <w:t xml:space="preserve">Администрация города сообщает о принятии решения о подготовке проекта </w:t>
      </w:r>
      <w:r w:rsidRPr="003770FD">
        <w:rPr>
          <w:sz w:val="24"/>
          <w:szCs w:val="24"/>
        </w:rPr>
        <w:t xml:space="preserve">внесения изменения </w:t>
      </w:r>
      <w:r w:rsidR="008C7450">
        <w:rPr>
          <w:sz w:val="24"/>
          <w:szCs w:val="24"/>
        </w:rPr>
        <w:t>в</w:t>
      </w:r>
      <w:r w:rsidRPr="003770FD">
        <w:rPr>
          <w:sz w:val="24"/>
          <w:szCs w:val="24"/>
        </w:rPr>
        <w:t xml:space="preserve"> </w:t>
      </w:r>
      <w:hyperlink r:id="rId5" w:history="1">
        <w:proofErr w:type="gramStart"/>
        <w:r w:rsidRPr="003770FD">
          <w:rPr>
            <w:sz w:val="24"/>
            <w:szCs w:val="24"/>
          </w:rPr>
          <w:t>Правил</w:t>
        </w:r>
        <w:proofErr w:type="gramEnd"/>
      </w:hyperlink>
      <w:r w:rsidR="008C7450">
        <w:rPr>
          <w:sz w:val="24"/>
          <w:szCs w:val="24"/>
        </w:rPr>
        <w:t>а</w:t>
      </w:r>
      <w:r w:rsidRPr="003770FD">
        <w:rPr>
          <w:sz w:val="24"/>
          <w:szCs w:val="24"/>
        </w:rPr>
        <w:t xml:space="preserve"> землепользования и застройки городского округа город Красноярск</w:t>
      </w:r>
      <w:r w:rsidR="008C7450">
        <w:rPr>
          <w:sz w:val="24"/>
          <w:szCs w:val="24"/>
        </w:rPr>
        <w:t>, утвержденные</w:t>
      </w:r>
      <w:r w:rsidRPr="003770FD">
        <w:rPr>
          <w:sz w:val="24"/>
          <w:szCs w:val="24"/>
        </w:rPr>
        <w:t xml:space="preserve"> решением К</w:t>
      </w:r>
      <w:r>
        <w:rPr>
          <w:sz w:val="24"/>
          <w:szCs w:val="24"/>
        </w:rPr>
        <w:t>расноярского городского Совета д</w:t>
      </w:r>
      <w:r w:rsidRPr="003770FD">
        <w:rPr>
          <w:sz w:val="24"/>
          <w:szCs w:val="24"/>
        </w:rPr>
        <w:t>епутатов от 07.07.2015 №</w:t>
      </w:r>
      <w:r w:rsidR="00DF226B">
        <w:rPr>
          <w:sz w:val="24"/>
          <w:szCs w:val="24"/>
        </w:rPr>
        <w:t xml:space="preserve"> </w:t>
      </w:r>
      <w:r w:rsidRPr="003770FD">
        <w:rPr>
          <w:sz w:val="24"/>
          <w:szCs w:val="24"/>
        </w:rPr>
        <w:t xml:space="preserve">В-122, </w:t>
      </w:r>
      <w:r w:rsidR="00C313E6" w:rsidRPr="00C313E6">
        <w:rPr>
          <w:sz w:val="24"/>
          <w:szCs w:val="24"/>
        </w:rPr>
        <w:t xml:space="preserve">в целях обеспечения размещения объекта регионального значения «Региональный оптово-распределительный центр «АГРО-ТЕРМИНАЛ» (РОРЦ)» </w:t>
      </w:r>
      <w:r w:rsidRPr="00C313E6">
        <w:rPr>
          <w:sz w:val="24"/>
          <w:szCs w:val="24"/>
        </w:rPr>
        <w:t>(далее – Проект).</w:t>
      </w:r>
    </w:p>
    <w:p w:rsidR="00B9282F" w:rsidRPr="003770FD" w:rsidRDefault="00B9282F" w:rsidP="00B9282F">
      <w:pPr>
        <w:ind w:right="-284" w:firstLine="709"/>
        <w:rPr>
          <w:rFonts w:eastAsia="Times New Roman"/>
          <w:sz w:val="24"/>
          <w:szCs w:val="24"/>
          <w:lang w:eastAsia="ru-RU"/>
        </w:rPr>
      </w:pPr>
      <w:r w:rsidRPr="003770FD">
        <w:rPr>
          <w:rFonts w:eastAsia="Times New Roman"/>
          <w:sz w:val="24"/>
          <w:szCs w:val="24"/>
          <w:lang w:eastAsia="ru-RU"/>
        </w:rPr>
        <w:t xml:space="preserve">Состав Комиссии по подготовке проекта Правил землепользования и застройки </w:t>
      </w:r>
      <w:r w:rsidRPr="003770FD">
        <w:rPr>
          <w:rFonts w:eastAsia="Times New Roman"/>
          <w:sz w:val="24"/>
          <w:szCs w:val="24"/>
          <w:lang w:eastAsia="ru-RU"/>
        </w:rPr>
        <w:br/>
        <w:t>г. Красноярска, утвержденный распоряжением администрации города от 18.05.2005 № 448-р (далее – Комиссия):</w:t>
      </w:r>
    </w:p>
    <w:p w:rsidR="00B9282F" w:rsidRPr="003770FD" w:rsidRDefault="00B9282F" w:rsidP="00B9282F">
      <w:pPr>
        <w:ind w:right="-284" w:firstLine="709"/>
        <w:rPr>
          <w:rFonts w:eastAsia="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60"/>
        <w:gridCol w:w="6520"/>
      </w:tblGrid>
      <w:tr w:rsidR="00DF226B" w:rsidRPr="00C31F1E" w:rsidTr="0084766B">
        <w:tc>
          <w:tcPr>
            <w:tcW w:w="2211" w:type="dxa"/>
          </w:tcPr>
          <w:p w:rsidR="00DF226B" w:rsidRDefault="00DF226B" w:rsidP="0084766B">
            <w:pPr>
              <w:rPr>
                <w:sz w:val="24"/>
                <w:szCs w:val="24"/>
              </w:rPr>
            </w:pPr>
            <w:r>
              <w:rPr>
                <w:sz w:val="24"/>
                <w:szCs w:val="24"/>
              </w:rPr>
              <w:t>Животов О.Н.</w:t>
            </w:r>
          </w:p>
          <w:p w:rsidR="00DF226B" w:rsidRDefault="00DF226B" w:rsidP="0084766B">
            <w:pPr>
              <w:autoSpaceDE w:val="0"/>
              <w:autoSpaceDN w:val="0"/>
              <w:adjustRightInd w:val="0"/>
              <w:jc w:val="left"/>
              <w:rPr>
                <w:rFonts w:eastAsiaTheme="minorHAnsi"/>
                <w:sz w:val="24"/>
                <w:szCs w:val="24"/>
              </w:rPr>
            </w:pP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заместителя Главы города, председатель комиссии;</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r>
              <w:rPr>
                <w:rFonts w:eastAsiaTheme="minorHAnsi"/>
                <w:sz w:val="24"/>
                <w:szCs w:val="24"/>
              </w:rPr>
              <w:t>Волков М.В.</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руководитель управления архитектуры администрации города, заместитель председателя комиссии;</w:t>
            </w:r>
          </w:p>
        </w:tc>
      </w:tr>
      <w:tr w:rsidR="00DF226B" w:rsidRPr="009F4E9D" w:rsidTr="0084766B">
        <w:tc>
          <w:tcPr>
            <w:tcW w:w="2211" w:type="dxa"/>
          </w:tcPr>
          <w:p w:rsidR="00DF226B" w:rsidRDefault="00DF226B" w:rsidP="00DF226B">
            <w:pPr>
              <w:autoSpaceDE w:val="0"/>
              <w:autoSpaceDN w:val="0"/>
              <w:adjustRightInd w:val="0"/>
              <w:jc w:val="left"/>
              <w:rPr>
                <w:rFonts w:eastAsiaTheme="minorHAnsi"/>
                <w:sz w:val="24"/>
                <w:szCs w:val="24"/>
              </w:rPr>
            </w:pPr>
            <w:r>
              <w:rPr>
                <w:rFonts w:eastAsiaTheme="minorHAnsi"/>
                <w:sz w:val="24"/>
                <w:szCs w:val="24"/>
              </w:rPr>
              <w:t>Кривенко</w:t>
            </w:r>
            <w:r>
              <w:rPr>
                <w:rFonts w:eastAsiaTheme="minorHAnsi"/>
                <w:sz w:val="24"/>
                <w:szCs w:val="24"/>
              </w:rPr>
              <w:t xml:space="preserve"> Н.</w:t>
            </w:r>
            <w:r>
              <w:rPr>
                <w:rFonts w:eastAsiaTheme="minorHAnsi"/>
                <w:sz w:val="24"/>
                <w:szCs w:val="24"/>
              </w:rPr>
              <w:t>Н</w:t>
            </w:r>
            <w:r>
              <w:rPr>
                <w:rFonts w:eastAsiaTheme="minorHAnsi"/>
                <w:sz w:val="24"/>
                <w:szCs w:val="24"/>
              </w:rPr>
              <w:t>.</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DF226B">
            <w:pPr>
              <w:autoSpaceDE w:val="0"/>
              <w:autoSpaceDN w:val="0"/>
              <w:adjustRightInd w:val="0"/>
              <w:rPr>
                <w:rFonts w:eastAsiaTheme="minorHAnsi"/>
                <w:sz w:val="24"/>
                <w:szCs w:val="24"/>
              </w:rPr>
            </w:pPr>
            <w:r>
              <w:rPr>
                <w:rFonts w:eastAsiaTheme="minorHAnsi"/>
                <w:sz w:val="24"/>
                <w:szCs w:val="24"/>
              </w:rPr>
              <w:t xml:space="preserve">начальник отдела </w:t>
            </w:r>
            <w:r>
              <w:rPr>
                <w:rFonts w:eastAsiaTheme="minorHAnsi"/>
                <w:sz w:val="24"/>
                <w:szCs w:val="24"/>
              </w:rPr>
              <w:t>градостроительной документации</w:t>
            </w:r>
            <w:r>
              <w:rPr>
                <w:rFonts w:eastAsiaTheme="minorHAnsi"/>
                <w:sz w:val="24"/>
                <w:szCs w:val="24"/>
              </w:rPr>
              <w:t xml:space="preserve"> управления архитектуры администрации города, секретарь комиссии;</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proofErr w:type="spellStart"/>
            <w:r>
              <w:rPr>
                <w:rFonts w:eastAsiaTheme="minorHAnsi"/>
                <w:sz w:val="24"/>
                <w:szCs w:val="24"/>
              </w:rPr>
              <w:t>Бубновский</w:t>
            </w:r>
            <w:proofErr w:type="spellEnd"/>
            <w:r>
              <w:rPr>
                <w:rFonts w:eastAsiaTheme="minorHAnsi"/>
                <w:sz w:val="24"/>
                <w:szCs w:val="24"/>
              </w:rPr>
              <w:t xml:space="preserve"> О.А.</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депутат Красноярского городского Совета депутатов (по согласованию);</w:t>
            </w:r>
          </w:p>
        </w:tc>
      </w:tr>
      <w:tr w:rsidR="00DF226B" w:rsidRPr="009F4E9D" w:rsidTr="0084766B">
        <w:tc>
          <w:tcPr>
            <w:tcW w:w="2211"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Бузунова И.А.</w:t>
            </w:r>
          </w:p>
        </w:tc>
        <w:tc>
          <w:tcPr>
            <w:tcW w:w="36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житель города Красноярска, правообладатель объекта капитального строительства;</w:t>
            </w:r>
          </w:p>
        </w:tc>
      </w:tr>
      <w:tr w:rsidR="00DF226B" w:rsidRPr="009F4E9D" w:rsidTr="0084766B">
        <w:tc>
          <w:tcPr>
            <w:tcW w:w="2211"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Глушков А.Н.</w:t>
            </w:r>
          </w:p>
        </w:tc>
        <w:tc>
          <w:tcPr>
            <w:tcW w:w="36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житель города Красноярска, правообладатель объекта капитального строительства в г. Красноярске (по согласованию);</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proofErr w:type="spellStart"/>
            <w:r>
              <w:rPr>
                <w:rFonts w:eastAsiaTheme="minorHAnsi"/>
                <w:sz w:val="24"/>
                <w:szCs w:val="24"/>
              </w:rPr>
              <w:t>Дюков</w:t>
            </w:r>
            <w:proofErr w:type="spellEnd"/>
            <w:r>
              <w:rPr>
                <w:rFonts w:eastAsiaTheme="minorHAnsi"/>
                <w:sz w:val="24"/>
                <w:szCs w:val="24"/>
              </w:rPr>
              <w:t xml:space="preserve"> В.И.</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депутат Красноярского городского Совета депутатов (по согласованию);</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proofErr w:type="spellStart"/>
            <w:r>
              <w:rPr>
                <w:rFonts w:eastAsiaTheme="minorHAnsi"/>
                <w:sz w:val="24"/>
                <w:szCs w:val="24"/>
              </w:rPr>
              <w:t>Енджиевский</w:t>
            </w:r>
            <w:proofErr w:type="spellEnd"/>
            <w:r>
              <w:rPr>
                <w:rFonts w:eastAsiaTheme="minorHAnsi"/>
                <w:sz w:val="24"/>
                <w:szCs w:val="24"/>
              </w:rPr>
              <w:t xml:space="preserve"> З.Л.</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депутат Красноярского городского Совета депутатов (по согласованию);</w:t>
            </w:r>
          </w:p>
        </w:tc>
      </w:tr>
      <w:tr w:rsidR="00DF226B" w:rsidRPr="009F4E9D" w:rsidTr="0084766B">
        <w:tc>
          <w:tcPr>
            <w:tcW w:w="2211" w:type="dxa"/>
          </w:tcPr>
          <w:p w:rsidR="00DF226B" w:rsidRPr="00DF226B" w:rsidRDefault="00DF226B" w:rsidP="00DF226B">
            <w:pPr>
              <w:autoSpaceDE w:val="0"/>
              <w:autoSpaceDN w:val="0"/>
              <w:adjustRightInd w:val="0"/>
              <w:jc w:val="left"/>
              <w:rPr>
                <w:rFonts w:eastAsiaTheme="minorHAnsi"/>
                <w:sz w:val="24"/>
                <w:szCs w:val="24"/>
              </w:rPr>
            </w:pPr>
            <w:r w:rsidRPr="00DF226B">
              <w:rPr>
                <w:rFonts w:eastAsiaTheme="minorHAnsi"/>
                <w:sz w:val="24"/>
                <w:szCs w:val="24"/>
              </w:rPr>
              <w:t xml:space="preserve">Николаев </w:t>
            </w:r>
            <w:proofErr w:type="gramStart"/>
            <w:r w:rsidRPr="00DF226B">
              <w:rPr>
                <w:rFonts w:eastAsiaTheme="minorHAnsi"/>
                <w:sz w:val="24"/>
                <w:szCs w:val="24"/>
              </w:rPr>
              <w:t>Д</w:t>
            </w:r>
            <w:r w:rsidRPr="00DF226B">
              <w:rPr>
                <w:rFonts w:eastAsiaTheme="minorHAnsi"/>
                <w:sz w:val="24"/>
                <w:szCs w:val="24"/>
              </w:rPr>
              <w:t>.</w:t>
            </w:r>
            <w:r w:rsidRPr="00DF226B">
              <w:rPr>
                <w:rFonts w:eastAsiaTheme="minorHAnsi"/>
                <w:sz w:val="24"/>
                <w:szCs w:val="24"/>
              </w:rPr>
              <w:t xml:space="preserve"> Ю</w:t>
            </w:r>
            <w:r w:rsidRPr="00DF226B">
              <w:rPr>
                <w:rFonts w:eastAsiaTheme="minorHAnsi"/>
                <w:sz w:val="24"/>
                <w:szCs w:val="24"/>
              </w:rPr>
              <w:t>.</w:t>
            </w:r>
            <w:proofErr w:type="gramEnd"/>
          </w:p>
          <w:p w:rsidR="00DF226B" w:rsidRDefault="00DF226B" w:rsidP="0084766B">
            <w:pPr>
              <w:autoSpaceDE w:val="0"/>
              <w:autoSpaceDN w:val="0"/>
              <w:adjustRightInd w:val="0"/>
              <w:jc w:val="left"/>
              <w:rPr>
                <w:rFonts w:eastAsiaTheme="minorHAnsi"/>
                <w:sz w:val="24"/>
                <w:szCs w:val="24"/>
              </w:rPr>
            </w:pP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DF226B">
            <w:pPr>
              <w:autoSpaceDE w:val="0"/>
              <w:autoSpaceDN w:val="0"/>
              <w:adjustRightInd w:val="0"/>
              <w:rPr>
                <w:rFonts w:eastAsiaTheme="minorHAnsi"/>
                <w:sz w:val="24"/>
                <w:szCs w:val="24"/>
              </w:rPr>
            </w:pPr>
            <w:r>
              <w:rPr>
                <w:rFonts w:eastAsiaTheme="minorHAnsi"/>
                <w:sz w:val="24"/>
                <w:szCs w:val="24"/>
              </w:rPr>
              <w:t>н</w:t>
            </w:r>
            <w:r w:rsidRPr="00DF226B">
              <w:rPr>
                <w:rFonts w:eastAsiaTheme="minorHAnsi"/>
                <w:sz w:val="24"/>
                <w:szCs w:val="24"/>
              </w:rPr>
              <w:t>ачальник отдела по взаимодействию с Городским Советом</w:t>
            </w:r>
            <w:r>
              <w:rPr>
                <w:rFonts w:eastAsiaTheme="minorHAnsi"/>
                <w:sz w:val="24"/>
                <w:szCs w:val="24"/>
              </w:rPr>
              <w:t xml:space="preserve"> </w:t>
            </w:r>
            <w:r>
              <w:rPr>
                <w:rFonts w:eastAsiaTheme="minorHAnsi"/>
                <w:sz w:val="24"/>
                <w:szCs w:val="24"/>
              </w:rPr>
              <w:t>администрации города;</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r>
              <w:rPr>
                <w:rFonts w:eastAsiaTheme="minorHAnsi"/>
                <w:sz w:val="24"/>
                <w:szCs w:val="24"/>
              </w:rPr>
              <w:t>Несанов М.М.</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житель города Красноярска, правообладатель объекта капитального строительства (по согласованию);</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proofErr w:type="spellStart"/>
            <w:r>
              <w:rPr>
                <w:rFonts w:eastAsiaTheme="minorHAnsi"/>
                <w:sz w:val="24"/>
                <w:szCs w:val="24"/>
              </w:rPr>
              <w:t>Лисиенко</w:t>
            </w:r>
            <w:proofErr w:type="spellEnd"/>
            <w:r>
              <w:rPr>
                <w:rFonts w:eastAsiaTheme="minorHAnsi"/>
                <w:sz w:val="24"/>
                <w:szCs w:val="24"/>
              </w:rPr>
              <w:t xml:space="preserve"> Т.П.</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житель города Красноярска, правообладатель объекта капитального строительства в г. Красноярске (по согласованию);</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r>
              <w:rPr>
                <w:rFonts w:eastAsiaTheme="minorHAnsi"/>
                <w:sz w:val="24"/>
                <w:szCs w:val="24"/>
              </w:rPr>
              <w:t>Пагурец А.С.</w:t>
            </w:r>
          </w:p>
          <w:p w:rsidR="00DF226B" w:rsidRDefault="00DF226B" w:rsidP="0084766B">
            <w:pPr>
              <w:autoSpaceDE w:val="0"/>
              <w:autoSpaceDN w:val="0"/>
              <w:adjustRightInd w:val="0"/>
              <w:jc w:val="left"/>
              <w:rPr>
                <w:rFonts w:eastAsiaTheme="minorHAnsi"/>
                <w:sz w:val="24"/>
                <w:szCs w:val="24"/>
              </w:rPr>
            </w:pPr>
          </w:p>
          <w:p w:rsidR="00DF226B" w:rsidRDefault="00DF226B" w:rsidP="0084766B">
            <w:pPr>
              <w:autoSpaceDE w:val="0"/>
              <w:autoSpaceDN w:val="0"/>
              <w:adjustRightInd w:val="0"/>
              <w:jc w:val="left"/>
              <w:rPr>
                <w:rFonts w:eastAsiaTheme="minorHAnsi"/>
                <w:sz w:val="24"/>
                <w:szCs w:val="24"/>
              </w:rPr>
            </w:pP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житель города Красноярска, правообладатель объекта капитального строительства в г. Красноярске (по согласованию);</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r>
              <w:rPr>
                <w:rFonts w:eastAsiaTheme="minorHAnsi"/>
                <w:sz w:val="24"/>
                <w:szCs w:val="24"/>
              </w:rPr>
              <w:t>Ростовцев Е.А.</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 xml:space="preserve">заместитель руководителя - начальник отдела землеустройства Департамента муниципального имущества и </w:t>
            </w:r>
            <w:r>
              <w:rPr>
                <w:rFonts w:eastAsiaTheme="minorHAnsi"/>
                <w:sz w:val="24"/>
                <w:szCs w:val="24"/>
              </w:rPr>
              <w:lastRenderedPageBreak/>
              <w:t>земельных отношений</w:t>
            </w:r>
            <w:r>
              <w:rPr>
                <w:rFonts w:eastAsiaTheme="minorHAnsi"/>
                <w:sz w:val="24"/>
                <w:szCs w:val="24"/>
              </w:rPr>
              <w:t xml:space="preserve"> </w:t>
            </w:r>
            <w:r>
              <w:rPr>
                <w:rFonts w:eastAsiaTheme="minorHAnsi"/>
                <w:sz w:val="24"/>
                <w:szCs w:val="24"/>
              </w:rPr>
              <w:t>администрации города;</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r>
              <w:rPr>
                <w:rFonts w:eastAsiaTheme="minorHAnsi"/>
                <w:sz w:val="24"/>
                <w:szCs w:val="24"/>
              </w:rPr>
              <w:lastRenderedPageBreak/>
              <w:t>Рыбаков Р.С.</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депутат Красноярского городского Совета депутатов (по согласованию);</w:t>
            </w:r>
          </w:p>
        </w:tc>
      </w:tr>
      <w:tr w:rsidR="00DF226B" w:rsidRPr="009F4E9D" w:rsidTr="0084766B">
        <w:tc>
          <w:tcPr>
            <w:tcW w:w="2211"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Рыжкова М.Н.</w:t>
            </w:r>
          </w:p>
        </w:tc>
        <w:tc>
          <w:tcPr>
            <w:tcW w:w="36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житель города Красноярска, правообладатель объекта капитального строительства (по согласованию);</w:t>
            </w:r>
          </w:p>
        </w:tc>
      </w:tr>
      <w:tr w:rsidR="00DF226B" w:rsidRPr="009F4E9D" w:rsidTr="0084766B">
        <w:tc>
          <w:tcPr>
            <w:tcW w:w="2211" w:type="dxa"/>
          </w:tcPr>
          <w:p w:rsidR="00DF226B" w:rsidRDefault="00DF226B" w:rsidP="0084766B">
            <w:pPr>
              <w:autoSpaceDE w:val="0"/>
              <w:autoSpaceDN w:val="0"/>
              <w:adjustRightInd w:val="0"/>
              <w:rPr>
                <w:rFonts w:eastAsiaTheme="minorHAnsi"/>
                <w:sz w:val="24"/>
                <w:szCs w:val="24"/>
              </w:rPr>
            </w:pPr>
          </w:p>
          <w:p w:rsidR="00DF226B" w:rsidRDefault="00DF226B" w:rsidP="0084766B">
            <w:pPr>
              <w:autoSpaceDE w:val="0"/>
              <w:autoSpaceDN w:val="0"/>
              <w:adjustRightInd w:val="0"/>
              <w:rPr>
                <w:rFonts w:eastAsiaTheme="minorHAnsi"/>
                <w:sz w:val="24"/>
                <w:szCs w:val="24"/>
              </w:rPr>
            </w:pPr>
            <w:r>
              <w:rPr>
                <w:rFonts w:eastAsiaTheme="minorHAnsi"/>
                <w:sz w:val="24"/>
                <w:szCs w:val="24"/>
              </w:rPr>
              <w:t>Сенченко К.В.</w:t>
            </w:r>
          </w:p>
        </w:tc>
        <w:tc>
          <w:tcPr>
            <w:tcW w:w="360" w:type="dxa"/>
          </w:tcPr>
          <w:p w:rsidR="00DF226B" w:rsidRDefault="00DF226B" w:rsidP="0084766B">
            <w:pPr>
              <w:autoSpaceDE w:val="0"/>
              <w:autoSpaceDN w:val="0"/>
              <w:adjustRightInd w:val="0"/>
              <w:rPr>
                <w:rFonts w:eastAsiaTheme="minorHAnsi"/>
                <w:sz w:val="24"/>
                <w:szCs w:val="24"/>
              </w:rPr>
            </w:pPr>
          </w:p>
          <w:p w:rsidR="00DF226B" w:rsidRDefault="00DF226B" w:rsidP="0084766B">
            <w:pPr>
              <w:autoSpaceDE w:val="0"/>
              <w:autoSpaceDN w:val="0"/>
              <w:adjustRightInd w:val="0"/>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p>
          <w:p w:rsidR="00DF226B" w:rsidRDefault="00DF226B" w:rsidP="0084766B">
            <w:pPr>
              <w:autoSpaceDE w:val="0"/>
              <w:autoSpaceDN w:val="0"/>
              <w:adjustRightInd w:val="0"/>
              <w:rPr>
                <w:rFonts w:eastAsiaTheme="minorHAnsi"/>
                <w:sz w:val="24"/>
                <w:szCs w:val="24"/>
              </w:rPr>
            </w:pPr>
            <w:r>
              <w:rPr>
                <w:rFonts w:eastAsiaTheme="minorHAnsi"/>
                <w:sz w:val="24"/>
                <w:szCs w:val="24"/>
              </w:rPr>
              <w:t>депутат Красноярского городского Совета депутатов (по согласованию);</w:t>
            </w:r>
          </w:p>
        </w:tc>
      </w:tr>
      <w:tr w:rsidR="00DF226B" w:rsidRPr="009F4E9D" w:rsidTr="0084766B">
        <w:tc>
          <w:tcPr>
            <w:tcW w:w="2211" w:type="dxa"/>
          </w:tcPr>
          <w:p w:rsidR="00DF226B" w:rsidRDefault="00DF226B" w:rsidP="0084766B">
            <w:pPr>
              <w:autoSpaceDE w:val="0"/>
              <w:autoSpaceDN w:val="0"/>
              <w:adjustRightInd w:val="0"/>
              <w:rPr>
                <w:rFonts w:eastAsiaTheme="minorHAnsi"/>
                <w:sz w:val="24"/>
                <w:szCs w:val="24"/>
              </w:rPr>
            </w:pPr>
          </w:p>
          <w:p w:rsidR="00DF226B" w:rsidRDefault="00DF226B" w:rsidP="0084766B">
            <w:pPr>
              <w:autoSpaceDE w:val="0"/>
              <w:autoSpaceDN w:val="0"/>
              <w:adjustRightInd w:val="0"/>
              <w:rPr>
                <w:rFonts w:eastAsiaTheme="minorHAnsi"/>
                <w:sz w:val="24"/>
                <w:szCs w:val="24"/>
              </w:rPr>
            </w:pPr>
            <w:r>
              <w:rPr>
                <w:rFonts w:eastAsiaTheme="minorHAnsi"/>
                <w:sz w:val="24"/>
                <w:szCs w:val="24"/>
              </w:rPr>
              <w:t>Соколов Р.С.</w:t>
            </w:r>
          </w:p>
        </w:tc>
        <w:tc>
          <w:tcPr>
            <w:tcW w:w="360" w:type="dxa"/>
          </w:tcPr>
          <w:p w:rsidR="00DF226B" w:rsidRDefault="00DF226B" w:rsidP="0084766B">
            <w:pPr>
              <w:autoSpaceDE w:val="0"/>
              <w:autoSpaceDN w:val="0"/>
              <w:adjustRightInd w:val="0"/>
              <w:rPr>
                <w:rFonts w:eastAsiaTheme="minorHAnsi"/>
                <w:sz w:val="24"/>
                <w:szCs w:val="24"/>
              </w:rPr>
            </w:pPr>
          </w:p>
          <w:p w:rsidR="00DF226B" w:rsidRDefault="00DF226B" w:rsidP="0084766B">
            <w:pPr>
              <w:autoSpaceDE w:val="0"/>
              <w:autoSpaceDN w:val="0"/>
              <w:adjustRightInd w:val="0"/>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p>
          <w:p w:rsidR="00DF226B" w:rsidRDefault="00DF226B" w:rsidP="0084766B">
            <w:pPr>
              <w:autoSpaceDE w:val="0"/>
              <w:autoSpaceDN w:val="0"/>
              <w:adjustRightInd w:val="0"/>
              <w:rPr>
                <w:rFonts w:eastAsiaTheme="minorHAnsi"/>
                <w:sz w:val="24"/>
                <w:szCs w:val="24"/>
              </w:rPr>
            </w:pPr>
            <w:r>
              <w:rPr>
                <w:rFonts w:eastAsiaTheme="minorHAnsi"/>
                <w:sz w:val="24"/>
                <w:szCs w:val="24"/>
              </w:rPr>
              <w:t>руководитель департамента градостроительства администрации города;</w:t>
            </w:r>
          </w:p>
          <w:p w:rsidR="00DF226B" w:rsidRDefault="00DF226B" w:rsidP="0084766B">
            <w:pPr>
              <w:autoSpaceDE w:val="0"/>
              <w:autoSpaceDN w:val="0"/>
              <w:adjustRightInd w:val="0"/>
              <w:rPr>
                <w:rFonts w:eastAsiaTheme="minorHAnsi"/>
                <w:sz w:val="24"/>
                <w:szCs w:val="24"/>
              </w:rPr>
            </w:pPr>
          </w:p>
        </w:tc>
      </w:tr>
      <w:tr w:rsidR="00DF226B" w:rsidRPr="009F4E9D" w:rsidTr="0084766B">
        <w:tc>
          <w:tcPr>
            <w:tcW w:w="2211"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Сорокин И.В.</w:t>
            </w:r>
          </w:p>
          <w:p w:rsidR="00DF226B" w:rsidRDefault="00DF226B" w:rsidP="0084766B">
            <w:pPr>
              <w:autoSpaceDE w:val="0"/>
              <w:autoSpaceDN w:val="0"/>
              <w:adjustRightInd w:val="0"/>
              <w:rPr>
                <w:rFonts w:eastAsiaTheme="minorHAnsi"/>
                <w:sz w:val="24"/>
                <w:szCs w:val="24"/>
              </w:rPr>
            </w:pPr>
          </w:p>
        </w:tc>
        <w:tc>
          <w:tcPr>
            <w:tcW w:w="36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депутат Красноярского городского Совета депутатов (по согласованию);</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r>
              <w:rPr>
                <w:rFonts w:eastAsiaTheme="minorHAnsi"/>
                <w:sz w:val="24"/>
                <w:szCs w:val="24"/>
              </w:rPr>
              <w:t>Полянский Я.А.</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sidRPr="00DF226B">
              <w:rPr>
                <w:rFonts w:eastAsiaTheme="minorHAnsi"/>
                <w:sz w:val="24"/>
                <w:szCs w:val="24"/>
              </w:rPr>
              <w:t>з</w:t>
            </w:r>
            <w:r w:rsidRPr="00DF226B">
              <w:rPr>
                <w:rFonts w:eastAsiaTheme="minorHAnsi"/>
                <w:sz w:val="24"/>
                <w:szCs w:val="24"/>
              </w:rPr>
              <w:t xml:space="preserve">аместитель руководителя департамента градостроительства – начальник строительного отдела </w:t>
            </w:r>
            <w:r>
              <w:rPr>
                <w:rFonts w:eastAsiaTheme="minorHAnsi"/>
                <w:sz w:val="24"/>
                <w:szCs w:val="24"/>
              </w:rPr>
              <w:t>администрации города;</w:t>
            </w:r>
          </w:p>
        </w:tc>
      </w:tr>
      <w:tr w:rsidR="00DF226B" w:rsidRPr="009F4E9D" w:rsidTr="0084766B">
        <w:tc>
          <w:tcPr>
            <w:tcW w:w="2211" w:type="dxa"/>
          </w:tcPr>
          <w:p w:rsidR="00DF226B" w:rsidRDefault="00DF226B" w:rsidP="0084766B">
            <w:pPr>
              <w:autoSpaceDE w:val="0"/>
              <w:autoSpaceDN w:val="0"/>
              <w:adjustRightInd w:val="0"/>
              <w:jc w:val="left"/>
              <w:rPr>
                <w:rFonts w:eastAsiaTheme="minorHAnsi"/>
                <w:sz w:val="24"/>
                <w:szCs w:val="24"/>
              </w:rPr>
            </w:pPr>
            <w:r>
              <w:rPr>
                <w:rFonts w:eastAsiaTheme="minorHAnsi"/>
                <w:sz w:val="24"/>
                <w:szCs w:val="24"/>
              </w:rPr>
              <w:t>Тихонов А.Г.</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житель города Красноярска, правообладатель объекта капитального строительства в г. Красноярске (по согласованию);</w:t>
            </w:r>
          </w:p>
        </w:tc>
      </w:tr>
      <w:tr w:rsidR="00DF226B" w:rsidRPr="009F4E9D" w:rsidTr="0084766B">
        <w:trPr>
          <w:trHeight w:val="624"/>
        </w:trPr>
        <w:tc>
          <w:tcPr>
            <w:tcW w:w="2211" w:type="dxa"/>
          </w:tcPr>
          <w:p w:rsidR="00DF226B" w:rsidRDefault="00DF226B" w:rsidP="0084766B">
            <w:pPr>
              <w:autoSpaceDE w:val="0"/>
              <w:autoSpaceDN w:val="0"/>
              <w:adjustRightInd w:val="0"/>
              <w:jc w:val="left"/>
              <w:rPr>
                <w:rFonts w:eastAsiaTheme="minorHAnsi"/>
                <w:sz w:val="24"/>
                <w:szCs w:val="24"/>
              </w:rPr>
            </w:pPr>
            <w:r>
              <w:rPr>
                <w:rFonts w:eastAsiaTheme="minorHAnsi"/>
                <w:sz w:val="24"/>
                <w:szCs w:val="24"/>
              </w:rPr>
              <w:t>Шахматов С.А.</w:t>
            </w:r>
          </w:p>
        </w:tc>
        <w:tc>
          <w:tcPr>
            <w:tcW w:w="360" w:type="dxa"/>
          </w:tcPr>
          <w:p w:rsidR="00DF226B" w:rsidRDefault="00DF226B" w:rsidP="0084766B">
            <w:pPr>
              <w:autoSpaceDE w:val="0"/>
              <w:autoSpaceDN w:val="0"/>
              <w:adjustRightInd w:val="0"/>
              <w:jc w:val="center"/>
              <w:rPr>
                <w:rFonts w:eastAsiaTheme="minorHAnsi"/>
                <w:sz w:val="24"/>
                <w:szCs w:val="24"/>
              </w:rPr>
            </w:pPr>
            <w:r>
              <w:rPr>
                <w:rFonts w:eastAsiaTheme="minorHAnsi"/>
                <w:sz w:val="24"/>
                <w:szCs w:val="24"/>
              </w:rPr>
              <w:t>-</w:t>
            </w:r>
          </w:p>
        </w:tc>
        <w:tc>
          <w:tcPr>
            <w:tcW w:w="6520" w:type="dxa"/>
          </w:tcPr>
          <w:p w:rsidR="00DF226B" w:rsidRDefault="00DF226B" w:rsidP="0084766B">
            <w:pPr>
              <w:autoSpaceDE w:val="0"/>
              <w:autoSpaceDN w:val="0"/>
              <w:adjustRightInd w:val="0"/>
              <w:rPr>
                <w:rFonts w:eastAsiaTheme="minorHAnsi"/>
                <w:sz w:val="24"/>
                <w:szCs w:val="24"/>
              </w:rPr>
            </w:pPr>
            <w:r>
              <w:rPr>
                <w:rFonts w:eastAsiaTheme="minorHAnsi"/>
                <w:sz w:val="24"/>
                <w:szCs w:val="24"/>
              </w:rPr>
              <w:t>депутат Красноярского городского Совета депутатов (по согласованию).</w:t>
            </w:r>
          </w:p>
        </w:tc>
      </w:tr>
    </w:tbl>
    <w:p w:rsidR="00B9282F" w:rsidRPr="003770FD" w:rsidRDefault="00B9282F" w:rsidP="00B9282F">
      <w:pPr>
        <w:ind w:right="-284" w:firstLine="709"/>
        <w:rPr>
          <w:rFonts w:eastAsia="Times New Roman"/>
          <w:sz w:val="24"/>
          <w:szCs w:val="24"/>
          <w:lang w:eastAsia="ru-RU"/>
        </w:rPr>
      </w:pPr>
      <w:bookmarkStart w:id="0" w:name="_GoBack"/>
      <w:bookmarkEnd w:id="0"/>
    </w:p>
    <w:p w:rsidR="00B9282F" w:rsidRDefault="00B9282F" w:rsidP="00B9282F">
      <w:pPr>
        <w:pStyle w:val="ConsPlusCell"/>
        <w:ind w:firstLine="708"/>
        <w:jc w:val="both"/>
        <w:rPr>
          <w:rFonts w:ascii="Times New Roman" w:hAnsi="Times New Roman" w:cs="Times New Roman"/>
          <w:sz w:val="24"/>
          <w:szCs w:val="24"/>
        </w:rPr>
      </w:pPr>
      <w:r w:rsidRPr="003770FD">
        <w:rPr>
          <w:rFonts w:ascii="Times New Roman" w:hAnsi="Times New Roman" w:cs="Times New Roman"/>
          <w:sz w:val="24"/>
          <w:szCs w:val="24"/>
        </w:rPr>
        <w:t>Положение о комиссии по подготовке проекта Правил землепользования и застройки г. Красноярска утверждено распоряжением администрации города от 18.05.2005 № 448-р, опубликовано в газете «Городские новости» № 56 от 27.05.2005</w:t>
      </w:r>
      <w:r w:rsidR="002C3658">
        <w:rPr>
          <w:rFonts w:ascii="Times New Roman" w:hAnsi="Times New Roman" w:cs="Times New Roman"/>
          <w:sz w:val="24"/>
          <w:szCs w:val="24"/>
        </w:rPr>
        <w:t>.</w:t>
      </w:r>
    </w:p>
    <w:p w:rsidR="00EA1B9D" w:rsidRDefault="00EA1B9D" w:rsidP="00EA1B9D">
      <w:pPr>
        <w:ind w:left="708" w:right="-284" w:firstLine="1"/>
        <w:rPr>
          <w:sz w:val="24"/>
          <w:szCs w:val="24"/>
        </w:rPr>
      </w:pPr>
      <w:r w:rsidRPr="003770FD">
        <w:rPr>
          <w:sz w:val="24"/>
          <w:szCs w:val="24"/>
        </w:rPr>
        <w:t xml:space="preserve">Порядок и предполагаемые сроки проведения работ по подготовке </w:t>
      </w:r>
      <w:r w:rsidRPr="003770FD">
        <w:rPr>
          <w:rFonts w:eastAsia="Times New Roman"/>
          <w:sz w:val="24"/>
          <w:szCs w:val="24"/>
          <w:lang w:eastAsia="ru-RU"/>
        </w:rPr>
        <w:t>Проекта</w:t>
      </w:r>
      <w:r>
        <w:rPr>
          <w:rFonts w:eastAsia="Times New Roman"/>
          <w:sz w:val="24"/>
          <w:szCs w:val="24"/>
          <w:lang w:eastAsia="ru-RU"/>
        </w:rPr>
        <w:t>.</w:t>
      </w:r>
      <w:r w:rsidRPr="0027436A">
        <w:rPr>
          <w:sz w:val="24"/>
          <w:szCs w:val="24"/>
        </w:rPr>
        <w:t xml:space="preserve"> </w:t>
      </w:r>
    </w:p>
    <w:p w:rsidR="00EA1B9D" w:rsidRPr="00EA1B9D" w:rsidRDefault="00EA1B9D" w:rsidP="00EA1B9D">
      <w:pPr>
        <w:pStyle w:val="ConsPlusCell"/>
        <w:ind w:firstLine="708"/>
        <w:jc w:val="both"/>
        <w:rPr>
          <w:rFonts w:ascii="Times New Roman" w:hAnsi="Times New Roman" w:cs="Times New Roman"/>
          <w:sz w:val="24"/>
          <w:szCs w:val="24"/>
        </w:rPr>
      </w:pPr>
      <w:proofErr w:type="gramStart"/>
      <w:r w:rsidRPr="00EA1B9D">
        <w:rPr>
          <w:rFonts w:ascii="Times New Roman" w:hAnsi="Times New Roman" w:cs="Times New Roman"/>
          <w:sz w:val="24"/>
          <w:szCs w:val="24"/>
        </w:rPr>
        <w:t xml:space="preserve">В силу части 3.1. статьи 33 Градостроительный Кодекс Российской Федерации (далее – </w:t>
      </w:r>
      <w:proofErr w:type="spellStart"/>
      <w:r w:rsidRPr="00EA1B9D">
        <w:rPr>
          <w:rFonts w:ascii="Times New Roman" w:hAnsi="Times New Roman" w:cs="Times New Roman"/>
          <w:sz w:val="24"/>
          <w:szCs w:val="24"/>
        </w:rPr>
        <w:t>ГрК</w:t>
      </w:r>
      <w:proofErr w:type="spellEnd"/>
      <w:r w:rsidRPr="00EA1B9D">
        <w:rPr>
          <w:rFonts w:ascii="Times New Roman" w:hAnsi="Times New Roman" w:cs="Times New Roman"/>
          <w:sz w:val="24"/>
          <w:szCs w:val="24"/>
        </w:rPr>
        <w:t xml:space="preserve"> РФ), в случае, если правилами землепользования и застройки не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w:t>
      </w:r>
      <w:proofErr w:type="gramEnd"/>
      <w:r w:rsidRPr="00EA1B9D">
        <w:rPr>
          <w:rFonts w:ascii="Times New Roman" w:hAnsi="Times New Roman" w:cs="Times New Roman"/>
          <w:sz w:val="24"/>
          <w:szCs w:val="24"/>
        </w:rPr>
        <w:t xml:space="preserve">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 </w:t>
      </w:r>
    </w:p>
    <w:p w:rsidR="00BD781D" w:rsidRDefault="00EA1B9D" w:rsidP="00EA1B9D">
      <w:pPr>
        <w:pStyle w:val="ConsPlusCell"/>
        <w:ind w:firstLine="708"/>
        <w:jc w:val="both"/>
      </w:pPr>
      <w:r w:rsidRPr="00EA1B9D">
        <w:rPr>
          <w:rFonts w:ascii="Times New Roman" w:hAnsi="Times New Roman" w:cs="Times New Roman"/>
          <w:sz w:val="24"/>
          <w:szCs w:val="24"/>
        </w:rPr>
        <w:t xml:space="preserve">Проект относится к вопросам, требующим незамедлительного правового урегулирования связи с тем, что согласно части 3.2 статьи 33 </w:t>
      </w:r>
      <w:proofErr w:type="spellStart"/>
      <w:r w:rsidRPr="00EA1B9D">
        <w:rPr>
          <w:rFonts w:ascii="Times New Roman" w:hAnsi="Times New Roman" w:cs="Times New Roman"/>
          <w:sz w:val="24"/>
          <w:szCs w:val="24"/>
        </w:rPr>
        <w:t>ГрК</w:t>
      </w:r>
      <w:proofErr w:type="spellEnd"/>
      <w:r w:rsidRPr="00EA1B9D">
        <w:rPr>
          <w:rFonts w:ascii="Times New Roman" w:hAnsi="Times New Roman" w:cs="Times New Roman"/>
          <w:sz w:val="24"/>
          <w:szCs w:val="24"/>
        </w:rPr>
        <w:t xml:space="preserve"> РФ установлено, что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6" w:history="1">
        <w:r w:rsidRPr="00EA1B9D">
          <w:rPr>
            <w:rFonts w:ascii="Times New Roman" w:hAnsi="Times New Roman" w:cs="Times New Roman"/>
            <w:sz w:val="24"/>
            <w:szCs w:val="24"/>
          </w:rPr>
          <w:t>части 3.1</w:t>
        </w:r>
      </w:hyperlink>
      <w:r w:rsidRPr="00EA1B9D">
        <w:rPr>
          <w:rFonts w:ascii="Times New Roman" w:hAnsi="Times New Roman" w:cs="Times New Roman"/>
          <w:sz w:val="24"/>
          <w:szCs w:val="24"/>
        </w:rPr>
        <w:t xml:space="preserve"> настоящей статьи требования.</w:t>
      </w:r>
    </w:p>
    <w:sectPr w:rsidR="00BD7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2F"/>
    <w:rsid w:val="001C54FB"/>
    <w:rsid w:val="00291A17"/>
    <w:rsid w:val="002C3658"/>
    <w:rsid w:val="00326FCC"/>
    <w:rsid w:val="00333F1E"/>
    <w:rsid w:val="00535390"/>
    <w:rsid w:val="0059117F"/>
    <w:rsid w:val="0059434E"/>
    <w:rsid w:val="00794D63"/>
    <w:rsid w:val="00861F27"/>
    <w:rsid w:val="008C7450"/>
    <w:rsid w:val="008C753E"/>
    <w:rsid w:val="008F2548"/>
    <w:rsid w:val="009F4E9D"/>
    <w:rsid w:val="00B9282F"/>
    <w:rsid w:val="00BD781D"/>
    <w:rsid w:val="00C313E6"/>
    <w:rsid w:val="00DF226B"/>
    <w:rsid w:val="00EA1B9D"/>
    <w:rsid w:val="00EA3911"/>
    <w:rsid w:val="00EF7CDC"/>
    <w:rsid w:val="00F10207"/>
    <w:rsid w:val="00FB6FAF"/>
    <w:rsid w:val="00FD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2F"/>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9282F"/>
    <w:pPr>
      <w:widowControl w:val="0"/>
      <w:autoSpaceDE w:val="0"/>
      <w:autoSpaceDN w:val="0"/>
      <w:adjustRightInd w:val="0"/>
      <w:spacing w:after="0" w:line="240" w:lineRule="auto"/>
    </w:pPr>
    <w:rPr>
      <w:rFonts w:ascii="Calibri" w:eastAsia="Times New Roman" w:hAnsi="Calibri" w:cs="Calibri"/>
      <w:lang w:eastAsia="ru-RU"/>
    </w:rPr>
  </w:style>
  <w:style w:type="table" w:styleId="a3">
    <w:name w:val="Table Grid"/>
    <w:basedOn w:val="a1"/>
    <w:uiPriority w:val="59"/>
    <w:rsid w:val="00B9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390"/>
    <w:rPr>
      <w:rFonts w:ascii="Tahoma" w:hAnsi="Tahoma" w:cs="Tahoma"/>
      <w:sz w:val="16"/>
      <w:szCs w:val="16"/>
    </w:rPr>
  </w:style>
  <w:style w:type="character" w:customStyle="1" w:styleId="a5">
    <w:name w:val="Текст выноски Знак"/>
    <w:basedOn w:val="a0"/>
    <w:link w:val="a4"/>
    <w:uiPriority w:val="99"/>
    <w:semiHidden/>
    <w:rsid w:val="00535390"/>
    <w:rPr>
      <w:rFonts w:ascii="Tahoma" w:eastAsia="Calibri" w:hAnsi="Tahoma" w:cs="Tahoma"/>
      <w:sz w:val="16"/>
      <w:szCs w:val="16"/>
    </w:rPr>
  </w:style>
  <w:style w:type="character" w:customStyle="1" w:styleId="style91">
    <w:name w:val="style91"/>
    <w:basedOn w:val="a0"/>
    <w:rsid w:val="00FB6FAF"/>
    <w:rPr>
      <w:sz w:val="21"/>
      <w:szCs w:val="21"/>
    </w:rPr>
  </w:style>
  <w:style w:type="character" w:styleId="a6">
    <w:name w:val="Hyperlink"/>
    <w:basedOn w:val="a0"/>
    <w:uiPriority w:val="99"/>
    <w:semiHidden/>
    <w:unhideWhenUsed/>
    <w:rsid w:val="00FB6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2F"/>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9282F"/>
    <w:pPr>
      <w:widowControl w:val="0"/>
      <w:autoSpaceDE w:val="0"/>
      <w:autoSpaceDN w:val="0"/>
      <w:adjustRightInd w:val="0"/>
      <w:spacing w:after="0" w:line="240" w:lineRule="auto"/>
    </w:pPr>
    <w:rPr>
      <w:rFonts w:ascii="Calibri" w:eastAsia="Times New Roman" w:hAnsi="Calibri" w:cs="Calibri"/>
      <w:lang w:eastAsia="ru-RU"/>
    </w:rPr>
  </w:style>
  <w:style w:type="table" w:styleId="a3">
    <w:name w:val="Table Grid"/>
    <w:basedOn w:val="a1"/>
    <w:uiPriority w:val="59"/>
    <w:rsid w:val="00B9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390"/>
    <w:rPr>
      <w:rFonts w:ascii="Tahoma" w:hAnsi="Tahoma" w:cs="Tahoma"/>
      <w:sz w:val="16"/>
      <w:szCs w:val="16"/>
    </w:rPr>
  </w:style>
  <w:style w:type="character" w:customStyle="1" w:styleId="a5">
    <w:name w:val="Текст выноски Знак"/>
    <w:basedOn w:val="a0"/>
    <w:link w:val="a4"/>
    <w:uiPriority w:val="99"/>
    <w:semiHidden/>
    <w:rsid w:val="00535390"/>
    <w:rPr>
      <w:rFonts w:ascii="Tahoma" w:eastAsia="Calibri" w:hAnsi="Tahoma" w:cs="Tahoma"/>
      <w:sz w:val="16"/>
      <w:szCs w:val="16"/>
    </w:rPr>
  </w:style>
  <w:style w:type="character" w:customStyle="1" w:styleId="style91">
    <w:name w:val="style91"/>
    <w:basedOn w:val="a0"/>
    <w:rsid w:val="00FB6FAF"/>
    <w:rPr>
      <w:sz w:val="21"/>
      <w:szCs w:val="21"/>
    </w:rPr>
  </w:style>
  <w:style w:type="character" w:styleId="a6">
    <w:name w:val="Hyperlink"/>
    <w:basedOn w:val="a0"/>
    <w:uiPriority w:val="99"/>
    <w:semiHidden/>
    <w:unhideWhenUsed/>
    <w:rsid w:val="00FB6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6291">
      <w:bodyDiv w:val="1"/>
      <w:marLeft w:val="0"/>
      <w:marRight w:val="0"/>
      <w:marTop w:val="0"/>
      <w:marBottom w:val="0"/>
      <w:divBdr>
        <w:top w:val="none" w:sz="0" w:space="0" w:color="auto"/>
        <w:left w:val="none" w:sz="0" w:space="0" w:color="auto"/>
        <w:bottom w:val="none" w:sz="0" w:space="0" w:color="auto"/>
        <w:right w:val="none" w:sz="0" w:space="0" w:color="auto"/>
      </w:divBdr>
    </w:div>
    <w:div w:id="15112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D83D799FCB422B2325CFFDDAF6EF6FFED0C64FF68360925644E89E3357FEEBBAD4820E0A050CfDE" TargetMode="External"/><Relationship Id="rId11" Type="http://schemas.openxmlformats.org/officeDocument/2006/relationships/customXml" Target="../customXml/item3.xml"/><Relationship Id="rId5" Type="http://schemas.openxmlformats.org/officeDocument/2006/relationships/hyperlink" Target="consultantplus://offline/ref=96F0448A2BFDAC5F74AABE577DD8596FDAA5194FC852ABE1390AC322AA46C4964C8D503B238F712663964424W3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659095-D744-480B-974C-564F84987EE0}"/>
</file>

<file path=customXml/itemProps2.xml><?xml version="1.0" encoding="utf-8"?>
<ds:datastoreItem xmlns:ds="http://schemas.openxmlformats.org/officeDocument/2006/customXml" ds:itemID="{3EB5F443-5A86-4CBD-B6BF-F2C462E33D78}"/>
</file>

<file path=customXml/itemProps3.xml><?xml version="1.0" encoding="utf-8"?>
<ds:datastoreItem xmlns:ds="http://schemas.openxmlformats.org/officeDocument/2006/customXml" ds:itemID="{64E26732-E899-4BED-8D41-D97441CA18AC}"/>
</file>

<file path=docProps/app.xml><?xml version="1.0" encoding="utf-8"?>
<Properties xmlns="http://schemas.openxmlformats.org/officeDocument/2006/extended-properties" xmlns:vt="http://schemas.openxmlformats.org/officeDocument/2006/docPropsVTypes">
  <Template>Normal.dotm</Template>
  <TotalTime>79</TotalTime>
  <Pages>2</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Вохмина Мария Викторовна</dc:creator>
  <cp:lastModifiedBy>Иванова Анастасия Сергеевна</cp:lastModifiedBy>
  <cp:revision>21</cp:revision>
  <cp:lastPrinted>2017-10-03T04:48:00Z</cp:lastPrinted>
  <dcterms:created xsi:type="dcterms:W3CDTF">2016-03-14T03:21:00Z</dcterms:created>
  <dcterms:modified xsi:type="dcterms:W3CDTF">2020-03-04T05:58:00Z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