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D2" w:rsidRPr="002824BA" w:rsidRDefault="00CF5295" w:rsidP="00075124">
      <w:pPr>
        <w:shd w:val="clear" w:color="auto" w:fill="FFFFFF"/>
        <w:jc w:val="center"/>
        <w:rPr>
          <w:b/>
          <w:sz w:val="26"/>
          <w:szCs w:val="26"/>
        </w:rPr>
      </w:pPr>
      <w:r w:rsidRPr="002824BA">
        <w:rPr>
          <w:b/>
          <w:sz w:val="26"/>
          <w:szCs w:val="26"/>
        </w:rPr>
        <w:t xml:space="preserve">Извещение </w:t>
      </w:r>
      <w:r w:rsidR="002337D2" w:rsidRPr="002824BA">
        <w:rPr>
          <w:b/>
          <w:sz w:val="26"/>
          <w:szCs w:val="26"/>
        </w:rPr>
        <w:t>о проведении открытого аукциона на право заключения договора о развитии застроенной территории</w:t>
      </w:r>
      <w:r w:rsidR="00EA6B2F">
        <w:rPr>
          <w:b/>
          <w:sz w:val="26"/>
          <w:szCs w:val="26"/>
        </w:rPr>
        <w:t xml:space="preserve">, расположенной </w:t>
      </w:r>
      <w:r w:rsidR="00085DD5">
        <w:rPr>
          <w:b/>
          <w:sz w:val="26"/>
          <w:szCs w:val="26"/>
        </w:rPr>
        <w:t xml:space="preserve">на пересечении </w:t>
      </w:r>
      <w:r w:rsidR="00E3570E" w:rsidRPr="002824BA">
        <w:rPr>
          <w:b/>
          <w:sz w:val="26"/>
          <w:szCs w:val="26"/>
        </w:rPr>
        <w:t>ул.</w:t>
      </w:r>
      <w:r w:rsidR="00EA6B2F">
        <w:rPr>
          <w:b/>
          <w:sz w:val="26"/>
          <w:szCs w:val="26"/>
        </w:rPr>
        <w:t> </w:t>
      </w:r>
      <w:r w:rsidR="00085DD5">
        <w:rPr>
          <w:b/>
          <w:sz w:val="26"/>
          <w:szCs w:val="26"/>
        </w:rPr>
        <w:t>Партизана Железняка – ул. Дудинск</w:t>
      </w:r>
      <w:r w:rsidR="008C062A">
        <w:rPr>
          <w:b/>
          <w:sz w:val="26"/>
          <w:szCs w:val="26"/>
        </w:rPr>
        <w:t>ой</w:t>
      </w:r>
      <w:r w:rsidR="00085DD5">
        <w:rPr>
          <w:b/>
          <w:sz w:val="26"/>
          <w:szCs w:val="26"/>
        </w:rPr>
        <w:t xml:space="preserve"> </w:t>
      </w:r>
      <w:r w:rsidR="009E792B" w:rsidRPr="002824BA">
        <w:rPr>
          <w:b/>
          <w:sz w:val="26"/>
          <w:szCs w:val="26"/>
        </w:rPr>
        <w:t xml:space="preserve">в </w:t>
      </w:r>
      <w:r w:rsidR="00085DD5">
        <w:rPr>
          <w:b/>
          <w:sz w:val="26"/>
          <w:szCs w:val="26"/>
        </w:rPr>
        <w:t xml:space="preserve">Советском </w:t>
      </w:r>
      <w:r w:rsidR="009E792B" w:rsidRPr="002824BA">
        <w:rPr>
          <w:b/>
          <w:sz w:val="26"/>
          <w:szCs w:val="26"/>
        </w:rPr>
        <w:t>районе</w:t>
      </w:r>
      <w:r w:rsidR="009E792B" w:rsidRPr="002824BA">
        <w:rPr>
          <w:sz w:val="26"/>
          <w:szCs w:val="26"/>
        </w:rPr>
        <w:t xml:space="preserve"> </w:t>
      </w:r>
      <w:proofErr w:type="gramStart"/>
      <w:r w:rsidR="00EA6B2F">
        <w:rPr>
          <w:b/>
          <w:sz w:val="26"/>
          <w:szCs w:val="26"/>
        </w:rPr>
        <w:t>г</w:t>
      </w:r>
      <w:proofErr w:type="gramEnd"/>
      <w:r w:rsidR="00EA6B2F">
        <w:rPr>
          <w:b/>
          <w:sz w:val="26"/>
          <w:szCs w:val="26"/>
        </w:rPr>
        <w:t>. </w:t>
      </w:r>
      <w:r w:rsidR="00976132" w:rsidRPr="002824BA">
        <w:rPr>
          <w:b/>
          <w:sz w:val="26"/>
          <w:szCs w:val="26"/>
        </w:rPr>
        <w:t>Красноярска</w:t>
      </w:r>
    </w:p>
    <w:p w:rsidR="002337D2" w:rsidRPr="002824BA" w:rsidRDefault="002337D2" w:rsidP="002337D2">
      <w:pPr>
        <w:ind w:firstLine="540"/>
        <w:jc w:val="center"/>
        <w:rPr>
          <w:sz w:val="26"/>
          <w:szCs w:val="26"/>
        </w:rPr>
      </w:pPr>
    </w:p>
    <w:p w:rsidR="002337D2" w:rsidRPr="001E2851" w:rsidRDefault="007214E9" w:rsidP="001E2851">
      <w:pPr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</w:t>
      </w:r>
      <w:r w:rsidR="00C112A4" w:rsidRPr="001E2851">
        <w:rPr>
          <w:sz w:val="26"/>
          <w:szCs w:val="26"/>
        </w:rPr>
        <w:t>дминистрации города Красноярска извещает о проведен</w:t>
      </w:r>
      <w:proofErr w:type="gramStart"/>
      <w:r w:rsidR="00C112A4" w:rsidRPr="001E2851">
        <w:rPr>
          <w:sz w:val="26"/>
          <w:szCs w:val="26"/>
        </w:rPr>
        <w:t>ии ау</w:t>
      </w:r>
      <w:proofErr w:type="gramEnd"/>
      <w:r w:rsidR="00C112A4" w:rsidRPr="001E2851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AB3B40">
        <w:rPr>
          <w:sz w:val="26"/>
          <w:szCs w:val="26"/>
        </w:rPr>
        <w:t>, расположенной</w:t>
      </w:r>
      <w:r w:rsidR="00286AA6" w:rsidRPr="001E2851">
        <w:rPr>
          <w:sz w:val="26"/>
          <w:szCs w:val="26"/>
        </w:rPr>
        <w:t xml:space="preserve"> </w:t>
      </w:r>
      <w:r w:rsidR="00085DD5" w:rsidRPr="001E2851">
        <w:rPr>
          <w:sz w:val="26"/>
          <w:szCs w:val="26"/>
        </w:rPr>
        <w:t xml:space="preserve">на пересечении </w:t>
      </w:r>
      <w:r w:rsidR="00E3570E" w:rsidRPr="001E2851">
        <w:rPr>
          <w:sz w:val="26"/>
          <w:szCs w:val="26"/>
        </w:rPr>
        <w:t xml:space="preserve">ул. </w:t>
      </w:r>
      <w:r w:rsidR="00085DD5" w:rsidRPr="001E2851">
        <w:rPr>
          <w:sz w:val="26"/>
          <w:szCs w:val="26"/>
        </w:rPr>
        <w:t>Пар</w:t>
      </w:r>
      <w:r w:rsidR="00AB3B40">
        <w:rPr>
          <w:sz w:val="26"/>
          <w:szCs w:val="26"/>
        </w:rPr>
        <w:t>тизана Железняка – ул. Дудинской</w:t>
      </w:r>
      <w:r w:rsidR="00085DD5" w:rsidRPr="001E2851">
        <w:rPr>
          <w:sz w:val="26"/>
          <w:szCs w:val="26"/>
        </w:rPr>
        <w:t xml:space="preserve"> </w:t>
      </w:r>
      <w:r w:rsidR="00286AA6" w:rsidRPr="001E2851">
        <w:rPr>
          <w:sz w:val="26"/>
          <w:szCs w:val="26"/>
        </w:rPr>
        <w:t xml:space="preserve">в </w:t>
      </w:r>
      <w:r w:rsidR="00085DD5" w:rsidRPr="001E2851">
        <w:rPr>
          <w:sz w:val="26"/>
          <w:szCs w:val="26"/>
        </w:rPr>
        <w:t xml:space="preserve">Советском </w:t>
      </w:r>
      <w:r w:rsidR="00C112A4" w:rsidRPr="001E2851">
        <w:rPr>
          <w:sz w:val="26"/>
          <w:szCs w:val="26"/>
        </w:rPr>
        <w:t>районе города Красноярска.</w:t>
      </w:r>
    </w:p>
    <w:p w:rsidR="000E7C46" w:rsidRPr="001E2851" w:rsidRDefault="000E7C46" w:rsidP="001E2851">
      <w:pPr>
        <w:ind w:firstLine="709"/>
        <w:jc w:val="both"/>
        <w:rPr>
          <w:bCs/>
          <w:sz w:val="26"/>
          <w:szCs w:val="26"/>
        </w:rPr>
      </w:pPr>
    </w:p>
    <w:p w:rsidR="007B0131" w:rsidRPr="001E2851" w:rsidRDefault="00656E40" w:rsidP="001E2851">
      <w:pPr>
        <w:pStyle w:val="af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E2851">
        <w:rPr>
          <w:b/>
          <w:bCs/>
          <w:sz w:val="26"/>
          <w:szCs w:val="26"/>
        </w:rPr>
        <w:t xml:space="preserve">1. 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1E2851">
      <w:pPr>
        <w:pStyle w:val="af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 xml:space="preserve">кциона и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аукциона,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1E2851">
      <w:pPr>
        <w:pStyle w:val="10"/>
        <w:ind w:right="0" w:firstLine="709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</w:t>
      </w:r>
      <w:proofErr w:type="spellEnd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.</w:t>
      </w:r>
    </w:p>
    <w:p w:rsidR="00EA1563" w:rsidRPr="001E2851" w:rsidRDefault="00EA1563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E2851">
        <w:rPr>
          <w:rFonts w:ascii="Times New Roman" w:hAnsi="Times New Roman" w:cs="Times New Roman"/>
          <w:sz w:val="26"/>
          <w:szCs w:val="26"/>
        </w:rPr>
        <w:t xml:space="preserve">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1E2851">
      <w:pPr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1E2851">
      <w:pPr>
        <w:pStyle w:val="10"/>
        <w:ind w:right="0" w:firstLine="709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="00DA7478"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A7478" w:rsidRPr="001E2851">
        <w:rPr>
          <w:rFonts w:ascii="Times New Roman" w:hAnsi="Times New Roman" w:cs="Times New Roman"/>
          <w:sz w:val="26"/>
          <w:szCs w:val="26"/>
        </w:rPr>
        <w:t>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C13E90" w:rsidRPr="001E2851" w:rsidRDefault="001429AA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2. 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</w:t>
      </w:r>
      <w:proofErr w:type="gramStart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ии ау</w:t>
      </w:r>
      <w:proofErr w:type="gramEnd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1E2851">
      <w:pPr>
        <w:pStyle w:val="ConsPlusNonformat"/>
        <w:widowControl/>
        <w:ind w:left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1E2851">
      <w:pPr>
        <w:pStyle w:val="ConsPlusNonformat"/>
        <w:widowControl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1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1E285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6B1DD7" w:rsidRDefault="002337D2" w:rsidP="006B1DD7">
      <w:pPr>
        <w:pStyle w:val="ConsPlusNonformat"/>
        <w:widowControl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Дата</w:t>
      </w:r>
      <w:r w:rsidRPr="006B1D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B55D51" w:rsidRPr="006B1DD7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6B1DD7" w:rsidRPr="006B1DD7">
        <w:rPr>
          <w:rFonts w:ascii="Times New Roman" w:eastAsia="Times New Roman" w:hAnsi="Times New Roman" w:cs="Times New Roman"/>
          <w:color w:val="000000"/>
          <w:sz w:val="26"/>
          <w:szCs w:val="26"/>
        </w:rPr>
        <w:t>26</w:t>
      </w:r>
      <w:r w:rsidR="00B55D51" w:rsidRPr="006B1DD7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6B1D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C1F7D" w:rsidRPr="006B1D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августа </w:t>
      </w:r>
      <w:r w:rsidRPr="006B1DD7">
        <w:rPr>
          <w:rFonts w:ascii="Times New Roman" w:eastAsia="Times New Roman" w:hAnsi="Times New Roman" w:cs="Times New Roman"/>
          <w:color w:val="000000"/>
          <w:sz w:val="26"/>
          <w:szCs w:val="26"/>
        </w:rPr>
        <w:t>201</w:t>
      </w:r>
      <w:r w:rsidR="007B08AD" w:rsidRPr="006B1DD7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6B1D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6B1DD7">
        <w:rPr>
          <w:rFonts w:ascii="Times New Roman" w:eastAsia="Times New Roman" w:hAnsi="Times New Roman" w:cs="Times New Roman"/>
          <w:color w:val="000000"/>
          <w:sz w:val="26"/>
          <w:szCs w:val="26"/>
        </w:rPr>
        <w:t>года.</w:t>
      </w:r>
      <w:r w:rsidRPr="006B1D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6B1DD7" w:rsidRDefault="002337D2" w:rsidP="006B1DD7">
      <w:pPr>
        <w:pStyle w:val="ConsPlusNonformat"/>
        <w:widowControl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B1D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Время: в </w:t>
      </w:r>
      <w:r w:rsidR="004406C6" w:rsidRPr="006B1DD7">
        <w:rPr>
          <w:rFonts w:ascii="Times New Roman" w:eastAsia="Times New Roman" w:hAnsi="Times New Roman" w:cs="Times New Roman"/>
          <w:color w:val="000000"/>
          <w:sz w:val="26"/>
          <w:szCs w:val="26"/>
        </w:rPr>
        <w:t>14 часов 15</w:t>
      </w:r>
      <w:r w:rsidRPr="006B1D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минут по местному времени. </w:t>
      </w:r>
    </w:p>
    <w:p w:rsidR="00D15B71" w:rsidRPr="006B1DD7" w:rsidRDefault="00D15B71" w:rsidP="006B1DD7">
      <w:pPr>
        <w:pStyle w:val="ConsPlusNonformat"/>
        <w:widowControl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6B1DD7" w:rsidRDefault="002337D2" w:rsidP="006B1DD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6B1DD7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852202" w:rsidRPr="006B1D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E7C46" w:rsidRPr="006B1DD7">
        <w:rPr>
          <w:rFonts w:ascii="Times New Roman" w:hAnsi="Times New Roman" w:cs="Times New Roman"/>
          <w:color w:val="000000"/>
          <w:sz w:val="26"/>
          <w:szCs w:val="26"/>
        </w:rPr>
        <w:t xml:space="preserve">c </w:t>
      </w:r>
      <w:r w:rsidR="00B55D51" w:rsidRPr="006B1DD7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6B1DD7" w:rsidRPr="006B1DD7">
        <w:rPr>
          <w:rFonts w:ascii="Times New Roman" w:hAnsi="Times New Roman" w:cs="Times New Roman"/>
          <w:color w:val="000000"/>
          <w:sz w:val="26"/>
          <w:szCs w:val="26"/>
        </w:rPr>
        <w:t>24</w:t>
      </w:r>
      <w:r w:rsidR="00B55D51" w:rsidRPr="006B1DD7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85138B" w:rsidRPr="006B1D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1F7D" w:rsidRPr="006B1DD7">
        <w:rPr>
          <w:rFonts w:ascii="Times New Roman" w:hAnsi="Times New Roman" w:cs="Times New Roman"/>
          <w:color w:val="000000"/>
          <w:sz w:val="26"/>
          <w:szCs w:val="26"/>
        </w:rPr>
        <w:t>июля</w:t>
      </w:r>
      <w:r w:rsidR="000E7C46" w:rsidRPr="006B1DD7">
        <w:rPr>
          <w:rFonts w:ascii="Times New Roman" w:hAnsi="Times New Roman" w:cs="Times New Roman"/>
          <w:color w:val="000000"/>
          <w:sz w:val="26"/>
          <w:szCs w:val="26"/>
        </w:rPr>
        <w:t xml:space="preserve"> 2015</w:t>
      </w:r>
      <w:r w:rsidR="00B8531B" w:rsidRPr="006B1DD7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  <w:r w:rsidRPr="006B1DD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6B1DD7" w:rsidRDefault="002337D2" w:rsidP="006B1DD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B1DD7">
        <w:rPr>
          <w:rFonts w:ascii="Times New Roman" w:hAnsi="Times New Roman" w:cs="Times New Roman"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6B1DD7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6B1D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E7C46" w:rsidRPr="006B1DD7">
        <w:rPr>
          <w:rFonts w:ascii="Times New Roman" w:hAnsi="Times New Roman" w:cs="Times New Roman"/>
          <w:color w:val="000000"/>
          <w:sz w:val="26"/>
          <w:szCs w:val="26"/>
        </w:rPr>
        <w:t xml:space="preserve">до 10:00 </w:t>
      </w:r>
      <w:r w:rsidR="00B55D51" w:rsidRPr="006B1DD7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6B1DD7" w:rsidRPr="006B1DD7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="009C17B4" w:rsidRPr="006B1DD7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0E7C46" w:rsidRPr="006B1D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1F7D" w:rsidRPr="006B1DD7">
        <w:rPr>
          <w:rFonts w:ascii="Times New Roman" w:hAnsi="Times New Roman" w:cs="Times New Roman"/>
          <w:color w:val="000000"/>
          <w:sz w:val="26"/>
          <w:szCs w:val="26"/>
        </w:rPr>
        <w:t xml:space="preserve">августа </w:t>
      </w:r>
      <w:r w:rsidR="00684C7E" w:rsidRPr="006B1DD7">
        <w:rPr>
          <w:rFonts w:ascii="Times New Roman" w:hAnsi="Times New Roman" w:cs="Times New Roman"/>
          <w:color w:val="000000"/>
          <w:sz w:val="26"/>
          <w:szCs w:val="26"/>
        </w:rPr>
        <w:t>2015</w:t>
      </w:r>
      <w:r w:rsidR="000E7C46" w:rsidRPr="006B1DD7">
        <w:rPr>
          <w:rFonts w:ascii="Times New Roman" w:hAnsi="Times New Roman" w:cs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Один заявитель вправе подать только одну заявку на участие в аукционе.</w:t>
      </w:r>
    </w:p>
    <w:p w:rsidR="00D15B71" w:rsidRPr="001E2851" w:rsidRDefault="008D7CEA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lastRenderedPageBreak/>
        <w:t>5</w:t>
      </w:r>
      <w:r w:rsidR="00656E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1E2851">
      <w:pPr>
        <w:pStyle w:val="a8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060CAD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2. Выписку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из единого государственного реестра юридических ли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ц - для юридических лиц, выписку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из единого государственного реестра индивидуальных предпринимателей - для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индивидуальных предпринимателей.</w:t>
      </w:r>
    </w:p>
    <w:p w:rsidR="002337D2" w:rsidRPr="001E2851" w:rsidRDefault="002337D2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3.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2337D2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4.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656E40" w:rsidRPr="001E2851">
        <w:rPr>
          <w:b/>
          <w:color w:val="000000"/>
          <w:sz w:val="26"/>
          <w:szCs w:val="26"/>
        </w:rPr>
        <w:t xml:space="preserve">. 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1E2851">
      <w:pPr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1E2851" w:rsidRDefault="006A2FC6" w:rsidP="001E2851">
      <w:pPr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7</w:t>
      </w:r>
      <w:r w:rsidR="00656E40" w:rsidRPr="001E2851">
        <w:rPr>
          <w:b/>
          <w:color w:val="000000"/>
          <w:sz w:val="26"/>
          <w:szCs w:val="26"/>
        </w:rPr>
        <w:t xml:space="preserve">. </w:t>
      </w:r>
      <w:proofErr w:type="gramStart"/>
      <w:r w:rsidR="002337D2" w:rsidRPr="001E2851">
        <w:rPr>
          <w:b/>
          <w:color w:val="000000"/>
          <w:sz w:val="26"/>
          <w:szCs w:val="26"/>
        </w:rPr>
        <w:t>Р</w:t>
      </w:r>
      <w:r w:rsidR="006511BF" w:rsidRPr="001E2851">
        <w:rPr>
          <w:b/>
          <w:color w:val="000000"/>
          <w:sz w:val="26"/>
          <w:szCs w:val="26"/>
        </w:rPr>
        <w:t>еквизиты решений</w:t>
      </w:r>
      <w:r w:rsidR="002337D2" w:rsidRPr="001E2851">
        <w:rPr>
          <w:b/>
          <w:color w:val="000000"/>
          <w:sz w:val="26"/>
          <w:szCs w:val="26"/>
        </w:rPr>
        <w:t xml:space="preserve"> о развитии застроенной территории и о проведении аукциона:</w:t>
      </w:r>
      <w:r w:rsidR="002337D2" w:rsidRPr="001E2851">
        <w:rPr>
          <w:color w:val="000000"/>
          <w:sz w:val="26"/>
          <w:szCs w:val="26"/>
        </w:rPr>
        <w:t xml:space="preserve"> </w:t>
      </w:r>
      <w:r w:rsidR="006511BF" w:rsidRPr="001E2851">
        <w:rPr>
          <w:sz w:val="26"/>
          <w:szCs w:val="26"/>
        </w:rPr>
        <w:t>распоряжения</w:t>
      </w:r>
      <w:r w:rsidR="00403D03" w:rsidRPr="001E2851">
        <w:rPr>
          <w:sz w:val="26"/>
          <w:szCs w:val="26"/>
        </w:rPr>
        <w:t xml:space="preserve"> администрации города Красноярска от</w:t>
      </w:r>
      <w:r w:rsidR="00041245" w:rsidRPr="001E2851">
        <w:rPr>
          <w:sz w:val="26"/>
          <w:szCs w:val="26"/>
        </w:rPr>
        <w:t xml:space="preserve"> </w:t>
      </w:r>
      <w:r w:rsidR="005C68EC">
        <w:rPr>
          <w:sz w:val="26"/>
          <w:szCs w:val="26"/>
        </w:rPr>
        <w:t>17</w:t>
      </w:r>
      <w:r w:rsidR="000E0959" w:rsidRPr="001E2851">
        <w:rPr>
          <w:sz w:val="26"/>
          <w:szCs w:val="26"/>
        </w:rPr>
        <w:t>.0</w:t>
      </w:r>
      <w:r w:rsidR="005C68EC">
        <w:rPr>
          <w:sz w:val="26"/>
          <w:szCs w:val="26"/>
        </w:rPr>
        <w:t>7</w:t>
      </w:r>
      <w:r w:rsidR="000E0959" w:rsidRPr="001E2851">
        <w:rPr>
          <w:sz w:val="26"/>
          <w:szCs w:val="26"/>
        </w:rPr>
        <w:t>.2015</w:t>
      </w:r>
      <w:r w:rsidR="00041245" w:rsidRPr="001E2851">
        <w:rPr>
          <w:sz w:val="26"/>
          <w:szCs w:val="26"/>
        </w:rPr>
        <w:t xml:space="preserve"> </w:t>
      </w:r>
      <w:r w:rsidR="000E0959" w:rsidRPr="001E2851">
        <w:rPr>
          <w:sz w:val="26"/>
          <w:szCs w:val="26"/>
        </w:rPr>
        <w:t xml:space="preserve">№ </w:t>
      </w:r>
      <w:r w:rsidR="005C68EC">
        <w:rPr>
          <w:sz w:val="26"/>
          <w:szCs w:val="26"/>
        </w:rPr>
        <w:t>635</w:t>
      </w:r>
      <w:r w:rsidR="00041245" w:rsidRPr="001E2851">
        <w:rPr>
          <w:sz w:val="26"/>
          <w:szCs w:val="26"/>
        </w:rPr>
        <w:t>-арх «О развитии застроенной территории</w:t>
      </w:r>
      <w:r w:rsidR="009C17B4" w:rsidRPr="001E2851">
        <w:rPr>
          <w:sz w:val="26"/>
          <w:szCs w:val="26"/>
        </w:rPr>
        <w:t xml:space="preserve">, расположенной на пересечении ул. Партизана Железняка - </w:t>
      </w:r>
      <w:r w:rsidR="000E0959" w:rsidRPr="001E2851">
        <w:rPr>
          <w:sz w:val="26"/>
          <w:szCs w:val="26"/>
        </w:rPr>
        <w:t xml:space="preserve">ул. </w:t>
      </w:r>
      <w:r w:rsidR="009C17B4" w:rsidRPr="001E2851">
        <w:rPr>
          <w:sz w:val="26"/>
          <w:szCs w:val="26"/>
        </w:rPr>
        <w:t>Дудинской</w:t>
      </w:r>
      <w:r w:rsidR="00041245" w:rsidRPr="001E2851">
        <w:rPr>
          <w:sz w:val="26"/>
          <w:szCs w:val="26"/>
        </w:rPr>
        <w:t>»</w:t>
      </w:r>
      <w:r w:rsidR="00403D03" w:rsidRPr="001E2851">
        <w:rPr>
          <w:sz w:val="26"/>
          <w:szCs w:val="26"/>
        </w:rPr>
        <w:t xml:space="preserve">, </w:t>
      </w:r>
      <w:r w:rsidR="0086206A" w:rsidRPr="001E2851">
        <w:rPr>
          <w:sz w:val="26"/>
          <w:szCs w:val="26"/>
        </w:rPr>
        <w:t xml:space="preserve">от </w:t>
      </w:r>
      <w:r w:rsidR="005C68EC">
        <w:rPr>
          <w:sz w:val="26"/>
          <w:szCs w:val="26"/>
        </w:rPr>
        <w:t>22.07</w:t>
      </w:r>
      <w:r w:rsidR="000E0959" w:rsidRPr="001E2851">
        <w:rPr>
          <w:sz w:val="26"/>
          <w:szCs w:val="26"/>
        </w:rPr>
        <w:t>.2015</w:t>
      </w:r>
      <w:r w:rsidR="0000364C" w:rsidRPr="001E2851">
        <w:rPr>
          <w:sz w:val="26"/>
          <w:szCs w:val="26"/>
        </w:rPr>
        <w:t xml:space="preserve"> № </w:t>
      </w:r>
      <w:r w:rsidR="005C68EC">
        <w:rPr>
          <w:sz w:val="26"/>
          <w:szCs w:val="26"/>
        </w:rPr>
        <w:t>258</w:t>
      </w:r>
      <w:r w:rsidR="004F6F8E" w:rsidRPr="001E2851">
        <w:rPr>
          <w:sz w:val="26"/>
          <w:szCs w:val="26"/>
        </w:rPr>
        <w:t xml:space="preserve">-р </w:t>
      </w:r>
      <w:r w:rsidR="0000364C" w:rsidRPr="001E2851">
        <w:rPr>
          <w:sz w:val="26"/>
          <w:szCs w:val="26"/>
        </w:rPr>
        <w:t>«О проведении аукциона на право заключения договора о развитии застроенной территории</w:t>
      </w:r>
      <w:r w:rsidR="009C17B4" w:rsidRPr="001E2851">
        <w:rPr>
          <w:sz w:val="26"/>
          <w:szCs w:val="26"/>
        </w:rPr>
        <w:t xml:space="preserve">, расположенной на пересечении </w:t>
      </w:r>
      <w:r w:rsidR="0086206A" w:rsidRPr="001E2851">
        <w:rPr>
          <w:sz w:val="26"/>
          <w:szCs w:val="26"/>
        </w:rPr>
        <w:t>ул.</w:t>
      </w:r>
      <w:r w:rsidR="009C17B4" w:rsidRPr="001E2851">
        <w:rPr>
          <w:sz w:val="26"/>
          <w:szCs w:val="26"/>
        </w:rPr>
        <w:t xml:space="preserve"> Партизана Железняка – ул. Дудинской</w:t>
      </w:r>
      <w:r w:rsidR="0000364C" w:rsidRPr="001E2851">
        <w:rPr>
          <w:rFonts w:eastAsia="Calibri"/>
          <w:sz w:val="26"/>
          <w:szCs w:val="26"/>
        </w:rPr>
        <w:t>».</w:t>
      </w:r>
      <w:proofErr w:type="gramEnd"/>
    </w:p>
    <w:p w:rsidR="002337D2" w:rsidRPr="001E2851" w:rsidRDefault="002337D2" w:rsidP="001E2851">
      <w:pPr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1E2851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656E40" w:rsidRPr="001E285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426268"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426268" w:rsidRPr="001E2851">
        <w:rPr>
          <w:rFonts w:ascii="Times New Roman" w:hAnsi="Times New Roman" w:cs="Times New Roman"/>
          <w:sz w:val="26"/>
          <w:szCs w:val="26"/>
        </w:rPr>
        <w:t xml:space="preserve">. Красноярск, </w:t>
      </w:r>
      <w:r w:rsidR="008C062A" w:rsidRPr="001E2851">
        <w:rPr>
          <w:rFonts w:ascii="Times New Roman" w:hAnsi="Times New Roman" w:cs="Times New Roman"/>
          <w:sz w:val="26"/>
          <w:szCs w:val="26"/>
        </w:rPr>
        <w:t>Советский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пересечении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ул. 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Партизана Железняка – ул. Дудинская </w:t>
      </w:r>
      <w:r w:rsidR="00FF0F6D" w:rsidRPr="001E2851">
        <w:rPr>
          <w:rFonts w:ascii="Times New Roman" w:hAnsi="Times New Roman" w:cs="Times New Roman"/>
          <w:sz w:val="26"/>
          <w:szCs w:val="26"/>
        </w:rPr>
        <w:t xml:space="preserve">(жилые дома № </w:t>
      </w:r>
      <w:r w:rsidR="0019379E" w:rsidRPr="001E2851">
        <w:rPr>
          <w:rFonts w:ascii="Times New Roman" w:hAnsi="Times New Roman" w:cs="Times New Roman"/>
          <w:sz w:val="26"/>
          <w:szCs w:val="26"/>
        </w:rPr>
        <w:t>4</w:t>
      </w:r>
      <w:r w:rsidR="00FF0F6D" w:rsidRPr="001E2851">
        <w:rPr>
          <w:rFonts w:ascii="Times New Roman" w:hAnsi="Times New Roman" w:cs="Times New Roman"/>
          <w:sz w:val="26"/>
          <w:szCs w:val="26"/>
        </w:rPr>
        <w:t xml:space="preserve">, № </w:t>
      </w:r>
      <w:r w:rsidR="0019379E" w:rsidRPr="001E2851">
        <w:rPr>
          <w:rFonts w:ascii="Times New Roman" w:hAnsi="Times New Roman" w:cs="Times New Roman"/>
          <w:sz w:val="26"/>
          <w:szCs w:val="26"/>
        </w:rPr>
        <w:t>6</w:t>
      </w:r>
      <w:r w:rsidR="00FF0F6D" w:rsidRPr="001E2851">
        <w:rPr>
          <w:rFonts w:ascii="Times New Roman" w:hAnsi="Times New Roman" w:cs="Times New Roman"/>
          <w:sz w:val="26"/>
          <w:szCs w:val="26"/>
        </w:rPr>
        <w:t xml:space="preserve">, № </w:t>
      </w:r>
      <w:r w:rsidR="0019379E" w:rsidRPr="001E2851">
        <w:rPr>
          <w:rFonts w:ascii="Times New Roman" w:hAnsi="Times New Roman" w:cs="Times New Roman"/>
          <w:sz w:val="26"/>
          <w:szCs w:val="26"/>
        </w:rPr>
        <w:t>8, № 10а/1, № 10а/</w:t>
      </w:r>
      <w:r w:rsidR="00FF0F6D" w:rsidRPr="001E2851">
        <w:rPr>
          <w:rFonts w:ascii="Times New Roman" w:hAnsi="Times New Roman" w:cs="Times New Roman"/>
          <w:sz w:val="26"/>
          <w:szCs w:val="26"/>
        </w:rPr>
        <w:t>2</w:t>
      </w:r>
      <w:r w:rsidR="0019379E" w:rsidRPr="001E2851">
        <w:rPr>
          <w:rFonts w:ascii="Times New Roman" w:hAnsi="Times New Roman" w:cs="Times New Roman"/>
          <w:sz w:val="26"/>
          <w:szCs w:val="26"/>
        </w:rPr>
        <w:t>, № 10а/3, № 10а/4</w:t>
      </w:r>
      <w:r w:rsidR="003D477A" w:rsidRPr="001E2851">
        <w:rPr>
          <w:rFonts w:ascii="Times New Roman" w:hAnsi="Times New Roman" w:cs="Times New Roman"/>
          <w:sz w:val="26"/>
          <w:szCs w:val="26"/>
        </w:rPr>
        <w:t xml:space="preserve"> по ул. Партизана Железняка</w:t>
      </w:r>
      <w:r w:rsidR="00FF0F6D" w:rsidRPr="001E2851">
        <w:rPr>
          <w:rFonts w:ascii="Times New Roman" w:hAnsi="Times New Roman" w:cs="Times New Roman"/>
          <w:sz w:val="26"/>
          <w:szCs w:val="26"/>
        </w:rPr>
        <w:t>)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426268" w:rsidRPr="001E2851">
        <w:rPr>
          <w:rFonts w:ascii="Times New Roman" w:hAnsi="Times New Roman" w:cs="Times New Roman"/>
          <w:sz w:val="26"/>
          <w:szCs w:val="26"/>
        </w:rPr>
        <w:t>1</w:t>
      </w:r>
      <w:r w:rsidR="0019379E" w:rsidRPr="001E2851">
        <w:rPr>
          <w:rFonts w:ascii="Times New Roman" w:hAnsi="Times New Roman" w:cs="Times New Roman"/>
          <w:sz w:val="26"/>
          <w:szCs w:val="26"/>
        </w:rPr>
        <w:t>1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19379E" w:rsidRPr="001E2851">
        <w:rPr>
          <w:rFonts w:ascii="Times New Roman" w:hAnsi="Times New Roman" w:cs="Times New Roman"/>
          <w:sz w:val="26"/>
          <w:szCs w:val="26"/>
        </w:rPr>
        <w:t>545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703458" w:rsidRPr="001E2851">
        <w:rPr>
          <w:rFonts w:ascii="Times New Roman" w:hAnsi="Times New Roman" w:cs="Times New Roman"/>
          <w:sz w:val="26"/>
          <w:szCs w:val="26"/>
        </w:rPr>
        <w:t>кв.м.</w:t>
      </w:r>
    </w:p>
    <w:p w:rsidR="002337D2" w:rsidRPr="001E2851" w:rsidRDefault="002337D2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3597" w:rsidRPr="001E2851" w:rsidRDefault="006A2FC6" w:rsidP="001E2851">
      <w:pPr>
        <w:ind w:firstLine="709"/>
        <w:jc w:val="both"/>
        <w:rPr>
          <w:sz w:val="26"/>
          <w:szCs w:val="26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656E40" w:rsidRPr="001E2851">
        <w:rPr>
          <w:b/>
          <w:bCs/>
          <w:color w:val="000000"/>
          <w:sz w:val="26"/>
          <w:szCs w:val="26"/>
        </w:rPr>
        <w:t xml:space="preserve">. 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>муниципальной собственности и расположенные на такой территории:</w:t>
      </w:r>
      <w:r w:rsidR="001E6F4F" w:rsidRPr="001E2851">
        <w:rPr>
          <w:b/>
          <w:bCs/>
          <w:sz w:val="26"/>
          <w:szCs w:val="26"/>
        </w:rPr>
        <w:t xml:space="preserve"> </w:t>
      </w:r>
      <w:r w:rsidR="00223597" w:rsidRPr="001E2851">
        <w:rPr>
          <w:sz w:val="26"/>
          <w:szCs w:val="26"/>
        </w:rPr>
        <w:t xml:space="preserve">земельные участки с кадастровыми номерами </w:t>
      </w:r>
      <w:r w:rsidR="00223597" w:rsidRPr="001E2851">
        <w:rPr>
          <w:sz w:val="26"/>
          <w:szCs w:val="26"/>
          <w:lang w:eastAsia="ar-SA"/>
        </w:rPr>
        <w:t>24:50:0400141:55, 24:50:0400141:287, 24:50:0400141:289 изъяты для муниципальных нужд, на основании распоряжений администрации города</w:t>
      </w:r>
      <w:proofErr w:type="gramEnd"/>
      <w:r w:rsidR="00223597" w:rsidRPr="001E2851">
        <w:rPr>
          <w:sz w:val="26"/>
          <w:szCs w:val="26"/>
          <w:lang w:eastAsia="ar-SA"/>
        </w:rPr>
        <w:t xml:space="preserve"> Красноярска от 09.12.2013 № 3033-арх, от 09.06.2014 № 1190-арх, от 09.06.2014 № 1189-арх, в целях сноса многоквартирных жилых домов, признанных </w:t>
      </w:r>
      <w:r w:rsidR="00223597" w:rsidRPr="001E2851">
        <w:rPr>
          <w:sz w:val="26"/>
          <w:szCs w:val="26"/>
        </w:rPr>
        <w:t>в установленном порядке аварийными и подлежащими сносу.</w:t>
      </w:r>
    </w:p>
    <w:p w:rsidR="002337D2" w:rsidRPr="001E2851" w:rsidRDefault="002337D2" w:rsidP="001E2851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337D2" w:rsidRPr="001E2851" w:rsidRDefault="006A2FC6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10</w:t>
      </w:r>
      <w:r w:rsidR="00656E40" w:rsidRPr="001E285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1E2851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5C6D" w:rsidRPr="001E2851" w:rsidRDefault="002337D2" w:rsidP="001E2851">
      <w:pPr>
        <w:ind w:firstLine="709"/>
        <w:jc w:val="both"/>
        <w:rPr>
          <w:b/>
          <w:sz w:val="26"/>
          <w:szCs w:val="26"/>
        </w:rPr>
      </w:pPr>
      <w:r w:rsidRPr="001E2851">
        <w:rPr>
          <w:sz w:val="26"/>
          <w:szCs w:val="26"/>
        </w:rPr>
        <w:t xml:space="preserve">Градостроительный регламент установлен </w:t>
      </w:r>
      <w:r w:rsidR="00DA5C6D" w:rsidRPr="001E2851">
        <w:rPr>
          <w:sz w:val="26"/>
          <w:szCs w:val="26"/>
        </w:rPr>
        <w:t xml:space="preserve">в соответствии с Правилами землепользования и застройки </w:t>
      </w:r>
      <w:proofErr w:type="gramStart"/>
      <w:r w:rsidR="00DA5C6D" w:rsidRPr="001E2851">
        <w:rPr>
          <w:sz w:val="26"/>
          <w:szCs w:val="26"/>
        </w:rPr>
        <w:t>г</w:t>
      </w:r>
      <w:proofErr w:type="gramEnd"/>
      <w:r w:rsidR="00DA5C6D" w:rsidRPr="001E2851">
        <w:rPr>
          <w:sz w:val="26"/>
          <w:szCs w:val="26"/>
        </w:rPr>
        <w:t>. Красноярска, утвержденными решением Красноярского г</w:t>
      </w:r>
      <w:r w:rsidR="006B1DD7">
        <w:rPr>
          <w:sz w:val="26"/>
          <w:szCs w:val="26"/>
        </w:rPr>
        <w:t>ородского Совета депутатов от 07.07.2015г. № В-122</w:t>
      </w:r>
      <w:r w:rsidR="00DA5C6D" w:rsidRPr="001E2851">
        <w:rPr>
          <w:sz w:val="26"/>
          <w:szCs w:val="26"/>
        </w:rPr>
        <w:t>:</w:t>
      </w:r>
      <w:r w:rsidR="00DA5C6D" w:rsidRPr="001E2851">
        <w:rPr>
          <w:b/>
          <w:sz w:val="26"/>
          <w:szCs w:val="26"/>
        </w:rPr>
        <w:t xml:space="preserve"> </w:t>
      </w:r>
    </w:p>
    <w:p w:rsidR="003C67EB" w:rsidRDefault="003C67EB" w:rsidP="001E2851">
      <w:pPr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Зона</w:t>
      </w:r>
      <w:r w:rsidR="006B1DD7">
        <w:rPr>
          <w:sz w:val="26"/>
          <w:szCs w:val="26"/>
        </w:rPr>
        <w:t xml:space="preserve"> застройки многоэтажными жилыми </w:t>
      </w:r>
      <w:r w:rsidR="001754E1">
        <w:rPr>
          <w:sz w:val="26"/>
          <w:szCs w:val="26"/>
        </w:rPr>
        <w:t>домами (Ж-</w:t>
      </w:r>
      <w:r w:rsidRPr="001E2851">
        <w:rPr>
          <w:sz w:val="26"/>
          <w:szCs w:val="26"/>
        </w:rPr>
        <w:t>4)</w:t>
      </w:r>
      <w:r w:rsidR="001754E1">
        <w:rPr>
          <w:sz w:val="26"/>
          <w:szCs w:val="26"/>
        </w:rPr>
        <w:t>.</w:t>
      </w:r>
    </w:p>
    <w:p w:rsidR="001754E1" w:rsidRPr="001754E1" w:rsidRDefault="001754E1" w:rsidP="001754E1">
      <w:pPr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1. Зоны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1754E1" w:rsidRPr="001754E1" w:rsidRDefault="001754E1" w:rsidP="001754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2. Основные виды разрешенного использования:</w:t>
      </w:r>
    </w:p>
    <w:p w:rsidR="001754E1" w:rsidRPr="001754E1" w:rsidRDefault="001754E1" w:rsidP="001754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1) многоэтажная жилая застройка (высотная застройка) (код – 2.6);</w:t>
      </w:r>
    </w:p>
    <w:p w:rsidR="001754E1" w:rsidRPr="001754E1" w:rsidRDefault="001754E1" w:rsidP="001754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2) образование и просвещение (код – 3.5);</w:t>
      </w:r>
    </w:p>
    <w:p w:rsidR="001754E1" w:rsidRPr="001754E1" w:rsidRDefault="001754E1" w:rsidP="001754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754E1">
        <w:rPr>
          <w:sz w:val="26"/>
          <w:szCs w:val="26"/>
        </w:rPr>
        <w:t>3) коммунальное обслуживание (код – 3.1), в части размещения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канализация);</w:t>
      </w:r>
      <w:proofErr w:type="gramEnd"/>
    </w:p>
    <w:p w:rsidR="001754E1" w:rsidRPr="001754E1" w:rsidRDefault="001754E1" w:rsidP="001754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4) общее пользование территории (код – 12.0), в части размещения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платы;</w:t>
      </w:r>
    </w:p>
    <w:p w:rsidR="001754E1" w:rsidRPr="001754E1" w:rsidRDefault="001754E1" w:rsidP="001754E1">
      <w:pPr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5)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1754E1" w:rsidRPr="001754E1" w:rsidRDefault="001754E1" w:rsidP="001754E1">
      <w:pPr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6) социальное обслуживание (код – 3.2);</w:t>
      </w:r>
    </w:p>
    <w:p w:rsidR="001754E1" w:rsidRPr="001754E1" w:rsidRDefault="001754E1" w:rsidP="001754E1">
      <w:pPr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7) бытовое обслуживание (код – 3.3);</w:t>
      </w:r>
    </w:p>
    <w:p w:rsidR="001754E1" w:rsidRPr="001754E1" w:rsidRDefault="001754E1" w:rsidP="001754E1">
      <w:pPr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8) здравоохранение (код – 3.4),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пункты);</w:t>
      </w:r>
    </w:p>
    <w:p w:rsidR="001754E1" w:rsidRPr="001754E1" w:rsidRDefault="001754E1" w:rsidP="001754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9) 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1754E1" w:rsidRPr="001754E1" w:rsidRDefault="001754E1" w:rsidP="001754E1">
      <w:pPr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10) 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1754E1" w:rsidRPr="001754E1" w:rsidRDefault="001754E1" w:rsidP="001754E1">
      <w:pPr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11) обслуживание автотранспорта (код - 4.9), в части размещения стоянок.</w:t>
      </w:r>
    </w:p>
    <w:p w:rsidR="001754E1" w:rsidRPr="001754E1" w:rsidRDefault="001754E1" w:rsidP="001754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3. Условно разрешенные виды использования:</w:t>
      </w:r>
    </w:p>
    <w:p w:rsidR="001754E1" w:rsidRPr="001754E1" w:rsidRDefault="001754E1" w:rsidP="001754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 xml:space="preserve">1) </w:t>
      </w:r>
      <w:proofErr w:type="spellStart"/>
      <w:r w:rsidRPr="001754E1">
        <w:rPr>
          <w:sz w:val="26"/>
          <w:szCs w:val="26"/>
        </w:rPr>
        <w:t>среднеэтажная</w:t>
      </w:r>
      <w:proofErr w:type="spellEnd"/>
      <w:r w:rsidRPr="001754E1">
        <w:rPr>
          <w:sz w:val="26"/>
          <w:szCs w:val="26"/>
        </w:rPr>
        <w:t xml:space="preserve"> жилая застройка (код – 2.5);</w:t>
      </w:r>
    </w:p>
    <w:p w:rsidR="001754E1" w:rsidRPr="001754E1" w:rsidRDefault="001754E1" w:rsidP="001754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1754E1" w:rsidRPr="001754E1" w:rsidRDefault="001754E1" w:rsidP="001754E1">
      <w:pPr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3) деловое управление (код – 4.1);</w:t>
      </w:r>
    </w:p>
    <w:p w:rsidR="001754E1" w:rsidRPr="001754E1" w:rsidRDefault="001754E1" w:rsidP="001754E1">
      <w:pPr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4) общественное управление (код - 3.8);</w:t>
      </w:r>
    </w:p>
    <w:p w:rsidR="001754E1" w:rsidRPr="001754E1" w:rsidRDefault="001754E1" w:rsidP="001754E1">
      <w:pPr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5) общественное питание (код – 4.6);</w:t>
      </w:r>
    </w:p>
    <w:p w:rsidR="001754E1" w:rsidRPr="001754E1" w:rsidRDefault="001754E1" w:rsidP="001754E1">
      <w:pPr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6) магазины (код – 4.4);</w:t>
      </w:r>
    </w:p>
    <w:p w:rsidR="001754E1" w:rsidRPr="001754E1" w:rsidRDefault="001754E1" w:rsidP="001754E1">
      <w:pPr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7) гостиничное обслуживание (код – 4.7);</w:t>
      </w:r>
    </w:p>
    <w:p w:rsidR="001754E1" w:rsidRPr="001754E1" w:rsidRDefault="001754E1" w:rsidP="001754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8) 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1754E1" w:rsidRPr="001754E1" w:rsidRDefault="001754E1" w:rsidP="001754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9) связь (код - 6.8), за  исключением антенных полей.</w:t>
      </w:r>
    </w:p>
    <w:p w:rsidR="001754E1" w:rsidRPr="001754E1" w:rsidRDefault="001754E1" w:rsidP="001754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4.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указанными в подпункте 1 пункта 2, подпункте 1 пункта 3:</w:t>
      </w:r>
    </w:p>
    <w:p w:rsidR="001754E1" w:rsidRPr="001754E1" w:rsidRDefault="001754E1" w:rsidP="001754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1) минимальный размер земельного участка – 0,30 га;</w:t>
      </w:r>
    </w:p>
    <w:p w:rsidR="001754E1" w:rsidRPr="001754E1" w:rsidRDefault="001754E1" w:rsidP="001754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2) отступ от красной линии до зданий, строений, сооружений при осуществлении строительства - не менее 6 м;</w:t>
      </w:r>
    </w:p>
    <w:p w:rsidR="001754E1" w:rsidRPr="001754E1" w:rsidRDefault="001754E1" w:rsidP="001754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1754E1" w:rsidRPr="001754E1" w:rsidRDefault="001754E1" w:rsidP="001754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1754E1" w:rsidRPr="001754E1" w:rsidRDefault="001754E1" w:rsidP="001754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5.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за исключением видов разрешенного использования, указанными в подпункте 1 пункта 2; подпункте 1 пункта 3, определяются в соответствии с техническими регламентами.</w:t>
      </w:r>
    </w:p>
    <w:p w:rsidR="001754E1" w:rsidRPr="001754E1" w:rsidRDefault="001754E1" w:rsidP="001754E1">
      <w:pPr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Проект планировки и межевания застроенной территории не разрабатывался.</w:t>
      </w:r>
    </w:p>
    <w:p w:rsidR="001754E1" w:rsidRPr="001754E1" w:rsidRDefault="001754E1" w:rsidP="001754E1">
      <w:pPr>
        <w:ind w:firstLine="709"/>
        <w:jc w:val="both"/>
        <w:rPr>
          <w:sz w:val="26"/>
          <w:szCs w:val="26"/>
        </w:rPr>
      </w:pPr>
      <w:r w:rsidRPr="001754E1">
        <w:rPr>
          <w:sz w:val="26"/>
          <w:szCs w:val="26"/>
        </w:rPr>
        <w:t>Ограничения по использованию территории: в границах красных линий.</w:t>
      </w:r>
    </w:p>
    <w:p w:rsidR="001754E1" w:rsidRPr="001E2851" w:rsidRDefault="001754E1" w:rsidP="001E2851">
      <w:pPr>
        <w:ind w:firstLine="709"/>
        <w:jc w:val="both"/>
        <w:rPr>
          <w:sz w:val="26"/>
          <w:szCs w:val="26"/>
        </w:rPr>
      </w:pPr>
    </w:p>
    <w:p w:rsidR="00F268D5" w:rsidRDefault="006A2FC6" w:rsidP="001E2851">
      <w:pPr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11</w:t>
      </w:r>
      <w:r w:rsidR="00656E40" w:rsidRPr="001E2851">
        <w:rPr>
          <w:b/>
          <w:color w:val="000000"/>
          <w:sz w:val="26"/>
          <w:szCs w:val="26"/>
        </w:rPr>
        <w:t xml:space="preserve">. </w:t>
      </w:r>
      <w:r w:rsidR="002337D2" w:rsidRPr="001E2851">
        <w:rPr>
          <w:b/>
          <w:color w:val="000000"/>
          <w:sz w:val="26"/>
          <w:szCs w:val="26"/>
        </w:rPr>
        <w:t>Расчетные показатели</w:t>
      </w:r>
      <w:r w:rsidR="002337D2" w:rsidRPr="001E2851">
        <w:rPr>
          <w:color w:val="000000"/>
          <w:sz w:val="26"/>
          <w:szCs w:val="26"/>
        </w:rPr>
        <w:t xml:space="preserve"> </w:t>
      </w:r>
      <w:r w:rsidR="002337D2" w:rsidRPr="001E2851">
        <w:rPr>
          <w:b/>
          <w:color w:val="000000"/>
          <w:sz w:val="26"/>
          <w:szCs w:val="26"/>
        </w:rPr>
        <w:t>обеспечения застроенной территории</w:t>
      </w:r>
      <w:r w:rsidR="00DF3829" w:rsidRPr="001E2851">
        <w:rPr>
          <w:b/>
          <w:color w:val="000000"/>
          <w:sz w:val="26"/>
          <w:szCs w:val="26"/>
        </w:rPr>
        <w:t xml:space="preserve"> </w:t>
      </w:r>
      <w:r w:rsidR="002337D2" w:rsidRPr="001E2851">
        <w:rPr>
          <w:b/>
          <w:color w:val="000000"/>
          <w:sz w:val="26"/>
          <w:szCs w:val="26"/>
        </w:rPr>
        <w:t>объектами социального и коммунально-бытового назначения, объе</w:t>
      </w:r>
      <w:r w:rsidR="00DF3829" w:rsidRPr="001E2851">
        <w:rPr>
          <w:b/>
          <w:color w:val="000000"/>
          <w:sz w:val="26"/>
          <w:szCs w:val="26"/>
        </w:rPr>
        <w:t>ктами инженерной инфраструктуры:</w:t>
      </w:r>
      <w:r w:rsidR="002337D2" w:rsidRPr="001E2851">
        <w:rPr>
          <w:b/>
          <w:color w:val="000000"/>
          <w:sz w:val="26"/>
          <w:szCs w:val="26"/>
        </w:rPr>
        <w:t xml:space="preserve"> </w:t>
      </w:r>
      <w:r w:rsidR="002337D2" w:rsidRPr="001E2851">
        <w:rPr>
          <w:color w:val="000000"/>
          <w:sz w:val="26"/>
          <w:szCs w:val="26"/>
        </w:rPr>
        <w:t>утверждены</w:t>
      </w:r>
      <w:r w:rsidR="003B0062" w:rsidRPr="001E2851">
        <w:rPr>
          <w:color w:val="000000"/>
          <w:sz w:val="26"/>
          <w:szCs w:val="26"/>
        </w:rPr>
        <w:t xml:space="preserve"> </w:t>
      </w:r>
      <w:r w:rsidR="00327A8A" w:rsidRPr="001E2851">
        <w:rPr>
          <w:sz w:val="26"/>
          <w:szCs w:val="26"/>
        </w:rPr>
        <w:t>распоряжением администрации города Красноярска</w:t>
      </w:r>
      <w:r w:rsidR="006243A8" w:rsidRPr="001E2851">
        <w:rPr>
          <w:sz w:val="26"/>
          <w:szCs w:val="26"/>
        </w:rPr>
        <w:t xml:space="preserve"> от </w:t>
      </w:r>
      <w:r w:rsidR="001754E1">
        <w:rPr>
          <w:sz w:val="26"/>
          <w:szCs w:val="26"/>
        </w:rPr>
        <w:t>17</w:t>
      </w:r>
      <w:r w:rsidR="00DF3829" w:rsidRPr="001E2851">
        <w:rPr>
          <w:sz w:val="26"/>
          <w:szCs w:val="26"/>
        </w:rPr>
        <w:t>.0</w:t>
      </w:r>
      <w:r w:rsidR="001754E1">
        <w:rPr>
          <w:sz w:val="26"/>
          <w:szCs w:val="26"/>
        </w:rPr>
        <w:t>7.2015 № 635</w:t>
      </w:r>
      <w:r w:rsidR="00DF3829" w:rsidRPr="001E2851">
        <w:rPr>
          <w:sz w:val="26"/>
          <w:szCs w:val="26"/>
        </w:rPr>
        <w:t>-арх «О развитии застроенной территории</w:t>
      </w:r>
      <w:r w:rsidR="006E7C97" w:rsidRPr="001E2851">
        <w:rPr>
          <w:sz w:val="26"/>
          <w:szCs w:val="26"/>
        </w:rPr>
        <w:t>, расположенной на пересечении ул. Партизана Железняка – ул. Дудинской</w:t>
      </w:r>
      <w:r w:rsidR="00DF3829" w:rsidRPr="001E2851">
        <w:rPr>
          <w:sz w:val="26"/>
          <w:szCs w:val="26"/>
        </w:rPr>
        <w:t>».</w:t>
      </w:r>
    </w:p>
    <w:p w:rsidR="00EE25A2" w:rsidRPr="001E2851" w:rsidRDefault="00EE25A2" w:rsidP="001E2851">
      <w:pPr>
        <w:ind w:firstLine="709"/>
        <w:jc w:val="both"/>
        <w:rPr>
          <w:sz w:val="26"/>
          <w:szCs w:val="26"/>
        </w:rPr>
      </w:pPr>
    </w:p>
    <w:p w:rsidR="00EE25A2" w:rsidRPr="001E2851" w:rsidRDefault="00EE25A2" w:rsidP="00EE25A2">
      <w:pPr>
        <w:ind w:firstLine="709"/>
        <w:jc w:val="center"/>
        <w:rPr>
          <w:sz w:val="26"/>
          <w:szCs w:val="26"/>
        </w:rPr>
      </w:pPr>
      <w:r w:rsidRPr="001E2851">
        <w:rPr>
          <w:sz w:val="26"/>
          <w:szCs w:val="26"/>
        </w:rPr>
        <w:t>Общие показатели</w:t>
      </w:r>
    </w:p>
    <w:p w:rsidR="001E3B5A" w:rsidRDefault="001E3B5A" w:rsidP="001E2851">
      <w:pPr>
        <w:ind w:firstLine="709"/>
        <w:jc w:val="both"/>
        <w:rPr>
          <w:sz w:val="26"/>
          <w:szCs w:val="26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2551"/>
        <w:gridCol w:w="1134"/>
        <w:gridCol w:w="992"/>
        <w:gridCol w:w="992"/>
        <w:gridCol w:w="993"/>
        <w:gridCol w:w="2551"/>
      </w:tblGrid>
      <w:tr w:rsidR="004E656D" w:rsidRPr="008C3C22" w:rsidTr="004E656D">
        <w:trPr>
          <w:trHeight w:val="69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№</w:t>
            </w:r>
          </w:p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/</w:t>
            </w:r>
            <w:proofErr w:type="spellStart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Ед. </w:t>
            </w:r>
            <w:proofErr w:type="spellStart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изм</w:t>
            </w:r>
            <w:proofErr w:type="spellEnd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Показатель </w:t>
            </w:r>
            <w:proofErr w:type="gramStart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в</w:t>
            </w:r>
            <w:proofErr w:type="gramEnd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 </w:t>
            </w:r>
          </w:p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ед. </w:t>
            </w:r>
            <w:proofErr w:type="spellStart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изм</w:t>
            </w:r>
            <w:proofErr w:type="spellEnd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Примечание</w:t>
            </w:r>
          </w:p>
        </w:tc>
      </w:tr>
      <w:tr w:rsidR="004E656D" w:rsidRPr="008C3C22" w:rsidTr="004E656D">
        <w:trPr>
          <w:trHeight w:hRule="exact" w:val="711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Вариант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Вариант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Вариант 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</w:tr>
      <w:tr w:rsidR="004E656D" w:rsidRPr="008C3C22" w:rsidTr="004E656D">
        <w:trPr>
          <w:trHeight w:hRule="exact" w:val="6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Площадь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м</w:t>
            </w:r>
            <w:proofErr w:type="gramStart"/>
            <w:r w:rsidRPr="002A35BB">
              <w:rPr>
                <w:rStyle w:val="11pt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11 545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Согласно исходным данным</w:t>
            </w:r>
          </w:p>
        </w:tc>
      </w:tr>
      <w:tr w:rsidR="004E656D" w:rsidRPr="008C3C22" w:rsidTr="004E656D">
        <w:trPr>
          <w:trHeight w:val="7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Количество сносимых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</w:tr>
      <w:tr w:rsidR="004E656D" w:rsidRPr="008C3C22" w:rsidTr="004E656D">
        <w:trPr>
          <w:trHeight w:val="19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Этажность</w:t>
            </w:r>
            <w:proofErr w:type="gramStart"/>
            <w:r w:rsidRPr="002A35BB">
              <w:rPr>
                <w:rStyle w:val="11pt"/>
                <w:bCs/>
                <w:sz w:val="26"/>
                <w:szCs w:val="26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proofErr w:type="spellStart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эт</w:t>
            </w:r>
            <w:proofErr w:type="spellEnd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9 этажей и выше</w:t>
            </w:r>
            <w:proofErr w:type="gramStart"/>
            <w:r w:rsidRPr="002A35BB">
              <w:rPr>
                <w:rStyle w:val="11pt"/>
                <w:bCs/>
                <w:sz w:val="26"/>
                <w:szCs w:val="26"/>
                <w:vertAlign w:val="superscript"/>
              </w:rPr>
              <w:t>1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В соответствии с основным видом разрешенного использования для зоны Ж-4 (</w:t>
            </w:r>
            <w:proofErr w:type="spellStart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ПЗиЗ</w:t>
            </w:r>
            <w:proofErr w:type="spellEnd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 г</w:t>
            </w:r>
            <w:proofErr w:type="gramStart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.К</w:t>
            </w:r>
            <w:proofErr w:type="gramEnd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расноярска)</w:t>
            </w:r>
          </w:p>
        </w:tc>
      </w:tr>
      <w:tr w:rsidR="004E656D" w:rsidRPr="008C3C22" w:rsidTr="004E656D">
        <w:trPr>
          <w:trHeight w:val="2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Максимальный коэффициент застройки для зоны Ж-4 (в условиях реконструкции существующей застройки)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не более 0,6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подпункт 3 </w:t>
            </w:r>
          </w:p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пункта 4 ст. 17 </w:t>
            </w:r>
            <w:proofErr w:type="spellStart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ПЗиЗ</w:t>
            </w:r>
            <w:proofErr w:type="spellEnd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 г</w:t>
            </w:r>
            <w:proofErr w:type="gramStart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.К</w:t>
            </w:r>
            <w:proofErr w:type="gramEnd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расноярска</w:t>
            </w:r>
          </w:p>
        </w:tc>
      </w:tr>
      <w:tr w:rsidR="004E656D" w:rsidRPr="008C3C22" w:rsidTr="004E656D">
        <w:trPr>
          <w:trHeight w:val="25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Предельный коэффициент интенсивности жилой застройки для зоны Ж-4 (в условиях реконструкции существующей застройки)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не более 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подпункт 4 </w:t>
            </w:r>
          </w:p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пункта 4 ст.17 </w:t>
            </w:r>
            <w:proofErr w:type="spellStart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ПЗиЗ</w:t>
            </w:r>
            <w:proofErr w:type="spellEnd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 г</w:t>
            </w:r>
            <w:proofErr w:type="gramStart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.К</w:t>
            </w:r>
            <w:proofErr w:type="gramEnd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расноярска</w:t>
            </w:r>
          </w:p>
        </w:tc>
      </w:tr>
      <w:tr w:rsidR="004E656D" w:rsidRPr="008C3C22" w:rsidTr="004E656D">
        <w:trPr>
          <w:trHeight w:hRule="exact" w:val="105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Предельная общая площадь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м</w:t>
            </w:r>
            <w:proofErr w:type="gramStart"/>
            <w:r w:rsidRPr="002A35BB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21 936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п.1*п.5</w:t>
            </w:r>
          </w:p>
        </w:tc>
      </w:tr>
      <w:tr w:rsidR="004E656D" w:rsidRPr="008C3C22" w:rsidTr="009D44E4">
        <w:trPr>
          <w:trHeight w:hRule="exact" w:val="27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Средняя жилищная обеспеченность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м</w:t>
            </w:r>
            <w:proofErr w:type="gramStart"/>
            <w:r w:rsidRPr="002A35BB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vertAlign w:val="superscript"/>
                <w:lang w:eastAsia="ru-RU"/>
              </w:rPr>
              <w:t>2</w:t>
            </w:r>
            <w:proofErr w:type="gramEnd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/чел.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согласно утвержденному Генеральному плану г</w:t>
            </w:r>
            <w:proofErr w:type="gramStart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.К</w:t>
            </w:r>
            <w:proofErr w:type="gramEnd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расноярска (решение Красноярского городского Совета депутатов от 13.03.2015 № 7-107)  </w:t>
            </w:r>
          </w:p>
        </w:tc>
      </w:tr>
      <w:tr w:rsidR="004E656D" w:rsidRPr="008C3C22" w:rsidTr="004E656D">
        <w:trPr>
          <w:trHeight w:hRule="exact" w:val="70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Расчётная численность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783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731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п.6/п.7</w:t>
            </w:r>
          </w:p>
        </w:tc>
      </w:tr>
      <w:tr w:rsidR="004E656D" w:rsidRPr="008C3C22" w:rsidTr="004E656D">
        <w:trPr>
          <w:trHeight w:hRule="exact" w:val="169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Ориентировочное количество квартир (при среднем размере квартиры – 54 м</w:t>
            </w:r>
            <w:proofErr w:type="gramStart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2</w:t>
            </w:r>
            <w:proofErr w:type="gramEnd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квартир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406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п.6/54м2</w:t>
            </w:r>
          </w:p>
        </w:tc>
      </w:tr>
      <w:tr w:rsidR="004E656D" w:rsidRPr="008C3C22" w:rsidTr="004E656D">
        <w:trPr>
          <w:trHeight w:val="13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Расчётное количество индивидуальных легковых автомобилей (из расчёта одно </w:t>
            </w:r>
            <w:proofErr w:type="spellStart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машино-место</w:t>
            </w:r>
            <w:proofErr w:type="spellEnd"/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 на квартиру)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инд. легковых автомобилей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406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56D" w:rsidRPr="004E656D" w:rsidRDefault="004E656D" w:rsidP="004E656D">
            <w:pPr>
              <w:pStyle w:val="11"/>
              <w:shd w:val="clear" w:color="auto" w:fill="auto"/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4E656D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п.10=п.9</w:t>
            </w:r>
          </w:p>
        </w:tc>
      </w:tr>
    </w:tbl>
    <w:p w:rsidR="00A2750F" w:rsidRDefault="00A2750F" w:rsidP="00A2750F">
      <w:pPr>
        <w:pStyle w:val="22"/>
        <w:shd w:val="clear" w:color="auto" w:fill="auto"/>
        <w:spacing w:before="0" w:line="235" w:lineRule="auto"/>
        <w:ind w:firstLine="709"/>
        <w:jc w:val="both"/>
        <w:rPr>
          <w:rFonts w:ascii="Times New Roman" w:hAnsi="Times New Roman"/>
          <w:b w:val="0"/>
          <w:sz w:val="30"/>
          <w:szCs w:val="30"/>
        </w:rPr>
      </w:pPr>
    </w:p>
    <w:p w:rsidR="00A2750F" w:rsidRPr="00A2750F" w:rsidRDefault="00A2750F" w:rsidP="00A2750F">
      <w:pPr>
        <w:pStyle w:val="22"/>
        <w:shd w:val="clear" w:color="auto" w:fill="auto"/>
        <w:spacing w:before="0" w:line="235" w:lineRule="auto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A2750F">
        <w:rPr>
          <w:rFonts w:ascii="Times New Roman" w:eastAsia="Calibri" w:hAnsi="Times New Roman" w:cs="Times New Roman"/>
          <w:b w:val="0"/>
          <w:sz w:val="26"/>
          <w:szCs w:val="26"/>
        </w:rPr>
        <w:t>Примечания.</w:t>
      </w:r>
    </w:p>
    <w:p w:rsidR="00A2750F" w:rsidRPr="00A2750F" w:rsidRDefault="00A2750F" w:rsidP="00A2750F">
      <w:pPr>
        <w:pStyle w:val="22"/>
        <w:shd w:val="clear" w:color="auto" w:fill="auto"/>
        <w:spacing w:before="0" w:line="235" w:lineRule="auto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A2750F">
        <w:rPr>
          <w:rFonts w:ascii="Times New Roman" w:eastAsia="Calibri" w:hAnsi="Times New Roman" w:cs="Times New Roman"/>
          <w:b w:val="0"/>
          <w:sz w:val="26"/>
          <w:szCs w:val="26"/>
        </w:rPr>
        <w:t xml:space="preserve">1. В </w:t>
      </w:r>
      <w:proofErr w:type="gramStart"/>
      <w:r w:rsidRPr="00A2750F">
        <w:rPr>
          <w:rFonts w:ascii="Times New Roman" w:eastAsia="Calibri" w:hAnsi="Times New Roman" w:cs="Times New Roman"/>
          <w:b w:val="0"/>
          <w:sz w:val="26"/>
          <w:szCs w:val="26"/>
        </w:rPr>
        <w:t>соответствии</w:t>
      </w:r>
      <w:proofErr w:type="gramEnd"/>
      <w:r w:rsidRPr="00A2750F">
        <w:rPr>
          <w:rFonts w:ascii="Times New Roman" w:eastAsia="Calibri" w:hAnsi="Times New Roman" w:cs="Times New Roman"/>
          <w:b w:val="0"/>
          <w:sz w:val="26"/>
          <w:szCs w:val="26"/>
        </w:rPr>
        <w:t xml:space="preserve"> со ст. 17 «Зоны застройки</w:t>
      </w:r>
      <w:r w:rsidR="009D44E4">
        <w:rPr>
          <w:rFonts w:ascii="Times New Roman" w:eastAsia="Calibri" w:hAnsi="Times New Roman" w:cs="Times New Roman"/>
          <w:b w:val="0"/>
          <w:sz w:val="26"/>
          <w:szCs w:val="26"/>
        </w:rPr>
        <w:t xml:space="preserve"> многоэтажными жилыми домами (Ж-</w:t>
      </w:r>
      <w:r w:rsidRPr="00A2750F">
        <w:rPr>
          <w:rFonts w:ascii="Times New Roman" w:eastAsia="Calibri" w:hAnsi="Times New Roman" w:cs="Times New Roman"/>
          <w:b w:val="0"/>
          <w:sz w:val="26"/>
          <w:szCs w:val="26"/>
        </w:rPr>
        <w:t xml:space="preserve">4)» </w:t>
      </w:r>
      <w:r w:rsidRPr="00A2750F">
        <w:rPr>
          <w:rStyle w:val="11pt0"/>
          <w:rFonts w:ascii="Times New Roman" w:eastAsia="Calibri" w:hAnsi="Times New Roman" w:cs="Times New Roman"/>
          <w:sz w:val="26"/>
          <w:szCs w:val="26"/>
        </w:rPr>
        <w:t>Правил землепользования и застройки</w:t>
      </w:r>
      <w:r w:rsidRPr="00A2750F">
        <w:rPr>
          <w:rFonts w:ascii="Times New Roman" w:eastAsia="Calibri" w:hAnsi="Times New Roman" w:cs="Times New Roman"/>
          <w:b w:val="0"/>
          <w:sz w:val="26"/>
          <w:szCs w:val="26"/>
        </w:rPr>
        <w:t xml:space="preserve"> г. Красноярска  в состав основных видов разрешенного использования включена многоэтажная жилая застройка (высотная застройка) (код 2.6). Согласно классификатору видов разрешенного использования земельных участков, утвержденному приказом Министерства экономического развития Российской Федерации от 01.09.2014 № 540, описание кода 2.6 включает в себя жилые дома высотой девять и выше этажей.</w:t>
      </w:r>
    </w:p>
    <w:p w:rsidR="00A2750F" w:rsidRPr="00A2750F" w:rsidRDefault="00A2750F" w:rsidP="00A2750F">
      <w:pPr>
        <w:pStyle w:val="22"/>
        <w:shd w:val="clear" w:color="auto" w:fill="auto"/>
        <w:spacing w:before="0" w:line="235" w:lineRule="auto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A2750F">
        <w:rPr>
          <w:rFonts w:ascii="Times New Roman" w:eastAsia="Calibri" w:hAnsi="Times New Roman" w:cs="Times New Roman"/>
          <w:b w:val="0"/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выполнения требований технических регламентов и норм инсоляции.</w:t>
      </w:r>
    </w:p>
    <w:p w:rsidR="00A2750F" w:rsidRPr="00A2750F" w:rsidRDefault="00A2750F" w:rsidP="00A2750F">
      <w:pPr>
        <w:pStyle w:val="22"/>
        <w:shd w:val="clear" w:color="auto" w:fill="auto"/>
        <w:spacing w:before="0" w:line="235" w:lineRule="auto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A2750F">
        <w:rPr>
          <w:rFonts w:ascii="Times New Roman" w:eastAsia="Calibri" w:hAnsi="Times New Roman" w:cs="Times New Roman"/>
          <w:b w:val="0"/>
          <w:sz w:val="26"/>
          <w:szCs w:val="26"/>
        </w:rPr>
        <w:t>2. Согласно утвержденным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 кв. м на 1 человека не должна превышать 300 чел./</w:t>
      </w:r>
      <w:proofErr w:type="gramStart"/>
      <w:r w:rsidRPr="00A2750F">
        <w:rPr>
          <w:rFonts w:ascii="Times New Roman" w:eastAsia="Calibri" w:hAnsi="Times New Roman" w:cs="Times New Roman"/>
          <w:b w:val="0"/>
          <w:sz w:val="26"/>
          <w:szCs w:val="26"/>
        </w:rPr>
        <w:t>га</w:t>
      </w:r>
      <w:proofErr w:type="gramEnd"/>
      <w:r w:rsidRPr="00A2750F">
        <w:rPr>
          <w:rFonts w:ascii="Times New Roman" w:eastAsia="Calibri" w:hAnsi="Times New Roman" w:cs="Times New Roman"/>
          <w:b w:val="0"/>
          <w:sz w:val="26"/>
          <w:szCs w:val="26"/>
        </w:rPr>
        <w:t>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1E3B5A" w:rsidRPr="00A2750F" w:rsidRDefault="001E3B5A" w:rsidP="001E2851">
      <w:pPr>
        <w:ind w:firstLine="709"/>
        <w:jc w:val="both"/>
        <w:rPr>
          <w:sz w:val="26"/>
          <w:szCs w:val="26"/>
        </w:rPr>
      </w:pPr>
    </w:p>
    <w:p w:rsidR="00A2750F" w:rsidRPr="00A2750F" w:rsidRDefault="00A2750F" w:rsidP="00A2750F">
      <w:pPr>
        <w:spacing w:line="192" w:lineRule="auto"/>
        <w:jc w:val="center"/>
        <w:rPr>
          <w:sz w:val="26"/>
          <w:szCs w:val="26"/>
        </w:rPr>
      </w:pPr>
      <w:r w:rsidRPr="00A2750F">
        <w:rPr>
          <w:sz w:val="26"/>
          <w:szCs w:val="26"/>
        </w:rPr>
        <w:t>Показатели потребности в стоянках и гаражах для хранения</w:t>
      </w:r>
    </w:p>
    <w:p w:rsidR="001E3B5A" w:rsidRPr="00A2750F" w:rsidRDefault="00A2750F" w:rsidP="00A2750F">
      <w:pPr>
        <w:ind w:firstLine="709"/>
        <w:jc w:val="center"/>
        <w:rPr>
          <w:sz w:val="26"/>
          <w:szCs w:val="26"/>
        </w:rPr>
      </w:pPr>
      <w:r w:rsidRPr="00A2750F">
        <w:rPr>
          <w:sz w:val="26"/>
          <w:szCs w:val="26"/>
        </w:rPr>
        <w:t>индивидуального транспорта</w:t>
      </w:r>
    </w:p>
    <w:p w:rsidR="00A2750F" w:rsidRDefault="00A2750F" w:rsidP="001E2851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108" w:tblpY="1"/>
        <w:tblOverlap w:val="never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75"/>
        <w:gridCol w:w="2695"/>
        <w:gridCol w:w="2728"/>
        <w:gridCol w:w="1075"/>
        <w:gridCol w:w="1075"/>
        <w:gridCol w:w="1076"/>
      </w:tblGrid>
      <w:tr w:rsidR="00A2750F" w:rsidRPr="00A411B8" w:rsidTr="004E656D">
        <w:trPr>
          <w:trHeight w:val="6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50F" w:rsidRPr="00A2750F" w:rsidRDefault="00A2750F" w:rsidP="004E656D">
            <w:pPr>
              <w:pStyle w:val="11"/>
              <w:shd w:val="clear" w:color="auto" w:fill="auto"/>
              <w:spacing w:after="60" w:line="192" w:lineRule="auto"/>
              <w:ind w:left="-142" w:right="-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750F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A2750F" w:rsidRPr="00A2750F" w:rsidRDefault="00A2750F" w:rsidP="004E656D">
            <w:pPr>
              <w:pStyle w:val="11"/>
              <w:shd w:val="clear" w:color="auto" w:fill="auto"/>
              <w:spacing w:before="60" w:after="0" w:line="192" w:lineRule="auto"/>
              <w:ind w:left="-142" w:right="-7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2750F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2750F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2750F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50F" w:rsidRPr="00A2750F" w:rsidRDefault="00A2750F" w:rsidP="004E656D">
            <w:pPr>
              <w:pStyle w:val="11"/>
              <w:shd w:val="clear" w:color="auto" w:fill="auto"/>
              <w:spacing w:after="0" w:line="19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750F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50F" w:rsidRPr="00A2750F" w:rsidRDefault="00A2750F" w:rsidP="004E656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A2750F">
              <w:rPr>
                <w:sz w:val="26"/>
                <w:szCs w:val="26"/>
              </w:rPr>
              <w:t>Нормативный</w:t>
            </w:r>
          </w:p>
          <w:p w:rsidR="00A2750F" w:rsidRPr="00A2750F" w:rsidRDefault="00A2750F" w:rsidP="004E656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A2750F">
              <w:rPr>
                <w:sz w:val="26"/>
                <w:szCs w:val="26"/>
              </w:rPr>
              <w:t>показатель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50F" w:rsidRPr="00A2750F" w:rsidRDefault="00A2750F" w:rsidP="004E656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A2750F">
              <w:rPr>
                <w:sz w:val="26"/>
                <w:szCs w:val="26"/>
              </w:rPr>
              <w:t>Расчетный показатель</w:t>
            </w:r>
          </w:p>
          <w:p w:rsidR="00A2750F" w:rsidRPr="00A2750F" w:rsidRDefault="00A2750F" w:rsidP="004E656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A2750F">
              <w:rPr>
                <w:sz w:val="26"/>
                <w:szCs w:val="26"/>
              </w:rPr>
              <w:t>(</w:t>
            </w:r>
            <w:proofErr w:type="spellStart"/>
            <w:r w:rsidRPr="00A2750F">
              <w:rPr>
                <w:sz w:val="26"/>
                <w:szCs w:val="26"/>
              </w:rPr>
              <w:t>машино-мест</w:t>
            </w:r>
            <w:proofErr w:type="spellEnd"/>
            <w:r w:rsidRPr="00A2750F">
              <w:rPr>
                <w:sz w:val="26"/>
                <w:szCs w:val="26"/>
              </w:rPr>
              <w:t>)</w:t>
            </w:r>
          </w:p>
        </w:tc>
      </w:tr>
      <w:tr w:rsidR="00A2750F" w:rsidRPr="00A411B8" w:rsidTr="004E656D">
        <w:trPr>
          <w:trHeight w:val="62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0F" w:rsidRPr="00A2750F" w:rsidRDefault="00A2750F" w:rsidP="004E656D">
            <w:pPr>
              <w:spacing w:line="19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0F" w:rsidRPr="00A2750F" w:rsidRDefault="00A2750F" w:rsidP="004E656D">
            <w:pPr>
              <w:spacing w:line="19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0F" w:rsidRPr="00A2750F" w:rsidRDefault="00A2750F" w:rsidP="004E656D">
            <w:pPr>
              <w:spacing w:line="19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50F" w:rsidRPr="00A2750F" w:rsidRDefault="00A2750F" w:rsidP="004E656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A2750F">
              <w:rPr>
                <w:sz w:val="26"/>
                <w:szCs w:val="26"/>
              </w:rPr>
              <w:t>вар</w:t>
            </w:r>
            <w:proofErr w:type="gramStart"/>
            <w:r w:rsidRPr="00A2750F">
              <w:rPr>
                <w:sz w:val="26"/>
                <w:szCs w:val="26"/>
              </w:rPr>
              <w:t>и-</w:t>
            </w:r>
            <w:proofErr w:type="gramEnd"/>
            <w:r w:rsidRPr="00A2750F">
              <w:rPr>
                <w:sz w:val="26"/>
                <w:szCs w:val="26"/>
              </w:rPr>
              <w:t xml:space="preserve">  ант 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50F" w:rsidRPr="00A2750F" w:rsidRDefault="00A2750F" w:rsidP="004E656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A2750F">
              <w:rPr>
                <w:sz w:val="26"/>
                <w:szCs w:val="26"/>
              </w:rPr>
              <w:t>вар</w:t>
            </w:r>
            <w:proofErr w:type="gramStart"/>
            <w:r w:rsidRPr="00A2750F">
              <w:rPr>
                <w:sz w:val="26"/>
                <w:szCs w:val="26"/>
              </w:rPr>
              <w:t>и-</w:t>
            </w:r>
            <w:proofErr w:type="gramEnd"/>
            <w:r w:rsidRPr="00A2750F">
              <w:rPr>
                <w:sz w:val="26"/>
                <w:szCs w:val="26"/>
              </w:rPr>
              <w:t xml:space="preserve">  ант 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50F" w:rsidRPr="00A2750F" w:rsidRDefault="00A2750F" w:rsidP="004E656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A2750F">
              <w:rPr>
                <w:sz w:val="26"/>
                <w:szCs w:val="26"/>
              </w:rPr>
              <w:t>вар</w:t>
            </w:r>
            <w:proofErr w:type="gramStart"/>
            <w:r w:rsidRPr="00A2750F">
              <w:rPr>
                <w:sz w:val="26"/>
                <w:szCs w:val="26"/>
              </w:rPr>
              <w:t>и-</w:t>
            </w:r>
            <w:proofErr w:type="gramEnd"/>
            <w:r w:rsidRPr="00A2750F">
              <w:rPr>
                <w:sz w:val="26"/>
                <w:szCs w:val="26"/>
              </w:rPr>
              <w:t xml:space="preserve">   ант 3</w:t>
            </w:r>
          </w:p>
        </w:tc>
      </w:tr>
      <w:tr w:rsidR="00A2750F" w:rsidRPr="00A411B8" w:rsidTr="004E656D">
        <w:trPr>
          <w:trHeight w:val="9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50F" w:rsidRPr="00A2750F" w:rsidRDefault="00A2750F" w:rsidP="004E656D">
            <w:pPr>
              <w:pStyle w:val="11"/>
              <w:shd w:val="clear" w:color="auto" w:fill="auto"/>
              <w:spacing w:after="0" w:line="235" w:lineRule="auto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A2750F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50F" w:rsidRPr="00A2750F" w:rsidRDefault="00A2750F" w:rsidP="004E656D">
            <w:pPr>
              <w:pStyle w:val="11"/>
              <w:shd w:val="clear" w:color="auto" w:fill="auto"/>
              <w:spacing w:after="0" w:line="235" w:lineRule="auto"/>
              <w:ind w:right="-75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A2750F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Гаражи и открытые стоянки для постоянного хранения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50F" w:rsidRPr="00A2750F" w:rsidRDefault="00A2750F" w:rsidP="004E656D">
            <w:pPr>
              <w:pStyle w:val="11"/>
              <w:spacing w:after="0" w:line="235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A2750F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90% расчетного </w:t>
            </w:r>
          </w:p>
          <w:p w:rsidR="00A2750F" w:rsidRPr="00A2750F" w:rsidRDefault="00A2750F" w:rsidP="004E656D">
            <w:pPr>
              <w:pStyle w:val="11"/>
              <w:spacing w:after="0" w:line="235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A2750F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числа </w:t>
            </w:r>
            <w:proofErr w:type="gramStart"/>
            <w:r w:rsidRPr="00A2750F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>индивидуальных</w:t>
            </w:r>
            <w:proofErr w:type="gramEnd"/>
            <w:r w:rsidRPr="00A2750F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легковых </w:t>
            </w:r>
          </w:p>
          <w:p w:rsidR="00A2750F" w:rsidRPr="00A2750F" w:rsidRDefault="00A2750F" w:rsidP="004E656D">
            <w:pPr>
              <w:pStyle w:val="11"/>
              <w:spacing w:after="0" w:line="235" w:lineRule="auto"/>
              <w:rPr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 w:rsidRPr="00A2750F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>автомобилей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50F" w:rsidRPr="00A2750F" w:rsidRDefault="00A2750F" w:rsidP="004E656D">
            <w:pPr>
              <w:pStyle w:val="11"/>
              <w:shd w:val="clear" w:color="auto" w:fill="auto"/>
              <w:spacing w:after="0" w:line="235" w:lineRule="auto"/>
              <w:rPr>
                <w:rStyle w:val="11pt0"/>
                <w:rFonts w:ascii="Times New Roman" w:eastAsia="Calibri" w:hAnsi="Times New Roman" w:cs="Times New Roman"/>
                <w:sz w:val="26"/>
                <w:szCs w:val="26"/>
              </w:rPr>
            </w:pPr>
            <w:r w:rsidRPr="00A2750F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365</w:t>
            </w:r>
          </w:p>
        </w:tc>
      </w:tr>
      <w:tr w:rsidR="00A2750F" w:rsidRPr="00A411B8" w:rsidTr="004E656D">
        <w:trPr>
          <w:trHeight w:val="1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50F" w:rsidRPr="00A2750F" w:rsidRDefault="00A2750F" w:rsidP="004E656D">
            <w:pPr>
              <w:pStyle w:val="11"/>
              <w:shd w:val="clear" w:color="auto" w:fill="auto"/>
              <w:spacing w:after="0" w:line="235" w:lineRule="auto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A2750F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50F" w:rsidRPr="00A2750F" w:rsidRDefault="00A2750F" w:rsidP="004E656D">
            <w:pPr>
              <w:pStyle w:val="11"/>
              <w:shd w:val="clear" w:color="auto" w:fill="auto"/>
              <w:spacing w:after="0" w:line="235" w:lineRule="auto"/>
              <w:ind w:right="-75"/>
              <w:jc w:val="left"/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750F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Открытые стоянки для временного хранения легковых автомобилей, всего, </w:t>
            </w:r>
          </w:p>
          <w:p w:rsidR="00A2750F" w:rsidRPr="00A2750F" w:rsidRDefault="00A2750F" w:rsidP="004E656D">
            <w:pPr>
              <w:pStyle w:val="11"/>
              <w:shd w:val="clear" w:color="auto" w:fill="auto"/>
              <w:spacing w:after="0" w:line="235" w:lineRule="auto"/>
              <w:ind w:right="-75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A2750F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50F" w:rsidRPr="00A2750F" w:rsidRDefault="00A2750F" w:rsidP="004E656D">
            <w:pPr>
              <w:pStyle w:val="11"/>
              <w:shd w:val="clear" w:color="auto" w:fill="auto"/>
              <w:spacing w:after="0" w:line="235" w:lineRule="auto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A2750F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70% расчетного парка индивидуальных легковых автомобилей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50F" w:rsidRPr="00A2750F" w:rsidRDefault="00A2750F" w:rsidP="004E656D">
            <w:pPr>
              <w:pStyle w:val="11"/>
              <w:shd w:val="clear" w:color="auto" w:fill="auto"/>
              <w:spacing w:after="0" w:line="235" w:lineRule="auto"/>
              <w:rPr>
                <w:rStyle w:val="11pt0"/>
                <w:rFonts w:ascii="Times New Roman" w:eastAsia="Calibri" w:hAnsi="Times New Roman" w:cs="Times New Roman"/>
                <w:sz w:val="26"/>
                <w:szCs w:val="26"/>
              </w:rPr>
            </w:pPr>
            <w:r w:rsidRPr="00A2750F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284</w:t>
            </w:r>
          </w:p>
        </w:tc>
      </w:tr>
      <w:tr w:rsidR="00A2750F" w:rsidRPr="00A411B8" w:rsidTr="004E656D">
        <w:trPr>
          <w:trHeight w:hRule="exact" w:val="20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50F" w:rsidRPr="00A2750F" w:rsidRDefault="00A2750F" w:rsidP="004E656D">
            <w:pPr>
              <w:pStyle w:val="11"/>
              <w:shd w:val="clear" w:color="auto" w:fill="auto"/>
              <w:spacing w:after="0" w:line="235" w:lineRule="auto"/>
              <w:rPr>
                <w:rStyle w:val="11pt0"/>
                <w:rFonts w:ascii="Times New Roman" w:eastAsia="Calibri" w:hAnsi="Times New Roman" w:cs="Times New Roman"/>
                <w:sz w:val="26"/>
                <w:szCs w:val="26"/>
              </w:rPr>
            </w:pPr>
            <w:r w:rsidRPr="00A2750F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50F" w:rsidRPr="00A2750F" w:rsidRDefault="00A2750F" w:rsidP="004E656D">
            <w:pPr>
              <w:pStyle w:val="11"/>
              <w:shd w:val="clear" w:color="auto" w:fill="auto"/>
              <w:spacing w:after="0" w:line="235" w:lineRule="auto"/>
              <w:jc w:val="left"/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750F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Открытые стоянки для </w:t>
            </w:r>
            <w:proofErr w:type="gramStart"/>
            <w:r w:rsidRPr="00A2750F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временного</w:t>
            </w:r>
            <w:proofErr w:type="gramEnd"/>
            <w:r w:rsidRPr="00A2750F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2750F" w:rsidRPr="00A2750F" w:rsidRDefault="00A2750F" w:rsidP="004E656D">
            <w:pPr>
              <w:pStyle w:val="11"/>
              <w:shd w:val="clear" w:color="auto" w:fill="auto"/>
              <w:spacing w:after="0" w:line="235" w:lineRule="auto"/>
              <w:jc w:val="left"/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750F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хранения легковых автомобилей </w:t>
            </w:r>
            <w:proofErr w:type="gramStart"/>
            <w:r w:rsidRPr="00A2750F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A2750F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2750F" w:rsidRPr="00A2750F" w:rsidRDefault="00A2750F" w:rsidP="004E656D">
            <w:pPr>
              <w:pStyle w:val="11"/>
              <w:shd w:val="clear" w:color="auto" w:fill="auto"/>
              <w:spacing w:after="0" w:line="235" w:lineRule="auto"/>
              <w:jc w:val="left"/>
              <w:rPr>
                <w:rStyle w:val="11pt0"/>
                <w:rFonts w:ascii="Times New Roman" w:eastAsia="Calibri" w:hAnsi="Times New Roman" w:cs="Times New Roman"/>
                <w:sz w:val="26"/>
                <w:szCs w:val="26"/>
              </w:rPr>
            </w:pPr>
            <w:r w:rsidRPr="00A2750F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территории жилого района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50F" w:rsidRPr="00A2750F" w:rsidRDefault="00A2750F" w:rsidP="004E656D">
            <w:pPr>
              <w:pStyle w:val="11"/>
              <w:shd w:val="clear" w:color="auto" w:fill="auto"/>
              <w:spacing w:after="0" w:line="235" w:lineRule="auto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A2750F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25% расчетного парка индивидуальных автомобилей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50F" w:rsidRPr="00A2750F" w:rsidRDefault="00A2750F" w:rsidP="004E656D">
            <w:pPr>
              <w:pStyle w:val="11"/>
              <w:shd w:val="clear" w:color="auto" w:fill="auto"/>
              <w:spacing w:after="0" w:line="235" w:lineRule="auto"/>
              <w:rPr>
                <w:rStyle w:val="11pt0"/>
                <w:rFonts w:ascii="Times New Roman" w:eastAsia="Calibri" w:hAnsi="Times New Roman" w:cs="Times New Roman"/>
                <w:sz w:val="26"/>
                <w:szCs w:val="26"/>
              </w:rPr>
            </w:pPr>
            <w:r w:rsidRPr="00A2750F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</w:tr>
    </w:tbl>
    <w:p w:rsidR="00A2750F" w:rsidRDefault="00A2750F" w:rsidP="001E2851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7544" w:rsidRPr="00CF7544" w:rsidRDefault="00CF7544" w:rsidP="00CF7544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7544">
        <w:rPr>
          <w:rFonts w:ascii="Times New Roman" w:eastAsia="Calibri" w:hAnsi="Times New Roman" w:cs="Times New Roman"/>
          <w:sz w:val="26"/>
          <w:szCs w:val="26"/>
        </w:rPr>
        <w:t>Примечание. Нормативные показатели обеспеченности гаражами и открытыми стоянками постоянного и временного хранения легковых автомобилей приняты в соответствии с пунктом 11.19 СП 42.13330.2011 «</w:t>
      </w:r>
      <w:proofErr w:type="spellStart"/>
      <w:r w:rsidRPr="00CF7544">
        <w:rPr>
          <w:rFonts w:ascii="Times New Roman" w:eastAsia="Calibri" w:hAnsi="Times New Roman" w:cs="Times New Roman"/>
          <w:sz w:val="26"/>
          <w:szCs w:val="26"/>
        </w:rPr>
        <w:t>СНиП</w:t>
      </w:r>
      <w:proofErr w:type="spellEnd"/>
      <w:r w:rsidRPr="00CF7544">
        <w:rPr>
          <w:rFonts w:ascii="Times New Roman" w:eastAsia="Calibri" w:hAnsi="Times New Roman" w:cs="Times New Roman"/>
          <w:sz w:val="26"/>
          <w:szCs w:val="26"/>
        </w:rPr>
        <w:t xml:space="preserve"> 2.07.01-89* «Градостроительство. Планировка и застройка городских и сельских поселений».</w:t>
      </w:r>
    </w:p>
    <w:p w:rsidR="00A2750F" w:rsidRDefault="00A2750F" w:rsidP="001E2851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008B" w:rsidRDefault="007D008B" w:rsidP="001E2851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008B" w:rsidRDefault="007D008B" w:rsidP="001E2851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008B" w:rsidRDefault="007D008B" w:rsidP="001E2851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008B" w:rsidRDefault="007D008B" w:rsidP="001E2851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008B" w:rsidRDefault="007D008B" w:rsidP="001E2851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7544" w:rsidRPr="00CF7544" w:rsidRDefault="00CF7544" w:rsidP="00CF7544">
      <w:pPr>
        <w:spacing w:line="192" w:lineRule="auto"/>
        <w:jc w:val="center"/>
        <w:rPr>
          <w:sz w:val="26"/>
          <w:szCs w:val="26"/>
        </w:rPr>
      </w:pPr>
      <w:r w:rsidRPr="00CF7544">
        <w:rPr>
          <w:sz w:val="26"/>
          <w:szCs w:val="26"/>
        </w:rPr>
        <w:t xml:space="preserve">Показатели потребности в общеобразовательных организациях </w:t>
      </w:r>
    </w:p>
    <w:p w:rsidR="00CF7544" w:rsidRPr="00CF7544" w:rsidRDefault="00CF7544" w:rsidP="00CF7544">
      <w:pPr>
        <w:spacing w:line="192" w:lineRule="auto"/>
        <w:jc w:val="center"/>
        <w:rPr>
          <w:sz w:val="26"/>
          <w:szCs w:val="26"/>
        </w:rPr>
      </w:pPr>
      <w:r w:rsidRPr="00CF7544">
        <w:rPr>
          <w:sz w:val="26"/>
          <w:szCs w:val="26"/>
        </w:rPr>
        <w:t xml:space="preserve">и дошкольных образовательных </w:t>
      </w:r>
      <w:proofErr w:type="gramStart"/>
      <w:r w:rsidRPr="00CF7544">
        <w:rPr>
          <w:sz w:val="26"/>
          <w:szCs w:val="26"/>
        </w:rPr>
        <w:t>организациях</w:t>
      </w:r>
      <w:proofErr w:type="gramEnd"/>
    </w:p>
    <w:p w:rsidR="00CF7544" w:rsidRPr="00A411B8" w:rsidRDefault="00CF7544" w:rsidP="00CF7544">
      <w:pPr>
        <w:jc w:val="center"/>
        <w:rPr>
          <w:sz w:val="30"/>
          <w:szCs w:val="30"/>
        </w:rPr>
      </w:pPr>
    </w:p>
    <w:tbl>
      <w:tblPr>
        <w:tblW w:w="9528" w:type="dxa"/>
        <w:jc w:val="center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"/>
        <w:gridCol w:w="2774"/>
        <w:gridCol w:w="2046"/>
        <w:gridCol w:w="1417"/>
        <w:gridCol w:w="1276"/>
        <w:gridCol w:w="1361"/>
      </w:tblGrid>
      <w:tr w:rsidR="00CF7544" w:rsidRPr="00CF7544" w:rsidTr="009D44E4">
        <w:trPr>
          <w:trHeight w:val="634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№</w:t>
            </w:r>
          </w:p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CF754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CF7544">
              <w:rPr>
                <w:sz w:val="26"/>
                <w:szCs w:val="26"/>
              </w:rPr>
              <w:t>/</w:t>
            </w:r>
            <w:proofErr w:type="spellStart"/>
            <w:r w:rsidRPr="00CF754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Вид параметра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544" w:rsidRPr="00CF7544" w:rsidRDefault="00CF7544" w:rsidP="004E656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Нормативный</w:t>
            </w:r>
          </w:p>
          <w:p w:rsidR="00CF7544" w:rsidRPr="00CF7544" w:rsidRDefault="00CF7544" w:rsidP="004E656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показатель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544" w:rsidRPr="00CF7544" w:rsidRDefault="00CF7544" w:rsidP="004E656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Расчетный показатель,</w:t>
            </w:r>
          </w:p>
          <w:p w:rsidR="00CF7544" w:rsidRPr="00CF7544" w:rsidRDefault="00CF7544" w:rsidP="004E656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мест</w:t>
            </w:r>
          </w:p>
        </w:tc>
      </w:tr>
      <w:tr w:rsidR="00CF7544" w:rsidRPr="00CF7544" w:rsidTr="009D44E4">
        <w:trPr>
          <w:trHeight w:hRule="exact" w:val="680"/>
          <w:jc w:val="center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4" w:rsidRDefault="009D44E4" w:rsidP="004E656D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</w:t>
            </w:r>
          </w:p>
          <w:p w:rsidR="00CF7544" w:rsidRPr="00CF7544" w:rsidRDefault="00CF7544" w:rsidP="004E656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544" w:rsidRPr="00CF7544" w:rsidRDefault="009D44E4" w:rsidP="004E656D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</w:t>
            </w:r>
            <w:r w:rsidR="00CF7544" w:rsidRPr="00CF7544">
              <w:rPr>
                <w:sz w:val="26"/>
                <w:szCs w:val="26"/>
              </w:rPr>
              <w:t>ант 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4E4" w:rsidRDefault="009D44E4" w:rsidP="004E656D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</w:t>
            </w:r>
            <w:r w:rsidR="00CF7544" w:rsidRPr="00CF7544">
              <w:rPr>
                <w:sz w:val="26"/>
                <w:szCs w:val="26"/>
              </w:rPr>
              <w:t>ант</w:t>
            </w:r>
          </w:p>
          <w:p w:rsidR="00CF7544" w:rsidRPr="00CF7544" w:rsidRDefault="00CF7544" w:rsidP="004E656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 xml:space="preserve"> 3</w:t>
            </w:r>
          </w:p>
        </w:tc>
      </w:tr>
      <w:tr w:rsidR="00CF7544" w:rsidRPr="00CF7544" w:rsidTr="009D44E4">
        <w:trPr>
          <w:trHeight w:hRule="exact" w:val="68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 xml:space="preserve">Количество мест </w:t>
            </w:r>
          </w:p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в ДОУ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 xml:space="preserve">54 места </w:t>
            </w:r>
            <w:proofErr w:type="gramStart"/>
            <w:r w:rsidRPr="00CF7544">
              <w:rPr>
                <w:sz w:val="26"/>
                <w:szCs w:val="26"/>
              </w:rPr>
              <w:t>на</w:t>
            </w:r>
            <w:proofErr w:type="gramEnd"/>
            <w:r w:rsidRPr="00CF7544">
              <w:rPr>
                <w:sz w:val="26"/>
                <w:szCs w:val="26"/>
              </w:rPr>
              <w:t xml:space="preserve"> </w:t>
            </w:r>
          </w:p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1000 жителей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39</w:t>
            </w:r>
          </w:p>
        </w:tc>
      </w:tr>
      <w:tr w:rsidR="00CF7544" w:rsidRPr="00CF7544" w:rsidTr="009D44E4">
        <w:trPr>
          <w:trHeight w:val="68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 xml:space="preserve">Количество мест </w:t>
            </w:r>
          </w:p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в школах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 xml:space="preserve">91 место </w:t>
            </w:r>
            <w:proofErr w:type="gramStart"/>
            <w:r w:rsidRPr="00CF7544">
              <w:rPr>
                <w:sz w:val="26"/>
                <w:szCs w:val="26"/>
              </w:rPr>
              <w:t>на</w:t>
            </w:r>
            <w:proofErr w:type="gramEnd"/>
            <w:r w:rsidRPr="00CF7544">
              <w:rPr>
                <w:sz w:val="26"/>
                <w:szCs w:val="26"/>
              </w:rPr>
              <w:t xml:space="preserve"> </w:t>
            </w:r>
          </w:p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1000 жителей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67</w:t>
            </w:r>
          </w:p>
        </w:tc>
      </w:tr>
    </w:tbl>
    <w:p w:rsidR="00CF7544" w:rsidRPr="00CF7544" w:rsidRDefault="00CF7544" w:rsidP="00CF7544">
      <w:pPr>
        <w:spacing w:line="192" w:lineRule="auto"/>
        <w:jc w:val="center"/>
        <w:rPr>
          <w:sz w:val="26"/>
          <w:szCs w:val="26"/>
        </w:rPr>
      </w:pPr>
    </w:p>
    <w:p w:rsidR="00CF7544" w:rsidRPr="00CF7544" w:rsidRDefault="00CF7544" w:rsidP="00CF7544">
      <w:pPr>
        <w:spacing w:line="192" w:lineRule="auto"/>
        <w:jc w:val="center"/>
        <w:rPr>
          <w:sz w:val="26"/>
          <w:szCs w:val="26"/>
        </w:rPr>
      </w:pPr>
      <w:r w:rsidRPr="00CF7544">
        <w:rPr>
          <w:sz w:val="26"/>
          <w:szCs w:val="26"/>
        </w:rPr>
        <w:t>Примечание. Нормы обеспеченности образовательными учреждениями рассчитаны исходя из демог</w:t>
      </w:r>
      <w:r w:rsidR="00C92DF9">
        <w:rPr>
          <w:sz w:val="26"/>
          <w:szCs w:val="26"/>
        </w:rPr>
        <w:t xml:space="preserve">рафической ситуации в </w:t>
      </w:r>
      <w:proofErr w:type="gramStart"/>
      <w:r w:rsidR="00C92DF9">
        <w:rPr>
          <w:sz w:val="26"/>
          <w:szCs w:val="26"/>
        </w:rPr>
        <w:t>г</w:t>
      </w:r>
      <w:proofErr w:type="gramEnd"/>
      <w:r w:rsidR="00C92DF9">
        <w:rPr>
          <w:sz w:val="26"/>
          <w:szCs w:val="26"/>
        </w:rPr>
        <w:t>. Красно</w:t>
      </w:r>
      <w:r w:rsidRPr="00CF7544">
        <w:rPr>
          <w:sz w:val="26"/>
          <w:szCs w:val="26"/>
        </w:rPr>
        <w:t>ярске.</w:t>
      </w:r>
    </w:p>
    <w:p w:rsidR="00CF7544" w:rsidRPr="00CF7544" w:rsidRDefault="00CF7544" w:rsidP="00CF7544">
      <w:pPr>
        <w:spacing w:line="192" w:lineRule="auto"/>
        <w:jc w:val="center"/>
        <w:rPr>
          <w:sz w:val="26"/>
          <w:szCs w:val="26"/>
        </w:rPr>
      </w:pPr>
    </w:p>
    <w:p w:rsidR="00CF7544" w:rsidRPr="00CF7544" w:rsidRDefault="00CF7544" w:rsidP="00CF7544">
      <w:pPr>
        <w:spacing w:line="192" w:lineRule="auto"/>
        <w:jc w:val="center"/>
        <w:rPr>
          <w:sz w:val="26"/>
          <w:szCs w:val="26"/>
        </w:rPr>
      </w:pPr>
      <w:r w:rsidRPr="00CF7544">
        <w:rPr>
          <w:sz w:val="26"/>
          <w:szCs w:val="26"/>
        </w:rPr>
        <w:t xml:space="preserve">Эксплуатационные показатели застраиваемой территории </w:t>
      </w:r>
    </w:p>
    <w:p w:rsidR="00CF7544" w:rsidRPr="00CF7544" w:rsidRDefault="00CF7544" w:rsidP="00CF7544">
      <w:pPr>
        <w:spacing w:line="192" w:lineRule="auto"/>
        <w:jc w:val="center"/>
        <w:rPr>
          <w:sz w:val="26"/>
          <w:szCs w:val="26"/>
        </w:rPr>
      </w:pPr>
    </w:p>
    <w:tbl>
      <w:tblPr>
        <w:tblW w:w="9540" w:type="dxa"/>
        <w:jc w:val="center"/>
        <w:tblInd w:w="9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73"/>
        <w:gridCol w:w="2599"/>
        <w:gridCol w:w="2692"/>
        <w:gridCol w:w="1258"/>
        <w:gridCol w:w="1259"/>
        <w:gridCol w:w="1259"/>
      </w:tblGrid>
      <w:tr w:rsidR="00CF7544" w:rsidRPr="00CF7544" w:rsidTr="004E656D">
        <w:trPr>
          <w:trHeight w:val="907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№</w:t>
            </w:r>
          </w:p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CF754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CF7544">
              <w:rPr>
                <w:sz w:val="26"/>
                <w:szCs w:val="26"/>
              </w:rPr>
              <w:t>/</w:t>
            </w:r>
            <w:proofErr w:type="spellStart"/>
            <w:r w:rsidRPr="00CF754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Вид параметра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Единицы измерения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CF7544" w:rsidRPr="00CF7544" w:rsidRDefault="00CF7544" w:rsidP="004E656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Показатель в единицах</w:t>
            </w:r>
          </w:p>
          <w:p w:rsidR="00CF7544" w:rsidRPr="00CF7544" w:rsidRDefault="00CF7544" w:rsidP="004E656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измерения</w:t>
            </w:r>
          </w:p>
        </w:tc>
      </w:tr>
      <w:tr w:rsidR="00CF7544" w:rsidRPr="00CF7544" w:rsidTr="004E656D">
        <w:trPr>
          <w:trHeight w:hRule="exact" w:val="633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CF7544" w:rsidRPr="00CF7544" w:rsidRDefault="009D44E4" w:rsidP="009D44E4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</w:t>
            </w:r>
            <w:r w:rsidR="00CF7544" w:rsidRPr="00CF7544">
              <w:rPr>
                <w:sz w:val="26"/>
                <w:szCs w:val="26"/>
              </w:rPr>
              <w:t>ант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CF7544" w:rsidRPr="00CF7544" w:rsidRDefault="009D44E4" w:rsidP="004E656D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</w:t>
            </w:r>
            <w:r w:rsidR="00CF7544" w:rsidRPr="00CF7544">
              <w:rPr>
                <w:sz w:val="26"/>
                <w:szCs w:val="26"/>
              </w:rPr>
              <w:t>ант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CF7544" w:rsidRPr="00CF7544" w:rsidRDefault="009D44E4" w:rsidP="009D44E4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</w:t>
            </w:r>
            <w:r w:rsidR="00CF7544" w:rsidRPr="00CF7544">
              <w:rPr>
                <w:sz w:val="26"/>
                <w:szCs w:val="26"/>
              </w:rPr>
              <w:t>ант 3</w:t>
            </w:r>
          </w:p>
        </w:tc>
      </w:tr>
      <w:tr w:rsidR="00CF7544" w:rsidRPr="00CF7544" w:rsidTr="004E656D">
        <w:trPr>
          <w:trHeight w:hRule="exact" w:val="454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Электроэнергия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кВт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658,1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658,1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658,1</w:t>
            </w:r>
          </w:p>
        </w:tc>
      </w:tr>
      <w:tr w:rsidR="00CF7544" w:rsidRPr="00CF7544" w:rsidTr="004E656D">
        <w:trPr>
          <w:trHeight w:hRule="exact" w:val="454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Водоснабжение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куб. 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392,8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333,6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311,4</w:t>
            </w:r>
          </w:p>
        </w:tc>
      </w:tr>
      <w:tr w:rsidR="00CF7544" w:rsidRPr="00CF7544" w:rsidTr="004E656D">
        <w:trPr>
          <w:trHeight w:hRule="exact" w:val="454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Водоотведение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куб. 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392,8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333,6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311,4</w:t>
            </w:r>
          </w:p>
        </w:tc>
      </w:tr>
      <w:tr w:rsidR="00CF7544" w:rsidRPr="00CF7544" w:rsidTr="004E656D">
        <w:trPr>
          <w:trHeight w:hRule="exact" w:val="90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Теплоснабжение</w:t>
            </w:r>
          </w:p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(отопление/ГВС)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Гкал/час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1,79/</w:t>
            </w:r>
          </w:p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0,359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1,79/</w:t>
            </w:r>
          </w:p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0,305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1,79</w:t>
            </w:r>
          </w:p>
          <w:p w:rsidR="00CF7544" w:rsidRPr="00CF7544" w:rsidRDefault="00CF7544" w:rsidP="00CF7544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F7544">
              <w:rPr>
                <w:sz w:val="26"/>
                <w:szCs w:val="26"/>
              </w:rPr>
              <w:t>0,284</w:t>
            </w:r>
          </w:p>
        </w:tc>
      </w:tr>
    </w:tbl>
    <w:p w:rsidR="00CF7544" w:rsidRPr="00CF7544" w:rsidRDefault="00CF7544" w:rsidP="00CF7544">
      <w:pPr>
        <w:spacing w:line="192" w:lineRule="auto"/>
        <w:jc w:val="center"/>
        <w:rPr>
          <w:sz w:val="26"/>
          <w:szCs w:val="26"/>
        </w:rPr>
      </w:pPr>
    </w:p>
    <w:p w:rsidR="00CF7544" w:rsidRPr="00CF7544" w:rsidRDefault="00CF7544" w:rsidP="00CF7544">
      <w:pPr>
        <w:spacing w:line="192" w:lineRule="auto"/>
        <w:jc w:val="center"/>
        <w:rPr>
          <w:sz w:val="26"/>
          <w:szCs w:val="26"/>
        </w:rPr>
      </w:pPr>
      <w:r w:rsidRPr="00CF7544">
        <w:rPr>
          <w:sz w:val="26"/>
          <w:szCs w:val="26"/>
        </w:rPr>
        <w:t>Примечание. ГВС – средняя часовая тепловая нагрузка.</w:t>
      </w:r>
    </w:p>
    <w:p w:rsidR="0046025E" w:rsidRPr="001E2851" w:rsidRDefault="0046025E" w:rsidP="001E285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B5388" w:rsidRPr="001E2851" w:rsidRDefault="006A2FC6" w:rsidP="001E2851">
      <w:pPr>
        <w:shd w:val="clear" w:color="auto" w:fill="FFFFFF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12</w:t>
      </w:r>
      <w:r w:rsidR="00656E40" w:rsidRPr="001E2851">
        <w:rPr>
          <w:b/>
          <w:sz w:val="26"/>
          <w:szCs w:val="26"/>
        </w:rPr>
        <w:t xml:space="preserve">. </w:t>
      </w:r>
      <w:r w:rsidR="002337D2" w:rsidRPr="001E2851">
        <w:rPr>
          <w:b/>
          <w:sz w:val="26"/>
          <w:szCs w:val="26"/>
        </w:rPr>
        <w:t xml:space="preserve">Начальная цена права </w:t>
      </w:r>
      <w:r w:rsidR="009B657E" w:rsidRPr="001E2851">
        <w:rPr>
          <w:b/>
          <w:sz w:val="26"/>
          <w:szCs w:val="26"/>
        </w:rPr>
        <w:t>на заключение</w:t>
      </w:r>
      <w:r w:rsidR="002337D2" w:rsidRPr="001E2851">
        <w:rPr>
          <w:b/>
          <w:sz w:val="26"/>
          <w:szCs w:val="26"/>
        </w:rPr>
        <w:t xml:space="preserve"> договор</w:t>
      </w:r>
      <w:r w:rsidR="009B657E" w:rsidRPr="001E2851">
        <w:rPr>
          <w:b/>
          <w:sz w:val="26"/>
          <w:szCs w:val="26"/>
        </w:rPr>
        <w:t>а</w:t>
      </w:r>
      <w:r w:rsidR="002337D2" w:rsidRPr="001E2851">
        <w:rPr>
          <w:b/>
          <w:sz w:val="26"/>
          <w:szCs w:val="26"/>
        </w:rPr>
        <w:t xml:space="preserve"> о развитии застроенной территории</w:t>
      </w:r>
      <w:r w:rsidR="009B657E" w:rsidRPr="001E2851">
        <w:rPr>
          <w:sz w:val="26"/>
          <w:szCs w:val="26"/>
        </w:rPr>
        <w:t>,</w:t>
      </w:r>
      <w:r w:rsidR="002337D2" w:rsidRPr="001E2851">
        <w:rPr>
          <w:b/>
          <w:sz w:val="26"/>
          <w:szCs w:val="26"/>
        </w:rPr>
        <w:t xml:space="preserve"> </w:t>
      </w:r>
      <w:r w:rsidR="009B657E" w:rsidRPr="001E2851">
        <w:rPr>
          <w:sz w:val="26"/>
          <w:szCs w:val="26"/>
        </w:rPr>
        <w:t>определенная</w:t>
      </w:r>
      <w:r w:rsidR="009B657E" w:rsidRPr="001E2851">
        <w:rPr>
          <w:b/>
          <w:sz w:val="26"/>
          <w:szCs w:val="26"/>
        </w:rPr>
        <w:t xml:space="preserve"> </w:t>
      </w:r>
      <w:r w:rsidR="009B657E" w:rsidRPr="001E2851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1E2851">
        <w:rPr>
          <w:b/>
          <w:sz w:val="26"/>
          <w:szCs w:val="26"/>
        </w:rPr>
        <w:t xml:space="preserve">: </w:t>
      </w:r>
      <w:r w:rsidR="0098663F" w:rsidRPr="001E2851">
        <w:rPr>
          <w:sz w:val="26"/>
          <w:szCs w:val="26"/>
        </w:rPr>
        <w:t>42</w:t>
      </w:r>
      <w:r w:rsidR="0098663F" w:rsidRPr="001E2851">
        <w:rPr>
          <w:color w:val="000000"/>
          <w:sz w:val="26"/>
          <w:szCs w:val="26"/>
        </w:rPr>
        <w:t> 782</w:t>
      </w:r>
      <w:r w:rsidR="003B5388" w:rsidRPr="001E2851">
        <w:rPr>
          <w:color w:val="000000"/>
          <w:sz w:val="26"/>
          <w:szCs w:val="26"/>
        </w:rPr>
        <w:t xml:space="preserve"> 000 (</w:t>
      </w:r>
      <w:r w:rsidR="0098663F" w:rsidRPr="001E2851">
        <w:rPr>
          <w:color w:val="000000"/>
          <w:sz w:val="26"/>
          <w:szCs w:val="26"/>
        </w:rPr>
        <w:t>сорок два миллиона семьсот восемьдесят две тысячи</w:t>
      </w:r>
      <w:r w:rsidR="003B5388" w:rsidRPr="001E2851">
        <w:rPr>
          <w:color w:val="000000"/>
          <w:sz w:val="26"/>
          <w:szCs w:val="26"/>
        </w:rPr>
        <w:t>) рублей 00 копеек</w:t>
      </w:r>
      <w:r w:rsidR="005C559C" w:rsidRPr="001E2851">
        <w:rPr>
          <w:color w:val="000000"/>
          <w:sz w:val="26"/>
          <w:szCs w:val="26"/>
        </w:rPr>
        <w:t>.</w:t>
      </w:r>
    </w:p>
    <w:p w:rsidR="002337D2" w:rsidRPr="001E2851" w:rsidRDefault="002337D2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1E2851" w:rsidRDefault="006A2FC6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): </w:t>
      </w:r>
      <w:r w:rsidR="0098663F" w:rsidRPr="001E2851">
        <w:rPr>
          <w:rFonts w:ascii="Times New Roman" w:hAnsi="Times New Roman" w:cs="Times New Roman"/>
          <w:sz w:val="26"/>
          <w:szCs w:val="26"/>
        </w:rPr>
        <w:t xml:space="preserve">2 139 100 </w:t>
      </w:r>
      <w:r w:rsidR="0090386A" w:rsidRPr="001E2851">
        <w:rPr>
          <w:rFonts w:ascii="Times New Roman" w:hAnsi="Times New Roman" w:cs="Times New Roman"/>
          <w:sz w:val="26"/>
          <w:szCs w:val="26"/>
        </w:rPr>
        <w:t>(</w:t>
      </w:r>
      <w:r w:rsidR="0098663F" w:rsidRPr="001E2851">
        <w:rPr>
          <w:rFonts w:ascii="Times New Roman" w:hAnsi="Times New Roman" w:cs="Times New Roman"/>
          <w:sz w:val="26"/>
          <w:szCs w:val="26"/>
        </w:rPr>
        <w:t xml:space="preserve">два миллиона сто тридцать девять </w:t>
      </w:r>
      <w:r w:rsidR="009A44C7" w:rsidRPr="001E2851">
        <w:rPr>
          <w:rFonts w:ascii="Times New Roman" w:hAnsi="Times New Roman" w:cs="Times New Roman"/>
          <w:sz w:val="26"/>
          <w:szCs w:val="26"/>
        </w:rPr>
        <w:t xml:space="preserve">тысяч </w:t>
      </w:r>
      <w:r w:rsidR="0098663F" w:rsidRPr="001E2851">
        <w:rPr>
          <w:rFonts w:ascii="Times New Roman" w:hAnsi="Times New Roman" w:cs="Times New Roman"/>
          <w:sz w:val="26"/>
          <w:szCs w:val="26"/>
        </w:rPr>
        <w:t>сто</w:t>
      </w:r>
      <w:r w:rsidR="0090386A" w:rsidRPr="001E2851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1E2851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1E2851">
        <w:rPr>
          <w:rFonts w:ascii="Times New Roman" w:hAnsi="Times New Roman" w:cs="Times New Roman"/>
          <w:sz w:val="26"/>
          <w:szCs w:val="26"/>
        </w:rPr>
        <w:t>.</w:t>
      </w:r>
    </w:p>
    <w:p w:rsidR="002337D2" w:rsidRPr="001E2851" w:rsidRDefault="002337D2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1E2851" w:rsidRDefault="006A2FC6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1E285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337A12" w:rsidRPr="001E285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B61AD7" w:rsidRPr="001E2851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1E2851">
        <w:rPr>
          <w:rFonts w:ascii="Times New Roman" w:hAnsi="Times New Roman" w:cs="Times New Roman"/>
          <w:sz w:val="26"/>
          <w:szCs w:val="26"/>
        </w:rPr>
        <w:t>):</w:t>
      </w:r>
      <w:r w:rsidR="00B61AD7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337A12" w:rsidRPr="001E2851">
        <w:rPr>
          <w:rFonts w:ascii="Times New Roman" w:hAnsi="Times New Roman" w:cs="Times New Roman"/>
          <w:sz w:val="26"/>
          <w:szCs w:val="26"/>
        </w:rPr>
        <w:t>8</w:t>
      </w:r>
      <w:r w:rsidR="003B5388" w:rsidRPr="001E2851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337A12" w:rsidRPr="001E2851">
        <w:rPr>
          <w:rFonts w:ascii="Times New Roman" w:hAnsi="Times New Roman" w:cs="Times New Roman"/>
          <w:color w:val="000000"/>
          <w:sz w:val="26"/>
          <w:szCs w:val="26"/>
        </w:rPr>
        <w:t>556</w:t>
      </w:r>
      <w:r w:rsidR="003B538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37A12" w:rsidRPr="001E2851">
        <w:rPr>
          <w:rFonts w:ascii="Times New Roman" w:hAnsi="Times New Roman" w:cs="Times New Roman"/>
          <w:color w:val="000000"/>
          <w:sz w:val="26"/>
          <w:szCs w:val="26"/>
        </w:rPr>
        <w:t>400</w:t>
      </w:r>
      <w:r w:rsidR="003B538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B5388" w:rsidRPr="001E2851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(</w:t>
      </w:r>
      <w:r w:rsidR="00337A12" w:rsidRPr="001E2851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восемь</w:t>
      </w:r>
      <w:r w:rsidR="003B538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миллион</w:t>
      </w:r>
      <w:r w:rsidR="00337A12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3B538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пятьсот </w:t>
      </w:r>
      <w:r w:rsidR="00337A1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пятьдесят шесть </w:t>
      </w:r>
      <w:r w:rsidR="003B5388" w:rsidRPr="001E2851">
        <w:rPr>
          <w:rFonts w:ascii="Times New Roman" w:hAnsi="Times New Roman" w:cs="Times New Roman"/>
          <w:color w:val="000000"/>
          <w:sz w:val="26"/>
          <w:szCs w:val="26"/>
        </w:rPr>
        <w:t>тысяч</w:t>
      </w:r>
      <w:r w:rsidR="00337A1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четыреста</w:t>
      </w:r>
      <w:r w:rsidR="003B5388" w:rsidRPr="001E2851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) рублей </w:t>
      </w:r>
      <w:r w:rsidR="003B5388" w:rsidRPr="001E2851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3B5388" w:rsidRPr="001E2851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1E28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1E28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1E28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1E28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1E28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1E28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1E28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1E28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6A2FC6" w:rsidRPr="001E2851" w:rsidRDefault="006A2FC6" w:rsidP="001E28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A6B96" w:rsidRPr="001E2851" w:rsidRDefault="006A2FC6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1E2851">
      <w:pPr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A34D5C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, расположенной на пересечении 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ул. </w:t>
      </w:r>
      <w:r w:rsidR="00A34D5C" w:rsidRPr="001E2851">
        <w:rPr>
          <w:rFonts w:ascii="Times New Roman" w:hAnsi="Times New Roman" w:cs="Times New Roman"/>
          <w:color w:val="000000"/>
          <w:sz w:val="26"/>
          <w:szCs w:val="26"/>
        </w:rPr>
        <w:t>Партизана Железняка – ул. Дудинской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1E285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1E285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B12B34" w:rsidRDefault="00B55D51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Определение участников </w:t>
      </w:r>
      <w:r w:rsidR="00F00DC2" w:rsidRPr="001E2851">
        <w:rPr>
          <w:sz w:val="26"/>
          <w:szCs w:val="26"/>
        </w:rPr>
        <w:t xml:space="preserve">аукциона </w:t>
      </w:r>
      <w:r w:rsidR="00335362">
        <w:rPr>
          <w:sz w:val="26"/>
          <w:szCs w:val="26"/>
        </w:rPr>
        <w:t xml:space="preserve">состоится по адресу: 660049, </w:t>
      </w:r>
      <w:r w:rsidRPr="001E2851">
        <w:rPr>
          <w:sz w:val="26"/>
          <w:szCs w:val="26"/>
        </w:rPr>
        <w:t>г.</w:t>
      </w:r>
      <w:r w:rsidR="00335362">
        <w:rPr>
          <w:sz w:val="26"/>
          <w:szCs w:val="26"/>
        </w:rPr>
        <w:t> </w:t>
      </w:r>
      <w:r w:rsidRPr="001E2851">
        <w:rPr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 xml:space="preserve">. </w:t>
      </w:r>
      <w:r w:rsidR="001C1864" w:rsidRPr="001E2851">
        <w:rPr>
          <w:sz w:val="26"/>
          <w:szCs w:val="26"/>
        </w:rPr>
        <w:t>300</w:t>
      </w:r>
      <w:r w:rsidR="00E85A05" w:rsidRPr="001E2851">
        <w:rPr>
          <w:sz w:val="26"/>
          <w:szCs w:val="26"/>
        </w:rPr>
        <w:t>,</w:t>
      </w:r>
      <w:r w:rsidRPr="001E2851">
        <w:rPr>
          <w:sz w:val="26"/>
          <w:szCs w:val="26"/>
        </w:rPr>
        <w:t xml:space="preserve"> </w:t>
      </w:r>
      <w:r w:rsidRPr="00B12B34">
        <w:rPr>
          <w:sz w:val="26"/>
          <w:szCs w:val="26"/>
        </w:rPr>
        <w:t>«</w:t>
      </w:r>
      <w:r w:rsidR="00F97CCD">
        <w:rPr>
          <w:sz w:val="26"/>
          <w:szCs w:val="26"/>
        </w:rPr>
        <w:t>21</w:t>
      </w:r>
      <w:r w:rsidR="006D4B4C" w:rsidRPr="00B12B34">
        <w:rPr>
          <w:sz w:val="26"/>
          <w:szCs w:val="26"/>
        </w:rPr>
        <w:t>» августа</w:t>
      </w:r>
      <w:r w:rsidR="00C10D89" w:rsidRPr="00B12B34">
        <w:rPr>
          <w:sz w:val="26"/>
          <w:szCs w:val="26"/>
        </w:rPr>
        <w:t xml:space="preserve"> </w:t>
      </w:r>
      <w:r w:rsidR="00431B57" w:rsidRPr="00B12B34">
        <w:rPr>
          <w:sz w:val="26"/>
          <w:szCs w:val="26"/>
        </w:rPr>
        <w:t>2015</w:t>
      </w:r>
      <w:r w:rsidRPr="00B12B34">
        <w:rPr>
          <w:sz w:val="26"/>
          <w:szCs w:val="26"/>
        </w:rPr>
        <w:t xml:space="preserve"> года.</w:t>
      </w:r>
    </w:p>
    <w:p w:rsidR="00051805" w:rsidRPr="001E2851" w:rsidRDefault="00B55D51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2B34">
        <w:rPr>
          <w:sz w:val="26"/>
          <w:szCs w:val="26"/>
        </w:rPr>
        <w:t>В день определения участников</w:t>
      </w:r>
      <w:r w:rsidR="00FA6758" w:rsidRPr="00B12B34">
        <w:rPr>
          <w:sz w:val="26"/>
          <w:szCs w:val="26"/>
        </w:rPr>
        <w:t xml:space="preserve"> аукциона</w:t>
      </w:r>
      <w:r w:rsidRPr="00B12B34">
        <w:rPr>
          <w:sz w:val="26"/>
          <w:szCs w:val="26"/>
        </w:rPr>
        <w:t>, организатор</w:t>
      </w:r>
      <w:r w:rsidRPr="001E2851">
        <w:rPr>
          <w:sz w:val="26"/>
          <w:szCs w:val="26"/>
        </w:rPr>
        <w:t xml:space="preserve">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1E2851">
      <w:pPr>
        <w:pStyle w:val="a8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1E285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</w:t>
      </w:r>
      <w:r w:rsidR="00B12B34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поступление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1E285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1E2851">
      <w:pPr>
        <w:pStyle w:val="a8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656E40" w:rsidRPr="001E2851">
        <w:rPr>
          <w:b/>
          <w:sz w:val="26"/>
          <w:szCs w:val="26"/>
        </w:rPr>
        <w:t xml:space="preserve">. 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Pr="001E2851" w:rsidRDefault="00EB7279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 xml:space="preserve">Решение об отказе от проведения аукциона может быть принято организатором </w:t>
      </w:r>
      <w:r w:rsidR="00B72997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>(департаментом градостроительства администрации города Красноярска) в любое время, но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извещает участников аукциона не позднее 5 дней со дня принятия данного решения и возвращает в </w:t>
      </w:r>
      <w:r w:rsidR="00335362">
        <w:rPr>
          <w:sz w:val="26"/>
          <w:szCs w:val="26"/>
        </w:rPr>
        <w:t>течение</w:t>
      </w:r>
      <w:r w:rsidR="00AE5DC8" w:rsidRPr="001E2851">
        <w:rPr>
          <w:sz w:val="26"/>
          <w:szCs w:val="26"/>
        </w:rPr>
        <w:t xml:space="preserve"> </w:t>
      </w:r>
      <w:r w:rsidR="00335362">
        <w:rPr>
          <w:sz w:val="26"/>
          <w:szCs w:val="26"/>
        </w:rPr>
        <w:t>3 </w:t>
      </w:r>
      <w:r w:rsidR="00656E40" w:rsidRPr="001E2851">
        <w:rPr>
          <w:sz w:val="26"/>
          <w:szCs w:val="26"/>
        </w:rPr>
        <w:t xml:space="preserve">рабочих </w:t>
      </w:r>
      <w:r w:rsidRPr="001E2851">
        <w:rPr>
          <w:sz w:val="26"/>
          <w:szCs w:val="26"/>
        </w:rPr>
        <w:t>дне</w:t>
      </w:r>
      <w:r w:rsidR="00656E40" w:rsidRPr="001E2851">
        <w:rPr>
          <w:sz w:val="26"/>
          <w:szCs w:val="26"/>
        </w:rPr>
        <w:t>й</w:t>
      </w:r>
      <w:r w:rsidRPr="001E2851">
        <w:rPr>
          <w:sz w:val="26"/>
          <w:szCs w:val="26"/>
        </w:rPr>
        <w:t xml:space="preserve"> внесенные ими задатки.</w:t>
      </w:r>
      <w:proofErr w:type="gramEnd"/>
    </w:p>
    <w:p w:rsidR="00BF416D" w:rsidRPr="001E2851" w:rsidRDefault="00BF416D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1E2851">
      <w:pPr>
        <w:pStyle w:val="a8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231250" w:rsidRPr="001E2851">
        <w:rPr>
          <w:b/>
          <w:sz w:val="26"/>
          <w:szCs w:val="26"/>
        </w:rPr>
        <w:t xml:space="preserve">. 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1E2851">
      <w:pPr>
        <w:pStyle w:val="a8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1E2851">
      <w:pPr>
        <w:pStyle w:val="a8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1E285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1E285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1E2851">
        <w:rPr>
          <w:sz w:val="26"/>
          <w:szCs w:val="26"/>
        </w:rPr>
        <w:t xml:space="preserve">Подведение итогов </w:t>
      </w:r>
      <w:r w:rsidR="0027458D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состоится </w:t>
      </w:r>
      <w:r w:rsidR="00BB3D9A" w:rsidRPr="00E82B46">
        <w:rPr>
          <w:sz w:val="26"/>
          <w:szCs w:val="26"/>
        </w:rPr>
        <w:t>«</w:t>
      </w:r>
      <w:r w:rsidR="00E82B46" w:rsidRPr="00E82B46">
        <w:rPr>
          <w:sz w:val="26"/>
          <w:szCs w:val="26"/>
        </w:rPr>
        <w:t>26</w:t>
      </w:r>
      <w:r w:rsidR="00F73085" w:rsidRPr="00E82B46">
        <w:rPr>
          <w:sz w:val="26"/>
          <w:szCs w:val="26"/>
        </w:rPr>
        <w:t xml:space="preserve">» </w:t>
      </w:r>
      <w:r w:rsidR="00225A7D" w:rsidRPr="00E82B46">
        <w:rPr>
          <w:sz w:val="26"/>
          <w:szCs w:val="26"/>
        </w:rPr>
        <w:t>августа</w:t>
      </w:r>
      <w:r w:rsidR="00BB3D9A" w:rsidRPr="00E82B46">
        <w:rPr>
          <w:sz w:val="26"/>
          <w:szCs w:val="26"/>
        </w:rPr>
        <w:t xml:space="preserve"> 2015</w:t>
      </w:r>
      <w:r w:rsidRPr="00E82B46">
        <w:rPr>
          <w:sz w:val="26"/>
          <w:szCs w:val="26"/>
        </w:rPr>
        <w:t xml:space="preserve"> года</w:t>
      </w:r>
      <w:r w:rsidRPr="001E2851">
        <w:rPr>
          <w:sz w:val="26"/>
          <w:szCs w:val="26"/>
        </w:rPr>
        <w:t xml:space="preserve">, по адресу: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CE63EA" w:rsidRDefault="00CE63EA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35362" w:rsidRDefault="00335362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D008B" w:rsidRDefault="007D008B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D008B" w:rsidRPr="001E2851" w:rsidRDefault="007D008B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63EA" w:rsidRDefault="00CE63EA" w:rsidP="00335362">
      <w:pPr>
        <w:pStyle w:val="a8"/>
        <w:numPr>
          <w:ilvl w:val="0"/>
          <w:numId w:val="17"/>
        </w:numPr>
        <w:autoSpaceDE w:val="0"/>
        <w:autoSpaceDN w:val="0"/>
        <w:adjustRightInd w:val="0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CE63EA" w:rsidRPr="001E2851" w:rsidRDefault="00CE63EA" w:rsidP="001E2851">
      <w:pPr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Протокол о результатах аукциона является основанием для заключения с победителем аукциона договора о развитии застроенной территории.</w:t>
      </w:r>
    </w:p>
    <w:p w:rsidR="00CE63EA" w:rsidRPr="001E2851" w:rsidRDefault="00CE63EA" w:rsidP="001E2851">
      <w:pPr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результатах аукциона возвратить задаток участникам аукциона, которые не выиграли их.</w:t>
      </w:r>
    </w:p>
    <w:p w:rsidR="00CE63EA" w:rsidRPr="001E2851" w:rsidRDefault="00CE63EA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гражданским </w:t>
      </w:r>
      <w:hyperlink r:id="rId12" w:history="1">
        <w:r w:rsidRPr="001E2851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1E2851">
        <w:rPr>
          <w:color w:val="000000" w:themeColor="text1"/>
          <w:sz w:val="26"/>
          <w:szCs w:val="26"/>
        </w:rPr>
        <w:t xml:space="preserve"> </w:t>
      </w:r>
      <w:r w:rsidRPr="001E2851">
        <w:rPr>
          <w:sz w:val="26"/>
          <w:szCs w:val="26"/>
        </w:rPr>
        <w:t>Российской Федерации.</w:t>
      </w:r>
    </w:p>
    <w:p w:rsidR="00CE63EA" w:rsidRPr="001E2851" w:rsidRDefault="00CE63EA" w:rsidP="001E28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департаментом градостроительства администрации города Красноярска 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1E285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22</w:t>
      </w:r>
      <w:r w:rsidR="00CE63EA" w:rsidRPr="001E2851">
        <w:rPr>
          <w:b/>
          <w:sz w:val="26"/>
          <w:szCs w:val="26"/>
        </w:rPr>
        <w:t xml:space="preserve">. Признание аукциона </w:t>
      </w:r>
      <w:proofErr w:type="gramStart"/>
      <w:r w:rsidR="00CE63EA" w:rsidRPr="001E2851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CE63EA" w:rsidP="001E2851">
      <w:pPr>
        <w:pStyle w:val="a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1E2851">
        <w:rPr>
          <w:rFonts w:eastAsiaTheme="minorHAnsi"/>
          <w:sz w:val="26"/>
          <w:szCs w:val="26"/>
          <w:lang w:eastAsia="en-US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CE63EA" w:rsidP="001E2851">
      <w:pPr>
        <w:pStyle w:val="a8"/>
        <w:numPr>
          <w:ilvl w:val="0"/>
          <w:numId w:val="13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1E2851">
      <w:pPr>
        <w:pStyle w:val="a8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335362">
        <w:rPr>
          <w:rFonts w:eastAsiaTheme="minorHAnsi"/>
          <w:sz w:val="26"/>
          <w:szCs w:val="26"/>
          <w:lang w:eastAsia="en-US"/>
        </w:rPr>
        <w:tab/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335362" w:rsidP="001E2851">
      <w:pPr>
        <w:pStyle w:val="a8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</w:t>
      </w:r>
      <w:r>
        <w:rPr>
          <w:rFonts w:eastAsiaTheme="minorHAnsi"/>
          <w:sz w:val="26"/>
          <w:szCs w:val="26"/>
          <w:lang w:eastAsia="en-US"/>
        </w:rPr>
        <w:tab/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задаток. В </w:t>
      </w:r>
      <w:proofErr w:type="gramStart"/>
      <w:r w:rsidRPr="001E2851">
        <w:rPr>
          <w:sz w:val="26"/>
          <w:szCs w:val="26"/>
        </w:rPr>
        <w:t>случае</w:t>
      </w:r>
      <w:proofErr w:type="gramEnd"/>
      <w:r w:rsidRPr="001E2851">
        <w:rPr>
          <w:sz w:val="26"/>
          <w:szCs w:val="26"/>
        </w:rPr>
        <w:t>,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CE63EA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градостроительства администрации города Красноярска) в случаях, </w:t>
      </w:r>
      <w:r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Pr="001E2851">
        <w:rPr>
          <w:sz w:val="26"/>
          <w:szCs w:val="26"/>
        </w:rPr>
        <w:t xml:space="preserve"> При этом могут быть изменены условия аукциона. </w:t>
      </w:r>
    </w:p>
    <w:p w:rsidR="00CE63EA" w:rsidRPr="001E2851" w:rsidRDefault="00CE63EA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1E28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Pr="001E2851" w:rsidRDefault="00B55D51" w:rsidP="001E2851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815D6A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аукциона</w:t>
      </w:r>
      <w:r w:rsidR="00815D6A" w:rsidRPr="001E285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с лицом, выигравшим</w:t>
      </w:r>
      <w:r w:rsidR="00815D6A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815D6A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аукцион</w:t>
      </w:r>
      <w:r w:rsidRPr="001E2851">
        <w:rPr>
          <w:rFonts w:ascii="Times New Roman" w:hAnsi="Times New Roman" w:cs="Times New Roman"/>
          <w:sz w:val="26"/>
          <w:szCs w:val="26"/>
        </w:rPr>
        <w:t xml:space="preserve">, администрация города Красноярска в лице департамента </w:t>
      </w:r>
      <w:r w:rsidR="008A6B96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заключает договор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о развитии застроенной территории не ранее чем через 10 дней со дня размещения информации о результатах аукциона на официальном сайте в сети «Интернет».</w:t>
      </w:r>
    </w:p>
    <w:p w:rsidR="00BF40C2" w:rsidRPr="001E2851" w:rsidRDefault="00C35968" w:rsidP="001E2851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случае,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1E2851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допускается заключение договора в случае, если аукцион признан не состоявшимся по причине участия в аукционе менее двух участников, </w:t>
      </w:r>
      <w:proofErr w:type="gramStart"/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</w:t>
      </w:r>
      <w:proofErr w:type="gramEnd"/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1E28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1E2851" w:rsidRDefault="00E92F2A" w:rsidP="001E285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35362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656E40" w:rsidRPr="0033536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5B5EFB" w:rsidRPr="00335362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</w:t>
      </w:r>
      <w:r w:rsidR="005B5EF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территории:</w:t>
      </w:r>
    </w:p>
    <w:p w:rsidR="001F2270" w:rsidRPr="001E2851" w:rsidRDefault="001F2270" w:rsidP="001E2851">
      <w:pPr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1. </w:t>
      </w:r>
      <w:proofErr w:type="gramStart"/>
      <w:r w:rsidRPr="001E2851">
        <w:rPr>
          <w:sz w:val="26"/>
          <w:szCs w:val="26"/>
        </w:rPr>
        <w:t xml:space="preserve">Местоположение застроенной территории: г. Красноярск, Советский район, </w:t>
      </w:r>
      <w:r w:rsidRPr="001E2851">
        <w:rPr>
          <w:rFonts w:eastAsia="Calibri"/>
          <w:sz w:val="26"/>
          <w:szCs w:val="26"/>
        </w:rPr>
        <w:t>пересечение ул. Партизана Железняка - ул. Дудинская</w:t>
      </w:r>
      <w:r w:rsidRPr="001E2851">
        <w:rPr>
          <w:sz w:val="26"/>
          <w:szCs w:val="26"/>
        </w:rPr>
        <w:t>.</w:t>
      </w:r>
      <w:proofErr w:type="gramEnd"/>
    </w:p>
    <w:p w:rsidR="001F2270" w:rsidRPr="001E2851" w:rsidRDefault="001F2270" w:rsidP="001E2851">
      <w:pPr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2. Общая площадь застроенной территории – 11 545 </w:t>
      </w:r>
      <w:r w:rsidR="007315B6">
        <w:rPr>
          <w:sz w:val="26"/>
          <w:szCs w:val="26"/>
        </w:rPr>
        <w:t>кв.</w:t>
      </w:r>
      <w:r w:rsidRPr="001E2851">
        <w:rPr>
          <w:sz w:val="26"/>
          <w:szCs w:val="26"/>
        </w:rPr>
        <w:t>м.</w:t>
      </w:r>
    </w:p>
    <w:p w:rsidR="001F2270" w:rsidRPr="001E2851" w:rsidRDefault="001F2270" w:rsidP="001E2851">
      <w:pPr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3. Перечень зданий, строений, сооружений, подлежащих сносу: ул. Партизана Железняка, 4, 8, 10а/1, 10а/3.</w:t>
      </w:r>
    </w:p>
    <w:p w:rsidR="001F2270" w:rsidRPr="001E2851" w:rsidRDefault="001F2270" w:rsidP="001E2851">
      <w:pPr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1F2270" w:rsidRPr="001E2851" w:rsidRDefault="001F2270" w:rsidP="001E2851">
      <w:pPr>
        <w:ind w:firstLine="709"/>
        <w:jc w:val="both"/>
        <w:rPr>
          <w:sz w:val="26"/>
          <w:szCs w:val="26"/>
        </w:rPr>
      </w:pPr>
      <w:bookmarkStart w:id="0" w:name="Par40"/>
      <w:bookmarkEnd w:id="0"/>
      <w:r w:rsidRPr="001E2851">
        <w:rPr>
          <w:sz w:val="26"/>
          <w:szCs w:val="26"/>
        </w:rPr>
        <w:t>5. Обязательства лица, заключившего Договор:</w:t>
      </w:r>
    </w:p>
    <w:p w:rsidR="001F2270" w:rsidRPr="001E2851" w:rsidRDefault="001F2270" w:rsidP="001E2851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 xml:space="preserve">1) 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</w:t>
      </w:r>
      <w:r w:rsidRPr="001E2851">
        <w:rPr>
          <w:color w:val="000000"/>
          <w:spacing w:val="-4"/>
          <w:sz w:val="26"/>
          <w:szCs w:val="26"/>
        </w:rPr>
        <w:t>город Красноярск,</w:t>
      </w:r>
      <w:r w:rsidRPr="001E2851">
        <w:rPr>
          <w:sz w:val="26"/>
          <w:szCs w:val="26"/>
        </w:rPr>
        <w:t xml:space="preserve"> с градостроительным регламентом и </w:t>
      </w:r>
      <w:r w:rsidRPr="001E2851">
        <w:rPr>
          <w:color w:val="000000"/>
          <w:spacing w:val="-4"/>
          <w:sz w:val="26"/>
          <w:szCs w:val="26"/>
        </w:rPr>
        <w:t>утвержденными</w:t>
      </w:r>
      <w:r w:rsidRPr="001E2851">
        <w:rPr>
          <w:sz w:val="26"/>
          <w:szCs w:val="26"/>
        </w:rPr>
        <w:t xml:space="preserve"> </w:t>
      </w:r>
      <w:r w:rsidRPr="001E2851">
        <w:rPr>
          <w:color w:val="000000"/>
          <w:spacing w:val="-4"/>
          <w:sz w:val="26"/>
          <w:szCs w:val="26"/>
        </w:rPr>
        <w:t xml:space="preserve">администрацией города </w:t>
      </w:r>
      <w:r w:rsidRPr="001E2851">
        <w:rPr>
          <w:sz w:val="26"/>
          <w:szCs w:val="26"/>
        </w:rPr>
        <w:t xml:space="preserve">расчетными показателями обеспечения застроенной территории объектами социального и коммунально-бытового назначения, объектами инженерной инфраструктуры </w:t>
      </w:r>
      <w:r w:rsidRPr="001E2851">
        <w:rPr>
          <w:bCs/>
          <w:sz w:val="26"/>
          <w:szCs w:val="26"/>
        </w:rPr>
        <w:t>не позднее одного года</w:t>
      </w:r>
      <w:r w:rsidRPr="001E2851">
        <w:rPr>
          <w:sz w:val="26"/>
          <w:szCs w:val="26"/>
        </w:rPr>
        <w:t xml:space="preserve"> с момента заключения</w:t>
      </w:r>
      <w:proofErr w:type="gramEnd"/>
      <w:r w:rsidRPr="001E2851">
        <w:rPr>
          <w:sz w:val="26"/>
          <w:szCs w:val="26"/>
        </w:rPr>
        <w:t xml:space="preserve"> Договора;</w:t>
      </w:r>
    </w:p>
    <w:p w:rsidR="001F2270" w:rsidRPr="001E2851" w:rsidRDefault="001F2270" w:rsidP="001E2851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многоквартирного дома, признанного аварийным и подлежащего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</w:t>
      </w:r>
      <w:r w:rsidRPr="001E2851">
        <w:rPr>
          <w:b/>
          <w:sz w:val="26"/>
          <w:szCs w:val="26"/>
        </w:rPr>
        <w:t xml:space="preserve"> </w:t>
      </w:r>
      <w:r w:rsidRPr="001E2851">
        <w:rPr>
          <w:sz w:val="26"/>
          <w:szCs w:val="26"/>
        </w:rPr>
        <w:t>по адресу: ул. Партизана Железняка, 8, в</w:t>
      </w:r>
      <w:proofErr w:type="gramEnd"/>
      <w:r w:rsidRPr="001E2851">
        <w:rPr>
          <w:sz w:val="26"/>
          <w:szCs w:val="26"/>
        </w:rPr>
        <w:t xml:space="preserve"> течение</w:t>
      </w:r>
      <w:r w:rsidRPr="001E2851">
        <w:rPr>
          <w:color w:val="000000"/>
          <w:sz w:val="26"/>
          <w:szCs w:val="26"/>
        </w:rPr>
        <w:t xml:space="preserve"> двух </w:t>
      </w:r>
      <w:r w:rsidRPr="001E2851">
        <w:rPr>
          <w:sz w:val="26"/>
          <w:szCs w:val="26"/>
        </w:rPr>
        <w:t>лет</w:t>
      </w:r>
      <w:r w:rsidRPr="001E2851">
        <w:rPr>
          <w:b/>
          <w:color w:val="000000"/>
          <w:sz w:val="26"/>
          <w:szCs w:val="26"/>
        </w:rPr>
        <w:t xml:space="preserve"> </w:t>
      </w:r>
      <w:r w:rsidRPr="001E2851">
        <w:rPr>
          <w:sz w:val="26"/>
          <w:szCs w:val="26"/>
        </w:rPr>
        <w:t>со дня подписания Договора в соответствии с Приложением 1 к существенным условиям Договора.</w:t>
      </w:r>
    </w:p>
    <w:p w:rsidR="001F2270" w:rsidRPr="001E2851" w:rsidRDefault="001F2270" w:rsidP="001E2851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1E2851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подлежит изменению Сторонами на основе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1E2851">
        <w:rPr>
          <w:color w:val="000000" w:themeColor="text1"/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1F2270" w:rsidRPr="001E2851" w:rsidRDefault="001F2270" w:rsidP="001E2851">
      <w:pPr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 указан в Приложении 2 к настоящим Существенным условиям Договора.</w:t>
      </w:r>
    </w:p>
    <w:p w:rsidR="001F2270" w:rsidRPr="001E2851" w:rsidRDefault="001F2270" w:rsidP="001E2851">
      <w:pPr>
        <w:ind w:firstLine="709"/>
        <w:jc w:val="both"/>
        <w:rPr>
          <w:color w:val="000000" w:themeColor="text1"/>
          <w:sz w:val="26"/>
          <w:szCs w:val="26"/>
        </w:rPr>
      </w:pPr>
      <w:r w:rsidRPr="001E2851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1F2270" w:rsidRPr="001E2851" w:rsidRDefault="001F2270" w:rsidP="001E2851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1E2851">
        <w:rPr>
          <w:sz w:val="26"/>
          <w:szCs w:val="26"/>
        </w:rPr>
        <w:t>3) </w:t>
      </w:r>
      <w:r w:rsidRPr="001E2851">
        <w:rPr>
          <w:color w:val="000000" w:themeColor="text1"/>
          <w:sz w:val="26"/>
          <w:szCs w:val="26"/>
        </w:rPr>
        <w:t>уплатить администрации города возмещение за изымаемые на основании решения администрации города у собственников жилые помещения в многоквартирном доме,</w:t>
      </w:r>
      <w:r w:rsidRPr="001E2851">
        <w:rPr>
          <w:iCs/>
          <w:color w:val="000000" w:themeColor="text1"/>
          <w:sz w:val="26"/>
          <w:szCs w:val="26"/>
        </w:rPr>
        <w:t xml:space="preserve"> признанном аварийным и подлежащему сносу, расположенном в границах застроенной территории по адресу: </w:t>
      </w:r>
      <w:r w:rsidRPr="001E2851">
        <w:rPr>
          <w:color w:val="000000" w:themeColor="text1"/>
          <w:sz w:val="26"/>
          <w:szCs w:val="26"/>
        </w:rPr>
        <w:t>ул. Партизана Железняка, 8</w:t>
      </w:r>
      <w:r w:rsidRPr="001E2851">
        <w:rPr>
          <w:sz w:val="26"/>
          <w:szCs w:val="26"/>
        </w:rPr>
        <w:t xml:space="preserve">, </w:t>
      </w:r>
      <w:r w:rsidRPr="001E2851">
        <w:rPr>
          <w:iCs/>
          <w:color w:val="000000" w:themeColor="text1"/>
          <w:sz w:val="26"/>
          <w:szCs w:val="26"/>
        </w:rPr>
        <w:t xml:space="preserve">и земельный участок, на котором он расположен </w:t>
      </w:r>
      <w:r w:rsidRPr="001E2851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 долевой собственности Российской</w:t>
      </w:r>
      <w:proofErr w:type="gramEnd"/>
      <w:r w:rsidRPr="001E2851">
        <w:rPr>
          <w:color w:val="000000" w:themeColor="text1"/>
          <w:sz w:val="26"/>
          <w:szCs w:val="26"/>
        </w:rPr>
        <w:t xml:space="preserve"> </w:t>
      </w:r>
      <w:proofErr w:type="gramStart"/>
      <w:r w:rsidRPr="001E2851">
        <w:rPr>
          <w:color w:val="000000" w:themeColor="text1"/>
          <w:sz w:val="26"/>
          <w:szCs w:val="26"/>
        </w:rPr>
        <w:t xml:space="preserve">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  <w:proofErr w:type="gramEnd"/>
    </w:p>
    <w:p w:rsidR="001F2270" w:rsidRPr="001E2851" w:rsidRDefault="001F2270" w:rsidP="001E2851">
      <w:pPr>
        <w:ind w:firstLine="709"/>
        <w:jc w:val="both"/>
        <w:rPr>
          <w:color w:val="000000" w:themeColor="text1"/>
          <w:sz w:val="26"/>
          <w:szCs w:val="26"/>
        </w:rPr>
      </w:pPr>
      <w:r w:rsidRPr="001E2851">
        <w:rPr>
          <w:color w:val="000000" w:themeColor="text1"/>
          <w:sz w:val="26"/>
          <w:szCs w:val="26"/>
        </w:rPr>
        <w:t>Размер возмещения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1F2270" w:rsidRPr="001E2851" w:rsidRDefault="001F2270" w:rsidP="001E2851">
      <w:pPr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4) осуществить снос многоквартирного дома, признанного аварийным и подлежащему сносу, расположенного в границах застроенной территории, а также предоставить администрации города документы, подтверждающие произведенный снос, в течение одного месяца</w:t>
      </w:r>
      <w:r w:rsidRPr="001E2851">
        <w:rPr>
          <w:b/>
          <w:sz w:val="26"/>
          <w:szCs w:val="26"/>
        </w:rPr>
        <w:t xml:space="preserve"> </w:t>
      </w:r>
      <w:r w:rsidRPr="001E2851">
        <w:rPr>
          <w:sz w:val="26"/>
          <w:szCs w:val="26"/>
        </w:rPr>
        <w:t>со дня предоставления администрацией города письменной заявки о сносе дома в связи с его освобождением всеми гражданами, проживавшими в данном доме;</w:t>
      </w:r>
    </w:p>
    <w:p w:rsidR="001F2270" w:rsidRPr="001E2851" w:rsidRDefault="001F2270" w:rsidP="001E2851">
      <w:pPr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5) </w:t>
      </w:r>
      <w:r w:rsidRPr="001E2851">
        <w:rPr>
          <w:rFonts w:eastAsiaTheme="minorHAnsi"/>
          <w:sz w:val="26"/>
          <w:szCs w:val="26"/>
          <w:lang w:eastAsia="en-US"/>
        </w:rPr>
        <w:t>осуществить строительство на застроенной территории, в соответствии с утвержденным проектом планировки</w:t>
      </w:r>
      <w:r w:rsidRPr="001E2851">
        <w:rPr>
          <w:sz w:val="26"/>
          <w:szCs w:val="26"/>
        </w:rPr>
        <w:t xml:space="preserve"> и межевания</w:t>
      </w:r>
      <w:r w:rsidRPr="001E2851">
        <w:rPr>
          <w:rFonts w:eastAsiaTheme="minorHAnsi"/>
          <w:sz w:val="26"/>
          <w:szCs w:val="26"/>
          <w:lang w:eastAsia="en-US"/>
        </w:rPr>
        <w:t xml:space="preserve"> застроенной территории</w:t>
      </w:r>
      <w:r w:rsidRPr="001E2851">
        <w:rPr>
          <w:color w:val="000000"/>
          <w:sz w:val="26"/>
          <w:szCs w:val="26"/>
        </w:rPr>
        <w:t xml:space="preserve"> не позднее шести </w:t>
      </w:r>
      <w:r w:rsidRPr="001E2851">
        <w:rPr>
          <w:sz w:val="26"/>
          <w:szCs w:val="26"/>
        </w:rPr>
        <w:t>лет</w:t>
      </w:r>
      <w:r w:rsidRPr="001E2851">
        <w:rPr>
          <w:b/>
          <w:color w:val="000000"/>
          <w:sz w:val="26"/>
          <w:szCs w:val="26"/>
        </w:rPr>
        <w:t xml:space="preserve"> </w:t>
      </w:r>
      <w:r w:rsidRPr="001E2851">
        <w:rPr>
          <w:sz w:val="26"/>
          <w:szCs w:val="26"/>
        </w:rPr>
        <w:t>со дня подписания Договора.</w:t>
      </w:r>
    </w:p>
    <w:p w:rsidR="001F2270" w:rsidRPr="001E2851" w:rsidRDefault="001F2270" w:rsidP="001E2851">
      <w:pPr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1E2851">
        <w:rPr>
          <w:color w:val="000000"/>
          <w:sz w:val="26"/>
          <w:szCs w:val="26"/>
        </w:rPr>
        <w:t xml:space="preserve">не позднее шести </w:t>
      </w:r>
      <w:r w:rsidRPr="001E2851">
        <w:rPr>
          <w:sz w:val="26"/>
          <w:szCs w:val="26"/>
        </w:rPr>
        <w:t>лет</w:t>
      </w:r>
      <w:r w:rsidRPr="001E2851">
        <w:rPr>
          <w:b/>
          <w:color w:val="000000"/>
          <w:sz w:val="26"/>
          <w:szCs w:val="26"/>
        </w:rPr>
        <w:t xml:space="preserve"> </w:t>
      </w:r>
      <w:r w:rsidRPr="001E2851">
        <w:rPr>
          <w:sz w:val="26"/>
          <w:szCs w:val="26"/>
        </w:rPr>
        <w:t>со дня подписания Договора;</w:t>
      </w:r>
    </w:p>
    <w:p w:rsidR="001F2270" w:rsidRPr="001E2851" w:rsidRDefault="001F2270" w:rsidP="001E2851">
      <w:pPr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четырех</w:t>
      </w:r>
      <w:r w:rsidRPr="001E2851">
        <w:rPr>
          <w:bCs/>
          <w:sz w:val="26"/>
          <w:szCs w:val="26"/>
        </w:rPr>
        <w:t xml:space="preserve"> месяцев</w:t>
      </w:r>
      <w:r w:rsidRPr="001E2851">
        <w:rPr>
          <w:sz w:val="26"/>
          <w:szCs w:val="26"/>
        </w:rPr>
        <w:t xml:space="preserve"> с момента получения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1F2270" w:rsidRPr="001E2851" w:rsidRDefault="001F2270" w:rsidP="001E2851">
      <w:pPr>
        <w:pStyle w:val="a5"/>
        <w:widowControl w:val="0"/>
        <w:tabs>
          <w:tab w:val="clear" w:pos="1080"/>
        </w:tabs>
        <w:ind w:firstLine="709"/>
        <w:rPr>
          <w:sz w:val="26"/>
          <w:szCs w:val="26"/>
        </w:rPr>
      </w:pPr>
      <w:r w:rsidRPr="001E2851">
        <w:rPr>
          <w:sz w:val="26"/>
          <w:szCs w:val="26"/>
        </w:rPr>
        <w:t>6. Обязательства администрации города Красноярска:</w:t>
      </w:r>
    </w:p>
    <w:p w:rsidR="001F2270" w:rsidRPr="001E2851" w:rsidRDefault="001F2270" w:rsidP="001E2851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1E2851">
        <w:rPr>
          <w:sz w:val="26"/>
          <w:szCs w:val="26"/>
        </w:rPr>
        <w:t>1) обеспечить проведение публичных слушаний по проекту планировки застроенной территории, включая проект межевания застроенной территории в порядке, установленном Градостроительным кодексом РФ;</w:t>
      </w:r>
    </w:p>
    <w:p w:rsidR="001F2270" w:rsidRPr="001E2851" w:rsidRDefault="001F2270" w:rsidP="001E2851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proofErr w:type="gramStart"/>
      <w:r w:rsidRPr="001E2851">
        <w:rPr>
          <w:sz w:val="26"/>
          <w:szCs w:val="26"/>
        </w:rPr>
        <w:t>2) утвердить в установленном порядке проект планировки застроенной территории</w:t>
      </w:r>
      <w:r w:rsidRPr="001E2851">
        <w:rPr>
          <w:iCs/>
          <w:sz w:val="26"/>
          <w:szCs w:val="26"/>
        </w:rPr>
        <w:t xml:space="preserve">, включая проект межевания </w:t>
      </w:r>
      <w:r w:rsidRPr="001E2851">
        <w:rPr>
          <w:sz w:val="26"/>
          <w:szCs w:val="26"/>
        </w:rPr>
        <w:t>застроенной</w:t>
      </w:r>
      <w:r w:rsidRPr="001E2851">
        <w:rPr>
          <w:iCs/>
          <w:sz w:val="26"/>
          <w:szCs w:val="26"/>
        </w:rPr>
        <w:t xml:space="preserve"> территории, </w:t>
      </w:r>
      <w:r w:rsidRPr="001E2851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1E2851">
        <w:rPr>
          <w:sz w:val="26"/>
          <w:szCs w:val="26"/>
        </w:rPr>
        <w:t xml:space="preserve">функциональным зонированием, установленным Генеральным планом городского округа </w:t>
      </w:r>
      <w:r w:rsidRPr="001E2851">
        <w:rPr>
          <w:color w:val="000000"/>
          <w:spacing w:val="-4"/>
          <w:sz w:val="26"/>
          <w:szCs w:val="26"/>
        </w:rPr>
        <w:t>город Красноярск, с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 не позднее двух</w:t>
      </w:r>
      <w:r w:rsidRPr="001E2851">
        <w:rPr>
          <w:bCs/>
          <w:sz w:val="26"/>
          <w:szCs w:val="26"/>
        </w:rPr>
        <w:t xml:space="preserve"> месяцев</w:t>
      </w:r>
      <w:r w:rsidRPr="001E2851">
        <w:rPr>
          <w:sz w:val="26"/>
          <w:szCs w:val="26"/>
        </w:rPr>
        <w:t xml:space="preserve"> </w:t>
      </w:r>
      <w:r w:rsidRPr="001E2851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</w:t>
      </w:r>
      <w:proofErr w:type="gramEnd"/>
      <w:r w:rsidRPr="001E2851">
        <w:rPr>
          <w:color w:val="000000"/>
          <w:spacing w:val="-4"/>
          <w:sz w:val="26"/>
          <w:szCs w:val="26"/>
        </w:rPr>
        <w:t xml:space="preserve"> </w:t>
      </w:r>
      <w:proofErr w:type="gramStart"/>
      <w:r w:rsidRPr="001E2851">
        <w:rPr>
          <w:color w:val="000000"/>
          <w:spacing w:val="-4"/>
          <w:sz w:val="26"/>
          <w:szCs w:val="26"/>
        </w:rPr>
        <w:t>объеме</w:t>
      </w:r>
      <w:proofErr w:type="gramEnd"/>
      <w:r w:rsidRPr="001E2851">
        <w:rPr>
          <w:color w:val="000000"/>
          <w:spacing w:val="-4"/>
          <w:sz w:val="26"/>
          <w:szCs w:val="26"/>
        </w:rPr>
        <w:t xml:space="preserve"> проекту планировки </w:t>
      </w:r>
      <w:r w:rsidRPr="001E2851">
        <w:rPr>
          <w:sz w:val="26"/>
          <w:szCs w:val="26"/>
        </w:rPr>
        <w:t>застроенной</w:t>
      </w:r>
      <w:r w:rsidRPr="001E2851">
        <w:rPr>
          <w:color w:val="000000"/>
          <w:spacing w:val="-4"/>
          <w:sz w:val="26"/>
          <w:szCs w:val="26"/>
        </w:rPr>
        <w:t xml:space="preserve"> территории, включая проект межевания </w:t>
      </w:r>
      <w:r w:rsidRPr="001E2851">
        <w:rPr>
          <w:sz w:val="26"/>
          <w:szCs w:val="26"/>
        </w:rPr>
        <w:t>застроенной</w:t>
      </w:r>
      <w:r w:rsidRPr="001E2851">
        <w:rPr>
          <w:color w:val="000000"/>
          <w:spacing w:val="-4"/>
          <w:sz w:val="26"/>
          <w:szCs w:val="26"/>
        </w:rPr>
        <w:t xml:space="preserve"> территории;</w:t>
      </w:r>
    </w:p>
    <w:p w:rsidR="001F2270" w:rsidRPr="001E2851" w:rsidRDefault="001F2270" w:rsidP="001E2851">
      <w:pPr>
        <w:pStyle w:val="10"/>
        <w:ind w:right="0" w:firstLine="709"/>
      </w:pPr>
      <w:r w:rsidRPr="001E2851">
        <w:t>3)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 и расположенных на застроенной территории, а также земельных участков, на которых расположены такие дома, в течение семи месяцев со дня подписания Договора;</w:t>
      </w:r>
    </w:p>
    <w:p w:rsidR="001F2270" w:rsidRPr="001E2851" w:rsidRDefault="001F2270" w:rsidP="001E2851">
      <w:pPr>
        <w:pStyle w:val="10"/>
        <w:ind w:right="0" w:firstLine="709"/>
        <w:rPr>
          <w:b/>
          <w:i/>
        </w:rPr>
      </w:pPr>
      <w:proofErr w:type="gramStart"/>
      <w:r w:rsidRPr="001E2851">
        <w:t>4) предоставить благоустроенные жилые помещения гражданам, выселяемым из жилых помещений в многоквартирном доме, признанном аварийным и подлежащему сносу по адресу: ул. Партизана Железняка, 8,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Pr="001E2851">
        <w:rPr>
          <w:b/>
          <w:i/>
        </w:rPr>
        <w:t xml:space="preserve"> </w:t>
      </w:r>
      <w:proofErr w:type="gramEnd"/>
    </w:p>
    <w:p w:rsidR="001F2270" w:rsidRPr="001E2851" w:rsidRDefault="001F2270" w:rsidP="001E2851">
      <w:pPr>
        <w:pStyle w:val="10"/>
        <w:ind w:right="0" w:firstLine="709"/>
      </w:pPr>
      <w:r w:rsidRPr="001E2851">
        <w:t>Под предоставлением жилых помещений в соответствии с настоящим пунктом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сносу;</w:t>
      </w:r>
    </w:p>
    <w:p w:rsidR="001F2270" w:rsidRPr="001E2851" w:rsidRDefault="001F2270" w:rsidP="001E2851">
      <w:pPr>
        <w:pStyle w:val="10"/>
        <w:ind w:right="0" w:firstLine="709"/>
      </w:pPr>
      <w:r w:rsidRPr="001E2851">
        <w:t>5) осуществить переселение граждан из жилых помещений в многоквартирных домах,</w:t>
      </w:r>
      <w:r w:rsidRPr="001E2851">
        <w:rPr>
          <w:iCs/>
        </w:rPr>
        <w:t xml:space="preserve"> признанных аварийными и подлежащими сносу</w:t>
      </w:r>
      <w:r w:rsidRPr="001E2851">
        <w:t>, расположенными в границах застроенной территории, в течение одного года со дня подписания договора:</w:t>
      </w:r>
    </w:p>
    <w:p w:rsidR="001F2270" w:rsidRPr="001E2851" w:rsidRDefault="001F2270" w:rsidP="001E2851">
      <w:pPr>
        <w:pStyle w:val="10"/>
        <w:ind w:right="0" w:firstLine="709"/>
      </w:pPr>
      <w:r w:rsidRPr="001E2851">
        <w:t xml:space="preserve"> в соответствии с региональной адресной программой «Переселение граждан из аварийного жилищного фонда в городе Красноярске» на 2013-2017 годы, утвержденной </w:t>
      </w:r>
      <w:r w:rsidRPr="001E2851">
        <w:rPr>
          <w:rFonts w:eastAsiaTheme="minorHAnsi"/>
          <w:lang w:eastAsia="en-US"/>
        </w:rPr>
        <w:t>постановлением Правительства Красноярского края от 06.05.2013 № 228-п</w:t>
      </w:r>
      <w:r w:rsidRPr="001E2851">
        <w:t>, по адресам: ул. Партизана Железняка, 10а/1, 10а/3;</w:t>
      </w:r>
    </w:p>
    <w:p w:rsidR="001F2270" w:rsidRPr="001E2851" w:rsidRDefault="001F2270" w:rsidP="001E285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sz w:val="26"/>
          <w:szCs w:val="26"/>
        </w:rPr>
        <w:t>в соответствии с</w:t>
      </w:r>
      <w:r w:rsidRPr="001E2851">
        <w:rPr>
          <w:rFonts w:eastAsiaTheme="minorHAnsi"/>
          <w:sz w:val="26"/>
          <w:szCs w:val="26"/>
          <w:lang w:eastAsia="en-US"/>
        </w:rPr>
        <w:t xml:space="preserve"> долгосрочной целевой </w:t>
      </w:r>
      <w:hyperlink w:anchor="Par1" w:history="1">
        <w:r w:rsidRPr="001E2851">
          <w:rPr>
            <w:rFonts w:eastAsiaTheme="minorHAnsi"/>
            <w:sz w:val="26"/>
            <w:szCs w:val="26"/>
            <w:lang w:eastAsia="en-US"/>
          </w:rPr>
          <w:t>программой</w:t>
        </w:r>
      </w:hyperlink>
      <w:r w:rsidRPr="001E2851">
        <w:rPr>
          <w:rFonts w:eastAsiaTheme="minorHAnsi"/>
          <w:sz w:val="26"/>
          <w:szCs w:val="26"/>
          <w:lang w:eastAsia="en-US"/>
        </w:rPr>
        <w:t xml:space="preserve"> "Дом" на 2010-2012 годы, утвержденной  постановлением Правительства Красноярского края от 27.01.2010 № 33-п, по адресу: ул. Партизана Железняка, 4. </w:t>
      </w:r>
    </w:p>
    <w:p w:rsidR="001F2270" w:rsidRPr="001E2851" w:rsidRDefault="001F2270" w:rsidP="001E2851">
      <w:pPr>
        <w:pStyle w:val="10"/>
        <w:ind w:right="0" w:firstLine="709"/>
      </w:pPr>
      <w:bookmarkStart w:id="1" w:name="Par1"/>
      <w:bookmarkEnd w:id="1"/>
      <w:r w:rsidRPr="001E2851">
        <w:t>Осуществлением переселения в соответствии с настоящим пунктом является регистрация права муниципальной собственности на последнее помещение в многоквартирном доме, признанном аварийным и подлежащим сносу;</w:t>
      </w:r>
    </w:p>
    <w:p w:rsidR="001F2270" w:rsidRPr="001E2851" w:rsidRDefault="001F2270" w:rsidP="001E2851">
      <w:pPr>
        <w:pStyle w:val="10"/>
        <w:ind w:right="0" w:firstLine="709"/>
      </w:pPr>
      <w:r w:rsidRPr="001E2851">
        <w:t xml:space="preserve">6)  выкупить за счет лица, заключившего Договор, жилые помещения в многоквартирном доме, признанном аварийным и подлежащему сносу, расположенном в границах застроенной территории по адресу: ул. Партизана Железняка, 8, и земельный участок, на котором он расположены, у собственников в течение двух лет со дня подписания договора. </w:t>
      </w:r>
    </w:p>
    <w:p w:rsidR="001F2270" w:rsidRPr="001E2851" w:rsidRDefault="001F2270" w:rsidP="001E2851">
      <w:pPr>
        <w:pStyle w:val="10"/>
        <w:ind w:right="0" w:firstLine="709"/>
      </w:pPr>
      <w:r w:rsidRPr="001E2851">
        <w:t xml:space="preserve"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подлежащих сносу,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1F2270" w:rsidRPr="001E2851" w:rsidRDefault="001F2270" w:rsidP="001E2851">
      <w:pPr>
        <w:pStyle w:val="10"/>
        <w:ind w:right="0" w:firstLine="709"/>
      </w:pPr>
      <w:proofErr w:type="gramStart"/>
      <w:r w:rsidRPr="001E2851">
        <w:t>7) в течение трех месяцев после выполнения лицом, заключившим Договор, обязательств, предусмотренных подпунктами 1 - 3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</w:t>
      </w:r>
      <w:proofErr w:type="gramEnd"/>
      <w:r w:rsidRPr="001E2851">
        <w:t xml:space="preserve"> и (или) во владение гражданам и юридическим лицам. </w:t>
      </w:r>
    </w:p>
    <w:p w:rsidR="001F2270" w:rsidRPr="001E2851" w:rsidRDefault="001F2270" w:rsidP="001E2851">
      <w:pPr>
        <w:pStyle w:val="10"/>
        <w:ind w:right="0" w:firstLine="709"/>
      </w:pPr>
      <w:r w:rsidRPr="001E2851">
        <w:t>7. Срок действия Договора составляет шесть лет.</w:t>
      </w:r>
    </w:p>
    <w:p w:rsidR="001F2270" w:rsidRPr="001E2851" w:rsidRDefault="001F2270" w:rsidP="001E2851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1E2851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и Договором.</w:t>
      </w:r>
    </w:p>
    <w:p w:rsidR="001F2270" w:rsidRPr="001E2851" w:rsidRDefault="001F2270" w:rsidP="001E2851">
      <w:pPr>
        <w:ind w:firstLine="709"/>
        <w:jc w:val="both"/>
        <w:rPr>
          <w:color w:val="000000" w:themeColor="text1"/>
          <w:sz w:val="26"/>
          <w:szCs w:val="26"/>
        </w:rPr>
      </w:pPr>
      <w:r w:rsidRPr="001E2851">
        <w:rPr>
          <w:sz w:val="26"/>
          <w:szCs w:val="26"/>
        </w:rPr>
        <w:t>9. </w:t>
      </w:r>
      <w:proofErr w:type="gramStart"/>
      <w:r w:rsidRPr="001E2851">
        <w:rPr>
          <w:sz w:val="26"/>
          <w:szCs w:val="26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1E2851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  <w:proofErr w:type="gramEnd"/>
    </w:p>
    <w:p w:rsidR="00F97CCD" w:rsidRDefault="001F2270" w:rsidP="00F97C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10. </w:t>
      </w:r>
      <w:proofErr w:type="gramStart"/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Уплата неустойки</w:t>
      </w:r>
      <w:r w:rsidRPr="001E28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установленной пунктом 9 настоящих существенных условий, не освобождает лицо, заключившего Договор, 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от выполнения обязательств по договору.</w:t>
      </w:r>
      <w:proofErr w:type="gramEnd"/>
    </w:p>
    <w:p w:rsidR="0051026A" w:rsidRDefault="0051026A" w:rsidP="00AA70C9">
      <w:pPr>
        <w:ind w:right="-1" w:firstLine="5954"/>
        <w:rPr>
          <w:sz w:val="26"/>
          <w:szCs w:val="26"/>
        </w:rPr>
      </w:pPr>
    </w:p>
    <w:p w:rsidR="0051026A" w:rsidRDefault="0051026A" w:rsidP="00AA70C9">
      <w:pPr>
        <w:ind w:right="-1" w:firstLine="5954"/>
        <w:rPr>
          <w:sz w:val="26"/>
          <w:szCs w:val="26"/>
        </w:rPr>
      </w:pPr>
    </w:p>
    <w:p w:rsidR="0051026A" w:rsidRDefault="0051026A" w:rsidP="00AA70C9">
      <w:pPr>
        <w:ind w:right="-1" w:firstLine="5954"/>
        <w:rPr>
          <w:sz w:val="26"/>
          <w:szCs w:val="26"/>
        </w:rPr>
      </w:pPr>
    </w:p>
    <w:p w:rsidR="0051026A" w:rsidRDefault="0051026A" w:rsidP="00AA70C9">
      <w:pPr>
        <w:ind w:right="-1" w:firstLine="5954"/>
        <w:rPr>
          <w:sz w:val="26"/>
          <w:szCs w:val="26"/>
        </w:rPr>
      </w:pPr>
    </w:p>
    <w:p w:rsidR="0051026A" w:rsidRDefault="0051026A" w:rsidP="00AA70C9">
      <w:pPr>
        <w:ind w:right="-1" w:firstLine="5954"/>
        <w:rPr>
          <w:sz w:val="26"/>
          <w:szCs w:val="26"/>
        </w:rPr>
      </w:pPr>
    </w:p>
    <w:p w:rsidR="0051026A" w:rsidRDefault="0051026A" w:rsidP="00AA70C9">
      <w:pPr>
        <w:ind w:right="-1" w:firstLine="5954"/>
        <w:rPr>
          <w:sz w:val="26"/>
          <w:szCs w:val="26"/>
        </w:rPr>
      </w:pPr>
    </w:p>
    <w:p w:rsidR="0051026A" w:rsidRDefault="0051026A" w:rsidP="00AA70C9">
      <w:pPr>
        <w:ind w:right="-1" w:firstLine="5954"/>
        <w:rPr>
          <w:sz w:val="26"/>
          <w:szCs w:val="26"/>
        </w:rPr>
      </w:pPr>
    </w:p>
    <w:p w:rsidR="0051026A" w:rsidRDefault="0051026A" w:rsidP="00AA70C9">
      <w:pPr>
        <w:ind w:right="-1" w:firstLine="5954"/>
        <w:rPr>
          <w:sz w:val="26"/>
          <w:szCs w:val="26"/>
        </w:rPr>
      </w:pPr>
    </w:p>
    <w:p w:rsidR="001F2270" w:rsidRPr="001E2851" w:rsidRDefault="001F2270" w:rsidP="00AA70C9">
      <w:pPr>
        <w:ind w:right="-1" w:firstLine="5954"/>
        <w:rPr>
          <w:sz w:val="26"/>
          <w:szCs w:val="26"/>
        </w:rPr>
      </w:pPr>
      <w:r w:rsidRPr="001E2851">
        <w:rPr>
          <w:sz w:val="26"/>
          <w:szCs w:val="26"/>
        </w:rPr>
        <w:t xml:space="preserve">Приложение 1 </w:t>
      </w:r>
    </w:p>
    <w:p w:rsidR="00C26AC8" w:rsidRDefault="001F2270" w:rsidP="00AA70C9">
      <w:pPr>
        <w:ind w:right="-1" w:firstLine="5954"/>
        <w:rPr>
          <w:sz w:val="26"/>
          <w:szCs w:val="26"/>
        </w:rPr>
      </w:pPr>
      <w:r w:rsidRPr="001E2851">
        <w:rPr>
          <w:sz w:val="26"/>
          <w:szCs w:val="26"/>
        </w:rPr>
        <w:t xml:space="preserve">к существенным </w:t>
      </w:r>
      <w:r w:rsidR="00C26AC8">
        <w:rPr>
          <w:sz w:val="26"/>
          <w:szCs w:val="26"/>
        </w:rPr>
        <w:t>условиям</w:t>
      </w:r>
    </w:p>
    <w:p w:rsidR="001F2270" w:rsidRPr="001E2851" w:rsidRDefault="001F2270" w:rsidP="00AA70C9">
      <w:pPr>
        <w:ind w:right="-1" w:firstLine="5954"/>
        <w:rPr>
          <w:sz w:val="26"/>
          <w:szCs w:val="26"/>
        </w:rPr>
      </w:pPr>
      <w:r w:rsidRPr="001E2851">
        <w:rPr>
          <w:sz w:val="26"/>
          <w:szCs w:val="26"/>
        </w:rPr>
        <w:t xml:space="preserve">договора о развитии </w:t>
      </w:r>
    </w:p>
    <w:p w:rsidR="001F2270" w:rsidRPr="001E2851" w:rsidRDefault="001F2270" w:rsidP="00AA70C9">
      <w:pPr>
        <w:ind w:right="-1" w:firstLine="5954"/>
        <w:rPr>
          <w:sz w:val="26"/>
          <w:szCs w:val="26"/>
        </w:rPr>
      </w:pPr>
      <w:r w:rsidRPr="001E2851">
        <w:rPr>
          <w:sz w:val="26"/>
          <w:szCs w:val="26"/>
        </w:rPr>
        <w:t>застроенной</w:t>
      </w:r>
      <w:r w:rsidR="00C26AC8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территории</w:t>
      </w:r>
    </w:p>
    <w:p w:rsidR="001F2270" w:rsidRPr="001E2851" w:rsidRDefault="001F2270" w:rsidP="006659B0">
      <w:pPr>
        <w:pStyle w:val="HeadDoc"/>
        <w:keepLines w:val="0"/>
        <w:widowControl w:val="0"/>
        <w:ind w:firstLine="709"/>
        <w:jc w:val="center"/>
        <w:rPr>
          <w:sz w:val="26"/>
          <w:szCs w:val="26"/>
        </w:rPr>
      </w:pPr>
      <w:r w:rsidRPr="001E2851">
        <w:rPr>
          <w:sz w:val="26"/>
          <w:szCs w:val="26"/>
        </w:rPr>
        <w:t>ПЕРЕЧЕНЬ</w:t>
      </w:r>
    </w:p>
    <w:p w:rsidR="001F2270" w:rsidRPr="001E2851" w:rsidRDefault="001F2270" w:rsidP="006659B0">
      <w:pPr>
        <w:pStyle w:val="HeadDoc"/>
        <w:keepLines w:val="0"/>
        <w:widowControl w:val="0"/>
        <w:ind w:firstLine="709"/>
        <w:jc w:val="center"/>
        <w:rPr>
          <w:sz w:val="26"/>
          <w:szCs w:val="26"/>
        </w:rPr>
      </w:pPr>
      <w:r w:rsidRPr="001E2851">
        <w:rPr>
          <w:sz w:val="26"/>
          <w:szCs w:val="26"/>
        </w:rPr>
        <w:t>благоустроенных жилых помещений, подлежащих безвозмездной передаче в муниципальную собственность</w:t>
      </w:r>
    </w:p>
    <w:p w:rsidR="001F2270" w:rsidRPr="001E2851" w:rsidRDefault="001F2270" w:rsidP="001E2851">
      <w:pPr>
        <w:pStyle w:val="HeadDoc"/>
        <w:keepLines w:val="0"/>
        <w:widowControl w:val="0"/>
        <w:ind w:firstLine="709"/>
        <w:rPr>
          <w:sz w:val="26"/>
          <w:szCs w:val="26"/>
        </w:rPr>
      </w:pPr>
    </w:p>
    <w:tbl>
      <w:tblPr>
        <w:tblStyle w:val="ae"/>
        <w:tblW w:w="0" w:type="auto"/>
        <w:tblInd w:w="108" w:type="dxa"/>
        <w:tblLook w:val="04A0"/>
      </w:tblPr>
      <w:tblGrid>
        <w:gridCol w:w="709"/>
        <w:gridCol w:w="2347"/>
        <w:gridCol w:w="2321"/>
        <w:gridCol w:w="2316"/>
        <w:gridCol w:w="1770"/>
      </w:tblGrid>
      <w:tr w:rsidR="001F2270" w:rsidRPr="001E2851" w:rsidTr="00A56219">
        <w:tc>
          <w:tcPr>
            <w:tcW w:w="709" w:type="dxa"/>
          </w:tcPr>
          <w:p w:rsidR="001F2270" w:rsidRPr="001E2851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E2851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1E2851">
              <w:rPr>
                <w:sz w:val="26"/>
                <w:szCs w:val="26"/>
              </w:rPr>
              <w:t>/</w:t>
            </w:r>
            <w:proofErr w:type="spellStart"/>
            <w:r w:rsidRPr="001E2851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47" w:type="dxa"/>
          </w:tcPr>
          <w:p w:rsidR="001F2270" w:rsidRPr="001E2851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количество комнат в жилом помещении</w:t>
            </w:r>
          </w:p>
        </w:tc>
        <w:tc>
          <w:tcPr>
            <w:tcW w:w="2321" w:type="dxa"/>
          </w:tcPr>
          <w:p w:rsidR="001F2270" w:rsidRPr="001E2851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316" w:type="dxa"/>
          </w:tcPr>
          <w:p w:rsidR="00A56219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 xml:space="preserve">площадь жилого помещения </w:t>
            </w:r>
          </w:p>
          <w:p w:rsidR="001F2270" w:rsidRPr="001E2851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(не менее м</w:t>
            </w:r>
            <w:proofErr w:type="gramStart"/>
            <w:r w:rsidRPr="001E2851">
              <w:rPr>
                <w:sz w:val="26"/>
                <w:szCs w:val="26"/>
              </w:rPr>
              <w:t>2</w:t>
            </w:r>
            <w:proofErr w:type="gramEnd"/>
            <w:r w:rsidRPr="001E2851">
              <w:rPr>
                <w:sz w:val="26"/>
                <w:szCs w:val="26"/>
              </w:rPr>
              <w:t>)</w:t>
            </w:r>
          </w:p>
        </w:tc>
        <w:tc>
          <w:tcPr>
            <w:tcW w:w="1770" w:type="dxa"/>
          </w:tcPr>
          <w:p w:rsidR="001F2270" w:rsidRPr="001E2851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1F2270" w:rsidRPr="001E2851" w:rsidTr="00A56219">
        <w:tc>
          <w:tcPr>
            <w:tcW w:w="9463" w:type="dxa"/>
            <w:gridSpan w:val="5"/>
          </w:tcPr>
          <w:p w:rsidR="001F2270" w:rsidRPr="001E2851" w:rsidRDefault="00F822A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1F2270" w:rsidRPr="001E2851">
              <w:rPr>
                <w:sz w:val="26"/>
                <w:szCs w:val="26"/>
              </w:rPr>
              <w:t>замен помещений по ул. Партизана Железняка, 8</w:t>
            </w:r>
          </w:p>
        </w:tc>
      </w:tr>
      <w:tr w:rsidR="001F2270" w:rsidRPr="001E2851" w:rsidTr="00A56219">
        <w:tc>
          <w:tcPr>
            <w:tcW w:w="709" w:type="dxa"/>
          </w:tcPr>
          <w:p w:rsidR="001F2270" w:rsidRPr="001E2851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1</w:t>
            </w:r>
          </w:p>
        </w:tc>
        <w:tc>
          <w:tcPr>
            <w:tcW w:w="2347" w:type="dxa"/>
          </w:tcPr>
          <w:p w:rsidR="001F2270" w:rsidRPr="001E2851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2</w:t>
            </w:r>
          </w:p>
        </w:tc>
        <w:tc>
          <w:tcPr>
            <w:tcW w:w="2321" w:type="dxa"/>
          </w:tcPr>
          <w:p w:rsidR="001F2270" w:rsidRPr="001E2851" w:rsidRDefault="001F2270" w:rsidP="006659B0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1</w:t>
            </w:r>
          </w:p>
        </w:tc>
        <w:tc>
          <w:tcPr>
            <w:tcW w:w="2316" w:type="dxa"/>
          </w:tcPr>
          <w:p w:rsidR="001F2270" w:rsidRPr="001E2851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48,2</w:t>
            </w:r>
          </w:p>
        </w:tc>
        <w:tc>
          <w:tcPr>
            <w:tcW w:w="1770" w:type="dxa"/>
          </w:tcPr>
          <w:p w:rsidR="001F2270" w:rsidRPr="001E2851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1</w:t>
            </w:r>
          </w:p>
        </w:tc>
      </w:tr>
      <w:tr w:rsidR="001F2270" w:rsidRPr="001E2851" w:rsidTr="00A56219">
        <w:tc>
          <w:tcPr>
            <w:tcW w:w="709" w:type="dxa"/>
          </w:tcPr>
          <w:p w:rsidR="001F2270" w:rsidRPr="001E2851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2</w:t>
            </w:r>
          </w:p>
        </w:tc>
        <w:tc>
          <w:tcPr>
            <w:tcW w:w="2347" w:type="dxa"/>
          </w:tcPr>
          <w:p w:rsidR="001F2270" w:rsidRPr="001E2851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1</w:t>
            </w:r>
          </w:p>
        </w:tc>
        <w:tc>
          <w:tcPr>
            <w:tcW w:w="2321" w:type="dxa"/>
          </w:tcPr>
          <w:p w:rsidR="001F2270" w:rsidRPr="001E2851" w:rsidRDefault="001F2270" w:rsidP="006659B0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1</w:t>
            </w:r>
          </w:p>
        </w:tc>
        <w:tc>
          <w:tcPr>
            <w:tcW w:w="2316" w:type="dxa"/>
          </w:tcPr>
          <w:p w:rsidR="001F2270" w:rsidRPr="001E2851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15,8</w:t>
            </w:r>
          </w:p>
        </w:tc>
        <w:tc>
          <w:tcPr>
            <w:tcW w:w="1770" w:type="dxa"/>
          </w:tcPr>
          <w:p w:rsidR="001F2270" w:rsidRPr="001E2851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3</w:t>
            </w:r>
          </w:p>
        </w:tc>
      </w:tr>
      <w:tr w:rsidR="001F2270" w:rsidRPr="001E2851" w:rsidTr="00A56219">
        <w:tc>
          <w:tcPr>
            <w:tcW w:w="709" w:type="dxa"/>
          </w:tcPr>
          <w:p w:rsidR="001F2270" w:rsidRPr="001E2851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3</w:t>
            </w:r>
          </w:p>
        </w:tc>
        <w:tc>
          <w:tcPr>
            <w:tcW w:w="2347" w:type="dxa"/>
          </w:tcPr>
          <w:p w:rsidR="001F2270" w:rsidRPr="001E2851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1</w:t>
            </w:r>
          </w:p>
        </w:tc>
        <w:tc>
          <w:tcPr>
            <w:tcW w:w="2321" w:type="dxa"/>
          </w:tcPr>
          <w:p w:rsidR="001F2270" w:rsidRPr="001E2851" w:rsidRDefault="001F2270" w:rsidP="006659B0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1</w:t>
            </w:r>
          </w:p>
        </w:tc>
        <w:tc>
          <w:tcPr>
            <w:tcW w:w="2316" w:type="dxa"/>
          </w:tcPr>
          <w:p w:rsidR="001F2270" w:rsidRPr="001E2851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14,0</w:t>
            </w:r>
          </w:p>
        </w:tc>
        <w:tc>
          <w:tcPr>
            <w:tcW w:w="1770" w:type="dxa"/>
          </w:tcPr>
          <w:p w:rsidR="001F2270" w:rsidRPr="001E2851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3 ком</w:t>
            </w:r>
            <w:r w:rsidR="00F822A0">
              <w:rPr>
                <w:sz w:val="26"/>
                <w:szCs w:val="26"/>
              </w:rPr>
              <w:t>н</w:t>
            </w:r>
            <w:r w:rsidRPr="001E2851">
              <w:rPr>
                <w:sz w:val="26"/>
                <w:szCs w:val="26"/>
              </w:rPr>
              <w:t>.1</w:t>
            </w:r>
          </w:p>
        </w:tc>
      </w:tr>
      <w:tr w:rsidR="001F2270" w:rsidRPr="001E2851" w:rsidTr="00A56219">
        <w:tc>
          <w:tcPr>
            <w:tcW w:w="709" w:type="dxa"/>
          </w:tcPr>
          <w:p w:rsidR="001F2270" w:rsidRPr="001E2851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4</w:t>
            </w:r>
          </w:p>
        </w:tc>
        <w:tc>
          <w:tcPr>
            <w:tcW w:w="2347" w:type="dxa"/>
          </w:tcPr>
          <w:p w:rsidR="001F2270" w:rsidRPr="001E2851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1</w:t>
            </w:r>
          </w:p>
        </w:tc>
        <w:tc>
          <w:tcPr>
            <w:tcW w:w="2321" w:type="dxa"/>
          </w:tcPr>
          <w:p w:rsidR="001F2270" w:rsidRPr="001E2851" w:rsidRDefault="001F2270" w:rsidP="006659B0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1</w:t>
            </w:r>
          </w:p>
        </w:tc>
        <w:tc>
          <w:tcPr>
            <w:tcW w:w="2316" w:type="dxa"/>
          </w:tcPr>
          <w:p w:rsidR="001F2270" w:rsidRPr="001E2851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26,9</w:t>
            </w:r>
          </w:p>
        </w:tc>
        <w:tc>
          <w:tcPr>
            <w:tcW w:w="1770" w:type="dxa"/>
          </w:tcPr>
          <w:p w:rsidR="001F2270" w:rsidRPr="001E2851" w:rsidRDefault="001F2270" w:rsidP="006659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8/1</w:t>
            </w:r>
          </w:p>
        </w:tc>
      </w:tr>
    </w:tbl>
    <w:p w:rsidR="001F2270" w:rsidRDefault="001F2270" w:rsidP="001E2851">
      <w:pPr>
        <w:ind w:firstLine="709"/>
        <w:jc w:val="both"/>
        <w:rPr>
          <w:sz w:val="26"/>
          <w:szCs w:val="26"/>
        </w:rPr>
      </w:pPr>
    </w:p>
    <w:p w:rsidR="0051026A" w:rsidRDefault="0051026A" w:rsidP="001E2851">
      <w:pPr>
        <w:ind w:firstLine="709"/>
        <w:jc w:val="both"/>
        <w:rPr>
          <w:sz w:val="26"/>
          <w:szCs w:val="26"/>
        </w:rPr>
      </w:pPr>
    </w:p>
    <w:p w:rsidR="0051026A" w:rsidRPr="001E2851" w:rsidRDefault="0051026A" w:rsidP="001E2851">
      <w:pPr>
        <w:ind w:firstLine="709"/>
        <w:jc w:val="both"/>
        <w:rPr>
          <w:sz w:val="26"/>
          <w:szCs w:val="26"/>
        </w:rPr>
      </w:pPr>
    </w:p>
    <w:p w:rsidR="001F2270" w:rsidRPr="001E2851" w:rsidRDefault="001F2270" w:rsidP="00AA70C9">
      <w:pPr>
        <w:ind w:firstLine="5954"/>
        <w:rPr>
          <w:sz w:val="26"/>
          <w:szCs w:val="26"/>
        </w:rPr>
      </w:pPr>
      <w:r w:rsidRPr="001E2851">
        <w:rPr>
          <w:sz w:val="26"/>
          <w:szCs w:val="26"/>
        </w:rPr>
        <w:t>Приложение 2</w:t>
      </w:r>
    </w:p>
    <w:p w:rsidR="00C26AC8" w:rsidRDefault="001F2270" w:rsidP="00AA70C9">
      <w:pPr>
        <w:ind w:firstLine="5954"/>
        <w:rPr>
          <w:sz w:val="26"/>
          <w:szCs w:val="26"/>
        </w:rPr>
      </w:pPr>
      <w:r w:rsidRPr="001E2851">
        <w:rPr>
          <w:sz w:val="26"/>
          <w:szCs w:val="26"/>
        </w:rPr>
        <w:t>к существенным условиям</w:t>
      </w:r>
    </w:p>
    <w:p w:rsidR="001F2270" w:rsidRPr="001E2851" w:rsidRDefault="001F2270" w:rsidP="00AA70C9">
      <w:pPr>
        <w:ind w:firstLine="5954"/>
        <w:rPr>
          <w:sz w:val="26"/>
          <w:szCs w:val="26"/>
        </w:rPr>
      </w:pPr>
      <w:r w:rsidRPr="001E2851">
        <w:rPr>
          <w:sz w:val="26"/>
          <w:szCs w:val="26"/>
        </w:rPr>
        <w:t xml:space="preserve">договора о развитии </w:t>
      </w:r>
    </w:p>
    <w:p w:rsidR="001F2270" w:rsidRPr="001E2851" w:rsidRDefault="001F2270" w:rsidP="00AA70C9">
      <w:pPr>
        <w:ind w:firstLine="5954"/>
        <w:rPr>
          <w:sz w:val="26"/>
          <w:szCs w:val="26"/>
        </w:rPr>
      </w:pPr>
      <w:r w:rsidRPr="001E2851">
        <w:rPr>
          <w:sz w:val="26"/>
          <w:szCs w:val="26"/>
        </w:rPr>
        <w:t>застроенной</w:t>
      </w:r>
      <w:r w:rsidR="00C26AC8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территории</w:t>
      </w:r>
    </w:p>
    <w:p w:rsidR="001F2270" w:rsidRPr="001E2851" w:rsidRDefault="001F2270" w:rsidP="00A56219">
      <w:pPr>
        <w:pStyle w:val="HeadDoc"/>
        <w:keepLines w:val="0"/>
        <w:widowControl w:val="0"/>
        <w:ind w:firstLine="709"/>
        <w:jc w:val="center"/>
        <w:rPr>
          <w:sz w:val="26"/>
          <w:szCs w:val="26"/>
        </w:rPr>
      </w:pPr>
      <w:r w:rsidRPr="001E2851">
        <w:rPr>
          <w:sz w:val="26"/>
          <w:szCs w:val="26"/>
        </w:rPr>
        <w:t>ПЕРЕЧЕНЬ</w:t>
      </w:r>
    </w:p>
    <w:p w:rsidR="001F2270" w:rsidRPr="001E2851" w:rsidRDefault="001F2270" w:rsidP="00A56219">
      <w:pPr>
        <w:pStyle w:val="HeadDoc"/>
        <w:keepLines w:val="0"/>
        <w:widowControl w:val="0"/>
        <w:ind w:firstLine="709"/>
        <w:jc w:val="center"/>
        <w:rPr>
          <w:sz w:val="26"/>
          <w:szCs w:val="26"/>
        </w:rPr>
      </w:pPr>
      <w:r w:rsidRPr="001E2851">
        <w:rPr>
          <w:sz w:val="26"/>
          <w:szCs w:val="26"/>
        </w:rPr>
        <w:t>помещений, расположенных в многоквартирном доме, признанном аварийным и подлежащим сносу по адресу: ул. Партизана Железняка, 8</w:t>
      </w:r>
    </w:p>
    <w:p w:rsidR="001F2270" w:rsidRPr="001E2851" w:rsidRDefault="001F2270" w:rsidP="001E2851">
      <w:pPr>
        <w:pStyle w:val="HeadDoc"/>
        <w:keepLines w:val="0"/>
        <w:widowControl w:val="0"/>
        <w:ind w:firstLine="709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261"/>
        <w:gridCol w:w="1560"/>
        <w:gridCol w:w="1842"/>
        <w:gridCol w:w="1985"/>
      </w:tblGrid>
      <w:tr w:rsidR="001F2270" w:rsidRPr="001E2851" w:rsidTr="00C52A7F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70" w:rsidRPr="001E2851" w:rsidRDefault="001F2270" w:rsidP="00C52A7F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E2851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1E2851">
              <w:rPr>
                <w:sz w:val="26"/>
                <w:szCs w:val="26"/>
              </w:rPr>
              <w:t>/</w:t>
            </w:r>
            <w:proofErr w:type="spellStart"/>
            <w:r w:rsidRPr="001E2851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0" w:rsidRPr="001E2851" w:rsidRDefault="001F2270" w:rsidP="00C52A7F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адрес дома, сооружения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70" w:rsidRPr="001E2851" w:rsidRDefault="001F2270" w:rsidP="00C52A7F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70" w:rsidRPr="001E2851" w:rsidRDefault="001F2270" w:rsidP="00C52A7F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70" w:rsidRPr="001E2851" w:rsidRDefault="001F2270" w:rsidP="00C52A7F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количество нанимателей</w:t>
            </w:r>
          </w:p>
        </w:tc>
      </w:tr>
      <w:tr w:rsidR="001F2270" w:rsidRPr="001E2851" w:rsidTr="00A5621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70" w:rsidRPr="001E2851" w:rsidRDefault="001F2270" w:rsidP="00A56219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1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1F2270" w:rsidRPr="001E2851" w:rsidRDefault="00F822A0" w:rsidP="00A56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1F2270" w:rsidRPr="001E2851">
              <w:rPr>
                <w:sz w:val="26"/>
                <w:szCs w:val="26"/>
              </w:rPr>
              <w:t>л. Партизана Железняка,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0" w:rsidRPr="001E2851" w:rsidRDefault="001F2270" w:rsidP="00A56219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0" w:rsidRPr="001E2851" w:rsidRDefault="001F2270" w:rsidP="00A56219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0" w:rsidRPr="001E2851" w:rsidRDefault="001F2270" w:rsidP="00A56219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3</w:t>
            </w:r>
          </w:p>
        </w:tc>
      </w:tr>
      <w:tr w:rsidR="001F2270" w:rsidRPr="001E2851" w:rsidTr="00A5621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70" w:rsidRPr="001E2851" w:rsidRDefault="001F2270" w:rsidP="00A56219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2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1F2270" w:rsidRPr="001E2851" w:rsidRDefault="00F822A0" w:rsidP="00A56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1F2270" w:rsidRPr="001E2851">
              <w:rPr>
                <w:sz w:val="26"/>
                <w:szCs w:val="26"/>
              </w:rPr>
              <w:t>л. Партизана Железняка,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0" w:rsidRPr="001E2851" w:rsidRDefault="001F2270" w:rsidP="00A56219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0" w:rsidRPr="001E2851" w:rsidRDefault="001F2270" w:rsidP="00A56219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0" w:rsidRPr="001E2851" w:rsidRDefault="001F2270" w:rsidP="00A56219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2</w:t>
            </w:r>
          </w:p>
        </w:tc>
      </w:tr>
      <w:tr w:rsidR="001F2270" w:rsidRPr="001E2851" w:rsidTr="00A5621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70" w:rsidRPr="001E2851" w:rsidRDefault="001F2270" w:rsidP="00A56219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3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1F2270" w:rsidRPr="001E2851" w:rsidRDefault="00F822A0" w:rsidP="00A56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1F2270" w:rsidRPr="001E2851">
              <w:rPr>
                <w:sz w:val="26"/>
                <w:szCs w:val="26"/>
              </w:rPr>
              <w:t>л. Партизана Железняка,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0" w:rsidRPr="001E2851" w:rsidRDefault="001F2270" w:rsidP="00A56219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3 ком</w:t>
            </w:r>
            <w:r w:rsidR="00F822A0">
              <w:rPr>
                <w:sz w:val="26"/>
                <w:szCs w:val="26"/>
              </w:rPr>
              <w:t>н</w:t>
            </w:r>
            <w:r w:rsidRPr="001E2851">
              <w:rPr>
                <w:sz w:val="26"/>
                <w:szCs w:val="26"/>
              </w:rPr>
              <w:t>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0" w:rsidRPr="001E2851" w:rsidRDefault="001F2270" w:rsidP="00A56219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0" w:rsidRPr="001E2851" w:rsidRDefault="001F2270" w:rsidP="00A56219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4</w:t>
            </w:r>
          </w:p>
        </w:tc>
      </w:tr>
      <w:tr w:rsidR="001F2270" w:rsidRPr="001E2851" w:rsidTr="00A5621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70" w:rsidRPr="001E2851" w:rsidRDefault="001F2270" w:rsidP="00A56219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4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1F2270" w:rsidRPr="001E2851" w:rsidRDefault="00F822A0" w:rsidP="00A56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1F2270" w:rsidRPr="001E2851">
              <w:rPr>
                <w:sz w:val="26"/>
                <w:szCs w:val="26"/>
              </w:rPr>
              <w:t>л. Партизана Железняка,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0" w:rsidRPr="001E2851" w:rsidRDefault="001F2270" w:rsidP="00A56219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8/1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0" w:rsidRPr="001E2851" w:rsidRDefault="001F2270" w:rsidP="00A56219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70" w:rsidRPr="001E2851" w:rsidRDefault="001F2270" w:rsidP="00A56219">
            <w:pPr>
              <w:jc w:val="center"/>
              <w:rPr>
                <w:sz w:val="26"/>
                <w:szCs w:val="26"/>
              </w:rPr>
            </w:pPr>
            <w:r w:rsidRPr="001E2851">
              <w:rPr>
                <w:sz w:val="26"/>
                <w:szCs w:val="26"/>
              </w:rPr>
              <w:t>2</w:t>
            </w:r>
          </w:p>
        </w:tc>
      </w:tr>
    </w:tbl>
    <w:p w:rsidR="00CB4B62" w:rsidRPr="001E2851" w:rsidRDefault="00CB4B62" w:rsidP="001E2851">
      <w:pPr>
        <w:ind w:firstLine="709"/>
        <w:jc w:val="both"/>
        <w:rPr>
          <w:sz w:val="26"/>
          <w:szCs w:val="26"/>
        </w:rPr>
      </w:pPr>
    </w:p>
    <w:p w:rsidR="00B55D51" w:rsidRPr="001E2851" w:rsidRDefault="00EF0A79" w:rsidP="001E285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1E2851">
      <w:pPr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1E2851">
      <w:pPr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1E2851">
      <w:pPr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1E2851">
      <w:pPr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512267" w:rsidRDefault="00512267" w:rsidP="00061C4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обязанности</w:t>
      </w:r>
    </w:p>
    <w:p w:rsidR="002337D2" w:rsidRPr="001E2851" w:rsidRDefault="00512267" w:rsidP="00061C4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заместителя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Главы города –</w:t>
      </w:r>
    </w:p>
    <w:p w:rsidR="00B458E4" w:rsidRPr="001E2851" w:rsidRDefault="00512267" w:rsidP="00061C4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руководителя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департамента</w:t>
      </w:r>
    </w:p>
    <w:p w:rsidR="00AF7241" w:rsidRPr="001E2851" w:rsidRDefault="00B458E4" w:rsidP="00061C44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 w:rsidR="00512267">
        <w:rPr>
          <w:rFonts w:ascii="Times New Roman" w:hAnsi="Times New Roman" w:cs="Times New Roman"/>
          <w:color w:val="000000"/>
          <w:sz w:val="26"/>
          <w:szCs w:val="26"/>
        </w:rPr>
        <w:t xml:space="preserve">       Р.С. Соколов</w:t>
      </w:r>
    </w:p>
    <w:p w:rsidR="00AF7241" w:rsidRDefault="00AF7241">
      <w:pPr>
        <w:spacing w:after="200" w:line="276" w:lineRule="auto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AA70C9" w:rsidRDefault="003A13B5" w:rsidP="00AA70C9">
      <w:pPr>
        <w:tabs>
          <w:tab w:val="left" w:pos="9781"/>
          <w:tab w:val="left" w:pos="12155"/>
        </w:tabs>
        <w:ind w:firstLine="5529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</w:p>
    <w:p w:rsidR="00AA70C9" w:rsidRDefault="00AA70C9" w:rsidP="00AA70C9">
      <w:pPr>
        <w:tabs>
          <w:tab w:val="left" w:pos="9781"/>
          <w:tab w:val="left" w:pos="12155"/>
        </w:tabs>
        <w:ind w:firstLine="5529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проведении</w:t>
      </w:r>
      <w:proofErr w:type="gramEnd"/>
      <w:r>
        <w:rPr>
          <w:color w:val="000000"/>
          <w:sz w:val="26"/>
          <w:szCs w:val="26"/>
        </w:rPr>
        <w:t xml:space="preserve"> </w:t>
      </w:r>
      <w:r w:rsidR="00E520D0" w:rsidRPr="00643F0F">
        <w:rPr>
          <w:color w:val="000000"/>
          <w:sz w:val="26"/>
          <w:szCs w:val="26"/>
        </w:rPr>
        <w:t>аукциона</w:t>
      </w:r>
      <w:r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</w:p>
    <w:p w:rsidR="00AA70C9" w:rsidRDefault="00AA70C9" w:rsidP="00AA70C9">
      <w:pPr>
        <w:tabs>
          <w:tab w:val="left" w:pos="9781"/>
          <w:tab w:val="left" w:pos="12155"/>
        </w:tabs>
        <w:ind w:firstLine="5529"/>
        <w:rPr>
          <w:sz w:val="26"/>
          <w:szCs w:val="26"/>
        </w:rPr>
      </w:pPr>
      <w:r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>
        <w:rPr>
          <w:sz w:val="26"/>
          <w:szCs w:val="26"/>
        </w:rPr>
        <w:t xml:space="preserve"> </w:t>
      </w:r>
      <w:r w:rsidR="006A568C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</w:p>
    <w:p w:rsidR="002F56E3" w:rsidRPr="00643F0F" w:rsidRDefault="002F56E3" w:rsidP="00AA70C9">
      <w:pPr>
        <w:tabs>
          <w:tab w:val="left" w:pos="9781"/>
          <w:tab w:val="left" w:pos="12155"/>
        </w:tabs>
        <w:ind w:firstLine="5529"/>
        <w:rPr>
          <w:color w:val="000000"/>
          <w:sz w:val="26"/>
          <w:szCs w:val="26"/>
        </w:rPr>
      </w:pPr>
      <w:proofErr w:type="gramStart"/>
      <w:r w:rsidRPr="00643F0F">
        <w:rPr>
          <w:sz w:val="26"/>
          <w:szCs w:val="26"/>
        </w:rPr>
        <w:t>развитии</w:t>
      </w:r>
      <w:proofErr w:type="gramEnd"/>
      <w:r w:rsidR="00AA70C9">
        <w:rPr>
          <w:sz w:val="26"/>
          <w:szCs w:val="26"/>
        </w:rPr>
        <w:t xml:space="preserve"> </w:t>
      </w:r>
      <w:r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881D7F">
      <w:pPr>
        <w:tabs>
          <w:tab w:val="left" w:pos="12155"/>
        </w:tabs>
        <w:ind w:right="141" w:firstLine="709"/>
        <w:jc w:val="right"/>
        <w:rPr>
          <w:sz w:val="26"/>
          <w:szCs w:val="26"/>
        </w:rPr>
      </w:pPr>
    </w:p>
    <w:p w:rsidR="003A13B5" w:rsidRPr="00643F0F" w:rsidRDefault="003A13B5" w:rsidP="00881D7F">
      <w:pPr>
        <w:ind w:right="141"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E221F3">
            <w:pPr>
              <w:pStyle w:val="ConsPlusTitle"/>
              <w:widowControl/>
              <w:ind w:firstLine="5988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E221F3">
            <w:pPr>
              <w:pStyle w:val="ConsPlusTitle"/>
              <w:widowControl/>
              <w:ind w:firstLine="5988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E221F3">
            <w:pPr>
              <w:pStyle w:val="ConsPlusTitle"/>
              <w:widowControl/>
              <w:ind w:firstLine="5988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. Красноярска</w:t>
            </w:r>
          </w:p>
          <w:p w:rsidR="006042E2" w:rsidRPr="00643F0F" w:rsidRDefault="006042E2" w:rsidP="00E221F3">
            <w:pPr>
              <w:pStyle w:val="ConsPlusTitle"/>
              <w:widowControl/>
              <w:ind w:firstLine="598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464F18">
            <w:pPr>
              <w:pStyle w:val="ConsPlusTitle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464F18">
            <w:pPr>
              <w:pStyle w:val="ConsPlusTitle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464F18">
            <w:pPr>
              <w:pStyle w:val="ConsPlusTitle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E221F3">
            <w:pPr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E221F3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E221F3">
            <w:pPr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4E69CF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3C076C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1D62D6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качестве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 xml:space="preserve">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размере: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E221F3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7B1797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Pr="006B2BD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882F99" w:rsidRPr="00882F99" w:rsidRDefault="00882F99" w:rsidP="00464F18">
            <w:pPr>
              <w:pStyle w:val="ConsPlusTitle"/>
              <w:widowControl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D043D3" w:rsidRPr="00643F0F" w:rsidRDefault="004D7E5B" w:rsidP="00D043D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D043D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D043D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D043D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882F99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F46063">
      <w:pPr>
        <w:tabs>
          <w:tab w:val="left" w:pos="12155"/>
        </w:tabs>
        <w:ind w:firstLine="5529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F46063">
      <w:pPr>
        <w:tabs>
          <w:tab w:val="left" w:pos="9781"/>
          <w:tab w:val="left" w:pos="12155"/>
        </w:tabs>
        <w:ind w:firstLine="5529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F46063">
      <w:pPr>
        <w:tabs>
          <w:tab w:val="left" w:pos="9781"/>
          <w:tab w:val="left" w:pos="12155"/>
        </w:tabs>
        <w:ind w:firstLine="5529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F46063">
      <w:pPr>
        <w:tabs>
          <w:tab w:val="left" w:pos="9781"/>
          <w:tab w:val="left" w:pos="12155"/>
        </w:tabs>
        <w:ind w:firstLine="5529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5F0624">
      <w:pPr>
        <w:tabs>
          <w:tab w:val="left" w:pos="12155"/>
        </w:tabs>
        <w:ind w:firstLine="5387"/>
        <w:rPr>
          <w:sz w:val="26"/>
          <w:szCs w:val="26"/>
        </w:rPr>
      </w:pPr>
    </w:p>
    <w:p w:rsidR="008B5432" w:rsidRPr="00ED6BB1" w:rsidRDefault="008B5432" w:rsidP="00882F99">
      <w:pPr>
        <w:pStyle w:val="a3"/>
        <w:widowControl w:val="0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882F99">
      <w:pPr>
        <w:pStyle w:val="a3"/>
        <w:widowControl w:val="0"/>
        <w:rPr>
          <w:b w:val="0"/>
          <w:sz w:val="26"/>
          <w:szCs w:val="26"/>
        </w:rPr>
      </w:pPr>
    </w:p>
    <w:p w:rsidR="009A0BAE" w:rsidRPr="009A0BAE" w:rsidRDefault="009A0BAE" w:rsidP="009A0BAE">
      <w:pPr>
        <w:pStyle w:val="a3"/>
        <w:widowControl w:val="0"/>
        <w:rPr>
          <w:b w:val="0"/>
          <w:sz w:val="26"/>
          <w:szCs w:val="26"/>
        </w:rPr>
      </w:pPr>
      <w:r w:rsidRPr="009A0BAE">
        <w:rPr>
          <w:b w:val="0"/>
          <w:sz w:val="26"/>
          <w:szCs w:val="26"/>
        </w:rPr>
        <w:t>ДОГОВОР № ____</w:t>
      </w:r>
    </w:p>
    <w:p w:rsidR="009A0BAE" w:rsidRPr="009A0BAE" w:rsidRDefault="009A0BAE" w:rsidP="009A0BAE">
      <w:pPr>
        <w:widowControl w:val="0"/>
        <w:jc w:val="center"/>
        <w:rPr>
          <w:sz w:val="26"/>
          <w:szCs w:val="26"/>
        </w:rPr>
      </w:pPr>
      <w:r w:rsidRPr="009A0BAE">
        <w:rPr>
          <w:bCs/>
          <w:sz w:val="26"/>
          <w:szCs w:val="26"/>
        </w:rPr>
        <w:t>о развитии застроенной территории</w:t>
      </w:r>
    </w:p>
    <w:p w:rsidR="009A0BAE" w:rsidRPr="009A0BAE" w:rsidRDefault="009A0BAE" w:rsidP="009A0BAE">
      <w:pPr>
        <w:widowControl w:val="0"/>
        <w:rPr>
          <w:sz w:val="26"/>
          <w:szCs w:val="26"/>
        </w:rPr>
      </w:pPr>
    </w:p>
    <w:p w:rsidR="009A0BAE" w:rsidRPr="009A0BAE" w:rsidRDefault="009A0BAE" w:rsidP="009A0BAE">
      <w:pPr>
        <w:widowControl w:val="0"/>
        <w:ind w:firstLine="567"/>
        <w:jc w:val="both"/>
        <w:rPr>
          <w:sz w:val="26"/>
          <w:szCs w:val="26"/>
        </w:rPr>
      </w:pPr>
      <w:r w:rsidRPr="009A0BAE">
        <w:rPr>
          <w:sz w:val="26"/>
          <w:szCs w:val="26"/>
        </w:rPr>
        <w:t xml:space="preserve">г. Красноярск                                              </w:t>
      </w:r>
      <w:r>
        <w:rPr>
          <w:sz w:val="26"/>
          <w:szCs w:val="26"/>
        </w:rPr>
        <w:t xml:space="preserve">                         </w:t>
      </w:r>
      <w:r w:rsidRPr="009A0BAE">
        <w:rPr>
          <w:sz w:val="26"/>
          <w:szCs w:val="26"/>
        </w:rPr>
        <w:t>«___» _________ 2015г.</w:t>
      </w:r>
    </w:p>
    <w:p w:rsidR="009A0BAE" w:rsidRPr="009A0BAE" w:rsidRDefault="009A0BAE" w:rsidP="009A0BAE">
      <w:pPr>
        <w:widowControl w:val="0"/>
        <w:ind w:firstLine="567"/>
        <w:jc w:val="both"/>
        <w:rPr>
          <w:sz w:val="26"/>
          <w:szCs w:val="26"/>
        </w:rPr>
      </w:pPr>
    </w:p>
    <w:p w:rsidR="009A0BAE" w:rsidRPr="009A0BAE" w:rsidRDefault="009A0BAE" w:rsidP="009A0BAE">
      <w:pPr>
        <w:pStyle w:val="a5"/>
        <w:widowControl w:val="0"/>
        <w:ind w:firstLine="709"/>
        <w:rPr>
          <w:sz w:val="26"/>
          <w:szCs w:val="26"/>
        </w:rPr>
      </w:pPr>
      <w:proofErr w:type="gramStart"/>
      <w:r w:rsidRPr="009A0BAE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________________________________, именуемое в дальнейшем «Инвестор» в лице ___________________________, действующего на основании Устава, с другой стороны, вместе именуемые в дальнейшем</w:t>
      </w:r>
      <w:proofErr w:type="gramEnd"/>
      <w:r w:rsidRPr="009A0BAE">
        <w:rPr>
          <w:sz w:val="26"/>
          <w:szCs w:val="26"/>
        </w:rPr>
        <w:t xml:space="preserve"> «Стороны», заключили настоящий Договор о развитии застроенной территории (далее – Договор) о нижеследующем:</w:t>
      </w:r>
    </w:p>
    <w:p w:rsidR="009A0BAE" w:rsidRPr="009A0BAE" w:rsidRDefault="009A0BAE" w:rsidP="009A0BAE">
      <w:pPr>
        <w:widowControl w:val="0"/>
        <w:ind w:firstLine="567"/>
        <w:jc w:val="both"/>
        <w:rPr>
          <w:sz w:val="26"/>
          <w:szCs w:val="26"/>
        </w:rPr>
      </w:pPr>
    </w:p>
    <w:p w:rsidR="009A0BAE" w:rsidRPr="009A0BAE" w:rsidRDefault="009A0BAE" w:rsidP="009A0BAE">
      <w:pPr>
        <w:pStyle w:val="a8"/>
        <w:widowControl w:val="0"/>
        <w:ind w:left="0"/>
        <w:jc w:val="center"/>
        <w:rPr>
          <w:sz w:val="26"/>
          <w:szCs w:val="26"/>
        </w:rPr>
      </w:pPr>
      <w:r w:rsidRPr="009A0BAE">
        <w:rPr>
          <w:sz w:val="26"/>
          <w:szCs w:val="26"/>
        </w:rPr>
        <w:t>1. Предмет Договора</w:t>
      </w:r>
    </w:p>
    <w:p w:rsidR="009A0BAE" w:rsidRPr="009A0BAE" w:rsidRDefault="009A0BAE" w:rsidP="009A0BAE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0BAE" w:rsidRPr="009A0BAE" w:rsidRDefault="009A0BAE" w:rsidP="009A0BA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BAE">
        <w:rPr>
          <w:rFonts w:ascii="Times New Roman" w:hAnsi="Times New Roman" w:cs="Times New Roman"/>
          <w:sz w:val="26"/>
          <w:szCs w:val="26"/>
        </w:rPr>
        <w:t>1.1. </w:t>
      </w:r>
      <w:proofErr w:type="gramStart"/>
      <w:r w:rsidRPr="009A0BAE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 условия для выполнения обязательств в соответствии с подпунктами 3.2.1 - 3.2.10 пункта 3.2 настоящего Договора.</w:t>
      </w:r>
      <w:proofErr w:type="gramEnd"/>
    </w:p>
    <w:p w:rsidR="009A0BAE" w:rsidRPr="009A0BAE" w:rsidRDefault="009A0BAE" w:rsidP="009A0BAE">
      <w:pPr>
        <w:pStyle w:val="a3"/>
        <w:ind w:firstLine="709"/>
        <w:jc w:val="both"/>
        <w:rPr>
          <w:b w:val="0"/>
          <w:sz w:val="26"/>
          <w:szCs w:val="26"/>
        </w:rPr>
      </w:pPr>
      <w:r w:rsidRPr="009A0BAE">
        <w:rPr>
          <w:b w:val="0"/>
          <w:bCs w:val="0"/>
          <w:sz w:val="26"/>
          <w:szCs w:val="26"/>
        </w:rPr>
        <w:t>1.2. </w:t>
      </w:r>
      <w:proofErr w:type="gramStart"/>
      <w:r w:rsidRPr="009A0BAE">
        <w:rPr>
          <w:b w:val="0"/>
          <w:bCs w:val="0"/>
          <w:sz w:val="26"/>
          <w:szCs w:val="26"/>
        </w:rPr>
        <w:t xml:space="preserve">Предметом настоящего Договора является развитие застроенной территории, расположенной </w:t>
      </w:r>
      <w:r w:rsidRPr="009A0BAE">
        <w:rPr>
          <w:b w:val="0"/>
          <w:sz w:val="26"/>
          <w:szCs w:val="26"/>
          <w:lang w:eastAsia="en-US"/>
        </w:rPr>
        <w:t xml:space="preserve">на </w:t>
      </w:r>
      <w:r w:rsidRPr="009A0BAE">
        <w:rPr>
          <w:rFonts w:eastAsia="Calibri"/>
          <w:b w:val="0"/>
          <w:sz w:val="26"/>
          <w:szCs w:val="26"/>
        </w:rPr>
        <w:t>пересечении ул. Партизана Железняка - ул. Дудинской</w:t>
      </w:r>
      <w:r w:rsidRPr="009A0BAE">
        <w:rPr>
          <w:rFonts w:eastAsia="Calibri"/>
          <w:sz w:val="26"/>
          <w:szCs w:val="26"/>
        </w:rPr>
        <w:t xml:space="preserve"> </w:t>
      </w:r>
      <w:r w:rsidRPr="009A0BAE">
        <w:rPr>
          <w:b w:val="0"/>
          <w:sz w:val="26"/>
          <w:szCs w:val="26"/>
        </w:rPr>
        <w:t xml:space="preserve">в Советском </w:t>
      </w:r>
      <w:r w:rsidRPr="009A0BAE">
        <w:rPr>
          <w:b w:val="0"/>
          <w:bCs w:val="0"/>
          <w:sz w:val="26"/>
          <w:szCs w:val="26"/>
        </w:rPr>
        <w:t xml:space="preserve">районе г. Красноярска, площадью </w:t>
      </w:r>
      <w:r w:rsidRPr="009A0BAE">
        <w:rPr>
          <w:b w:val="0"/>
          <w:sz w:val="26"/>
          <w:szCs w:val="26"/>
          <w:lang w:eastAsia="ar-SA"/>
        </w:rPr>
        <w:t>11 545</w:t>
      </w:r>
      <w:r w:rsidRPr="009A0BAE">
        <w:rPr>
          <w:b w:val="0"/>
          <w:bCs w:val="0"/>
          <w:sz w:val="26"/>
          <w:szCs w:val="26"/>
        </w:rPr>
        <w:t xml:space="preserve"> кв. м, (далее – Территория), в отношении которой на основании ст. 46.1 Градостроительного кодекса Российской Федерации принято распоряжение админи</w:t>
      </w:r>
      <w:r w:rsidR="00512267">
        <w:rPr>
          <w:b w:val="0"/>
          <w:bCs w:val="0"/>
          <w:sz w:val="26"/>
          <w:szCs w:val="26"/>
        </w:rPr>
        <w:t>страции города Красноярска от 17</w:t>
      </w:r>
      <w:r w:rsidRPr="009A0BAE">
        <w:rPr>
          <w:b w:val="0"/>
          <w:bCs w:val="0"/>
          <w:sz w:val="26"/>
          <w:szCs w:val="26"/>
        </w:rPr>
        <w:t>.</w:t>
      </w:r>
      <w:r w:rsidR="00512267">
        <w:rPr>
          <w:b w:val="0"/>
          <w:bCs w:val="0"/>
          <w:sz w:val="26"/>
          <w:szCs w:val="26"/>
        </w:rPr>
        <w:t>07</w:t>
      </w:r>
      <w:r w:rsidRPr="009A0BAE">
        <w:rPr>
          <w:b w:val="0"/>
          <w:bCs w:val="0"/>
          <w:sz w:val="26"/>
          <w:szCs w:val="26"/>
        </w:rPr>
        <w:t>.201</w:t>
      </w:r>
      <w:r w:rsidR="00EA0642">
        <w:rPr>
          <w:b w:val="0"/>
          <w:bCs w:val="0"/>
          <w:sz w:val="26"/>
          <w:szCs w:val="26"/>
        </w:rPr>
        <w:t>5</w:t>
      </w:r>
      <w:r w:rsidR="00512267">
        <w:rPr>
          <w:b w:val="0"/>
          <w:sz w:val="26"/>
          <w:szCs w:val="26"/>
        </w:rPr>
        <w:t xml:space="preserve"> № 635</w:t>
      </w:r>
      <w:r w:rsidRPr="009A0BAE">
        <w:rPr>
          <w:b w:val="0"/>
          <w:sz w:val="26"/>
          <w:szCs w:val="26"/>
        </w:rPr>
        <w:t xml:space="preserve">-арх «О развитии застроенной территории, расположенной </w:t>
      </w:r>
      <w:r w:rsidRPr="009A0BAE">
        <w:rPr>
          <w:b w:val="0"/>
          <w:sz w:val="26"/>
          <w:szCs w:val="26"/>
          <w:lang w:eastAsia="en-US"/>
        </w:rPr>
        <w:t xml:space="preserve">на </w:t>
      </w:r>
      <w:r w:rsidRPr="009A0BAE">
        <w:rPr>
          <w:rFonts w:eastAsia="Calibri"/>
          <w:b w:val="0"/>
          <w:sz w:val="26"/>
          <w:szCs w:val="26"/>
        </w:rPr>
        <w:t>пересечении ул. Партизана Железняка - ул. Дудинской».</w:t>
      </w:r>
      <w:proofErr w:type="gramEnd"/>
    </w:p>
    <w:p w:rsidR="009A0BAE" w:rsidRPr="009A0BAE" w:rsidRDefault="009A0BAE" w:rsidP="009A0BAE">
      <w:pPr>
        <w:pStyle w:val="headdoc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A0BAE">
        <w:rPr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9A0BAE" w:rsidRPr="009A0BAE" w:rsidRDefault="009A0BAE" w:rsidP="009A0BAE">
      <w:pPr>
        <w:widowControl w:val="0"/>
        <w:ind w:firstLine="567"/>
        <w:jc w:val="both"/>
        <w:rPr>
          <w:sz w:val="26"/>
          <w:szCs w:val="26"/>
        </w:rPr>
      </w:pPr>
    </w:p>
    <w:p w:rsidR="009A0BAE" w:rsidRPr="009A0BAE" w:rsidRDefault="009A0BAE" w:rsidP="009A0BAE">
      <w:pPr>
        <w:widowControl w:val="0"/>
        <w:jc w:val="center"/>
        <w:rPr>
          <w:sz w:val="26"/>
          <w:szCs w:val="26"/>
        </w:rPr>
      </w:pPr>
      <w:r w:rsidRPr="009A0BAE">
        <w:rPr>
          <w:sz w:val="26"/>
          <w:szCs w:val="26"/>
        </w:rPr>
        <w:t>2. Цена права на заключение Договора</w:t>
      </w:r>
    </w:p>
    <w:p w:rsidR="009A0BAE" w:rsidRPr="009A0BAE" w:rsidRDefault="009A0BAE" w:rsidP="009A0BAE">
      <w:pPr>
        <w:widowControl w:val="0"/>
        <w:ind w:left="540" w:firstLine="567"/>
        <w:jc w:val="both"/>
        <w:rPr>
          <w:sz w:val="26"/>
          <w:szCs w:val="26"/>
        </w:rPr>
      </w:pPr>
    </w:p>
    <w:p w:rsidR="009A0BAE" w:rsidRPr="009A0BAE" w:rsidRDefault="009A0BAE" w:rsidP="009A0B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BAE">
        <w:rPr>
          <w:rFonts w:ascii="Times New Roman" w:hAnsi="Times New Roman" w:cs="Times New Roman"/>
          <w:sz w:val="26"/>
          <w:szCs w:val="26"/>
        </w:rPr>
        <w:t xml:space="preserve">2.1. Цена права на заключение Договора составляет </w:t>
      </w:r>
      <w:r w:rsidRPr="009A0BAE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Pr="009A0BAE">
        <w:rPr>
          <w:rFonts w:ascii="Times New Roman" w:hAnsi="Times New Roman" w:cs="Times New Roman"/>
          <w:sz w:val="26"/>
          <w:szCs w:val="26"/>
        </w:rPr>
        <w:t xml:space="preserve"> (________________) рублей в соответствии с протоколом о результатах аукциона на право заключения договора о развитии застроенной территории</w:t>
      </w:r>
      <w:r w:rsidRPr="009A0BA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A0BA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расположенной на </w:t>
      </w:r>
      <w:r w:rsidRPr="009A0BAE">
        <w:rPr>
          <w:rFonts w:ascii="Times New Roman" w:eastAsia="Calibri" w:hAnsi="Times New Roman" w:cs="Times New Roman"/>
          <w:sz w:val="26"/>
          <w:szCs w:val="26"/>
        </w:rPr>
        <w:t xml:space="preserve">пересечении ул. Партизана Железняка – ул. Дудинской </w:t>
      </w:r>
      <w:r w:rsidRPr="009A0BAE">
        <w:rPr>
          <w:rFonts w:ascii="Times New Roman" w:eastAsia="Times New Roman" w:hAnsi="Times New Roman" w:cs="Times New Roman"/>
          <w:sz w:val="26"/>
          <w:szCs w:val="26"/>
        </w:rPr>
        <w:t>в Советском районе г. Красноярска</w:t>
      </w:r>
      <w:r w:rsidRPr="009A0BA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A0BAE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9A0BAE">
        <w:rPr>
          <w:rFonts w:ascii="Times New Roman" w:hAnsi="Times New Roman" w:cs="Times New Roman"/>
          <w:sz w:val="26"/>
          <w:szCs w:val="26"/>
        </w:rPr>
        <w:t xml:space="preserve"> _______.</w:t>
      </w:r>
    </w:p>
    <w:p w:rsidR="009A0BAE" w:rsidRPr="009A0BAE" w:rsidRDefault="009A0BAE" w:rsidP="009A0BAE">
      <w:pPr>
        <w:pStyle w:val="a5"/>
        <w:widowControl w:val="0"/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>2.2. Внесение цены права на заключение Договора производится Инвестором</w:t>
      </w:r>
      <w:r w:rsidR="003F7184">
        <w:rPr>
          <w:sz w:val="26"/>
          <w:szCs w:val="26"/>
        </w:rPr>
        <w:t xml:space="preserve"> в те</w:t>
      </w:r>
      <w:r w:rsidRPr="009A0BAE">
        <w:rPr>
          <w:sz w:val="26"/>
          <w:szCs w:val="26"/>
        </w:rPr>
        <w:t xml:space="preserve">чение 30 дней </w:t>
      </w:r>
      <w:proofErr w:type="gramStart"/>
      <w:r w:rsidRPr="009A0BAE">
        <w:rPr>
          <w:sz w:val="26"/>
          <w:szCs w:val="26"/>
        </w:rPr>
        <w:t>с даты заключения</w:t>
      </w:r>
      <w:proofErr w:type="gramEnd"/>
      <w:r w:rsidRPr="009A0BAE">
        <w:rPr>
          <w:sz w:val="26"/>
          <w:szCs w:val="26"/>
        </w:rPr>
        <w:t xml:space="preserve"> Договора по реквизитам, указанным в п. 2.3. Договора. </w:t>
      </w:r>
    </w:p>
    <w:p w:rsidR="009A0BAE" w:rsidRPr="009A0BAE" w:rsidRDefault="009A0BAE" w:rsidP="009A0BAE">
      <w:pPr>
        <w:pStyle w:val="a5"/>
        <w:widowControl w:val="0"/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9A0BAE" w:rsidRPr="009A0BAE" w:rsidRDefault="009A0BAE" w:rsidP="009A0BAE">
      <w:pPr>
        <w:pStyle w:val="a5"/>
        <w:widowControl w:val="0"/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9A0BAE" w:rsidRPr="009A0BAE" w:rsidRDefault="009A0BAE" w:rsidP="009A0BAE">
      <w:pPr>
        <w:pStyle w:val="a5"/>
        <w:widowControl w:val="0"/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 xml:space="preserve"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</w:t>
      </w:r>
      <w:r w:rsidRPr="009A0BAE">
        <w:rPr>
          <w:rStyle w:val="af8"/>
          <w:color w:val="000000"/>
          <w:sz w:val="26"/>
          <w:szCs w:val="26"/>
        </w:rPr>
        <w:t>40101810600000010001 </w:t>
      </w:r>
      <w:r w:rsidRPr="009A0BAE">
        <w:rPr>
          <w:sz w:val="26"/>
          <w:szCs w:val="26"/>
        </w:rPr>
        <w:t xml:space="preserve">ГРКЦ ГУ Банка России по Красноярскому краю </w:t>
      </w:r>
      <w:proofErr w:type="gramStart"/>
      <w:r w:rsidRPr="009A0BAE">
        <w:rPr>
          <w:sz w:val="26"/>
          <w:szCs w:val="26"/>
        </w:rPr>
        <w:t>г</w:t>
      </w:r>
      <w:proofErr w:type="gramEnd"/>
      <w:r w:rsidRPr="009A0BAE">
        <w:rPr>
          <w:sz w:val="26"/>
          <w:szCs w:val="26"/>
        </w:rPr>
        <w:t>. Красноярск, БИК 040407001, ОКТМО 04701000, КБК 909 1 17 05040 04 0000 180.</w:t>
      </w:r>
    </w:p>
    <w:p w:rsidR="009A0BAE" w:rsidRPr="009A0BAE" w:rsidRDefault="009A0BAE" w:rsidP="009A0BAE">
      <w:pPr>
        <w:pStyle w:val="a5"/>
        <w:widowControl w:val="0"/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9A0BAE" w:rsidRPr="009A0BAE" w:rsidRDefault="009A0BAE" w:rsidP="009A0BAE">
      <w:pPr>
        <w:pStyle w:val="a5"/>
        <w:widowControl w:val="0"/>
        <w:ind w:firstLine="567"/>
        <w:rPr>
          <w:sz w:val="26"/>
          <w:szCs w:val="26"/>
        </w:rPr>
      </w:pPr>
    </w:p>
    <w:p w:rsidR="009A0BAE" w:rsidRPr="009A0BAE" w:rsidRDefault="009A0BAE" w:rsidP="009A0BAE">
      <w:pPr>
        <w:pStyle w:val="a5"/>
        <w:widowControl w:val="0"/>
        <w:ind w:firstLine="0"/>
        <w:jc w:val="center"/>
        <w:rPr>
          <w:sz w:val="26"/>
          <w:szCs w:val="26"/>
        </w:rPr>
      </w:pPr>
      <w:r w:rsidRPr="009A0BAE">
        <w:rPr>
          <w:sz w:val="26"/>
          <w:szCs w:val="26"/>
        </w:rPr>
        <w:t>3. Права и обязанности сторон</w:t>
      </w:r>
    </w:p>
    <w:p w:rsidR="009A0BAE" w:rsidRPr="009A0BAE" w:rsidRDefault="009A0BAE" w:rsidP="009A0BAE">
      <w:pPr>
        <w:pStyle w:val="a5"/>
        <w:widowControl w:val="0"/>
        <w:ind w:firstLine="567"/>
        <w:rPr>
          <w:sz w:val="26"/>
          <w:szCs w:val="26"/>
        </w:rPr>
      </w:pPr>
    </w:p>
    <w:p w:rsidR="009A0BAE" w:rsidRPr="009A0BAE" w:rsidRDefault="009A0BAE" w:rsidP="009A0BAE">
      <w:pPr>
        <w:pStyle w:val="a5"/>
        <w:widowControl w:val="0"/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>3.1. Администрация имеет право:</w:t>
      </w:r>
    </w:p>
    <w:p w:rsidR="009A0BAE" w:rsidRPr="009A0BAE" w:rsidRDefault="009A0BAE" w:rsidP="009A0BAE">
      <w:pPr>
        <w:pStyle w:val="a5"/>
        <w:widowControl w:val="0"/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>3.1.1. Контролировать соблюдение Инвестором условий Договора.</w:t>
      </w:r>
    </w:p>
    <w:p w:rsidR="009A0BAE" w:rsidRPr="009A0BAE" w:rsidRDefault="009A0BAE" w:rsidP="009A0BAE">
      <w:pPr>
        <w:pStyle w:val="a5"/>
        <w:widowControl w:val="0"/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>3.1.2. Инициировать внесение необходимых изменений в Договор.</w:t>
      </w:r>
    </w:p>
    <w:p w:rsidR="009A0BAE" w:rsidRPr="009A0BAE" w:rsidRDefault="009A0BAE" w:rsidP="009A0BA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>3.2. Администрация обязуется:</w:t>
      </w:r>
    </w:p>
    <w:p w:rsidR="009A0BAE" w:rsidRPr="009A0BAE" w:rsidRDefault="009A0BAE" w:rsidP="009A0BA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>3.2.1. Обеспечить проведение публичных слушаний по проекту планировки Территории, включая проект межевания Территории в порядке, установленном Градостроительным кодексом РФ.</w:t>
      </w:r>
    </w:p>
    <w:p w:rsidR="009A0BAE" w:rsidRPr="009A0BAE" w:rsidRDefault="009A0BAE" w:rsidP="009A0BAE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r w:rsidRPr="009A0BAE">
        <w:rPr>
          <w:sz w:val="26"/>
          <w:szCs w:val="26"/>
        </w:rPr>
        <w:t>3.2.2. </w:t>
      </w:r>
      <w:proofErr w:type="gramStart"/>
      <w:r w:rsidRPr="009A0BAE">
        <w:rPr>
          <w:sz w:val="26"/>
          <w:szCs w:val="26"/>
        </w:rPr>
        <w:t>Утвердить в установленном порядке проект планировки Территории</w:t>
      </w:r>
      <w:r w:rsidRPr="009A0BAE">
        <w:rPr>
          <w:iCs/>
          <w:sz w:val="26"/>
          <w:szCs w:val="26"/>
        </w:rPr>
        <w:t xml:space="preserve">, включая проект межевания Территории, </w:t>
      </w:r>
      <w:r w:rsidRPr="009A0BAE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9A0BAE">
        <w:rPr>
          <w:sz w:val="26"/>
          <w:szCs w:val="26"/>
        </w:rPr>
        <w:t>функциональным зонированием, установленным Генеральным планом городского округа город Красноярск,</w:t>
      </w:r>
      <w:r w:rsidRPr="009A0BAE">
        <w:rPr>
          <w:color w:val="000000"/>
          <w:spacing w:val="-4"/>
          <w:sz w:val="26"/>
          <w:szCs w:val="26"/>
        </w:rPr>
        <w:t xml:space="preserve"> с градостроительным регламентом и утвержденными Администрацией расчетными показателями обеспечения такой территории объектами социального и коммунально-бытового назначения, объектами инженерной инфраструктуры, </w:t>
      </w:r>
      <w:r w:rsidRPr="009A0BAE">
        <w:rPr>
          <w:b/>
          <w:color w:val="000000"/>
          <w:spacing w:val="-4"/>
          <w:sz w:val="26"/>
          <w:szCs w:val="26"/>
        </w:rPr>
        <w:t xml:space="preserve">не позднее </w:t>
      </w:r>
      <w:r w:rsidRPr="009A0BAE">
        <w:rPr>
          <w:b/>
          <w:bCs/>
          <w:sz w:val="26"/>
          <w:szCs w:val="26"/>
        </w:rPr>
        <w:t>2 месяцев</w:t>
      </w:r>
      <w:r w:rsidRPr="009A0BAE">
        <w:rPr>
          <w:b/>
          <w:sz w:val="26"/>
          <w:szCs w:val="26"/>
        </w:rPr>
        <w:t xml:space="preserve"> </w:t>
      </w:r>
      <w:r w:rsidRPr="009A0BAE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 проекту планировки Территории</w:t>
      </w:r>
      <w:proofErr w:type="gramEnd"/>
      <w:r w:rsidRPr="009A0BAE">
        <w:rPr>
          <w:color w:val="000000"/>
          <w:spacing w:val="-4"/>
          <w:sz w:val="26"/>
          <w:szCs w:val="26"/>
        </w:rPr>
        <w:t>, включая проект межевания Территории.</w:t>
      </w:r>
    </w:p>
    <w:p w:rsidR="009A0BAE" w:rsidRPr="009A0BAE" w:rsidRDefault="009A0BAE" w:rsidP="009A0BA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 xml:space="preserve">3.2.3.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</w:t>
      </w:r>
      <w:r w:rsidRPr="009A0BAE">
        <w:rPr>
          <w:b/>
          <w:sz w:val="26"/>
          <w:szCs w:val="26"/>
        </w:rPr>
        <w:t>в течение 7 месяцев</w:t>
      </w:r>
      <w:r w:rsidRPr="009A0BAE">
        <w:rPr>
          <w:sz w:val="26"/>
          <w:szCs w:val="26"/>
        </w:rPr>
        <w:t xml:space="preserve"> со дня подписания Договора.</w:t>
      </w:r>
    </w:p>
    <w:p w:rsidR="009A0BAE" w:rsidRPr="009A0BAE" w:rsidRDefault="009A0BAE" w:rsidP="009A0BA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>3.2.4. </w:t>
      </w:r>
      <w:proofErr w:type="gramStart"/>
      <w:r w:rsidRPr="009A0BAE">
        <w:rPr>
          <w:sz w:val="26"/>
          <w:szCs w:val="26"/>
        </w:rPr>
        <w:t xml:space="preserve">Предоставить благоустроенные жилые помещения гражданам, выселяемым из жилых помещений в многоквартирном доме, признанном аварийным и подлежащим сносу по ул. Партизана Железняка, 8, предоставленных по договорам социального найма, договорам найма специализированного жилого помещения и расположенных в границах Территории, </w:t>
      </w:r>
      <w:r w:rsidRPr="009A0BAE">
        <w:rPr>
          <w:b/>
          <w:sz w:val="26"/>
          <w:szCs w:val="26"/>
        </w:rPr>
        <w:t xml:space="preserve">в течение 3 месяцев </w:t>
      </w:r>
      <w:r w:rsidRPr="009A0BAE">
        <w:rPr>
          <w:sz w:val="26"/>
          <w:szCs w:val="26"/>
        </w:rPr>
        <w:t>после передачи Инвестором в муниципальную собственность благоустроенных жилых помещений.</w:t>
      </w:r>
      <w:proofErr w:type="gramEnd"/>
    </w:p>
    <w:p w:rsidR="009A0BAE" w:rsidRPr="009A0BAE" w:rsidRDefault="009A0BAE" w:rsidP="009A0BA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9A0BAE" w:rsidRPr="009A0BAE" w:rsidRDefault="009A0BAE" w:rsidP="009A0BA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>3.2.5. Осуществить переселение граждан из жилых помещений в многоквартирных домах,</w:t>
      </w:r>
      <w:r w:rsidRPr="009A0BAE">
        <w:rPr>
          <w:iCs/>
          <w:sz w:val="26"/>
          <w:szCs w:val="26"/>
        </w:rPr>
        <w:t xml:space="preserve"> признанных аварийными и подлежащими сносу</w:t>
      </w:r>
      <w:r w:rsidRPr="009A0BAE">
        <w:rPr>
          <w:sz w:val="26"/>
          <w:szCs w:val="26"/>
        </w:rPr>
        <w:t xml:space="preserve">, расположенными в границах застроенной территории, </w:t>
      </w:r>
      <w:r w:rsidRPr="009A0BAE">
        <w:rPr>
          <w:b/>
          <w:sz w:val="26"/>
          <w:szCs w:val="26"/>
        </w:rPr>
        <w:t>в течение 1 года</w:t>
      </w:r>
      <w:r w:rsidRPr="009A0BAE">
        <w:rPr>
          <w:sz w:val="26"/>
          <w:szCs w:val="26"/>
        </w:rPr>
        <w:t xml:space="preserve"> со дня подписания договора:</w:t>
      </w:r>
    </w:p>
    <w:p w:rsidR="009A0BAE" w:rsidRPr="009A0BAE" w:rsidRDefault="009A0BAE" w:rsidP="009A0BA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 xml:space="preserve">в соответствии с региональной адресной программой «Переселение граждан из аварийного жилищного фонда в городе Красноярске» на 2013-2017 годы, утвержденной </w:t>
      </w:r>
      <w:r w:rsidRPr="009A0BAE">
        <w:rPr>
          <w:rFonts w:eastAsiaTheme="minorHAnsi"/>
          <w:sz w:val="26"/>
          <w:szCs w:val="26"/>
          <w:lang w:eastAsia="en-US"/>
        </w:rPr>
        <w:t>постановлением Правительства Красноярского края от 06.05.2013 № 228-п</w:t>
      </w:r>
      <w:r w:rsidRPr="009A0BAE">
        <w:rPr>
          <w:sz w:val="26"/>
          <w:szCs w:val="26"/>
        </w:rPr>
        <w:t>, по адресам: ул. Партизана Железняка, 10а/1, 10а/3;</w:t>
      </w:r>
    </w:p>
    <w:p w:rsidR="009A0BAE" w:rsidRPr="009A0BAE" w:rsidRDefault="009A0BAE" w:rsidP="009A0BA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A0BAE">
        <w:rPr>
          <w:sz w:val="26"/>
          <w:szCs w:val="26"/>
        </w:rPr>
        <w:t>в соответствии с</w:t>
      </w:r>
      <w:r w:rsidRPr="009A0BAE">
        <w:rPr>
          <w:rFonts w:eastAsiaTheme="minorHAnsi"/>
          <w:sz w:val="26"/>
          <w:szCs w:val="26"/>
          <w:lang w:eastAsia="en-US"/>
        </w:rPr>
        <w:t xml:space="preserve"> долгосрочной целевой </w:t>
      </w:r>
      <w:hyperlink w:anchor="Par1" w:history="1">
        <w:r w:rsidRPr="009A0BAE">
          <w:rPr>
            <w:rFonts w:eastAsiaTheme="minorHAnsi"/>
            <w:sz w:val="26"/>
            <w:szCs w:val="26"/>
            <w:lang w:eastAsia="en-US"/>
          </w:rPr>
          <w:t>программой</w:t>
        </w:r>
      </w:hyperlink>
      <w:r w:rsidRPr="009A0BAE">
        <w:rPr>
          <w:rFonts w:eastAsiaTheme="minorHAnsi"/>
          <w:sz w:val="26"/>
          <w:szCs w:val="26"/>
          <w:lang w:eastAsia="en-US"/>
        </w:rPr>
        <w:t xml:space="preserve"> "Дом" на 2010-2012 годы, утвержденной  постановлением Правительства Красноярского края от 27.01.2010 № 33-п, по адресу: ул. Партизана Железняка, 4. </w:t>
      </w:r>
    </w:p>
    <w:p w:rsidR="009A0BAE" w:rsidRPr="009A0BAE" w:rsidRDefault="009A0BAE" w:rsidP="009A0BAE">
      <w:pPr>
        <w:ind w:firstLine="709"/>
        <w:jc w:val="both"/>
        <w:rPr>
          <w:sz w:val="26"/>
          <w:szCs w:val="26"/>
        </w:rPr>
      </w:pPr>
      <w:r w:rsidRPr="009A0BAE">
        <w:rPr>
          <w:sz w:val="26"/>
          <w:szCs w:val="26"/>
        </w:rPr>
        <w:t>Осуществлением переселения в соответствии с настоящим пунктом Договора является регистрация права муниципальной собственности на последнее помещение в многоквартирном доме, признанном аварийным и подлежащим сносу.</w:t>
      </w:r>
    </w:p>
    <w:p w:rsidR="009A0BAE" w:rsidRPr="009A0BAE" w:rsidRDefault="009A0BAE" w:rsidP="009A0BAE">
      <w:pPr>
        <w:ind w:firstLine="709"/>
        <w:jc w:val="both"/>
        <w:rPr>
          <w:sz w:val="26"/>
          <w:szCs w:val="26"/>
        </w:rPr>
      </w:pPr>
      <w:r w:rsidRPr="009A0BAE">
        <w:rPr>
          <w:sz w:val="26"/>
          <w:szCs w:val="26"/>
        </w:rPr>
        <w:t xml:space="preserve">3.2.6. Выкупить за счет Инвестора жилые помещения в многоквартирных домах, признанных аварийными и подлежащими сносу и расположенных в границах Территории по ул. Партизана Железняка, 8, и земельные участки, на которых они расположены, у собственников </w:t>
      </w:r>
      <w:r w:rsidRPr="009A0BAE">
        <w:rPr>
          <w:b/>
          <w:sz w:val="26"/>
          <w:szCs w:val="26"/>
        </w:rPr>
        <w:t>в течение</w:t>
      </w:r>
      <w:r w:rsidRPr="009A0BAE">
        <w:rPr>
          <w:sz w:val="26"/>
          <w:szCs w:val="26"/>
        </w:rPr>
        <w:t xml:space="preserve"> </w:t>
      </w:r>
      <w:r w:rsidRPr="009A0BAE">
        <w:rPr>
          <w:b/>
          <w:sz w:val="26"/>
          <w:szCs w:val="26"/>
        </w:rPr>
        <w:t>2 лет</w:t>
      </w:r>
      <w:r w:rsidRPr="009A0BAE">
        <w:rPr>
          <w:sz w:val="26"/>
          <w:szCs w:val="26"/>
        </w:rPr>
        <w:t xml:space="preserve"> со дня подписания Договора. </w:t>
      </w:r>
    </w:p>
    <w:p w:rsidR="009A0BAE" w:rsidRPr="009A0BAE" w:rsidRDefault="009A0BAE" w:rsidP="009A0BAE">
      <w:pPr>
        <w:ind w:firstLine="709"/>
        <w:jc w:val="both"/>
        <w:rPr>
          <w:sz w:val="26"/>
          <w:szCs w:val="26"/>
        </w:rPr>
      </w:pPr>
      <w:r w:rsidRPr="009A0BAE">
        <w:rPr>
          <w:sz w:val="26"/>
          <w:szCs w:val="26"/>
        </w:rPr>
        <w:t xml:space="preserve">Исполнением обязательства по настоящему пункту Договора считается  заключение с  собственниками помещений в многоквартирных домах, признанных аварийными и подлежащих сносу и расположенных в границах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9A0BAE" w:rsidRPr="009A0BAE" w:rsidRDefault="009A0BAE" w:rsidP="009A0BA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A0BAE">
        <w:rPr>
          <w:sz w:val="26"/>
          <w:szCs w:val="26"/>
        </w:rPr>
        <w:t>3.2.7. </w:t>
      </w:r>
      <w:proofErr w:type="gramStart"/>
      <w:r w:rsidRPr="009A0BAE">
        <w:rPr>
          <w:b/>
          <w:sz w:val="26"/>
          <w:szCs w:val="26"/>
        </w:rPr>
        <w:t>В течение 3 месяцев</w:t>
      </w:r>
      <w:r w:rsidRPr="009A0BAE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9A0BAE">
        <w:rPr>
          <w:sz w:val="26"/>
          <w:szCs w:val="26"/>
        </w:rPr>
        <w:t xml:space="preserve"> лицам. </w:t>
      </w:r>
    </w:p>
    <w:p w:rsidR="009A0BAE" w:rsidRPr="009A0BAE" w:rsidRDefault="009A0BAE" w:rsidP="009A0B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BAE">
        <w:rPr>
          <w:rFonts w:ascii="Times New Roman" w:hAnsi="Times New Roman" w:cs="Times New Roman"/>
          <w:sz w:val="26"/>
          <w:szCs w:val="26"/>
        </w:rPr>
        <w:t>3.2.8.</w:t>
      </w:r>
      <w:r w:rsidRPr="009A0BAE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9A0BAE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9A0BAE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9A0BAE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9A0BAE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многоквартирном доме,</w:t>
      </w:r>
      <w:r w:rsidRPr="009A0BAE">
        <w:rPr>
          <w:rFonts w:ascii="Times New Roman" w:hAnsi="Times New Roman" w:cs="Times New Roman"/>
          <w:iCs/>
          <w:sz w:val="26"/>
          <w:szCs w:val="26"/>
        </w:rPr>
        <w:t xml:space="preserve"> признанном аварийным и подлежащим сносу, расположенном в границах Территории по </w:t>
      </w:r>
      <w:r w:rsidRPr="009A0BAE">
        <w:rPr>
          <w:rFonts w:ascii="Times New Roman" w:hAnsi="Times New Roman" w:cs="Times New Roman"/>
          <w:sz w:val="26"/>
          <w:szCs w:val="26"/>
        </w:rPr>
        <w:t>ул. Партизана Железняка, 8,</w:t>
      </w:r>
      <w:r w:rsidRPr="009A0BA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9A0BAE">
        <w:rPr>
          <w:rFonts w:ascii="Times New Roman" w:hAnsi="Times New Roman" w:cs="Times New Roman"/>
          <w:iCs/>
          <w:sz w:val="26"/>
          <w:szCs w:val="26"/>
        </w:rPr>
        <w:t xml:space="preserve">и земельный участок, на которых они расположены </w:t>
      </w:r>
      <w:r w:rsidRPr="009A0BAE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</w:t>
      </w:r>
      <w:proofErr w:type="gramEnd"/>
      <w:r w:rsidRPr="009A0BAE">
        <w:rPr>
          <w:rFonts w:ascii="Times New Roman" w:hAnsi="Times New Roman" w:cs="Times New Roman"/>
          <w:color w:val="000000" w:themeColor="text1"/>
          <w:sz w:val="26"/>
          <w:szCs w:val="26"/>
        </w:rPr>
        <w:t>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9A0BAE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9A0BAE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9A0BAE" w:rsidRPr="009A0BAE" w:rsidRDefault="009A0BAE" w:rsidP="009A0B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BAE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9A0BAE" w:rsidRPr="009A0BAE" w:rsidRDefault="009A0BAE" w:rsidP="009A0B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BAE">
        <w:rPr>
          <w:rFonts w:ascii="Times New Roman" w:hAnsi="Times New Roman" w:cs="Times New Roman"/>
          <w:sz w:val="26"/>
          <w:szCs w:val="26"/>
        </w:rPr>
        <w:t>3.2.9.</w:t>
      </w:r>
      <w:r w:rsidRPr="009A0BAE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9A0BAE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9A0BAE">
        <w:rPr>
          <w:rFonts w:ascii="Times New Roman" w:hAnsi="Times New Roman" w:cs="Times New Roman"/>
          <w:sz w:val="26"/>
          <w:szCs w:val="26"/>
        </w:rPr>
        <w:t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многоквартирного дома.</w:t>
      </w:r>
      <w:proofErr w:type="gramEnd"/>
    </w:p>
    <w:p w:rsidR="009A0BAE" w:rsidRPr="009A0BAE" w:rsidRDefault="009A0BAE" w:rsidP="009A0BAE">
      <w:pPr>
        <w:pStyle w:val="10"/>
      </w:pPr>
      <w:r w:rsidRPr="009A0BAE">
        <w:t>3.2.10.</w:t>
      </w:r>
      <w:r w:rsidRPr="009A0BAE">
        <w:rPr>
          <w:b/>
        </w:rPr>
        <w:t> </w:t>
      </w:r>
      <w:r w:rsidRPr="009A0BAE">
        <w:t>Ежеквартально</w:t>
      </w:r>
      <w:r w:rsidRPr="009A0BAE">
        <w:rPr>
          <w:b/>
        </w:rPr>
        <w:t xml:space="preserve">, не позднее 10 числа месяца, следующего за </w:t>
      </w:r>
      <w:proofErr w:type="gramStart"/>
      <w:r w:rsidRPr="009A0BAE">
        <w:rPr>
          <w:b/>
        </w:rPr>
        <w:t>отчетным</w:t>
      </w:r>
      <w:proofErr w:type="gramEnd"/>
      <w:r w:rsidRPr="009A0BAE">
        <w:rPr>
          <w:b/>
        </w:rPr>
        <w:t xml:space="preserve">, </w:t>
      </w:r>
      <w:r w:rsidRPr="009A0BAE">
        <w:t>предоставлять Инвестору отчет в письменной форме об исполнении обязательств, предусмотренных пунктами 3.2.3-3.2.6 настоящего Договора.</w:t>
      </w:r>
    </w:p>
    <w:p w:rsidR="009A0BAE" w:rsidRPr="009A0BAE" w:rsidRDefault="009A0BAE" w:rsidP="009A0BA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>3.3. Инвестор имеет право:</w:t>
      </w:r>
    </w:p>
    <w:p w:rsidR="009A0BAE" w:rsidRPr="009A0BAE" w:rsidRDefault="009A0BAE" w:rsidP="009A0BAE">
      <w:pPr>
        <w:pStyle w:val="a5"/>
        <w:widowControl w:val="0"/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9A0BAE" w:rsidRPr="009A0BAE" w:rsidRDefault="009A0BAE" w:rsidP="009A0BAE">
      <w:pPr>
        <w:pStyle w:val="a5"/>
        <w:widowControl w:val="0"/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 xml:space="preserve">3.3.2. Приобретать права </w:t>
      </w:r>
      <w:proofErr w:type="gramStart"/>
      <w:r w:rsidRPr="009A0BAE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9A0BAE">
        <w:rPr>
          <w:sz w:val="26"/>
          <w:szCs w:val="26"/>
        </w:rPr>
        <w:t>.</w:t>
      </w:r>
    </w:p>
    <w:p w:rsidR="009A0BAE" w:rsidRPr="009A0BAE" w:rsidRDefault="009A0BAE" w:rsidP="009A0BAE">
      <w:pPr>
        <w:pStyle w:val="a5"/>
        <w:widowControl w:val="0"/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>3.3.3. Инициировать внесение необходимых изменений в Договор.</w:t>
      </w:r>
    </w:p>
    <w:p w:rsidR="009A0BAE" w:rsidRPr="009A0BAE" w:rsidRDefault="009A0BAE" w:rsidP="009A0BA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>3.4. Инвестор обязуется:</w:t>
      </w:r>
    </w:p>
    <w:p w:rsidR="009A0BAE" w:rsidRPr="009A0BAE" w:rsidRDefault="009A0BAE" w:rsidP="009A0BA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>3.4.1. </w:t>
      </w:r>
      <w:proofErr w:type="gramStart"/>
      <w:r w:rsidRPr="009A0BAE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город Красноярск, с градостроительным регламентом и </w:t>
      </w:r>
      <w:r w:rsidRPr="009A0BAE">
        <w:rPr>
          <w:color w:val="000000"/>
          <w:spacing w:val="-4"/>
          <w:sz w:val="26"/>
          <w:szCs w:val="26"/>
        </w:rPr>
        <w:t>утвержденными</w:t>
      </w:r>
      <w:r w:rsidRPr="009A0BAE">
        <w:rPr>
          <w:sz w:val="26"/>
          <w:szCs w:val="26"/>
        </w:rPr>
        <w:t xml:space="preserve"> </w:t>
      </w:r>
      <w:r w:rsidRPr="009A0BAE">
        <w:rPr>
          <w:color w:val="000000"/>
          <w:spacing w:val="-4"/>
          <w:sz w:val="26"/>
          <w:szCs w:val="26"/>
        </w:rPr>
        <w:t xml:space="preserve">Администрацией </w:t>
      </w:r>
      <w:r w:rsidRPr="009A0BAE">
        <w:rPr>
          <w:sz w:val="26"/>
          <w:szCs w:val="26"/>
        </w:rPr>
        <w:t xml:space="preserve">расчетными показателями обеспечения Территории объектами социального и коммунально-бытового назначения, объектами инженерной инфраструктуры </w:t>
      </w:r>
      <w:r w:rsidRPr="009A0BAE">
        <w:rPr>
          <w:b/>
          <w:bCs/>
          <w:sz w:val="26"/>
          <w:szCs w:val="26"/>
        </w:rPr>
        <w:t>не позднее 1 года</w:t>
      </w:r>
      <w:r w:rsidRPr="009A0BAE">
        <w:rPr>
          <w:sz w:val="26"/>
          <w:szCs w:val="26"/>
        </w:rPr>
        <w:t xml:space="preserve"> с момента заключения настоящего Договора.</w:t>
      </w:r>
      <w:proofErr w:type="gramEnd"/>
    </w:p>
    <w:p w:rsidR="009A0BAE" w:rsidRPr="009A0BAE" w:rsidRDefault="009A0BAE" w:rsidP="009A0BAE">
      <w:pPr>
        <w:ind w:firstLine="709"/>
        <w:jc w:val="both"/>
        <w:rPr>
          <w:sz w:val="26"/>
          <w:szCs w:val="26"/>
        </w:rPr>
      </w:pPr>
      <w:r w:rsidRPr="009A0BAE">
        <w:rPr>
          <w:sz w:val="26"/>
          <w:szCs w:val="26"/>
        </w:rPr>
        <w:t>3.4.2. </w:t>
      </w:r>
      <w:proofErr w:type="gramStart"/>
      <w:r w:rsidRPr="009A0BAE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многоквартирного дома, признанного аварийным и подлежащего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 w:rsidRPr="009A0BAE">
        <w:rPr>
          <w:b/>
          <w:sz w:val="26"/>
          <w:szCs w:val="26"/>
        </w:rPr>
        <w:t xml:space="preserve"> </w:t>
      </w:r>
      <w:r w:rsidRPr="009A0BAE">
        <w:rPr>
          <w:sz w:val="26"/>
          <w:szCs w:val="26"/>
        </w:rPr>
        <w:t xml:space="preserve">по ул. Партизана Железняка, 8, </w:t>
      </w:r>
      <w:r w:rsidRPr="009A0BAE">
        <w:rPr>
          <w:b/>
          <w:sz w:val="26"/>
          <w:szCs w:val="26"/>
        </w:rPr>
        <w:t>в течение</w:t>
      </w:r>
      <w:r w:rsidRPr="009A0BAE">
        <w:rPr>
          <w:b/>
          <w:color w:val="000000"/>
          <w:sz w:val="26"/>
          <w:szCs w:val="26"/>
        </w:rPr>
        <w:t xml:space="preserve"> </w:t>
      </w:r>
      <w:r w:rsidRPr="009A0BAE">
        <w:rPr>
          <w:b/>
          <w:sz w:val="26"/>
          <w:szCs w:val="26"/>
        </w:rPr>
        <w:t>2 лет</w:t>
      </w:r>
      <w:proofErr w:type="gramEnd"/>
      <w:r w:rsidRPr="009A0BAE">
        <w:rPr>
          <w:b/>
          <w:color w:val="000000"/>
          <w:sz w:val="26"/>
          <w:szCs w:val="26"/>
        </w:rPr>
        <w:t xml:space="preserve"> </w:t>
      </w:r>
      <w:r w:rsidRPr="009A0BAE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9A0BAE" w:rsidRPr="009A0BAE" w:rsidRDefault="009A0BAE" w:rsidP="009A0BAE">
      <w:pPr>
        <w:ind w:firstLine="709"/>
        <w:jc w:val="both"/>
        <w:rPr>
          <w:sz w:val="26"/>
          <w:szCs w:val="26"/>
        </w:rPr>
      </w:pPr>
      <w:r w:rsidRPr="009A0BAE">
        <w:rPr>
          <w:sz w:val="26"/>
          <w:szCs w:val="26"/>
        </w:rPr>
        <w:t>Перечень помещений, расположенных в многоквартирных домах, признанных аварийными и подлежащими сносу указан в Приложении 3 к настоящему Договору.</w:t>
      </w:r>
    </w:p>
    <w:p w:rsidR="009A0BAE" w:rsidRPr="009A0BAE" w:rsidRDefault="009A0BAE" w:rsidP="009A0BAE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9A0BAE">
        <w:rPr>
          <w:color w:val="000000" w:themeColor="text1"/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9A0BAE" w:rsidRPr="009A0BAE" w:rsidRDefault="009A0BAE" w:rsidP="009A0BAE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9A0BAE">
        <w:rPr>
          <w:color w:val="000000" w:themeColor="text1"/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9A0BAE" w:rsidRPr="009A0BAE" w:rsidRDefault="009A0BAE" w:rsidP="009A0BAE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9A0BAE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9A0BAE">
        <w:rPr>
          <w:color w:val="000000" w:themeColor="text1"/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9A0BAE" w:rsidRPr="009A0BAE" w:rsidRDefault="009A0BAE" w:rsidP="009A0BAE">
      <w:pPr>
        <w:spacing w:line="300" w:lineRule="atLeast"/>
        <w:ind w:firstLine="709"/>
        <w:jc w:val="both"/>
        <w:rPr>
          <w:b/>
          <w:color w:val="000000" w:themeColor="text1"/>
          <w:sz w:val="26"/>
          <w:szCs w:val="26"/>
        </w:rPr>
      </w:pPr>
      <w:r w:rsidRPr="009A0BAE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9A0BAE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9A0BAE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9A0BAE">
        <w:rPr>
          <w:b/>
          <w:color w:val="000000" w:themeColor="text1"/>
          <w:sz w:val="26"/>
          <w:szCs w:val="26"/>
        </w:rPr>
        <w:t xml:space="preserve"> </w:t>
      </w:r>
    </w:p>
    <w:p w:rsidR="009A0BAE" w:rsidRPr="009A0BAE" w:rsidRDefault="009A0BAE" w:rsidP="009A0BAE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9A0BAE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9A0BAE" w:rsidRPr="009A0BAE" w:rsidRDefault="009A0BAE" w:rsidP="009A0BAE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9A0BAE">
        <w:rPr>
          <w:color w:val="000000" w:themeColor="text1"/>
          <w:sz w:val="26"/>
          <w:szCs w:val="26"/>
        </w:rPr>
        <w:t>3.4.3. </w:t>
      </w:r>
      <w:proofErr w:type="gramStart"/>
      <w:r w:rsidRPr="009A0BAE">
        <w:rPr>
          <w:color w:val="000000" w:themeColor="text1"/>
          <w:sz w:val="26"/>
          <w:szCs w:val="26"/>
        </w:rPr>
        <w:t>Уплатить Администрации возмещение за изымаемые на основании решения Администрации у собственников жилые помещения в многоквартирном доме,</w:t>
      </w:r>
      <w:r w:rsidRPr="009A0BAE">
        <w:rPr>
          <w:iCs/>
          <w:color w:val="000000" w:themeColor="text1"/>
          <w:sz w:val="26"/>
          <w:szCs w:val="26"/>
        </w:rPr>
        <w:t xml:space="preserve"> признанном аварийным и подлежащему сносу, расположенном в границах Территории по </w:t>
      </w:r>
      <w:r w:rsidRPr="009A0BAE">
        <w:rPr>
          <w:color w:val="000000" w:themeColor="text1"/>
          <w:sz w:val="26"/>
          <w:szCs w:val="26"/>
        </w:rPr>
        <w:t>ул. Партизана Железняка, 8</w:t>
      </w:r>
      <w:r w:rsidRPr="009A0BAE">
        <w:rPr>
          <w:sz w:val="26"/>
          <w:szCs w:val="26"/>
        </w:rPr>
        <w:t xml:space="preserve">, </w:t>
      </w:r>
      <w:r w:rsidRPr="009A0BAE">
        <w:rPr>
          <w:iCs/>
          <w:color w:val="000000" w:themeColor="text1"/>
          <w:sz w:val="26"/>
          <w:szCs w:val="26"/>
        </w:rPr>
        <w:t xml:space="preserve">и земельный участок, на котором он расположен </w:t>
      </w:r>
      <w:r w:rsidRPr="009A0BAE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 долевой собственности Российской Федерации, субъекта Российской Федерации, муниципального</w:t>
      </w:r>
      <w:proofErr w:type="gramEnd"/>
      <w:r w:rsidRPr="009A0BAE">
        <w:rPr>
          <w:color w:val="000000" w:themeColor="text1"/>
          <w:sz w:val="26"/>
          <w:szCs w:val="26"/>
        </w:rPr>
        <w:t xml:space="preserve">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9A0BAE" w:rsidRPr="009A0BAE" w:rsidRDefault="009A0BAE" w:rsidP="009A0BAE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9A0BAE">
        <w:rPr>
          <w:color w:val="000000" w:themeColor="text1"/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9A0BAE" w:rsidRPr="009A0BAE" w:rsidRDefault="009A0BAE" w:rsidP="009A0B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0BAE">
        <w:rPr>
          <w:sz w:val="26"/>
          <w:szCs w:val="26"/>
        </w:rPr>
        <w:t xml:space="preserve">3.4.4. Осуществить снос многоквартирного дома, признанного аварийным и подлежащему сносу, расположенного в границах Территории по ул. Партизана Железняка, 8, а также </w:t>
      </w:r>
      <w:proofErr w:type="gramStart"/>
      <w:r w:rsidRPr="009A0BAE">
        <w:rPr>
          <w:sz w:val="26"/>
          <w:szCs w:val="26"/>
        </w:rPr>
        <w:t>предоставить Администрации документы</w:t>
      </w:r>
      <w:proofErr w:type="gramEnd"/>
      <w:r w:rsidRPr="009A0BAE">
        <w:rPr>
          <w:sz w:val="26"/>
          <w:szCs w:val="26"/>
        </w:rPr>
        <w:t xml:space="preserve">, подтверждающие произведенный снос, </w:t>
      </w:r>
      <w:r w:rsidRPr="009A0BAE">
        <w:rPr>
          <w:b/>
          <w:sz w:val="26"/>
          <w:szCs w:val="26"/>
        </w:rPr>
        <w:t xml:space="preserve">в течение 1 месяца </w:t>
      </w:r>
      <w:r w:rsidRPr="009A0BAE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</w:p>
    <w:p w:rsidR="009A0BAE" w:rsidRPr="009A0BAE" w:rsidRDefault="009A0BAE" w:rsidP="009A0B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0BAE">
        <w:rPr>
          <w:rFonts w:ascii="Times New Roman" w:hAnsi="Times New Roman" w:cs="Times New Roman"/>
          <w:color w:val="000000" w:themeColor="text1"/>
          <w:sz w:val="26"/>
          <w:szCs w:val="26"/>
        </w:rPr>
        <w:t>3.4.5. </w:t>
      </w:r>
      <w:r w:rsidRPr="009A0B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 основании решения Администрации о предоставлении земельных участков в соответствии с подпунктом </w:t>
      </w:r>
      <w:r w:rsidRPr="009A0BAE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9A0B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.2.</w:t>
      </w:r>
      <w:r w:rsidRPr="009A0BAE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9A0B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0B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пункта 3.2. </w:t>
      </w:r>
      <w:r w:rsidRPr="009A0B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настоящего Договора, обеспечить за свой счет </w:t>
      </w:r>
      <w:r w:rsidRPr="009A0B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установление границ таких земельных участков и проведение их государственного кадастрового учета. </w:t>
      </w:r>
    </w:p>
    <w:p w:rsidR="009A0BAE" w:rsidRPr="009A0BAE" w:rsidRDefault="009A0BAE" w:rsidP="009A0B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0BAE">
        <w:rPr>
          <w:sz w:val="26"/>
          <w:szCs w:val="26"/>
        </w:rPr>
        <w:t>3.4.6. 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обязательств, установленных подпунктом 3.2.7 пункта 3.2. настоящего Договора, в срок, установленный пунктом 4.1 настоящего Договора.</w:t>
      </w:r>
    </w:p>
    <w:p w:rsidR="009A0BAE" w:rsidRPr="009A0BAE" w:rsidRDefault="009A0BAE" w:rsidP="009A0B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0BAE">
        <w:rPr>
          <w:sz w:val="26"/>
          <w:szCs w:val="26"/>
        </w:rPr>
        <w:t>3.4.7.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9A0BAE">
        <w:rPr>
          <w:b/>
          <w:sz w:val="26"/>
          <w:szCs w:val="26"/>
        </w:rPr>
        <w:t xml:space="preserve"> </w:t>
      </w:r>
      <w:r w:rsidRPr="009A0BAE">
        <w:rPr>
          <w:sz w:val="26"/>
          <w:szCs w:val="26"/>
        </w:rPr>
        <w:t>в срок, установленный пунктом 4.1. настоящего Договора.</w:t>
      </w:r>
    </w:p>
    <w:p w:rsidR="009A0BAE" w:rsidRPr="009A0BAE" w:rsidRDefault="009A0BAE" w:rsidP="009A0BAE">
      <w:pPr>
        <w:ind w:firstLine="709"/>
        <w:jc w:val="both"/>
        <w:rPr>
          <w:sz w:val="26"/>
          <w:szCs w:val="26"/>
        </w:rPr>
      </w:pPr>
      <w:r w:rsidRPr="009A0BAE">
        <w:rPr>
          <w:sz w:val="26"/>
          <w:szCs w:val="26"/>
        </w:rPr>
        <w:t xml:space="preserve">3.4.8. В счет исполнения обязательств по Договору, передать безвозмездно в муниципальную собственность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9A0BAE">
        <w:rPr>
          <w:b/>
          <w:sz w:val="26"/>
          <w:szCs w:val="26"/>
        </w:rPr>
        <w:t xml:space="preserve">не позднее </w:t>
      </w:r>
      <w:r w:rsidRPr="009A0BAE">
        <w:rPr>
          <w:b/>
          <w:bCs/>
          <w:sz w:val="26"/>
          <w:szCs w:val="26"/>
        </w:rPr>
        <w:t>4 месяцев</w:t>
      </w:r>
      <w:r w:rsidRPr="009A0BAE">
        <w:rPr>
          <w:sz w:val="26"/>
          <w:szCs w:val="26"/>
        </w:rPr>
        <w:t xml:space="preserve"> </w:t>
      </w:r>
      <w:proofErr w:type="gramStart"/>
      <w:r w:rsidRPr="009A0BAE">
        <w:rPr>
          <w:sz w:val="26"/>
          <w:szCs w:val="26"/>
        </w:rPr>
        <w:t>с даты получения</w:t>
      </w:r>
      <w:proofErr w:type="gramEnd"/>
      <w:r w:rsidRPr="009A0BAE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9A0BAE" w:rsidRPr="009A0BAE" w:rsidRDefault="009A0BAE" w:rsidP="009A0B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0BAE">
        <w:rPr>
          <w:sz w:val="26"/>
          <w:szCs w:val="26"/>
        </w:rPr>
        <w:t xml:space="preserve">3.4.9. Ежеквартально </w:t>
      </w:r>
      <w:r w:rsidRPr="009A0BAE">
        <w:rPr>
          <w:b/>
          <w:sz w:val="26"/>
          <w:szCs w:val="26"/>
        </w:rPr>
        <w:t>не позднее 10-го числа месяца</w:t>
      </w:r>
      <w:r w:rsidRPr="009A0BAE">
        <w:rPr>
          <w:sz w:val="26"/>
          <w:szCs w:val="26"/>
        </w:rPr>
        <w:t xml:space="preserve">, следующего за </w:t>
      </w:r>
      <w:proofErr w:type="gramStart"/>
      <w:r w:rsidRPr="009A0BAE">
        <w:rPr>
          <w:sz w:val="26"/>
          <w:szCs w:val="26"/>
        </w:rPr>
        <w:t>отчетным</w:t>
      </w:r>
      <w:proofErr w:type="gramEnd"/>
      <w:r w:rsidRPr="009A0BAE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9A0BAE" w:rsidRPr="009A0BAE" w:rsidRDefault="009A0BAE" w:rsidP="009A0BA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A0BAE" w:rsidRPr="009A0BAE" w:rsidRDefault="009A0BAE" w:rsidP="009A0BA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A0BAE">
        <w:rPr>
          <w:sz w:val="26"/>
          <w:szCs w:val="26"/>
        </w:rPr>
        <w:t>4. Срок действия Договора</w:t>
      </w:r>
    </w:p>
    <w:p w:rsidR="009A0BAE" w:rsidRPr="009A0BAE" w:rsidRDefault="009A0BAE" w:rsidP="009A0BA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A0BAE" w:rsidRPr="009A0BAE" w:rsidRDefault="009A0BAE" w:rsidP="009A0BAE">
      <w:pPr>
        <w:pStyle w:val="a5"/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9A0BAE">
        <w:rPr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9A0BAE">
        <w:rPr>
          <w:b/>
          <w:sz w:val="26"/>
          <w:szCs w:val="26"/>
        </w:rPr>
        <w:t xml:space="preserve">в течение 6 лет </w:t>
      </w:r>
      <w:r w:rsidRPr="009A0BAE">
        <w:rPr>
          <w:sz w:val="26"/>
          <w:szCs w:val="26"/>
        </w:rPr>
        <w:t>(</w:t>
      </w:r>
      <w:proofErr w:type="gramStart"/>
      <w:r w:rsidRPr="009A0BAE">
        <w:rPr>
          <w:sz w:val="26"/>
          <w:szCs w:val="26"/>
        </w:rPr>
        <w:t>до</w:t>
      </w:r>
      <w:proofErr w:type="gramEnd"/>
      <w:r w:rsidRPr="009A0BAE">
        <w:rPr>
          <w:sz w:val="26"/>
          <w:szCs w:val="26"/>
        </w:rPr>
        <w:t xml:space="preserve"> ____________).</w:t>
      </w:r>
    </w:p>
    <w:p w:rsidR="009A0BAE" w:rsidRPr="009A0BAE" w:rsidRDefault="009A0BAE" w:rsidP="009A0BAE">
      <w:pPr>
        <w:pStyle w:val="af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A0BAE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9A0BAE" w:rsidRPr="009A0BAE" w:rsidRDefault="009A0BAE" w:rsidP="009A0BA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A0BAE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9A0BAE" w:rsidRPr="009A0BAE" w:rsidRDefault="009A0BAE" w:rsidP="009A0BA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A0BAE">
        <w:rPr>
          <w:sz w:val="26"/>
          <w:szCs w:val="26"/>
        </w:rPr>
        <w:t xml:space="preserve">4.3.1. По основаниям, </w:t>
      </w:r>
      <w:r w:rsidRPr="009A0BAE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9A0BAE" w:rsidRPr="009A0BAE" w:rsidRDefault="009A0BAE" w:rsidP="009A0BA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A0BAE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9A0BAE" w:rsidRPr="009A0BAE" w:rsidRDefault="009A0BAE" w:rsidP="009A0BAE">
      <w:pPr>
        <w:pStyle w:val="a5"/>
        <w:widowControl w:val="0"/>
        <w:ind w:firstLine="567"/>
        <w:rPr>
          <w:sz w:val="26"/>
          <w:szCs w:val="26"/>
        </w:rPr>
      </w:pPr>
      <w:r w:rsidRPr="009A0BAE">
        <w:rPr>
          <w:sz w:val="26"/>
          <w:szCs w:val="26"/>
        </w:rPr>
        <w:t>В этих случаях Администрация не менее чем</w:t>
      </w:r>
      <w:r w:rsidRPr="009A0BAE">
        <w:rPr>
          <w:b/>
          <w:sz w:val="26"/>
          <w:szCs w:val="26"/>
        </w:rPr>
        <w:t xml:space="preserve"> за 30 дней</w:t>
      </w:r>
      <w:r w:rsidRPr="009A0BAE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9A0BAE" w:rsidRPr="009A0BAE" w:rsidRDefault="009A0BAE" w:rsidP="009A0BA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A0BAE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9A0BAE" w:rsidRPr="009A0BAE" w:rsidRDefault="009A0BAE" w:rsidP="009A0BA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A0BAE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9A0BAE" w:rsidRPr="009A0BAE" w:rsidRDefault="009A0BAE" w:rsidP="009A0BA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A0BAE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9A0BAE" w:rsidRPr="009A0BAE" w:rsidRDefault="009A0BAE" w:rsidP="009A0BAE">
      <w:pPr>
        <w:pStyle w:val="a5"/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9A0BAE">
        <w:rPr>
          <w:sz w:val="26"/>
          <w:szCs w:val="26"/>
        </w:rPr>
        <w:t xml:space="preserve">В этих случаях Инвестор не менее чем </w:t>
      </w:r>
      <w:r w:rsidRPr="009A0BAE">
        <w:rPr>
          <w:b/>
          <w:sz w:val="26"/>
          <w:szCs w:val="26"/>
        </w:rPr>
        <w:t>за 30 дней</w:t>
      </w:r>
      <w:r w:rsidRPr="009A0BAE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9A0BAE" w:rsidRPr="009A0BAE" w:rsidRDefault="009A0BAE" w:rsidP="009A0BA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A0BAE" w:rsidRPr="009A0BAE" w:rsidRDefault="009A0BAE" w:rsidP="009A0BA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A0BAE">
        <w:rPr>
          <w:sz w:val="26"/>
          <w:szCs w:val="26"/>
        </w:rPr>
        <w:t>5. Ответственность Сторон</w:t>
      </w:r>
    </w:p>
    <w:p w:rsidR="009A0BAE" w:rsidRPr="009A0BAE" w:rsidRDefault="009A0BAE" w:rsidP="009A0BAE">
      <w:pPr>
        <w:widowControl w:val="0"/>
        <w:autoSpaceDE w:val="0"/>
        <w:autoSpaceDN w:val="0"/>
        <w:adjustRightInd w:val="0"/>
        <w:ind w:left="540" w:firstLine="567"/>
        <w:jc w:val="both"/>
        <w:rPr>
          <w:sz w:val="26"/>
          <w:szCs w:val="26"/>
        </w:rPr>
      </w:pPr>
    </w:p>
    <w:p w:rsidR="009A0BAE" w:rsidRPr="009A0BAE" w:rsidRDefault="009A0BAE" w:rsidP="009A0BAE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9A0BAE" w:rsidRPr="009A0BAE" w:rsidRDefault="009A0BAE" w:rsidP="009A0BA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9A0BAE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9A0BAE">
        <w:rPr>
          <w:color w:val="333333"/>
          <w:sz w:val="26"/>
          <w:szCs w:val="26"/>
        </w:rPr>
        <w:t xml:space="preserve"> </w:t>
      </w:r>
      <w:r w:rsidRPr="009A0BAE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9A0BAE" w:rsidRPr="009A0BAE" w:rsidRDefault="009A0BAE" w:rsidP="009A0B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0BAE">
        <w:rPr>
          <w:rFonts w:ascii="Times New Roman" w:hAnsi="Times New Roman" w:cs="Times New Roman"/>
          <w:color w:val="000000" w:themeColor="text1"/>
          <w:sz w:val="26"/>
          <w:szCs w:val="26"/>
        </w:rPr>
        <w:t>5.3. Уплата неустойки</w:t>
      </w:r>
      <w:r w:rsidRPr="009A0B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9A0B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9A0BAE" w:rsidRPr="009A0BAE" w:rsidRDefault="009A0BAE" w:rsidP="009A0BAE">
      <w:pPr>
        <w:spacing w:line="300" w:lineRule="atLeast"/>
        <w:ind w:firstLine="709"/>
        <w:jc w:val="both"/>
        <w:rPr>
          <w:sz w:val="26"/>
          <w:szCs w:val="26"/>
        </w:rPr>
      </w:pPr>
      <w:r w:rsidRPr="009A0BAE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не достижения соглашения Сторонами споры подлежат рассмотрению в Арбитражном суде Красноярского края. </w:t>
      </w:r>
    </w:p>
    <w:p w:rsidR="009A0BAE" w:rsidRPr="009A0BAE" w:rsidRDefault="009A0BAE" w:rsidP="009A0BA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A0BAE" w:rsidRPr="009A0BAE" w:rsidRDefault="009A0BAE" w:rsidP="009A0BA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A0BAE">
        <w:rPr>
          <w:sz w:val="26"/>
          <w:szCs w:val="26"/>
        </w:rPr>
        <w:t>6. Форс-мажорные обстоятельства</w:t>
      </w:r>
    </w:p>
    <w:p w:rsidR="009A0BAE" w:rsidRPr="009A0BAE" w:rsidRDefault="009A0BAE" w:rsidP="009A0BA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:rsidR="009A0BAE" w:rsidRPr="009A0BAE" w:rsidRDefault="009A0BAE" w:rsidP="009A0BAE">
      <w:pPr>
        <w:pStyle w:val="2"/>
        <w:widowControl w:val="0"/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>6.1. </w:t>
      </w:r>
      <w:proofErr w:type="gramStart"/>
      <w:r w:rsidRPr="009A0BAE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9A0BAE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9A0BAE" w:rsidRPr="009A0BAE" w:rsidRDefault="009A0BAE" w:rsidP="009A0BA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A0BAE">
        <w:rPr>
          <w:color w:val="000000"/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9A0BAE">
        <w:rPr>
          <w:b/>
          <w:color w:val="000000"/>
          <w:sz w:val="26"/>
          <w:szCs w:val="26"/>
        </w:rPr>
        <w:t>в течение 10 дней</w:t>
      </w:r>
      <w:r w:rsidRPr="009A0BAE">
        <w:rPr>
          <w:color w:val="000000"/>
          <w:sz w:val="26"/>
          <w:szCs w:val="26"/>
        </w:rPr>
        <w:t xml:space="preserve"> с момента наступления  </w:t>
      </w:r>
      <w:r w:rsidRPr="009A0BAE">
        <w:rPr>
          <w:sz w:val="26"/>
          <w:szCs w:val="26"/>
        </w:rPr>
        <w:t xml:space="preserve">обстоятельств непреодолимой силы и </w:t>
      </w:r>
      <w:r w:rsidRPr="009A0BAE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9A0BAE" w:rsidRPr="009A0BAE" w:rsidRDefault="009A0BAE" w:rsidP="009A0BAE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9A0BAE" w:rsidRPr="009A0BAE" w:rsidRDefault="009A0BAE" w:rsidP="009A0BAE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9A0BAE">
        <w:rPr>
          <w:sz w:val="26"/>
          <w:szCs w:val="26"/>
        </w:rPr>
        <w:t>7. Заключительные положения</w:t>
      </w:r>
    </w:p>
    <w:p w:rsidR="009A0BAE" w:rsidRPr="009A0BAE" w:rsidRDefault="009A0BAE" w:rsidP="009A0BAE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9A0BAE" w:rsidRPr="009A0BAE" w:rsidRDefault="009A0BAE" w:rsidP="009A0BAE">
      <w:pPr>
        <w:pStyle w:val="a5"/>
        <w:widowControl w:val="0"/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9A0BAE" w:rsidRPr="009A0BAE" w:rsidRDefault="009A0BAE" w:rsidP="009A0BAE">
      <w:pPr>
        <w:pStyle w:val="a5"/>
        <w:widowControl w:val="0"/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9A0BAE" w:rsidRPr="009A0BAE" w:rsidRDefault="009A0BAE" w:rsidP="009A0BAE">
      <w:pPr>
        <w:spacing w:line="300" w:lineRule="atLeast"/>
        <w:ind w:firstLine="709"/>
        <w:jc w:val="both"/>
        <w:rPr>
          <w:sz w:val="26"/>
          <w:szCs w:val="26"/>
        </w:rPr>
      </w:pPr>
      <w:r w:rsidRPr="009A0BAE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3.2.7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9A0BAE" w:rsidRPr="009A0BAE" w:rsidRDefault="009A0BAE" w:rsidP="009A0BAE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9A0BAE">
        <w:rPr>
          <w:sz w:val="26"/>
          <w:szCs w:val="26"/>
        </w:rPr>
        <w:t xml:space="preserve">7.3. Настоящий Договор составлен в трех подлинных экземплярах, имеющих равную юридическую силу, из </w:t>
      </w:r>
      <w:proofErr w:type="gramStart"/>
      <w:r w:rsidRPr="009A0BAE">
        <w:rPr>
          <w:sz w:val="26"/>
          <w:szCs w:val="26"/>
        </w:rPr>
        <w:t>которых</w:t>
      </w:r>
      <w:proofErr w:type="gramEnd"/>
      <w:r w:rsidRPr="009A0BAE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9A0BAE" w:rsidRPr="009A0BAE" w:rsidRDefault="009A0BAE" w:rsidP="009A0BAE">
      <w:pPr>
        <w:pStyle w:val="a5"/>
        <w:widowControl w:val="0"/>
        <w:ind w:firstLine="567"/>
        <w:rPr>
          <w:sz w:val="26"/>
          <w:szCs w:val="26"/>
        </w:rPr>
      </w:pPr>
    </w:p>
    <w:p w:rsidR="009A0BAE" w:rsidRPr="009A0BAE" w:rsidRDefault="009A0BAE" w:rsidP="009A0BAE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9A0BAE">
        <w:rPr>
          <w:sz w:val="26"/>
          <w:szCs w:val="26"/>
        </w:rPr>
        <w:t>8. Юридические адреса и реквизиты Сторон</w:t>
      </w:r>
    </w:p>
    <w:p w:rsidR="009A0BAE" w:rsidRPr="009A0BAE" w:rsidRDefault="009A0BAE" w:rsidP="009A0BAE">
      <w:pPr>
        <w:widowControl w:val="0"/>
        <w:rPr>
          <w:sz w:val="26"/>
          <w:szCs w:val="26"/>
        </w:rPr>
      </w:pPr>
    </w:p>
    <w:p w:rsidR="009A0BAE" w:rsidRPr="009A0BAE" w:rsidRDefault="009A0BAE" w:rsidP="009A0BAE">
      <w:pPr>
        <w:pStyle w:val="10"/>
      </w:pPr>
      <w:r w:rsidRPr="009A0BAE">
        <w:t>Администрация:</w:t>
      </w:r>
      <w:r w:rsidRPr="009A0BAE">
        <w:tab/>
        <w:t xml:space="preserve">                                                       Инвестор:</w:t>
      </w:r>
    </w:p>
    <w:p w:rsidR="009A0BAE" w:rsidRPr="009A0BAE" w:rsidRDefault="009A0BAE" w:rsidP="009A0BAE">
      <w:pPr>
        <w:pStyle w:val="10"/>
      </w:pPr>
    </w:p>
    <w:tbl>
      <w:tblPr>
        <w:tblW w:w="9517" w:type="dxa"/>
        <w:jc w:val="center"/>
        <w:tblInd w:w="-114" w:type="dxa"/>
        <w:shd w:val="clear" w:color="auto" w:fill="FFFFFF"/>
        <w:tblLayout w:type="fixed"/>
        <w:tblLook w:val="04A0"/>
      </w:tblPr>
      <w:tblGrid>
        <w:gridCol w:w="130"/>
        <w:gridCol w:w="4862"/>
        <w:gridCol w:w="130"/>
        <w:gridCol w:w="4265"/>
        <w:gridCol w:w="130"/>
      </w:tblGrid>
      <w:tr w:rsidR="009A0BAE" w:rsidRPr="009A0BAE" w:rsidTr="001754E1">
        <w:trPr>
          <w:gridBefore w:val="1"/>
          <w:wBefore w:w="130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0BAE" w:rsidRPr="009A0BAE" w:rsidRDefault="009A0BAE" w:rsidP="001754E1">
            <w:pPr>
              <w:pStyle w:val="10"/>
            </w:pPr>
            <w:r w:rsidRPr="009A0BAE">
              <w:t>Департамент градостроительства</w:t>
            </w:r>
          </w:p>
          <w:p w:rsidR="009A0BAE" w:rsidRPr="009A0BAE" w:rsidRDefault="009A0BAE" w:rsidP="001754E1">
            <w:pPr>
              <w:pStyle w:val="10"/>
              <w:rPr>
                <w:lang w:eastAsia="en-US"/>
              </w:rPr>
            </w:pPr>
            <w:r w:rsidRPr="009A0BAE">
              <w:t>администрации города Красноярска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0BAE" w:rsidRPr="009A0BAE" w:rsidRDefault="009A0BAE" w:rsidP="001754E1">
            <w:pPr>
              <w:pStyle w:val="10"/>
            </w:pPr>
          </w:p>
        </w:tc>
      </w:tr>
      <w:tr w:rsidR="009A0BAE" w:rsidRPr="009A0BAE" w:rsidTr="001754E1">
        <w:trPr>
          <w:gridBefore w:val="1"/>
          <w:wBefore w:w="130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0BAE" w:rsidRPr="009A0BAE" w:rsidRDefault="009A0BAE" w:rsidP="001754E1">
            <w:pPr>
              <w:pStyle w:val="10"/>
            </w:pPr>
            <w:r w:rsidRPr="009A0BAE">
              <w:t>Юридический адрес:</w:t>
            </w:r>
          </w:p>
          <w:p w:rsidR="009A0BAE" w:rsidRPr="009A0BAE" w:rsidRDefault="009A0BAE" w:rsidP="001754E1">
            <w:pPr>
              <w:pStyle w:val="10"/>
            </w:pPr>
            <w:r w:rsidRPr="009A0BAE">
              <w:t xml:space="preserve">660049, г. Красноярск, </w:t>
            </w:r>
          </w:p>
          <w:p w:rsidR="009A0BAE" w:rsidRPr="009A0BAE" w:rsidRDefault="009A0BAE" w:rsidP="001754E1">
            <w:pPr>
              <w:pStyle w:val="10"/>
            </w:pPr>
            <w:r w:rsidRPr="009A0BAE">
              <w:t>ул. Карла Маркса, д. 93.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0BAE" w:rsidRPr="009A0BAE" w:rsidRDefault="009A0BAE" w:rsidP="001754E1">
            <w:pPr>
              <w:pStyle w:val="10"/>
            </w:pPr>
          </w:p>
        </w:tc>
      </w:tr>
      <w:tr w:rsidR="009A0BAE" w:rsidRPr="009A0BAE" w:rsidTr="001754E1">
        <w:trPr>
          <w:gridBefore w:val="1"/>
          <w:wBefore w:w="130" w:type="dxa"/>
          <w:cantSplit/>
          <w:trHeight w:val="398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BAE" w:rsidRPr="009A0BAE" w:rsidRDefault="009A0BAE" w:rsidP="001754E1">
            <w:pPr>
              <w:pStyle w:val="10"/>
            </w:pPr>
            <w:r w:rsidRPr="009A0BAE">
              <w:t xml:space="preserve">Банковские реквизиты: </w:t>
            </w:r>
          </w:p>
          <w:p w:rsidR="009A0BAE" w:rsidRPr="009A0BAE" w:rsidRDefault="009A0BAE" w:rsidP="001754E1">
            <w:pPr>
              <w:pStyle w:val="10"/>
            </w:pPr>
            <w:r w:rsidRPr="009A0BAE">
              <w:t xml:space="preserve">ИНН 2466216619 </w:t>
            </w:r>
          </w:p>
          <w:p w:rsidR="009A0BAE" w:rsidRPr="009A0BAE" w:rsidRDefault="009A0BAE" w:rsidP="001754E1">
            <w:pPr>
              <w:pStyle w:val="10"/>
            </w:pPr>
            <w:r w:rsidRPr="009A0BAE">
              <w:t>КПП 246601001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0BAE" w:rsidRPr="009A0BAE" w:rsidRDefault="009A0BAE" w:rsidP="001754E1">
            <w:pPr>
              <w:pStyle w:val="10"/>
            </w:pPr>
          </w:p>
        </w:tc>
      </w:tr>
      <w:tr w:rsidR="009A0BAE" w:rsidRPr="009A0BAE" w:rsidTr="001754E1">
        <w:trPr>
          <w:gridBefore w:val="1"/>
          <w:wBefore w:w="130" w:type="dxa"/>
          <w:cantSplit/>
          <w:trHeight w:val="326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0BAE" w:rsidRPr="009A0BAE" w:rsidRDefault="009A0BAE" w:rsidP="001754E1">
            <w:pPr>
              <w:pStyle w:val="10"/>
            </w:pPr>
            <w:r w:rsidRPr="009A0BAE">
              <w:t xml:space="preserve">УФК по Красноярскому краю </w:t>
            </w:r>
          </w:p>
          <w:p w:rsidR="009A0BAE" w:rsidRPr="009A0BAE" w:rsidRDefault="009A0BAE" w:rsidP="001754E1">
            <w:pPr>
              <w:pStyle w:val="10"/>
            </w:pPr>
            <w:proofErr w:type="gramStart"/>
            <w:r w:rsidRPr="009A0BAE">
              <w:t>(Департамент градостроительства</w:t>
            </w:r>
            <w:proofErr w:type="gramEnd"/>
          </w:p>
          <w:p w:rsidR="009A0BAE" w:rsidRPr="009A0BAE" w:rsidRDefault="009A0BAE" w:rsidP="001754E1">
            <w:pPr>
              <w:pStyle w:val="10"/>
            </w:pPr>
            <w:r w:rsidRPr="009A0BAE">
              <w:t>администрации города Красноярска,</w:t>
            </w:r>
          </w:p>
          <w:p w:rsidR="009A0BAE" w:rsidRPr="009A0BAE" w:rsidRDefault="009A0BAE" w:rsidP="001754E1">
            <w:pPr>
              <w:pStyle w:val="10"/>
            </w:pPr>
            <w:r w:rsidRPr="009A0BAE">
              <w:t>лицевой счет № 04193005720)</w:t>
            </w:r>
          </w:p>
          <w:p w:rsidR="009A0BAE" w:rsidRPr="009A0BAE" w:rsidRDefault="009A0BAE" w:rsidP="001754E1">
            <w:pPr>
              <w:pStyle w:val="10"/>
            </w:pPr>
            <w:proofErr w:type="spellStart"/>
            <w:proofErr w:type="gramStart"/>
            <w:r w:rsidRPr="009A0BAE">
              <w:t>р</w:t>
            </w:r>
            <w:proofErr w:type="spellEnd"/>
            <w:proofErr w:type="gramEnd"/>
            <w:r w:rsidRPr="009A0BAE">
              <w:t>/с № 4</w:t>
            </w:r>
            <w:r w:rsidRPr="009A0BAE">
              <w:rPr>
                <w:rStyle w:val="af8"/>
              </w:rPr>
              <w:t>0101810600000010001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0BAE" w:rsidRPr="009A0BAE" w:rsidRDefault="009A0BAE" w:rsidP="001754E1">
            <w:pPr>
              <w:pStyle w:val="10"/>
            </w:pPr>
          </w:p>
        </w:tc>
      </w:tr>
      <w:tr w:rsidR="009A0BAE" w:rsidRPr="009A0BAE" w:rsidTr="001754E1">
        <w:trPr>
          <w:gridAfter w:val="1"/>
          <w:wAfter w:w="130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vAlign w:val="center"/>
            <w:hideMark/>
          </w:tcPr>
          <w:p w:rsidR="009A0BAE" w:rsidRPr="009A0BAE" w:rsidRDefault="009A0BAE" w:rsidP="001754E1">
            <w:pPr>
              <w:pStyle w:val="10"/>
            </w:pPr>
            <w:r w:rsidRPr="009A0BAE">
              <w:t>ОТДЕЛЕНИЕ КРАСНОЯРСК</w:t>
            </w:r>
          </w:p>
          <w:p w:rsidR="009A0BAE" w:rsidRPr="009A0BAE" w:rsidRDefault="009A0BAE" w:rsidP="001754E1">
            <w:pPr>
              <w:pStyle w:val="10"/>
            </w:pPr>
            <w:r w:rsidRPr="009A0BAE">
              <w:t xml:space="preserve">Г. КРАСНОЯРСК </w:t>
            </w:r>
          </w:p>
          <w:p w:rsidR="009A0BAE" w:rsidRPr="009A0BAE" w:rsidRDefault="009A0BAE" w:rsidP="001754E1">
            <w:pPr>
              <w:pStyle w:val="10"/>
            </w:pPr>
            <w:r w:rsidRPr="009A0BAE">
              <w:t xml:space="preserve">БИК 040407001 </w:t>
            </w:r>
          </w:p>
          <w:p w:rsidR="009A0BAE" w:rsidRPr="009A0BAE" w:rsidRDefault="009A0BAE" w:rsidP="001754E1">
            <w:pPr>
              <w:pStyle w:val="10"/>
            </w:pPr>
            <w:r w:rsidRPr="009A0BAE">
              <w:t>КБК 90911705040040000180</w:t>
            </w:r>
          </w:p>
          <w:p w:rsidR="009A0BAE" w:rsidRPr="009A0BAE" w:rsidRDefault="009A0BAE" w:rsidP="001754E1">
            <w:pPr>
              <w:pStyle w:val="10"/>
            </w:pPr>
            <w:r w:rsidRPr="009A0BAE">
              <w:t>ОКТМО 04701000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:rsidR="009A0BAE" w:rsidRPr="009A0BAE" w:rsidRDefault="009A0BAE" w:rsidP="001754E1">
            <w:pPr>
              <w:pStyle w:val="10"/>
            </w:pPr>
          </w:p>
        </w:tc>
      </w:tr>
    </w:tbl>
    <w:p w:rsidR="009A0BAE" w:rsidRPr="009A0BAE" w:rsidRDefault="009A0BAE" w:rsidP="009A0BAE">
      <w:pPr>
        <w:pStyle w:val="10"/>
      </w:pPr>
      <w:r w:rsidRPr="009A0BAE">
        <w:t xml:space="preserve"> </w:t>
      </w:r>
    </w:p>
    <w:p w:rsidR="009A0BAE" w:rsidRPr="009A0BAE" w:rsidRDefault="009A0BAE" w:rsidP="009A0BAE">
      <w:pPr>
        <w:pStyle w:val="10"/>
      </w:pPr>
    </w:p>
    <w:p w:rsidR="009A0BAE" w:rsidRPr="009A0BAE" w:rsidRDefault="009A0BAE" w:rsidP="009A0BAE">
      <w:pPr>
        <w:pStyle w:val="10"/>
      </w:pPr>
      <w:r w:rsidRPr="009A0BAE">
        <w:t>Администрация:</w:t>
      </w:r>
      <w:r w:rsidRPr="009A0BAE">
        <w:tab/>
        <w:t xml:space="preserve">                                                        Инвестор:</w:t>
      </w:r>
    </w:p>
    <w:p w:rsidR="00D321D7" w:rsidRPr="009A0BAE" w:rsidRDefault="00D321D7" w:rsidP="009A0BAE">
      <w:pPr>
        <w:pStyle w:val="10"/>
      </w:pPr>
    </w:p>
    <w:p w:rsidR="009A0BAE" w:rsidRPr="009A0BAE" w:rsidRDefault="006F4CC3" w:rsidP="009A0BAE">
      <w:pPr>
        <w:pStyle w:val="a7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="009A0BAE" w:rsidRPr="009A0BAE">
        <w:rPr>
          <w:sz w:val="26"/>
          <w:szCs w:val="26"/>
        </w:rPr>
        <w:t xml:space="preserve"> Главы города -</w:t>
      </w:r>
    </w:p>
    <w:p w:rsidR="009A0BAE" w:rsidRPr="009A0BAE" w:rsidRDefault="006F4CC3" w:rsidP="009A0BAE">
      <w:pPr>
        <w:pStyle w:val="a7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="009A0BAE" w:rsidRPr="009A0BAE">
        <w:rPr>
          <w:sz w:val="26"/>
          <w:szCs w:val="26"/>
        </w:rPr>
        <w:t xml:space="preserve"> департамента</w:t>
      </w:r>
    </w:p>
    <w:p w:rsidR="009A0BAE" w:rsidRPr="009A0BAE" w:rsidRDefault="009A0BAE" w:rsidP="009A0BAE">
      <w:pPr>
        <w:pStyle w:val="a7"/>
        <w:rPr>
          <w:sz w:val="26"/>
          <w:szCs w:val="26"/>
        </w:rPr>
      </w:pPr>
      <w:r w:rsidRPr="009A0BAE">
        <w:rPr>
          <w:sz w:val="26"/>
          <w:szCs w:val="26"/>
        </w:rPr>
        <w:t xml:space="preserve">градостроительства </w:t>
      </w:r>
    </w:p>
    <w:p w:rsidR="009A0BAE" w:rsidRPr="009A0BAE" w:rsidRDefault="009A0BAE" w:rsidP="009A0BAE">
      <w:pPr>
        <w:pStyle w:val="a7"/>
        <w:rPr>
          <w:sz w:val="26"/>
          <w:szCs w:val="26"/>
        </w:rPr>
      </w:pPr>
      <w:r w:rsidRPr="009A0BAE">
        <w:rPr>
          <w:sz w:val="26"/>
          <w:szCs w:val="26"/>
        </w:rPr>
        <w:t>администрации города Красноярска</w:t>
      </w:r>
    </w:p>
    <w:p w:rsidR="009A0BAE" w:rsidRPr="009A0BAE" w:rsidRDefault="009A0BAE" w:rsidP="009A0BAE">
      <w:pPr>
        <w:pStyle w:val="a7"/>
        <w:rPr>
          <w:sz w:val="26"/>
          <w:szCs w:val="26"/>
        </w:rPr>
      </w:pPr>
    </w:p>
    <w:p w:rsidR="009A0BAE" w:rsidRPr="009A0BAE" w:rsidRDefault="009A0BAE" w:rsidP="009A0BAE">
      <w:pPr>
        <w:pStyle w:val="10"/>
      </w:pPr>
      <w:r w:rsidRPr="009A0BAE">
        <w:t>____</w:t>
      </w:r>
      <w:r w:rsidR="006F4CC3">
        <w:t>______________ М.Ф. Зуевский</w:t>
      </w:r>
      <w:r w:rsidRPr="009A0BAE">
        <w:t xml:space="preserve">                      __________________________ </w:t>
      </w:r>
    </w:p>
    <w:p w:rsidR="009A0BAE" w:rsidRPr="009A0BAE" w:rsidRDefault="009A0BAE" w:rsidP="009A0BAE">
      <w:pPr>
        <w:pStyle w:val="10"/>
      </w:pPr>
      <w:r w:rsidRPr="009A0BAE">
        <w:t xml:space="preserve">      (подпись)                                                                     (подпись)</w:t>
      </w:r>
    </w:p>
    <w:p w:rsidR="009A0BAE" w:rsidRPr="009A0BAE" w:rsidRDefault="009A0BAE" w:rsidP="009A0BAE">
      <w:pPr>
        <w:pStyle w:val="10"/>
      </w:pPr>
      <w:r w:rsidRPr="009A0BAE">
        <w:tab/>
      </w:r>
      <w:r w:rsidRPr="009A0BAE">
        <w:tab/>
        <w:t>М.П.</w:t>
      </w:r>
      <w:r w:rsidRPr="009A0BAE">
        <w:tab/>
      </w:r>
      <w:r w:rsidRPr="009A0BAE">
        <w:tab/>
      </w:r>
      <w:r w:rsidRPr="009A0BAE">
        <w:tab/>
      </w:r>
      <w:r w:rsidRPr="009A0BAE">
        <w:tab/>
        <w:t>М.П.</w:t>
      </w:r>
    </w:p>
    <w:p w:rsidR="009456A0" w:rsidRPr="00ED6BB1" w:rsidRDefault="009456A0" w:rsidP="009456A0">
      <w:pPr>
        <w:pStyle w:val="a7"/>
        <w:jc w:val="center"/>
        <w:rPr>
          <w:sz w:val="26"/>
          <w:szCs w:val="26"/>
        </w:rPr>
      </w:pPr>
    </w:p>
    <w:p w:rsidR="009456A0" w:rsidRPr="00643F0F" w:rsidRDefault="009456A0" w:rsidP="0035775F">
      <w:pPr>
        <w:pStyle w:val="10"/>
      </w:pPr>
    </w:p>
    <w:p w:rsidR="009456A0" w:rsidRPr="00643F0F" w:rsidRDefault="009456A0" w:rsidP="0035775F">
      <w:pPr>
        <w:pStyle w:val="10"/>
      </w:pPr>
      <w:r w:rsidRPr="00643F0F">
        <w:br w:type="page"/>
      </w:r>
    </w:p>
    <w:p w:rsidR="00366D83" w:rsidRDefault="00366D83" w:rsidP="00366D83">
      <w:pPr>
        <w:ind w:left="5954"/>
        <w:jc w:val="both"/>
        <w:rPr>
          <w:sz w:val="26"/>
          <w:szCs w:val="26"/>
        </w:rPr>
      </w:pPr>
      <w:r w:rsidRPr="00366D83">
        <w:rPr>
          <w:sz w:val="26"/>
          <w:szCs w:val="26"/>
        </w:rPr>
        <w:t xml:space="preserve">Приложение 1 </w:t>
      </w:r>
    </w:p>
    <w:p w:rsidR="00366D83" w:rsidRPr="00366D83" w:rsidRDefault="00366D83" w:rsidP="00366D83">
      <w:pPr>
        <w:ind w:left="5954"/>
        <w:jc w:val="both"/>
        <w:rPr>
          <w:sz w:val="26"/>
          <w:szCs w:val="26"/>
        </w:rPr>
      </w:pPr>
      <w:r w:rsidRPr="00366D83">
        <w:rPr>
          <w:sz w:val="26"/>
          <w:szCs w:val="26"/>
        </w:rPr>
        <w:t>к Договору</w:t>
      </w:r>
    </w:p>
    <w:p w:rsidR="00366D83" w:rsidRPr="00366D83" w:rsidRDefault="00366D83" w:rsidP="00366D83">
      <w:pPr>
        <w:widowControl w:val="0"/>
        <w:ind w:left="5954"/>
        <w:jc w:val="both"/>
        <w:rPr>
          <w:sz w:val="26"/>
          <w:szCs w:val="26"/>
        </w:rPr>
      </w:pPr>
      <w:r w:rsidRPr="00366D83">
        <w:rPr>
          <w:sz w:val="26"/>
          <w:szCs w:val="26"/>
        </w:rPr>
        <w:t>от _____________ № _____</w:t>
      </w:r>
      <w:r>
        <w:rPr>
          <w:sz w:val="26"/>
          <w:szCs w:val="26"/>
        </w:rPr>
        <w:t>__</w:t>
      </w:r>
    </w:p>
    <w:p w:rsidR="00366D83" w:rsidRPr="00366D83" w:rsidRDefault="00366D83" w:rsidP="00366D83">
      <w:pPr>
        <w:rPr>
          <w:sz w:val="26"/>
          <w:szCs w:val="26"/>
        </w:rPr>
      </w:pPr>
    </w:p>
    <w:p w:rsidR="00366D83" w:rsidRPr="00366D83" w:rsidRDefault="00366D83" w:rsidP="00366D83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366D83">
        <w:rPr>
          <w:sz w:val="26"/>
          <w:szCs w:val="26"/>
        </w:rPr>
        <w:t xml:space="preserve">ПЕРЕЧЕНЬ </w:t>
      </w:r>
    </w:p>
    <w:p w:rsidR="00366D83" w:rsidRPr="00366D83" w:rsidRDefault="00366D83" w:rsidP="00366D83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366D83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366D83" w:rsidRPr="00366D83" w:rsidRDefault="00366D83" w:rsidP="00366D8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2977"/>
        <w:gridCol w:w="1559"/>
        <w:gridCol w:w="1418"/>
        <w:gridCol w:w="1559"/>
        <w:gridCol w:w="1278"/>
      </w:tblGrid>
      <w:tr w:rsidR="00366D83" w:rsidRPr="00366D83" w:rsidTr="001754E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66D83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66D83">
              <w:rPr>
                <w:sz w:val="26"/>
                <w:szCs w:val="26"/>
              </w:rPr>
              <w:t>/</w:t>
            </w:r>
            <w:proofErr w:type="spellStart"/>
            <w:r w:rsidRPr="00366D83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название улицы</w:t>
            </w:r>
          </w:p>
          <w:p w:rsidR="00366D83" w:rsidRPr="00366D83" w:rsidRDefault="00366D83" w:rsidP="001754E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этажность</w:t>
            </w:r>
          </w:p>
        </w:tc>
      </w:tr>
      <w:tr w:rsidR="00366D83" w:rsidRPr="00366D83" w:rsidTr="001754E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366D8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 xml:space="preserve">ул. Партизана Железняка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pStyle w:val="Standard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pStyle w:val="Standard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деревянные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pStyle w:val="Standard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2</w:t>
            </w:r>
          </w:p>
        </w:tc>
      </w:tr>
      <w:tr w:rsidR="00366D83" w:rsidRPr="00366D83" w:rsidTr="001754E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366D8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 xml:space="preserve">ул. Партизана Железняка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pStyle w:val="Standard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pStyle w:val="Standard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деревянные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pStyle w:val="Standard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2</w:t>
            </w:r>
          </w:p>
        </w:tc>
      </w:tr>
      <w:tr w:rsidR="00366D83" w:rsidRPr="00366D83" w:rsidTr="001754E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66D8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 xml:space="preserve">ул. Партизана Железняка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10а/1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pStyle w:val="Standard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pStyle w:val="Standard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деревянные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pStyle w:val="Standard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2</w:t>
            </w:r>
          </w:p>
        </w:tc>
      </w:tr>
      <w:tr w:rsidR="00366D83" w:rsidRPr="00366D83" w:rsidTr="001754E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66D8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 xml:space="preserve">ул. Партизана Железняка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10а/3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pStyle w:val="Standard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pStyle w:val="Standard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деревянные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pStyle w:val="Standard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2</w:t>
            </w:r>
          </w:p>
        </w:tc>
      </w:tr>
    </w:tbl>
    <w:p w:rsidR="00366D83" w:rsidRPr="00366D83" w:rsidRDefault="00366D83" w:rsidP="00366D83">
      <w:pPr>
        <w:pStyle w:val="HeadDoc"/>
        <w:keepLines w:val="0"/>
        <w:widowControl w:val="0"/>
        <w:rPr>
          <w:sz w:val="26"/>
          <w:szCs w:val="26"/>
        </w:rPr>
      </w:pPr>
    </w:p>
    <w:p w:rsidR="00366D83" w:rsidRPr="00366D83" w:rsidRDefault="00366D83" w:rsidP="00366D83">
      <w:pPr>
        <w:pStyle w:val="HeadDoc"/>
        <w:keepLines w:val="0"/>
        <w:widowControl w:val="0"/>
        <w:rPr>
          <w:sz w:val="26"/>
          <w:szCs w:val="26"/>
        </w:rPr>
      </w:pPr>
    </w:p>
    <w:p w:rsidR="00366D83" w:rsidRPr="00366D83" w:rsidRDefault="00366D83" w:rsidP="00366D83">
      <w:pPr>
        <w:pStyle w:val="HeadDoc"/>
        <w:keepLines w:val="0"/>
        <w:widowControl w:val="0"/>
        <w:rPr>
          <w:sz w:val="26"/>
          <w:szCs w:val="26"/>
        </w:rPr>
      </w:pPr>
    </w:p>
    <w:p w:rsidR="00366D83" w:rsidRPr="00366D83" w:rsidRDefault="00366D83" w:rsidP="00366D83">
      <w:pPr>
        <w:pStyle w:val="10"/>
      </w:pPr>
      <w:r w:rsidRPr="00366D83">
        <w:t>Администрация:</w:t>
      </w:r>
      <w:r w:rsidRPr="00366D83">
        <w:tab/>
        <w:t xml:space="preserve">                                                        Инвестор:</w:t>
      </w:r>
    </w:p>
    <w:p w:rsidR="00D321D7" w:rsidRPr="00366D83" w:rsidRDefault="00D321D7" w:rsidP="00366D83">
      <w:pPr>
        <w:pStyle w:val="10"/>
      </w:pPr>
    </w:p>
    <w:p w:rsidR="00366D83" w:rsidRPr="00366D83" w:rsidRDefault="006F4CC3" w:rsidP="00366D83">
      <w:pPr>
        <w:pStyle w:val="a7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="00366D83" w:rsidRPr="00366D83">
        <w:rPr>
          <w:sz w:val="26"/>
          <w:szCs w:val="26"/>
        </w:rPr>
        <w:t xml:space="preserve"> Главы города -</w:t>
      </w:r>
    </w:p>
    <w:p w:rsidR="00366D83" w:rsidRPr="00366D83" w:rsidRDefault="006F4CC3" w:rsidP="00366D83">
      <w:pPr>
        <w:pStyle w:val="a7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="00366D83" w:rsidRPr="00366D83">
        <w:rPr>
          <w:sz w:val="26"/>
          <w:szCs w:val="26"/>
        </w:rPr>
        <w:t xml:space="preserve"> департамента</w:t>
      </w:r>
    </w:p>
    <w:p w:rsidR="00366D83" w:rsidRPr="00366D83" w:rsidRDefault="00366D83" w:rsidP="00366D83">
      <w:pPr>
        <w:pStyle w:val="a7"/>
        <w:rPr>
          <w:sz w:val="26"/>
          <w:szCs w:val="26"/>
        </w:rPr>
      </w:pPr>
      <w:r w:rsidRPr="00366D83">
        <w:rPr>
          <w:sz w:val="26"/>
          <w:szCs w:val="26"/>
        </w:rPr>
        <w:t xml:space="preserve">градостроительства </w:t>
      </w:r>
    </w:p>
    <w:p w:rsidR="00366D83" w:rsidRPr="00366D83" w:rsidRDefault="00366D83" w:rsidP="00366D83">
      <w:pPr>
        <w:pStyle w:val="a7"/>
        <w:rPr>
          <w:sz w:val="26"/>
          <w:szCs w:val="26"/>
        </w:rPr>
      </w:pPr>
      <w:r w:rsidRPr="00366D83">
        <w:rPr>
          <w:sz w:val="26"/>
          <w:szCs w:val="26"/>
        </w:rPr>
        <w:t>администрации города Красноярска</w:t>
      </w:r>
    </w:p>
    <w:p w:rsidR="00366D83" w:rsidRPr="00366D83" w:rsidRDefault="00366D83" w:rsidP="00366D83">
      <w:pPr>
        <w:pStyle w:val="a7"/>
        <w:rPr>
          <w:sz w:val="26"/>
          <w:szCs w:val="26"/>
        </w:rPr>
      </w:pPr>
    </w:p>
    <w:p w:rsidR="00366D83" w:rsidRPr="00366D83" w:rsidRDefault="006F4CC3" w:rsidP="00366D83">
      <w:pPr>
        <w:pStyle w:val="10"/>
      </w:pPr>
      <w:r>
        <w:t>__________________ М.Ф. Зуевский</w:t>
      </w:r>
      <w:r w:rsidR="00366D83" w:rsidRPr="00366D83">
        <w:t xml:space="preserve">                      __________________________ </w:t>
      </w:r>
    </w:p>
    <w:p w:rsidR="00366D83" w:rsidRPr="00366D83" w:rsidRDefault="00366D83" w:rsidP="00366D83">
      <w:pPr>
        <w:pStyle w:val="10"/>
      </w:pPr>
      <w:r w:rsidRPr="00366D83">
        <w:t xml:space="preserve">      (подпись)                                                                     (подпись)</w:t>
      </w:r>
    </w:p>
    <w:p w:rsidR="00366D83" w:rsidRPr="00366D83" w:rsidRDefault="00366D83" w:rsidP="00366D83">
      <w:pPr>
        <w:pStyle w:val="10"/>
      </w:pPr>
      <w:r w:rsidRPr="00366D83">
        <w:tab/>
      </w:r>
      <w:r w:rsidRPr="00366D83">
        <w:tab/>
        <w:t>М.П.</w:t>
      </w:r>
      <w:r w:rsidRPr="00366D83">
        <w:tab/>
      </w:r>
      <w:r w:rsidRPr="00366D83">
        <w:tab/>
      </w:r>
      <w:r w:rsidRPr="00366D83">
        <w:tab/>
      </w:r>
      <w:r w:rsidRPr="00366D83">
        <w:tab/>
        <w:t>М.П.</w:t>
      </w:r>
    </w:p>
    <w:p w:rsidR="00366D83" w:rsidRPr="00366D83" w:rsidRDefault="00366D83" w:rsidP="00366D83">
      <w:pPr>
        <w:pStyle w:val="10"/>
      </w:pPr>
    </w:p>
    <w:p w:rsidR="00366D83" w:rsidRPr="00366D83" w:rsidRDefault="00366D83" w:rsidP="00366D83">
      <w:pPr>
        <w:pStyle w:val="HeadDoc"/>
        <w:keepLines w:val="0"/>
        <w:widowControl w:val="0"/>
        <w:rPr>
          <w:sz w:val="26"/>
          <w:szCs w:val="26"/>
        </w:rPr>
      </w:pPr>
    </w:p>
    <w:p w:rsidR="00366D83" w:rsidRPr="00366D83" w:rsidRDefault="00366D83" w:rsidP="00366D83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366D83">
        <w:rPr>
          <w:sz w:val="26"/>
          <w:szCs w:val="26"/>
        </w:rPr>
        <w:br w:type="page"/>
      </w:r>
    </w:p>
    <w:p w:rsidR="00366D83" w:rsidRDefault="00366D83" w:rsidP="00366D83">
      <w:pPr>
        <w:ind w:left="6096"/>
        <w:jc w:val="both"/>
        <w:rPr>
          <w:sz w:val="26"/>
          <w:szCs w:val="26"/>
        </w:rPr>
      </w:pPr>
      <w:r w:rsidRPr="00366D83">
        <w:rPr>
          <w:sz w:val="26"/>
          <w:szCs w:val="26"/>
        </w:rPr>
        <w:t xml:space="preserve">Приложение 2 </w:t>
      </w:r>
    </w:p>
    <w:p w:rsidR="00366D83" w:rsidRPr="00366D83" w:rsidRDefault="00366D83" w:rsidP="00366D83">
      <w:pPr>
        <w:ind w:left="6096"/>
        <w:jc w:val="both"/>
        <w:rPr>
          <w:sz w:val="26"/>
          <w:szCs w:val="26"/>
        </w:rPr>
      </w:pPr>
      <w:r w:rsidRPr="00366D83">
        <w:rPr>
          <w:sz w:val="26"/>
          <w:szCs w:val="26"/>
        </w:rPr>
        <w:t>к Договору</w:t>
      </w:r>
    </w:p>
    <w:p w:rsidR="00366D83" w:rsidRPr="00366D83" w:rsidRDefault="00366D83" w:rsidP="00366D83">
      <w:pPr>
        <w:widowControl w:val="0"/>
        <w:ind w:left="6096"/>
        <w:jc w:val="both"/>
        <w:rPr>
          <w:sz w:val="26"/>
          <w:szCs w:val="26"/>
        </w:rPr>
      </w:pPr>
      <w:r w:rsidRPr="00366D83">
        <w:rPr>
          <w:sz w:val="26"/>
          <w:szCs w:val="26"/>
        </w:rPr>
        <w:t>от_____________ № _______</w:t>
      </w:r>
    </w:p>
    <w:p w:rsidR="00366D83" w:rsidRPr="00366D83" w:rsidRDefault="00366D83" w:rsidP="00366D8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6D83" w:rsidRPr="00366D83" w:rsidRDefault="00366D83" w:rsidP="00366D83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366D83">
        <w:rPr>
          <w:sz w:val="26"/>
          <w:szCs w:val="26"/>
        </w:rPr>
        <w:t xml:space="preserve">ПЕРЕЧЕНЬ </w:t>
      </w:r>
    </w:p>
    <w:p w:rsidR="00366D83" w:rsidRPr="00366D83" w:rsidRDefault="00366D83" w:rsidP="00366D83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366D83">
        <w:rPr>
          <w:sz w:val="26"/>
          <w:szCs w:val="26"/>
        </w:rPr>
        <w:t xml:space="preserve">благоустроенных жилых помещений, подлежащих безвозмездной передаче                               в муниципальную собственность  </w:t>
      </w:r>
    </w:p>
    <w:p w:rsidR="00366D83" w:rsidRPr="00366D83" w:rsidRDefault="00366D83" w:rsidP="00366D8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Ind w:w="108" w:type="dxa"/>
        <w:tblLook w:val="04A0"/>
      </w:tblPr>
      <w:tblGrid>
        <w:gridCol w:w="709"/>
        <w:gridCol w:w="2312"/>
        <w:gridCol w:w="2336"/>
        <w:gridCol w:w="2331"/>
        <w:gridCol w:w="1774"/>
      </w:tblGrid>
      <w:tr w:rsidR="00366D83" w:rsidRPr="00366D83" w:rsidTr="001754E1">
        <w:tc>
          <w:tcPr>
            <w:tcW w:w="709" w:type="dxa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66D83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66D83">
              <w:rPr>
                <w:sz w:val="26"/>
                <w:szCs w:val="26"/>
              </w:rPr>
              <w:t>/</w:t>
            </w:r>
            <w:proofErr w:type="spellStart"/>
            <w:r w:rsidRPr="00366D83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12" w:type="dxa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количество комнат в жилом помещении</w:t>
            </w:r>
          </w:p>
        </w:tc>
        <w:tc>
          <w:tcPr>
            <w:tcW w:w="2336" w:type="dxa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331" w:type="dxa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площадь жилого помещения (не менее м</w:t>
            </w:r>
            <w:proofErr w:type="gramStart"/>
            <w:r w:rsidRPr="00366D83">
              <w:rPr>
                <w:sz w:val="26"/>
                <w:szCs w:val="26"/>
              </w:rPr>
              <w:t>2</w:t>
            </w:r>
            <w:proofErr w:type="gramEnd"/>
            <w:r w:rsidRPr="00366D83">
              <w:rPr>
                <w:sz w:val="26"/>
                <w:szCs w:val="26"/>
              </w:rPr>
              <w:t>)</w:t>
            </w:r>
          </w:p>
        </w:tc>
        <w:tc>
          <w:tcPr>
            <w:tcW w:w="1774" w:type="dxa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366D83" w:rsidRPr="00366D83" w:rsidTr="001754E1">
        <w:tc>
          <w:tcPr>
            <w:tcW w:w="9462" w:type="dxa"/>
            <w:gridSpan w:val="5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взамен помещений по ул. Партизана Железняка, 8</w:t>
            </w:r>
          </w:p>
        </w:tc>
      </w:tr>
      <w:tr w:rsidR="00366D83" w:rsidRPr="00366D83" w:rsidTr="001754E1">
        <w:tc>
          <w:tcPr>
            <w:tcW w:w="709" w:type="dxa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1</w:t>
            </w:r>
          </w:p>
        </w:tc>
        <w:tc>
          <w:tcPr>
            <w:tcW w:w="2312" w:type="dxa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1</w:t>
            </w:r>
          </w:p>
        </w:tc>
        <w:tc>
          <w:tcPr>
            <w:tcW w:w="2331" w:type="dxa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48,2</w:t>
            </w:r>
          </w:p>
        </w:tc>
        <w:tc>
          <w:tcPr>
            <w:tcW w:w="1774" w:type="dxa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1</w:t>
            </w:r>
          </w:p>
        </w:tc>
      </w:tr>
      <w:tr w:rsidR="00366D83" w:rsidRPr="00366D83" w:rsidTr="001754E1">
        <w:tc>
          <w:tcPr>
            <w:tcW w:w="709" w:type="dxa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2</w:t>
            </w:r>
          </w:p>
        </w:tc>
        <w:tc>
          <w:tcPr>
            <w:tcW w:w="2312" w:type="dxa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1</w:t>
            </w:r>
          </w:p>
        </w:tc>
        <w:tc>
          <w:tcPr>
            <w:tcW w:w="2331" w:type="dxa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15,8</w:t>
            </w:r>
          </w:p>
        </w:tc>
        <w:tc>
          <w:tcPr>
            <w:tcW w:w="1774" w:type="dxa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3</w:t>
            </w:r>
          </w:p>
        </w:tc>
      </w:tr>
      <w:tr w:rsidR="00366D83" w:rsidRPr="00366D83" w:rsidTr="001754E1">
        <w:tc>
          <w:tcPr>
            <w:tcW w:w="709" w:type="dxa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3</w:t>
            </w:r>
          </w:p>
        </w:tc>
        <w:tc>
          <w:tcPr>
            <w:tcW w:w="2312" w:type="dxa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1</w:t>
            </w:r>
          </w:p>
        </w:tc>
        <w:tc>
          <w:tcPr>
            <w:tcW w:w="2331" w:type="dxa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14,0</w:t>
            </w:r>
          </w:p>
        </w:tc>
        <w:tc>
          <w:tcPr>
            <w:tcW w:w="1774" w:type="dxa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3 ком.1</w:t>
            </w:r>
          </w:p>
        </w:tc>
      </w:tr>
      <w:tr w:rsidR="00366D83" w:rsidRPr="00366D83" w:rsidTr="001754E1">
        <w:tc>
          <w:tcPr>
            <w:tcW w:w="709" w:type="dxa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4</w:t>
            </w:r>
          </w:p>
        </w:tc>
        <w:tc>
          <w:tcPr>
            <w:tcW w:w="2312" w:type="dxa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1</w:t>
            </w:r>
          </w:p>
        </w:tc>
        <w:tc>
          <w:tcPr>
            <w:tcW w:w="2331" w:type="dxa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26,9</w:t>
            </w:r>
          </w:p>
        </w:tc>
        <w:tc>
          <w:tcPr>
            <w:tcW w:w="1774" w:type="dxa"/>
          </w:tcPr>
          <w:p w:rsidR="00366D83" w:rsidRPr="00366D83" w:rsidRDefault="00366D83" w:rsidP="001754E1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8/1</w:t>
            </w:r>
          </w:p>
        </w:tc>
      </w:tr>
    </w:tbl>
    <w:p w:rsidR="00366D83" w:rsidRPr="00366D83" w:rsidRDefault="00366D83" w:rsidP="00366D83">
      <w:pPr>
        <w:pStyle w:val="10"/>
      </w:pPr>
    </w:p>
    <w:p w:rsidR="00366D83" w:rsidRPr="00366D83" w:rsidRDefault="00366D83" w:rsidP="00366D83">
      <w:pPr>
        <w:pStyle w:val="10"/>
      </w:pPr>
    </w:p>
    <w:p w:rsidR="00366D83" w:rsidRPr="00366D83" w:rsidRDefault="00366D83" w:rsidP="00366D83">
      <w:pPr>
        <w:pStyle w:val="10"/>
      </w:pPr>
    </w:p>
    <w:p w:rsidR="00366D83" w:rsidRPr="00366D83" w:rsidRDefault="00366D83" w:rsidP="00366D83">
      <w:pPr>
        <w:pStyle w:val="10"/>
      </w:pPr>
      <w:r w:rsidRPr="00366D83">
        <w:t>Администрация:</w:t>
      </w:r>
      <w:r w:rsidRPr="00366D83">
        <w:tab/>
        <w:t xml:space="preserve">                                                        Инвестор:</w:t>
      </w:r>
    </w:p>
    <w:p w:rsidR="00D321D7" w:rsidRPr="00366D83" w:rsidRDefault="00D321D7" w:rsidP="00366D83">
      <w:pPr>
        <w:pStyle w:val="10"/>
      </w:pPr>
    </w:p>
    <w:p w:rsidR="00366D83" w:rsidRPr="00366D83" w:rsidRDefault="006F4CC3" w:rsidP="00366D83">
      <w:pPr>
        <w:pStyle w:val="a7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="00366D83" w:rsidRPr="00366D83">
        <w:rPr>
          <w:sz w:val="26"/>
          <w:szCs w:val="26"/>
        </w:rPr>
        <w:t xml:space="preserve"> Главы города -</w:t>
      </w:r>
    </w:p>
    <w:p w:rsidR="00366D83" w:rsidRPr="00366D83" w:rsidRDefault="006F4CC3" w:rsidP="00366D83">
      <w:pPr>
        <w:pStyle w:val="a7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="00366D83" w:rsidRPr="00366D83">
        <w:rPr>
          <w:sz w:val="26"/>
          <w:szCs w:val="26"/>
        </w:rPr>
        <w:t xml:space="preserve"> департамента</w:t>
      </w:r>
    </w:p>
    <w:p w:rsidR="00366D83" w:rsidRPr="00366D83" w:rsidRDefault="00366D83" w:rsidP="00366D83">
      <w:pPr>
        <w:pStyle w:val="a7"/>
        <w:rPr>
          <w:sz w:val="26"/>
          <w:szCs w:val="26"/>
        </w:rPr>
      </w:pPr>
      <w:r w:rsidRPr="00366D83">
        <w:rPr>
          <w:sz w:val="26"/>
          <w:szCs w:val="26"/>
        </w:rPr>
        <w:t xml:space="preserve">градостроительства </w:t>
      </w:r>
    </w:p>
    <w:p w:rsidR="00366D83" w:rsidRPr="00366D83" w:rsidRDefault="00366D83" w:rsidP="00366D83">
      <w:pPr>
        <w:pStyle w:val="a7"/>
        <w:rPr>
          <w:sz w:val="26"/>
          <w:szCs w:val="26"/>
        </w:rPr>
      </w:pPr>
      <w:r w:rsidRPr="00366D83">
        <w:rPr>
          <w:sz w:val="26"/>
          <w:szCs w:val="26"/>
        </w:rPr>
        <w:t>администрации города Красноярска</w:t>
      </w:r>
    </w:p>
    <w:p w:rsidR="00366D83" w:rsidRPr="00366D83" w:rsidRDefault="00366D83" w:rsidP="00366D83">
      <w:pPr>
        <w:pStyle w:val="a7"/>
        <w:rPr>
          <w:sz w:val="26"/>
          <w:szCs w:val="26"/>
        </w:rPr>
      </w:pPr>
    </w:p>
    <w:p w:rsidR="00366D83" w:rsidRPr="00366D83" w:rsidRDefault="006F4CC3" w:rsidP="00366D83">
      <w:pPr>
        <w:pStyle w:val="10"/>
      </w:pPr>
      <w:r>
        <w:t>__________________ М.Ф. Зуевский</w:t>
      </w:r>
      <w:r w:rsidR="00366D83" w:rsidRPr="00366D83">
        <w:t xml:space="preserve">                      __________________________ </w:t>
      </w:r>
    </w:p>
    <w:p w:rsidR="00366D83" w:rsidRPr="00366D83" w:rsidRDefault="00366D83" w:rsidP="00366D83">
      <w:pPr>
        <w:pStyle w:val="10"/>
      </w:pPr>
      <w:r w:rsidRPr="00366D83">
        <w:t xml:space="preserve">      (подпись)                                                                     (подпись)</w:t>
      </w:r>
    </w:p>
    <w:p w:rsidR="00366D83" w:rsidRPr="00366D83" w:rsidRDefault="00366D83" w:rsidP="00366D83">
      <w:pPr>
        <w:pStyle w:val="10"/>
      </w:pPr>
      <w:r w:rsidRPr="00366D83">
        <w:tab/>
      </w:r>
      <w:r w:rsidRPr="00366D83">
        <w:tab/>
        <w:t>М.П.</w:t>
      </w:r>
      <w:r w:rsidRPr="00366D83">
        <w:tab/>
      </w:r>
      <w:r w:rsidRPr="00366D83">
        <w:tab/>
      </w:r>
      <w:r w:rsidRPr="00366D83">
        <w:tab/>
      </w:r>
      <w:r w:rsidRPr="00366D83">
        <w:tab/>
        <w:t>М.П.</w:t>
      </w:r>
    </w:p>
    <w:p w:rsidR="00366D83" w:rsidRPr="00366D83" w:rsidRDefault="00366D83" w:rsidP="00366D83">
      <w:pPr>
        <w:ind w:left="5954"/>
        <w:jc w:val="both"/>
        <w:rPr>
          <w:sz w:val="26"/>
          <w:szCs w:val="26"/>
        </w:rPr>
      </w:pPr>
    </w:p>
    <w:p w:rsidR="00366D83" w:rsidRPr="00366D83" w:rsidRDefault="00366D83" w:rsidP="00366D83">
      <w:pPr>
        <w:ind w:left="5954"/>
        <w:jc w:val="both"/>
        <w:rPr>
          <w:sz w:val="26"/>
          <w:szCs w:val="26"/>
        </w:rPr>
      </w:pPr>
    </w:p>
    <w:p w:rsidR="00366D83" w:rsidRPr="00366D83" w:rsidRDefault="00366D83" w:rsidP="00366D83">
      <w:pPr>
        <w:ind w:left="5954"/>
        <w:jc w:val="both"/>
        <w:rPr>
          <w:sz w:val="26"/>
          <w:szCs w:val="26"/>
        </w:rPr>
      </w:pPr>
    </w:p>
    <w:p w:rsidR="00366D83" w:rsidRPr="00366D83" w:rsidRDefault="00366D83" w:rsidP="00366D83">
      <w:pPr>
        <w:ind w:left="5954"/>
        <w:jc w:val="both"/>
        <w:rPr>
          <w:sz w:val="26"/>
          <w:szCs w:val="26"/>
        </w:rPr>
      </w:pPr>
    </w:p>
    <w:p w:rsidR="00366D83" w:rsidRPr="00366D83" w:rsidRDefault="00366D83" w:rsidP="00366D83">
      <w:pPr>
        <w:ind w:left="5954"/>
        <w:jc w:val="both"/>
        <w:rPr>
          <w:sz w:val="26"/>
          <w:szCs w:val="26"/>
        </w:rPr>
      </w:pPr>
    </w:p>
    <w:p w:rsidR="00366D83" w:rsidRPr="00366D83" w:rsidRDefault="00366D83" w:rsidP="00366D83">
      <w:pPr>
        <w:ind w:left="5954"/>
        <w:jc w:val="both"/>
        <w:rPr>
          <w:sz w:val="26"/>
          <w:szCs w:val="26"/>
        </w:rPr>
      </w:pPr>
    </w:p>
    <w:p w:rsidR="00366D83" w:rsidRPr="00366D83" w:rsidRDefault="00366D83" w:rsidP="00366D83">
      <w:pPr>
        <w:ind w:left="5954"/>
        <w:jc w:val="both"/>
        <w:rPr>
          <w:sz w:val="26"/>
          <w:szCs w:val="26"/>
        </w:rPr>
      </w:pPr>
    </w:p>
    <w:p w:rsidR="00366D83" w:rsidRPr="00366D83" w:rsidRDefault="00366D83" w:rsidP="00366D83">
      <w:pPr>
        <w:ind w:left="5954"/>
        <w:jc w:val="both"/>
        <w:rPr>
          <w:sz w:val="26"/>
          <w:szCs w:val="26"/>
        </w:rPr>
      </w:pPr>
    </w:p>
    <w:p w:rsidR="00366D83" w:rsidRPr="00366D83" w:rsidRDefault="00366D83" w:rsidP="00366D83">
      <w:pPr>
        <w:ind w:left="5954"/>
        <w:jc w:val="both"/>
        <w:rPr>
          <w:sz w:val="26"/>
          <w:szCs w:val="26"/>
        </w:rPr>
      </w:pPr>
    </w:p>
    <w:p w:rsidR="00366D83" w:rsidRPr="00366D83" w:rsidRDefault="00366D83" w:rsidP="00366D83">
      <w:pPr>
        <w:ind w:left="5954"/>
        <w:jc w:val="both"/>
        <w:rPr>
          <w:sz w:val="26"/>
          <w:szCs w:val="26"/>
        </w:rPr>
      </w:pPr>
    </w:p>
    <w:p w:rsidR="00366D83" w:rsidRPr="00366D83" w:rsidRDefault="00366D83" w:rsidP="00366D83">
      <w:pPr>
        <w:ind w:left="5954"/>
        <w:jc w:val="both"/>
        <w:rPr>
          <w:sz w:val="26"/>
          <w:szCs w:val="26"/>
        </w:rPr>
      </w:pPr>
    </w:p>
    <w:p w:rsidR="00366D83" w:rsidRPr="00366D83" w:rsidRDefault="00366D83" w:rsidP="00366D83">
      <w:pPr>
        <w:ind w:left="5954"/>
        <w:jc w:val="both"/>
        <w:rPr>
          <w:sz w:val="26"/>
          <w:szCs w:val="26"/>
        </w:rPr>
      </w:pPr>
    </w:p>
    <w:p w:rsidR="00366D83" w:rsidRPr="00366D83" w:rsidRDefault="00366D83" w:rsidP="00366D83">
      <w:pPr>
        <w:ind w:left="5954"/>
        <w:jc w:val="both"/>
        <w:rPr>
          <w:sz w:val="26"/>
          <w:szCs w:val="26"/>
        </w:rPr>
      </w:pPr>
    </w:p>
    <w:p w:rsidR="00366D83" w:rsidRPr="00366D83" w:rsidRDefault="00366D83" w:rsidP="00366D83">
      <w:pPr>
        <w:ind w:left="5954"/>
        <w:jc w:val="both"/>
        <w:rPr>
          <w:sz w:val="26"/>
          <w:szCs w:val="26"/>
        </w:rPr>
      </w:pPr>
    </w:p>
    <w:p w:rsidR="00366D83" w:rsidRPr="00366D83" w:rsidRDefault="00366D83" w:rsidP="00366D83">
      <w:pPr>
        <w:ind w:left="5954"/>
        <w:jc w:val="both"/>
        <w:rPr>
          <w:sz w:val="26"/>
          <w:szCs w:val="26"/>
        </w:rPr>
      </w:pPr>
    </w:p>
    <w:p w:rsidR="00366D83" w:rsidRPr="00366D83" w:rsidRDefault="00366D83" w:rsidP="00366D83">
      <w:pPr>
        <w:ind w:left="5954"/>
        <w:jc w:val="both"/>
        <w:rPr>
          <w:sz w:val="26"/>
          <w:szCs w:val="26"/>
        </w:rPr>
      </w:pPr>
    </w:p>
    <w:p w:rsidR="00366D83" w:rsidRPr="00366D83" w:rsidRDefault="00366D83" w:rsidP="00366D83">
      <w:pPr>
        <w:ind w:left="5954"/>
        <w:jc w:val="both"/>
        <w:rPr>
          <w:sz w:val="26"/>
          <w:szCs w:val="26"/>
        </w:rPr>
      </w:pPr>
    </w:p>
    <w:p w:rsidR="00366D83" w:rsidRPr="00366D83" w:rsidRDefault="00366D83" w:rsidP="00366D83">
      <w:pPr>
        <w:ind w:left="5954"/>
        <w:jc w:val="both"/>
        <w:rPr>
          <w:sz w:val="26"/>
          <w:szCs w:val="26"/>
        </w:rPr>
      </w:pPr>
    </w:p>
    <w:p w:rsidR="00366D83" w:rsidRPr="00366D83" w:rsidRDefault="00366D83" w:rsidP="00366D83">
      <w:pPr>
        <w:ind w:left="5954"/>
        <w:jc w:val="both"/>
        <w:rPr>
          <w:sz w:val="26"/>
          <w:szCs w:val="26"/>
        </w:rPr>
      </w:pPr>
    </w:p>
    <w:p w:rsidR="00366D83" w:rsidRDefault="00366D83" w:rsidP="00366D83">
      <w:pPr>
        <w:ind w:left="5954"/>
        <w:jc w:val="both"/>
        <w:rPr>
          <w:sz w:val="26"/>
          <w:szCs w:val="26"/>
        </w:rPr>
      </w:pPr>
      <w:r w:rsidRPr="00366D83">
        <w:rPr>
          <w:sz w:val="26"/>
          <w:szCs w:val="26"/>
        </w:rPr>
        <w:t xml:space="preserve">Приложение 3 </w:t>
      </w:r>
    </w:p>
    <w:p w:rsidR="00366D83" w:rsidRPr="00366D83" w:rsidRDefault="00366D83" w:rsidP="00366D83">
      <w:pPr>
        <w:ind w:left="5954"/>
        <w:jc w:val="both"/>
        <w:rPr>
          <w:sz w:val="26"/>
          <w:szCs w:val="26"/>
        </w:rPr>
      </w:pPr>
      <w:r w:rsidRPr="00366D83">
        <w:rPr>
          <w:sz w:val="26"/>
          <w:szCs w:val="26"/>
        </w:rPr>
        <w:t>к Договору</w:t>
      </w:r>
    </w:p>
    <w:p w:rsidR="00366D83" w:rsidRPr="00366D83" w:rsidRDefault="00366D83" w:rsidP="00366D83">
      <w:pPr>
        <w:widowControl w:val="0"/>
        <w:ind w:left="5954"/>
        <w:jc w:val="both"/>
        <w:rPr>
          <w:sz w:val="26"/>
          <w:szCs w:val="26"/>
        </w:rPr>
      </w:pPr>
      <w:r w:rsidRPr="00366D83">
        <w:rPr>
          <w:sz w:val="26"/>
          <w:szCs w:val="26"/>
        </w:rPr>
        <w:t>от _____________ № _______</w:t>
      </w:r>
    </w:p>
    <w:p w:rsidR="00366D83" w:rsidRPr="00366D83" w:rsidRDefault="00366D83" w:rsidP="00366D83">
      <w:pPr>
        <w:rPr>
          <w:sz w:val="26"/>
          <w:szCs w:val="26"/>
        </w:rPr>
      </w:pPr>
    </w:p>
    <w:p w:rsidR="00366D83" w:rsidRPr="00366D83" w:rsidRDefault="00366D83" w:rsidP="00366D83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366D83">
        <w:rPr>
          <w:sz w:val="26"/>
          <w:szCs w:val="26"/>
        </w:rPr>
        <w:t xml:space="preserve">ПЕРЕЧЕНЬ </w:t>
      </w:r>
    </w:p>
    <w:p w:rsidR="00366D83" w:rsidRPr="00366D83" w:rsidRDefault="00366D83" w:rsidP="00366D83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366D83">
        <w:rPr>
          <w:sz w:val="26"/>
          <w:szCs w:val="26"/>
        </w:rPr>
        <w:t xml:space="preserve">помещений, расположенных в многоквартирном доме, признанном аварийным и подлежащим сносу по адресу: ул. Партизана Железняка, 8 </w:t>
      </w:r>
    </w:p>
    <w:p w:rsidR="00366D83" w:rsidRPr="00366D83" w:rsidRDefault="00366D83" w:rsidP="00366D8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2978"/>
        <w:gridCol w:w="1701"/>
        <w:gridCol w:w="1843"/>
        <w:gridCol w:w="2126"/>
      </w:tblGrid>
      <w:tr w:rsidR="00366D83" w:rsidRPr="00366D83" w:rsidTr="001754E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83" w:rsidRPr="00366D83" w:rsidRDefault="00366D83" w:rsidP="001754E1">
            <w:pPr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66D83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66D83">
              <w:rPr>
                <w:sz w:val="26"/>
                <w:szCs w:val="26"/>
              </w:rPr>
              <w:t>/</w:t>
            </w:r>
            <w:proofErr w:type="spellStart"/>
            <w:r w:rsidRPr="00366D83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адрес дома,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количество нанимателей</w:t>
            </w:r>
          </w:p>
        </w:tc>
      </w:tr>
      <w:tr w:rsidR="00366D83" w:rsidRPr="00366D83" w:rsidTr="001754E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ул. Партизана Железняка,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3</w:t>
            </w:r>
          </w:p>
        </w:tc>
      </w:tr>
      <w:tr w:rsidR="00366D83" w:rsidRPr="00366D83" w:rsidTr="001754E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2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ул. Партизана Железняка,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2</w:t>
            </w:r>
          </w:p>
        </w:tc>
      </w:tr>
      <w:tr w:rsidR="00366D83" w:rsidRPr="00366D83" w:rsidTr="001754E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ул. Партизана Железняка,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3 ком.1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4</w:t>
            </w:r>
          </w:p>
        </w:tc>
      </w:tr>
      <w:tr w:rsidR="00366D83" w:rsidRPr="00366D83" w:rsidTr="001754E1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4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:rsidR="00366D83" w:rsidRPr="00366D83" w:rsidRDefault="00366D83" w:rsidP="001754E1">
            <w:pPr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ул. Партизана Железняка,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8/1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83" w:rsidRPr="00366D83" w:rsidRDefault="00366D83" w:rsidP="001754E1">
            <w:pPr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2</w:t>
            </w:r>
          </w:p>
        </w:tc>
      </w:tr>
    </w:tbl>
    <w:p w:rsidR="00366D83" w:rsidRPr="00366D83" w:rsidRDefault="00366D83" w:rsidP="00366D83">
      <w:pPr>
        <w:pStyle w:val="HeadDoc"/>
        <w:keepLines w:val="0"/>
        <w:widowControl w:val="0"/>
        <w:rPr>
          <w:sz w:val="26"/>
          <w:szCs w:val="26"/>
        </w:rPr>
      </w:pPr>
    </w:p>
    <w:p w:rsidR="00366D83" w:rsidRPr="00366D83" w:rsidRDefault="00366D83" w:rsidP="00366D83">
      <w:pPr>
        <w:pStyle w:val="HeadDoc"/>
        <w:keepLines w:val="0"/>
        <w:widowControl w:val="0"/>
        <w:rPr>
          <w:sz w:val="26"/>
          <w:szCs w:val="26"/>
        </w:rPr>
      </w:pPr>
    </w:p>
    <w:p w:rsidR="00366D83" w:rsidRPr="00366D83" w:rsidRDefault="00366D83" w:rsidP="00366D83">
      <w:pPr>
        <w:pStyle w:val="HeadDoc"/>
        <w:keepLines w:val="0"/>
        <w:widowControl w:val="0"/>
        <w:rPr>
          <w:sz w:val="26"/>
          <w:szCs w:val="26"/>
        </w:rPr>
      </w:pPr>
    </w:p>
    <w:p w:rsidR="00366D83" w:rsidRPr="00366D83" w:rsidRDefault="00366D83" w:rsidP="00366D83">
      <w:pPr>
        <w:pStyle w:val="10"/>
      </w:pPr>
      <w:r w:rsidRPr="00366D83">
        <w:t>Администрация:</w:t>
      </w:r>
      <w:r w:rsidRPr="00366D83">
        <w:tab/>
        <w:t xml:space="preserve">                                                        Инвестор:</w:t>
      </w:r>
    </w:p>
    <w:p w:rsidR="00D321D7" w:rsidRPr="00366D83" w:rsidRDefault="00D321D7" w:rsidP="00366D83">
      <w:pPr>
        <w:pStyle w:val="10"/>
      </w:pPr>
    </w:p>
    <w:p w:rsidR="00366D83" w:rsidRPr="00366D83" w:rsidRDefault="006F4CC3" w:rsidP="00366D83">
      <w:pPr>
        <w:pStyle w:val="a7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="00366D83" w:rsidRPr="00366D83">
        <w:rPr>
          <w:sz w:val="26"/>
          <w:szCs w:val="26"/>
        </w:rPr>
        <w:t xml:space="preserve"> Главы города -</w:t>
      </w:r>
    </w:p>
    <w:p w:rsidR="00366D83" w:rsidRPr="00366D83" w:rsidRDefault="006F4CC3" w:rsidP="00366D83">
      <w:pPr>
        <w:pStyle w:val="a7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="00366D83" w:rsidRPr="00366D83">
        <w:rPr>
          <w:sz w:val="26"/>
          <w:szCs w:val="26"/>
        </w:rPr>
        <w:t xml:space="preserve"> департамента</w:t>
      </w:r>
    </w:p>
    <w:p w:rsidR="00366D83" w:rsidRPr="00366D83" w:rsidRDefault="00366D83" w:rsidP="00366D83">
      <w:pPr>
        <w:pStyle w:val="a7"/>
        <w:rPr>
          <w:sz w:val="26"/>
          <w:szCs w:val="26"/>
        </w:rPr>
      </w:pPr>
      <w:r w:rsidRPr="00366D83">
        <w:rPr>
          <w:sz w:val="26"/>
          <w:szCs w:val="26"/>
        </w:rPr>
        <w:t xml:space="preserve">градостроительства </w:t>
      </w:r>
    </w:p>
    <w:p w:rsidR="00366D83" w:rsidRPr="00366D83" w:rsidRDefault="00366D83" w:rsidP="00366D83">
      <w:pPr>
        <w:pStyle w:val="a7"/>
        <w:rPr>
          <w:sz w:val="26"/>
          <w:szCs w:val="26"/>
        </w:rPr>
      </w:pPr>
      <w:r w:rsidRPr="00366D83">
        <w:rPr>
          <w:sz w:val="26"/>
          <w:szCs w:val="26"/>
        </w:rPr>
        <w:t>администрации города Красноярска</w:t>
      </w:r>
    </w:p>
    <w:p w:rsidR="00366D83" w:rsidRPr="00366D83" w:rsidRDefault="00366D83" w:rsidP="00366D83">
      <w:pPr>
        <w:pStyle w:val="a7"/>
        <w:rPr>
          <w:sz w:val="26"/>
          <w:szCs w:val="26"/>
        </w:rPr>
      </w:pPr>
    </w:p>
    <w:p w:rsidR="00366D83" w:rsidRPr="00366D83" w:rsidRDefault="006F4CC3" w:rsidP="00366D83">
      <w:pPr>
        <w:pStyle w:val="10"/>
      </w:pPr>
      <w:r>
        <w:t>__________________ М.Ф. Зуевский</w:t>
      </w:r>
      <w:r w:rsidR="00366D83" w:rsidRPr="00366D83">
        <w:t xml:space="preserve">                      __________________________ </w:t>
      </w:r>
    </w:p>
    <w:p w:rsidR="00366D83" w:rsidRPr="00366D83" w:rsidRDefault="00366D83" w:rsidP="00366D83">
      <w:pPr>
        <w:pStyle w:val="10"/>
      </w:pPr>
      <w:r w:rsidRPr="00366D83">
        <w:t xml:space="preserve">      (подпись)                                                                     (подпись)</w:t>
      </w:r>
    </w:p>
    <w:p w:rsidR="00366D83" w:rsidRPr="00366D83" w:rsidRDefault="00366D83" w:rsidP="00366D83">
      <w:pPr>
        <w:pStyle w:val="10"/>
      </w:pPr>
      <w:r w:rsidRPr="00366D83">
        <w:tab/>
      </w:r>
      <w:r w:rsidRPr="00366D83">
        <w:tab/>
        <w:t>М.П.</w:t>
      </w:r>
      <w:r w:rsidRPr="00366D83">
        <w:tab/>
      </w:r>
      <w:r w:rsidRPr="00366D83">
        <w:tab/>
      </w:r>
      <w:r w:rsidRPr="00366D83">
        <w:tab/>
      </w:r>
      <w:r w:rsidRPr="00366D83">
        <w:tab/>
        <w:t>М.П.</w:t>
      </w:r>
    </w:p>
    <w:p w:rsidR="00366D83" w:rsidRPr="00366D83" w:rsidRDefault="00366D83" w:rsidP="00366D83">
      <w:pPr>
        <w:pStyle w:val="10"/>
      </w:pPr>
    </w:p>
    <w:p w:rsidR="003C5F2F" w:rsidRPr="005F6C3E" w:rsidRDefault="003C5F2F" w:rsidP="00366D83">
      <w:pPr>
        <w:ind w:left="5954" w:right="-1"/>
        <w:jc w:val="both"/>
        <w:rPr>
          <w:b/>
          <w:sz w:val="26"/>
          <w:szCs w:val="26"/>
        </w:rPr>
      </w:pPr>
    </w:p>
    <w:sectPr w:rsidR="003C5F2F" w:rsidRPr="005F6C3E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1E0" w:rsidRDefault="007C11E0" w:rsidP="008E2D97">
      <w:r>
        <w:separator/>
      </w:r>
    </w:p>
  </w:endnote>
  <w:endnote w:type="continuationSeparator" w:id="0">
    <w:p w:rsidR="007C11E0" w:rsidRDefault="007C11E0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1E0" w:rsidRDefault="007C11E0" w:rsidP="008E2D97">
      <w:r>
        <w:separator/>
      </w:r>
    </w:p>
  </w:footnote>
  <w:footnote w:type="continuationSeparator" w:id="0">
    <w:p w:rsidR="007C11E0" w:rsidRDefault="007C11E0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59B1352"/>
    <w:multiLevelType w:val="hybridMultilevel"/>
    <w:tmpl w:val="6C4059B0"/>
    <w:lvl w:ilvl="0" w:tplc="2F8ED6A0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1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 w:numId="14">
    <w:abstractNumId w:val="0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76908"/>
    <w:rsid w:val="000011EF"/>
    <w:rsid w:val="0000364C"/>
    <w:rsid w:val="0000450A"/>
    <w:rsid w:val="00010EAC"/>
    <w:rsid w:val="00016FFB"/>
    <w:rsid w:val="000257EA"/>
    <w:rsid w:val="00025FD0"/>
    <w:rsid w:val="00026229"/>
    <w:rsid w:val="00032100"/>
    <w:rsid w:val="000409D8"/>
    <w:rsid w:val="00041245"/>
    <w:rsid w:val="000414DA"/>
    <w:rsid w:val="00045111"/>
    <w:rsid w:val="00051805"/>
    <w:rsid w:val="00053558"/>
    <w:rsid w:val="00055A43"/>
    <w:rsid w:val="00060038"/>
    <w:rsid w:val="00060CAD"/>
    <w:rsid w:val="00061C44"/>
    <w:rsid w:val="00061F9B"/>
    <w:rsid w:val="00063CCC"/>
    <w:rsid w:val="000671BB"/>
    <w:rsid w:val="00070F17"/>
    <w:rsid w:val="00074433"/>
    <w:rsid w:val="00075124"/>
    <w:rsid w:val="00075C3B"/>
    <w:rsid w:val="00080A21"/>
    <w:rsid w:val="000845B9"/>
    <w:rsid w:val="000851BE"/>
    <w:rsid w:val="000851F3"/>
    <w:rsid w:val="00085DD5"/>
    <w:rsid w:val="00090878"/>
    <w:rsid w:val="000A0B09"/>
    <w:rsid w:val="000A5515"/>
    <w:rsid w:val="000B4F63"/>
    <w:rsid w:val="000B65A4"/>
    <w:rsid w:val="000B6F9C"/>
    <w:rsid w:val="000B7296"/>
    <w:rsid w:val="000B7C73"/>
    <w:rsid w:val="000C0119"/>
    <w:rsid w:val="000C4629"/>
    <w:rsid w:val="000C477F"/>
    <w:rsid w:val="000C50C7"/>
    <w:rsid w:val="000D09FC"/>
    <w:rsid w:val="000D521C"/>
    <w:rsid w:val="000D7398"/>
    <w:rsid w:val="000E0959"/>
    <w:rsid w:val="000E0B87"/>
    <w:rsid w:val="000E22C0"/>
    <w:rsid w:val="000E31AF"/>
    <w:rsid w:val="000E3D56"/>
    <w:rsid w:val="000E7C46"/>
    <w:rsid w:val="000F487A"/>
    <w:rsid w:val="00106148"/>
    <w:rsid w:val="00107F2E"/>
    <w:rsid w:val="00111F88"/>
    <w:rsid w:val="00132E87"/>
    <w:rsid w:val="00136E61"/>
    <w:rsid w:val="00137CCF"/>
    <w:rsid w:val="001429AA"/>
    <w:rsid w:val="00151A1C"/>
    <w:rsid w:val="00151FA0"/>
    <w:rsid w:val="001548BC"/>
    <w:rsid w:val="00157367"/>
    <w:rsid w:val="00161024"/>
    <w:rsid w:val="0016746F"/>
    <w:rsid w:val="001754E1"/>
    <w:rsid w:val="00182086"/>
    <w:rsid w:val="00183BAA"/>
    <w:rsid w:val="00183C83"/>
    <w:rsid w:val="001902A3"/>
    <w:rsid w:val="0019379E"/>
    <w:rsid w:val="00197AC2"/>
    <w:rsid w:val="00197C0B"/>
    <w:rsid w:val="001B0E2C"/>
    <w:rsid w:val="001B1876"/>
    <w:rsid w:val="001C1864"/>
    <w:rsid w:val="001C3BB1"/>
    <w:rsid w:val="001C714B"/>
    <w:rsid w:val="001D4161"/>
    <w:rsid w:val="001D62D6"/>
    <w:rsid w:val="001D6C16"/>
    <w:rsid w:val="001D71E9"/>
    <w:rsid w:val="001E10BF"/>
    <w:rsid w:val="001E2851"/>
    <w:rsid w:val="001E3B5A"/>
    <w:rsid w:val="001E6F4F"/>
    <w:rsid w:val="001F2270"/>
    <w:rsid w:val="00210CF0"/>
    <w:rsid w:val="002117B8"/>
    <w:rsid w:val="00216387"/>
    <w:rsid w:val="0021683F"/>
    <w:rsid w:val="0021794A"/>
    <w:rsid w:val="00217A98"/>
    <w:rsid w:val="00221682"/>
    <w:rsid w:val="00223597"/>
    <w:rsid w:val="00225A7D"/>
    <w:rsid w:val="00230FC7"/>
    <w:rsid w:val="00231250"/>
    <w:rsid w:val="0023343F"/>
    <w:rsid w:val="002337D2"/>
    <w:rsid w:val="00234F41"/>
    <w:rsid w:val="0023549F"/>
    <w:rsid w:val="00236A02"/>
    <w:rsid w:val="00246FEF"/>
    <w:rsid w:val="00251082"/>
    <w:rsid w:val="002528FA"/>
    <w:rsid w:val="00255118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FD0"/>
    <w:rsid w:val="00296DC5"/>
    <w:rsid w:val="002976BF"/>
    <w:rsid w:val="002A053A"/>
    <w:rsid w:val="002A35BB"/>
    <w:rsid w:val="002A5654"/>
    <w:rsid w:val="002A6AA6"/>
    <w:rsid w:val="002A74C7"/>
    <w:rsid w:val="002B4BDB"/>
    <w:rsid w:val="002B75FC"/>
    <w:rsid w:val="002B7D3C"/>
    <w:rsid w:val="002C153C"/>
    <w:rsid w:val="002E30A2"/>
    <w:rsid w:val="002E416C"/>
    <w:rsid w:val="002E6D14"/>
    <w:rsid w:val="002E7AAC"/>
    <w:rsid w:val="002F0E0B"/>
    <w:rsid w:val="002F0F64"/>
    <w:rsid w:val="002F29F9"/>
    <w:rsid w:val="002F2D0F"/>
    <w:rsid w:val="002F56E3"/>
    <w:rsid w:val="00300082"/>
    <w:rsid w:val="0030061D"/>
    <w:rsid w:val="00303AAD"/>
    <w:rsid w:val="003053B9"/>
    <w:rsid w:val="003100FE"/>
    <w:rsid w:val="0031528B"/>
    <w:rsid w:val="00316DF1"/>
    <w:rsid w:val="00317D3C"/>
    <w:rsid w:val="0032204E"/>
    <w:rsid w:val="0032250E"/>
    <w:rsid w:val="00326968"/>
    <w:rsid w:val="00326EDF"/>
    <w:rsid w:val="00327A8A"/>
    <w:rsid w:val="00335362"/>
    <w:rsid w:val="00337A12"/>
    <w:rsid w:val="0034099E"/>
    <w:rsid w:val="00341BB4"/>
    <w:rsid w:val="003433D4"/>
    <w:rsid w:val="00343BE5"/>
    <w:rsid w:val="003468E6"/>
    <w:rsid w:val="00354DAB"/>
    <w:rsid w:val="0035775F"/>
    <w:rsid w:val="0036183A"/>
    <w:rsid w:val="00365244"/>
    <w:rsid w:val="00366059"/>
    <w:rsid w:val="00366D83"/>
    <w:rsid w:val="003749E2"/>
    <w:rsid w:val="003A0D3B"/>
    <w:rsid w:val="003A0F0B"/>
    <w:rsid w:val="003A13B5"/>
    <w:rsid w:val="003A3A6F"/>
    <w:rsid w:val="003B0062"/>
    <w:rsid w:val="003B2FCF"/>
    <w:rsid w:val="003B5388"/>
    <w:rsid w:val="003B5990"/>
    <w:rsid w:val="003C023D"/>
    <w:rsid w:val="003C076C"/>
    <w:rsid w:val="003C17E8"/>
    <w:rsid w:val="003C4D91"/>
    <w:rsid w:val="003C5F2F"/>
    <w:rsid w:val="003C67EB"/>
    <w:rsid w:val="003C68E7"/>
    <w:rsid w:val="003D477A"/>
    <w:rsid w:val="003D5168"/>
    <w:rsid w:val="003E19E5"/>
    <w:rsid w:val="003F1BEA"/>
    <w:rsid w:val="003F2433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23C39"/>
    <w:rsid w:val="00426268"/>
    <w:rsid w:val="00430C0F"/>
    <w:rsid w:val="00430FEB"/>
    <w:rsid w:val="00431B57"/>
    <w:rsid w:val="00433B77"/>
    <w:rsid w:val="00437B1E"/>
    <w:rsid w:val="004406C6"/>
    <w:rsid w:val="00450FC9"/>
    <w:rsid w:val="00457487"/>
    <w:rsid w:val="0046025E"/>
    <w:rsid w:val="00461991"/>
    <w:rsid w:val="00461F93"/>
    <w:rsid w:val="004621FC"/>
    <w:rsid w:val="00464F18"/>
    <w:rsid w:val="00467E4A"/>
    <w:rsid w:val="00472F07"/>
    <w:rsid w:val="004746FA"/>
    <w:rsid w:val="0047634F"/>
    <w:rsid w:val="00480B37"/>
    <w:rsid w:val="0048191C"/>
    <w:rsid w:val="00482BA5"/>
    <w:rsid w:val="004A305A"/>
    <w:rsid w:val="004A44E6"/>
    <w:rsid w:val="004C3D5F"/>
    <w:rsid w:val="004C4C72"/>
    <w:rsid w:val="004D1E64"/>
    <w:rsid w:val="004D2F6D"/>
    <w:rsid w:val="004D4DD8"/>
    <w:rsid w:val="004D614F"/>
    <w:rsid w:val="004D7E5B"/>
    <w:rsid w:val="004E656D"/>
    <w:rsid w:val="004E69CF"/>
    <w:rsid w:val="004F1E38"/>
    <w:rsid w:val="004F2D6F"/>
    <w:rsid w:val="004F2EE2"/>
    <w:rsid w:val="004F6F8E"/>
    <w:rsid w:val="00500959"/>
    <w:rsid w:val="00506301"/>
    <w:rsid w:val="0051026A"/>
    <w:rsid w:val="005107C9"/>
    <w:rsid w:val="00512267"/>
    <w:rsid w:val="00516E7B"/>
    <w:rsid w:val="005173E3"/>
    <w:rsid w:val="005233AA"/>
    <w:rsid w:val="0053027A"/>
    <w:rsid w:val="0053326D"/>
    <w:rsid w:val="0053785B"/>
    <w:rsid w:val="00541EE4"/>
    <w:rsid w:val="00544A38"/>
    <w:rsid w:val="005600FF"/>
    <w:rsid w:val="00561FA2"/>
    <w:rsid w:val="0056202A"/>
    <w:rsid w:val="00570B9F"/>
    <w:rsid w:val="00572985"/>
    <w:rsid w:val="00577667"/>
    <w:rsid w:val="005778D1"/>
    <w:rsid w:val="00582B68"/>
    <w:rsid w:val="00583F0C"/>
    <w:rsid w:val="005860D7"/>
    <w:rsid w:val="00590AA4"/>
    <w:rsid w:val="0059323C"/>
    <w:rsid w:val="005A2541"/>
    <w:rsid w:val="005A7DDB"/>
    <w:rsid w:val="005B4989"/>
    <w:rsid w:val="005B5EFB"/>
    <w:rsid w:val="005B625E"/>
    <w:rsid w:val="005C05A7"/>
    <w:rsid w:val="005C3F39"/>
    <w:rsid w:val="005C45AF"/>
    <w:rsid w:val="005C559C"/>
    <w:rsid w:val="005C5B38"/>
    <w:rsid w:val="005C68EC"/>
    <w:rsid w:val="005D3552"/>
    <w:rsid w:val="005D6C68"/>
    <w:rsid w:val="005D7D6D"/>
    <w:rsid w:val="005E27DF"/>
    <w:rsid w:val="005E3236"/>
    <w:rsid w:val="005E760A"/>
    <w:rsid w:val="005F014A"/>
    <w:rsid w:val="005F0624"/>
    <w:rsid w:val="005F0F47"/>
    <w:rsid w:val="005F1663"/>
    <w:rsid w:val="005F6C3E"/>
    <w:rsid w:val="00601F5B"/>
    <w:rsid w:val="006042E2"/>
    <w:rsid w:val="00606D76"/>
    <w:rsid w:val="00615044"/>
    <w:rsid w:val="006243A8"/>
    <w:rsid w:val="0062726E"/>
    <w:rsid w:val="0063228E"/>
    <w:rsid w:val="00634FFF"/>
    <w:rsid w:val="00643182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2225"/>
    <w:rsid w:val="00665578"/>
    <w:rsid w:val="0066571D"/>
    <w:rsid w:val="006659B0"/>
    <w:rsid w:val="006740DC"/>
    <w:rsid w:val="00674ECB"/>
    <w:rsid w:val="006768C7"/>
    <w:rsid w:val="00681085"/>
    <w:rsid w:val="0068452F"/>
    <w:rsid w:val="00684C7E"/>
    <w:rsid w:val="006936D8"/>
    <w:rsid w:val="00695A54"/>
    <w:rsid w:val="00697D5C"/>
    <w:rsid w:val="006A2E8D"/>
    <w:rsid w:val="006A2FC6"/>
    <w:rsid w:val="006A568C"/>
    <w:rsid w:val="006A6677"/>
    <w:rsid w:val="006B15A2"/>
    <w:rsid w:val="006B1DD7"/>
    <w:rsid w:val="006B26E7"/>
    <w:rsid w:val="006B2BDF"/>
    <w:rsid w:val="006C22C2"/>
    <w:rsid w:val="006C56AF"/>
    <w:rsid w:val="006C65E1"/>
    <w:rsid w:val="006D03B4"/>
    <w:rsid w:val="006D32E8"/>
    <w:rsid w:val="006D4B4C"/>
    <w:rsid w:val="006E3AE9"/>
    <w:rsid w:val="006E61DE"/>
    <w:rsid w:val="006E7C97"/>
    <w:rsid w:val="006F1458"/>
    <w:rsid w:val="006F3BDB"/>
    <w:rsid w:val="006F4CC3"/>
    <w:rsid w:val="006F4CC4"/>
    <w:rsid w:val="006F67B2"/>
    <w:rsid w:val="00701B9E"/>
    <w:rsid w:val="00702593"/>
    <w:rsid w:val="00703458"/>
    <w:rsid w:val="007043A6"/>
    <w:rsid w:val="007148F6"/>
    <w:rsid w:val="007214E9"/>
    <w:rsid w:val="007223B4"/>
    <w:rsid w:val="00725902"/>
    <w:rsid w:val="007315B6"/>
    <w:rsid w:val="00734481"/>
    <w:rsid w:val="0073495B"/>
    <w:rsid w:val="00743ABC"/>
    <w:rsid w:val="00756D5D"/>
    <w:rsid w:val="00760DCE"/>
    <w:rsid w:val="00761D46"/>
    <w:rsid w:val="00762B3B"/>
    <w:rsid w:val="00766302"/>
    <w:rsid w:val="007715AA"/>
    <w:rsid w:val="0077162F"/>
    <w:rsid w:val="0077198C"/>
    <w:rsid w:val="00772966"/>
    <w:rsid w:val="00782E4D"/>
    <w:rsid w:val="0078531F"/>
    <w:rsid w:val="00785EDB"/>
    <w:rsid w:val="00790FC4"/>
    <w:rsid w:val="007950ED"/>
    <w:rsid w:val="007956D0"/>
    <w:rsid w:val="007976F1"/>
    <w:rsid w:val="007A5CD4"/>
    <w:rsid w:val="007A60CA"/>
    <w:rsid w:val="007B0131"/>
    <w:rsid w:val="007B08AD"/>
    <w:rsid w:val="007B13A6"/>
    <w:rsid w:val="007B1797"/>
    <w:rsid w:val="007B5AE5"/>
    <w:rsid w:val="007C11E0"/>
    <w:rsid w:val="007C1C3E"/>
    <w:rsid w:val="007C3500"/>
    <w:rsid w:val="007D008B"/>
    <w:rsid w:val="007D5A6A"/>
    <w:rsid w:val="007D799E"/>
    <w:rsid w:val="007E2181"/>
    <w:rsid w:val="007E4660"/>
    <w:rsid w:val="007F2956"/>
    <w:rsid w:val="007F3B48"/>
    <w:rsid w:val="007F5B83"/>
    <w:rsid w:val="00801CE1"/>
    <w:rsid w:val="008056EA"/>
    <w:rsid w:val="00811274"/>
    <w:rsid w:val="008131AD"/>
    <w:rsid w:val="00813BF4"/>
    <w:rsid w:val="00814428"/>
    <w:rsid w:val="00815D6A"/>
    <w:rsid w:val="00820F2D"/>
    <w:rsid w:val="00826AB8"/>
    <w:rsid w:val="00827B22"/>
    <w:rsid w:val="00850F62"/>
    <w:rsid w:val="00851337"/>
    <w:rsid w:val="0085138B"/>
    <w:rsid w:val="00851FCE"/>
    <w:rsid w:val="00852202"/>
    <w:rsid w:val="0085257E"/>
    <w:rsid w:val="008526B9"/>
    <w:rsid w:val="00855440"/>
    <w:rsid w:val="0086206A"/>
    <w:rsid w:val="00862E4C"/>
    <w:rsid w:val="008635AD"/>
    <w:rsid w:val="00863C66"/>
    <w:rsid w:val="00864781"/>
    <w:rsid w:val="00864C44"/>
    <w:rsid w:val="00871059"/>
    <w:rsid w:val="00877853"/>
    <w:rsid w:val="00881D7F"/>
    <w:rsid w:val="00881F5C"/>
    <w:rsid w:val="00882C76"/>
    <w:rsid w:val="00882F99"/>
    <w:rsid w:val="008846F9"/>
    <w:rsid w:val="008873DB"/>
    <w:rsid w:val="008927E2"/>
    <w:rsid w:val="008A0BF3"/>
    <w:rsid w:val="008A3183"/>
    <w:rsid w:val="008A4350"/>
    <w:rsid w:val="008A43A4"/>
    <w:rsid w:val="008A6B96"/>
    <w:rsid w:val="008B5432"/>
    <w:rsid w:val="008C062A"/>
    <w:rsid w:val="008C0DF8"/>
    <w:rsid w:val="008C1B22"/>
    <w:rsid w:val="008C3D13"/>
    <w:rsid w:val="008C65BB"/>
    <w:rsid w:val="008D2E97"/>
    <w:rsid w:val="008D30C4"/>
    <w:rsid w:val="008D7CEA"/>
    <w:rsid w:val="008E21FC"/>
    <w:rsid w:val="008E2D97"/>
    <w:rsid w:val="008E5C5F"/>
    <w:rsid w:val="008E6CA5"/>
    <w:rsid w:val="008F08A8"/>
    <w:rsid w:val="008F4FF3"/>
    <w:rsid w:val="0090337A"/>
    <w:rsid w:val="0090386A"/>
    <w:rsid w:val="009163D1"/>
    <w:rsid w:val="00916A23"/>
    <w:rsid w:val="00917FDD"/>
    <w:rsid w:val="00926775"/>
    <w:rsid w:val="009305B4"/>
    <w:rsid w:val="00933AA4"/>
    <w:rsid w:val="0093733A"/>
    <w:rsid w:val="00937F4C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61B66"/>
    <w:rsid w:val="00962702"/>
    <w:rsid w:val="00962D08"/>
    <w:rsid w:val="00963E35"/>
    <w:rsid w:val="00970122"/>
    <w:rsid w:val="00971017"/>
    <w:rsid w:val="009751B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36A8"/>
    <w:rsid w:val="009949E9"/>
    <w:rsid w:val="009961D0"/>
    <w:rsid w:val="009A0BAE"/>
    <w:rsid w:val="009A44C7"/>
    <w:rsid w:val="009A5C5F"/>
    <w:rsid w:val="009A7362"/>
    <w:rsid w:val="009B12BF"/>
    <w:rsid w:val="009B1CBA"/>
    <w:rsid w:val="009B30E9"/>
    <w:rsid w:val="009B657E"/>
    <w:rsid w:val="009C01C5"/>
    <w:rsid w:val="009C17B4"/>
    <w:rsid w:val="009C66F4"/>
    <w:rsid w:val="009C7BA9"/>
    <w:rsid w:val="009D0021"/>
    <w:rsid w:val="009D44E4"/>
    <w:rsid w:val="009D7573"/>
    <w:rsid w:val="009E01AB"/>
    <w:rsid w:val="009E078D"/>
    <w:rsid w:val="009E792B"/>
    <w:rsid w:val="009F2B54"/>
    <w:rsid w:val="009F3A29"/>
    <w:rsid w:val="009F659B"/>
    <w:rsid w:val="00A1266E"/>
    <w:rsid w:val="00A151DE"/>
    <w:rsid w:val="00A205E8"/>
    <w:rsid w:val="00A2340D"/>
    <w:rsid w:val="00A2475C"/>
    <w:rsid w:val="00A25301"/>
    <w:rsid w:val="00A2750F"/>
    <w:rsid w:val="00A30899"/>
    <w:rsid w:val="00A3447A"/>
    <w:rsid w:val="00A34D5C"/>
    <w:rsid w:val="00A40666"/>
    <w:rsid w:val="00A42FF5"/>
    <w:rsid w:val="00A46DDE"/>
    <w:rsid w:val="00A46F19"/>
    <w:rsid w:val="00A47F1C"/>
    <w:rsid w:val="00A5121E"/>
    <w:rsid w:val="00A54155"/>
    <w:rsid w:val="00A54610"/>
    <w:rsid w:val="00A54CCC"/>
    <w:rsid w:val="00A56219"/>
    <w:rsid w:val="00A56721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92FD4"/>
    <w:rsid w:val="00A94F3F"/>
    <w:rsid w:val="00A96F3E"/>
    <w:rsid w:val="00AA0D3E"/>
    <w:rsid w:val="00AA4DB9"/>
    <w:rsid w:val="00AA5524"/>
    <w:rsid w:val="00AA5E9E"/>
    <w:rsid w:val="00AA70C9"/>
    <w:rsid w:val="00AB1B59"/>
    <w:rsid w:val="00AB3B40"/>
    <w:rsid w:val="00AB427E"/>
    <w:rsid w:val="00AB45F7"/>
    <w:rsid w:val="00AB54F2"/>
    <w:rsid w:val="00AB55B0"/>
    <w:rsid w:val="00AB63B4"/>
    <w:rsid w:val="00AC07AB"/>
    <w:rsid w:val="00AC370F"/>
    <w:rsid w:val="00AC3A29"/>
    <w:rsid w:val="00AD2319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6F5"/>
    <w:rsid w:val="00B12B34"/>
    <w:rsid w:val="00B13E18"/>
    <w:rsid w:val="00B14C5D"/>
    <w:rsid w:val="00B16095"/>
    <w:rsid w:val="00B17829"/>
    <w:rsid w:val="00B224B0"/>
    <w:rsid w:val="00B234B6"/>
    <w:rsid w:val="00B26A55"/>
    <w:rsid w:val="00B37F37"/>
    <w:rsid w:val="00B458E4"/>
    <w:rsid w:val="00B46104"/>
    <w:rsid w:val="00B46BDA"/>
    <w:rsid w:val="00B46EC3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9C6"/>
    <w:rsid w:val="00B81D7D"/>
    <w:rsid w:val="00B8531B"/>
    <w:rsid w:val="00B878A0"/>
    <w:rsid w:val="00B90D1E"/>
    <w:rsid w:val="00B937A3"/>
    <w:rsid w:val="00BA4EAB"/>
    <w:rsid w:val="00BA63DD"/>
    <w:rsid w:val="00BB0056"/>
    <w:rsid w:val="00BB2E66"/>
    <w:rsid w:val="00BB3A6C"/>
    <w:rsid w:val="00BB3D9A"/>
    <w:rsid w:val="00BB5882"/>
    <w:rsid w:val="00BB61DE"/>
    <w:rsid w:val="00BB71BD"/>
    <w:rsid w:val="00BC1B5C"/>
    <w:rsid w:val="00BD035B"/>
    <w:rsid w:val="00BD0A17"/>
    <w:rsid w:val="00BD327E"/>
    <w:rsid w:val="00BD3ACC"/>
    <w:rsid w:val="00BD5868"/>
    <w:rsid w:val="00BD5B6D"/>
    <w:rsid w:val="00BD772C"/>
    <w:rsid w:val="00BE2806"/>
    <w:rsid w:val="00BF319E"/>
    <w:rsid w:val="00BF40C2"/>
    <w:rsid w:val="00BF416D"/>
    <w:rsid w:val="00BF73ED"/>
    <w:rsid w:val="00C05C5B"/>
    <w:rsid w:val="00C06B03"/>
    <w:rsid w:val="00C10D89"/>
    <w:rsid w:val="00C112A4"/>
    <w:rsid w:val="00C11C66"/>
    <w:rsid w:val="00C13E90"/>
    <w:rsid w:val="00C14963"/>
    <w:rsid w:val="00C15883"/>
    <w:rsid w:val="00C16F78"/>
    <w:rsid w:val="00C26AC8"/>
    <w:rsid w:val="00C32C7F"/>
    <w:rsid w:val="00C35968"/>
    <w:rsid w:val="00C417DA"/>
    <w:rsid w:val="00C42D1F"/>
    <w:rsid w:val="00C43291"/>
    <w:rsid w:val="00C447EB"/>
    <w:rsid w:val="00C44F3E"/>
    <w:rsid w:val="00C52A7F"/>
    <w:rsid w:val="00C61AAE"/>
    <w:rsid w:val="00C62431"/>
    <w:rsid w:val="00C6455C"/>
    <w:rsid w:val="00C64712"/>
    <w:rsid w:val="00C72D02"/>
    <w:rsid w:val="00C7387A"/>
    <w:rsid w:val="00C76908"/>
    <w:rsid w:val="00C77993"/>
    <w:rsid w:val="00C80093"/>
    <w:rsid w:val="00C82EC2"/>
    <w:rsid w:val="00C87578"/>
    <w:rsid w:val="00C920A7"/>
    <w:rsid w:val="00C92448"/>
    <w:rsid w:val="00C92DF9"/>
    <w:rsid w:val="00C93A38"/>
    <w:rsid w:val="00CA0715"/>
    <w:rsid w:val="00CB3509"/>
    <w:rsid w:val="00CB4B62"/>
    <w:rsid w:val="00CB4F23"/>
    <w:rsid w:val="00CC0DE4"/>
    <w:rsid w:val="00CC1C17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CF7544"/>
    <w:rsid w:val="00D043D3"/>
    <w:rsid w:val="00D15B71"/>
    <w:rsid w:val="00D20EFC"/>
    <w:rsid w:val="00D2566D"/>
    <w:rsid w:val="00D274B8"/>
    <w:rsid w:val="00D30A3B"/>
    <w:rsid w:val="00D30DC8"/>
    <w:rsid w:val="00D321D7"/>
    <w:rsid w:val="00D37D5A"/>
    <w:rsid w:val="00D4131F"/>
    <w:rsid w:val="00D4731F"/>
    <w:rsid w:val="00D52031"/>
    <w:rsid w:val="00D53078"/>
    <w:rsid w:val="00D5441E"/>
    <w:rsid w:val="00D648D4"/>
    <w:rsid w:val="00D6681E"/>
    <w:rsid w:val="00D6695C"/>
    <w:rsid w:val="00D67F62"/>
    <w:rsid w:val="00D72F45"/>
    <w:rsid w:val="00D73E1E"/>
    <w:rsid w:val="00D76121"/>
    <w:rsid w:val="00D819E0"/>
    <w:rsid w:val="00D85E2D"/>
    <w:rsid w:val="00D85F21"/>
    <w:rsid w:val="00D92309"/>
    <w:rsid w:val="00D94E87"/>
    <w:rsid w:val="00DA0BDA"/>
    <w:rsid w:val="00DA5C6D"/>
    <w:rsid w:val="00DA7478"/>
    <w:rsid w:val="00DB333C"/>
    <w:rsid w:val="00DC0CE0"/>
    <w:rsid w:val="00DC662F"/>
    <w:rsid w:val="00DC73A9"/>
    <w:rsid w:val="00DD21B7"/>
    <w:rsid w:val="00DD4F8D"/>
    <w:rsid w:val="00DD502A"/>
    <w:rsid w:val="00DD7F6D"/>
    <w:rsid w:val="00DE22DF"/>
    <w:rsid w:val="00DE247B"/>
    <w:rsid w:val="00DE5452"/>
    <w:rsid w:val="00DE6E32"/>
    <w:rsid w:val="00DF3829"/>
    <w:rsid w:val="00DF3ADB"/>
    <w:rsid w:val="00DF3C94"/>
    <w:rsid w:val="00E03C53"/>
    <w:rsid w:val="00E0680C"/>
    <w:rsid w:val="00E06F01"/>
    <w:rsid w:val="00E079DA"/>
    <w:rsid w:val="00E221F3"/>
    <w:rsid w:val="00E27FB1"/>
    <w:rsid w:val="00E30455"/>
    <w:rsid w:val="00E316BF"/>
    <w:rsid w:val="00E3570E"/>
    <w:rsid w:val="00E36845"/>
    <w:rsid w:val="00E40CCB"/>
    <w:rsid w:val="00E415CB"/>
    <w:rsid w:val="00E448B6"/>
    <w:rsid w:val="00E520D0"/>
    <w:rsid w:val="00E5541B"/>
    <w:rsid w:val="00E575BC"/>
    <w:rsid w:val="00E82B46"/>
    <w:rsid w:val="00E843F2"/>
    <w:rsid w:val="00E856F6"/>
    <w:rsid w:val="00E85A05"/>
    <w:rsid w:val="00E864DC"/>
    <w:rsid w:val="00E87812"/>
    <w:rsid w:val="00E9000B"/>
    <w:rsid w:val="00E92CB3"/>
    <w:rsid w:val="00E92F2A"/>
    <w:rsid w:val="00E956D0"/>
    <w:rsid w:val="00EA0642"/>
    <w:rsid w:val="00EA1563"/>
    <w:rsid w:val="00EA6B2F"/>
    <w:rsid w:val="00EB0106"/>
    <w:rsid w:val="00EB1470"/>
    <w:rsid w:val="00EB59C2"/>
    <w:rsid w:val="00EB7279"/>
    <w:rsid w:val="00EB774E"/>
    <w:rsid w:val="00EC0427"/>
    <w:rsid w:val="00EC0834"/>
    <w:rsid w:val="00EC1F7D"/>
    <w:rsid w:val="00EC5267"/>
    <w:rsid w:val="00ED0111"/>
    <w:rsid w:val="00ED27F4"/>
    <w:rsid w:val="00ED616E"/>
    <w:rsid w:val="00ED6BB1"/>
    <w:rsid w:val="00EE1790"/>
    <w:rsid w:val="00EE25A2"/>
    <w:rsid w:val="00EE4524"/>
    <w:rsid w:val="00EE63FF"/>
    <w:rsid w:val="00EE661A"/>
    <w:rsid w:val="00EF0A79"/>
    <w:rsid w:val="00EF49A7"/>
    <w:rsid w:val="00F00DC2"/>
    <w:rsid w:val="00F029E9"/>
    <w:rsid w:val="00F0564B"/>
    <w:rsid w:val="00F122B1"/>
    <w:rsid w:val="00F14A33"/>
    <w:rsid w:val="00F268D5"/>
    <w:rsid w:val="00F272F4"/>
    <w:rsid w:val="00F31A98"/>
    <w:rsid w:val="00F42362"/>
    <w:rsid w:val="00F46063"/>
    <w:rsid w:val="00F46176"/>
    <w:rsid w:val="00F4765F"/>
    <w:rsid w:val="00F508A1"/>
    <w:rsid w:val="00F539BF"/>
    <w:rsid w:val="00F54EF1"/>
    <w:rsid w:val="00F5553D"/>
    <w:rsid w:val="00F558B7"/>
    <w:rsid w:val="00F56EB4"/>
    <w:rsid w:val="00F60A3A"/>
    <w:rsid w:val="00F6198F"/>
    <w:rsid w:val="00F73085"/>
    <w:rsid w:val="00F74C8E"/>
    <w:rsid w:val="00F756B2"/>
    <w:rsid w:val="00F76C36"/>
    <w:rsid w:val="00F76C3F"/>
    <w:rsid w:val="00F822A0"/>
    <w:rsid w:val="00F8454A"/>
    <w:rsid w:val="00F8758C"/>
    <w:rsid w:val="00F90429"/>
    <w:rsid w:val="00F9346F"/>
    <w:rsid w:val="00F971E8"/>
    <w:rsid w:val="00F97CCD"/>
    <w:rsid w:val="00FA59DC"/>
    <w:rsid w:val="00FA6758"/>
    <w:rsid w:val="00FA683F"/>
    <w:rsid w:val="00FA7E02"/>
    <w:rsid w:val="00FB08E3"/>
    <w:rsid w:val="00FB3A6F"/>
    <w:rsid w:val="00FB60DC"/>
    <w:rsid w:val="00FB65D0"/>
    <w:rsid w:val="00FC2EEC"/>
    <w:rsid w:val="00FC4E28"/>
    <w:rsid w:val="00FC7715"/>
    <w:rsid w:val="00FD534E"/>
    <w:rsid w:val="00FD7E81"/>
    <w:rsid w:val="00FE1D31"/>
    <w:rsid w:val="00FF0F6D"/>
    <w:rsid w:val="00FF1C1F"/>
    <w:rsid w:val="00FF651C"/>
    <w:rsid w:val="00FF73D3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35775F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1015"/>
        <w:tab w:val="decimal" w:pos="2365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C7690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color w:val="000000"/>
      <w:spacing w:val="0"/>
      <w:w w:val="100"/>
      <w:position w:val="0"/>
      <w:sz w:val="22"/>
      <w:szCs w:val="22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color w:val="000000"/>
      <w:spacing w:val="0"/>
      <w:w w:val="100"/>
      <w:position w:val="0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admk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FBB3D3-486B-4377-9D2A-BABDFC0ADCE0}"/>
</file>

<file path=customXml/itemProps2.xml><?xml version="1.0" encoding="utf-8"?>
<ds:datastoreItem xmlns:ds="http://schemas.openxmlformats.org/officeDocument/2006/customXml" ds:itemID="{363C8BCF-2CBF-4B7E-A6F9-1123C360D474}"/>
</file>

<file path=customXml/itemProps3.xml><?xml version="1.0" encoding="utf-8"?>
<ds:datastoreItem xmlns:ds="http://schemas.openxmlformats.org/officeDocument/2006/customXml" ds:itemID="{F60C9AF9-63D1-40E4-8757-5F85D0F13D17}"/>
</file>

<file path=customXml/itemProps4.xml><?xml version="1.0" encoding="utf-8"?>
<ds:datastoreItem xmlns:ds="http://schemas.openxmlformats.org/officeDocument/2006/customXml" ds:itemID="{A9094833-C17E-4B9B-BFD6-C4A9B19265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28</Pages>
  <Words>9669</Words>
  <Characters>55118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pazenkoiv</cp:lastModifiedBy>
  <cp:revision>20</cp:revision>
  <cp:lastPrinted>2015-07-22T07:42:00Z</cp:lastPrinted>
  <dcterms:created xsi:type="dcterms:W3CDTF">2015-07-22T07:51:00Z</dcterms:created>
  <dcterms:modified xsi:type="dcterms:W3CDTF">2015-07-24T04:51:00Z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