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22F" w:rsidRDefault="00C4122F" w:rsidP="00C4122F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C4122F" w:rsidRDefault="00C4122F" w:rsidP="00C4122F">
      <w:pPr>
        <w:suppressAutoHyphens/>
        <w:snapToGrid w:val="0"/>
        <w:spacing w:line="192" w:lineRule="auto"/>
        <w:jc w:val="center"/>
      </w:pPr>
      <w:r>
        <w:t>на право заключения</w:t>
      </w:r>
      <w:r w:rsidRPr="001E6DB0">
        <w:t xml:space="preserve"> договор</w:t>
      </w:r>
      <w:r>
        <w:t>а</w:t>
      </w:r>
      <w:r w:rsidRPr="001E6DB0">
        <w:t xml:space="preserve"> аренды земельн</w:t>
      </w:r>
      <w:r>
        <w:t>ого</w:t>
      </w:r>
      <w:r w:rsidRPr="001E6DB0">
        <w:t xml:space="preserve"> участк</w:t>
      </w:r>
      <w:r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  <w:bookmarkStart w:id="0" w:name="_GoBack"/>
      <w:bookmarkEnd w:id="0"/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Pr="001E6DB0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>
        <w:t xml:space="preserve">  </w:t>
      </w:r>
      <w:r w:rsidRPr="007F267D">
        <w:t xml:space="preserve">от </w:t>
      </w:r>
      <w:r w:rsidR="00FC6681">
        <w:t>1</w:t>
      </w:r>
      <w:r w:rsidR="008714E7">
        <w:t>9</w:t>
      </w:r>
      <w:r>
        <w:t>.12</w:t>
      </w:r>
      <w:r w:rsidRPr="007F267D">
        <w:t xml:space="preserve">.2018 № </w:t>
      </w:r>
      <w:r w:rsidR="008714E7">
        <w:t>6014</w:t>
      </w:r>
      <w:r w:rsidRPr="007F267D">
        <w:t xml:space="preserve">-недв «О проведении аукциона на право заключения договора аренды земельного </w:t>
      </w:r>
      <w:r w:rsidRPr="008714E7">
        <w:t xml:space="preserve">участка </w:t>
      </w:r>
      <w:r w:rsidR="008714E7" w:rsidRPr="008714E7">
        <w:t>в жилом районе «Ботанический» (24:50:0100163:80)</w:t>
      </w:r>
      <w:r w:rsidRPr="008714E7">
        <w:t>».</w:t>
      </w:r>
    </w:p>
    <w:p w:rsidR="00393459" w:rsidRPr="001C7C89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 xml:space="preserve">Аукцион </w:t>
      </w:r>
      <w:r w:rsidRPr="001F3F4F">
        <w:t xml:space="preserve">начинается </w:t>
      </w:r>
      <w:r w:rsidR="00FC213A" w:rsidRPr="00184488">
        <w:t xml:space="preserve">18 февраля 2019 года с 14:15 в последовательности, указанной в извещении по адресу: г. Красноярск, ул. Карла Маркса, 75, </w:t>
      </w:r>
      <w:proofErr w:type="spellStart"/>
      <w:r w:rsidR="00FC213A" w:rsidRPr="00184488">
        <w:t>каб</w:t>
      </w:r>
      <w:proofErr w:type="spellEnd"/>
      <w:r w:rsidR="00FC213A" w:rsidRPr="00184488">
        <w:t>. 308.</w:t>
      </w:r>
      <w:r w:rsidRPr="0039549B">
        <w:t xml:space="preserve"> Порядок проведения аукциона установлен статьей 39.12 Земельного кодекса РФ.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Pr="008714E7" w:rsidRDefault="00393459" w:rsidP="008714E7">
      <w:pPr>
        <w:ind w:firstLine="709"/>
        <w:jc w:val="both"/>
      </w:pPr>
      <w:r w:rsidRPr="008714E7">
        <w:t xml:space="preserve">Право на заключение договора аренды земельного участка с кадастровым номером </w:t>
      </w:r>
      <w:r w:rsidR="008714E7" w:rsidRPr="008714E7">
        <w:t>24:50:0100163:80</w:t>
      </w:r>
      <w:r w:rsidRPr="008714E7">
        <w:t xml:space="preserve">, расположенного по адресу (местоположения): </w:t>
      </w:r>
      <w:r w:rsidR="008714E7" w:rsidRPr="008714E7">
        <w:rPr>
          <w:rFonts w:eastAsia="TimesNewRomanPSMT"/>
          <w:lang w:eastAsia="en-US"/>
        </w:rPr>
        <w:t xml:space="preserve">Местоположение установлено относительно ориентира, расположенного в границах участка. Почтовый адрес ориентира: Красноярский край, г. Красноярск, жилой район </w:t>
      </w:r>
      <w:r w:rsidR="008714E7">
        <w:rPr>
          <w:rFonts w:eastAsia="TimesNewRomanPSMT"/>
          <w:lang w:eastAsia="en-US"/>
        </w:rPr>
        <w:t>«</w:t>
      </w:r>
      <w:r w:rsidR="008714E7" w:rsidRPr="008714E7">
        <w:rPr>
          <w:rFonts w:eastAsia="TimesNewRomanPSMT"/>
          <w:lang w:eastAsia="en-US"/>
        </w:rPr>
        <w:t>Ботанический</w:t>
      </w:r>
      <w:r w:rsidR="008714E7">
        <w:rPr>
          <w:rFonts w:eastAsia="TimesNewRomanPSMT"/>
          <w:lang w:eastAsia="en-US"/>
        </w:rPr>
        <w:t>»</w:t>
      </w:r>
      <w:r w:rsidRPr="008714E7">
        <w:rPr>
          <w:rFonts w:eastAsia="Calibri"/>
          <w:lang w:eastAsia="en-US"/>
        </w:rPr>
        <w:t>.</w:t>
      </w:r>
    </w:p>
    <w:p w:rsidR="00393459" w:rsidRPr="008714E7" w:rsidRDefault="00393459" w:rsidP="008714E7">
      <w:pPr>
        <w:ind w:firstLine="709"/>
        <w:jc w:val="both"/>
      </w:pPr>
      <w:r w:rsidRPr="008714E7">
        <w:t>Схема расположения земельного участка:</w:t>
      </w:r>
    </w:p>
    <w:p w:rsidR="008C04C0" w:rsidRDefault="008C04C0" w:rsidP="002C4D32">
      <w:pPr>
        <w:snapToGrid w:val="0"/>
        <w:jc w:val="both"/>
      </w:pPr>
    </w:p>
    <w:p w:rsidR="008C04C0" w:rsidRPr="001F3F4F" w:rsidRDefault="008714E7" w:rsidP="002C4D32">
      <w:pPr>
        <w:snapToGrid w:val="0"/>
        <w:jc w:val="center"/>
      </w:pPr>
      <w:r>
        <w:rPr>
          <w:noProof/>
        </w:rPr>
        <w:drawing>
          <wp:inline distT="0" distB="0" distL="0" distR="0">
            <wp:extent cx="3227595" cy="2315817"/>
            <wp:effectExtent l="0" t="0" r="0" b="8890"/>
            <wp:docPr id="2" name="Рисунок 2" descr="T:\_Общие документы отдела\!ТОРГИ 2018\Схемы\Ботанический (8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Ботанический (8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577" cy="231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8714E7">
        <w:t>8</w:t>
      </w:r>
      <w:r w:rsidR="00FC6681">
        <w:t xml:space="preserve"> </w:t>
      </w:r>
      <w:r w:rsidR="008714E7">
        <w:t>331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 w:rsidR="000044BC">
        <w:t>отсутствуют</w:t>
      </w:r>
      <w:r w:rsidRPr="001F3F4F">
        <w:t>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8C04C0" w:rsidRDefault="008C04C0" w:rsidP="00EA5928">
      <w:pPr>
        <w:tabs>
          <w:tab w:val="left" w:pos="12155"/>
        </w:tabs>
        <w:ind w:firstLine="709"/>
        <w:jc w:val="both"/>
      </w:pPr>
      <w:r w:rsidRPr="001F3F4F">
        <w:t>Права на земельный участок – не зарегистрированы</w:t>
      </w:r>
      <w:r w:rsidR="000044BC">
        <w:t>.</w:t>
      </w:r>
    </w:p>
    <w:p w:rsidR="000044BC" w:rsidRPr="001F3F4F" w:rsidRDefault="000044BC" w:rsidP="00EA5928">
      <w:pPr>
        <w:tabs>
          <w:tab w:val="left" w:pos="12155"/>
        </w:tabs>
        <w:ind w:firstLine="709"/>
        <w:jc w:val="both"/>
      </w:pPr>
      <w:r>
        <w:t>Ограничения прав:</w:t>
      </w:r>
      <w:r w:rsidRPr="00C43738">
        <w:t xml:space="preserve"> </w:t>
      </w:r>
      <w:r w:rsidR="00D4132B">
        <w:t>отсутствует.</w:t>
      </w:r>
    </w:p>
    <w:p w:rsidR="008C04C0" w:rsidRPr="00D4132B" w:rsidRDefault="008C04C0" w:rsidP="00D4132B">
      <w:pPr>
        <w:ind w:firstLine="709"/>
        <w:jc w:val="both"/>
      </w:pPr>
      <w:r w:rsidRPr="00D4132B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="000044BC" w:rsidRPr="00D4132B">
        <w:t>земельный участок относится к коммунально-складской зоне (П-3)</w:t>
      </w:r>
      <w:r w:rsidR="00D4132B" w:rsidRPr="00D4132B">
        <w:t>.</w:t>
      </w:r>
    </w:p>
    <w:p w:rsidR="008C04C0" w:rsidRPr="00D4132B" w:rsidRDefault="008C04C0" w:rsidP="00D4132B">
      <w:pPr>
        <w:ind w:firstLine="709"/>
        <w:jc w:val="both"/>
      </w:pPr>
      <w:r w:rsidRPr="00D4132B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D4132B" w:rsidRDefault="008C04C0" w:rsidP="00D4132B">
      <w:pPr>
        <w:ind w:firstLine="709"/>
        <w:jc w:val="both"/>
        <w:rPr>
          <w:rFonts w:eastAsia="Calibri"/>
          <w:lang w:eastAsia="en-US"/>
        </w:rPr>
      </w:pPr>
      <w:r w:rsidRPr="00D4132B">
        <w:t>Разрешенное использование: «</w:t>
      </w:r>
      <w:r w:rsidR="00D4132B" w:rsidRPr="00D4132B">
        <w:rPr>
          <w:rFonts w:eastAsia="TimesNewRomanPSMT"/>
          <w:lang w:eastAsia="en-US"/>
        </w:rPr>
        <w:t>бытовое обслуживание (код - 3.3), в части размещения объектов капитального строительства,</w:t>
      </w:r>
      <w:r w:rsidR="00D4132B">
        <w:rPr>
          <w:rFonts w:eastAsia="TimesNewRomanPSMT"/>
          <w:lang w:eastAsia="en-US"/>
        </w:rPr>
        <w:t xml:space="preserve"> </w:t>
      </w:r>
      <w:r w:rsidR="00D4132B" w:rsidRPr="00D4132B">
        <w:rPr>
          <w:rFonts w:eastAsia="TimesNewRomanPSMT"/>
          <w:lang w:eastAsia="en-US"/>
        </w:rPr>
        <w:t>предназначенных для оказания населению или организациям бытовых услуг (мастерские мелкого ремонта,</w:t>
      </w:r>
      <w:r w:rsidR="00D4132B">
        <w:rPr>
          <w:rFonts w:eastAsia="TimesNewRomanPSMT"/>
          <w:lang w:eastAsia="en-US"/>
        </w:rPr>
        <w:t xml:space="preserve"> </w:t>
      </w:r>
      <w:r w:rsidR="00D4132B" w:rsidRPr="00D4132B">
        <w:rPr>
          <w:rFonts w:eastAsia="TimesNewRomanPSMT"/>
          <w:lang w:eastAsia="en-US"/>
        </w:rPr>
        <w:t>ателье, бани, парикмахерские, прачечные, химчистки)</w:t>
      </w:r>
      <w:r w:rsidRPr="00D4132B">
        <w:t>».</w:t>
      </w:r>
    </w:p>
    <w:p w:rsidR="008C04C0" w:rsidRPr="00D4132B" w:rsidRDefault="008C04C0" w:rsidP="00D4132B">
      <w:pPr>
        <w:ind w:firstLine="709"/>
        <w:jc w:val="both"/>
      </w:pPr>
      <w:r w:rsidRPr="00D4132B">
        <w:rPr>
          <w:rFonts w:eastAsia="Calibri"/>
          <w:lang w:eastAsia="en-US"/>
        </w:rPr>
        <w:t>К</w:t>
      </w:r>
      <w:r w:rsidRPr="00D4132B">
        <w:t>атегория земель: «Земли населенных пунктов».</w:t>
      </w:r>
    </w:p>
    <w:p w:rsidR="000044BC" w:rsidRPr="001F3F4F" w:rsidRDefault="000044BC" w:rsidP="000044BC">
      <w:pPr>
        <w:autoSpaceDE w:val="0"/>
        <w:autoSpaceDN w:val="0"/>
        <w:adjustRightInd w:val="0"/>
        <w:ind w:firstLine="709"/>
        <w:jc w:val="both"/>
      </w:pPr>
      <w:r w:rsidRPr="001F3F4F">
        <w:t xml:space="preserve">В </w:t>
      </w:r>
      <w:r>
        <w:t>коммунально-складской</w:t>
      </w:r>
      <w:r w:rsidRPr="001F3F4F">
        <w:t xml:space="preserve"> зоне</w:t>
      </w:r>
      <w:r>
        <w:t xml:space="preserve"> </w:t>
      </w:r>
      <w:r w:rsidRPr="001F3F4F">
        <w:t>(</w:t>
      </w:r>
      <w:r>
        <w:t>П-3</w:t>
      </w:r>
      <w:r w:rsidRPr="001F3F4F">
        <w:t>)</w:t>
      </w:r>
      <w:r>
        <w:t xml:space="preserve"> </w:t>
      </w:r>
      <w:r w:rsidRPr="001F3F4F">
        <w:t>установлены следующие предельные параметры разрешенного строительства:</w:t>
      </w:r>
    </w:p>
    <w:p w:rsidR="000044BC" w:rsidRDefault="000044BC" w:rsidP="000044BC">
      <w:pPr>
        <w:ind w:firstLine="709"/>
        <w:jc w:val="both"/>
      </w:pPr>
      <w:r w:rsidRPr="001F3F4F">
        <w:lastRenderedPageBreak/>
        <w:t>1) предельный размер земельного участка: минимальный – 0,0</w:t>
      </w:r>
      <w:r>
        <w:t>1</w:t>
      </w:r>
      <w:r w:rsidRPr="001F3F4F">
        <w:t xml:space="preserve"> га, максимальный – </w:t>
      </w:r>
      <w:r>
        <w:t>55</w:t>
      </w:r>
      <w:r w:rsidRPr="001F3F4F">
        <w:t xml:space="preserve"> га;</w:t>
      </w:r>
    </w:p>
    <w:p w:rsidR="000044BC" w:rsidRPr="001F3F4F" w:rsidRDefault="000044BC" w:rsidP="000044BC">
      <w:pPr>
        <w:ind w:firstLine="709"/>
        <w:jc w:val="both"/>
      </w:pPr>
      <w:r>
        <w:t xml:space="preserve">2) </w:t>
      </w:r>
      <w:r w:rsidRPr="00A0713C"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8C04C0" w:rsidRPr="001F3F4F" w:rsidRDefault="000044BC" w:rsidP="000044BC">
      <w:pPr>
        <w:ind w:firstLine="709"/>
        <w:jc w:val="both"/>
      </w:pPr>
      <w:r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Градостроительный план земельного участка от </w:t>
      </w:r>
      <w:r w:rsidR="00D4132B">
        <w:t>08.11</w:t>
      </w:r>
      <w:r w:rsidRPr="001F3F4F">
        <w:t xml:space="preserve">.2018  № </w:t>
      </w:r>
      <w:r w:rsidRPr="001F3F4F">
        <w:rPr>
          <w:lang w:val="en-US"/>
        </w:rPr>
        <w:t>RU</w:t>
      </w:r>
      <w:r w:rsidRPr="001F3F4F">
        <w:t>24308000-</w:t>
      </w:r>
      <w:r w:rsidR="00A96157">
        <w:t>18</w:t>
      </w:r>
      <w:r w:rsidR="00D4132B">
        <w:t>870</w:t>
      </w:r>
      <w:r w:rsidRPr="001F3F4F">
        <w:t>.</w:t>
      </w:r>
    </w:p>
    <w:p w:rsidR="00D4132B" w:rsidRPr="001F3F4F" w:rsidRDefault="00D4132B" w:rsidP="00EA5928">
      <w:pPr>
        <w:autoSpaceDE w:val="0"/>
        <w:autoSpaceDN w:val="0"/>
        <w:adjustRightInd w:val="0"/>
        <w:ind w:firstLine="709"/>
        <w:jc w:val="both"/>
      </w:pPr>
      <w:r>
        <w:t>Земельный участок расположен в границах проекта детальной планировки жилого района «Ботанический», утверждённого постановлением администрации города Красноярска от 04.02.2002 № 44.</w:t>
      </w:r>
    </w:p>
    <w:p w:rsidR="008C04C0" w:rsidRPr="001F3F4F" w:rsidRDefault="008C04C0" w:rsidP="00EA5928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C04C0" w:rsidRPr="001F3F4F" w:rsidRDefault="008C04C0" w:rsidP="00EA5928">
      <w:pPr>
        <w:ind w:firstLine="709"/>
        <w:jc w:val="both"/>
      </w:pPr>
      <w:r w:rsidRPr="001F3F4F">
        <w:t>- письмо ООО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D4132B">
        <w:t>11.09</w:t>
      </w:r>
      <w:r>
        <w:t>.</w:t>
      </w:r>
      <w:r w:rsidRPr="001F3F4F">
        <w:t>2018 № 18/1-</w:t>
      </w:r>
      <w:r w:rsidR="00D4132B">
        <w:t>80976</w:t>
      </w:r>
      <w:r w:rsidR="00E16824">
        <w:t xml:space="preserve"> </w:t>
      </w:r>
      <w:r w:rsidRPr="001F3F4F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Default="008C04C0" w:rsidP="00EA5928">
      <w:pPr>
        <w:tabs>
          <w:tab w:val="left" w:pos="12155"/>
        </w:tabs>
        <w:ind w:firstLine="709"/>
        <w:jc w:val="both"/>
      </w:pPr>
      <w:r w:rsidRPr="00BA117D">
        <w:t xml:space="preserve">Согласно заключению по состоянию земельного участка от </w:t>
      </w:r>
      <w:r w:rsidR="00D4132B">
        <w:t>03.12</w:t>
      </w:r>
      <w:r w:rsidRPr="00BA117D">
        <w:t xml:space="preserve">.2018 № </w:t>
      </w:r>
      <w:r w:rsidR="00D4132B">
        <w:t>1451</w:t>
      </w:r>
      <w:r w:rsidRPr="00BA117D">
        <w:t xml:space="preserve">, земельный участок не огражден, </w:t>
      </w:r>
      <w:r w:rsidR="00A96157">
        <w:t xml:space="preserve">подъезд </w:t>
      </w:r>
      <w:r w:rsidR="00D4132B">
        <w:t>автономный</w:t>
      </w:r>
      <w:r w:rsidR="00BA117D" w:rsidRPr="00BA117D">
        <w:t xml:space="preserve">. </w:t>
      </w:r>
      <w:r w:rsidR="00A96157">
        <w:t>На земельно</w:t>
      </w:r>
      <w:r w:rsidR="00421BD1">
        <w:t>м</w:t>
      </w:r>
      <w:r w:rsidR="00D4132B">
        <w:t xml:space="preserve"> участке расположен</w:t>
      </w:r>
      <w:r w:rsidR="00A96157">
        <w:t xml:space="preserve"> </w:t>
      </w:r>
      <w:r w:rsidR="00D4132B">
        <w:t>навал грунта</w:t>
      </w:r>
      <w:r w:rsidR="00A96157">
        <w:t xml:space="preserve">. </w:t>
      </w:r>
      <w:r w:rsidR="005C7EDF">
        <w:t xml:space="preserve"> С</w:t>
      </w:r>
      <w:r w:rsidR="00D4132B">
        <w:t>троения отсутствуют.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9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701"/>
        <w:gridCol w:w="1418"/>
        <w:gridCol w:w="1559"/>
        <w:gridCol w:w="1283"/>
      </w:tblGrid>
      <w:tr w:rsidR="00BA117D" w:rsidRPr="001F3F4F" w:rsidTr="00EA5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EA592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D1" w:rsidRDefault="00FD60A6" w:rsidP="00BC0226">
            <w:r w:rsidRPr="008714E7">
              <w:rPr>
                <w:rFonts w:eastAsia="TimesNewRomanPSMT"/>
                <w:lang w:eastAsia="en-US"/>
              </w:rPr>
              <w:t xml:space="preserve">Красноярский край, </w:t>
            </w:r>
            <w:r>
              <w:rPr>
                <w:rFonts w:eastAsia="TimesNewRomanPSMT"/>
                <w:lang w:eastAsia="en-US"/>
              </w:rPr>
              <w:t xml:space="preserve">                  </w:t>
            </w:r>
            <w:r w:rsidRPr="008714E7">
              <w:rPr>
                <w:rFonts w:eastAsia="TimesNewRomanPSMT"/>
                <w:lang w:eastAsia="en-US"/>
              </w:rPr>
              <w:t xml:space="preserve">г. Красноярск, жилой район </w:t>
            </w:r>
            <w:r>
              <w:rPr>
                <w:rFonts w:eastAsia="TimesNewRomanPSMT"/>
                <w:lang w:eastAsia="en-US"/>
              </w:rPr>
              <w:t>«</w:t>
            </w:r>
            <w:r w:rsidRPr="008714E7">
              <w:rPr>
                <w:rFonts w:eastAsia="TimesNewRomanPSMT"/>
                <w:lang w:eastAsia="en-US"/>
              </w:rPr>
              <w:t>Ботанический</w:t>
            </w:r>
            <w:r>
              <w:rPr>
                <w:rFonts w:eastAsia="TimesNewRomanPSMT"/>
                <w:lang w:eastAsia="en-US"/>
              </w:rPr>
              <w:t>»</w:t>
            </w:r>
          </w:p>
          <w:p w:rsidR="00BA117D" w:rsidRPr="001F3F4F" w:rsidRDefault="00FD60A6" w:rsidP="00BC0226">
            <w:r w:rsidRPr="008714E7">
              <w:t>24:50:0100163:80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FD60A6" w:rsidRDefault="00FD60A6" w:rsidP="00965777">
            <w:pPr>
              <w:jc w:val="center"/>
            </w:pPr>
            <w:r w:rsidRPr="00FD60A6">
              <w:t>4 349 000</w:t>
            </w:r>
            <w:r w:rsidR="00BA117D" w:rsidRPr="00FD60A6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FD60A6" w:rsidP="002C4D32">
            <w:pPr>
              <w:jc w:val="center"/>
            </w:pPr>
            <w:r w:rsidRPr="00FD60A6">
              <w:t>130</w:t>
            </w:r>
            <w:r>
              <w:t xml:space="preserve"> </w:t>
            </w:r>
            <w:r w:rsidRPr="00FD60A6">
              <w:t>470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FD60A6" w:rsidP="002C4D32">
            <w:pPr>
              <w:jc w:val="center"/>
            </w:pPr>
            <w:r w:rsidRPr="00FD60A6">
              <w:t>2</w:t>
            </w:r>
            <w:r>
              <w:t xml:space="preserve"> </w:t>
            </w:r>
            <w:r w:rsidRPr="00FD60A6">
              <w:t>174</w:t>
            </w:r>
            <w:r>
              <w:t xml:space="preserve"> </w:t>
            </w:r>
            <w:r w:rsidRPr="00FD60A6">
              <w:t>500</w:t>
            </w:r>
            <w:r w:rsidR="00BA117D"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FD60A6" w:rsidP="002C4D32">
            <w:pPr>
              <w:jc w:val="center"/>
            </w:pPr>
            <w:r>
              <w:t>7 лет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FC213A" w:rsidRPr="00184488" w:rsidRDefault="00FC213A" w:rsidP="00FC213A">
      <w:pPr>
        <w:suppressAutoHyphens/>
        <w:autoSpaceDE w:val="0"/>
        <w:autoSpaceDN w:val="0"/>
        <w:adjustRightInd w:val="0"/>
        <w:ind w:firstLine="709"/>
        <w:jc w:val="both"/>
      </w:pPr>
      <w:r w:rsidRPr="00184488">
        <w:t xml:space="preserve">Прием заявок на участие в аукционе осуществляется по адресу: г. Красноярск, ул. Карла Маркса, 75, </w:t>
      </w:r>
      <w:proofErr w:type="spellStart"/>
      <w:r w:rsidRPr="00184488">
        <w:t>каб</w:t>
      </w:r>
      <w:proofErr w:type="spellEnd"/>
      <w:r w:rsidRPr="00184488">
        <w:t>. 212, в рабочие дни с 9:00 до 18:00 часов (перерыв на обед с 13:00 до 14:00 часов).</w:t>
      </w:r>
    </w:p>
    <w:p w:rsidR="00FC213A" w:rsidRPr="00184488" w:rsidRDefault="00FC213A" w:rsidP="00FC213A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84488">
        <w:rPr>
          <w:b/>
        </w:rPr>
        <w:t xml:space="preserve">Начало приема заявок: с 17 января 2019 года. </w:t>
      </w:r>
    </w:p>
    <w:p w:rsidR="00BA117D" w:rsidRPr="001F3F4F" w:rsidRDefault="00FC213A" w:rsidP="00FC213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84488">
        <w:rPr>
          <w:b/>
        </w:rPr>
        <w:t>Окончание приема заявок: до 10 часов 13 февраля 2019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F3F4F">
        <w:t>Для участия в аукционе заявители представляют в установленный в извещении о проведен</w:t>
      </w:r>
      <w:proofErr w:type="gramStart"/>
      <w:r w:rsidRPr="001F3F4F">
        <w:t>ии ау</w:t>
      </w:r>
      <w:proofErr w:type="gramEnd"/>
      <w:r w:rsidRPr="001F3F4F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Pr="005244FF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2C4D32" w:rsidRDefault="002C4D32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lastRenderedPageBreak/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965777" w:rsidRDefault="00BA117D" w:rsidP="00FD60A6">
      <w:pPr>
        <w:ind w:firstLine="709"/>
        <w:jc w:val="both"/>
        <w:rPr>
          <w:b/>
        </w:rPr>
      </w:pPr>
      <w:r w:rsidRPr="00A24169">
        <w:t xml:space="preserve">Назначение платежа: «Задаток </w:t>
      </w:r>
      <w:proofErr w:type="gramStart"/>
      <w:r w:rsidRPr="00A24169">
        <w:t xml:space="preserve">для участия в торгах по продаже права на заключение договора аренды </w:t>
      </w:r>
      <w:r w:rsidRPr="00421BD1">
        <w:t>земельного участка по адресу</w:t>
      </w:r>
      <w:proofErr w:type="gramEnd"/>
      <w:r w:rsidRPr="00421BD1">
        <w:t xml:space="preserve">: </w:t>
      </w:r>
      <w:r w:rsidR="00421BD1" w:rsidRPr="00421BD1">
        <w:rPr>
          <w:rFonts w:eastAsia="TimesNewRomanPSMT"/>
        </w:rPr>
        <w:t>г</w:t>
      </w:r>
      <w:r w:rsidR="00FD60A6" w:rsidRPr="00FD60A6">
        <w:rPr>
          <w:rFonts w:eastAsia="TimesNewRomanPSMT"/>
          <w:lang w:eastAsia="en-US"/>
        </w:rPr>
        <w:t xml:space="preserve"> </w:t>
      </w:r>
      <w:r w:rsidR="00FD60A6" w:rsidRPr="008714E7">
        <w:rPr>
          <w:rFonts w:eastAsia="TimesNewRomanPSMT"/>
          <w:lang w:eastAsia="en-US"/>
        </w:rPr>
        <w:t xml:space="preserve">Красноярский край, </w:t>
      </w:r>
      <w:r w:rsidR="00FD60A6">
        <w:rPr>
          <w:rFonts w:eastAsia="TimesNewRomanPSMT"/>
          <w:lang w:eastAsia="en-US"/>
        </w:rPr>
        <w:t xml:space="preserve"> </w:t>
      </w:r>
      <w:r w:rsidR="00FD60A6" w:rsidRPr="008714E7">
        <w:rPr>
          <w:rFonts w:eastAsia="TimesNewRomanPSMT"/>
          <w:lang w:eastAsia="en-US"/>
        </w:rPr>
        <w:t xml:space="preserve">г. Красноярск, жилой район </w:t>
      </w:r>
      <w:r w:rsidR="00FD60A6">
        <w:rPr>
          <w:rFonts w:eastAsia="TimesNewRomanPSMT"/>
          <w:lang w:eastAsia="en-US"/>
        </w:rPr>
        <w:t>«</w:t>
      </w:r>
      <w:r w:rsidR="00FD60A6" w:rsidRPr="008714E7">
        <w:rPr>
          <w:rFonts w:eastAsia="TimesNewRomanPSMT"/>
          <w:lang w:eastAsia="en-US"/>
        </w:rPr>
        <w:t>Ботанический</w:t>
      </w:r>
      <w:r w:rsidR="00FD60A6">
        <w:rPr>
          <w:rFonts w:eastAsia="TimesNewRomanPSMT"/>
          <w:lang w:eastAsia="en-US"/>
        </w:rPr>
        <w:t xml:space="preserve">», </w:t>
      </w:r>
      <w:r w:rsidR="00FD60A6" w:rsidRPr="008714E7">
        <w:t>24:50:0100163:80</w:t>
      </w:r>
      <w:r w:rsidRPr="00421BD1">
        <w:t>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руководителя департамента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муниципального имущества и 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земельных отношений </w:t>
      </w:r>
      <w:r w:rsidRPr="0098480F">
        <w:tab/>
      </w:r>
      <w:r w:rsidRPr="0098480F">
        <w:tab/>
      </w:r>
      <w:r w:rsidRPr="0098480F">
        <w:tab/>
      </w:r>
      <w:r w:rsidRPr="0098480F">
        <w:tab/>
      </w:r>
      <w:r w:rsidR="002C4D32">
        <w:t xml:space="preserve">                      </w:t>
      </w:r>
      <w:r w:rsidRPr="0098480F">
        <w:tab/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EA5928" w:rsidRPr="008D3542" w:rsidRDefault="00EA5928" w:rsidP="00EA5928">
      <w:pPr>
        <w:ind w:firstLine="540"/>
        <w:jc w:val="center"/>
        <w:rPr>
          <w:caps/>
        </w:rPr>
      </w:pPr>
    </w:p>
    <w:p w:rsidR="00EA5928" w:rsidRPr="008D3542" w:rsidRDefault="00EA5928" w:rsidP="00EA5928">
      <w:pPr>
        <w:ind w:firstLine="540"/>
        <w:jc w:val="center"/>
      </w:pPr>
      <w:r w:rsidRPr="008D3542">
        <w:t>№ __________</w:t>
      </w:r>
    </w:p>
    <w:p w:rsidR="00EA5928" w:rsidRPr="008D3542" w:rsidRDefault="00EA5928" w:rsidP="00EA5928">
      <w:pPr>
        <w:ind w:firstLine="540"/>
        <w:jc w:val="both"/>
      </w:pPr>
    </w:p>
    <w:p w:rsidR="00EA5928" w:rsidRPr="008D3542" w:rsidRDefault="00EA5928" w:rsidP="00EA5928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EA5928" w:rsidRPr="008D3542" w:rsidRDefault="00EA5928" w:rsidP="00EA5928">
      <w:pPr>
        <w:ind w:firstLine="540"/>
      </w:pPr>
    </w:p>
    <w:p w:rsidR="00EA5928" w:rsidRPr="008D3542" w:rsidRDefault="00EA5928" w:rsidP="00EA5928">
      <w:pPr>
        <w:ind w:firstLine="540"/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A5928" w:rsidRPr="00674657" w:rsidTr="002003A1">
        <w:tc>
          <w:tcPr>
            <w:tcW w:w="10064" w:type="dxa"/>
          </w:tcPr>
          <w:p w:rsidR="00EA5928" w:rsidRPr="000F5C46" w:rsidRDefault="00EA5928" w:rsidP="002003A1">
            <w:pPr>
              <w:ind w:firstLine="540"/>
              <w:jc w:val="both"/>
            </w:pPr>
            <w:proofErr w:type="gramStart"/>
            <w:r w:rsidRPr="008D3542">
              <w:t xml:space="preserve"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</w:t>
            </w:r>
            <w:r w:rsidRPr="000F5C46">
              <w:t>договор (далее - Договор</w:t>
            </w:r>
            <w:proofErr w:type="gramEnd"/>
            <w:r w:rsidRPr="000F5C46">
              <w:t>) о нижеследующем:</w:t>
            </w:r>
          </w:p>
          <w:p w:rsidR="00EA5928" w:rsidRPr="000F5C46" w:rsidRDefault="00EA5928" w:rsidP="002003A1">
            <w:pPr>
              <w:ind w:firstLine="540"/>
              <w:jc w:val="both"/>
            </w:pPr>
          </w:p>
          <w:p w:rsidR="00EA5928" w:rsidRPr="000F5C46" w:rsidRDefault="00EA5928" w:rsidP="002003A1">
            <w:pPr>
              <w:pStyle w:val="a3"/>
              <w:ind w:left="0" w:firstLine="540"/>
              <w:jc w:val="center"/>
              <w:rPr>
                <w:rFonts w:ascii="Times New Roman" w:hAnsi="Times New Roman"/>
                <w:caps/>
              </w:rPr>
            </w:pPr>
            <w:r w:rsidRPr="000F5C46">
              <w:rPr>
                <w:rFonts w:ascii="Times New Roman" w:hAnsi="Times New Roman"/>
                <w:caps/>
              </w:rPr>
              <w:t>1. ПРЕДМЕТ ДОГОВОРА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1.1. </w:t>
            </w:r>
            <w:proofErr w:type="gramStart"/>
            <w:r w:rsidRPr="008D3542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8D3542">
              <w:t xml:space="preserve"> частью, общей площадью _____ </w:t>
            </w:r>
            <w:proofErr w:type="spellStart"/>
            <w:r w:rsidRPr="008D3542">
              <w:t>кв.м</w:t>
            </w:r>
            <w:proofErr w:type="spellEnd"/>
            <w:r w:rsidRPr="008D3542">
              <w:t>. (приложение 1), для использования в целях _________________.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Участок передается в состоянии, изложенном в извещении о проведен</w:t>
            </w:r>
            <w:proofErr w:type="gramStart"/>
            <w:r w:rsidRPr="008D3542">
              <w:t>ии ау</w:t>
            </w:r>
            <w:proofErr w:type="gramEnd"/>
            <w:r w:rsidRPr="008D3542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EA5928" w:rsidRPr="008D3542" w:rsidRDefault="00EA5928" w:rsidP="002003A1">
            <w:pPr>
              <w:ind w:firstLine="540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2. СРОК ДОГОВОРА</w:t>
            </w:r>
          </w:p>
          <w:p w:rsidR="00EA5928" w:rsidRPr="008D3542" w:rsidRDefault="00EA5928" w:rsidP="002003A1">
            <w:pPr>
              <w:ind w:firstLine="540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2.1. Срок аренды Участка устанавливается </w:t>
            </w:r>
            <w:proofErr w:type="gramStart"/>
            <w:r w:rsidRPr="008D3542">
              <w:t>с даты подписания</w:t>
            </w:r>
            <w:proofErr w:type="gramEnd"/>
            <w:r w:rsidRPr="008D3542">
              <w:t xml:space="preserve">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2.2. Договор, заключенный на срок не менее одного года, вступает в силу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2003A1">
            <w:pPr>
              <w:ind w:firstLine="540"/>
              <w:jc w:val="both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EA5928" w:rsidRPr="008D3542" w:rsidRDefault="00EA5928" w:rsidP="002003A1">
            <w:pPr>
              <w:ind w:firstLine="540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____ по ____.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3.4. </w:t>
            </w:r>
            <w:proofErr w:type="gramStart"/>
            <w:r w:rsidRPr="008D3542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</w:t>
            </w:r>
            <w:r w:rsidRPr="008D3542">
              <w:lastRenderedPageBreak/>
              <w:t xml:space="preserve">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lastRenderedPageBreak/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6.3. </w:t>
            </w:r>
            <w:proofErr w:type="gramStart"/>
            <w:r w:rsidRPr="008D3542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8D3542">
              <w:t xml:space="preserve"> указанный договор аренды.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8. ОСОБЫЕ УСЛОВИЯ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EA5928" w:rsidRPr="008D3542" w:rsidRDefault="00EA5928" w:rsidP="002003A1">
            <w:pPr>
              <w:ind w:firstLine="540"/>
              <w:jc w:val="both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Арендодатель: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EA5928" w:rsidRPr="00674657" w:rsidRDefault="00EA5928" w:rsidP="002003A1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EA5928" w:rsidRPr="00674657" w:rsidRDefault="00EA5928" w:rsidP="002003A1">
            <w:pPr>
              <w:ind w:firstLine="540"/>
              <w:jc w:val="center"/>
            </w:pPr>
          </w:p>
        </w:tc>
      </w:tr>
    </w:tbl>
    <w:p w:rsidR="00EA5928" w:rsidRPr="00674657" w:rsidRDefault="00EA5928" w:rsidP="00EA5928">
      <w:pPr>
        <w:jc w:val="both"/>
      </w:pPr>
      <w:r>
        <w:lastRenderedPageBreak/>
        <w:t xml:space="preserve">    </w:t>
      </w:r>
      <w:r w:rsidRPr="00674657">
        <w:t>Арендатор:_____________________________________________________</w:t>
      </w: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  <w:r w:rsidRPr="00674657">
        <w:t>10. ПОДПИСИ СТОРОН</w:t>
      </w:r>
    </w:p>
    <w:p w:rsidR="00EA5928" w:rsidRPr="00674657" w:rsidRDefault="00EA5928" w:rsidP="00EA5928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EA5928" w:rsidRPr="00674657" w:rsidTr="002003A1">
        <w:trPr>
          <w:trHeight w:val="710"/>
        </w:trPr>
        <w:tc>
          <w:tcPr>
            <w:tcW w:w="4820" w:type="dxa"/>
          </w:tcPr>
          <w:p w:rsidR="00EA5928" w:rsidRPr="00674657" w:rsidRDefault="00EA5928" w:rsidP="002003A1">
            <w:r w:rsidRPr="00674657">
              <w:t>Арендодатель:</w:t>
            </w:r>
          </w:p>
          <w:p w:rsidR="00EA5928" w:rsidRPr="00674657" w:rsidRDefault="00EA5928" w:rsidP="002003A1"/>
          <w:p w:rsidR="00EA5928" w:rsidRPr="00674657" w:rsidRDefault="00EA5928" w:rsidP="002003A1"/>
        </w:tc>
        <w:tc>
          <w:tcPr>
            <w:tcW w:w="5071" w:type="dxa"/>
          </w:tcPr>
          <w:p w:rsidR="00EA5928" w:rsidRPr="00674657" w:rsidRDefault="00EA5928" w:rsidP="002003A1">
            <w:r w:rsidRPr="00674657">
              <w:t xml:space="preserve">              Арендатор:</w:t>
            </w:r>
          </w:p>
          <w:p w:rsidR="00EA5928" w:rsidRPr="00674657" w:rsidRDefault="00EA5928" w:rsidP="002003A1"/>
        </w:tc>
      </w:tr>
    </w:tbl>
    <w:p w:rsidR="00EA5928" w:rsidRPr="00674657" w:rsidRDefault="00EA5928" w:rsidP="00EA5928"/>
    <w:p w:rsidR="00EA5928" w:rsidRPr="00674657" w:rsidRDefault="00EA5928" w:rsidP="00EA5928"/>
    <w:p w:rsidR="00EA5928" w:rsidRPr="00674657" w:rsidRDefault="00EA5928" w:rsidP="00EA5928">
      <w:r>
        <w:t xml:space="preserve">     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EA5928" w:rsidRDefault="006C32A9" w:rsidP="002C4D32">
      <w:pPr>
        <w:suppressAutoHyphens/>
        <w:snapToGrid w:val="0"/>
        <w:spacing w:line="192" w:lineRule="auto"/>
        <w:jc w:val="center"/>
      </w:pPr>
      <w:r w:rsidRPr="006C32A9">
        <w:rPr>
          <w:noProof/>
        </w:rPr>
        <w:lastRenderedPageBreak/>
        <w:t xml:space="preserve"> </w:t>
      </w:r>
      <w:r w:rsidR="008D0B71" w:rsidRPr="008D0B71">
        <w:rPr>
          <w:noProof/>
        </w:rPr>
        <w:t xml:space="preserve"> </w:t>
      </w:r>
      <w:r w:rsidR="00FD60A6">
        <w:rPr>
          <w:noProof/>
        </w:rPr>
        <w:drawing>
          <wp:inline distT="0" distB="0" distL="0" distR="0" wp14:anchorId="6D6FCB3C" wp14:editId="35DA36B3">
            <wp:extent cx="6152515" cy="467423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7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60A6" w:rsidRPr="00FD60A6">
        <w:rPr>
          <w:noProof/>
        </w:rPr>
        <w:t xml:space="preserve"> </w:t>
      </w:r>
      <w:r w:rsidR="00FD60A6">
        <w:rPr>
          <w:noProof/>
        </w:rPr>
        <w:drawing>
          <wp:inline distT="0" distB="0" distL="0" distR="0" wp14:anchorId="2918D839" wp14:editId="6F90FCB6">
            <wp:extent cx="6152515" cy="4528185"/>
            <wp:effectExtent l="0" t="0" r="63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2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5928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2C4D32"/>
    <w:rsid w:val="00393459"/>
    <w:rsid w:val="00395352"/>
    <w:rsid w:val="003E30E5"/>
    <w:rsid w:val="00421BD1"/>
    <w:rsid w:val="00421F36"/>
    <w:rsid w:val="005746CC"/>
    <w:rsid w:val="005C7EDF"/>
    <w:rsid w:val="00673B22"/>
    <w:rsid w:val="006C32A9"/>
    <w:rsid w:val="00722258"/>
    <w:rsid w:val="0080262B"/>
    <w:rsid w:val="0084149D"/>
    <w:rsid w:val="008714E7"/>
    <w:rsid w:val="008C04C0"/>
    <w:rsid w:val="008D0B71"/>
    <w:rsid w:val="00965777"/>
    <w:rsid w:val="00A24169"/>
    <w:rsid w:val="00A96157"/>
    <w:rsid w:val="00AB33ED"/>
    <w:rsid w:val="00B25B1D"/>
    <w:rsid w:val="00BA117D"/>
    <w:rsid w:val="00BC0226"/>
    <w:rsid w:val="00C4122F"/>
    <w:rsid w:val="00D4132B"/>
    <w:rsid w:val="00E16824"/>
    <w:rsid w:val="00EA5928"/>
    <w:rsid w:val="00EC3161"/>
    <w:rsid w:val="00FC213A"/>
    <w:rsid w:val="00FC6681"/>
    <w:rsid w:val="00FD60A6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5E7B5B-32DF-47BC-9C0A-1111F86A28FD}"/>
</file>

<file path=customXml/itemProps2.xml><?xml version="1.0" encoding="utf-8"?>
<ds:datastoreItem xmlns:ds="http://schemas.openxmlformats.org/officeDocument/2006/customXml" ds:itemID="{BB98ECAE-EDF4-482F-8B1C-7D9FA0F45509}"/>
</file>

<file path=customXml/itemProps3.xml><?xml version="1.0" encoding="utf-8"?>
<ds:datastoreItem xmlns:ds="http://schemas.openxmlformats.org/officeDocument/2006/customXml" ds:itemID="{FBC42B8D-1F06-457C-9B7F-6553B8536B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Нестерина Кристина Константиновна</cp:lastModifiedBy>
  <cp:revision>7</cp:revision>
  <dcterms:created xsi:type="dcterms:W3CDTF">2018-12-20T05:06:00Z</dcterms:created>
  <dcterms:modified xsi:type="dcterms:W3CDTF">2019-01-16T04:42:00Z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