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73" w:rsidRDefault="00184F73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4F73" w:rsidRDefault="00184F73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4F73" w:rsidRDefault="00184F73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2DA4" w:rsidRDefault="00127E7E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полномочиях собственников</w:t>
      </w:r>
    </w:p>
    <w:p w:rsidR="00127E7E" w:rsidRDefault="00127E7E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капитального ремонта</w:t>
      </w:r>
    </w:p>
    <w:p w:rsidR="00127E7E" w:rsidRDefault="00127E7E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4F73" w:rsidRDefault="00184F73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84F73" w:rsidRDefault="00184F73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7E7E" w:rsidRDefault="00127E7E" w:rsidP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7E7E" w:rsidRDefault="00127E7E" w:rsidP="00127E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Собственники помещений в многоквартирных домах являются прямыми и непосредственными участниками процесса капитального ремонта. При этом полномочия собственников закреплены в жилищном законодательстве на федеральном и краевом уровне и реализуются посредством принятия решений на общем собрании собственников помещений в многоквартирном доме, являющегося органом управления многокварти</w:t>
      </w:r>
      <w:r w:rsidR="0095211B">
        <w:rPr>
          <w:rFonts w:ascii="Times New Roman" w:hAnsi="Times New Roman" w:cs="Times New Roman"/>
          <w:sz w:val="28"/>
          <w:szCs w:val="28"/>
        </w:rPr>
        <w:t>рным домом.</w:t>
      </w:r>
    </w:p>
    <w:p w:rsidR="0095211B" w:rsidRDefault="0095211B" w:rsidP="00127E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статье 44 Ж</w:t>
      </w:r>
      <w:r w:rsidR="001A0F2C">
        <w:rPr>
          <w:rFonts w:ascii="Times New Roman" w:hAnsi="Times New Roman" w:cs="Times New Roman"/>
          <w:sz w:val="28"/>
          <w:szCs w:val="28"/>
        </w:rPr>
        <w:t>илищного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1A0F2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к компетенции общего собрания собственников помещений в многоквартирном доме относятся</w:t>
      </w:r>
      <w:r w:rsidRPr="009521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принятие решений о выборе способа формирования фонда капитального ремонта и его изменении, о проведении капитального ремонта общего имущества в многоквартирном доме, о получении кредита или займа на капитальный ремонт.</w:t>
      </w:r>
      <w:proofErr w:type="gramEnd"/>
    </w:p>
    <w:p w:rsidR="00AC71A2" w:rsidRPr="00AC71A2" w:rsidRDefault="0095211B" w:rsidP="00F9746C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трёх месяцев с момента получения предложений от лица, осуществляющего управление многоквартирным домом или оказание услуг  и (или) выполнение работ по содержанию и ремонту общего имущества в многоквартирном доме, либо регионального оператора о проведении </w:t>
      </w:r>
      <w:r w:rsidR="001658A5">
        <w:rPr>
          <w:rFonts w:ascii="Times New Roman" w:hAnsi="Times New Roman" w:cs="Times New Roman"/>
          <w:sz w:val="28"/>
          <w:szCs w:val="28"/>
        </w:rPr>
        <w:t>капитального ремонта общее собрание собственников помещений в многоквартирном доме должно принять решен</w:t>
      </w:r>
      <w:bookmarkStart w:id="0" w:name="_GoBack"/>
      <w:bookmarkEnd w:id="0"/>
      <w:r w:rsidR="001658A5">
        <w:rPr>
          <w:rFonts w:ascii="Times New Roman" w:hAnsi="Times New Roman" w:cs="Times New Roman"/>
          <w:sz w:val="28"/>
          <w:szCs w:val="28"/>
        </w:rPr>
        <w:t>ие в соответствии со статьёй 16 Закона Красноярского края от 27.06.2013 №4-1451 «Об организации</w:t>
      </w:r>
      <w:proofErr w:type="gramEnd"/>
      <w:r w:rsidR="001658A5">
        <w:rPr>
          <w:rFonts w:ascii="Times New Roman" w:hAnsi="Times New Roman" w:cs="Times New Roman"/>
          <w:sz w:val="28"/>
          <w:szCs w:val="28"/>
        </w:rPr>
        <w:t xml:space="preserve"> проведения капитального </w:t>
      </w:r>
      <w:r w:rsidR="00AC71A2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многоквартирных домах, расположенных на территории Красноярского края», определив протоколом собрания</w:t>
      </w:r>
      <w:r w:rsidR="00AC71A2" w:rsidRPr="00AC71A2">
        <w:rPr>
          <w:rFonts w:ascii="Times New Roman" w:hAnsi="Times New Roman" w:cs="Times New Roman"/>
          <w:sz w:val="28"/>
          <w:szCs w:val="28"/>
        </w:rPr>
        <w:t>:</w:t>
      </w:r>
    </w:p>
    <w:p w:rsidR="0095211B" w:rsidRPr="00AC71A2" w:rsidRDefault="00AC71A2" w:rsidP="00AC71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 и (или)</w:t>
      </w:r>
      <w:r w:rsidR="001658A5" w:rsidRPr="00AC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 по капитальному ремонту</w:t>
      </w:r>
      <w:r w:rsidRPr="00AC71A2">
        <w:rPr>
          <w:rFonts w:ascii="Times New Roman" w:hAnsi="Times New Roman" w:cs="Times New Roman"/>
          <w:sz w:val="28"/>
          <w:szCs w:val="28"/>
        </w:rPr>
        <w:t>;</w:t>
      </w:r>
    </w:p>
    <w:p w:rsidR="00AC71A2" w:rsidRPr="00AC71A2" w:rsidRDefault="00AC71A2" w:rsidP="00AC71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смету расходов на капитальный ремонт</w:t>
      </w:r>
      <w:r w:rsidRPr="00AC71A2">
        <w:rPr>
          <w:rFonts w:ascii="Times New Roman" w:hAnsi="Times New Roman" w:cs="Times New Roman"/>
          <w:sz w:val="28"/>
          <w:szCs w:val="28"/>
        </w:rPr>
        <w:t>;</w:t>
      </w:r>
    </w:p>
    <w:p w:rsidR="00AC71A2" w:rsidRPr="00AC71A2" w:rsidRDefault="00AC71A2" w:rsidP="00AC71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капитального ремонта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C71A2" w:rsidRPr="00AC71A2" w:rsidRDefault="00AC71A2" w:rsidP="00AC71A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</w:t>
      </w:r>
      <w:r w:rsidRPr="00AC7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капитального ремонта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C71A2" w:rsidRDefault="00AC71A2" w:rsidP="00AC71A2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которое от имени всех собственников помещений в многоквартирном доме уполномочено участвовать в приемке оказанных услуг</w:t>
      </w:r>
      <w:r w:rsidR="00F9746C">
        <w:rPr>
          <w:rFonts w:ascii="Times New Roman" w:hAnsi="Times New Roman" w:cs="Times New Roman"/>
          <w:sz w:val="28"/>
          <w:szCs w:val="28"/>
        </w:rPr>
        <w:t xml:space="preserve"> и (или) выполненных работ по капитальному ремонту, в том числе подписывать соответствующие акты.</w:t>
      </w:r>
    </w:p>
    <w:p w:rsidR="00F9746C" w:rsidRDefault="00F9746C" w:rsidP="00F9746C">
      <w:pPr>
        <w:pStyle w:val="a3"/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в указанный срок собственники помещений в многоквартирном доме, формирующие фонд капитального ремонта на счете, счетах регионального оператора, не приняли решение о проведении капитального ремонта </w:t>
      </w:r>
      <w:r w:rsidR="008C0CC8">
        <w:rPr>
          <w:rFonts w:ascii="Times New Roman" w:hAnsi="Times New Roman" w:cs="Times New Roman"/>
          <w:sz w:val="28"/>
          <w:szCs w:val="28"/>
        </w:rPr>
        <w:t>общего имущества в этом многоквартирном доме, орган местного самоуправления в течение одного месяца с даты истечения срока принимает решение о проведении такого капитального ремонта в соответствии с региональной программой капитального ремонта.</w:t>
      </w:r>
      <w:proofErr w:type="gramEnd"/>
    </w:p>
    <w:p w:rsidR="00972F60" w:rsidRDefault="00972F60" w:rsidP="00F9746C">
      <w:pPr>
        <w:pStyle w:val="a3"/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общим собранием собственников помещений решения об отказе проведения капитального ремонта общего имущества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многоквартирного дома, многоквартирный дом подлежит исключению из краткосрочного плана, утвержденного органом местного самоуправления.</w:t>
      </w:r>
    </w:p>
    <w:p w:rsidR="00972F60" w:rsidRDefault="00972F60" w:rsidP="00F9746C">
      <w:pPr>
        <w:pStyle w:val="a3"/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жилищным законодательством определен круг вопросов, решение которых отнесено к компетенции общих собраний собственников помещений в многоквартирном доме, а также сроки для реализации их прав.</w:t>
      </w:r>
    </w:p>
    <w:p w:rsidR="008C0CC8" w:rsidRDefault="00972F60" w:rsidP="00F9746C">
      <w:pPr>
        <w:pStyle w:val="a3"/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проведения капитального </w:t>
      </w:r>
      <w:r w:rsidR="00184F73">
        <w:rPr>
          <w:rFonts w:ascii="Times New Roman" w:hAnsi="Times New Roman" w:cs="Times New Roman"/>
          <w:sz w:val="28"/>
          <w:szCs w:val="28"/>
        </w:rPr>
        <w:t>ремонта принятие решений после согласования и утверждения проектно-сметной документации, при производстве непосредственно строительно-монтажных работ об изменении состава работ по капитальному ремонту общего имущества многоквартирного дома к компетенции общего собрания собственников помещений в многоквартирном доме не относится.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CC8" w:rsidRPr="00AC71A2" w:rsidRDefault="008C0CC8" w:rsidP="00F9746C">
      <w:pPr>
        <w:pStyle w:val="a3"/>
        <w:tabs>
          <w:tab w:val="left" w:pos="1134"/>
        </w:tabs>
        <w:spacing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27E7E" w:rsidRPr="00127E7E" w:rsidRDefault="00127E7E">
      <w:pPr>
        <w:spacing w:line="192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27E7E" w:rsidRPr="00127E7E" w:rsidSect="00184F7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476"/>
    <w:multiLevelType w:val="hybridMultilevel"/>
    <w:tmpl w:val="63704F32"/>
    <w:lvl w:ilvl="0" w:tplc="6F2C57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9F5D68"/>
    <w:multiLevelType w:val="hybridMultilevel"/>
    <w:tmpl w:val="47CE0462"/>
    <w:lvl w:ilvl="0" w:tplc="F9F248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DB"/>
    <w:rsid w:val="00046CDB"/>
    <w:rsid w:val="00127E7E"/>
    <w:rsid w:val="001658A5"/>
    <w:rsid w:val="00184F73"/>
    <w:rsid w:val="001A0F2C"/>
    <w:rsid w:val="008C0CC8"/>
    <w:rsid w:val="008E2DA4"/>
    <w:rsid w:val="0095211B"/>
    <w:rsid w:val="00972F60"/>
    <w:rsid w:val="00AC71A2"/>
    <w:rsid w:val="00F9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D1B349-3D66-43C2-B85A-FDF4D87C54FF}"/>
</file>

<file path=customXml/itemProps2.xml><?xml version="1.0" encoding="utf-8"?>
<ds:datastoreItem xmlns:ds="http://schemas.openxmlformats.org/officeDocument/2006/customXml" ds:itemID="{64A2E27A-0DF7-4DF0-A38C-A752683FFA4D}"/>
</file>

<file path=customXml/itemProps3.xml><?xml version="1.0" encoding="utf-8"?>
<ds:datastoreItem xmlns:ds="http://schemas.openxmlformats.org/officeDocument/2006/customXml" ds:itemID="{8CC8FE96-D283-4AD5-9F2C-A71343852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Соломатов Роман Викторович</dc:creator>
  <cp:keywords/>
  <dc:description/>
  <cp:lastModifiedBy>Беспалов Игорь Александрович</cp:lastModifiedBy>
  <cp:revision>4</cp:revision>
  <dcterms:created xsi:type="dcterms:W3CDTF">2016-06-03T08:02:00Z</dcterms:created>
  <dcterms:modified xsi:type="dcterms:W3CDTF">2016-06-03T08:53:00Z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