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A" w:rsidRPr="00383ECA" w:rsidRDefault="00383ECA" w:rsidP="00383ECA">
      <w:pPr>
        <w:spacing w:after="0" w:line="240" w:lineRule="auto"/>
        <w:ind w:right="-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83EC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83ECA" w:rsidRPr="006A785A" w:rsidRDefault="00383ECA" w:rsidP="00383ECA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КРАСНОЯРСКИЙ ГОРОДСКОЙ СОВЕТ ДЕПУТАТОВ</w:t>
      </w: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РЕШЕНИЕ</w:t>
      </w:r>
    </w:p>
    <w:p w:rsidR="006A785A" w:rsidRPr="00F75EA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gramStart"/>
      <w:r w:rsidRPr="006A785A">
        <w:rPr>
          <w:rFonts w:ascii="Times New Roman" w:hAnsi="Times New Roman"/>
          <w:sz w:val="28"/>
          <w:szCs w:val="28"/>
        </w:rPr>
        <w:t>Красноярского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</w:t>
      </w: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городского Совета депутатов от 19.06.2012 № 19-305 </w:t>
      </w: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«Об утверждении перечня услуг, которые являются </w:t>
      </w: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785A">
        <w:rPr>
          <w:rFonts w:ascii="Times New Roman" w:hAnsi="Times New Roman"/>
          <w:sz w:val="28"/>
          <w:szCs w:val="28"/>
        </w:rPr>
        <w:t>необходимыми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и обязательными для предоставления </w:t>
      </w: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администрацией города Красноярска </w:t>
      </w:r>
      <w:proofErr w:type="gramStart"/>
      <w:r w:rsidRPr="006A785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A785A">
        <w:rPr>
          <w:rFonts w:ascii="Times New Roman" w:hAnsi="Times New Roman"/>
          <w:sz w:val="28"/>
          <w:szCs w:val="28"/>
        </w:rPr>
        <w:t xml:space="preserve"> </w:t>
      </w: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услуг и предоставляются организациями, участвующими </w:t>
      </w: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 xml:space="preserve">в предоставлении муниципальных услуг, а также порядка </w:t>
      </w:r>
    </w:p>
    <w:p w:rsidR="006A785A" w:rsidRPr="006A785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  <w:r w:rsidRPr="006A785A">
        <w:rPr>
          <w:rFonts w:ascii="Times New Roman" w:hAnsi="Times New Roman"/>
          <w:sz w:val="28"/>
          <w:szCs w:val="28"/>
        </w:rPr>
        <w:t>определения размера платы за оказание таких услуг»</w:t>
      </w:r>
    </w:p>
    <w:p w:rsidR="006A785A" w:rsidRPr="00F75EAA" w:rsidRDefault="006A785A" w:rsidP="006A78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75EAA" w:rsidRPr="00F75EAA" w:rsidRDefault="00F75EAA" w:rsidP="00F75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A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27.07.2010 </w:t>
      </w:r>
      <w:r w:rsidRPr="00F75EAA">
        <w:rPr>
          <w:rFonts w:ascii="Times New Roman" w:eastAsia="Calibri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руководствуясь </w:t>
      </w:r>
      <w:hyperlink r:id="rId9" w:history="1">
        <w:r w:rsidRPr="00F75EAA">
          <w:rPr>
            <w:rFonts w:ascii="Times New Roman" w:eastAsia="Calibri" w:hAnsi="Times New Roman" w:cs="Times New Roman"/>
            <w:sz w:val="28"/>
            <w:szCs w:val="28"/>
          </w:rPr>
          <w:t>статьей 28</w:t>
        </w:r>
      </w:hyperlink>
      <w:r w:rsidRPr="00F75EAA">
        <w:rPr>
          <w:rFonts w:ascii="Times New Roman" w:eastAsia="Calibri" w:hAnsi="Times New Roman" w:cs="Times New Roman"/>
          <w:sz w:val="28"/>
          <w:szCs w:val="28"/>
        </w:rPr>
        <w:t>, пунктом 2 статьи 59 Устава города Красноярска, Красноярский городской Совет депутатов РЕШИЛ:</w:t>
      </w:r>
    </w:p>
    <w:p w:rsidR="00F75EAA" w:rsidRPr="00F75EAA" w:rsidRDefault="00F75EAA" w:rsidP="00F75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EAA" w:rsidRPr="00F75EAA" w:rsidRDefault="00F75EAA" w:rsidP="00F75E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AA">
        <w:rPr>
          <w:rFonts w:ascii="Times New Roman" w:eastAsia="Calibri" w:hAnsi="Times New Roman" w:cs="Times New Roman"/>
          <w:sz w:val="28"/>
          <w:szCs w:val="28"/>
        </w:rPr>
        <w:t>1.</w:t>
      </w:r>
      <w:r w:rsidRPr="00F75EAA">
        <w:rPr>
          <w:rFonts w:ascii="Times New Roman" w:eastAsia="Calibri" w:hAnsi="Times New Roman" w:cs="Times New Roman"/>
          <w:sz w:val="28"/>
          <w:szCs w:val="28"/>
        </w:rPr>
        <w:tab/>
        <w:t>Внести в решение Красноярского городского Совета депутатов от 19.06.2012 № 19-305 «Об утверждении перечня услуг, 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услуг» следующие изменения:</w:t>
      </w:r>
    </w:p>
    <w:p w:rsidR="00F75EAA" w:rsidRPr="00F75EAA" w:rsidRDefault="00F75EAA" w:rsidP="00F75E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AA">
        <w:rPr>
          <w:rFonts w:ascii="Times New Roman" w:eastAsia="Calibri" w:hAnsi="Times New Roman" w:cs="Times New Roman"/>
          <w:sz w:val="28"/>
          <w:szCs w:val="28"/>
        </w:rPr>
        <w:t>1.1.</w:t>
      </w:r>
      <w:r w:rsidRPr="00F75EAA">
        <w:rPr>
          <w:rFonts w:ascii="Times New Roman" w:eastAsia="Calibri" w:hAnsi="Times New Roman" w:cs="Times New Roman"/>
          <w:sz w:val="28"/>
          <w:szCs w:val="28"/>
        </w:rPr>
        <w:tab/>
        <w:t>В наименовании, пункте 1 решения после слов «предоставляются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F75EAA" w:rsidRPr="00F75EAA" w:rsidRDefault="00F75EAA" w:rsidP="00F75E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AA">
        <w:rPr>
          <w:rFonts w:ascii="Times New Roman" w:eastAsia="Calibri" w:hAnsi="Times New Roman" w:cs="Times New Roman"/>
          <w:sz w:val="28"/>
          <w:szCs w:val="28"/>
        </w:rPr>
        <w:t>1.2.</w:t>
      </w:r>
      <w:r w:rsidRPr="00F75EAA">
        <w:rPr>
          <w:rFonts w:ascii="Times New Roman" w:eastAsia="Calibri" w:hAnsi="Times New Roman" w:cs="Times New Roman"/>
          <w:sz w:val="28"/>
          <w:szCs w:val="28"/>
        </w:rPr>
        <w:tab/>
        <w:t>Пункт 4 признать утратившим силу.</w:t>
      </w:r>
    </w:p>
    <w:p w:rsidR="00F75EAA" w:rsidRPr="00F75EAA" w:rsidRDefault="00F75EAA" w:rsidP="00F75EA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AA">
        <w:rPr>
          <w:rFonts w:ascii="Times New Roman" w:eastAsia="Calibri" w:hAnsi="Times New Roman" w:cs="Times New Roman"/>
          <w:sz w:val="28"/>
          <w:szCs w:val="28"/>
        </w:rPr>
        <w:t>1.3.</w:t>
      </w:r>
      <w:r w:rsidRPr="00F75EAA">
        <w:rPr>
          <w:rFonts w:ascii="Times New Roman" w:eastAsia="Calibri" w:hAnsi="Times New Roman" w:cs="Times New Roman"/>
          <w:sz w:val="28"/>
          <w:szCs w:val="28"/>
        </w:rPr>
        <w:tab/>
        <w:t>Приложение к решению изложить в редакции согласно приложению к настоящему решению.</w:t>
      </w:r>
    </w:p>
    <w:p w:rsidR="00F75EAA" w:rsidRPr="00F75EAA" w:rsidRDefault="00F75EAA" w:rsidP="00F75E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AA">
        <w:rPr>
          <w:rFonts w:ascii="Times New Roman" w:eastAsia="Calibri" w:hAnsi="Times New Roman" w:cs="Times New Roman"/>
          <w:sz w:val="28"/>
          <w:szCs w:val="28"/>
        </w:rPr>
        <w:t>2.</w:t>
      </w:r>
      <w:r w:rsidRPr="00F75EAA">
        <w:rPr>
          <w:rFonts w:ascii="Times New Roman" w:eastAsia="Calibri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F75EAA" w:rsidRPr="00F75EAA" w:rsidRDefault="00F75EAA" w:rsidP="00F75E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5EAA">
        <w:rPr>
          <w:rFonts w:ascii="Times New Roman" w:eastAsia="Calibri" w:hAnsi="Times New Roman" w:cs="Times New Roman"/>
          <w:sz w:val="28"/>
          <w:szCs w:val="28"/>
        </w:rPr>
        <w:t>3.</w:t>
      </w:r>
      <w:r w:rsidRPr="00F75EA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75EA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75EA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городскому самоуправлению.</w:t>
      </w:r>
    </w:p>
    <w:p w:rsidR="00343372" w:rsidRDefault="00343372" w:rsidP="00343372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AA" w:rsidRPr="00343372" w:rsidRDefault="00F75EAA" w:rsidP="00343372">
      <w:pPr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9"/>
        <w:gridCol w:w="4535"/>
      </w:tblGrid>
      <w:tr w:rsidR="00343372" w:rsidRPr="00343372" w:rsidTr="009E4A0E">
        <w:trPr>
          <w:trHeight w:val="824"/>
        </w:trPr>
        <w:tc>
          <w:tcPr>
            <w:tcW w:w="2604" w:type="pct"/>
          </w:tcPr>
          <w:p w:rsidR="00343372" w:rsidRPr="00343372" w:rsidRDefault="00343372" w:rsidP="00343372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:rsidR="00343372" w:rsidRPr="00343372" w:rsidRDefault="00343372" w:rsidP="00343372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Красноярского городского </w:t>
            </w:r>
          </w:p>
          <w:p w:rsidR="00343372" w:rsidRPr="00343372" w:rsidRDefault="00343372" w:rsidP="00343372">
            <w:pPr>
              <w:keepNext/>
              <w:tabs>
                <w:tab w:val="left" w:pos="0"/>
                <w:tab w:val="left" w:pos="3982"/>
              </w:tabs>
              <w:spacing w:after="0" w:line="240" w:lineRule="auto"/>
              <w:ind w:right="459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Совета депутатов                </w:t>
            </w:r>
          </w:p>
          <w:p w:rsidR="00343372" w:rsidRPr="00343372" w:rsidRDefault="00343372" w:rsidP="0034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372" w:rsidRPr="00343372" w:rsidRDefault="00343372" w:rsidP="00343372">
            <w:pPr>
              <w:keepNext/>
              <w:tabs>
                <w:tab w:val="left" w:pos="0"/>
                <w:tab w:val="left" w:pos="4536"/>
              </w:tabs>
              <w:spacing w:after="0" w:line="240" w:lineRule="auto"/>
              <w:ind w:right="176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3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Н.В. </w:t>
            </w:r>
            <w:proofErr w:type="spellStart"/>
            <w:r w:rsidRPr="00343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Фирюлина</w:t>
            </w:r>
            <w:proofErr w:type="spellEnd"/>
          </w:p>
        </w:tc>
        <w:tc>
          <w:tcPr>
            <w:tcW w:w="2396" w:type="pct"/>
          </w:tcPr>
          <w:p w:rsidR="00343372" w:rsidRPr="00343372" w:rsidRDefault="00343372" w:rsidP="0034337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Глава </w:t>
            </w:r>
          </w:p>
          <w:p w:rsidR="00343372" w:rsidRPr="00343372" w:rsidRDefault="00343372" w:rsidP="0034337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города Красноярска</w:t>
            </w:r>
          </w:p>
          <w:p w:rsidR="00343372" w:rsidRPr="00343372" w:rsidRDefault="00343372" w:rsidP="0034337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372" w:rsidRPr="00343372" w:rsidRDefault="00343372" w:rsidP="0034337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372" w:rsidRPr="00343372" w:rsidRDefault="00343372" w:rsidP="0034337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С.В. Еремин</w:t>
            </w:r>
          </w:p>
        </w:tc>
      </w:tr>
    </w:tbl>
    <w:p w:rsidR="00CA05D4" w:rsidRDefault="00CA05D4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 w:type="page"/>
      </w:r>
    </w:p>
    <w:p w:rsidR="00F75EAA" w:rsidRPr="00F75EAA" w:rsidRDefault="00F75EAA" w:rsidP="00F75EAA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Приложение</w:t>
      </w:r>
    </w:p>
    <w:p w:rsidR="00F75EAA" w:rsidRPr="00F75EAA" w:rsidRDefault="00F75EAA" w:rsidP="00F75EAA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решению Красноярского городского Совета депутатов</w:t>
      </w:r>
    </w:p>
    <w:p w:rsidR="00F75EAA" w:rsidRPr="00F75EAA" w:rsidRDefault="00F75EAA" w:rsidP="00F75EAA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_____________ № _____</w:t>
      </w:r>
    </w:p>
    <w:p w:rsidR="00F75EAA" w:rsidRPr="00F75EAA" w:rsidRDefault="00F75EAA" w:rsidP="00F75EAA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75EAA" w:rsidRPr="00F75EAA" w:rsidRDefault="00F75EAA" w:rsidP="00F75EAA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«Приложение</w:t>
      </w:r>
    </w:p>
    <w:p w:rsidR="00F75EAA" w:rsidRPr="00F75EAA" w:rsidRDefault="00F75EAA" w:rsidP="00F75EAA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 решению Красноярского городского Совета депутатов</w:t>
      </w:r>
    </w:p>
    <w:p w:rsidR="00F75EAA" w:rsidRPr="00F75EAA" w:rsidRDefault="00F75EAA" w:rsidP="00F75EAA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19.06.2012 № 19-305</w:t>
      </w:r>
    </w:p>
    <w:p w:rsidR="00F75EAA" w:rsidRPr="00F75EAA" w:rsidRDefault="00F75EAA" w:rsidP="00F75EAA">
      <w:pPr>
        <w:spacing w:after="0" w:line="240" w:lineRule="auto"/>
        <w:ind w:left="5954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75EAA" w:rsidRPr="00F75EAA" w:rsidRDefault="00F75EAA" w:rsidP="00F7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75EAA" w:rsidRPr="00F75EAA" w:rsidRDefault="00F75EAA" w:rsidP="00F75E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ПЕРЕЧЕНЬ УСЛУГ,</w:t>
      </w:r>
    </w:p>
    <w:p w:rsidR="00F75EAA" w:rsidRPr="00F75EAA" w:rsidRDefault="00F75EAA" w:rsidP="00F75EA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которые являются необходимыми и обязательными для предоставления администрацией города Красноярска муниципальных услуг и предоставляются организациями </w:t>
      </w:r>
      <w:r w:rsidRPr="00F75EAA">
        <w:rPr>
          <w:rFonts w:ascii="Times New Roman" w:eastAsia="Calibri" w:hAnsi="Times New Roman" w:cs="Times New Roman"/>
          <w:sz w:val="28"/>
          <w:szCs w:val="28"/>
        </w:rPr>
        <w:t>и уполномоченными в соответствии с законодательством Российской Федерации экспертами</w:t>
      </w: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участвующими в предоставлении муниципальных услуг</w:t>
      </w:r>
    </w:p>
    <w:p w:rsidR="00F75EAA" w:rsidRPr="00F75EAA" w:rsidRDefault="00F75EAA" w:rsidP="00F7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75EAA" w:rsidRPr="00F75EAA" w:rsidRDefault="00F75EAA" w:rsidP="00F75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документа, удостоверяющего права (полномочия) представителя физического или юридического лица, если за предоставлением муниципальной услуги обращается представитель заявителя (заявителей).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документов, подтверждающих необходимость проведения ремонта жилого помещения.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документов, подтверждающих наличие у заявителя трудной жизненной ситуации.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документов, подтверждающих понесенные затраты, предполагаемые затраты, произведенные расходы (счета-фактуры, сметы, чеки, счета-квитанции, платежные документы и т.д.).</w:t>
      </w:r>
      <w:proofErr w:type="gramEnd"/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документов, связанных с заключенным договором банковского счета, договором банковского вклада в банках или иных кредитных организациях.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результатов инженерных изысканий и проектной документации в целях строительства, реконструкции объекта капитального строительства.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Выдача документа, подтверждающего заключение </w:t>
      </w: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использования переводимого помещения в качестве жилого или нежилого помещения).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технического паспорта (копии технического паспорта) объекта недвижимого имущества.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Выдача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перепланируемого</w:t>
      </w:r>
      <w:proofErr w:type="spellEnd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помещения в многоквартирном доме.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конструктивных чертежей рекламной конструкции и способов ее крепления, подтвержденных расчетами конструкций и расчетами основания фундамента по несущей способности и деформациям.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проекта электроустановки рекламной конструкции.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заключения о техническом состоянии и несущей способности кровли здания, сооружения, павильона (для крышных установок).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заключения психолого-медико-педагогической (медико-психолого-педагогической) комиссии.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выписки из финансово-лицевого счета (выписки из финансово-лицевого счета с наличием сведений об отсутствии задолженности по оплате за жилое помещение и коммунальные услуги).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выписки из решения общего собрания членов садоводческого, огороднического или дачного некоммерческого объединения граждан (собрания уполномоченных) о приобретении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собственность садоводческого, огороднического или дачного некоммерческого объединения граждан.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Выдача документов, подтверждающих право заявителя на приобретение земельного участка без проведения торгов и предусмотренных перечнем, утвержденным приказом </w:t>
      </w:r>
      <w:proofErr w:type="spell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Росреестра</w:t>
      </w:r>
      <w:proofErr w:type="spellEnd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02.09.2020 № </w:t>
      </w: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proofErr w:type="gramEnd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/03211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выписки со ссудного счета, подтверждающей получение кредита в российских кредитных организациях.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 (их копий),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 (их копий), которыми лизингодатель подтверждает получение лизинговых платежей в сроки, предусмотренные договором лизинга.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справки о наличии или отсутствии у заявителя и членов его семьи другого жилого помещения на праве собственности организациями по государственному техническому учету и (или) технической инвентаризации.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Осуществление государственного кадастрового учета земельного участка государственными бюджетными учреждениями, подведомственными федеральному органу исполнительной власти, уполномоченному в области государственной регистрации прав на недвижимое имущество и сделок с ним, </w:t>
      </w: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кадастрового учета и ведения государственного кадастра недвижимости, в случае, если не осуществлен государственный кадастровый учет земельного участка или отсутствуют необходимые для государственного кадастрового учета документы.</w:t>
      </w:r>
      <w:proofErr w:type="gramEnd"/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документации по планировке территории.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технического плана объекта капитального строительства, подготовленного в соответствии с Федеральным законом от 13.07.2015 № 218-ФЗ «О государственной регистрации недвижимости».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некоммерческой организацией, созданной гражданами, списка ее членов.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схемы расположения земельного участка на кадастровом плане территории или кадастровой карте территории.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протокола общего собрания членов некоммерческих организаций, созданных до 1 января 2019 года для ведения садоводства, огородничества или дачного хозяйства, и членов садоводческих или огороднических некоммерческих товариществ, созданных путем реорганизации таких некоммерческих организаций, о распределении земельных участков между членами такой некоммерческой организации (иного документа, устанавливающего распределение земельных участков в этой некоммерческой организации, либо выписки из указанного протокола или указанного документа).</w:t>
      </w:r>
      <w:proofErr w:type="gramEnd"/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документа, подтверждающего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документов, подтверждающих право на льготы.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документов, предусмотренных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схемы и протяженности маршрута с указанием начальных, промежуточных и конечных остановочных пунктов, согласованных с департаментом городского хозяйства администрации города Красноярска.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санитарно-эпидемиологического заключения Управления Федеральной службы по надзору в сфере защиты прав потребителей и благополучия человека по Красноярскому краю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договора на разработку проектной документации по сохранению объекта культурного наследия.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Оформление схемы (графического плана), изображающих места проведения натурных исследований в виде шурфов и зондажей.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приказа о назначении ответственного лица за проведение научного руководства.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заключения акта государственной историко-культурной экспертизы проектной документации по сохранению объекта культурного наследия.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проектной документации по сохранению объекта культурного наследия.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сметного расчета (иной документации), подтверждающего стоимость отдельных видов строительных и монтажных работ и (или) стоимость оборудования.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Выдача лицензии на </w:t>
      </w: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право ведения</w:t>
      </w:r>
      <w:proofErr w:type="gramEnd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образовательной деятельности.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Выдача уведомления о постановке лизинговой компании на учет в территориальных органах </w:t>
      </w:r>
      <w:proofErr w:type="spell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Росфинмониторинга</w:t>
      </w:r>
      <w:proofErr w:type="spellEnd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сертификата «Одобрение типа транспортного средства».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схемы с указанием границ земельного участка, объекта недвижимости или иного объекта, перечня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проектной документации лесных участков.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согласия землепользователей, землевладельцев, арендаторов, залогодержателей исходных земельных участков в случае, если земельные участки, которые предлагается перераспределить, обременены правами лиц, указанных в пункте 4 статьи 11.2 Земельного кодекса Российской Федерации.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схемы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размещать объект на землях или части земельного участка (с использованием системы координат, принимаемой при ведении государственного кадастра недвижимости).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договора на проведение авторского надзора и (или) приказа о назначении ответственного лица за проведение авторского надзора.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договора на проведение технического надзора и (или) приказа о назначении ответственного лица за проведение технического надзора.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проектной (рабочей) документации по проведению консервации и (или) противоаварийным работам на объекте культурного наследия.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документа, подтверждающего выбор одного из способов управления многоквартирным домом, предусмотренных пунктами 2, 3 части 2 статьи 161 Жилищного кодекса Российской Федерации.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Оформление заявлений от лиц, имеющих право на приватизацию жилого помещения в соответствии с Законом Российской Федерации от 04.07.1991 № 1541-1 «О приватизации жилищного фонда в Российской </w:t>
      </w: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Федерации», об отказе принимать участие в приватизации жилого помещения и согласии на передачу его в собственность других членов семьи.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схемы планировочной организации земельного участка с отображением мест размещения существующих и проектируемых объектов капитального строительства, с приложением обоснования необходимости отклонения от предельных параметров разрешенного строительства, реконструкции объектов капитального строительства.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документации, и утвержденного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проектную документацию в соответствии с частью 3.8 статьи 49 Градостроительного кодекса Российской Федерации.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предоставленного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</w:t>
      </w:r>
      <w:proofErr w:type="gramEnd"/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изменений в документацию по планировке территории, предусматривающих включение в нее уточненных опережающих графиков проектирования и строительства, реконструкции, предусмотренных документацией по планировке территории объектов капитального строительства.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Оформление проекта рекультивации земель в соответствии с пунктом 14 Правил проведения рекультивации и консервации земель, утвержденных постановлением Правительства Российской Федерации от 10.07.2018 № 800 «О проведении рекультивации и консервации земель».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проектной документации (рабочей) либо рабочих чертежей на проведение локальных ремонтных работ с ведомостью объемов таких работ, согласованной с заказчиком.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копий титульных листов проектной документации по сохранению объекта культурного наследия со штампом о ее согласовании или копии письма о согласовании проектной документации органом администрации города Красноярска, наделенным полномочиями по сохранению объектов культурного наследия местного (муниципального) значения.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</w:t>
      </w: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справки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правого акта, разрешающего передачу приватизированного жилого помещения в муниципальную собственность  (при наличии несовершеннолетних или недееспособных собственников жилого помещения).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справки с места учебы, подтверждающей факт (факт и период) обучения обучающегося в образовательной организации.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справки о рождении формы № 2, подтверждающей статус одинокой матери (при наличии в свидетельстве о рождении ребенка сведений об отце ребенка).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документов, содержащих сведения о доходах заявителя (членов семьи заявителя) за три последних календарных месяца, предшествующих месяцу обращения за муниципальной услугой.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документа, подтверждающего прохождение срочной военной службы по призыву.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выписки из реестра акционеров акционерного общества.</w:t>
      </w:r>
    </w:p>
    <w:p w:rsidR="00F75EAA" w:rsidRPr="00F75EAA" w:rsidRDefault="00F75EAA" w:rsidP="00F75EAA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Выдача нотариально удостоверенных документов, нотариально заверенных копий документов</w:t>
      </w:r>
      <w:proofErr w:type="gramStart"/>
      <w:r w:rsidRPr="00F75E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.».</w:t>
      </w:r>
      <w:proofErr w:type="gramEnd"/>
    </w:p>
    <w:p w:rsidR="00F75EAA" w:rsidRDefault="00F75EAA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1F48A6" w:rsidRPr="00310882" w:rsidTr="00765553">
        <w:tc>
          <w:tcPr>
            <w:tcW w:w="5637" w:type="dxa"/>
          </w:tcPr>
          <w:p w:rsidR="001F48A6" w:rsidRPr="00310882" w:rsidRDefault="001F48A6" w:rsidP="0031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933" w:type="dxa"/>
          </w:tcPr>
          <w:p w:rsidR="001F48A6" w:rsidRPr="00310882" w:rsidRDefault="001F48A6" w:rsidP="003108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273C08" w:rsidRPr="00273C08" w:rsidRDefault="00273C08" w:rsidP="00875B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sectPr w:rsidR="00273C08" w:rsidRPr="00273C08" w:rsidSect="00881818">
      <w:headerReference w:type="default" r:id="rId10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18" w:rsidRDefault="00881818" w:rsidP="00881818">
      <w:pPr>
        <w:spacing w:after="0" w:line="240" w:lineRule="auto"/>
      </w:pPr>
      <w:r>
        <w:separator/>
      </w:r>
    </w:p>
  </w:endnote>
  <w:end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18" w:rsidRDefault="00881818" w:rsidP="00881818">
      <w:pPr>
        <w:spacing w:after="0" w:line="240" w:lineRule="auto"/>
      </w:pPr>
      <w:r>
        <w:separator/>
      </w:r>
    </w:p>
  </w:footnote>
  <w:footnote w:type="continuationSeparator" w:id="0">
    <w:p w:rsidR="00881818" w:rsidRDefault="00881818" w:rsidP="0088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5046622"/>
      <w:docPartObj>
        <w:docPartGallery w:val="Page Numbers (Top of Page)"/>
        <w:docPartUnique/>
      </w:docPartObj>
    </w:sdtPr>
    <w:sdtEndPr/>
    <w:sdtContent>
      <w:p w:rsidR="00881818" w:rsidRPr="00881818" w:rsidRDefault="00881818">
        <w:pPr>
          <w:pStyle w:val="ae"/>
          <w:jc w:val="center"/>
          <w:rPr>
            <w:rFonts w:ascii="Times New Roman" w:hAnsi="Times New Roman" w:cs="Times New Roman"/>
          </w:rPr>
        </w:pPr>
        <w:r w:rsidRPr="00881818">
          <w:rPr>
            <w:rFonts w:ascii="Times New Roman" w:hAnsi="Times New Roman" w:cs="Times New Roman"/>
          </w:rPr>
          <w:fldChar w:fldCharType="begin"/>
        </w:r>
        <w:r w:rsidRPr="00881818">
          <w:rPr>
            <w:rFonts w:ascii="Times New Roman" w:hAnsi="Times New Roman" w:cs="Times New Roman"/>
          </w:rPr>
          <w:instrText>PAGE   \* MERGEFORMAT</w:instrText>
        </w:r>
        <w:r w:rsidRPr="00881818">
          <w:rPr>
            <w:rFonts w:ascii="Times New Roman" w:hAnsi="Times New Roman" w:cs="Times New Roman"/>
          </w:rPr>
          <w:fldChar w:fldCharType="separate"/>
        </w:r>
        <w:r w:rsidR="00875B57">
          <w:rPr>
            <w:rFonts w:ascii="Times New Roman" w:hAnsi="Times New Roman" w:cs="Times New Roman"/>
            <w:noProof/>
          </w:rPr>
          <w:t>7</w:t>
        </w:r>
        <w:r w:rsidRPr="00881818">
          <w:rPr>
            <w:rFonts w:ascii="Times New Roman" w:hAnsi="Times New Roman" w:cs="Times New Roman"/>
          </w:rPr>
          <w:fldChar w:fldCharType="end"/>
        </w:r>
      </w:p>
    </w:sdtContent>
  </w:sdt>
  <w:p w:rsidR="00881818" w:rsidRDefault="008818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910"/>
    <w:multiLevelType w:val="hybridMultilevel"/>
    <w:tmpl w:val="5D5639F2"/>
    <w:lvl w:ilvl="0" w:tplc="2334CC90">
      <w:start w:val="1"/>
      <w:numFmt w:val="decimal"/>
      <w:lvlText w:val="%1."/>
      <w:lvlJc w:val="left"/>
      <w:pPr>
        <w:ind w:left="364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E11210"/>
    <w:multiLevelType w:val="hybridMultilevel"/>
    <w:tmpl w:val="AC36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EAE"/>
    <w:multiLevelType w:val="hybridMultilevel"/>
    <w:tmpl w:val="F0E6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F632F"/>
    <w:multiLevelType w:val="hybridMultilevel"/>
    <w:tmpl w:val="A9FA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F6F14"/>
    <w:multiLevelType w:val="hybridMultilevel"/>
    <w:tmpl w:val="49F0E6C4"/>
    <w:lvl w:ilvl="0" w:tplc="2FE49582">
      <w:start w:val="5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AF40BA"/>
    <w:multiLevelType w:val="hybridMultilevel"/>
    <w:tmpl w:val="CCC67B4C"/>
    <w:lvl w:ilvl="0" w:tplc="FA8A0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3E"/>
    <w:rsid w:val="00002FFA"/>
    <w:rsid w:val="00023827"/>
    <w:rsid w:val="0002518B"/>
    <w:rsid w:val="00027C0F"/>
    <w:rsid w:val="00035FBF"/>
    <w:rsid w:val="000407F6"/>
    <w:rsid w:val="000420FD"/>
    <w:rsid w:val="000509F6"/>
    <w:rsid w:val="0005214B"/>
    <w:rsid w:val="00052507"/>
    <w:rsid w:val="000648E3"/>
    <w:rsid w:val="0006553F"/>
    <w:rsid w:val="0008427D"/>
    <w:rsid w:val="000946AB"/>
    <w:rsid w:val="00094E16"/>
    <w:rsid w:val="000A2C12"/>
    <w:rsid w:val="000A5DB9"/>
    <w:rsid w:val="000B3073"/>
    <w:rsid w:val="000B5601"/>
    <w:rsid w:val="000B619E"/>
    <w:rsid w:val="000B7095"/>
    <w:rsid w:val="000D24DB"/>
    <w:rsid w:val="000E510C"/>
    <w:rsid w:val="000F4B49"/>
    <w:rsid w:val="000F5648"/>
    <w:rsid w:val="00102142"/>
    <w:rsid w:val="001028B6"/>
    <w:rsid w:val="00115119"/>
    <w:rsid w:val="00120A8A"/>
    <w:rsid w:val="00122139"/>
    <w:rsid w:val="001337DF"/>
    <w:rsid w:val="001433F0"/>
    <w:rsid w:val="0016283E"/>
    <w:rsid w:val="00170E28"/>
    <w:rsid w:val="00191083"/>
    <w:rsid w:val="00195C7D"/>
    <w:rsid w:val="001A6C76"/>
    <w:rsid w:val="001B5F35"/>
    <w:rsid w:val="001C4602"/>
    <w:rsid w:val="001E3F35"/>
    <w:rsid w:val="001F2960"/>
    <w:rsid w:val="001F48A6"/>
    <w:rsid w:val="0020243E"/>
    <w:rsid w:val="00203935"/>
    <w:rsid w:val="00206EF6"/>
    <w:rsid w:val="002101A2"/>
    <w:rsid w:val="00212EB7"/>
    <w:rsid w:val="00217868"/>
    <w:rsid w:val="002323DC"/>
    <w:rsid w:val="0023303B"/>
    <w:rsid w:val="00234571"/>
    <w:rsid w:val="00240C3B"/>
    <w:rsid w:val="00240DF7"/>
    <w:rsid w:val="0024577D"/>
    <w:rsid w:val="00246892"/>
    <w:rsid w:val="00247909"/>
    <w:rsid w:val="0025105F"/>
    <w:rsid w:val="00261D04"/>
    <w:rsid w:val="002627F5"/>
    <w:rsid w:val="00263659"/>
    <w:rsid w:val="00263AE0"/>
    <w:rsid w:val="00273C08"/>
    <w:rsid w:val="002839DE"/>
    <w:rsid w:val="002848F6"/>
    <w:rsid w:val="002949C7"/>
    <w:rsid w:val="002955BB"/>
    <w:rsid w:val="002B38B9"/>
    <w:rsid w:val="002B5412"/>
    <w:rsid w:val="002B6F3B"/>
    <w:rsid w:val="002D7C6D"/>
    <w:rsid w:val="002E34B6"/>
    <w:rsid w:val="002E3507"/>
    <w:rsid w:val="002E4845"/>
    <w:rsid w:val="002E7E03"/>
    <w:rsid w:val="002F43D3"/>
    <w:rsid w:val="002F4FF1"/>
    <w:rsid w:val="002F5721"/>
    <w:rsid w:val="002F7FAB"/>
    <w:rsid w:val="003002F8"/>
    <w:rsid w:val="00305FF8"/>
    <w:rsid w:val="00310882"/>
    <w:rsid w:val="00320497"/>
    <w:rsid w:val="0032325A"/>
    <w:rsid w:val="0032530B"/>
    <w:rsid w:val="003318D6"/>
    <w:rsid w:val="00343372"/>
    <w:rsid w:val="00352E20"/>
    <w:rsid w:val="00354441"/>
    <w:rsid w:val="00356F5B"/>
    <w:rsid w:val="003609C5"/>
    <w:rsid w:val="00362D59"/>
    <w:rsid w:val="00365194"/>
    <w:rsid w:val="00366747"/>
    <w:rsid w:val="0037669E"/>
    <w:rsid w:val="00376EC6"/>
    <w:rsid w:val="00381A1C"/>
    <w:rsid w:val="00383ECA"/>
    <w:rsid w:val="003A37EF"/>
    <w:rsid w:val="003A5789"/>
    <w:rsid w:val="003A6DB5"/>
    <w:rsid w:val="003B15C1"/>
    <w:rsid w:val="003B24C3"/>
    <w:rsid w:val="003C495E"/>
    <w:rsid w:val="003C4A9C"/>
    <w:rsid w:val="003D27E6"/>
    <w:rsid w:val="003E6266"/>
    <w:rsid w:val="003F7D41"/>
    <w:rsid w:val="004048DD"/>
    <w:rsid w:val="0040731C"/>
    <w:rsid w:val="00412E32"/>
    <w:rsid w:val="00435A28"/>
    <w:rsid w:val="00443A82"/>
    <w:rsid w:val="004451CF"/>
    <w:rsid w:val="0045030E"/>
    <w:rsid w:val="00470E66"/>
    <w:rsid w:val="00473220"/>
    <w:rsid w:val="0048166F"/>
    <w:rsid w:val="004818AB"/>
    <w:rsid w:val="00491DEE"/>
    <w:rsid w:val="004A168F"/>
    <w:rsid w:val="004C14FD"/>
    <w:rsid w:val="004C2D85"/>
    <w:rsid w:val="004C37A3"/>
    <w:rsid w:val="004C7BE4"/>
    <w:rsid w:val="004C7CBE"/>
    <w:rsid w:val="004D013B"/>
    <w:rsid w:val="004D5CED"/>
    <w:rsid w:val="004E3007"/>
    <w:rsid w:val="004E31C6"/>
    <w:rsid w:val="004E7A60"/>
    <w:rsid w:val="004F746A"/>
    <w:rsid w:val="004F7D87"/>
    <w:rsid w:val="00503CC6"/>
    <w:rsid w:val="0051042B"/>
    <w:rsid w:val="00523BC4"/>
    <w:rsid w:val="00540945"/>
    <w:rsid w:val="0054336F"/>
    <w:rsid w:val="005445E1"/>
    <w:rsid w:val="00550FFE"/>
    <w:rsid w:val="0056059E"/>
    <w:rsid w:val="00562F93"/>
    <w:rsid w:val="00563A9F"/>
    <w:rsid w:val="00563FCD"/>
    <w:rsid w:val="005759AE"/>
    <w:rsid w:val="00591A30"/>
    <w:rsid w:val="0059564A"/>
    <w:rsid w:val="005973F6"/>
    <w:rsid w:val="005A56C1"/>
    <w:rsid w:val="005B23BE"/>
    <w:rsid w:val="005B6A17"/>
    <w:rsid w:val="005C38F1"/>
    <w:rsid w:val="005D2816"/>
    <w:rsid w:val="005D2DD8"/>
    <w:rsid w:val="005E3878"/>
    <w:rsid w:val="005E4079"/>
    <w:rsid w:val="005E7881"/>
    <w:rsid w:val="005F236D"/>
    <w:rsid w:val="005F3A7D"/>
    <w:rsid w:val="005F5F79"/>
    <w:rsid w:val="005F7D98"/>
    <w:rsid w:val="006027E8"/>
    <w:rsid w:val="00602992"/>
    <w:rsid w:val="00605C6C"/>
    <w:rsid w:val="006065A0"/>
    <w:rsid w:val="00606E32"/>
    <w:rsid w:val="00607BA2"/>
    <w:rsid w:val="0061145F"/>
    <w:rsid w:val="0061424C"/>
    <w:rsid w:val="00617F94"/>
    <w:rsid w:val="0063191D"/>
    <w:rsid w:val="00631EBD"/>
    <w:rsid w:val="006331BA"/>
    <w:rsid w:val="00640954"/>
    <w:rsid w:val="00640B34"/>
    <w:rsid w:val="00642069"/>
    <w:rsid w:val="006448A3"/>
    <w:rsid w:val="00652E70"/>
    <w:rsid w:val="0069189B"/>
    <w:rsid w:val="00691D6F"/>
    <w:rsid w:val="00692457"/>
    <w:rsid w:val="006A09BE"/>
    <w:rsid w:val="006A705F"/>
    <w:rsid w:val="006A785A"/>
    <w:rsid w:val="006B2D1F"/>
    <w:rsid w:val="006C34A1"/>
    <w:rsid w:val="006C6919"/>
    <w:rsid w:val="006C6F1B"/>
    <w:rsid w:val="006C6F3C"/>
    <w:rsid w:val="006D0FD3"/>
    <w:rsid w:val="006E4209"/>
    <w:rsid w:val="006E676A"/>
    <w:rsid w:val="006F79BB"/>
    <w:rsid w:val="00702528"/>
    <w:rsid w:val="00705DDB"/>
    <w:rsid w:val="00726A4D"/>
    <w:rsid w:val="00726D2C"/>
    <w:rsid w:val="00732C18"/>
    <w:rsid w:val="00737222"/>
    <w:rsid w:val="007374F6"/>
    <w:rsid w:val="007448E8"/>
    <w:rsid w:val="007452E6"/>
    <w:rsid w:val="007612E3"/>
    <w:rsid w:val="00762452"/>
    <w:rsid w:val="00764B8E"/>
    <w:rsid w:val="007770FD"/>
    <w:rsid w:val="007820ED"/>
    <w:rsid w:val="007A4DA9"/>
    <w:rsid w:val="007A678B"/>
    <w:rsid w:val="007B559E"/>
    <w:rsid w:val="007C44BB"/>
    <w:rsid w:val="007C641F"/>
    <w:rsid w:val="007D0EF2"/>
    <w:rsid w:val="007E0DB3"/>
    <w:rsid w:val="007F4BEE"/>
    <w:rsid w:val="0081284F"/>
    <w:rsid w:val="008151B3"/>
    <w:rsid w:val="008253CF"/>
    <w:rsid w:val="00830FE4"/>
    <w:rsid w:val="00832969"/>
    <w:rsid w:val="00842113"/>
    <w:rsid w:val="00846301"/>
    <w:rsid w:val="008562B1"/>
    <w:rsid w:val="00857341"/>
    <w:rsid w:val="00861DD4"/>
    <w:rsid w:val="00871BF1"/>
    <w:rsid w:val="00875B57"/>
    <w:rsid w:val="00881818"/>
    <w:rsid w:val="00885089"/>
    <w:rsid w:val="008A0294"/>
    <w:rsid w:val="008A0665"/>
    <w:rsid w:val="008A1565"/>
    <w:rsid w:val="008B5723"/>
    <w:rsid w:val="008B6755"/>
    <w:rsid w:val="008B6994"/>
    <w:rsid w:val="008B6B11"/>
    <w:rsid w:val="008C4B1C"/>
    <w:rsid w:val="008C5602"/>
    <w:rsid w:val="008D6721"/>
    <w:rsid w:val="008D7799"/>
    <w:rsid w:val="008E10CB"/>
    <w:rsid w:val="00901D97"/>
    <w:rsid w:val="0091034C"/>
    <w:rsid w:val="00910726"/>
    <w:rsid w:val="009169B7"/>
    <w:rsid w:val="00917FFD"/>
    <w:rsid w:val="00924DDD"/>
    <w:rsid w:val="00930B13"/>
    <w:rsid w:val="00932793"/>
    <w:rsid w:val="0094743F"/>
    <w:rsid w:val="00962AF4"/>
    <w:rsid w:val="00971DDA"/>
    <w:rsid w:val="00975A45"/>
    <w:rsid w:val="00980505"/>
    <w:rsid w:val="00983758"/>
    <w:rsid w:val="009859AA"/>
    <w:rsid w:val="00990E6A"/>
    <w:rsid w:val="009A16B8"/>
    <w:rsid w:val="009A6080"/>
    <w:rsid w:val="009C6ED2"/>
    <w:rsid w:val="009D0BBD"/>
    <w:rsid w:val="009D767A"/>
    <w:rsid w:val="009E6A29"/>
    <w:rsid w:val="009F0784"/>
    <w:rsid w:val="00A076FA"/>
    <w:rsid w:val="00A15128"/>
    <w:rsid w:val="00A15FE8"/>
    <w:rsid w:val="00A258EA"/>
    <w:rsid w:val="00A3343B"/>
    <w:rsid w:val="00A35224"/>
    <w:rsid w:val="00A43DBE"/>
    <w:rsid w:val="00A53EFB"/>
    <w:rsid w:val="00A55E65"/>
    <w:rsid w:val="00A5714F"/>
    <w:rsid w:val="00A62A3D"/>
    <w:rsid w:val="00A638C6"/>
    <w:rsid w:val="00A703C0"/>
    <w:rsid w:val="00A708A4"/>
    <w:rsid w:val="00A75389"/>
    <w:rsid w:val="00A75E46"/>
    <w:rsid w:val="00A83AFE"/>
    <w:rsid w:val="00A84DED"/>
    <w:rsid w:val="00A94CAF"/>
    <w:rsid w:val="00AA5284"/>
    <w:rsid w:val="00AA68A2"/>
    <w:rsid w:val="00AB0B37"/>
    <w:rsid w:val="00AB1496"/>
    <w:rsid w:val="00AC0BF0"/>
    <w:rsid w:val="00AD4B31"/>
    <w:rsid w:val="00AD5FB3"/>
    <w:rsid w:val="00AD7388"/>
    <w:rsid w:val="00AE300E"/>
    <w:rsid w:val="00AE6821"/>
    <w:rsid w:val="00AF118F"/>
    <w:rsid w:val="00B006CA"/>
    <w:rsid w:val="00B01D1D"/>
    <w:rsid w:val="00B07E45"/>
    <w:rsid w:val="00B1124E"/>
    <w:rsid w:val="00B149CE"/>
    <w:rsid w:val="00B224B3"/>
    <w:rsid w:val="00B2533A"/>
    <w:rsid w:val="00B30C90"/>
    <w:rsid w:val="00B445C7"/>
    <w:rsid w:val="00B51237"/>
    <w:rsid w:val="00B52821"/>
    <w:rsid w:val="00B53FD0"/>
    <w:rsid w:val="00B577E9"/>
    <w:rsid w:val="00B61F16"/>
    <w:rsid w:val="00B7316B"/>
    <w:rsid w:val="00B733D0"/>
    <w:rsid w:val="00B809CC"/>
    <w:rsid w:val="00B835B9"/>
    <w:rsid w:val="00B93EEC"/>
    <w:rsid w:val="00B97AFA"/>
    <w:rsid w:val="00BA267F"/>
    <w:rsid w:val="00BA2B33"/>
    <w:rsid w:val="00BB086F"/>
    <w:rsid w:val="00BB102C"/>
    <w:rsid w:val="00BB540C"/>
    <w:rsid w:val="00BB7C90"/>
    <w:rsid w:val="00BD2ACC"/>
    <w:rsid w:val="00BE659D"/>
    <w:rsid w:val="00BE6FBF"/>
    <w:rsid w:val="00BF1B29"/>
    <w:rsid w:val="00BF3B93"/>
    <w:rsid w:val="00C138AD"/>
    <w:rsid w:val="00C150AB"/>
    <w:rsid w:val="00C1616B"/>
    <w:rsid w:val="00C241CC"/>
    <w:rsid w:val="00C36E87"/>
    <w:rsid w:val="00C43222"/>
    <w:rsid w:val="00C60724"/>
    <w:rsid w:val="00C62E7F"/>
    <w:rsid w:val="00C8117D"/>
    <w:rsid w:val="00C84431"/>
    <w:rsid w:val="00C97ED8"/>
    <w:rsid w:val="00CA050B"/>
    <w:rsid w:val="00CA05D4"/>
    <w:rsid w:val="00CA07C6"/>
    <w:rsid w:val="00CA41DB"/>
    <w:rsid w:val="00CA4836"/>
    <w:rsid w:val="00CA66B1"/>
    <w:rsid w:val="00CB0C97"/>
    <w:rsid w:val="00CB3687"/>
    <w:rsid w:val="00CB7261"/>
    <w:rsid w:val="00CC6253"/>
    <w:rsid w:val="00CE007F"/>
    <w:rsid w:val="00CE03C4"/>
    <w:rsid w:val="00CE0D0E"/>
    <w:rsid w:val="00CE1344"/>
    <w:rsid w:val="00CE30C5"/>
    <w:rsid w:val="00CE5844"/>
    <w:rsid w:val="00CE6065"/>
    <w:rsid w:val="00CF3CF9"/>
    <w:rsid w:val="00CF6521"/>
    <w:rsid w:val="00D00143"/>
    <w:rsid w:val="00D05718"/>
    <w:rsid w:val="00D12B6B"/>
    <w:rsid w:val="00D1600D"/>
    <w:rsid w:val="00D17AEA"/>
    <w:rsid w:val="00D20918"/>
    <w:rsid w:val="00D448BA"/>
    <w:rsid w:val="00D82686"/>
    <w:rsid w:val="00D86EE1"/>
    <w:rsid w:val="00D938D9"/>
    <w:rsid w:val="00D93FDD"/>
    <w:rsid w:val="00DA49C5"/>
    <w:rsid w:val="00DA6ABB"/>
    <w:rsid w:val="00DA74C9"/>
    <w:rsid w:val="00DC0F02"/>
    <w:rsid w:val="00DC100B"/>
    <w:rsid w:val="00DE0420"/>
    <w:rsid w:val="00DE3D3B"/>
    <w:rsid w:val="00DE4CDC"/>
    <w:rsid w:val="00DF16B2"/>
    <w:rsid w:val="00DF62A2"/>
    <w:rsid w:val="00E02B80"/>
    <w:rsid w:val="00E15C99"/>
    <w:rsid w:val="00E27CB6"/>
    <w:rsid w:val="00E46000"/>
    <w:rsid w:val="00E5423C"/>
    <w:rsid w:val="00E55075"/>
    <w:rsid w:val="00E61D1B"/>
    <w:rsid w:val="00E75077"/>
    <w:rsid w:val="00E757F4"/>
    <w:rsid w:val="00E851B9"/>
    <w:rsid w:val="00EC2C2D"/>
    <w:rsid w:val="00EC3A3E"/>
    <w:rsid w:val="00EC7CA6"/>
    <w:rsid w:val="00ED5BDA"/>
    <w:rsid w:val="00EE06A0"/>
    <w:rsid w:val="00EE4752"/>
    <w:rsid w:val="00EF12C0"/>
    <w:rsid w:val="00F01AF3"/>
    <w:rsid w:val="00F1111A"/>
    <w:rsid w:val="00F26F82"/>
    <w:rsid w:val="00F32D0C"/>
    <w:rsid w:val="00F3491C"/>
    <w:rsid w:val="00F45B7D"/>
    <w:rsid w:val="00F46597"/>
    <w:rsid w:val="00F516EE"/>
    <w:rsid w:val="00F56A9A"/>
    <w:rsid w:val="00F56CFC"/>
    <w:rsid w:val="00F62FCB"/>
    <w:rsid w:val="00F7212D"/>
    <w:rsid w:val="00F75CD5"/>
    <w:rsid w:val="00F75EAA"/>
    <w:rsid w:val="00F76C2B"/>
    <w:rsid w:val="00F7778C"/>
    <w:rsid w:val="00F77E21"/>
    <w:rsid w:val="00F80AD6"/>
    <w:rsid w:val="00F8437B"/>
    <w:rsid w:val="00F84A51"/>
    <w:rsid w:val="00F90D98"/>
    <w:rsid w:val="00FA4A9E"/>
    <w:rsid w:val="00FA55ED"/>
    <w:rsid w:val="00FA789A"/>
    <w:rsid w:val="00FC1DC7"/>
    <w:rsid w:val="00FC4B1E"/>
    <w:rsid w:val="00FE358D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C7CBE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5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50A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0A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0A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0A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0A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0A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3002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63A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CBE"/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d">
    <w:name w:val="Table Grid"/>
    <w:basedOn w:val="a1"/>
    <w:uiPriority w:val="59"/>
    <w:rsid w:val="00B7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basedOn w:val="a0"/>
    <w:link w:val="aa"/>
    <w:uiPriority w:val="34"/>
    <w:locked/>
    <w:rsid w:val="00B53FD0"/>
  </w:style>
  <w:style w:type="paragraph" w:customStyle="1" w:styleId="ConsPlusNormal">
    <w:name w:val="ConsPlusNormal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691D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6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1818"/>
  </w:style>
  <w:style w:type="paragraph" w:styleId="af0">
    <w:name w:val="footer"/>
    <w:basedOn w:val="a"/>
    <w:link w:val="af1"/>
    <w:uiPriority w:val="99"/>
    <w:unhideWhenUsed/>
    <w:rsid w:val="008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1818"/>
  </w:style>
  <w:style w:type="character" w:customStyle="1" w:styleId="40">
    <w:name w:val="Заголовок 4 Знак"/>
    <w:basedOn w:val="a0"/>
    <w:link w:val="4"/>
    <w:uiPriority w:val="9"/>
    <w:semiHidden/>
    <w:rsid w:val="00CA05D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52286;fld=134;dst=101151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A1F792-BA2D-41BD-ADF2-A6C83C1C7C39}"/>
</file>

<file path=customXml/itemProps2.xml><?xml version="1.0" encoding="utf-8"?>
<ds:datastoreItem xmlns:ds="http://schemas.openxmlformats.org/officeDocument/2006/customXml" ds:itemID="{55BB67D3-2B04-4941-B3E3-6C2691D38782}"/>
</file>

<file path=customXml/itemProps3.xml><?xml version="1.0" encoding="utf-8"?>
<ds:datastoreItem xmlns:ds="http://schemas.openxmlformats.org/officeDocument/2006/customXml" ds:itemID="{E319292C-B22D-4281-A272-9C279F097E90}"/>
</file>

<file path=customXml/itemProps4.xml><?xml version="1.0" encoding="utf-8"?>
<ds:datastoreItem xmlns:ds="http://schemas.openxmlformats.org/officeDocument/2006/customXml" ds:itemID="{32A293FF-4977-4B4F-9CF1-66F01AB2C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Кривцова Юлия Константиновна</cp:lastModifiedBy>
  <cp:revision>2</cp:revision>
  <dcterms:created xsi:type="dcterms:W3CDTF">2021-04-28T08:17:00Z</dcterms:created>
  <dcterms:modified xsi:type="dcterms:W3CDTF">2021-04-28T08:17:00Z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