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9E1EF" wp14:editId="39CD59CD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 ЖЕЛЕЗНОДОРОЖНОГО РАЙОНА В ГОРОДЕ КРАСНОЯРСКЕ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205DCE">
        <w:rPr>
          <w:rFonts w:ascii="Times New Roman" w:eastAsia="Times New Roman" w:hAnsi="Times New Roman" w:cs="Times New Roman"/>
          <w:sz w:val="44"/>
          <w:szCs w:val="24"/>
          <w:lang w:eastAsia="ru-RU"/>
        </w:rPr>
        <w:t>РАСПОРЯЖЕНИЕ</w:t>
      </w: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DCE" w:rsidRPr="00205DCE" w:rsidRDefault="00205DCE" w:rsidP="00205DC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5DCE" w:rsidRPr="00205DCE" w:rsidTr="005A0C3B">
        <w:tc>
          <w:tcPr>
            <w:tcW w:w="4785" w:type="dxa"/>
            <w:shd w:val="clear" w:color="auto" w:fill="auto"/>
          </w:tcPr>
          <w:p w:rsidR="00205DCE" w:rsidRPr="00205DCE" w:rsidRDefault="00205DCE" w:rsidP="00205DCE">
            <w:pP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23.10.2019</w:t>
            </w:r>
          </w:p>
        </w:tc>
        <w:tc>
          <w:tcPr>
            <w:tcW w:w="4786" w:type="dxa"/>
            <w:shd w:val="clear" w:color="auto" w:fill="auto"/>
          </w:tcPr>
          <w:p w:rsidR="00205DCE" w:rsidRPr="00205DCE" w:rsidRDefault="00205DCE" w:rsidP="00205DCE">
            <w:pPr>
              <w:ind w:right="284"/>
              <w:jc w:val="right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05DC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№ 390-р</w:t>
            </w:r>
          </w:p>
        </w:tc>
      </w:tr>
    </w:tbl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5DCE" w:rsidRPr="00205DCE" w:rsidSect="00C91A0C">
          <w:headerReference w:type="default" r:id="rId9"/>
          <w:pgSz w:w="11906" w:h="16838" w:code="9"/>
          <w:pgMar w:top="227" w:right="567" w:bottom="1134" w:left="1701" w:header="720" w:footer="720" w:gutter="0"/>
          <w:cols w:space="708"/>
          <w:titlePg/>
          <w:docGrid w:linePitch="360"/>
        </w:sectPr>
      </w:pPr>
      <w:r w:rsidRPr="00205D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создании комиссии по соблюдению требований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к служебному поведению муниципальных служащих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администрации Железнодорожного района в городе Красноярске </w:t>
      </w:r>
    </w:p>
    <w:p w:rsidR="00205DCE" w:rsidRPr="00205DCE" w:rsidRDefault="00205DCE" w:rsidP="00205DCE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5DCE">
        <w:rPr>
          <w:rFonts w:ascii="Times New Roman" w:hAnsi="Times New Roman" w:cs="Times New Roman"/>
          <w:bCs/>
          <w:sz w:val="30"/>
          <w:szCs w:val="30"/>
        </w:rPr>
        <w:t xml:space="preserve">и урегулированию конфликта интересов на муниципальной службе </w:t>
      </w:r>
    </w:p>
    <w:p w:rsidR="00205DCE" w:rsidRPr="009A6CBB" w:rsidRDefault="009A6CBB" w:rsidP="009A6CB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877">
        <w:rPr>
          <w:rFonts w:ascii="Times New Roman" w:hAnsi="Times New Roman" w:cs="Times New Roman"/>
          <w:i/>
          <w:sz w:val="24"/>
          <w:szCs w:val="24"/>
        </w:rPr>
        <w:t>(в редакции распоряжени</w:t>
      </w:r>
      <w:r w:rsidR="009A0877" w:rsidRPr="009A0877">
        <w:rPr>
          <w:rFonts w:ascii="Times New Roman" w:hAnsi="Times New Roman" w:cs="Times New Roman"/>
          <w:i/>
          <w:sz w:val="24"/>
          <w:szCs w:val="24"/>
        </w:rPr>
        <w:t>й</w:t>
      </w:r>
      <w:r w:rsidRPr="009A0877">
        <w:rPr>
          <w:rFonts w:ascii="Times New Roman" w:hAnsi="Times New Roman" w:cs="Times New Roman"/>
          <w:i/>
          <w:sz w:val="24"/>
          <w:szCs w:val="24"/>
        </w:rPr>
        <w:t xml:space="preserve"> администрации района от 29.12.2020 № 550-р</w:t>
      </w:r>
      <w:r w:rsidR="009A0877" w:rsidRPr="009A08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0877" w:rsidRPr="009A0877">
        <w:rPr>
          <w:rFonts w:ascii="Times New Roman" w:hAnsi="Times New Roman" w:cs="Times New Roman"/>
          <w:i/>
          <w:sz w:val="24"/>
          <w:szCs w:val="24"/>
        </w:rPr>
        <w:br/>
        <w:t>от 07.12.2023 № 557-р</w:t>
      </w:r>
      <w:r w:rsidR="00AD1117">
        <w:rPr>
          <w:rFonts w:ascii="Times New Roman" w:hAnsi="Times New Roman" w:cs="Times New Roman"/>
          <w:i/>
          <w:sz w:val="24"/>
          <w:szCs w:val="24"/>
        </w:rPr>
        <w:t>, от 27.12.2023 № 606-р</w:t>
      </w:r>
      <w:r w:rsidRPr="009A0877">
        <w:rPr>
          <w:rFonts w:ascii="Times New Roman" w:hAnsi="Times New Roman" w:cs="Times New Roman"/>
          <w:i/>
          <w:sz w:val="24"/>
          <w:szCs w:val="24"/>
        </w:rPr>
        <w:t>)</w:t>
      </w:r>
    </w:p>
    <w:p w:rsidR="00205DCE" w:rsidRPr="00205DCE" w:rsidRDefault="00205DCE" w:rsidP="00205DC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соответствии с Федеральными законами от 02.03.2007 </w:t>
      </w:r>
      <w:hyperlink r:id="rId10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25-ФЗ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«О муниципальной службе в Российской Федерации», от 25.12.2008 </w:t>
      </w:r>
      <w:hyperlink r:id="rId11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№ 273-ФЗ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«О противодействии коррупции», </w:t>
      </w:r>
      <w:hyperlink r:id="rId12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Указом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Президента Российской Федерации от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01.07.2010 № 821 «О комиссиях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соблюдению требований к служебному поведению федеральных государственных служащих и урегулированию конфликта интересов», руководствуясь распоряжением администрации города Красноярска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 07.10.2019 № 324-р: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1. Утвердить </w:t>
      </w:r>
      <w:hyperlink w:anchor="P37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Положение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ком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иссии по соблюдению требований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согласно приложению 1. 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 Утвердить состав ком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иссии по соблюдению требований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служебному поведению муниципальных служащих администрации Железнодорожного района в городе Красноярске и урегулированию конфликта интересов согласно приложению 2. </w:t>
      </w:r>
    </w:p>
    <w:p w:rsidR="00205DCE" w:rsidRPr="00205DCE" w:rsidRDefault="00205DCE" w:rsidP="00205DCE">
      <w:pPr>
        <w:ind w:right="-5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3. Контроль за исполнением настоящего распоряжения оставляю за собой.</w:t>
      </w:r>
    </w:p>
    <w:p w:rsidR="00205DCE" w:rsidRPr="00205DCE" w:rsidRDefault="00205DCE" w:rsidP="00205DC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администрации района                                       Ю.Г. Савчук</w:t>
      </w: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P37"/>
      <w:bookmarkEnd w:id="0"/>
    </w:p>
    <w:p w:rsidR="00205DCE" w:rsidRPr="00205DCE" w:rsidRDefault="00205DCE" w:rsidP="00205DC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I.</w:t>
      </w:r>
      <w:r w:rsidRPr="00205DC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Настоящее Положение определяет порядок формирования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деятельности комиссии по соблюдению требований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Комиссия в своей деятельности руководствуется </w:t>
      </w:r>
      <w:hyperlink r:id="rId13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Конституцией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Правительства Российской Федерации, правовыми актами Красноярского края, правовыми актами города Красноярска, Положением об администрации района в городе Красноярске, настоящим Положением.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Комиссия является совещательным органом, создаваемым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содействия: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обеспечении соблюдения муниципальными служащими администрации района ограничений и запретов, требований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предотвращении или урегулировании конфликта интересов, а также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обеспечении исполнения ими обязанностей, установленных Федеральным </w:t>
      </w:r>
      <w:hyperlink r:id="rId14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25.12.2008 № 273-ФЗ «О противодействии коррупции», другими федеральным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законами (далее – требования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служебному поведению и (или) требования об урегулировании конфликта интересов);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осуществлении мер по предупреждению коррупции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урегулировании конфликта интересов, в отношении муниципальных служащих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II.</w:t>
      </w:r>
      <w:r w:rsidRPr="00205DCE"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образования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5. Комиссия образуется правовым актом руководителя администрации Железнодорожного района в городе Красноярске. Указанным актом утверждается состав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6. В состав комиссии входят: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заместитель руководителя администрации района, в ведении которого находятся вопросы кадрового, организационного и правового обеспечения деятельности администрации района (председатель комиссии); начальник отдела по управлению персоналом и общим вопросам администрации района (заместитель председателя комиссии); заместитель начальника отдела по управлению персоналом и общим вопросам администрации района (секретарь комиссии), муниципальные служащие юридического отдела администрации района;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</w:t>
      </w:r>
      <w:proofErr w:type="spellStart"/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профессиональ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</w:t>
      </w:r>
      <w:proofErr w:type="spellEnd"/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и иных организаций при условии, что деятельность представителя (предста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вителей) связана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 муниципальной службой.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Число членов комиссии, не замещающих должности муниципальной службы в администрации Железнодорожного района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Красноярске, должно составлять не менее одной четверти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общего числа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лица осуществляют свою деятельность в составе комиссии на безвозмездной основе.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8.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При возникновении прямой или косвенной личной заинтересованности члена комиссии, которая может привести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конфликту интересов при рассмотрении вопроса, включенного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Заседание комиссии считается правомочным, если на нем присутствует не менее двух третей от общего числа членов комиссии.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В заседаниях комиссии могут участвовать: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 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71"/>
      <w:bookmarkEnd w:id="1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службы и вопросам, рассматриваемым комиссией; представители заинтересованных организаций;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представитель муниципального служащего, в отношении которого комиссией рассматривается вопрос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отдельно в каждом конкретном случае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III. Порядок работы комиссии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P75"/>
      <w:bookmarkEnd w:id="2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12. Основаниями для проведения заседания комиссии являются: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76"/>
      <w:bookmarkEnd w:id="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материалов проверки, свидетельствующих: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4" w:name="P77"/>
      <w:bookmarkEnd w:id="4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 представлении муниципальным служащим недостоверных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(или) неполных сведений о доходах, об имуществе и обязательствах имущественного характера;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5" w:name="P78"/>
      <w:bookmarkEnd w:id="5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 несоблюдении муниципальным служащим требований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служебному поведению и (или) требований об урегулировании конфликта интересов;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6" w:name="P79"/>
      <w:bookmarkEnd w:id="6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7" w:name="P81"/>
      <w:bookmarkEnd w:id="7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заявление муниципаль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ного служащего о невозможности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объективным причинам представить сведения о доходах,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P82"/>
      <w:bookmarkEnd w:id="8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 уведомление муниципального служащего о возникновении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него личной заинтересованности, которая приводит или может привести к конфликту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5) представление руководителя администрации района или любого члена комиссии, касающееся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обеспечения соблюдения муниципальным служащим требований к служебному поведению и (или) требований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 урегулировании конфликта интересов либо осуществления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администрации района мер по предупреждению коррупции;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15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1 статьи 3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03.12.2012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9" w:name="P83"/>
      <w:bookmarkStart w:id="10" w:name="P84"/>
      <w:bookmarkEnd w:id="9"/>
      <w:bookmarkEnd w:id="10"/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7) поступившее в соответствии с </w:t>
      </w:r>
      <w:hyperlink r:id="rId16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частью 4 статьи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Федерального закона от 25.12.2008 № 273-ФЗ «О противодействии коррупции»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</w:t>
      </w:r>
      <w:hyperlink r:id="rId17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статьей 64.1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Трудового кодекса Российской Федерации уведомление коммерческой или некоммерч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еской организации о заключении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AD1117" w:rsidRPr="00C14A25" w:rsidRDefault="00205DCE" w:rsidP="00C14A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11" w:name="P85"/>
      <w:bookmarkEnd w:id="11"/>
      <w:r w:rsidRPr="00C14A2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8) 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>утратил силу</w:t>
      </w:r>
      <w:r w:rsidR="00C14A25">
        <w:rPr>
          <w:rFonts w:ascii="Times New Roman" w:hAnsi="Times New Roman" w:cs="Times New Roman"/>
          <w:iCs/>
          <w:sz w:val="30"/>
          <w:szCs w:val="30"/>
        </w:rPr>
        <w:t>.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14A25" w:rsidRPr="00C14A25">
        <w:rPr>
          <w:rFonts w:ascii="Times New Roman" w:hAnsi="Times New Roman" w:cs="Times New Roman"/>
          <w:iCs/>
          <w:sz w:val="30"/>
          <w:szCs w:val="30"/>
        </w:rPr>
        <w:t xml:space="preserve">- </w:t>
      </w:r>
      <w:hyperlink r:id="rId18" w:history="1">
        <w:proofErr w:type="gramStart"/>
        <w:r w:rsidR="00C14A25" w:rsidRPr="00C14A25">
          <w:rPr>
            <w:rFonts w:ascii="Times New Roman" w:hAnsi="Times New Roman" w:cs="Times New Roman"/>
            <w:iCs/>
            <w:sz w:val="30"/>
            <w:szCs w:val="30"/>
          </w:rPr>
          <w:t>Р</w:t>
        </w:r>
        <w:proofErr w:type="gramEnd"/>
      </w:hyperlink>
      <w:r w:rsidR="00C14A25">
        <w:rPr>
          <w:rFonts w:ascii="Times New Roman" w:hAnsi="Times New Roman" w:cs="Times New Roman"/>
          <w:iCs/>
          <w:sz w:val="30"/>
          <w:szCs w:val="30"/>
        </w:rPr>
        <w:t>аспоряжение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 xml:space="preserve"> администрации 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>района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14A25">
        <w:rPr>
          <w:rFonts w:ascii="Times New Roman" w:hAnsi="Times New Roman" w:cs="Times New Roman"/>
          <w:iCs/>
          <w:sz w:val="30"/>
          <w:szCs w:val="30"/>
        </w:rPr>
        <w:br/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>от 27.</w:t>
      </w:r>
      <w:r w:rsidR="008572E3" w:rsidRPr="00C14A25">
        <w:rPr>
          <w:rFonts w:ascii="Times New Roman" w:hAnsi="Times New Roman" w:cs="Times New Roman"/>
          <w:iCs/>
          <w:sz w:val="30"/>
          <w:szCs w:val="30"/>
        </w:rPr>
        <w:t>12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 xml:space="preserve">.2023 </w:t>
      </w:r>
      <w:r w:rsidR="008572E3" w:rsidRPr="00C14A25">
        <w:rPr>
          <w:rFonts w:ascii="Times New Roman" w:hAnsi="Times New Roman" w:cs="Times New Roman"/>
          <w:iCs/>
          <w:sz w:val="30"/>
          <w:szCs w:val="30"/>
        </w:rPr>
        <w:t>№ 606</w:t>
      </w:r>
      <w:r w:rsidR="00AD1117" w:rsidRPr="00C14A25">
        <w:rPr>
          <w:rFonts w:ascii="Times New Roman" w:hAnsi="Times New Roman" w:cs="Times New Roman"/>
          <w:iCs/>
          <w:sz w:val="30"/>
          <w:szCs w:val="30"/>
        </w:rPr>
        <w:t>-р</w:t>
      </w:r>
      <w:r w:rsidR="00070FFE" w:rsidRPr="00C14A25">
        <w:rPr>
          <w:rFonts w:ascii="Times New Roman" w:hAnsi="Times New Roman" w:cs="Times New Roman"/>
          <w:iCs/>
          <w:sz w:val="30"/>
          <w:szCs w:val="30"/>
        </w:rPr>
        <w:t>)</w:t>
      </w:r>
      <w:r w:rsidR="00C14A25">
        <w:rPr>
          <w:rFonts w:ascii="Times New Roman" w:hAnsi="Times New Roman" w:cs="Times New Roman"/>
          <w:iCs/>
          <w:sz w:val="30"/>
          <w:szCs w:val="30"/>
        </w:rPr>
        <w:t>;</w:t>
      </w:r>
    </w:p>
    <w:p w:rsidR="006F7960" w:rsidRDefault="006F7960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9) уведомление муниципального служащего о возникновении </w:t>
      </w:r>
      <w:r w:rsid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 зависящих от него обстоятельств, препятствующих соблюдению ограничений и запретов, требований о предотвращении или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 урегулировании конфликта интересов и исполнению обязанностей, установленных </w:t>
      </w:r>
      <w:r w:rsidRPr="009A08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Федеральным законом от 25.12.2008 № 273-ФЗ </w:t>
      </w:r>
      <w:r w:rsidRPr="009A08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 xml:space="preserve">«О противодействии коррупции» и другими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федеральными законами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целях противодействия коррупции.</w:t>
      </w:r>
    </w:p>
    <w:p w:rsidR="009A0877" w:rsidRPr="009A0877" w:rsidRDefault="009A0877" w:rsidP="009A0877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</w:t>
      </w:r>
      <w:proofErr w:type="spellEnd"/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9 </w:t>
      </w:r>
      <w:proofErr w:type="gramStart"/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</w:t>
      </w:r>
      <w:proofErr w:type="gramEnd"/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района от 07.12.2023 № 557-р)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12" w:name="P87"/>
      <w:bookmarkEnd w:id="12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13. Комиссия не рассматривает сообщения о преступлениях </w:t>
      </w:r>
      <w:r w:rsidR="0012609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14. Представление, указанное в </w:t>
      </w:r>
      <w:hyperlink w:anchor="P76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1 пункта 12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настоящего Положения, направляется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 представлению приобщаются: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проверки, проведенной в отношении муниципального служащего, свидетельствующие:</w:t>
      </w:r>
    </w:p>
    <w:p w:rsidR="00BB484B" w:rsidRDefault="00BB484B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представлении муниципальным служащим недостоверных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неполных сведений о доходах, об имуществе и обязательствах имущественного характера, представляемых в соответствии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 Федеральным </w:t>
      </w:r>
      <w:hyperlink r:id="rId19" w:history="1">
        <w:r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02.03.2007 № 25-ФЗ «О муниципальной службе в Российской Федерации», </w:t>
      </w:r>
      <w:hyperlink r:id="rId20" w:history="1">
        <w:r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07.07.2009 № 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обязательствах имущественного характера</w:t>
      </w:r>
      <w:proofErr w:type="gramEnd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о представлении лицами, замещающими должности муниципальной службы, сведений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 расходах»;</w:t>
      </w:r>
    </w:p>
    <w:p w:rsidR="00BB484B" w:rsidRPr="009A0877" w:rsidRDefault="00BB484B" w:rsidP="00BB484B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</w:t>
      </w:r>
      <w:r w:rsidR="003653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района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27.12.2023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несоблюдении муниципальным служащим требований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предотвращении или урегулировании конфликта интересов либо ограничений и запретов, связанных с муниципальной службой;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информация, касающаяся обеспечения соблюдения муниципальным служащим требований к служебному поведению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требований об урегулировании конфликта интересов либо осуществления в администрации района мер по предупреждению коррупции.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15. 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Обращение, указанное в подпункте 2 пункта 12 настоящего Положения, подается гражданином, замещавшим должность муниципальной службы, на имя руководителя администрации района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начала замещения на условиях трудового договора должности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организации либо выполнения в данной организации работ (оказания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  <w:proofErr w:type="gramEnd"/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Обращение, указанное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обращении указываются: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замещаемые должности в течение последних двух лет до дня увольнения с муниципальной службы, дата увольнения гражданина </w:t>
      </w:r>
      <w:r w:rsidR="0012609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 муниципальной службы (прилагается копия трудовой книжки гражданина</w:t>
      </w:r>
      <w:r w:rsidR="009A6C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6CBB" w:rsidRPr="004C56C2">
        <w:rPr>
          <w:rFonts w:ascii="Times New Roman" w:hAnsi="Times New Roman" w:cs="Times New Roman"/>
          <w:sz w:val="30"/>
          <w:szCs w:val="30"/>
        </w:rPr>
        <w:t xml:space="preserve">(за исключением случаев, если в соответствии </w:t>
      </w:r>
      <w:r w:rsidR="0012609C">
        <w:rPr>
          <w:rFonts w:ascii="Times New Roman" w:hAnsi="Times New Roman" w:cs="Times New Roman"/>
          <w:sz w:val="30"/>
          <w:szCs w:val="30"/>
        </w:rPr>
        <w:br/>
      </w:r>
      <w:r w:rsidR="009A6CBB" w:rsidRPr="004C56C2">
        <w:rPr>
          <w:rFonts w:ascii="Times New Roman" w:hAnsi="Times New Roman" w:cs="Times New Roman"/>
          <w:sz w:val="30"/>
          <w:szCs w:val="30"/>
        </w:rPr>
        <w:t xml:space="preserve">с законодательством трудовая книжка на работника не ведется) </w:t>
      </w:r>
      <w:r w:rsidR="0012609C">
        <w:rPr>
          <w:rFonts w:ascii="Times New Roman" w:hAnsi="Times New Roman" w:cs="Times New Roman"/>
          <w:sz w:val="30"/>
          <w:szCs w:val="30"/>
        </w:rPr>
        <w:br/>
      </w:r>
      <w:r w:rsidR="009A6CBB" w:rsidRPr="004C56C2">
        <w:rPr>
          <w:rFonts w:ascii="Times New Roman" w:hAnsi="Times New Roman" w:cs="Times New Roman"/>
          <w:sz w:val="30"/>
          <w:szCs w:val="30"/>
        </w:rPr>
        <w:t>или сведения о трудовой деятельности гражданина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A6CBB" w:rsidRPr="009A6CBB" w:rsidRDefault="009A6CBB" w:rsidP="009A6CBB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ред. распоряжения администрации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29.12.2020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550</w:t>
      </w:r>
      <w:r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3) наименование, местонахождение коммерческой или некоммерческой организации, характер ее деятельности;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4)</w:t>
      </w:r>
      <w:r w:rsidRPr="00205DC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205DCE" w:rsidRPr="00205DCE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5) функции по муниципальному (административному) управлению в отношении коммерческой или некоммерческой организации,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которую гражданин планирует трудоустроиться;</w:t>
      </w:r>
    </w:p>
    <w:p w:rsidR="003653D9" w:rsidRDefault="00205DCE" w:rsidP="00205DC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653D9" w:rsidRDefault="003653D9" w:rsidP="00FF10B2">
      <w:pPr>
        <w:widowControl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Рассмотрение обращения или уведомления, указанных </w:t>
      </w:r>
      <w:r w:rsidR="006F5A01"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подпунктах 2, 4, 7 пункта 12 настоящего Положения, а также подготовку мотивированного заключения по результатам рассмотрения осуществляет отдел по управлению персоналом и общим вопросам администрации района (далее отдел).</w:t>
      </w:r>
      <w:proofErr w:type="gramEnd"/>
    </w:p>
    <w:p w:rsidR="003653D9" w:rsidRPr="009A0877" w:rsidRDefault="003653D9" w:rsidP="003653D9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42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п.16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FF10B2" w:rsidRDefault="00FF10B2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17. </w:t>
      </w: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подготовке мотивированного заключения по результатам рассмотрения обращения или уведомления, указанных в подпунктах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2, 4, 7 пункта 12 настоящего Положения, отдел 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</w:t>
      </w:r>
      <w:proofErr w:type="gramEnd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направлять в установленном порядке запросы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государственные органы, органы местного самоуправления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FF10B2" w:rsidRPr="009A0877" w:rsidRDefault="00FF10B2" w:rsidP="00FF10B2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205DCE" w:rsidRPr="00205DCE" w:rsidRDefault="00205DCE" w:rsidP="00205DCE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отделом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направления запросов обращение или уведомление,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заключение и другие материалы направляются председателю комиссии в течение 45 дней со дня поступления обращения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уведомления. Указанный срок может быть продлен, но не более чем на 30 дней.</w:t>
      </w:r>
    </w:p>
    <w:p w:rsidR="00FF10B2" w:rsidRPr="00042C4E" w:rsidRDefault="00FF10B2" w:rsidP="00FF10B2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Мотивированное заключение, подготовленное по результатам рассмотрения обращения или уведомления, указанных в подпунктах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2, 4, 7 пункта 12 настоящего Положения, должно содержать:</w:t>
      </w:r>
      <w:proofErr w:type="gramEnd"/>
    </w:p>
    <w:p w:rsidR="00FF10B2" w:rsidRPr="00042C4E" w:rsidRDefault="00FF10B2" w:rsidP="00FF10B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1) информацию, изложенную в обращении или уведомлении, указанных в подпунктах 2, 4, 7 пункта 12 настоящего Положения;</w:t>
      </w:r>
      <w:proofErr w:type="gramEnd"/>
    </w:p>
    <w:p w:rsidR="00FF10B2" w:rsidRPr="00042C4E" w:rsidRDefault="00FF10B2" w:rsidP="00FF10B2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FF10B2" w:rsidRDefault="00FF10B2" w:rsidP="00FF10B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мотивированный вывод по результатам предварительного рассмотрения обращения или уведомления, указанных в подпунктах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2, 4, 7 пункта 12 настоящего Положения, а также рекомендации </w:t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принятия одного из решений в соответствии с пунктами 27, 29, 32 настоящего Положения или иного решения.</w:t>
      </w:r>
      <w:proofErr w:type="gramEnd"/>
    </w:p>
    <w:p w:rsidR="00FF10B2" w:rsidRPr="009A0877" w:rsidRDefault="00FF10B2" w:rsidP="00FF10B2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42C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 18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205DCE" w:rsidRPr="00205DCE" w:rsidRDefault="00205DCE" w:rsidP="00FF10B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Заявление, указанное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представляется муниципальным служащим в письменном виде руководителю администрации района не </w:t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позднее 30 марта года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следующего за отчетным.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муниципального служащего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председателю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должности, структурного подразделения, которую муниципальный служащий замещает на день подачи заявления; фамилии, имена, отчества своих супруги (супруга) и (или) несовершеннолетних детей,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сведения о доходах, расходах,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имуществе и обязательствах имущественного характера которых </w:t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муниципальный служащий не может представить;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описание причины невозможности представления сведений о доходах, расходах,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имуществе и обязательствах имущественного характера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своих супруги (супруга) и (или) несовершеннолетних детей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 доказательствами ее 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Заседание комиссии по рассмотрению заявления, указанного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проводится не позднее одного месяца со дня истечения срока, установленного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представления сведений о д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оходах, расходах, об имуществе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обязательствах имущественного характера.</w:t>
      </w:r>
    </w:p>
    <w:p w:rsidR="009966C7" w:rsidRPr="009A0877" w:rsidRDefault="009966C7" w:rsidP="009966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>19.1. </w:t>
      </w:r>
      <w:proofErr w:type="gramStart"/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Уведомление, указанное в подпункте 9 пункта 12 настоящего Положения, подается муниципальным служащим на имя председателя комиссии в течение трех рабочих дней со дня, когда ему стало известно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Pr="009A08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Федеральным законом от 25.12.2008 № 273-ФЗ «О противодействии коррупции» и</w:t>
      </w:r>
      <w:proofErr w:type="gramEnd"/>
      <w:r w:rsidRPr="009A087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другими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федеральными законами в целях противодействия коррупции, в форме документа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бумажном носителе или в форме электронного документа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 приложением документов, иных материалов и (или) информации </w:t>
      </w: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(при наличии), подтверждающих факт наступления не зависящих от него обстоятельств.</w:t>
      </w:r>
    </w:p>
    <w:p w:rsidR="009966C7" w:rsidRDefault="009966C7" w:rsidP="009966C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87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8F1ED8" w:rsidRPr="008F1ED8" w:rsidRDefault="008F1ED8" w:rsidP="008F1ED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(п. 19.1 </w:t>
      </w:r>
      <w:proofErr w:type="gramStart"/>
      <w:r w:rsidRPr="008F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</w:t>
      </w:r>
      <w:proofErr w:type="gramEnd"/>
      <w:r w:rsidRPr="008F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14FC4"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распоряжени</w:t>
      </w:r>
      <w:r w:rsid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="00C14FC4"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</w:t>
      </w:r>
      <w:r w:rsidR="00C14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</w:t>
      </w:r>
      <w:r w:rsidR="00C14FC4" w:rsidRPr="009A6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</w:t>
      </w:r>
      <w:r w:rsidR="00C14F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07.12.2023 № 557-р</w:t>
      </w:r>
      <w:r w:rsidRPr="008F1ED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20. Председатель комиссии при поступлении к нему информации, указанной в </w:t>
      </w:r>
      <w:hyperlink w:anchor="P7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Положения:</w:t>
      </w:r>
    </w:p>
    <w:p w:rsidR="00205DCE" w:rsidRPr="00042C4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в 10-дневный срок назначает дату заседания комиссии. </w:t>
      </w:r>
      <w:r w:rsidR="009966C7"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дата заседания комиссии не может быть назначена позднее </w:t>
      </w:r>
      <w:r w:rsidR="009966C7"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20 дней со дня поступления указанной информации, за исключением случаев, предусмотренных под</w:t>
      </w:r>
      <w:hyperlink w:anchor="P79" w:history="1">
        <w:r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пунктами </w:t>
        </w:r>
      </w:hyperlink>
      <w:hyperlink w:anchor="P81" w:history="1">
        <w:r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3</w:t>
        </w:r>
        <w:r w:rsidR="00D3152A"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, 7</w:t>
        </w:r>
        <w:r w:rsidRPr="00042C4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пункта 1</w:t>
        </w:r>
      </w:hyperlink>
      <w:r w:rsidRPr="00042C4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</w:t>
      </w:r>
      <w:r w:rsidR="008F353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152A" w:rsidRPr="009A0877" w:rsidRDefault="00D3152A" w:rsidP="00D3152A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Уведомление, указанное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рассматривается на очередном заседании комиссии;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организует ознакомление муниципального служащего,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которого комиссией рассматривается вопрос,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представителя, членов комиссии и других лиц, участвующих </w:t>
      </w:r>
      <w:r w:rsidR="009966C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заседании комиссии, с поступив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шей информацией и результатами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ее проверки;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рассматривает ходатайства о приглашении на заседание комиссии лиц, указанных в </w:t>
      </w:r>
      <w:hyperlink w:anchor="P7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настоящего Положения, принимает решение об их удовлетворении (об отказе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21. 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заседании комиссии, ведет протокол заседания комиссии.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Заседание комиссии проводится в присутствии муниципального служащего, в отношении которого рассматривается вопрос</w:t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 соблюдении требований к служебному поведению </w:t>
      </w:r>
      <w:r w:rsidR="00385D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 (или) требований об урегулировании конфликта интересов, </w:t>
      </w:r>
      <w:r w:rsidR="00385D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или гражданина, ранее замещавшего должность муниципальной службы </w:t>
      </w:r>
      <w:r w:rsidR="00385DB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администрации района (далее – гражданин).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неявки на заседание комиссии муниципального служащего (его представителя) или гражданин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(его представителя)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 отсутствии письменной просьбы о рассмотрении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 Члены комиссии и лица, участвовавшие в ее заседании,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вправе разглашать сведения, ставшие им известными в ходе работы комиссии.</w:t>
      </w:r>
    </w:p>
    <w:p w:rsidR="00385DB1" w:rsidRPr="009779E0" w:rsidRDefault="00385DB1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По итогам рассмотрения вопроса, указанного в </w:t>
      </w:r>
      <w:hyperlink w:anchor="P77" w:history="1">
        <w:r w:rsidRPr="009779E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втором подпункта 1 пункта 1</w:t>
        </w:r>
      </w:hyperlink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385DB1" w:rsidRPr="009779E0" w:rsidRDefault="00385DB1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>1) установить, что сведения, представленные муниципальным служащим, являются полными и достоверными;</w:t>
      </w:r>
    </w:p>
    <w:p w:rsidR="00385DB1" w:rsidRPr="009779E0" w:rsidRDefault="00385DB1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сведения, представленные муниципальным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служащим, являются неполными и (или) недостоверными.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385DB1" w:rsidRPr="009779E0" w:rsidRDefault="00385DB1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признаются неполными и (или) недостоверными независимо от вины муниципального служащего.</w:t>
      </w:r>
    </w:p>
    <w:p w:rsidR="00385DB1" w:rsidRPr="009779E0" w:rsidRDefault="00385DB1" w:rsidP="00385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Представление муниципальным служащим уточненных сведений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proofErr w:type="spellStart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нерассмотрения</w:t>
      </w:r>
      <w:proofErr w:type="spellEnd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комиссией данного вопроса и основанием для непринятия решения;</w:t>
      </w:r>
    </w:p>
    <w:p w:rsidR="000C31C0" w:rsidRDefault="00385DB1" w:rsidP="000C31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C31C0">
        <w:rPr>
          <w:rFonts w:ascii="Times New Roman" w:eastAsia="Times New Roman" w:hAnsi="Times New Roman" w:cs="Times New Roman"/>
          <w:sz w:val="30"/>
          <w:szCs w:val="30"/>
          <w:lang w:eastAsia="ru-RU"/>
        </w:rPr>
        <w:t>3) </w:t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t>утратил силу</w:t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t xml:space="preserve">. - </w:t>
      </w:r>
      <w:proofErr w:type="gramStart"/>
      <w:r w:rsidR="000C31C0" w:rsidRPr="000C31C0">
        <w:rPr>
          <w:rFonts w:ascii="Times New Roman" w:hAnsi="Times New Roman" w:cs="Times New Roman"/>
          <w:iCs/>
          <w:sz w:val="30"/>
          <w:szCs w:val="30"/>
        </w:rPr>
        <w:t>Р</w:t>
      </w:r>
      <w:proofErr w:type="gramEnd"/>
      <w:r w:rsidR="00D3152A" w:rsidRPr="000C31C0">
        <w:rPr>
          <w:rFonts w:ascii="Times New Roman" w:hAnsi="Times New Roman" w:cs="Times New Roman"/>
          <w:iCs/>
          <w:sz w:val="30"/>
          <w:szCs w:val="30"/>
        </w:rPr>
        <w:fldChar w:fldCharType="begin"/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instrText xml:space="preserve">HYPERLINK https://login.consultant.ru/link/?req=doc&amp;base=RLAW123&amp;n=321670&amp;dst=100006 </w:instrText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fldChar w:fldCharType="separate"/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t>аспоряжение</w:t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fldChar w:fldCharType="end"/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t xml:space="preserve"> администрации района </w:t>
      </w:r>
      <w:r w:rsidR="000C31C0" w:rsidRPr="000C31C0">
        <w:rPr>
          <w:rFonts w:ascii="Times New Roman" w:hAnsi="Times New Roman" w:cs="Times New Roman"/>
          <w:iCs/>
          <w:sz w:val="30"/>
          <w:szCs w:val="30"/>
        </w:rPr>
        <w:br/>
      </w:r>
      <w:r w:rsidR="00D3152A" w:rsidRPr="000C31C0">
        <w:rPr>
          <w:rFonts w:ascii="Times New Roman" w:hAnsi="Times New Roman" w:cs="Times New Roman"/>
          <w:iCs/>
          <w:sz w:val="30"/>
          <w:szCs w:val="30"/>
        </w:rPr>
        <w:t>от 27.12.2023 № 606-р</w:t>
      </w:r>
      <w:r w:rsidR="000C31C0" w:rsidRPr="000C31C0">
        <w:rPr>
          <w:rFonts w:ascii="Times New Roman" w:hAnsi="Times New Roman" w:cs="Times New Roman"/>
          <w:iCs/>
          <w:sz w:val="30"/>
          <w:szCs w:val="30"/>
        </w:rPr>
        <w:t>.</w:t>
      </w:r>
    </w:p>
    <w:p w:rsidR="009779E0" w:rsidRPr="009A0877" w:rsidRDefault="009779E0" w:rsidP="000C31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25 в ред.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07.12.2023 № 557-р)</w:t>
      </w:r>
    </w:p>
    <w:p w:rsidR="00205DCE" w:rsidRPr="00205DCE" w:rsidRDefault="00205DCE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По итогам рассмотрения вопроса, указанного в </w:t>
      </w:r>
      <w:hyperlink w:anchor="P78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абзаце третьем подпункта 1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комиссия принимает одно 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установить, что муниципальный служащий соблюдал требования к служебному поведению и (или) требования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 урегулировании конфликта интересов;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2) установить, что муниципальный служащий не соблюдал требования к служебном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поведению и (или) требования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урегулировании конфликта интересов.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руководителю администрации района принять меры по урегулированию конфликта интересов, а также указать муниципальному служащему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недопустимость нарушения требований к служебному поведению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требований об урегулировании конфликта интересов либо применить к муниципальному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служащему конкретную меру ответственности.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P130"/>
      <w:bookmarkEnd w:id="13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дать гражданину согласие на замещение должности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коммерческой или некоммерческой организации либо на выполнение работы (оказание услуг) на условиях гражданско-правового договора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отказать гражданину в даче согласия на замещение должности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коммерческой или некоммерческой организации либо на выполнение работы (оказание услуг) на условиях гражданско-правового договора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28. По итогам рассмотрения вопроса, указанного в </w:t>
      </w:r>
      <w:hyperlink w:anchor="P8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3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признать, что причина непредставления муниципальным служащим сведений о доходах, расходах, об имуществе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обязательствах имущественного характера своих супруги (супруга)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несовершеннолетних детей является объективной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уважительной;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признать, что причина непредставления муниципальным служащим сведений о доходах, расходах, об имуществе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обязательствах имущественного характера своих супруги (супруга)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признать, что причина непредставления муниципальным служащим сведений о доходах, расходах, об имуществе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обязательствах имущественного характера своих супруги (супруга)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(или) несовершеннолетних детей 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необъективна и является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способом уклонения от представления указанных сведений. В этом случае комиссия рекомендует руководителю администрации района применить к муниципальному служащему конкретную меру ответственности.</w:t>
      </w:r>
    </w:p>
    <w:p w:rsidR="00264C8D" w:rsidRPr="00A81072" w:rsidRDefault="00264C8D" w:rsidP="00264C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4" w:name="P142"/>
      <w:bookmarkEnd w:id="14"/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По итогам рассмотрения вопроса, указанного в </w:t>
      </w:r>
      <w:hyperlink w:anchor="P83" w:history="1">
        <w:r w:rsidRPr="00A8107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4 пункта 1</w:t>
        </w:r>
      </w:hyperlink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</w:t>
      </w:r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из следующих решений:</w:t>
      </w:r>
    </w:p>
    <w:p w:rsidR="00264C8D" w:rsidRPr="00A81072" w:rsidRDefault="00264C8D" w:rsidP="00264C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810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1) признать, что при исполнении муниципальным служащим должностных обязанностей конфликт интересов отсутствует;</w:t>
      </w:r>
    </w:p>
    <w:p w:rsidR="00264C8D" w:rsidRPr="00A81072" w:rsidRDefault="00264C8D" w:rsidP="00264C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10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2) признать, что при исполнении муниципальным служащим должностных обязанностей </w:t>
      </w:r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264C8D" w:rsidRDefault="00264C8D" w:rsidP="00264C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 признать, что муниципальный </w:t>
      </w:r>
      <w:r w:rsidRPr="00A810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A810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представителю нанимателя (работодателю) </w:t>
      </w:r>
      <w:r w:rsidRPr="00A810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применить к муниципальному служащему конкретную меру </w:t>
      </w:r>
      <w:r w:rsidRPr="00A810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ответственности.</w:t>
      </w:r>
    </w:p>
    <w:p w:rsidR="00BA2EB9" w:rsidRPr="009A0877" w:rsidRDefault="00BA2EB9" w:rsidP="00BA2EB9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п.29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205DCE" w:rsidRPr="00205DCE" w:rsidRDefault="00205DCE" w:rsidP="00264C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30. 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 По итогам рассмотрения вопроса, указанного в </w:t>
      </w:r>
      <w:hyperlink w:anchor="P84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6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следующих решений: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признать, что сведения, представленные муниципальным служащим в соответствии с Федеральным </w:t>
      </w:r>
      <w:hyperlink r:id="rId21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контроле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соответствием расходов лиц, замещающих государственные должности, и иных лиц их доходам», являются достоверными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полными;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признать, что сведения, представленные муниципальным служащим в соответствии с Федеральным </w:t>
      </w:r>
      <w:hyperlink r:id="rId22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законом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контроле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администрации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органы прокуратуры и (или) иные государственные органы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их компетенцией.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5" w:name="P147"/>
      <w:bookmarkEnd w:id="15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32. По итогам рассмотрения вопроса, указанного в </w:t>
      </w:r>
      <w:hyperlink w:anchor="P85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7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настоящего Положения, комиссия принимает одно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следующих решений: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дать согласие гражданину на замещение им должности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коммерческой или некоммерческой организации либо на выполнение работы (оказание услуг) на условиях гражданско-правового договора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коммерческой или некоммерческой организации;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статьи 12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Федерального закона от 25.12.2008 № 273-ФЗ «О противодействии коррупции». </w:t>
      </w:r>
      <w:r w:rsidR="00CE32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этом случае комиссия рекомендует руководителю администрации района проинформировать об указанных обстоятельствах органы прокуратуры и уведомившую организацию.</w:t>
      </w:r>
    </w:p>
    <w:p w:rsidR="00274281" w:rsidRPr="00A81072" w:rsidRDefault="00205DCE" w:rsidP="002742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7798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33. </w:t>
      </w:r>
      <w:r w:rsidR="00274281" w:rsidRPr="0037798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</w:t>
      </w:r>
      <w:r w:rsidR="00274281" w:rsidRPr="0037798D">
        <w:rPr>
          <w:rFonts w:ascii="Times New Roman" w:hAnsi="Times New Roman" w:cs="Times New Roman"/>
          <w:iCs/>
          <w:sz w:val="30"/>
          <w:szCs w:val="30"/>
        </w:rPr>
        <w:t xml:space="preserve">тратил силу. - </w:t>
      </w:r>
      <w:hyperlink r:id="rId24" w:history="1">
        <w:proofErr w:type="gramStart"/>
        <w:r w:rsidR="00A81072" w:rsidRPr="0037798D">
          <w:rPr>
            <w:rFonts w:ascii="Times New Roman" w:hAnsi="Times New Roman" w:cs="Times New Roman"/>
            <w:iCs/>
            <w:sz w:val="30"/>
            <w:szCs w:val="30"/>
          </w:rPr>
          <w:t>Р</w:t>
        </w:r>
        <w:proofErr w:type="gramEnd"/>
      </w:hyperlink>
      <w:r w:rsidR="00A81072" w:rsidRPr="0037798D">
        <w:rPr>
          <w:rFonts w:ascii="Times New Roman" w:hAnsi="Times New Roman" w:cs="Times New Roman"/>
          <w:iCs/>
          <w:sz w:val="30"/>
          <w:szCs w:val="30"/>
        </w:rPr>
        <w:t>аспоряжение</w:t>
      </w:r>
      <w:r w:rsidR="00274281" w:rsidRPr="0037798D">
        <w:rPr>
          <w:rFonts w:ascii="Times New Roman" w:hAnsi="Times New Roman" w:cs="Times New Roman"/>
          <w:iCs/>
          <w:sz w:val="30"/>
          <w:szCs w:val="30"/>
        </w:rPr>
        <w:t xml:space="preserve"> администрации района </w:t>
      </w:r>
      <w:r w:rsidR="00A81072" w:rsidRPr="0037798D">
        <w:rPr>
          <w:rFonts w:ascii="Times New Roman" w:hAnsi="Times New Roman" w:cs="Times New Roman"/>
          <w:iCs/>
          <w:sz w:val="30"/>
          <w:szCs w:val="30"/>
        </w:rPr>
        <w:br/>
      </w:r>
      <w:r w:rsidR="00274281" w:rsidRPr="0037798D">
        <w:rPr>
          <w:rFonts w:ascii="Times New Roman" w:hAnsi="Times New Roman" w:cs="Times New Roman"/>
          <w:iCs/>
          <w:sz w:val="30"/>
          <w:szCs w:val="30"/>
        </w:rPr>
        <w:t>от 27.12.2023 № 606-р)</w:t>
      </w:r>
      <w:r w:rsidR="00A81072" w:rsidRPr="0037798D">
        <w:rPr>
          <w:rFonts w:ascii="Times New Roman" w:hAnsi="Times New Roman" w:cs="Times New Roman"/>
          <w:iCs/>
          <w:sz w:val="30"/>
          <w:szCs w:val="30"/>
        </w:rPr>
        <w:t>.</w:t>
      </w:r>
    </w:p>
    <w:p w:rsidR="00385DB1" w:rsidRPr="009779E0" w:rsidRDefault="00385DB1" w:rsidP="00385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33.1. По итогам рассмотрения вопроса, указанного в подпункте 9 пункта 12 настоящего Положения, комиссия принимает одно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 следующих решений:</w:t>
      </w:r>
    </w:p>
    <w:p w:rsidR="00385DB1" w:rsidRPr="009779E0" w:rsidRDefault="00385DB1" w:rsidP="00385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 признать, что указанные муниципальным служащим обстоятельства, находящиеся вне контроля затронутого ими физического лица, чрезвычайные и непредотвратимые, которых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 урегулировании конфликта интересов и исполнению обязанностей, установленных 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Федеральным законом от 25.12.2008 № 273-ФЗ 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«О противодействии коррупции» и другими</w:t>
      </w:r>
      <w:proofErr w:type="gramEnd"/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федеральными законами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целях противодействия коррупции. </w:t>
      </w:r>
    </w:p>
    <w:p w:rsidR="00385DB1" w:rsidRPr="009779E0" w:rsidRDefault="00385DB1" w:rsidP="00385D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признания несоблюдения муниципальным служащим ограничений и запретов, требований о предотвращении или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 урегулировании конфликта интересов и исполнению обязанностей, установленных федеральными законами в целях противодействия коррупции, следствием не зависящих от него обстоятельств, муниципальный служащий обязан обеспечить соблюдение таких ограничений, запретов и требований, а также исполнение таких обязанностей не позднее чем через один месяц со дня прекращения действия не зависящих</w:t>
      </w:r>
      <w:proofErr w:type="gramEnd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законами;</w:t>
      </w:r>
    </w:p>
    <w:p w:rsidR="00385DB1" w:rsidRPr="009779E0" w:rsidRDefault="00385DB1" w:rsidP="00385DB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 признать, что указанные муниципальным служащим обстоятельства, находящиеся вне контроля затронутого ими физического лица, не являются чрезвычайными и непредотвратимыми,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исполнению обязанностей, установленных 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Федеральным законом от 25.12.2008 № 273-ФЗ 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«О противодействии коррупции</w:t>
      </w:r>
      <w:proofErr w:type="gramEnd"/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и другими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федеральными законами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целях противодействия коррупции. В этом случае комиссия рекомендует руководителю администрации района применить </w:t>
      </w:r>
      <w:r w:rsidRPr="009779E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 муниципальному служащему конкретную меру ответственности.</w:t>
      </w:r>
    </w:p>
    <w:p w:rsidR="009779E0" w:rsidRPr="009779E0" w:rsidRDefault="009779E0" w:rsidP="009779E0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(п.31.1 </w:t>
      </w:r>
      <w:proofErr w:type="gramStart"/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</w:t>
      </w:r>
      <w:proofErr w:type="gramEnd"/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распоряжением администрации района от 07.12.2023 № 557-р)</w:t>
      </w:r>
    </w:p>
    <w:p w:rsidR="00385DB1" w:rsidRPr="009779E0" w:rsidRDefault="00385DB1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34. По итогам рассмотрения вопросов, указанных в подпунктах 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1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4, 6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 пункта 12 настоящего Положения, при наличии для этого оснований комиссия может принять иное решение, чем это предусмотрено пунктами 25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29, 31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9779E0"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9779E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33.1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9779E0" w:rsidRPr="009A0877" w:rsidRDefault="009779E0" w:rsidP="009779E0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(п.34 </w:t>
      </w:r>
      <w:proofErr w:type="gramStart"/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</w:t>
      </w:r>
      <w:proofErr w:type="gramEnd"/>
      <w:r w:rsidRPr="00977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распоряжением администрации района от 07.12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.2023 № 557-р)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35. Решения комиссии по вопросам, указанным в </w:t>
      </w:r>
      <w:hyperlink w:anchor="P75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пункте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36.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205DCE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настоящего Положения, носит обязательный характер.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37. В протоколе заседания комиссии указываются: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2) повестка заседания комиссии с формулировкой каждого 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из рассматриваемых на заседании комиссии вопросов;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3) фамилия, имя, отчество, должность муниципального служащего или гражданина, в отношении которого рассматривается вопрос;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4) предъявляемые к муниципальному служащему претензии, материалы, на которых они основываются;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5) содержание пояснений муниципального служащего и других лиц по существу предъявляемых претензий;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6) фамилии, имена, отчества выступивших на заседании лиц 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краткое изложение их выступлений;</w:t>
      </w:r>
    </w:p>
    <w:p w:rsidR="00695152" w:rsidRDefault="00695152" w:rsidP="0069515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798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7) </w:t>
      </w:r>
      <w:r w:rsidRPr="0037798D"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695152" w:rsidRPr="009A0877" w:rsidRDefault="00695152" w:rsidP="00695152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пп.7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695152" w:rsidRPr="0037798D" w:rsidRDefault="00695152" w:rsidP="00695152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798D">
        <w:rPr>
          <w:rFonts w:ascii="Times New Roman" w:hAnsi="Times New Roman" w:cs="Times New Roman"/>
          <w:sz w:val="30"/>
          <w:szCs w:val="30"/>
        </w:rPr>
        <w:t>7.1) другие сведения;</w:t>
      </w:r>
    </w:p>
    <w:p w:rsidR="00695152" w:rsidRPr="009A0877" w:rsidRDefault="00695152" w:rsidP="00695152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пп.7.1 </w:t>
      </w:r>
      <w:proofErr w:type="gramStart"/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</w:t>
      </w:r>
      <w:proofErr w:type="gramEnd"/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распоряжени</w:t>
      </w:r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Pr="00377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администрации района от 27.12.2023 № 606-р)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8) результаты голосования;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9) решение и обоснование его принятия.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38. Член комиссии, несогласный с принятым решением комиссии, вправе выразить особое мнение. Особое мнение </w:t>
      </w:r>
      <w:proofErr w:type="gramStart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оформляется 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письменном виде и прилагается</w:t>
      </w:r>
      <w:proofErr w:type="gramEnd"/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«с особым мнением». Муниципальный служащий или гражданин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385DB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отношении которого комиссией рассматривался вопрос, должен быть ознакомлен с особым мнением члена комиссии.</w:t>
      </w:r>
    </w:p>
    <w:p w:rsidR="00695152" w:rsidRDefault="00695152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79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39. Копии протокола заседания комиссии в 7-дневный срок со дня заседания направляются полностью или в виде выписок из него – </w:t>
      </w:r>
      <w:r w:rsidRPr="003779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муниципальному служащему, а также иным заинтересованным лицам.</w:t>
      </w:r>
    </w:p>
    <w:p w:rsidR="00695152" w:rsidRPr="009A0877" w:rsidRDefault="00695152" w:rsidP="00695152">
      <w:pPr>
        <w:widowControl w:val="0"/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ред. р</w:t>
      </w:r>
      <w:r w:rsidRPr="009A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администрации района от 27.12.2023 № 606-р)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Выписка из протокола комиссии, заверенная подписью секретаря комиссии и печатью кадровой службы, вручается гражданину,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отношении которого рассматривался вопрос, указанный в </w:t>
      </w:r>
      <w:hyperlink w:anchor="P79" w:history="1">
        <w:r w:rsidRPr="00205DC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2 пункта 1</w:t>
        </w:r>
      </w:hyperlink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заседания комиссии. </w:t>
      </w:r>
    </w:p>
    <w:p w:rsidR="00205DCE" w:rsidRPr="00205DCE" w:rsidRDefault="00205DCE" w:rsidP="00205DCE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41. Для исполнения решений комиссии могут быть подготовлены проекты правовых актов администрации района, решений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поручений руководителя администрации района.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42.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43. 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385DB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44. </w:t>
      </w:r>
      <w:proofErr w:type="gram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Организационно-техническое</w:t>
      </w:r>
      <w:proofErr w:type="gram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документационное </w:t>
      </w:r>
      <w:proofErr w:type="spellStart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обеспече-ние</w:t>
      </w:r>
      <w:proofErr w:type="spellEnd"/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комиссии осуществляет отдел по управлению персоналом и общим вопросам администрации района. </w:t>
      </w: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5DCE" w:rsidRPr="00105AF8" w:rsidRDefault="00205DCE" w:rsidP="00205DCE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D695" wp14:editId="6E29ECCA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DdicnR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205DCE" w:rsidRDefault="00205DCE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798D" w:rsidRDefault="0037798D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798D" w:rsidRDefault="0037798D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798D" w:rsidRPr="00205DCE" w:rsidRDefault="0037798D" w:rsidP="00205DCE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GoBack"/>
      <w:bookmarkEnd w:id="16"/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городе Красноярске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ind w:left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23.10.2019 № 390-р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соблюдению требований к служебному поведению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муниципальных служащих администрации Железнодорожного района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городе Красноярске и урегулированию конфликта интересов </w:t>
      </w:r>
    </w:p>
    <w:p w:rsidR="00205DCE" w:rsidRPr="00205DCE" w:rsidRDefault="00205DCE" w:rsidP="00205DCE">
      <w:pPr>
        <w:widowControl w:val="0"/>
        <w:autoSpaceDE w:val="0"/>
        <w:autoSpaceDN w:val="0"/>
        <w:spacing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D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муниципальной службе</w:t>
      </w: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554"/>
        <w:gridCol w:w="6405"/>
      </w:tblGrid>
      <w:tr w:rsidR="00205DCE" w:rsidRPr="00205DCE" w:rsidTr="005A0C3B">
        <w:trPr>
          <w:trHeight w:val="90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Переверзев Б.В.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руководителя администрации района, председатель комиссии;</w:t>
            </w:r>
          </w:p>
        </w:tc>
      </w:tr>
      <w:tr w:rsidR="00205DCE" w:rsidRPr="00205DCE" w:rsidTr="005A0C3B">
        <w:trPr>
          <w:trHeight w:val="1140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Пивчук И.Я.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отдела по управлению персоналом                          и общим вопросам администрации района, заместитель председателя;</w:t>
            </w:r>
          </w:p>
        </w:tc>
      </w:tr>
      <w:tr w:rsidR="00205DCE" w:rsidRPr="00205DCE" w:rsidTr="005A0C3B">
        <w:trPr>
          <w:trHeight w:val="114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Метикова О.Д.</w:t>
            </w:r>
          </w:p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заместитель начальника отдела по управлению персоналом и общим вопросам администрации района, секретарь комиссии;</w:t>
            </w:r>
          </w:p>
        </w:tc>
      </w:tr>
      <w:tr w:rsidR="00205DCE" w:rsidRPr="00205DCE" w:rsidTr="005A0C3B">
        <w:trPr>
          <w:trHeight w:val="1793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Красноусов С.Д.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кандидат юридических наук, доцент кафедры иностранного права и сравнительного правоведения юридического института ФГАОУ </w:t>
            </w:r>
            <w:proofErr w:type="gramStart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ВО</w:t>
            </w:r>
            <w:proofErr w:type="gramEnd"/>
            <w:r w:rsidRPr="00205DCE">
              <w:rPr>
                <w:rFonts w:eastAsia="Times New Roman"/>
                <w:sz w:val="30"/>
                <w:szCs w:val="30"/>
                <w:lang w:eastAsia="ru-RU"/>
              </w:rPr>
              <w:t xml:space="preserve"> «Сибирский федеральный университет»                  (по согласованию);</w:t>
            </w:r>
          </w:p>
        </w:tc>
      </w:tr>
      <w:tr w:rsidR="00205DCE" w:rsidRPr="00205DCE" w:rsidTr="005A0C3B">
        <w:trPr>
          <w:trHeight w:val="1456"/>
        </w:trPr>
        <w:tc>
          <w:tcPr>
            <w:tcW w:w="2611" w:type="dxa"/>
          </w:tcPr>
          <w:p w:rsidR="00205DCE" w:rsidRPr="009779E0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9779E0">
              <w:rPr>
                <w:rFonts w:eastAsia="Times New Roman"/>
                <w:sz w:val="30"/>
                <w:szCs w:val="30"/>
                <w:lang w:eastAsia="ru-RU"/>
              </w:rPr>
              <w:t>Малышева М.М.</w:t>
            </w:r>
          </w:p>
        </w:tc>
        <w:tc>
          <w:tcPr>
            <w:tcW w:w="554" w:type="dxa"/>
          </w:tcPr>
          <w:p w:rsidR="00205DCE" w:rsidRPr="009779E0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9779E0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9779E0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9779E0">
              <w:rPr>
                <w:rFonts w:eastAsia="Times New Roman"/>
                <w:sz w:val="30"/>
                <w:szCs w:val="30"/>
                <w:lang w:eastAsia="ru-RU"/>
              </w:rPr>
              <w:t>директор МБОУ «Средняя школа № 86 имени М.Ф. Стригина», депутат Красноярского городского Совета депутатов</w:t>
            </w:r>
          </w:p>
          <w:p w:rsidR="00205DCE" w:rsidRPr="009779E0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9779E0">
              <w:rPr>
                <w:rFonts w:eastAsia="Times New Roman"/>
                <w:sz w:val="30"/>
                <w:szCs w:val="30"/>
                <w:lang w:eastAsia="ru-RU"/>
              </w:rPr>
              <w:t>(по согласованию);</w:t>
            </w:r>
          </w:p>
        </w:tc>
      </w:tr>
      <w:tr w:rsidR="00205DCE" w:rsidRPr="00205DCE" w:rsidTr="005A0C3B">
        <w:trPr>
          <w:trHeight w:val="857"/>
        </w:trPr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Пупышев А.В.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начальник юридического отдела администрации района;</w:t>
            </w:r>
          </w:p>
        </w:tc>
      </w:tr>
      <w:tr w:rsidR="00205DCE" w:rsidRPr="00205DCE" w:rsidTr="005A0C3B">
        <w:tc>
          <w:tcPr>
            <w:tcW w:w="2611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Сафонова Е.А.</w:t>
            </w:r>
          </w:p>
        </w:tc>
        <w:tc>
          <w:tcPr>
            <w:tcW w:w="554" w:type="dxa"/>
          </w:tcPr>
          <w:p w:rsidR="00205DCE" w:rsidRPr="00205DCE" w:rsidRDefault="00205DCE" w:rsidP="00205DCE">
            <w:pPr>
              <w:jc w:val="center"/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6405" w:type="dxa"/>
          </w:tcPr>
          <w:p w:rsidR="00205DCE" w:rsidRPr="00205DCE" w:rsidRDefault="00205DCE" w:rsidP="00205DCE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05DCE">
              <w:rPr>
                <w:rFonts w:eastAsia="Times New Roman"/>
                <w:sz w:val="30"/>
                <w:szCs w:val="30"/>
                <w:lang w:eastAsia="ru-RU"/>
              </w:rPr>
              <w:t>главный специалист юридического отдела администрации района.</w:t>
            </w:r>
          </w:p>
        </w:tc>
      </w:tr>
    </w:tbl>
    <w:p w:rsidR="00205DCE" w:rsidRPr="00205DCE" w:rsidRDefault="00205DCE" w:rsidP="00205DC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5DCE" w:rsidRPr="00205DCE" w:rsidRDefault="00205DCE" w:rsidP="00205D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AE37" wp14:editId="1D625EFB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7759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15pt" to="45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"/>
            </w:pict>
          </mc:Fallback>
        </mc:AlternateContent>
      </w:r>
    </w:p>
    <w:p w:rsidR="0013667E" w:rsidRDefault="0013667E"/>
    <w:sectPr w:rsidR="0013667E" w:rsidSect="00284F7F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96" w:rsidRDefault="00417396">
      <w:r>
        <w:separator/>
      </w:r>
    </w:p>
  </w:endnote>
  <w:endnote w:type="continuationSeparator" w:id="0">
    <w:p w:rsidR="00417396" w:rsidRDefault="0041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96" w:rsidRDefault="00417396">
      <w:r>
        <w:separator/>
      </w:r>
    </w:p>
  </w:footnote>
  <w:footnote w:type="continuationSeparator" w:id="0">
    <w:p w:rsidR="00417396" w:rsidRDefault="00417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59499"/>
      <w:docPartObj>
        <w:docPartGallery w:val="Page Numbers (Top of Page)"/>
        <w:docPartUnique/>
      </w:docPartObj>
    </w:sdtPr>
    <w:sdtEndPr/>
    <w:sdtContent>
      <w:p w:rsidR="00C91A0C" w:rsidRDefault="00205DCE" w:rsidP="002500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98D">
          <w:rPr>
            <w:noProof/>
          </w:rPr>
          <w:t>17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9"/>
    <w:rsid w:val="00042BE1"/>
    <w:rsid w:val="00042C4E"/>
    <w:rsid w:val="00070FFE"/>
    <w:rsid w:val="000C31C0"/>
    <w:rsid w:val="0012609C"/>
    <w:rsid w:val="0013667E"/>
    <w:rsid w:val="00205DCE"/>
    <w:rsid w:val="00264C8D"/>
    <w:rsid w:val="00274281"/>
    <w:rsid w:val="00321AB1"/>
    <w:rsid w:val="003653D9"/>
    <w:rsid w:val="0037798D"/>
    <w:rsid w:val="00385DB1"/>
    <w:rsid w:val="003A3EA4"/>
    <w:rsid w:val="003B28B4"/>
    <w:rsid w:val="00417396"/>
    <w:rsid w:val="00445EAA"/>
    <w:rsid w:val="00695152"/>
    <w:rsid w:val="006F5A01"/>
    <w:rsid w:val="006F7960"/>
    <w:rsid w:val="007D4A39"/>
    <w:rsid w:val="008572E3"/>
    <w:rsid w:val="008B54AF"/>
    <w:rsid w:val="008F1ED8"/>
    <w:rsid w:val="008F3533"/>
    <w:rsid w:val="009779E0"/>
    <w:rsid w:val="009966C7"/>
    <w:rsid w:val="009A0877"/>
    <w:rsid w:val="009A6CBB"/>
    <w:rsid w:val="00A81072"/>
    <w:rsid w:val="00AD1117"/>
    <w:rsid w:val="00BA2EB9"/>
    <w:rsid w:val="00BB484B"/>
    <w:rsid w:val="00C14A25"/>
    <w:rsid w:val="00C14FC4"/>
    <w:rsid w:val="00CB28ED"/>
    <w:rsid w:val="00CE3211"/>
    <w:rsid w:val="00D3152A"/>
    <w:rsid w:val="00D91DB4"/>
    <w:rsid w:val="00D93753"/>
    <w:rsid w:val="00E22518"/>
    <w:rsid w:val="00E56965"/>
    <w:rsid w:val="00FB68E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DC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D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5DCE"/>
    <w:pPr>
      <w:spacing w:line="240" w:lineRule="auto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5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5DC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ACD366B1C8FE984B2A548D93A0D800E418FEC0CE504C64802C4B74FF189C40F8F7A467016118D03C4AF25F4DyFE" TargetMode="External"/><Relationship Id="rId18" Type="http://schemas.openxmlformats.org/officeDocument/2006/relationships/hyperlink" Target="https://login.consultant.ru/link/?req=doc&amp;base=RLAW123&amp;n=321670&amp;dst=10000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D366B1C8FE984B2A548D93A0D800E418FFCECE5F1D33827D1E7AFA10CC1AE8F3ED320E7F1AC9224FEC5CD6A04Cy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D366B1C8FE984B2A548D93A0D800E418F1CFC9531B33827D1E7AFA10CC1AE8F3ED320E7F1AC9224FEC5CD6A04CyDE" TargetMode="External"/><Relationship Id="rId17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366B1C8FE984B2A548D93A0D800E419F7C7CA581F33827D1E7AFA10CC1AE8E1ED6A007C1383730CA753D6A3DA9A00D8A3CBDB47yAE" TargetMode="External"/><Relationship Id="rId20" Type="http://schemas.openxmlformats.org/officeDocument/2006/relationships/hyperlink" Target="consultantplus://offline/ref=ACD366B1C8FE984B2A54939EB6B45FEB19FD99C6591A3AD620437CAD4F9C1CBDA1AD6C572E5C822F48F040D6A6DA9807C74Ay8E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D366B1C8FE984B2A548D93A0D800E419F7C7CA581F33827D1E7AFA10CC1AE8F3ED320E7F1AC9224FEC5CD6A04CyDE" TargetMode="External"/><Relationship Id="rId24" Type="http://schemas.openxmlformats.org/officeDocument/2006/relationships/hyperlink" Target="https://login.consultant.ru/link/?req=doc&amp;base=RLAW123&amp;n=321670&amp;dst=1000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3" Type="http://schemas.openxmlformats.org/officeDocument/2006/relationships/hyperlink" Target="consultantplus://offline/ref=ACD366B1C8FE984B2A548D93A0D800E419F7C7CA581F33827D1E7AFA10CC1AE8E1ED6A01771383730CA753D6A3DA9A00D8A3CBDB47yAE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ACD366B1C8FE984B2A548D93A0D800E419F7C3C35D1E33827D1E7AFA10CC1AE8E1ED6A017C1383730CA753D6A3DA9A00D8A3CBDB47yAE" TargetMode="External"/><Relationship Id="rId19" Type="http://schemas.openxmlformats.org/officeDocument/2006/relationships/hyperlink" Target="consultantplus://offline/ref=ACD366B1C8FE984B2A548D93A0D800E419F7C3C35D1E33827D1E7AFA10CC1AE8F3ED320E7F1AC9224FEC5CD6A04Cy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D366B1C8FE984B2A548D93A0D800E419F7C7CA581F33827D1E7AFA10CC1AE8F3ED320E7F1AC9224FEC5CD6A04CyDE" TargetMode="External"/><Relationship Id="rId22" Type="http://schemas.openxmlformats.org/officeDocument/2006/relationships/hyperlink" Target="consultantplus://offline/ref=ACD366B1C8FE984B2A548D93A0D800E418FFCECE5F1D33827D1E7AFA10CC1AE8F3ED320E7F1AC9224FEC5CD6A04CyDE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E821E-EE34-4E88-BC55-F5798DA9D270}"/>
</file>

<file path=customXml/itemProps2.xml><?xml version="1.0" encoding="utf-8"?>
<ds:datastoreItem xmlns:ds="http://schemas.openxmlformats.org/officeDocument/2006/customXml" ds:itemID="{51909B2A-7F4F-49EB-BF89-16DAA20DC375}"/>
</file>

<file path=customXml/itemProps3.xml><?xml version="1.0" encoding="utf-8"?>
<ds:datastoreItem xmlns:ds="http://schemas.openxmlformats.org/officeDocument/2006/customXml" ds:itemID="{0A0D4572-71B1-4C96-9D8E-F22CF4E43E2D}"/>
</file>

<file path=customXml/itemProps4.xml><?xml version="1.0" encoding="utf-8"?>
<ds:datastoreItem xmlns:ds="http://schemas.openxmlformats.org/officeDocument/2006/customXml" ds:itemID="{BEC2DA5B-33C0-4C99-9706-690824EB7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5922</Words>
  <Characters>33759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20</cp:revision>
  <dcterms:created xsi:type="dcterms:W3CDTF">2024-01-10T10:28:00Z</dcterms:created>
  <dcterms:modified xsi:type="dcterms:W3CDTF">2024-01-10T11:39:00Z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