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4" w:rsidRPr="000658E5" w:rsidRDefault="00C46D04" w:rsidP="00C46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МЕТОДИЧЕСКИЕ РЕКОМЕНДАЦИИ</w:t>
      </w:r>
    </w:p>
    <w:p w:rsidR="00C46D04" w:rsidRPr="000658E5" w:rsidRDefault="00C46D04" w:rsidP="00C46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по вопросам привлечения к ответственности должностных лиц за непринятие мер по предотвращению и (или) урегулированию</w:t>
      </w:r>
      <w:r w:rsidRPr="000658E5">
        <w:rPr>
          <w:rFonts w:ascii="Times New Roman" w:hAnsi="Times New Roman"/>
          <w:b/>
          <w:sz w:val="26"/>
          <w:szCs w:val="26"/>
        </w:rPr>
        <w:br/>
        <w:t>конфликта интересов</w:t>
      </w:r>
    </w:p>
    <w:p w:rsidR="00C46D04" w:rsidRPr="000658E5" w:rsidRDefault="00C46D04" w:rsidP="00C46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6D04" w:rsidRPr="000658E5" w:rsidRDefault="00C46D04" w:rsidP="00C46D0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1. Введение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(или) урегулированию конфликта интересов. 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0658E5">
          <w:rPr>
            <w:rFonts w:ascii="Times New Roman" w:hAnsi="Times New Roman"/>
            <w:sz w:val="26"/>
            <w:szCs w:val="26"/>
          </w:rPr>
          <w:t>2008 г</w:t>
        </w:r>
      </w:smartTag>
      <w:r w:rsidRPr="000658E5">
        <w:rPr>
          <w:rFonts w:ascii="Times New Roman" w:hAnsi="Times New Roman"/>
          <w:sz w:val="26"/>
          <w:szCs w:val="26"/>
        </w:rPr>
        <w:t>. № 273-ФЗ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(осуществление полномочий) (далее – полномочия).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этой связи обязанность принимать меры по предотвращению и (или) урегулированию конфликта интересов (далее – предотвращение и урегулирование конфликта интересов) возлагается: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1) на государственных и муниципальных служащих;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2)</w:t>
      </w:r>
      <w:r w:rsidRPr="000658E5">
        <w:rPr>
          <w:rFonts w:ascii="Times New Roman" w:hAnsi="Times New Roman"/>
          <w:sz w:val="26"/>
          <w:szCs w:val="26"/>
          <w:lang w:val="en-US"/>
        </w:rPr>
        <w:t> </w:t>
      </w:r>
      <w:r w:rsidRPr="000658E5">
        <w:rPr>
          <w:rFonts w:ascii="Times New Roman" w:hAnsi="Times New Roman"/>
          <w:sz w:val="26"/>
          <w:szCs w:val="26"/>
        </w:rPr>
        <w:t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3)</w:t>
      </w:r>
      <w:r w:rsidRPr="000658E5">
        <w:rPr>
          <w:rFonts w:ascii="Times New Roman" w:hAnsi="Times New Roman"/>
          <w:sz w:val="26"/>
          <w:szCs w:val="26"/>
          <w:lang w:val="en-US"/>
        </w:rPr>
        <w:t> </w:t>
      </w:r>
      <w:r w:rsidRPr="000658E5">
        <w:rPr>
          <w:rFonts w:ascii="Times New Roman" w:hAnsi="Times New Roman"/>
          <w:sz w:val="26"/>
          <w:szCs w:val="26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>4)</w:t>
      </w:r>
      <w:r w:rsidRPr="000658E5">
        <w:rPr>
          <w:rFonts w:ascii="Times New Roman" w:hAnsi="Times New Roman"/>
          <w:sz w:val="26"/>
          <w:szCs w:val="26"/>
          <w:lang w:val="en-US"/>
        </w:rPr>
        <w:t> </w:t>
      </w:r>
      <w:r w:rsidRPr="000658E5">
        <w:rPr>
          <w:rFonts w:ascii="Times New Roman" w:hAnsi="Times New Roman"/>
          <w:sz w:val="26"/>
          <w:szCs w:val="26"/>
        </w:rPr>
        <w:t>на иные категории лиц в случаях, предусмотренных федеральными законами.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К иным категориям </w:t>
      </w:r>
      <w:proofErr w:type="gramStart"/>
      <w:r w:rsidRPr="000658E5">
        <w:rPr>
          <w:rFonts w:ascii="Times New Roman" w:hAnsi="Times New Roman"/>
          <w:sz w:val="26"/>
          <w:szCs w:val="26"/>
        </w:rPr>
        <w:t>лиц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</w:t>
      </w:r>
      <w:r w:rsidRPr="000658E5">
        <w:rPr>
          <w:rFonts w:ascii="Times New Roman" w:hAnsi="Times New Roman"/>
          <w:sz w:val="26"/>
          <w:szCs w:val="26"/>
          <w:lang w:eastAsia="ru-RU"/>
        </w:rPr>
        <w:t>временно исполняющие обязанности высших должностных лиц субъекта Российской Федерации (руководителей высших исполнительных органов государственной власти субъектов Российской Федерации)</w:t>
      </w:r>
      <w:r w:rsidRPr="000658E5">
        <w:rPr>
          <w:rFonts w:ascii="Times New Roman" w:hAnsi="Times New Roman"/>
          <w:sz w:val="26"/>
          <w:szCs w:val="26"/>
        </w:rPr>
        <w:t>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trike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конфликта интересов.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46D04" w:rsidRDefault="00C46D04" w:rsidP="00C46D04">
      <w:pPr>
        <w:pStyle w:val="a3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 xml:space="preserve">2. Особенности проведения проверки соблюдения должностными лицами обязанности принимать меры по предотвращению и урегулированию </w:t>
      </w:r>
    </w:p>
    <w:p w:rsidR="00C46D04" w:rsidRPr="000658E5" w:rsidRDefault="00C46D04" w:rsidP="00C46D04">
      <w:pPr>
        <w:pStyle w:val="a3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конфликта интересов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</w:t>
      </w:r>
      <w:proofErr w:type="gramStart"/>
      <w:r w:rsidRPr="000658E5">
        <w:rPr>
          <w:rFonts w:ascii="Times New Roman" w:hAnsi="Times New Roman"/>
          <w:sz w:val="26"/>
          <w:szCs w:val="26"/>
        </w:rPr>
        <w:t>с</w:t>
      </w:r>
      <w:proofErr w:type="gramEnd"/>
      <w:r w:rsidRPr="000658E5">
        <w:rPr>
          <w:rFonts w:ascii="Times New Roman" w:hAnsi="Times New Roman"/>
          <w:sz w:val="26"/>
          <w:szCs w:val="26"/>
        </w:rPr>
        <w:t>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0658E5">
          <w:rPr>
            <w:rFonts w:ascii="Times New Roman" w:hAnsi="Times New Roman"/>
            <w:sz w:val="26"/>
            <w:szCs w:val="26"/>
          </w:rPr>
          <w:t>2009 г</w:t>
        </w:r>
      </w:smartTag>
      <w:r w:rsidRPr="000658E5">
        <w:rPr>
          <w:rFonts w:ascii="Times New Roman" w:hAnsi="Times New Roman"/>
          <w:sz w:val="26"/>
          <w:szCs w:val="26"/>
        </w:rPr>
        <w:t>. № 1065 (далее</w:t>
      </w:r>
      <w:r w:rsidRPr="000658E5">
        <w:rPr>
          <w:rFonts w:ascii="Times New Roman" w:hAnsi="Times New Roman"/>
          <w:sz w:val="26"/>
          <w:szCs w:val="26"/>
        </w:rPr>
        <w:br/>
        <w:t>соответственно – проверка, Положение о проверке);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0658E5">
          <w:rPr>
            <w:rFonts w:ascii="Times New Roman" w:hAnsi="Times New Roman"/>
            <w:sz w:val="26"/>
            <w:szCs w:val="26"/>
          </w:rPr>
          <w:t>2009 г</w:t>
        </w:r>
      </w:smartTag>
      <w:r w:rsidRPr="000658E5">
        <w:rPr>
          <w:rFonts w:ascii="Times New Roman" w:hAnsi="Times New Roman"/>
          <w:sz w:val="26"/>
          <w:szCs w:val="26"/>
        </w:rPr>
        <w:t>. № 1066;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утвержденными органами государственной власти субъектов Российской Федерации, органами местного самоуправления и организациями положениями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2.2. В настоящих методических рекомендациях под достаточной информацией, являющейся основанием для проведения проверки, понимаются сведения, </w:t>
      </w:r>
      <w:r w:rsidRPr="000658E5">
        <w:rPr>
          <w:rFonts w:ascii="Times New Roman" w:hAnsi="Times New Roman"/>
          <w:sz w:val="26"/>
          <w:szCs w:val="26"/>
        </w:rPr>
        <w:lastRenderedPageBreak/>
        <w:t>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Такие сведения могут содержаться в информаци</w:t>
      </w:r>
      <w:r w:rsidRPr="000658E5">
        <w:rPr>
          <w:rFonts w:ascii="Times New Roman" w:hAnsi="Times New Roman"/>
          <w:color w:val="000000"/>
          <w:sz w:val="26"/>
          <w:szCs w:val="26"/>
        </w:rPr>
        <w:t>и,</w:t>
      </w:r>
      <w:r w:rsidRPr="000658E5">
        <w:rPr>
          <w:rFonts w:ascii="Times New Roman" w:hAnsi="Times New Roman"/>
          <w:sz w:val="26"/>
          <w:szCs w:val="26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</w:t>
      </w:r>
      <w:proofErr w:type="gramStart"/>
      <w:r w:rsidRPr="000658E5">
        <w:rPr>
          <w:rFonts w:ascii="Times New Roman" w:hAnsi="Times New Roman"/>
          <w:sz w:val="26"/>
          <w:szCs w:val="26"/>
        </w:rPr>
        <w:t>Основанием для проведения проверки может, в том числе быть информация, ставшая известной работнику подразделения (уполномоченному лицу), в  ходе анализа сведений о доходах, расходах, об имуществе и обязательствах имущественного характера (далее – сведения о доходах),</w:t>
      </w:r>
      <w:r w:rsidRPr="000658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из обращений граждан и организаций или открытых источников (размещенные в сети «Интернет» государственные реестры, в том числе иностранные, средства массовой информации, сведения, публикуемые в социальных сетях и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т.д.).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Решение </w:t>
      </w:r>
      <w:proofErr w:type="gramStart"/>
      <w:r w:rsidRPr="000658E5">
        <w:rPr>
          <w:rFonts w:ascii="Times New Roman" w:hAnsi="Times New Roman"/>
          <w:sz w:val="26"/>
          <w:szCs w:val="26"/>
        </w:rPr>
        <w:t>принимается отдельно в отношении каждого должностного лица и оформляется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в письменной форме.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2.6. В ходе проверки рекомендуется провести следующие мероприятия.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2.6.1. Сбор сведений и их анализ.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возможности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информацию о владении ценными бумагами организаций;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информацию о наличии долей в уставных капиталах организаций;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>- сведения об организациях и лицах, от которых должностное лицо, его супруга (супруг) и несовершеннолетние дети получали когда-либо доход.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trike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Дополнительно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Рекомендуется изучить перечень организаций, подведомственных государственному (муниципальному) органу и работников, замещающих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</w:t>
      </w:r>
      <w:proofErr w:type="spellStart"/>
      <w:r w:rsidRPr="000658E5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0658E5">
        <w:rPr>
          <w:rFonts w:ascii="Times New Roman" w:hAnsi="Times New Roman"/>
          <w:sz w:val="26"/>
          <w:szCs w:val="26"/>
        </w:rPr>
        <w:t>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2.6.2. Проведение беседы с должностным лицом, а также иные мероприятия, предусмотренные пунктом 15 Положения о проверке, являются правом подразделения (уполномоченного лица). 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 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ходе беседы рекомендуется обсудить следующие вопросы, касающиеся, в том числе: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основных требований антикоррупционного законодательства в соответствии с предметом проверки;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информации, послужившей основанием для осуществления проверки;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обстоятельств, свидетельствующих о возможном несоблюдении должностным лицом антикоррупционного законодательства;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информации, полученной по итогам запросов, если такие запросы были направлены до проведения беседы;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иные вопросы (в </w:t>
      </w:r>
      <w:proofErr w:type="spellStart"/>
      <w:r w:rsidRPr="000658E5">
        <w:rPr>
          <w:rFonts w:ascii="Times New Roman" w:hAnsi="Times New Roman"/>
          <w:sz w:val="26"/>
          <w:szCs w:val="26"/>
        </w:rPr>
        <w:t>т.ч</w:t>
      </w:r>
      <w:proofErr w:type="spellEnd"/>
      <w:r w:rsidRPr="000658E5">
        <w:rPr>
          <w:rFonts w:ascii="Times New Roman" w:hAnsi="Times New Roman"/>
          <w:sz w:val="26"/>
          <w:szCs w:val="26"/>
        </w:rPr>
        <w:t>. организационного характера).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ходе беседы рекомендуется опросить должностное лицо по следующим блокам вопросов: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когда </w:t>
      </w:r>
      <w:proofErr w:type="gramStart"/>
      <w:r w:rsidRPr="000658E5">
        <w:rPr>
          <w:rFonts w:ascii="Times New Roman" w:hAnsi="Times New Roman"/>
          <w:sz w:val="26"/>
          <w:szCs w:val="26"/>
        </w:rPr>
        <w:t>и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при каких обстоятельствах возникла возможность конфликта интересов, которая изучается в рамках проведения проверки;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</w:t>
      </w:r>
      <w:r w:rsidRPr="000658E5">
        <w:rPr>
          <w:rFonts w:ascii="Times New Roman" w:hAnsi="Times New Roman"/>
          <w:sz w:val="26"/>
          <w:szCs w:val="26"/>
        </w:rPr>
        <w:lastRenderedPageBreak/>
        <w:t>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</w:t>
      </w:r>
      <w:proofErr w:type="gramStart"/>
      <w:r w:rsidRPr="000658E5">
        <w:rPr>
          <w:rFonts w:ascii="Times New Roman" w:hAnsi="Times New Roman"/>
          <w:sz w:val="26"/>
          <w:szCs w:val="26"/>
        </w:rPr>
        <w:t>может возникнуть и какие меры необходимо было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принять.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 по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обстоятельств в ходе проверки.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0658E5">
        <w:rPr>
          <w:rFonts w:ascii="Times New Roman" w:hAnsi="Times New Roman"/>
          <w:sz w:val="26"/>
          <w:szCs w:val="26"/>
        </w:rPr>
        <w:t>,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При установлении  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2.6.3. Направление запросов (кроме запросов, касающихся осуществления оперативно-</w:t>
      </w:r>
      <w:proofErr w:type="spellStart"/>
      <w:r w:rsidRPr="000658E5">
        <w:rPr>
          <w:rFonts w:ascii="Times New Roman" w:hAnsi="Times New Roman"/>
          <w:sz w:val="26"/>
          <w:szCs w:val="26"/>
        </w:rPr>
        <w:t>разыскной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Так, например: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запрос в ФНС России позволит установить доходы, полученные должностным лицом в течение рассматриваемого периода, лиц, перечислявших ему денежные средства, </w:t>
      </w:r>
      <w:r w:rsidRPr="000658E5">
        <w:rPr>
          <w:rFonts w:ascii="Times New Roman" w:hAnsi="Times New Roman"/>
          <w:sz w:val="26"/>
          <w:szCs w:val="26"/>
        </w:rPr>
        <w:lastRenderedPageBreak/>
        <w:t>информацию о банковских счетах, открытых на должностное лицо, а также доли участия в уставных капиталах организаций;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запрос в Росреестр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имущества;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2.6.4. 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</w:rPr>
        <w:t>2.6.5. Если для проведения проверки требуется проведение оперативно-</w:t>
      </w:r>
      <w:proofErr w:type="spellStart"/>
      <w:r w:rsidRPr="000658E5">
        <w:rPr>
          <w:rFonts w:ascii="Times New Roman" w:hAnsi="Times New Roman"/>
          <w:sz w:val="26"/>
          <w:szCs w:val="26"/>
        </w:rPr>
        <w:t>разыскных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мероприятий, проверка осуществляется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0658E5">
        <w:rPr>
          <w:rFonts w:ascii="Times New Roman" w:hAnsi="Times New Roman"/>
          <w:sz w:val="26"/>
          <w:szCs w:val="26"/>
        </w:rPr>
        <w:t>разыскной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деятельности, в соответствии с </w:t>
      </w:r>
      <w:hyperlink r:id="rId5" w:history="1">
        <w:r w:rsidRPr="000658E5">
          <w:rPr>
            <w:rFonts w:ascii="Times New Roman" w:hAnsi="Times New Roman"/>
            <w:sz w:val="26"/>
            <w:szCs w:val="26"/>
          </w:rPr>
          <w:t>частью третьей статьи 7</w:t>
        </w:r>
      </w:hyperlink>
      <w:r w:rsidRPr="000658E5">
        <w:rPr>
          <w:rFonts w:ascii="Times New Roman" w:hAnsi="Times New Roman"/>
          <w:sz w:val="26"/>
          <w:szCs w:val="26"/>
        </w:rPr>
        <w:t xml:space="preserve"> Федерального закона от 12 августа 1995 г. № 144-ФЗ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«Об оперативно-розыскной деятельности». При этом в таком запросе необходимо указать сведения, предусмотренные пунктом 17 Положения о проверке.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2.7. Анализ всех 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Подпунктом «а» пункта 24 Положения о проверке установлено право должностного лица </w:t>
      </w:r>
      <w:proofErr w:type="gramStart"/>
      <w:r w:rsidRPr="000658E5">
        <w:rPr>
          <w:rFonts w:ascii="Times New Roman" w:hAnsi="Times New Roman"/>
          <w:sz w:val="26"/>
          <w:szCs w:val="26"/>
        </w:rPr>
        <w:t>давать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</w:t>
      </w:r>
      <w:r w:rsidRPr="000658E5">
        <w:rPr>
          <w:rFonts w:ascii="Times New Roman" w:hAnsi="Times New Roman"/>
          <w:sz w:val="26"/>
          <w:szCs w:val="26"/>
        </w:rPr>
        <w:lastRenderedPageBreak/>
        <w:t xml:space="preserve">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0658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 xml:space="preserve">родам, в иных установленных законом случаях. 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</w:rPr>
        <w:t xml:space="preserve"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</w:t>
      </w:r>
      <w:proofErr w:type="gramStart"/>
      <w:r w:rsidRPr="000658E5">
        <w:rPr>
          <w:rFonts w:ascii="Times New Roman" w:hAnsi="Times New Roman"/>
          <w:sz w:val="26"/>
          <w:szCs w:val="26"/>
        </w:rPr>
        <w:t>Так, с</w:t>
      </w:r>
      <w:r w:rsidRPr="000658E5">
        <w:rPr>
          <w:rFonts w:ascii="Times New Roman" w:hAnsi="Times New Roman"/>
          <w:sz w:val="26"/>
          <w:szCs w:val="26"/>
          <w:lang w:eastAsia="ru-RU"/>
        </w:rPr>
        <w:t xml:space="preserve"> 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0658E5">
        <w:rPr>
          <w:rFonts w:ascii="Times New Roman" w:hAnsi="Times New Roman"/>
          <w:sz w:val="26"/>
          <w:szCs w:val="26"/>
        </w:rPr>
        <w:t xml:space="preserve">подразделения </w:t>
      </w:r>
      <w:r w:rsidRPr="000658E5">
        <w:rPr>
          <w:rFonts w:ascii="Times New Roman" w:hAnsi="Times New Roman"/>
          <w:sz w:val="26"/>
          <w:szCs w:val="26"/>
          <w:lang w:eastAsia="ru-RU"/>
        </w:rPr>
        <w:t>по профилактике коррупционных и иных правонарушений о совершении коррупционного правонарушения</w:t>
      </w:r>
      <w:r w:rsidRPr="000658E5">
        <w:rPr>
          <w:rFonts w:ascii="Times New Roman" w:hAnsi="Times New Roman"/>
          <w:sz w:val="26"/>
          <w:szCs w:val="26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0658E5">
        <w:rPr>
          <w:rFonts w:ascii="Times New Roman" w:hAnsi="Times New Roman"/>
          <w:sz w:val="26"/>
          <w:szCs w:val="26"/>
          <w:lang w:eastAsia="ru-RU"/>
        </w:rPr>
        <w:t>, в котором излагаются фактические</w:t>
      </w:r>
      <w:proofErr w:type="gramEnd"/>
      <w:r w:rsidRPr="000658E5">
        <w:rPr>
          <w:rFonts w:ascii="Times New Roman" w:hAnsi="Times New Roman"/>
          <w:sz w:val="26"/>
          <w:szCs w:val="26"/>
          <w:lang w:eastAsia="ru-RU"/>
        </w:rPr>
        <w:t xml:space="preserve"> обстоятельства его совершения, и письменного объяснения такого должностного лица.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46D04" w:rsidRDefault="00C46D04" w:rsidP="00C46D04">
      <w:pPr>
        <w:pStyle w:val="a3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 xml:space="preserve">3. Срок применения юридической ответственности за непринятие мер </w:t>
      </w:r>
    </w:p>
    <w:p w:rsidR="00C46D04" w:rsidRPr="000658E5" w:rsidRDefault="00C46D04" w:rsidP="00C46D04">
      <w:pPr>
        <w:pStyle w:val="a3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по предотвращению и урегулированию конфликта интересов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в области противодействия коррупции установлен унифицированный срок привлечения к ответственности за нарушение запретов, ограничений и обязанностей, установленных в целях противодействия коррупции. Так, взыскания за совершение коррупционного правонарушения применяются </w:t>
      </w:r>
      <w:r w:rsidRPr="000658E5">
        <w:rPr>
          <w:rFonts w:ascii="Times New Roman" w:hAnsi="Times New Roman"/>
          <w:sz w:val="26"/>
          <w:szCs w:val="26"/>
          <w:lang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Однако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</w:t>
      </w:r>
      <w:r w:rsidRPr="000658E5">
        <w:rPr>
          <w:rFonts w:ascii="Times New Roman" w:hAnsi="Times New Roman"/>
          <w:sz w:val="26"/>
          <w:szCs w:val="26"/>
        </w:rPr>
        <w:lastRenderedPageBreak/>
        <w:t>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этой связи рекомендуется 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46D04" w:rsidRPr="000658E5" w:rsidRDefault="00C46D04" w:rsidP="00C46D04">
      <w:pPr>
        <w:pStyle w:val="a3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За непринятие мер по предотвращению и урегулированию конфликта интересов, в том числе за </w:t>
      </w:r>
      <w:proofErr w:type="spellStart"/>
      <w:r w:rsidRPr="000658E5">
        <w:rPr>
          <w:rFonts w:ascii="Times New Roman" w:hAnsi="Times New Roman"/>
          <w:sz w:val="26"/>
          <w:szCs w:val="26"/>
        </w:rPr>
        <w:t>неуведомление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необходимо достоверно установить, а в последующем изложить в докладе о результатах проверки одновременное наличие следующих обстоятельств: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1) </w:t>
      </w:r>
      <w:r w:rsidRPr="000658E5">
        <w:rPr>
          <w:rFonts w:ascii="Times New Roman" w:hAnsi="Times New Roman"/>
          <w:b/>
          <w:sz w:val="26"/>
          <w:szCs w:val="26"/>
        </w:rPr>
        <w:t>наличие личной заинтересованности</w:t>
      </w:r>
      <w:r w:rsidRPr="000658E5">
        <w:rPr>
          <w:rFonts w:ascii="Times New Roman" w:hAnsi="Times New Roman"/>
          <w:sz w:val="26"/>
          <w:szCs w:val="26"/>
        </w:rPr>
        <w:t>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К доходам, в частности, относится получение: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а) денег (в наличной и безналичной форме);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должника исполнения в его пользу имущественных обязательств и др.);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в) услуг имущественного характера;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г) результатов выполненных работ;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 w:rsidRPr="000658E5">
        <w:rPr>
          <w:rFonts w:ascii="Times New Roman" w:hAnsi="Times New Roman"/>
          <w:sz w:val="26"/>
          <w:szCs w:val="26"/>
        </w:rPr>
        <w:t>рекомендациях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под иными выгодами понимаются выгоды имущественного характера (материальное преимущество).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К иным выгодам, в частности, относятся: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б) ускорение сроков оказания государственных (муниципальных) услуг;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 сможет раньше других принять участие, например, в государственных закупках и получить доход за исполнение контракта.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В ряде случаев выгода может быть опосредована. </w:t>
      </w:r>
      <w:proofErr w:type="gramStart"/>
      <w:r w:rsidRPr="000658E5">
        <w:rPr>
          <w:rFonts w:ascii="Times New Roman" w:hAnsi="Times New Roman"/>
          <w:sz w:val="26"/>
          <w:szCs w:val="26"/>
        </w:rPr>
        <w:t>Например, когда бездействие следователя или сотрудника, осуществляющего оперативно-</w:t>
      </w:r>
      <w:proofErr w:type="spellStart"/>
      <w:r w:rsidRPr="000658E5">
        <w:rPr>
          <w:rFonts w:ascii="Times New Roman" w:hAnsi="Times New Roman"/>
          <w:sz w:val="26"/>
          <w:szCs w:val="26"/>
        </w:rPr>
        <w:t>разыскную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деятельность,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</w:t>
      </w:r>
      <w:proofErr w:type="gramStart"/>
      <w:r w:rsidRPr="000658E5">
        <w:rPr>
          <w:rFonts w:ascii="Times New Roman" w:hAnsi="Times New Roman"/>
          <w:sz w:val="26"/>
          <w:szCs w:val="26"/>
        </w:rPr>
        <w:t>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2) </w:t>
      </w:r>
      <w:r w:rsidRPr="000658E5">
        <w:rPr>
          <w:rFonts w:ascii="Times New Roman" w:hAnsi="Times New Roman"/>
          <w:b/>
          <w:sz w:val="26"/>
          <w:szCs w:val="26"/>
        </w:rPr>
        <w:t>фактическое наличие у должностного лица полномочий для реализации личной заинтересованности</w:t>
      </w:r>
      <w:r w:rsidRPr="000658E5">
        <w:rPr>
          <w:rFonts w:ascii="Times New Roman" w:hAnsi="Times New Roman"/>
          <w:sz w:val="26"/>
          <w:szCs w:val="26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 xml:space="preserve">а) самостоятельно совершить действия (бездействие) для реализации личной заинтересованности; 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lastRenderedPageBreak/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решения должностного лица, которые могут выражаться в виде резолюций, поручений, распоряжений, протоколов совещаний и пр.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3) </w:t>
      </w:r>
      <w:r w:rsidRPr="000658E5">
        <w:rPr>
          <w:rFonts w:ascii="Times New Roman" w:hAnsi="Times New Roman"/>
          <w:b/>
          <w:sz w:val="26"/>
          <w:szCs w:val="26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</w:t>
      </w:r>
      <w:r w:rsidRPr="000658E5">
        <w:rPr>
          <w:rFonts w:ascii="Times New Roman" w:hAnsi="Times New Roman"/>
          <w:sz w:val="26"/>
          <w:szCs w:val="26"/>
        </w:rPr>
        <w:t xml:space="preserve">. 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1) </w:t>
      </w:r>
      <w:r w:rsidRPr="000658E5">
        <w:rPr>
          <w:rFonts w:ascii="Times New Roman" w:hAnsi="Times New Roman"/>
          <w:b/>
          <w:sz w:val="26"/>
          <w:szCs w:val="26"/>
        </w:rPr>
        <w:t>наличие отношений близкого родства или свойства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граждан – получателей доходов или выгод с должностным лицом. Доказательством наличия таких отношений могут являться: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а) сведения, указанные в анкетных данных должностного лица;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б) акты гражданского состояния;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г) сведения о нахождении в браке и детях отраженные в паспорте гражданина;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д) иные документы и сведения, подтверждающие близкое родство и свойство;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2) </w:t>
      </w:r>
      <w:r w:rsidRPr="000658E5">
        <w:rPr>
          <w:rFonts w:ascii="Times New Roman" w:hAnsi="Times New Roman"/>
          <w:b/>
          <w:sz w:val="26"/>
          <w:szCs w:val="26"/>
        </w:rPr>
        <w:t>наличие имущественных отношений</w:t>
      </w:r>
      <w:r w:rsidRPr="000658E5">
        <w:rPr>
          <w:rFonts w:ascii="Times New Roman" w:hAnsi="Times New Roman"/>
          <w:sz w:val="26"/>
          <w:szCs w:val="26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в) наличие в фактическом (без юридического оформления) пользовании должностного лица (его близкого родственника или свойственника) имущества, </w:t>
      </w:r>
      <w:r w:rsidRPr="000658E5">
        <w:rPr>
          <w:rFonts w:ascii="Times New Roman" w:hAnsi="Times New Roman"/>
          <w:sz w:val="26"/>
          <w:szCs w:val="26"/>
        </w:rPr>
        <w:lastRenderedPageBreak/>
        <w:t>принадлежащего гражданину или юридическом лицу, являющихся получателями доходов или выгод;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3) </w:t>
      </w:r>
      <w:r w:rsidRPr="000658E5">
        <w:rPr>
          <w:rFonts w:ascii="Times New Roman" w:hAnsi="Times New Roman"/>
          <w:b/>
          <w:sz w:val="26"/>
          <w:szCs w:val="26"/>
        </w:rPr>
        <w:t>наличие корпоративных отношений</w:t>
      </w:r>
      <w:r w:rsidRPr="000658E5">
        <w:rPr>
          <w:rFonts w:ascii="Times New Roman" w:hAnsi="Times New Roman"/>
          <w:sz w:val="26"/>
          <w:szCs w:val="26"/>
        </w:rPr>
        <w:t xml:space="preserve"> между должностным лицом, его близким родственником или свойственником и лицами – получателями дохода или выгоды. 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Согласно статье 2 Гражданского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 xml:space="preserve">(далее – ГК РФ) корпоративные отношения возникают в связи </w:t>
      </w:r>
      <w:r w:rsidRPr="000658E5">
        <w:rPr>
          <w:rFonts w:ascii="Times New Roman" w:hAnsi="Times New Roman"/>
          <w:bCs/>
          <w:sz w:val="26"/>
          <w:szCs w:val="26"/>
        </w:rPr>
        <w:t xml:space="preserve">с участием в корпоративных организациях или с управлением ими. </w:t>
      </w:r>
      <w:r w:rsidRPr="000658E5">
        <w:rPr>
          <w:rFonts w:ascii="Times New Roman" w:hAnsi="Times New Roman"/>
          <w:sz w:val="26"/>
          <w:szCs w:val="26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4) </w:t>
      </w:r>
      <w:r w:rsidRPr="000658E5">
        <w:rPr>
          <w:rFonts w:ascii="Times New Roman" w:hAnsi="Times New Roman"/>
          <w:b/>
          <w:sz w:val="26"/>
          <w:szCs w:val="26"/>
        </w:rPr>
        <w:t>наличие иных близких отношений</w:t>
      </w:r>
      <w:r w:rsidRPr="000658E5">
        <w:rPr>
          <w:rFonts w:ascii="Times New Roman" w:hAnsi="Times New Roman"/>
          <w:sz w:val="26"/>
          <w:szCs w:val="26"/>
        </w:rPr>
        <w:t xml:space="preserve"> между должностным лицом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отношения должны носить особый доверительный характер. </w:t>
      </w:r>
      <w:proofErr w:type="gramStart"/>
      <w:r w:rsidRPr="000658E5">
        <w:rPr>
          <w:rFonts w:ascii="Times New Roman" w:hAnsi="Times New Roman"/>
          <w:sz w:val="26"/>
          <w:szCs w:val="26"/>
        </w:rPr>
        <w:t>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 совместное проведение досуга, дарение ценного имущества, иные обстоятельства, свидетельствующие о том, что жизнь, здоровье и благополучие близкого человека дороги соответствующему должностному лицу в силу сложившихся обстоятельств.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Информация о близком родстве или свойстве, имущественных,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4.3. 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либо для определения мер по предотвращению и урегулированию конфликта интересов.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Например, возможность возникновения конфликта интересов </w:t>
      </w:r>
      <w:proofErr w:type="gramStart"/>
      <w:r w:rsidRPr="000658E5">
        <w:rPr>
          <w:rFonts w:ascii="Times New Roman" w:hAnsi="Times New Roman"/>
          <w:sz w:val="26"/>
          <w:szCs w:val="26"/>
        </w:rPr>
        <w:t>образуется и обязанность уведомить об этом появляется</w:t>
      </w:r>
      <w:proofErr w:type="gramEnd"/>
      <w:r w:rsidRPr="000658E5">
        <w:rPr>
          <w:rFonts w:ascii="Times New Roman" w:hAnsi="Times New Roman"/>
          <w:sz w:val="26"/>
          <w:szCs w:val="26"/>
        </w:rPr>
        <w:t>, когда: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к судебному приставу-исполнителю на исполнение попадает исполнительный документ в отношении должника, являющегося его близким родственником (свойственником);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налоговому инспектору поручают проведение камеральной проверки в организации, главный бухгалтер которой </w:t>
      </w:r>
      <w:proofErr w:type="gramStart"/>
      <w:r w:rsidRPr="000658E5">
        <w:rPr>
          <w:rFonts w:ascii="Times New Roman" w:hAnsi="Times New Roman"/>
          <w:sz w:val="26"/>
          <w:szCs w:val="26"/>
        </w:rPr>
        <w:t>является его матерью</w:t>
      </w:r>
      <w:proofErr w:type="gramEnd"/>
      <w:r w:rsidRPr="000658E5">
        <w:rPr>
          <w:rFonts w:ascii="Times New Roman" w:hAnsi="Times New Roman"/>
          <w:sz w:val="26"/>
          <w:szCs w:val="26"/>
        </w:rPr>
        <w:t>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4.4. </w:t>
      </w:r>
      <w:proofErr w:type="gramStart"/>
      <w:r w:rsidRPr="000658E5">
        <w:rPr>
          <w:rFonts w:ascii="Times New Roman" w:hAnsi="Times New Roman"/>
          <w:sz w:val="26"/>
          <w:szCs w:val="26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интересов, стороной </w:t>
      </w:r>
      <w:proofErr w:type="gramStart"/>
      <w:r w:rsidRPr="000658E5">
        <w:rPr>
          <w:rFonts w:ascii="Times New Roman" w:hAnsi="Times New Roman"/>
          <w:sz w:val="26"/>
          <w:szCs w:val="26"/>
        </w:rPr>
        <w:t>которого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является подчиненное ему лицо.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Также в соответствии с частью 2 статьи 59.2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 w:rsidRPr="000658E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деятельностью своих подчиненных необходимо оказывать содействие указанным лицам в соблюдении антикоррупционного законодательства.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4.5. </w:t>
      </w:r>
      <w:proofErr w:type="gramStart"/>
      <w:r w:rsidRPr="000658E5">
        <w:rPr>
          <w:rFonts w:ascii="Times New Roman" w:hAnsi="Times New Roman"/>
          <w:sz w:val="26"/>
          <w:szCs w:val="26"/>
        </w:rPr>
        <w:t>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нижеследующего.</w:t>
      </w:r>
      <w:proofErr w:type="gramEnd"/>
    </w:p>
    <w:p w:rsidR="00C46D04" w:rsidRPr="000658E5" w:rsidRDefault="00C46D04" w:rsidP="00C46D04">
      <w:pPr>
        <w:pStyle w:val="Style16"/>
        <w:widowControl/>
        <w:tabs>
          <w:tab w:val="left" w:pos="1008"/>
        </w:tabs>
        <w:spacing w:line="240" w:lineRule="auto"/>
        <w:ind w:firstLine="426"/>
        <w:rPr>
          <w:rStyle w:val="FontStyle29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>При рассмотрении вопроса о применении меры ответственности за нарушение требований по предотвращению и урегулированию конфликта интересов</w:t>
      </w:r>
      <w:r w:rsidRPr="000658E5">
        <w:rPr>
          <w:rStyle w:val="FontStyle33"/>
          <w:sz w:val="26"/>
          <w:szCs w:val="26"/>
        </w:rPr>
        <w:t xml:space="preserve"> необходимо учитывать следующие критерии:</w:t>
      </w:r>
    </w:p>
    <w:p w:rsidR="00C46D04" w:rsidRPr="000658E5" w:rsidRDefault="00C46D04" w:rsidP="00C46D04">
      <w:pPr>
        <w:pStyle w:val="Style16"/>
        <w:widowControl/>
        <w:tabs>
          <w:tab w:val="left" w:pos="1027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C46D04" w:rsidRPr="000658E5" w:rsidRDefault="00C46D04" w:rsidP="00C46D04">
      <w:pPr>
        <w:pStyle w:val="Style16"/>
        <w:widowControl/>
        <w:tabs>
          <w:tab w:val="left" w:pos="1027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б) обстоятельства, при которых совершено правонарушение;</w:t>
      </w:r>
    </w:p>
    <w:p w:rsidR="00C46D04" w:rsidRPr="000658E5" w:rsidRDefault="00C46D04" w:rsidP="00C46D04">
      <w:pPr>
        <w:pStyle w:val="Style16"/>
        <w:widowControl/>
        <w:tabs>
          <w:tab w:val="left" w:pos="1027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C46D04" w:rsidRPr="000658E5" w:rsidRDefault="00C46D04" w:rsidP="00C46D04">
      <w:pPr>
        <w:pStyle w:val="Style16"/>
        <w:widowControl/>
        <w:tabs>
          <w:tab w:val="left" w:pos="1013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C46D04" w:rsidRPr="000658E5" w:rsidRDefault="00C46D04" w:rsidP="00C46D04">
      <w:pPr>
        <w:pStyle w:val="Style16"/>
        <w:widowControl/>
        <w:tabs>
          <w:tab w:val="left" w:pos="1013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д) предшествующие результаты исполнения должностным лицом своих полномочий.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</w:t>
      </w:r>
      <w:proofErr w:type="spellStart"/>
      <w:r w:rsidRPr="000658E5">
        <w:rPr>
          <w:rFonts w:ascii="Times New Roman" w:hAnsi="Times New Roman"/>
          <w:sz w:val="26"/>
          <w:szCs w:val="26"/>
        </w:rPr>
        <w:t>неуведомлении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о возникшем конфликте интересов или возможности его возникновения, к примеру, в следующих случаях: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председатель закупочной комиссии государственной корпорации создал условия для признания победителем конкурса коммерческой организации, соучредителем которой он является; </w:t>
      </w:r>
    </w:p>
    <w:p w:rsidR="00C46D04" w:rsidRPr="000658E5" w:rsidRDefault="00C46D04" w:rsidP="00C46D04">
      <w:pPr>
        <w:pStyle w:val="ConsPlusNormal"/>
        <w:ind w:firstLine="426"/>
        <w:jc w:val="both"/>
        <w:rPr>
          <w:sz w:val="26"/>
          <w:szCs w:val="26"/>
        </w:rPr>
      </w:pPr>
      <w:r w:rsidRPr="000658E5">
        <w:rPr>
          <w:sz w:val="26"/>
          <w:szCs w:val="26"/>
        </w:rPr>
        <w:t>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C46D04" w:rsidRPr="000658E5" w:rsidRDefault="00C46D04" w:rsidP="00C46D04">
      <w:pPr>
        <w:pStyle w:val="ConsPlusNormal"/>
        <w:ind w:firstLine="426"/>
        <w:jc w:val="both"/>
        <w:rPr>
          <w:rFonts w:eastAsia="Calibri"/>
          <w:sz w:val="26"/>
          <w:szCs w:val="26"/>
        </w:rPr>
      </w:pPr>
      <w:r w:rsidRPr="000658E5">
        <w:rPr>
          <w:rFonts w:eastAsia="Calibri"/>
          <w:sz w:val="26"/>
          <w:szCs w:val="26"/>
        </w:rPr>
        <w:t>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C46D04" w:rsidRPr="000658E5" w:rsidRDefault="00C46D04" w:rsidP="00C46D04">
      <w:pPr>
        <w:pStyle w:val="ConsPlusNormal"/>
        <w:ind w:firstLine="426"/>
        <w:jc w:val="both"/>
        <w:rPr>
          <w:spacing w:val="-6"/>
          <w:sz w:val="26"/>
          <w:szCs w:val="26"/>
        </w:rPr>
      </w:pPr>
      <w:r w:rsidRPr="000658E5">
        <w:rPr>
          <w:rFonts w:eastAsia="Calibri"/>
          <w:sz w:val="26"/>
          <w:szCs w:val="26"/>
        </w:rPr>
        <w:t>4.6. </w:t>
      </w:r>
      <w:r w:rsidRPr="000658E5">
        <w:rPr>
          <w:spacing w:val="-6"/>
          <w:sz w:val="26"/>
          <w:szCs w:val="26"/>
        </w:rPr>
        <w:t>В случае</w:t>
      </w:r>
      <w:proofErr w:type="gramStart"/>
      <w:r w:rsidRPr="000658E5">
        <w:rPr>
          <w:spacing w:val="-6"/>
          <w:sz w:val="26"/>
          <w:szCs w:val="26"/>
        </w:rPr>
        <w:t>,</w:t>
      </w:r>
      <w:proofErr w:type="gramEnd"/>
      <w:r w:rsidRPr="000658E5">
        <w:rPr>
          <w:spacing w:val="-6"/>
          <w:sz w:val="26"/>
          <w:szCs w:val="26"/>
        </w:rPr>
        <w:t xml:space="preserve"> если в ходе проверки установлены обстоятельства, свидетельствующие о 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C46D04" w:rsidRPr="000658E5" w:rsidRDefault="00C46D04" w:rsidP="00C46D04">
      <w:pPr>
        <w:pStyle w:val="ConsPlusNormal"/>
        <w:ind w:firstLine="426"/>
        <w:jc w:val="both"/>
        <w:rPr>
          <w:rFonts w:eastAsia="Calibri"/>
          <w:sz w:val="26"/>
          <w:szCs w:val="26"/>
        </w:rPr>
      </w:pPr>
      <w:r w:rsidRPr="000658E5">
        <w:rPr>
          <w:rFonts w:eastAsia="Calibri"/>
          <w:sz w:val="26"/>
          <w:szCs w:val="26"/>
        </w:rPr>
        <w:t xml:space="preserve">О наличии </w:t>
      </w:r>
      <w:r w:rsidRPr="000658E5">
        <w:rPr>
          <w:spacing w:val="-6"/>
          <w:sz w:val="26"/>
          <w:szCs w:val="26"/>
        </w:rPr>
        <w:t xml:space="preserve">признаков </w:t>
      </w:r>
      <w:r w:rsidRPr="000658E5">
        <w:rPr>
          <w:rFonts w:eastAsia="Calibri"/>
          <w:sz w:val="26"/>
          <w:szCs w:val="26"/>
        </w:rPr>
        <w:t xml:space="preserve">состава </w:t>
      </w:r>
      <w:r w:rsidRPr="000658E5">
        <w:rPr>
          <w:spacing w:val="-6"/>
          <w:sz w:val="26"/>
          <w:szCs w:val="26"/>
        </w:rPr>
        <w:t>преступления или признаков административного правонарушения могут свидетельствовать следующие случаи</w:t>
      </w:r>
      <w:r w:rsidRPr="000658E5">
        <w:rPr>
          <w:rFonts w:eastAsia="Calibri"/>
          <w:sz w:val="26"/>
          <w:szCs w:val="26"/>
        </w:rPr>
        <w:t>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2"/>
          <w:rFonts w:ascii="Times New Roman" w:hAnsi="Times New Roman"/>
          <w:spacing w:val="-4"/>
          <w:szCs w:val="26"/>
        </w:rPr>
      </w:pPr>
      <w:r w:rsidRPr="000658E5">
        <w:rPr>
          <w:rStyle w:val="2"/>
          <w:rFonts w:ascii="Times New Roman" w:hAnsi="Times New Roman"/>
          <w:spacing w:val="-4"/>
          <w:szCs w:val="26"/>
        </w:rPr>
        <w:t>заместитель главы администрации сельского поселения в отсутствие соответствующих полномочий</w:t>
      </w:r>
      <w:r w:rsidRPr="000658E5"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Style w:val="2"/>
          <w:rFonts w:ascii="Times New Roman" w:hAnsi="Times New Roman"/>
          <w:spacing w:val="-4"/>
          <w:szCs w:val="26"/>
        </w:rPr>
        <w:t>единолично распорядилась земельными участками сельскохозяйственного назначения, передав их в аренду своему супругу по стоимости, существенно ниже рыночной;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pacing w:val="-6"/>
          <w:sz w:val="26"/>
          <w:szCs w:val="26"/>
        </w:rPr>
      </w:pPr>
      <w:r w:rsidRPr="000658E5">
        <w:rPr>
          <w:rFonts w:ascii="Times New Roman" w:hAnsi="Times New Roman"/>
          <w:spacing w:val="-6"/>
          <w:sz w:val="26"/>
          <w:szCs w:val="26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 w:rsidRPr="000658E5">
        <w:rPr>
          <w:rStyle w:val="2"/>
          <w:rFonts w:ascii="Times New Roman" w:hAnsi="Times New Roman"/>
          <w:spacing w:val="-4"/>
          <w:szCs w:val="26"/>
        </w:rPr>
        <w:t>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Style w:val="2"/>
          <w:rFonts w:ascii="Times New Roman" w:hAnsi="Times New Roman"/>
          <w:spacing w:val="-4"/>
          <w:szCs w:val="26"/>
        </w:rPr>
      </w:pPr>
      <w:proofErr w:type="gramStart"/>
      <w:r w:rsidRPr="000658E5">
        <w:rPr>
          <w:rFonts w:ascii="Times New Roman" w:hAnsi="Times New Roman"/>
          <w:spacing w:val="-6"/>
          <w:sz w:val="26"/>
          <w:szCs w:val="26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0658E5">
        <w:rPr>
          <w:rStyle w:val="2"/>
          <w:rFonts w:ascii="Times New Roman" w:hAnsi="Times New Roman"/>
          <w:spacing w:val="-4"/>
          <w:szCs w:val="26"/>
        </w:rPr>
        <w:t>;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Style w:val="2"/>
          <w:rFonts w:ascii="Times New Roman" w:hAnsi="Times New Roman"/>
          <w:spacing w:val="-4"/>
          <w:szCs w:val="26"/>
        </w:rPr>
      </w:pPr>
      <w:r w:rsidRPr="000658E5">
        <w:rPr>
          <w:rStyle w:val="2"/>
          <w:rFonts w:ascii="Times New Roman" w:hAnsi="Times New Roman"/>
          <w:spacing w:val="-4"/>
          <w:szCs w:val="26"/>
        </w:rPr>
        <w:t xml:space="preserve">заместитель генерального директора акционерного общества, которое оказывает </w:t>
      </w:r>
      <w:proofErr w:type="spellStart"/>
      <w:r w:rsidRPr="000658E5">
        <w:rPr>
          <w:rStyle w:val="2"/>
          <w:rFonts w:ascii="Times New Roman" w:hAnsi="Times New Roman"/>
          <w:spacing w:val="-4"/>
          <w:szCs w:val="26"/>
        </w:rPr>
        <w:t>клининговые</w:t>
      </w:r>
      <w:proofErr w:type="spellEnd"/>
      <w:r w:rsidRPr="000658E5">
        <w:rPr>
          <w:rStyle w:val="2"/>
          <w:rFonts w:ascii="Times New Roman" w:hAnsi="Times New Roman"/>
          <w:spacing w:val="-4"/>
          <w:szCs w:val="26"/>
        </w:rPr>
        <w:t xml:space="preserve"> услуги, обеспечил предоставление сотруднику налогового органа, </w:t>
      </w:r>
      <w:r w:rsidRPr="000658E5">
        <w:rPr>
          <w:rStyle w:val="2"/>
          <w:rFonts w:ascii="Times New Roman" w:hAnsi="Times New Roman"/>
          <w:spacing w:val="-4"/>
          <w:szCs w:val="26"/>
        </w:rPr>
        <w:lastRenderedPageBreak/>
        <w:t xml:space="preserve">являющегося его братом, бесплатных </w:t>
      </w:r>
      <w:proofErr w:type="spellStart"/>
      <w:r w:rsidRPr="000658E5">
        <w:rPr>
          <w:rStyle w:val="2"/>
          <w:rFonts w:ascii="Times New Roman" w:hAnsi="Times New Roman"/>
          <w:spacing w:val="-4"/>
          <w:szCs w:val="26"/>
        </w:rPr>
        <w:t>клининговых</w:t>
      </w:r>
      <w:proofErr w:type="spellEnd"/>
      <w:r w:rsidRPr="000658E5">
        <w:rPr>
          <w:rStyle w:val="2"/>
          <w:rFonts w:ascii="Times New Roman" w:hAnsi="Times New Roman"/>
          <w:spacing w:val="-4"/>
          <w:szCs w:val="26"/>
        </w:rPr>
        <w:t xml:space="preserve"> услуг за попустительство по службе в отношении указанного акционерного общества.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Style w:val="2"/>
          <w:rFonts w:ascii="Times New Roman" w:hAnsi="Times New Roman"/>
          <w:spacing w:val="-4"/>
          <w:szCs w:val="26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Pr="000658E5">
        <w:rPr>
          <w:rFonts w:ascii="Times New Roman" w:hAnsi="Times New Roman"/>
          <w:sz w:val="26"/>
          <w:szCs w:val="26"/>
          <w:lang w:eastAsia="ru-RU"/>
        </w:rPr>
        <w:t>работы по противодействию коррупции в субъекте Российской Федерации) (далее – комиссия).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0658E5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0658E5">
        <w:rPr>
          <w:rFonts w:ascii="Times New Roman" w:hAnsi="Times New Roman"/>
          <w:sz w:val="26"/>
          <w:szCs w:val="26"/>
          <w:lang w:eastAsia="ru-RU"/>
        </w:rPr>
        <w:t xml:space="preserve"> если имеющиеся у </w:t>
      </w:r>
      <w:r w:rsidRPr="000658E5">
        <w:rPr>
          <w:rFonts w:ascii="Times New Roman" w:hAnsi="Times New Roman"/>
          <w:sz w:val="26"/>
          <w:szCs w:val="26"/>
        </w:rPr>
        <w:t>представителя нанимателя (руководителя) материалы и</w:t>
      </w:r>
      <w:r w:rsidRPr="000658E5">
        <w:rPr>
          <w:rFonts w:ascii="Times New Roman" w:hAnsi="Times New Roman"/>
          <w:sz w:val="26"/>
          <w:szCs w:val="26"/>
          <w:lang w:eastAsia="ru-RU"/>
        </w:rPr>
        <w:t xml:space="preserve"> результаты проведенной проверки прямо </w:t>
      </w:r>
      <w:r w:rsidRPr="000658E5">
        <w:rPr>
          <w:rFonts w:ascii="Times New Roman" w:hAnsi="Times New Roman"/>
          <w:sz w:val="26"/>
          <w:szCs w:val="26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0658E5">
        <w:rPr>
          <w:rStyle w:val="2"/>
          <w:rFonts w:ascii="Times New Roman" w:hAnsi="Times New Roman"/>
          <w:spacing w:val="-4"/>
          <w:szCs w:val="26"/>
        </w:rPr>
        <w:t>материалы проверки могут не направляться в комиссию</w:t>
      </w:r>
      <w:r w:rsidRPr="000658E5">
        <w:rPr>
          <w:rFonts w:ascii="Times New Roman" w:hAnsi="Times New Roman"/>
          <w:sz w:val="26"/>
          <w:szCs w:val="26"/>
          <w:lang w:eastAsia="ru-RU"/>
        </w:rPr>
        <w:t>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0658E5">
        <w:rPr>
          <w:rFonts w:ascii="Times New Roman" w:hAnsi="Times New Roman"/>
          <w:sz w:val="26"/>
          <w:szCs w:val="26"/>
        </w:rPr>
        <w:t xml:space="preserve">представителю нанимателя (руководителю) рекомендуется направить </w:t>
      </w:r>
      <w:r w:rsidRPr="000658E5">
        <w:rPr>
          <w:rStyle w:val="2"/>
          <w:rFonts w:ascii="Times New Roman" w:hAnsi="Times New Roman"/>
          <w:spacing w:val="-4"/>
          <w:szCs w:val="26"/>
        </w:rPr>
        <w:t>материалы проверки в комиссию</w:t>
      </w:r>
      <w:r w:rsidRPr="000658E5">
        <w:rPr>
          <w:rFonts w:ascii="Times New Roman" w:hAnsi="Times New Roman"/>
          <w:sz w:val="26"/>
          <w:szCs w:val="26"/>
          <w:lang w:eastAsia="ru-RU"/>
        </w:rPr>
        <w:t>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Style w:val="2"/>
          <w:rFonts w:ascii="Times New Roman" w:hAnsi="Times New Roman"/>
          <w:spacing w:val="-4"/>
          <w:szCs w:val="26"/>
        </w:rPr>
      </w:pPr>
      <w:r w:rsidRPr="000658E5">
        <w:rPr>
          <w:rStyle w:val="2"/>
          <w:rFonts w:ascii="Times New Roman" w:hAnsi="Times New Roman"/>
          <w:spacing w:val="-4"/>
          <w:szCs w:val="26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для представителя нанимателя (работодателя) рекомендательный характер.</w:t>
      </w:r>
    </w:p>
    <w:p w:rsidR="009D5D5F" w:rsidRDefault="009D5D5F">
      <w:bookmarkStart w:id="0" w:name="_GoBack"/>
      <w:bookmarkEnd w:id="0"/>
    </w:p>
    <w:sectPr w:rsidR="009D5D5F" w:rsidSect="000658E5">
      <w:headerReference w:type="default" r:id="rId6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59" w:rsidRPr="00B0337A" w:rsidRDefault="00C46D04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C46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04"/>
    <w:rsid w:val="009D5D5F"/>
    <w:rsid w:val="00C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D04"/>
    <w:rPr>
      <w:rFonts w:ascii="Calibri" w:eastAsia="Calibri" w:hAnsi="Calibri" w:cs="Times New Roman"/>
    </w:rPr>
  </w:style>
  <w:style w:type="character" w:customStyle="1" w:styleId="2">
    <w:name w:val="???????? ????? (2)_"/>
    <w:rsid w:val="00C46D04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C46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46D04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C46D0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C46D0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D04"/>
    <w:rPr>
      <w:rFonts w:ascii="Calibri" w:eastAsia="Calibri" w:hAnsi="Calibri" w:cs="Times New Roman"/>
    </w:rPr>
  </w:style>
  <w:style w:type="character" w:customStyle="1" w:styleId="2">
    <w:name w:val="???????? ????? (2)_"/>
    <w:rsid w:val="00C46D04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C46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46D04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C46D0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C46D0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08F97188D8263D749136C9C2ADE18DE0D7E7F22E0CFD15751A210846F7AD8059CEE3B47Ao179I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B5C88-BFF4-47BF-A4D5-F2122A5FC9C8}"/>
</file>

<file path=customXml/itemProps2.xml><?xml version="1.0" encoding="utf-8"?>
<ds:datastoreItem xmlns:ds="http://schemas.openxmlformats.org/officeDocument/2006/customXml" ds:itemID="{A2D77004-9B5C-42FE-BE6E-C5C7CC6A4C33}"/>
</file>

<file path=customXml/itemProps3.xml><?xml version="1.0" encoding="utf-8"?>
<ds:datastoreItem xmlns:ds="http://schemas.openxmlformats.org/officeDocument/2006/customXml" ds:itemID="{A4487694-9317-404B-A16F-BFFBD257C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2018-12-11T02:41:00Z</dcterms:created>
  <dcterms:modified xsi:type="dcterms:W3CDTF">2018-12-11T02:41:00Z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