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5" w:rsidRDefault="00BF4A75" w:rsidP="00BF4A75">
      <w:pPr>
        <w:pStyle w:val="a0"/>
        <w:jc w:val="center"/>
      </w:pPr>
      <w:r>
        <w:t>АКТ</w:t>
      </w:r>
    </w:p>
    <w:p w:rsidR="00BF4A75" w:rsidRDefault="00BF4A75" w:rsidP="00BF4A75">
      <w:pPr>
        <w:pStyle w:val="a0"/>
        <w:jc w:val="center"/>
      </w:pPr>
      <w:r>
        <w:t xml:space="preserve">межведомственного комиссионного обследования </w:t>
      </w:r>
    </w:p>
    <w:p w:rsidR="00BF4A75" w:rsidRDefault="00BF4A75" w:rsidP="00BF4A75">
      <w:pPr>
        <w:pStyle w:val="a0"/>
        <w:jc w:val="center"/>
      </w:pPr>
      <w:r>
        <w:t>антитеррористической защищенности объекта</w:t>
      </w:r>
    </w:p>
    <w:p w:rsidR="00BF4A75" w:rsidRPr="00A94EB0" w:rsidRDefault="00BF4A75" w:rsidP="00BF4A75">
      <w:pPr>
        <w:pStyle w:val="a0"/>
        <w:jc w:val="center"/>
        <w:rPr>
          <w:szCs w:val="28"/>
        </w:rPr>
      </w:pPr>
    </w:p>
    <w:p w:rsidR="00BF4A75" w:rsidRPr="00A94EB0" w:rsidRDefault="00BF4A75" w:rsidP="00BF4A75">
      <w:pPr>
        <w:pStyle w:val="a0"/>
        <w:shd w:val="clear" w:color="auto" w:fill="FFFFFF" w:themeFill="background1"/>
        <w:jc w:val="both"/>
        <w:rPr>
          <w:szCs w:val="28"/>
          <w:u w:val="single"/>
        </w:rPr>
      </w:pPr>
    </w:p>
    <w:p w:rsidR="00BF4A75" w:rsidRDefault="00BF4A75" w:rsidP="00BF4A75">
      <w:pPr>
        <w:pStyle w:val="a0"/>
        <w:shd w:val="clear" w:color="auto" w:fill="FFFFFF" w:themeFill="background1"/>
        <w:jc w:val="both"/>
      </w:pPr>
      <w:r>
        <w:t xml:space="preserve">«___» </w:t>
      </w:r>
      <w:r w:rsidR="00B07F1B">
        <w:t>________</w:t>
      </w:r>
      <w:r>
        <w:t xml:space="preserve"> 201</w:t>
      </w:r>
      <w:r w:rsidR="00B07F1B">
        <w:t>__</w:t>
      </w:r>
      <w:r>
        <w:t xml:space="preserve"> года                                                                   г.Красноярск  </w:t>
      </w:r>
    </w:p>
    <w:p w:rsidR="00BF4A75" w:rsidRPr="00A94EB0" w:rsidRDefault="00BF4A75" w:rsidP="00BF4A75">
      <w:pPr>
        <w:pStyle w:val="a0"/>
        <w:shd w:val="clear" w:color="auto" w:fill="FFFFFF" w:themeFill="background1"/>
        <w:jc w:val="both"/>
        <w:rPr>
          <w:szCs w:val="28"/>
        </w:rPr>
      </w:pPr>
    </w:p>
    <w:p w:rsidR="008916F3" w:rsidRDefault="00B07F1B" w:rsidP="00A94EB0">
      <w:pPr>
        <w:pStyle w:val="a0"/>
        <w:ind w:firstLine="851"/>
        <w:jc w:val="both"/>
      </w:pPr>
      <w:proofErr w:type="gramStart"/>
      <w:r>
        <w:t>Межведомственная к</w:t>
      </w:r>
      <w:r w:rsidR="00BF4A75">
        <w:t>омиссия в составе:</w:t>
      </w:r>
      <w:r>
        <w:t xml:space="preserve"> </w:t>
      </w:r>
      <w:r w:rsidRPr="00B07F1B">
        <w:rPr>
          <w:u w:val="single"/>
        </w:rPr>
        <w:t>председателя</w:t>
      </w:r>
      <w:r>
        <w:rPr>
          <w:u w:val="single"/>
        </w:rPr>
        <w:t xml:space="preserve">  - ру</w:t>
      </w:r>
      <w:r w:rsidR="00BF4A75">
        <w:rPr>
          <w:u w:val="single"/>
        </w:rPr>
        <w:t>ководителя администрации Свер</w:t>
      </w:r>
      <w:r w:rsidR="00BF4A75">
        <w:rPr>
          <w:u w:val="single"/>
        </w:rPr>
        <w:t>д</w:t>
      </w:r>
      <w:r w:rsidR="00BF4A75">
        <w:rPr>
          <w:u w:val="single"/>
        </w:rPr>
        <w:t xml:space="preserve">ловского района в городе Красноярске </w:t>
      </w:r>
      <w:r>
        <w:rPr>
          <w:u w:val="single"/>
        </w:rPr>
        <w:t>Упатова В.В</w:t>
      </w:r>
      <w:r w:rsidR="00BF4A75">
        <w:rPr>
          <w:u w:val="single"/>
        </w:rPr>
        <w:t>.</w:t>
      </w:r>
      <w:r>
        <w:rPr>
          <w:u w:val="single"/>
        </w:rPr>
        <w:t xml:space="preserve"> и членов:</w:t>
      </w:r>
      <w:r w:rsidR="00BF4A75">
        <w:rPr>
          <w:u w:val="single"/>
        </w:rPr>
        <w:t xml:space="preserve"> </w:t>
      </w:r>
      <w:r>
        <w:rPr>
          <w:szCs w:val="28"/>
          <w:u w:val="single"/>
        </w:rPr>
        <w:t xml:space="preserve">заместителя </w:t>
      </w:r>
      <w:r>
        <w:rPr>
          <w:u w:val="single"/>
        </w:rPr>
        <w:t>руководителя администрации Свер</w:t>
      </w:r>
      <w:r>
        <w:rPr>
          <w:u w:val="single"/>
        </w:rPr>
        <w:t>д</w:t>
      </w:r>
      <w:r>
        <w:rPr>
          <w:u w:val="single"/>
        </w:rPr>
        <w:t xml:space="preserve">ловского района в городе Красноярске </w:t>
      </w:r>
      <w:r>
        <w:rPr>
          <w:u w:val="single"/>
        </w:rPr>
        <w:t>Лукашенко С</w:t>
      </w:r>
      <w:r>
        <w:rPr>
          <w:u w:val="single"/>
        </w:rPr>
        <w:t>.</w:t>
      </w:r>
      <w:r>
        <w:rPr>
          <w:u w:val="single"/>
        </w:rPr>
        <w:t>Н</w:t>
      </w:r>
      <w:r>
        <w:rPr>
          <w:u w:val="single"/>
        </w:rPr>
        <w:t xml:space="preserve">. </w:t>
      </w:r>
      <w:r>
        <w:rPr>
          <w:szCs w:val="28"/>
          <w:u w:val="single"/>
        </w:rPr>
        <w:t xml:space="preserve"> оперуполномоченного УФРБ России по Красноярскому краю Мальцева А.А., </w:t>
      </w:r>
      <w:r w:rsidRPr="004C0A6D">
        <w:rPr>
          <w:bCs/>
          <w:szCs w:val="28"/>
        </w:rPr>
        <w:t>начальник</w:t>
      </w:r>
      <w:r w:rsidR="008916F3">
        <w:rPr>
          <w:bCs/>
          <w:szCs w:val="28"/>
        </w:rPr>
        <w:t>а</w:t>
      </w:r>
      <w:r w:rsidRPr="004C0A6D">
        <w:rPr>
          <w:bCs/>
          <w:szCs w:val="28"/>
        </w:rPr>
        <w:t xml:space="preserve"> отделения участковых уполномоченных и по делам несовершенноле</w:t>
      </w:r>
      <w:r w:rsidRPr="004C0A6D">
        <w:rPr>
          <w:bCs/>
          <w:szCs w:val="28"/>
        </w:rPr>
        <w:t>т</w:t>
      </w:r>
      <w:r w:rsidRPr="004C0A6D">
        <w:rPr>
          <w:bCs/>
          <w:szCs w:val="28"/>
        </w:rPr>
        <w:t>них отдела полиции №</w:t>
      </w:r>
      <w:r>
        <w:rPr>
          <w:szCs w:val="28"/>
          <w:u w:val="single"/>
        </w:rPr>
        <w:t xml:space="preserve">6 </w:t>
      </w:r>
      <w:r>
        <w:rPr>
          <w:szCs w:val="28"/>
          <w:u w:val="single"/>
        </w:rPr>
        <w:t>Межмуниципального управл</w:t>
      </w:r>
      <w:r w:rsidR="008916F3">
        <w:rPr>
          <w:szCs w:val="28"/>
          <w:u w:val="single"/>
        </w:rPr>
        <w:t>ения МВД России «Красноярское»</w:t>
      </w:r>
      <w:r>
        <w:rPr>
          <w:szCs w:val="28"/>
          <w:u w:val="single"/>
        </w:rPr>
        <w:t xml:space="preserve"> </w:t>
      </w:r>
      <w:proofErr w:type="spellStart"/>
      <w:r w:rsidRPr="008916F3">
        <w:rPr>
          <w:bCs/>
          <w:szCs w:val="28"/>
          <w:u w:val="single"/>
        </w:rPr>
        <w:t>Запьянцева</w:t>
      </w:r>
      <w:proofErr w:type="spellEnd"/>
      <w:r w:rsidRPr="008916F3">
        <w:rPr>
          <w:bCs/>
          <w:szCs w:val="28"/>
          <w:u w:val="single"/>
        </w:rPr>
        <w:t xml:space="preserve"> А.В., </w:t>
      </w:r>
      <w:r w:rsidR="008916F3" w:rsidRPr="008916F3">
        <w:rPr>
          <w:bCs/>
          <w:szCs w:val="28"/>
          <w:u w:val="single"/>
        </w:rPr>
        <w:t xml:space="preserve">заместителя </w:t>
      </w:r>
      <w:r w:rsidRPr="008916F3">
        <w:rPr>
          <w:bCs/>
          <w:szCs w:val="28"/>
          <w:u w:val="single"/>
        </w:rPr>
        <w:t>начальник</w:t>
      </w:r>
      <w:r w:rsidR="008916F3" w:rsidRPr="008916F3">
        <w:rPr>
          <w:bCs/>
          <w:szCs w:val="28"/>
          <w:u w:val="single"/>
        </w:rPr>
        <w:t xml:space="preserve">а </w:t>
      </w:r>
      <w:r w:rsidR="008916F3" w:rsidRPr="008916F3">
        <w:rPr>
          <w:bCs/>
          <w:szCs w:val="28"/>
          <w:u w:val="single"/>
        </w:rPr>
        <w:t>пожарной части</w:t>
      </w:r>
      <w:proofErr w:type="gramEnd"/>
      <w:r w:rsidR="008916F3" w:rsidRPr="008916F3">
        <w:rPr>
          <w:bCs/>
          <w:szCs w:val="28"/>
          <w:u w:val="single"/>
        </w:rPr>
        <w:t xml:space="preserve"> №</w:t>
      </w:r>
      <w:proofErr w:type="gramStart"/>
      <w:r w:rsidR="008916F3" w:rsidRPr="008916F3">
        <w:rPr>
          <w:bCs/>
          <w:szCs w:val="28"/>
          <w:u w:val="single"/>
        </w:rPr>
        <w:t>20 ф</w:t>
      </w:r>
      <w:r w:rsidR="008916F3" w:rsidRPr="008916F3">
        <w:rPr>
          <w:bCs/>
          <w:szCs w:val="28"/>
          <w:u w:val="single"/>
        </w:rPr>
        <w:t>е</w:t>
      </w:r>
      <w:r w:rsidR="008916F3" w:rsidRPr="008916F3">
        <w:rPr>
          <w:bCs/>
          <w:szCs w:val="28"/>
          <w:u w:val="single"/>
        </w:rPr>
        <w:t xml:space="preserve">дерального государственного казенного учреждения «30 отряд ФПС по Красноярскому краю </w:t>
      </w:r>
      <w:r w:rsidRPr="008916F3">
        <w:rPr>
          <w:bCs/>
          <w:szCs w:val="28"/>
          <w:u w:val="single"/>
        </w:rPr>
        <w:t xml:space="preserve"> </w:t>
      </w:r>
      <w:r w:rsidR="008916F3" w:rsidRPr="008916F3">
        <w:rPr>
          <w:bCs/>
          <w:szCs w:val="28"/>
          <w:u w:val="single"/>
        </w:rPr>
        <w:t>Катаева А.А.</w:t>
      </w:r>
      <w:r w:rsidR="00BF4A75" w:rsidRPr="00877366">
        <w:rPr>
          <w:szCs w:val="28"/>
          <w:u w:val="single"/>
        </w:rPr>
        <w:t xml:space="preserve"> </w:t>
      </w:r>
      <w:r w:rsidR="00BF4A75" w:rsidRPr="00EC44DE">
        <w:rPr>
          <w:u w:val="single"/>
        </w:rPr>
        <w:t xml:space="preserve">и главного  специалиста </w:t>
      </w:r>
      <w:r w:rsidR="00BF4A75">
        <w:rPr>
          <w:u w:val="single"/>
        </w:rPr>
        <w:t>по мобилизационной работе и секретному делопроизводству администрации Свердловского района в городе К</w:t>
      </w:r>
      <w:bookmarkStart w:id="0" w:name="_GoBack"/>
      <w:bookmarkEnd w:id="0"/>
      <w:r w:rsidR="00BF4A75">
        <w:rPr>
          <w:u w:val="single"/>
        </w:rPr>
        <w:t>расноярске Абраменко В.Г.</w:t>
      </w:r>
      <w:r w:rsidR="00A94EB0">
        <w:t xml:space="preserve"> п</w:t>
      </w:r>
      <w:r w:rsidR="00BF4A75" w:rsidRPr="00AD1818">
        <w:t>ровела обследование</w:t>
      </w:r>
      <w:r w:rsidR="00BF4A75">
        <w:t xml:space="preserve"> </w:t>
      </w:r>
      <w:r w:rsidR="008916F3">
        <w:t xml:space="preserve">места массового пребывания </w:t>
      </w:r>
      <w:r w:rsidR="008916F3">
        <w:t>на предмет его антитеррористической устойч</w:t>
      </w:r>
      <w:r w:rsidR="008916F3">
        <w:t>и</w:t>
      </w:r>
      <w:r w:rsidR="008916F3">
        <w:t>вости, инженерно-технической укрепленности, оснащенности охранно-пожарной и тревожной сигнализацией и установила, что:</w:t>
      </w:r>
      <w:proofErr w:type="gramEnd"/>
    </w:p>
    <w:p w:rsidR="008916F3" w:rsidRPr="00750281" w:rsidRDefault="00E27F55" w:rsidP="008916F3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6F3" w:rsidRPr="0075028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916F3">
        <w:rPr>
          <w:rFonts w:ascii="Times New Roman" w:hAnsi="Times New Roman" w:cs="Times New Roman"/>
          <w:sz w:val="28"/>
          <w:szCs w:val="28"/>
        </w:rPr>
        <w:t>______</w:t>
      </w:r>
      <w:r w:rsidR="008916F3" w:rsidRPr="00750281">
        <w:rPr>
          <w:rFonts w:ascii="Times New Roman" w:hAnsi="Times New Roman" w:cs="Times New Roman"/>
          <w:sz w:val="28"/>
          <w:szCs w:val="28"/>
        </w:rPr>
        <w:t>__</w:t>
      </w:r>
    </w:p>
    <w:p w:rsidR="008916F3" w:rsidRPr="00750281" w:rsidRDefault="008916F3" w:rsidP="00891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0281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8916F3" w:rsidRPr="00750281" w:rsidRDefault="008916F3" w:rsidP="00891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28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50281">
        <w:rPr>
          <w:rFonts w:ascii="Times New Roman" w:hAnsi="Times New Roman" w:cs="Times New Roman"/>
          <w:sz w:val="28"/>
          <w:szCs w:val="28"/>
        </w:rPr>
        <w:t>_</w:t>
      </w:r>
    </w:p>
    <w:p w:rsidR="008916F3" w:rsidRDefault="008916F3" w:rsidP="00891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0281">
        <w:rPr>
          <w:rFonts w:ascii="Times New Roman" w:hAnsi="Times New Roman" w:cs="Times New Roman"/>
          <w:sz w:val="16"/>
          <w:szCs w:val="16"/>
        </w:rPr>
        <w:t>(адрес места расположения)</w:t>
      </w:r>
    </w:p>
    <w:p w:rsidR="00BF4A75" w:rsidRDefault="00E27F55" w:rsidP="00BF4A75">
      <w:pPr>
        <w:pStyle w:val="a0"/>
        <w:shd w:val="clear" w:color="auto" w:fill="FFFFFF" w:themeFill="background1"/>
        <w:jc w:val="both"/>
        <w:rPr>
          <w:color w:val="FFFFFF" w:themeColor="background1"/>
        </w:rPr>
      </w:pPr>
      <w:r>
        <w:t>2</w:t>
      </w:r>
      <w:r w:rsidR="00BF4A75">
        <w:t>.Руководитель:</w:t>
      </w:r>
      <w:proofErr w:type="gramStart"/>
      <w:r w:rsidR="00BF4A75">
        <w:t xml:space="preserve"> </w:t>
      </w:r>
      <w:r w:rsidR="00BF4A75">
        <w:rPr>
          <w:u w:val="single"/>
        </w:rPr>
        <w:t xml:space="preserve">            </w:t>
      </w:r>
      <w:r>
        <w:rPr>
          <w:u w:val="single"/>
        </w:rPr>
        <w:t xml:space="preserve">                                        </w:t>
      </w:r>
      <w:r w:rsidR="00BF4A75">
        <w:rPr>
          <w:u w:val="single"/>
        </w:rPr>
        <w:t xml:space="preserve">                                                 </w:t>
      </w:r>
      <w:r w:rsidR="00BF4A75" w:rsidRPr="00AD1818">
        <w:rPr>
          <w:color w:val="FFFFFF" w:themeColor="background1"/>
          <w:u w:val="single"/>
        </w:rPr>
        <w:t>.</w:t>
      </w:r>
      <w:proofErr w:type="gramEnd"/>
    </w:p>
    <w:p w:rsidR="00E27F55" w:rsidRPr="00E27F55" w:rsidRDefault="00E27F55" w:rsidP="00E27F55">
      <w:pPr>
        <w:pStyle w:val="a0"/>
        <w:shd w:val="clear" w:color="auto" w:fill="FFFFFF" w:themeFill="background1"/>
        <w:ind w:firstLine="1985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27F55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, телефон служебный)</w:t>
      </w:r>
    </w:p>
    <w:p w:rsidR="00BF4A75" w:rsidRPr="00E27F55" w:rsidRDefault="00E27F55" w:rsidP="00BF4A75">
      <w:pPr>
        <w:pStyle w:val="a0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F4A75" w:rsidRPr="00AD1818">
        <w:rPr>
          <w:color w:val="000000" w:themeColor="text1"/>
        </w:rPr>
        <w:t>. Площадь</w:t>
      </w:r>
      <w:r w:rsidR="00BF4A75">
        <w:rPr>
          <w:color w:val="000000" w:themeColor="text1"/>
        </w:rPr>
        <w:t xml:space="preserve"> объекта </w:t>
      </w:r>
      <w:r>
        <w:rPr>
          <w:color w:val="000000" w:themeColor="text1"/>
          <w:u w:val="single"/>
        </w:rPr>
        <w:t xml:space="preserve">      </w:t>
      </w:r>
      <w:r w:rsidR="00AE524C">
        <w:rPr>
          <w:color w:val="000000" w:themeColor="text1"/>
          <w:u w:val="single"/>
        </w:rPr>
        <w:t xml:space="preserve">  </w:t>
      </w:r>
      <w:r w:rsidR="00BF4A75">
        <w:rPr>
          <w:color w:val="000000" w:themeColor="text1"/>
          <w:u w:val="single"/>
        </w:rPr>
        <w:t xml:space="preserve"> </w:t>
      </w:r>
      <w:r w:rsidR="00BF4A75" w:rsidRPr="00AD1818">
        <w:rPr>
          <w:color w:val="000000" w:themeColor="text1"/>
          <w:u w:val="single"/>
        </w:rPr>
        <w:t>кв. м.</w:t>
      </w:r>
      <w:r w:rsidR="00BF4A75">
        <w:rPr>
          <w:color w:val="000000" w:themeColor="text1"/>
        </w:rPr>
        <w:t xml:space="preserve">   </w:t>
      </w:r>
      <w:r>
        <w:rPr>
          <w:color w:val="000000" w:themeColor="text1"/>
        </w:rPr>
        <w:t>Форма собственности:</w:t>
      </w:r>
      <w:r w:rsidRPr="00E27F55">
        <w:rPr>
          <w:color w:val="000000" w:themeColor="text1"/>
        </w:rPr>
        <w:t>_____________________</w:t>
      </w:r>
    </w:p>
    <w:p w:rsidR="00BF4A75" w:rsidRDefault="00E27F55" w:rsidP="00BF4A75">
      <w:pPr>
        <w:pStyle w:val="a0"/>
        <w:shd w:val="clear" w:color="auto" w:fill="FFFFFF" w:themeFill="background1"/>
        <w:jc w:val="both"/>
        <w:rPr>
          <w:color w:val="FFFFFF" w:themeColor="background1"/>
          <w:u w:val="single"/>
        </w:rPr>
      </w:pPr>
      <w:r>
        <w:rPr>
          <w:color w:val="000000" w:themeColor="text1"/>
        </w:rPr>
        <w:t>4</w:t>
      </w:r>
      <w:r w:rsidR="00BF4A75">
        <w:rPr>
          <w:color w:val="000000" w:themeColor="text1"/>
        </w:rPr>
        <w:t xml:space="preserve">. </w:t>
      </w:r>
      <w:r>
        <w:rPr>
          <w:color w:val="000000" w:themeColor="text1"/>
        </w:rPr>
        <w:t>Категория</w:t>
      </w:r>
      <w:proofErr w:type="gramStart"/>
      <w:r w:rsidR="00BF4A75">
        <w:rPr>
          <w:color w:val="000000" w:themeColor="text1"/>
        </w:rPr>
        <w:t xml:space="preserve"> </w:t>
      </w:r>
      <w:r w:rsidR="00BF4A75">
        <w:rPr>
          <w:color w:val="000000" w:themeColor="text1"/>
          <w:u w:val="single"/>
        </w:rPr>
        <w:t xml:space="preserve">                </w:t>
      </w:r>
      <w:r>
        <w:rPr>
          <w:color w:val="000000" w:themeColor="text1"/>
          <w:u w:val="single"/>
        </w:rPr>
        <w:t xml:space="preserve">                                      </w:t>
      </w:r>
      <w:r w:rsidR="00AE524C">
        <w:rPr>
          <w:color w:val="000000" w:themeColor="text1"/>
          <w:u w:val="single"/>
        </w:rPr>
        <w:t xml:space="preserve">          </w:t>
      </w:r>
      <w:r>
        <w:rPr>
          <w:color w:val="000000" w:themeColor="text1"/>
          <w:u w:val="single"/>
        </w:rPr>
        <w:t xml:space="preserve">    </w:t>
      </w:r>
      <w:r w:rsidR="00BF4A75">
        <w:rPr>
          <w:color w:val="000000" w:themeColor="text1"/>
          <w:u w:val="single"/>
        </w:rPr>
        <w:t xml:space="preserve">                                       </w:t>
      </w:r>
      <w:r w:rsidR="00BF4A75" w:rsidRPr="00AD1818">
        <w:rPr>
          <w:color w:val="FFFFFF" w:themeColor="background1"/>
          <w:u w:val="single"/>
        </w:rPr>
        <w:t>.</w:t>
      </w:r>
      <w:proofErr w:type="gramEnd"/>
    </w:p>
    <w:p w:rsidR="00AE524C" w:rsidRPr="00AE524C" w:rsidRDefault="00AE524C" w:rsidP="00AE524C">
      <w:pPr>
        <w:pStyle w:val="a0"/>
        <w:shd w:val="clear" w:color="auto" w:fill="FFFFFF" w:themeFill="background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 указанием численности одновременного посещения) </w:t>
      </w:r>
    </w:p>
    <w:p w:rsidR="00BF4A75" w:rsidRDefault="00E27F55" w:rsidP="00BF4A75">
      <w:pPr>
        <w:pStyle w:val="a0"/>
        <w:shd w:val="clear" w:color="auto" w:fill="FFFFFF" w:themeFill="background1"/>
        <w:jc w:val="both"/>
      </w:pPr>
      <w:r>
        <w:t>5</w:t>
      </w:r>
      <w:r w:rsidR="00BF4A75" w:rsidRPr="00AD1818">
        <w:t xml:space="preserve">. </w:t>
      </w:r>
      <w:proofErr w:type="gramStart"/>
      <w:r w:rsidR="00BF4A75">
        <w:t>Техническая</w:t>
      </w:r>
      <w:proofErr w:type="gramEnd"/>
      <w:r w:rsidR="00BF4A75">
        <w:t xml:space="preserve"> укрепленность объекта:</w:t>
      </w:r>
    </w:p>
    <w:p w:rsidR="00BF4A75" w:rsidRDefault="00E27F55" w:rsidP="00BF4A75">
      <w:pPr>
        <w:pStyle w:val="a0"/>
        <w:shd w:val="clear" w:color="auto" w:fill="FFFFFF" w:themeFill="background1"/>
        <w:jc w:val="both"/>
        <w:rPr>
          <w:u w:val="single"/>
        </w:rPr>
      </w:pPr>
      <w:r>
        <w:t>5</w:t>
      </w:r>
      <w:r w:rsidR="00BF4A75">
        <w:t xml:space="preserve">.1. Наличие наружного освещения </w:t>
      </w:r>
      <w:r w:rsidR="00BF4A75">
        <w:rPr>
          <w:u w:val="single"/>
        </w:rPr>
        <w:t xml:space="preserve">   </w:t>
      </w:r>
      <w:r>
        <w:rPr>
          <w:u w:val="single"/>
        </w:rPr>
        <w:t xml:space="preserve">    </w:t>
      </w:r>
      <w:r w:rsidR="00BF4A75">
        <w:rPr>
          <w:u w:val="single"/>
        </w:rPr>
        <w:t xml:space="preserve">    </w:t>
      </w:r>
      <w:r w:rsidR="00BF4A75" w:rsidRPr="00AD1818">
        <w:t>его состояние</w:t>
      </w:r>
      <w:proofErr w:type="gramStart"/>
      <w:r w:rsidR="00BF4A75">
        <w:rPr>
          <w:u w:val="single"/>
        </w:rPr>
        <w:t xml:space="preserve">      </w:t>
      </w:r>
      <w:r>
        <w:rPr>
          <w:u w:val="single"/>
        </w:rPr>
        <w:t xml:space="preserve">             </w:t>
      </w:r>
      <w:r w:rsidR="00BF4A75">
        <w:rPr>
          <w:u w:val="single"/>
        </w:rPr>
        <w:t xml:space="preserve">              </w:t>
      </w:r>
      <w:r w:rsidR="00BF4A75" w:rsidRPr="00717DF5">
        <w:rPr>
          <w:color w:val="FFFFFF" w:themeColor="background1"/>
          <w:u w:val="single"/>
        </w:rPr>
        <w:t>.</w:t>
      </w:r>
      <w:proofErr w:type="gramEnd"/>
    </w:p>
    <w:p w:rsidR="00BF4A75" w:rsidRDefault="00E27F55" w:rsidP="00BF4A75">
      <w:pPr>
        <w:pStyle w:val="a0"/>
        <w:shd w:val="clear" w:color="auto" w:fill="FFFFFF" w:themeFill="background1"/>
        <w:jc w:val="both"/>
        <w:rPr>
          <w:u w:val="single"/>
        </w:rPr>
      </w:pPr>
      <w:r>
        <w:t>5</w:t>
      </w:r>
      <w:r w:rsidR="00BF4A75" w:rsidRPr="00717DF5">
        <w:t xml:space="preserve">.2. </w:t>
      </w:r>
      <w:r w:rsidR="00BF4A75">
        <w:t>Общее количество входов</w:t>
      </w:r>
      <w:r w:rsidR="00BF4A75" w:rsidRPr="00717DF5">
        <w:t>/</w:t>
      </w:r>
      <w:r w:rsidR="00BF4A75">
        <w:t>выходов:</w:t>
      </w:r>
      <w:proofErr w:type="gramStart"/>
      <w:r w:rsidR="00BF4A75">
        <w:rPr>
          <w:u w:val="single"/>
        </w:rPr>
        <w:t xml:space="preserve">                            </w:t>
      </w:r>
      <w:r>
        <w:rPr>
          <w:u w:val="single"/>
        </w:rPr>
        <w:t xml:space="preserve">         </w:t>
      </w:r>
      <w:r w:rsidR="00BF4A75">
        <w:rPr>
          <w:u w:val="single"/>
        </w:rPr>
        <w:t xml:space="preserve">                        </w:t>
      </w:r>
      <w:r w:rsidR="00BF4A75" w:rsidRPr="00717DF5">
        <w:rPr>
          <w:color w:val="FFFFFF" w:themeColor="background1"/>
          <w:u w:val="single"/>
        </w:rPr>
        <w:t>.</w:t>
      </w:r>
      <w:proofErr w:type="gramEnd"/>
      <w:r w:rsidR="00BF4A75" w:rsidRPr="00717DF5">
        <w:rPr>
          <w:color w:val="FFFFFF" w:themeColor="background1"/>
          <w:u w:val="single"/>
        </w:rPr>
        <w:t xml:space="preserve"> </w:t>
      </w:r>
      <w:r w:rsidR="00BF4A75">
        <w:rPr>
          <w:u w:val="single"/>
        </w:rPr>
        <w:t xml:space="preserve">                        </w:t>
      </w:r>
    </w:p>
    <w:p w:rsidR="00BF4A75" w:rsidRDefault="00E27F55" w:rsidP="00BF4A75">
      <w:pPr>
        <w:pStyle w:val="a0"/>
        <w:shd w:val="clear" w:color="auto" w:fill="FFFFFF" w:themeFill="background1"/>
        <w:jc w:val="both"/>
        <w:rPr>
          <w:color w:val="FFFFFF" w:themeColor="background1"/>
          <w:u w:val="single"/>
        </w:rPr>
      </w:pPr>
      <w:r>
        <w:t>5</w:t>
      </w:r>
      <w:r w:rsidR="00BF4A75" w:rsidRPr="00717DF5">
        <w:t>.3. Наличие ограждения :</w:t>
      </w:r>
      <w:proofErr w:type="gramStart"/>
      <w:r w:rsidR="00BF4A75">
        <w:rPr>
          <w:u w:val="single"/>
        </w:rPr>
        <w:t xml:space="preserve">                     </w:t>
      </w:r>
      <w:r>
        <w:rPr>
          <w:u w:val="single"/>
        </w:rPr>
        <w:t xml:space="preserve">           </w:t>
      </w:r>
      <w:r w:rsidR="00BF4A75">
        <w:rPr>
          <w:u w:val="single"/>
        </w:rPr>
        <w:t xml:space="preserve">                                                    </w:t>
      </w:r>
      <w:r w:rsidR="00BF4A75" w:rsidRPr="00717DF5">
        <w:rPr>
          <w:color w:val="FFFFFF" w:themeColor="background1"/>
          <w:u w:val="single"/>
        </w:rPr>
        <w:t>.</w:t>
      </w:r>
      <w:proofErr w:type="gramEnd"/>
    </w:p>
    <w:p w:rsidR="00BF4A75" w:rsidRDefault="00BF4A75" w:rsidP="00BF4A75">
      <w:pPr>
        <w:pStyle w:val="a0"/>
        <w:shd w:val="clear" w:color="auto" w:fill="FFFFFF" w:themeFill="background1"/>
        <w:jc w:val="both"/>
      </w:pPr>
      <w:r>
        <w:t>его состояние ________________________________________________________</w:t>
      </w:r>
    </w:p>
    <w:p w:rsidR="00BF4A75" w:rsidRDefault="00E27F55" w:rsidP="00BF4A75">
      <w:pPr>
        <w:pStyle w:val="a0"/>
        <w:shd w:val="clear" w:color="auto" w:fill="FFFFFF" w:themeFill="background1"/>
        <w:jc w:val="both"/>
      </w:pPr>
      <w:r>
        <w:t>6.</w:t>
      </w:r>
      <w:r w:rsidR="00BF4A75" w:rsidRPr="00717DF5">
        <w:t xml:space="preserve"> Состояние требований противопожарной безопасности: </w:t>
      </w:r>
    </w:p>
    <w:p w:rsidR="00E27F55" w:rsidRDefault="00E27F55" w:rsidP="00BF4A75">
      <w:pPr>
        <w:pStyle w:val="a0"/>
        <w:shd w:val="clear" w:color="auto" w:fill="FFFFFF" w:themeFill="background1"/>
        <w:jc w:val="both"/>
      </w:pPr>
      <w:r>
        <w:t>6</w:t>
      </w:r>
      <w:r w:rsidR="00BF4A75">
        <w:t>.</w:t>
      </w:r>
      <w:r>
        <w:t>1</w:t>
      </w:r>
      <w:r w:rsidR="00BF4A75">
        <w:t>. Наличие средств пожаротушения, их вид, количество:</w:t>
      </w:r>
      <w:r>
        <w:t>__________________</w:t>
      </w:r>
    </w:p>
    <w:p w:rsidR="00BF4A75" w:rsidRDefault="00E27F55" w:rsidP="00BF4A75">
      <w:pPr>
        <w:pStyle w:val="a0"/>
        <w:shd w:val="clear" w:color="auto" w:fill="FFFFFF" w:themeFill="background1"/>
        <w:jc w:val="both"/>
        <w:rPr>
          <w:u w:val="single"/>
        </w:rPr>
      </w:pPr>
      <w:r>
        <w:t>________________________________________________________________</w:t>
      </w:r>
      <w:r w:rsidR="00BF4A75">
        <w:t xml:space="preserve"> </w:t>
      </w:r>
      <w:r>
        <w:rPr>
          <w:u w:val="single"/>
        </w:rPr>
        <w:t xml:space="preserve">    </w:t>
      </w:r>
    </w:p>
    <w:p w:rsidR="00BF4A75" w:rsidRDefault="00E27F55" w:rsidP="00BF4A75">
      <w:pPr>
        <w:pStyle w:val="a0"/>
        <w:shd w:val="clear" w:color="auto" w:fill="FFFFFF" w:themeFill="background1"/>
        <w:jc w:val="both"/>
      </w:pPr>
      <w:r>
        <w:t>7</w:t>
      </w:r>
      <w:r w:rsidR="00BF4A75" w:rsidRPr="00DC2866">
        <w:t>. Технические средства охраны:</w:t>
      </w:r>
    </w:p>
    <w:p w:rsidR="00BF4A75" w:rsidRDefault="00E27F55" w:rsidP="00BF4A75">
      <w:pPr>
        <w:pStyle w:val="a0"/>
        <w:shd w:val="clear" w:color="auto" w:fill="FFFFFF" w:themeFill="background1"/>
        <w:jc w:val="both"/>
        <w:rPr>
          <w:color w:val="FFFFFF" w:themeColor="background1"/>
          <w:u w:val="single"/>
        </w:rPr>
      </w:pPr>
      <w:r>
        <w:t>7</w:t>
      </w:r>
      <w:r w:rsidR="00BF4A75">
        <w:t>.1.Наличие системы видеонаблюдения:</w:t>
      </w:r>
      <w:proofErr w:type="gramStart"/>
      <w:r w:rsidR="00BF4A75">
        <w:t xml:space="preserve"> </w:t>
      </w:r>
      <w:r>
        <w:rPr>
          <w:u w:val="single"/>
        </w:rPr>
        <w:t xml:space="preserve">                                </w:t>
      </w:r>
      <w:r w:rsidR="00BF4A75">
        <w:rPr>
          <w:u w:val="single"/>
        </w:rPr>
        <w:t xml:space="preserve">                             </w:t>
      </w:r>
      <w:r w:rsidR="00BF4A75" w:rsidRPr="00DC2866">
        <w:rPr>
          <w:color w:val="FFFFFF" w:themeColor="background1"/>
          <w:u w:val="single"/>
        </w:rPr>
        <w:t>.</w:t>
      </w:r>
      <w:proofErr w:type="gramEnd"/>
    </w:p>
    <w:p w:rsidR="00E27F55" w:rsidRDefault="00E27F55" w:rsidP="00E27F55">
      <w:pPr>
        <w:pStyle w:val="a0"/>
        <w:shd w:val="clear" w:color="auto" w:fill="FFFFFF" w:themeFill="background1"/>
        <w:ind w:firstLine="4962"/>
        <w:jc w:val="both"/>
        <w:rPr>
          <w:sz w:val="16"/>
          <w:szCs w:val="16"/>
        </w:rPr>
      </w:pPr>
      <w:proofErr w:type="gramStart"/>
      <w:r w:rsidRPr="00E27F55">
        <w:rPr>
          <w:sz w:val="16"/>
          <w:szCs w:val="16"/>
        </w:rPr>
        <w:t>(общее количество камер</w:t>
      </w:r>
      <w:r w:rsidRPr="00E27F55">
        <w:rPr>
          <w:sz w:val="16"/>
          <w:szCs w:val="16"/>
        </w:rPr>
        <w:t xml:space="preserve">, </w:t>
      </w:r>
      <w:r w:rsidRPr="00E27F55">
        <w:rPr>
          <w:sz w:val="16"/>
          <w:szCs w:val="16"/>
        </w:rPr>
        <w:t>в т.ч. для обзора внутри здания</w:t>
      </w:r>
      <w:r w:rsidRPr="00E27F55">
        <w:rPr>
          <w:sz w:val="16"/>
          <w:szCs w:val="16"/>
        </w:rPr>
        <w:t xml:space="preserve">, </w:t>
      </w:r>
      <w:proofErr w:type="gramEnd"/>
    </w:p>
    <w:p w:rsidR="00E27F55" w:rsidRPr="00E27F55" w:rsidRDefault="00E27F55" w:rsidP="00E27F55">
      <w:pPr>
        <w:pStyle w:val="a0"/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27F55" w:rsidRPr="00E27F55" w:rsidRDefault="00E27F55" w:rsidP="00E27F55">
      <w:pPr>
        <w:pStyle w:val="a0"/>
        <w:shd w:val="clear" w:color="auto" w:fill="FFFFFF" w:themeFill="background1"/>
        <w:ind w:firstLine="4962"/>
        <w:jc w:val="both"/>
        <w:rPr>
          <w:sz w:val="16"/>
          <w:szCs w:val="16"/>
        </w:rPr>
      </w:pPr>
      <w:r w:rsidRPr="00E27F55">
        <w:rPr>
          <w:sz w:val="16"/>
          <w:szCs w:val="16"/>
        </w:rPr>
        <w:t>фиксация записи)</w:t>
      </w:r>
    </w:p>
    <w:p w:rsidR="00BF4A75" w:rsidRDefault="00AE524C" w:rsidP="00BF4A75">
      <w:pPr>
        <w:pStyle w:val="a0"/>
        <w:shd w:val="clear" w:color="auto" w:fill="FFFFFF" w:themeFill="background1"/>
        <w:jc w:val="both"/>
        <w:rPr>
          <w:u w:val="single"/>
        </w:rPr>
      </w:pPr>
      <w:r>
        <w:t>7</w:t>
      </w:r>
      <w:r w:rsidR="00BF4A75" w:rsidRPr="00DC2866">
        <w:t xml:space="preserve">.2. </w:t>
      </w:r>
      <w:r w:rsidR="00BF4A75">
        <w:t>Наличие системы контроля управления доступом (СКУД):</w:t>
      </w:r>
      <w:proofErr w:type="gramStart"/>
      <w:r w:rsidR="00BF4A75">
        <w:rPr>
          <w:u w:val="single"/>
        </w:rPr>
        <w:t xml:space="preserve">       </w:t>
      </w:r>
      <w:r w:rsidR="00E27F55">
        <w:rPr>
          <w:u w:val="single"/>
        </w:rPr>
        <w:t xml:space="preserve">      </w:t>
      </w:r>
      <w:r w:rsidR="00BF4A75">
        <w:rPr>
          <w:u w:val="single"/>
        </w:rPr>
        <w:t xml:space="preserve">           </w:t>
      </w:r>
      <w:r w:rsidR="00BF4A75" w:rsidRPr="00DC2866">
        <w:rPr>
          <w:color w:val="FFFFFF" w:themeColor="background1"/>
          <w:u w:val="single"/>
        </w:rPr>
        <w:t>.</w:t>
      </w:r>
      <w:proofErr w:type="gramEnd"/>
    </w:p>
    <w:p w:rsidR="00BF4A75" w:rsidRDefault="00AE524C" w:rsidP="00BF4A75">
      <w:pPr>
        <w:pStyle w:val="a0"/>
        <w:shd w:val="clear" w:color="auto" w:fill="FFFFFF" w:themeFill="background1"/>
        <w:jc w:val="both"/>
        <w:rPr>
          <w:u w:val="single"/>
        </w:rPr>
      </w:pPr>
      <w:r w:rsidRPr="00A94EB0">
        <w:t>7</w:t>
      </w:r>
      <w:r w:rsidR="00BF4A75" w:rsidRPr="00A94EB0">
        <w:t>.3. Наличие тревожной сигнализации:</w:t>
      </w:r>
      <w:proofErr w:type="gramStart"/>
      <w:r w:rsidR="00BF4A75">
        <w:rPr>
          <w:u w:val="single"/>
        </w:rPr>
        <w:t xml:space="preserve"> </w:t>
      </w:r>
      <w:r w:rsidR="00E27F55">
        <w:rPr>
          <w:u w:val="single"/>
        </w:rPr>
        <w:t xml:space="preserve">      </w:t>
      </w:r>
      <w:r w:rsidR="00BF4A75">
        <w:rPr>
          <w:u w:val="single"/>
        </w:rPr>
        <w:t xml:space="preserve">                                                         </w:t>
      </w:r>
      <w:r w:rsidR="00BF4A75" w:rsidRPr="001C0453">
        <w:rPr>
          <w:color w:val="FFFFFF" w:themeColor="background1"/>
          <w:u w:val="single"/>
        </w:rPr>
        <w:t>.</w:t>
      </w:r>
      <w:proofErr w:type="gramEnd"/>
    </w:p>
    <w:p w:rsidR="00E27F55" w:rsidRDefault="00AE524C" w:rsidP="00BF4A75">
      <w:pPr>
        <w:pStyle w:val="a0"/>
        <w:shd w:val="clear" w:color="auto" w:fill="FFFFFF" w:themeFill="background1"/>
        <w:jc w:val="both"/>
      </w:pPr>
      <w:r w:rsidRPr="00A94EB0">
        <w:t>7</w:t>
      </w:r>
      <w:r w:rsidR="00BF4A75" w:rsidRPr="00A94EB0">
        <w:t>.4.Наличи</w:t>
      </w:r>
      <w:r w:rsidR="00E27F55" w:rsidRPr="00A94EB0">
        <w:t>е охранно-пожарной сигнализации:</w:t>
      </w:r>
      <w:r w:rsidR="00E27F55">
        <w:t>_________________________</w:t>
      </w:r>
    </w:p>
    <w:p w:rsidR="00BF4A75" w:rsidRDefault="00E27F55" w:rsidP="00BF4A75">
      <w:pPr>
        <w:pStyle w:val="a0"/>
        <w:shd w:val="clear" w:color="auto" w:fill="FFFFFF" w:themeFill="background1"/>
        <w:jc w:val="both"/>
        <w:rPr>
          <w:u w:val="single"/>
        </w:rPr>
      </w:pPr>
      <w:r>
        <w:t>_____________________________________________________  __________</w:t>
      </w:r>
      <w:r w:rsidR="00BF4A75">
        <w:rPr>
          <w:u w:val="single"/>
        </w:rPr>
        <w:t xml:space="preserve"> </w:t>
      </w:r>
    </w:p>
    <w:p w:rsidR="00BF4A75" w:rsidRDefault="00AE524C" w:rsidP="00BF4A75">
      <w:pPr>
        <w:pStyle w:val="a0"/>
        <w:shd w:val="clear" w:color="auto" w:fill="FFFFFF" w:themeFill="background1"/>
        <w:jc w:val="both"/>
        <w:rPr>
          <w:u w:val="single"/>
        </w:rPr>
      </w:pPr>
      <w:r w:rsidRPr="00A94EB0">
        <w:t>7</w:t>
      </w:r>
      <w:r w:rsidR="00BF4A75" w:rsidRPr="00A94EB0">
        <w:t>.5. Наличие средств металлообнаружения:</w:t>
      </w:r>
      <w:proofErr w:type="gramStart"/>
      <w:r w:rsidR="00BF4A75">
        <w:rPr>
          <w:u w:val="single"/>
        </w:rPr>
        <w:t xml:space="preserve">                           </w:t>
      </w:r>
      <w:r w:rsidR="00E27F55">
        <w:rPr>
          <w:u w:val="single"/>
        </w:rPr>
        <w:t xml:space="preserve">       </w:t>
      </w:r>
      <w:r w:rsidR="00BF4A75">
        <w:rPr>
          <w:u w:val="single"/>
        </w:rPr>
        <w:t xml:space="preserve">                     </w:t>
      </w:r>
      <w:r w:rsidR="00BF4A75" w:rsidRPr="00DC2866">
        <w:rPr>
          <w:color w:val="FFFFFF" w:themeColor="background1"/>
          <w:u w:val="single"/>
        </w:rPr>
        <w:t>.</w:t>
      </w:r>
      <w:proofErr w:type="gramEnd"/>
    </w:p>
    <w:p w:rsidR="00AE524C" w:rsidRDefault="00AE524C" w:rsidP="00BF4A75">
      <w:pPr>
        <w:pStyle w:val="a0"/>
        <w:shd w:val="clear" w:color="auto" w:fill="FFFFFF" w:themeFill="background1"/>
        <w:jc w:val="both"/>
      </w:pPr>
      <w:r>
        <w:lastRenderedPageBreak/>
        <w:t>8</w:t>
      </w:r>
      <w:r w:rsidR="00BF4A75" w:rsidRPr="00965B8C">
        <w:t>. Физическую охрану объекта осуществляет:</w:t>
      </w:r>
      <w:r w:rsidR="00BF4A75">
        <w:rPr>
          <w:u w:val="single"/>
        </w:rPr>
        <w:t xml:space="preserve"> </w:t>
      </w:r>
      <w:r>
        <w:t>____________________________</w:t>
      </w:r>
    </w:p>
    <w:p w:rsidR="00BF4A75" w:rsidRPr="00AE524C" w:rsidRDefault="00BF4A75" w:rsidP="00BF4A75">
      <w:pPr>
        <w:pStyle w:val="a0"/>
        <w:shd w:val="clear" w:color="auto" w:fill="FFFFFF" w:themeFill="background1"/>
        <w:jc w:val="both"/>
      </w:pPr>
      <w:r>
        <w:rPr>
          <w:u w:val="single"/>
        </w:rPr>
        <w:t xml:space="preserve">  </w:t>
      </w:r>
      <w:r w:rsidR="00AE524C">
        <w:rPr>
          <w:u w:val="single"/>
        </w:rPr>
        <w:t xml:space="preserve">                                                              </w:t>
      </w:r>
      <w:r>
        <w:rPr>
          <w:u w:val="single"/>
        </w:rPr>
        <w:t xml:space="preserve">                                                                 </w:t>
      </w:r>
      <w:r w:rsidRPr="00DC2866">
        <w:rPr>
          <w:color w:val="FFFFFF" w:themeColor="background1"/>
          <w:u w:val="single"/>
        </w:rPr>
        <w:t>.</w:t>
      </w:r>
    </w:p>
    <w:p w:rsidR="00AE524C" w:rsidRDefault="00AE524C" w:rsidP="00BF4A75">
      <w:pPr>
        <w:pStyle w:val="a0"/>
        <w:shd w:val="clear" w:color="auto" w:fill="FFFFFF" w:themeFill="background1"/>
        <w:jc w:val="both"/>
        <w:rPr>
          <w:u w:val="single"/>
        </w:rPr>
      </w:pPr>
      <w:r>
        <w:t>8</w:t>
      </w:r>
      <w:r w:rsidR="00BF4A75" w:rsidRPr="00965B8C">
        <w:t>.1. Количество лиц, задействованных при охране объекта:</w:t>
      </w:r>
      <w:r>
        <w:rPr>
          <w:u w:val="single"/>
        </w:rPr>
        <w:t xml:space="preserve"> </w:t>
      </w:r>
      <w:r>
        <w:t>_________________</w:t>
      </w:r>
      <w:r w:rsidR="00BF4A75">
        <w:rPr>
          <w:u w:val="single"/>
        </w:rPr>
        <w:t xml:space="preserve">         </w:t>
      </w:r>
    </w:p>
    <w:p w:rsidR="00BF4A75" w:rsidRPr="00965B8C" w:rsidRDefault="00AE524C" w:rsidP="00BF4A75">
      <w:pPr>
        <w:pStyle w:val="a0"/>
        <w:shd w:val="clear" w:color="auto" w:fill="FFFFFF" w:themeFill="background1"/>
        <w:jc w:val="both"/>
        <w:rPr>
          <w:u w:val="single"/>
        </w:rPr>
      </w:pPr>
      <w:r>
        <w:t>9</w:t>
      </w:r>
      <w:r w:rsidR="00BF4A75" w:rsidRPr="00965B8C">
        <w:t>. Наличие планов эвакуации:</w:t>
      </w:r>
      <w:proofErr w:type="gramStart"/>
      <w:r w:rsidR="00BF4A75">
        <w:rPr>
          <w:u w:val="single"/>
        </w:rPr>
        <w:t xml:space="preserve">                                  </w:t>
      </w:r>
      <w:r>
        <w:rPr>
          <w:u w:val="single"/>
        </w:rPr>
        <w:t xml:space="preserve">              </w:t>
      </w:r>
      <w:r w:rsidR="00BF4A75">
        <w:rPr>
          <w:u w:val="single"/>
        </w:rPr>
        <w:t xml:space="preserve">                              </w:t>
      </w:r>
      <w:r w:rsidR="00BF4A75" w:rsidRPr="00965B8C">
        <w:rPr>
          <w:color w:val="FFFFFF" w:themeColor="background1"/>
          <w:u w:val="single"/>
        </w:rPr>
        <w:t>.</w:t>
      </w:r>
      <w:proofErr w:type="gramEnd"/>
      <w:r w:rsidR="00BF4A75" w:rsidRPr="00965B8C">
        <w:rPr>
          <w:color w:val="FFFFFF" w:themeColor="background1"/>
          <w:u w:val="single"/>
        </w:rPr>
        <w:t xml:space="preserve"> </w:t>
      </w:r>
      <w:r w:rsidR="00BF4A75">
        <w:rPr>
          <w:u w:val="single"/>
        </w:rPr>
        <w:t xml:space="preserve">        </w:t>
      </w:r>
    </w:p>
    <w:p w:rsidR="00BF4A75" w:rsidRDefault="00AE524C" w:rsidP="00BF4A75">
      <w:pPr>
        <w:pStyle w:val="a0"/>
        <w:shd w:val="clear" w:color="auto" w:fill="FFFFFF" w:themeFill="background1"/>
        <w:jc w:val="both"/>
        <w:rPr>
          <w:u w:val="single"/>
        </w:rPr>
      </w:pPr>
      <w:r>
        <w:t>10</w:t>
      </w:r>
      <w:r w:rsidR="00BF4A75">
        <w:t>. Наличие системы оповещения (громкоговорящих устройств):</w:t>
      </w:r>
      <w:proofErr w:type="gramStart"/>
      <w:r w:rsidR="00BF4A75">
        <w:t xml:space="preserve"> </w:t>
      </w:r>
      <w:r w:rsidR="00BF4A75">
        <w:rPr>
          <w:u w:val="single"/>
        </w:rPr>
        <w:t xml:space="preserve">     </w:t>
      </w:r>
      <w:r>
        <w:rPr>
          <w:u w:val="single"/>
        </w:rPr>
        <w:t xml:space="preserve">         </w:t>
      </w:r>
      <w:r w:rsidR="00BF4A75">
        <w:rPr>
          <w:u w:val="single"/>
        </w:rPr>
        <w:t xml:space="preserve">        </w:t>
      </w:r>
      <w:r w:rsidR="00BF4A75" w:rsidRPr="00965B8C">
        <w:rPr>
          <w:color w:val="FFFFFF" w:themeColor="background1"/>
          <w:u w:val="single"/>
        </w:rPr>
        <w:t>.</w:t>
      </w:r>
      <w:proofErr w:type="gramEnd"/>
    </w:p>
    <w:p w:rsidR="00BF4A75" w:rsidRDefault="00AE524C" w:rsidP="00BF4A75">
      <w:pPr>
        <w:pStyle w:val="a0"/>
        <w:shd w:val="clear" w:color="auto" w:fill="FFFFFF" w:themeFill="background1"/>
        <w:jc w:val="both"/>
      </w:pPr>
      <w:r>
        <w:t>11</w:t>
      </w:r>
      <w:r w:rsidR="00BF4A75" w:rsidRPr="00965B8C">
        <w:t xml:space="preserve">. </w:t>
      </w:r>
      <w:r w:rsidR="00BF4A75">
        <w:t>Наличие инструкции по действиям при ЧС:</w:t>
      </w:r>
      <w:proofErr w:type="gramStart"/>
      <w:r w:rsidR="00BF4A75">
        <w:t xml:space="preserve"> </w:t>
      </w:r>
      <w:r w:rsidR="00BF4A75">
        <w:rPr>
          <w:u w:val="single"/>
        </w:rPr>
        <w:t xml:space="preserve">            </w:t>
      </w:r>
      <w:r>
        <w:rPr>
          <w:u w:val="single"/>
        </w:rPr>
        <w:t xml:space="preserve">               </w:t>
      </w:r>
      <w:r w:rsidR="00BF4A75">
        <w:rPr>
          <w:u w:val="single"/>
        </w:rPr>
        <w:t xml:space="preserve">                       </w:t>
      </w:r>
      <w:r w:rsidR="00BF4A75" w:rsidRPr="00965B8C">
        <w:rPr>
          <w:color w:val="FFFFFF" w:themeColor="background1"/>
          <w:u w:val="single"/>
        </w:rPr>
        <w:t>.</w:t>
      </w:r>
      <w:proofErr w:type="gramEnd"/>
    </w:p>
    <w:p w:rsidR="00BF4A75" w:rsidRDefault="00BF4A75" w:rsidP="00BF4A75">
      <w:pPr>
        <w:pStyle w:val="a0"/>
        <w:shd w:val="clear" w:color="auto" w:fill="FFFFFF" w:themeFill="background1"/>
        <w:jc w:val="both"/>
      </w:pPr>
      <w:r>
        <w:t>1</w:t>
      </w:r>
      <w:r w:rsidR="00AE524C">
        <w:t>2</w:t>
      </w:r>
      <w:r>
        <w:t>.Наличие нормативного документа определяющего ответственного за обе</w:t>
      </w:r>
      <w:r>
        <w:t>с</w:t>
      </w:r>
      <w:r>
        <w:t>печение безопасности на объекте и в его помещениях:</w:t>
      </w:r>
      <w:proofErr w:type="gramStart"/>
      <w:r>
        <w:t xml:space="preserve"> </w:t>
      </w:r>
      <w:r>
        <w:rPr>
          <w:u w:val="single"/>
        </w:rPr>
        <w:t xml:space="preserve">  </w:t>
      </w:r>
      <w:r w:rsidR="00AE524C">
        <w:rPr>
          <w:u w:val="single"/>
        </w:rPr>
        <w:t xml:space="preserve">             </w:t>
      </w:r>
      <w:r>
        <w:rPr>
          <w:u w:val="single"/>
        </w:rPr>
        <w:t xml:space="preserve">                    </w:t>
      </w:r>
      <w:r w:rsidRPr="00401DD6">
        <w:rPr>
          <w:color w:val="FFFFFF" w:themeColor="background1"/>
          <w:u w:val="single"/>
        </w:rPr>
        <w:t>.</w:t>
      </w:r>
      <w:proofErr w:type="gramEnd"/>
      <w:r>
        <w:rPr>
          <w:u w:val="single"/>
        </w:rPr>
        <w:t xml:space="preserve"> </w:t>
      </w:r>
      <w:r>
        <w:t xml:space="preserve">   </w:t>
      </w:r>
    </w:p>
    <w:p w:rsidR="00AE524C" w:rsidRDefault="00AE524C" w:rsidP="00BF4A75">
      <w:pPr>
        <w:pStyle w:val="a0"/>
        <w:shd w:val="clear" w:color="auto" w:fill="FFFFFF" w:themeFill="background1"/>
        <w:jc w:val="both"/>
      </w:pPr>
      <w:r>
        <w:t>_________________________________________________________________</w:t>
      </w:r>
    </w:p>
    <w:p w:rsidR="00BF4A75" w:rsidRDefault="00BF4A75" w:rsidP="00BF4A75">
      <w:pPr>
        <w:pStyle w:val="a0"/>
        <w:shd w:val="clear" w:color="auto" w:fill="FFFFFF" w:themeFill="background1"/>
        <w:jc w:val="both"/>
        <w:rPr>
          <w:u w:val="single"/>
        </w:rPr>
      </w:pPr>
    </w:p>
    <w:p w:rsidR="00AE524C" w:rsidRPr="002E5944" w:rsidRDefault="00AE524C" w:rsidP="00AE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E5944">
        <w:rPr>
          <w:rFonts w:ascii="Times New Roman" w:hAnsi="Times New Roman" w:cs="Times New Roman"/>
          <w:sz w:val="28"/>
          <w:szCs w:val="28"/>
        </w:rPr>
        <w:t>Выводы  о  надежности  охраны  места  массового пребывания людей и</w:t>
      </w:r>
    </w:p>
    <w:p w:rsidR="00AE524C" w:rsidRPr="002E5944" w:rsidRDefault="00AE524C" w:rsidP="00AE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944">
        <w:rPr>
          <w:rFonts w:ascii="Times New Roman" w:hAnsi="Times New Roman" w:cs="Times New Roman"/>
          <w:sz w:val="28"/>
          <w:szCs w:val="28"/>
        </w:rPr>
        <w:t>рекомендации по укреплению его антитеррористической защищенности:</w:t>
      </w:r>
    </w:p>
    <w:p w:rsidR="00AE524C" w:rsidRPr="002E5944" w:rsidRDefault="00AE524C" w:rsidP="00AE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944">
        <w:rPr>
          <w:rFonts w:ascii="Times New Roman" w:hAnsi="Times New Roman" w:cs="Times New Roman"/>
          <w:sz w:val="28"/>
          <w:szCs w:val="28"/>
        </w:rPr>
        <w:t>а)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E524C" w:rsidRDefault="00AE524C" w:rsidP="00AE524C">
      <w:pPr>
        <w:pStyle w:val="ConsPlusNonformat"/>
        <w:ind w:right="139"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E5944">
        <w:rPr>
          <w:rFonts w:ascii="Times New Roman" w:hAnsi="Times New Roman" w:cs="Times New Roman"/>
          <w:sz w:val="16"/>
          <w:szCs w:val="16"/>
        </w:rPr>
        <w:t>(выводы о надежности охраны и способности противостоять попыткам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5944">
        <w:rPr>
          <w:rFonts w:ascii="Times New Roman" w:hAnsi="Times New Roman" w:cs="Times New Roman"/>
          <w:sz w:val="16"/>
          <w:szCs w:val="16"/>
        </w:rPr>
        <w:t>совершения террористических актов и иных противоправных</w:t>
      </w:r>
      <w:proofErr w:type="gramEnd"/>
    </w:p>
    <w:p w:rsidR="00AE524C" w:rsidRPr="002E5944" w:rsidRDefault="00AE524C" w:rsidP="00AE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524C" w:rsidRPr="002E5944" w:rsidRDefault="00AE524C" w:rsidP="00AE52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5944">
        <w:rPr>
          <w:rFonts w:ascii="Times New Roman" w:hAnsi="Times New Roman" w:cs="Times New Roman"/>
          <w:sz w:val="16"/>
          <w:szCs w:val="16"/>
        </w:rPr>
        <w:t>действий)</w:t>
      </w:r>
    </w:p>
    <w:p w:rsidR="00AE524C" w:rsidRPr="002E5944" w:rsidRDefault="00AE524C" w:rsidP="00AE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944">
        <w:rPr>
          <w:rFonts w:ascii="Times New Roman" w:hAnsi="Times New Roman" w:cs="Times New Roman"/>
          <w:sz w:val="28"/>
          <w:szCs w:val="28"/>
        </w:rPr>
        <w:t>б)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E524C" w:rsidRDefault="00AE524C" w:rsidP="008126C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E5944">
        <w:rPr>
          <w:rFonts w:ascii="Times New Roman" w:hAnsi="Times New Roman" w:cs="Times New Roman"/>
          <w:sz w:val="16"/>
          <w:szCs w:val="16"/>
        </w:rPr>
        <w:t>(первоочередные, неотложные мероприятия, направленные  на обеспечение антитеррористической защищенности, устранение</w:t>
      </w:r>
      <w:proofErr w:type="gramEnd"/>
    </w:p>
    <w:p w:rsidR="00AE524C" w:rsidRPr="002E5944" w:rsidRDefault="00AE524C" w:rsidP="00AE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524C" w:rsidRPr="002E5944" w:rsidRDefault="00AE524C" w:rsidP="00AE52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5944">
        <w:rPr>
          <w:rFonts w:ascii="Times New Roman" w:hAnsi="Times New Roman" w:cs="Times New Roman"/>
          <w:sz w:val="16"/>
          <w:szCs w:val="16"/>
        </w:rPr>
        <w:t>выявленных недостатков)</w:t>
      </w:r>
    </w:p>
    <w:p w:rsidR="00AE524C" w:rsidRPr="002E5944" w:rsidRDefault="00AE524C" w:rsidP="00AE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E59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524C" w:rsidRDefault="00AE524C" w:rsidP="008126CA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E5944">
        <w:rPr>
          <w:rFonts w:ascii="Times New Roman" w:hAnsi="Times New Roman" w:cs="Times New Roman"/>
          <w:sz w:val="16"/>
          <w:szCs w:val="16"/>
        </w:rPr>
        <w:t>(требуемое финансирование обеспечения мероприятий  по антитеррористической защищенности места массового</w:t>
      </w:r>
      <w:proofErr w:type="gramEnd"/>
    </w:p>
    <w:p w:rsidR="00AE524C" w:rsidRPr="002E5944" w:rsidRDefault="00AE524C" w:rsidP="00AE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524C" w:rsidRPr="002E5944" w:rsidRDefault="00AE524C" w:rsidP="00AE52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5944">
        <w:rPr>
          <w:rFonts w:ascii="Times New Roman" w:hAnsi="Times New Roman" w:cs="Times New Roman"/>
          <w:sz w:val="16"/>
          <w:szCs w:val="16"/>
        </w:rPr>
        <w:t>пребывания людей)</w:t>
      </w:r>
    </w:p>
    <w:p w:rsidR="00AE524C" w:rsidRDefault="00AE524C" w:rsidP="00BF4A75">
      <w:pPr>
        <w:pStyle w:val="a0"/>
        <w:shd w:val="clear" w:color="auto" w:fill="FFFFFF" w:themeFill="background1"/>
        <w:jc w:val="both"/>
      </w:pPr>
    </w:p>
    <w:p w:rsidR="00AE524C" w:rsidRDefault="00AE524C" w:rsidP="00BF4A75">
      <w:pPr>
        <w:pStyle w:val="a0"/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Председатель комиссии:                                                        </w:t>
      </w:r>
      <w:proofErr w:type="spellStart"/>
      <w:r>
        <w:rPr>
          <w:szCs w:val="28"/>
        </w:rPr>
        <w:t>В.В.Упатов</w:t>
      </w:r>
      <w:proofErr w:type="spellEnd"/>
    </w:p>
    <w:p w:rsidR="008126CA" w:rsidRDefault="008126CA" w:rsidP="00BF4A75">
      <w:pPr>
        <w:pStyle w:val="a0"/>
        <w:shd w:val="clear" w:color="auto" w:fill="FFFFFF" w:themeFill="background1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4216"/>
      </w:tblGrid>
      <w:tr w:rsidR="008126CA" w:rsidTr="0063017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F4A75" w:rsidRPr="00A30AF0" w:rsidRDefault="00BF4A75" w:rsidP="00630171">
            <w:pPr>
              <w:pStyle w:val="a0"/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Члены комиссии:</w:t>
            </w:r>
          </w:p>
          <w:p w:rsidR="00BF4A75" w:rsidRDefault="00BF4A75" w:rsidP="00630171">
            <w:pPr>
              <w:pStyle w:val="a0"/>
              <w:ind w:right="-181"/>
              <w:jc w:val="both"/>
              <w:rPr>
                <w:szCs w:val="28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BF4A75" w:rsidRDefault="00BF4A75" w:rsidP="00AE524C">
            <w:pPr>
              <w:pStyle w:val="a0"/>
              <w:ind w:firstLine="1593"/>
              <w:jc w:val="both"/>
              <w:rPr>
                <w:szCs w:val="28"/>
              </w:rPr>
            </w:pPr>
            <w:proofErr w:type="spellStart"/>
            <w:r>
              <w:t>С.Н.</w:t>
            </w:r>
            <w:r w:rsidRPr="000B33B5">
              <w:t>Лукашенко</w:t>
            </w:r>
            <w:proofErr w:type="spellEnd"/>
          </w:p>
        </w:tc>
      </w:tr>
      <w:tr w:rsidR="008126CA" w:rsidTr="0063017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F4A75" w:rsidRPr="00A30AF0" w:rsidRDefault="00BF4A75" w:rsidP="00630171">
            <w:pPr>
              <w:pStyle w:val="a0"/>
              <w:shd w:val="clear" w:color="auto" w:fill="FFFFFF" w:themeFill="background1"/>
              <w:jc w:val="both"/>
              <w:rPr>
                <w:sz w:val="16"/>
                <w:szCs w:val="16"/>
              </w:rPr>
            </w:pPr>
          </w:p>
          <w:p w:rsidR="00BF4A75" w:rsidRPr="000B33B5" w:rsidRDefault="00BF4A75" w:rsidP="00630171">
            <w:pPr>
              <w:pStyle w:val="a0"/>
              <w:shd w:val="clear" w:color="auto" w:fill="FFFFFF" w:themeFill="background1"/>
              <w:jc w:val="both"/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BF4A75" w:rsidRDefault="00AE524C" w:rsidP="00AE524C">
            <w:pPr>
              <w:pStyle w:val="a0"/>
              <w:ind w:firstLine="1593"/>
              <w:jc w:val="both"/>
            </w:pPr>
            <w:r>
              <w:rPr>
                <w:szCs w:val="28"/>
              </w:rPr>
              <w:t>А</w:t>
            </w:r>
            <w:r w:rsidR="00BF4A75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BF4A75">
              <w:rPr>
                <w:szCs w:val="28"/>
              </w:rPr>
              <w:t xml:space="preserve">. </w:t>
            </w:r>
            <w:r>
              <w:t>Мальцев</w:t>
            </w:r>
          </w:p>
        </w:tc>
      </w:tr>
      <w:tr w:rsidR="008126CA" w:rsidTr="0063017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F4A75" w:rsidRPr="00A30AF0" w:rsidRDefault="00BF4A75" w:rsidP="00630171">
            <w:pPr>
              <w:pStyle w:val="a0"/>
              <w:shd w:val="clear" w:color="auto" w:fill="FFFFFF" w:themeFill="background1"/>
              <w:jc w:val="both"/>
              <w:rPr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BF4A75" w:rsidRDefault="00AE524C" w:rsidP="00AE524C">
            <w:pPr>
              <w:pStyle w:val="a0"/>
              <w:shd w:val="clear" w:color="auto" w:fill="FFFFFF" w:themeFill="background1"/>
              <w:ind w:firstLine="1593"/>
              <w:jc w:val="both"/>
            </w:pPr>
            <w:proofErr w:type="spellStart"/>
            <w:r>
              <w:rPr>
                <w:szCs w:val="28"/>
              </w:rPr>
              <w:t>А.В.Запьянцев</w:t>
            </w:r>
            <w:proofErr w:type="spellEnd"/>
            <w:r w:rsidR="00BF4A75" w:rsidRPr="000B33B5">
              <w:rPr>
                <w:szCs w:val="28"/>
              </w:rPr>
              <w:t xml:space="preserve"> </w:t>
            </w:r>
          </w:p>
        </w:tc>
      </w:tr>
      <w:tr w:rsidR="008126CA" w:rsidTr="0063017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F4A75" w:rsidRDefault="00BF4A75" w:rsidP="00630171">
            <w:pPr>
              <w:pStyle w:val="a0"/>
              <w:shd w:val="clear" w:color="auto" w:fill="FFFFFF" w:themeFill="background1"/>
              <w:jc w:val="both"/>
              <w:rPr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BF4A75" w:rsidRDefault="00BF4A75" w:rsidP="00630171">
            <w:pPr>
              <w:pStyle w:val="a0"/>
              <w:jc w:val="both"/>
              <w:rPr>
                <w:szCs w:val="28"/>
              </w:rPr>
            </w:pPr>
          </w:p>
          <w:p w:rsidR="00AE524C" w:rsidRDefault="00AE524C" w:rsidP="00AE524C">
            <w:pPr>
              <w:pStyle w:val="a0"/>
              <w:ind w:firstLine="159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А.А.Катаев</w:t>
            </w:r>
            <w:proofErr w:type="spellEnd"/>
          </w:p>
          <w:p w:rsidR="00BF4A75" w:rsidRDefault="00BF4A75" w:rsidP="00630171">
            <w:pPr>
              <w:pStyle w:val="a0"/>
              <w:jc w:val="both"/>
              <w:rPr>
                <w:szCs w:val="28"/>
              </w:rPr>
            </w:pPr>
          </w:p>
          <w:p w:rsidR="00BF4A75" w:rsidRPr="00A30AF0" w:rsidRDefault="00BF4A75" w:rsidP="00AE524C">
            <w:pPr>
              <w:pStyle w:val="a0"/>
              <w:ind w:firstLine="1593"/>
              <w:jc w:val="both"/>
              <w:rPr>
                <w:szCs w:val="28"/>
              </w:rPr>
            </w:pPr>
            <w:proofErr w:type="spellStart"/>
            <w:r>
              <w:t>В.Г.А</w:t>
            </w:r>
            <w:r w:rsidRPr="000B33B5">
              <w:t>браменко</w:t>
            </w:r>
            <w:proofErr w:type="spellEnd"/>
            <w:r w:rsidRPr="000B33B5">
              <w:t xml:space="preserve"> </w:t>
            </w:r>
          </w:p>
        </w:tc>
      </w:tr>
      <w:tr w:rsidR="008126CA" w:rsidRPr="00A30AF0" w:rsidTr="0063017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F4A75" w:rsidRPr="00A30AF0" w:rsidRDefault="00BF4A75" w:rsidP="00630171">
            <w:pPr>
              <w:pStyle w:val="a0"/>
              <w:shd w:val="clear" w:color="auto" w:fill="FFFFFF" w:themeFill="background1"/>
              <w:jc w:val="both"/>
              <w:rPr>
                <w:szCs w:val="28"/>
              </w:rPr>
            </w:pPr>
          </w:p>
          <w:p w:rsidR="00BF4A75" w:rsidRPr="00A30AF0" w:rsidRDefault="00BF4A75" w:rsidP="00630171">
            <w:pPr>
              <w:pStyle w:val="a0"/>
              <w:shd w:val="clear" w:color="auto" w:fill="FFFFFF" w:themeFill="background1"/>
              <w:jc w:val="both"/>
              <w:rPr>
                <w:szCs w:val="28"/>
              </w:rPr>
            </w:pPr>
          </w:p>
          <w:p w:rsidR="00BF4A75" w:rsidRDefault="00BF4A75" w:rsidP="00630171">
            <w:pPr>
              <w:pStyle w:val="a0"/>
              <w:shd w:val="clear" w:color="auto" w:fill="FFFFFF" w:themeFill="background1"/>
              <w:jc w:val="both"/>
              <w:rPr>
                <w:szCs w:val="28"/>
              </w:rPr>
            </w:pPr>
            <w:r w:rsidRPr="00A30AF0">
              <w:rPr>
                <w:szCs w:val="28"/>
              </w:rPr>
              <w:t xml:space="preserve">С актом </w:t>
            </w:r>
            <w:proofErr w:type="gramStart"/>
            <w:r w:rsidRPr="00A30AF0">
              <w:rPr>
                <w:szCs w:val="28"/>
              </w:rPr>
              <w:t>ознакомлен</w:t>
            </w:r>
            <w:proofErr w:type="gramEnd"/>
            <w:r w:rsidRPr="00A30AF0">
              <w:rPr>
                <w:szCs w:val="28"/>
              </w:rPr>
              <w:t>:</w:t>
            </w:r>
          </w:p>
          <w:p w:rsidR="008126CA" w:rsidRDefault="008126CA" w:rsidP="00630171">
            <w:pPr>
              <w:pStyle w:val="a0"/>
              <w:shd w:val="clear" w:color="auto" w:fill="FFFFFF" w:themeFill="background1"/>
              <w:jc w:val="both"/>
              <w:rPr>
                <w:szCs w:val="28"/>
              </w:rPr>
            </w:pPr>
          </w:p>
          <w:p w:rsidR="008126CA" w:rsidRPr="00A30AF0" w:rsidRDefault="008126CA" w:rsidP="00630171">
            <w:pPr>
              <w:pStyle w:val="a0"/>
              <w:shd w:val="clear" w:color="auto" w:fill="FFFFFF" w:themeFill="background1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BF4A75" w:rsidRPr="00A30AF0" w:rsidRDefault="008126CA" w:rsidP="008126CA">
            <w:pPr>
              <w:pStyle w:val="a0"/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(должность, фамилия, имя, отчество, роспись дата)</w:t>
            </w:r>
          </w:p>
          <w:p w:rsidR="008126CA" w:rsidRDefault="008126CA" w:rsidP="00630171">
            <w:pPr>
              <w:pStyle w:val="a0"/>
              <w:shd w:val="clear" w:color="auto" w:fill="FFFFFF" w:themeFill="background1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</w:t>
            </w:r>
          </w:p>
          <w:p w:rsidR="00BF4A75" w:rsidRPr="008126CA" w:rsidRDefault="00BF4A75" w:rsidP="008126CA">
            <w:pPr>
              <w:pStyle w:val="a0"/>
              <w:shd w:val="clear" w:color="auto" w:fill="FFFFFF" w:themeFill="background1"/>
              <w:tabs>
                <w:tab w:val="left" w:pos="0"/>
              </w:tabs>
              <w:ind w:right="1026"/>
              <w:jc w:val="center"/>
              <w:rPr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BF4A75" w:rsidRPr="00A30AF0" w:rsidRDefault="00BF4A75" w:rsidP="00630171">
            <w:pPr>
              <w:pStyle w:val="a0"/>
              <w:jc w:val="both"/>
              <w:rPr>
                <w:szCs w:val="28"/>
              </w:rPr>
            </w:pPr>
          </w:p>
          <w:p w:rsidR="00BF4A75" w:rsidRPr="00A30AF0" w:rsidRDefault="00BF4A75" w:rsidP="00630171">
            <w:pPr>
              <w:pStyle w:val="a0"/>
              <w:jc w:val="both"/>
              <w:rPr>
                <w:szCs w:val="28"/>
              </w:rPr>
            </w:pPr>
          </w:p>
          <w:p w:rsidR="00BF4A75" w:rsidRPr="00A30AF0" w:rsidRDefault="00BF4A75" w:rsidP="00630171">
            <w:pPr>
              <w:pStyle w:val="a0"/>
              <w:jc w:val="both"/>
              <w:rPr>
                <w:szCs w:val="28"/>
              </w:rPr>
            </w:pPr>
          </w:p>
          <w:p w:rsidR="00BF4A75" w:rsidRPr="00A30AF0" w:rsidRDefault="00BF4A75" w:rsidP="00630171">
            <w:pPr>
              <w:pStyle w:val="a0"/>
              <w:jc w:val="both"/>
              <w:rPr>
                <w:szCs w:val="28"/>
              </w:rPr>
            </w:pPr>
          </w:p>
          <w:p w:rsidR="00BF4A75" w:rsidRDefault="00BF4A75" w:rsidP="00630171">
            <w:pPr>
              <w:pStyle w:val="a0"/>
              <w:jc w:val="both"/>
              <w:rPr>
                <w:szCs w:val="28"/>
              </w:rPr>
            </w:pPr>
          </w:p>
          <w:p w:rsidR="008126CA" w:rsidRPr="00A30AF0" w:rsidRDefault="008126CA" w:rsidP="008126CA">
            <w:pPr>
              <w:pStyle w:val="a0"/>
              <w:jc w:val="center"/>
              <w:rPr>
                <w:szCs w:val="28"/>
              </w:rPr>
            </w:pPr>
          </w:p>
          <w:p w:rsidR="00BF4A75" w:rsidRPr="00A30AF0" w:rsidRDefault="00BF4A75" w:rsidP="00630171">
            <w:pPr>
              <w:pStyle w:val="a0"/>
              <w:ind w:firstLine="1734"/>
              <w:jc w:val="both"/>
              <w:rPr>
                <w:szCs w:val="28"/>
              </w:rPr>
            </w:pPr>
          </w:p>
        </w:tc>
      </w:tr>
    </w:tbl>
    <w:p w:rsidR="00BF4A75" w:rsidRPr="00965B8C" w:rsidRDefault="00BF4A75" w:rsidP="008126CA">
      <w:pPr>
        <w:pStyle w:val="a0"/>
        <w:shd w:val="clear" w:color="auto" w:fill="FFFFFF" w:themeFill="background1"/>
        <w:ind w:firstLine="3969"/>
        <w:jc w:val="both"/>
      </w:pPr>
      <w:proofErr w:type="spellStart"/>
      <w:r w:rsidRPr="00B416E7">
        <w:rPr>
          <w:sz w:val="22"/>
        </w:rPr>
        <w:t>м.п</w:t>
      </w:r>
      <w:proofErr w:type="spellEnd"/>
      <w:r w:rsidRPr="00B416E7">
        <w:rPr>
          <w:sz w:val="22"/>
        </w:rPr>
        <w:t>.</w:t>
      </w:r>
    </w:p>
    <w:p w:rsidR="00D7122B" w:rsidRDefault="00D7122B"/>
    <w:sectPr w:rsidR="00D7122B" w:rsidSect="00AE524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F6" w:rsidRDefault="007224F6" w:rsidP="00AE524C">
      <w:pPr>
        <w:spacing w:before="0" w:after="0" w:line="240" w:lineRule="auto"/>
      </w:pPr>
      <w:r>
        <w:separator/>
      </w:r>
    </w:p>
  </w:endnote>
  <w:endnote w:type="continuationSeparator" w:id="0">
    <w:p w:rsidR="007224F6" w:rsidRDefault="007224F6" w:rsidP="00AE52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F6" w:rsidRDefault="007224F6" w:rsidP="00AE524C">
      <w:pPr>
        <w:spacing w:before="0" w:after="0" w:line="240" w:lineRule="auto"/>
      </w:pPr>
      <w:r>
        <w:separator/>
      </w:r>
    </w:p>
  </w:footnote>
  <w:footnote w:type="continuationSeparator" w:id="0">
    <w:p w:rsidR="007224F6" w:rsidRDefault="007224F6" w:rsidP="00AE52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4C" w:rsidRPr="00AE524C" w:rsidRDefault="00AE524C" w:rsidP="00AE524C">
    <w:pPr>
      <w:pStyle w:val="a5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66BD"/>
    <w:multiLevelType w:val="hybridMultilevel"/>
    <w:tmpl w:val="AAFE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F"/>
    <w:rsid w:val="002B050F"/>
    <w:rsid w:val="007224F6"/>
    <w:rsid w:val="008126CA"/>
    <w:rsid w:val="008916F3"/>
    <w:rsid w:val="00A4432E"/>
    <w:rsid w:val="00A94EB0"/>
    <w:rsid w:val="00AE524C"/>
    <w:rsid w:val="00B07F1B"/>
    <w:rsid w:val="00BF4A75"/>
    <w:rsid w:val="00D24710"/>
    <w:rsid w:val="00D7122B"/>
    <w:rsid w:val="00E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24710"/>
    <w:pPr>
      <w:spacing w:before="120" w:after="32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24710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BF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1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524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E524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E524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E524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24710"/>
    <w:pPr>
      <w:spacing w:before="120" w:after="32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24710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BF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1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524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E524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E524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E52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ECCDBA-F749-4D67-80C4-19ED4BB8DFB3}"/>
</file>

<file path=customXml/itemProps2.xml><?xml version="1.0" encoding="utf-8"?>
<ds:datastoreItem xmlns:ds="http://schemas.openxmlformats.org/officeDocument/2006/customXml" ds:itemID="{B3994D5E-B32F-4F4C-B268-DD96289CB447}"/>
</file>

<file path=customXml/itemProps3.xml><?xml version="1.0" encoding="utf-8"?>
<ds:datastoreItem xmlns:ds="http://schemas.openxmlformats.org/officeDocument/2006/customXml" ds:itemID="{7C685AFB-D107-4399-9FF6-4C7365849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2015-11-02T07:55:00Z</dcterms:created>
  <dcterms:modified xsi:type="dcterms:W3CDTF">2015-11-02T09:58:00Z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