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Default="00407A92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77C6F">
        <w:rPr>
          <w:rStyle w:val="a4"/>
        </w:rPr>
        <w:t>Патронаж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Патронаж может быть установлен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t xml:space="preserve">Помощник совершеннолетнего дееспособного гражданина совершает действия </w:t>
      </w:r>
      <w:r w:rsidR="00E918C8" w:rsidRPr="00577C6F">
        <w:br/>
      </w:r>
      <w:r w:rsidRPr="00577C6F">
        <w:t xml:space="preserve">в интересах гражданина, находящегося под патронажем, </w:t>
      </w:r>
      <w:r w:rsidRPr="00577C6F">
        <w:rPr>
          <w:b/>
          <w:u w:val="single"/>
        </w:rPr>
        <w:t xml:space="preserve">на основании заключаемых </w:t>
      </w:r>
      <w:r w:rsidR="00E918C8" w:rsidRPr="00577C6F">
        <w:rPr>
          <w:b/>
          <w:u w:val="single"/>
        </w:rPr>
        <w:br/>
      </w:r>
      <w:r w:rsidRPr="00577C6F">
        <w:rPr>
          <w:b/>
          <w:u w:val="single"/>
        </w:rPr>
        <w:t>с этим лицом договора поручения, договора доверительного управления имуществом или иного договора.</w:t>
      </w:r>
    </w:p>
    <w:p w:rsidR="00AE4E64" w:rsidRPr="00577C6F" w:rsidRDefault="00AE4E64" w:rsidP="00AE4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C6F">
        <w:rPr>
          <w:rFonts w:ascii="Times New Roman" w:hAnsi="Times New Roman" w:cs="Times New Roman"/>
          <w:bCs/>
          <w:sz w:val="24"/>
          <w:szCs w:val="24"/>
        </w:rPr>
        <w:t>Патронаж над совершеннолетним дееспособным гражданином,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rPr>
          <w:b/>
          <w:u w:val="single"/>
        </w:rPr>
        <w:t>Заявителями на получение государственной услуги являются: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который по состоянию здоровья не способен самостоятельно осуществлять и защищать свои права и исполнять свои обязанности (далее - гражданин, нуждающийся в установлении патронажа);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желающий установить патронаж в отношении совершеннолетнего дееспособного гражданина, нуждающегося в установлении над ним патронажа (далее - кандидат в помощники).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</w:pPr>
      <w:r w:rsidRPr="00577C6F">
        <w:t>         От имени граждан, нуждающихся в установлении патронажа, вправе выступать представители по доверенности, оформленной в соответствии с законодательством Российской Федерации.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Помощником не может быть назначен работник организации, осуществляющей социальное обслуживание совершеннолетнего гражданина, нуждающегося в установлении патронажа.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b/>
        </w:rPr>
        <w:t xml:space="preserve">Гражданин, нуждающийся в установлении патронажа, представляет в орган опеки и попечительства по </w:t>
      </w:r>
      <w:r w:rsidR="00577C6F">
        <w:rPr>
          <w:b/>
        </w:rPr>
        <w:t>месту жительства</w:t>
      </w:r>
      <w:r w:rsidRPr="00577C6F">
        <w:t xml:space="preserve"> заявление об установлении патронажа</w:t>
      </w:r>
      <w:r w:rsidR="00FD50A4" w:rsidRPr="00577C6F">
        <w:t xml:space="preserve"> </w:t>
      </w:r>
      <w:r w:rsidR="00577C6F">
        <w:t xml:space="preserve">- </w:t>
      </w:r>
      <w:r w:rsidR="00FD50A4" w:rsidRPr="00577C6F">
        <w:t xml:space="preserve">государственной услуги и прилагаемые к нему документы могут быть поданы одним из следующих способов: 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 xml:space="preserve"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МФЦ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577C6F">
        <w:rPr>
          <w:rFonts w:ascii="Times New Roman" w:hAnsi="Times New Roman" w:cs="Times New Roman"/>
          <w:sz w:val="24"/>
          <w:szCs w:val="24"/>
        </w:rPr>
        <w:t>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1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672A60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личность.</w:t>
      </w:r>
    </w:p>
    <w:p w:rsidR="00CC0FB8" w:rsidRPr="00577C6F" w:rsidRDefault="00CC0FB8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shd w:val="clear" w:color="auto" w:fill="FFFFFF"/>
        </w:rPr>
        <w:t>Вправе представить по собственной инициативе: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заключение медицинской организации, подтверждающее необходимость постоянного ухода.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77C6F">
        <w:rPr>
          <w:b/>
        </w:rPr>
        <w:t>Кандидат в помощники представляет в орган опеки и попечительства по месту жительства гражданина, нуждающегося в установлении патронажа:</w:t>
      </w:r>
    </w:p>
    <w:p w:rsidR="00577C6F" w:rsidRDefault="00E6237D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- заявление о назначении помощником</w:t>
      </w:r>
      <w:r w:rsidR="00577C6F">
        <w:rPr>
          <w:rFonts w:ascii="Times New Roman" w:hAnsi="Times New Roman" w:cs="Times New Roman"/>
          <w:sz w:val="24"/>
          <w:szCs w:val="24"/>
        </w:rPr>
        <w:t xml:space="preserve">. </w:t>
      </w:r>
      <w:r w:rsidR="00FD50A4" w:rsidRPr="00577C6F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lastRenderedPageBreak/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2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577C6F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577C6F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577C6F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характеристика с места работы (учебы) или с места жительства (пребывания);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трудовой книжки (при наличии) за периоды осуществления трудовой деятельности до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работы).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трудовой книжки (при наличии) за периоды осуществления трудовой деятельности после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 xml:space="preserve">Решение об установлении (отказе в установлении) патронажа принимается в течение </w:t>
      </w:r>
      <w:r w:rsidR="0062236A" w:rsidRPr="00577C6F">
        <w:rPr>
          <w:color w:val="111111"/>
        </w:rPr>
        <w:t>1 месяца</w:t>
      </w:r>
      <w:r w:rsidRPr="00577C6F">
        <w:rPr>
          <w:color w:val="111111"/>
        </w:rPr>
        <w:t xml:space="preserve"> с момента регистрации заявления и документов.</w:t>
      </w:r>
    </w:p>
    <w:p w:rsidR="00EF21BF" w:rsidRPr="00577C6F" w:rsidRDefault="00EF21BF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sectPr w:rsidR="00407A92" w:rsidRPr="00577C6F" w:rsidSect="00FD50A4">
      <w:head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5" w:rsidRDefault="002E6385" w:rsidP="00FD50A4">
      <w:pPr>
        <w:spacing w:after="0" w:line="240" w:lineRule="auto"/>
      </w:pPr>
      <w:r>
        <w:separator/>
      </w:r>
    </w:p>
  </w:endnote>
  <w:end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5" w:rsidRDefault="002E6385" w:rsidP="00FD50A4">
      <w:pPr>
        <w:spacing w:after="0" w:line="240" w:lineRule="auto"/>
      </w:pPr>
      <w:r>
        <w:separator/>
      </w:r>
    </w:p>
  </w:footnote>
  <w:foot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4987"/>
      <w:docPartObj>
        <w:docPartGallery w:val="Page Numbers (Top of Page)"/>
        <w:docPartUnique/>
      </w:docPartObj>
    </w:sdtPr>
    <w:sdtEndPr/>
    <w:sdtContent>
      <w:p w:rsidR="00FD50A4" w:rsidRDefault="00FD50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60">
          <w:rPr>
            <w:noProof/>
          </w:rPr>
          <w:t>2</w:t>
        </w:r>
        <w:r>
          <w:fldChar w:fldCharType="end"/>
        </w:r>
      </w:p>
    </w:sdtContent>
  </w:sdt>
  <w:p w:rsidR="00FD50A4" w:rsidRDefault="00FD5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2E6385"/>
    <w:rsid w:val="00322374"/>
    <w:rsid w:val="003860D3"/>
    <w:rsid w:val="003C0108"/>
    <w:rsid w:val="00407A92"/>
    <w:rsid w:val="005129CC"/>
    <w:rsid w:val="00577C6F"/>
    <w:rsid w:val="0058654B"/>
    <w:rsid w:val="0062236A"/>
    <w:rsid w:val="00672A60"/>
    <w:rsid w:val="00684CF7"/>
    <w:rsid w:val="007123C3"/>
    <w:rsid w:val="007E18B8"/>
    <w:rsid w:val="008E3F38"/>
    <w:rsid w:val="009E3CF9"/>
    <w:rsid w:val="00A167B6"/>
    <w:rsid w:val="00AE4E64"/>
    <w:rsid w:val="00CC0FB8"/>
    <w:rsid w:val="00DF4269"/>
    <w:rsid w:val="00E6237D"/>
    <w:rsid w:val="00E918C8"/>
    <w:rsid w:val="00ED3BC1"/>
    <w:rsid w:val="00EF21BF"/>
    <w:rsid w:val="00F2437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4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0F24D-F755-480B-86D7-2BA8F40CA0F8}"/>
</file>

<file path=customXml/itemProps2.xml><?xml version="1.0" encoding="utf-8"?>
<ds:datastoreItem xmlns:ds="http://schemas.openxmlformats.org/officeDocument/2006/customXml" ds:itemID="{3C39374C-3982-48B1-A0E0-2BE098B986E9}"/>
</file>

<file path=customXml/itemProps3.xml><?xml version="1.0" encoding="utf-8"?>
<ds:datastoreItem xmlns:ds="http://schemas.openxmlformats.org/officeDocument/2006/customXml" ds:itemID="{8315F83A-C851-47B3-844C-02DDB6B6D229}"/>
</file>

<file path=customXml/itemProps4.xml><?xml version="1.0" encoding="utf-8"?>
<ds:datastoreItem xmlns:ds="http://schemas.openxmlformats.org/officeDocument/2006/customXml" ds:itemID="{EFF2D431-20AE-4533-A78A-6DDF8E797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Мамаева Анна Викторовна</cp:lastModifiedBy>
  <cp:revision>12</cp:revision>
  <cp:lastPrinted>2022-09-23T04:05:00Z</cp:lastPrinted>
  <dcterms:created xsi:type="dcterms:W3CDTF">2022-09-23T05:06:00Z</dcterms:created>
  <dcterms:modified xsi:type="dcterms:W3CDTF">2026-03-23T05:39:00Z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