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A" w:rsidRDefault="00BD66EB" w:rsidP="00000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"http://www.admkrsk.ru" </w:instrText>
      </w:r>
      <w:r>
        <w:rPr>
          <w:sz w:val="28"/>
          <w:szCs w:val="28"/>
          <w:lang w:val="en-US"/>
        </w:rPr>
        <w:fldChar w:fldCharType="separate"/>
      </w:r>
      <w:r w:rsidRPr="0053009E">
        <w:rPr>
          <w:rStyle w:val="a3"/>
          <w:sz w:val="28"/>
          <w:szCs w:val="28"/>
          <w:lang w:val="en-US"/>
        </w:rPr>
        <w:t>www.admkrsk.ru</w:t>
      </w:r>
      <w:r>
        <w:rPr>
          <w:sz w:val="28"/>
          <w:szCs w:val="28"/>
          <w:lang w:val="en-US"/>
        </w:rPr>
        <w:fldChar w:fldCharType="end"/>
      </w:r>
    </w:p>
    <w:p w:rsidR="00BD66EB" w:rsidRPr="00BD66EB" w:rsidRDefault="00BD66EB" w:rsidP="00000C4A">
      <w:pPr>
        <w:jc w:val="both"/>
        <w:rPr>
          <w:sz w:val="28"/>
          <w:szCs w:val="28"/>
          <w:lang w:val="en-US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 xml:space="preserve">Пленум </w:t>
      </w:r>
      <w:proofErr w:type="gramStart"/>
      <w:r w:rsidRPr="00000C4A">
        <w:rPr>
          <w:sz w:val="28"/>
          <w:szCs w:val="28"/>
        </w:rPr>
        <w:t>ВС</w:t>
      </w:r>
      <w:proofErr w:type="gramEnd"/>
      <w:r w:rsidRPr="00000C4A">
        <w:rPr>
          <w:sz w:val="28"/>
          <w:szCs w:val="28"/>
        </w:rPr>
        <w:t xml:space="preserve"> РФ разъяснил порядок кассационного обжалования судебных решений по уголовным делам в новых кассационных СОЮ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1 июля 2019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Пленум ВС РФ разъяснил порядок кассационного обжалования судебных решений по уголовным делам в новых кассационных СОЮ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  <w:lang w:val="en-US"/>
        </w:rPr>
        <w:t>Fotofabrika</w:t>
      </w:r>
      <w:r w:rsidRPr="00000C4A">
        <w:rPr>
          <w:sz w:val="28"/>
          <w:szCs w:val="28"/>
        </w:rPr>
        <w:t xml:space="preserve"> / </w:t>
      </w:r>
      <w:r w:rsidRPr="00000C4A">
        <w:rPr>
          <w:sz w:val="28"/>
          <w:szCs w:val="28"/>
          <w:lang w:val="en-US"/>
        </w:rPr>
        <w:t>Depositphotos</w:t>
      </w:r>
      <w:r w:rsidRPr="00000C4A">
        <w:rPr>
          <w:sz w:val="28"/>
          <w:szCs w:val="28"/>
        </w:rPr>
        <w:t>.</w:t>
      </w:r>
      <w:r w:rsidRPr="00000C4A">
        <w:rPr>
          <w:sz w:val="28"/>
          <w:szCs w:val="28"/>
          <w:lang w:val="en-US"/>
        </w:rPr>
        <w:t>com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Разработка и принятие указанного постановления обусловлены протекающей в РФ судебной реформой и связанными с этим изменениями, внесенными в порядок производства в суде кассационной инстанции, регламентированный нормами главы 47.1 Уголовно-процессуального кодекса. Содержащиеся в нем разъяснения будут применяться при пересмотре в кассационном порядке вступивших в законную силу судебных решений по уголовным делам со дня начала деятельности кассационных судов общей юрисдикции (кассационного военного суда). С этой же даты утратят силу прежние разъяснения Пленума Верховного Суда Российской Федерации (Постановление Пленума ВС РФ от 25 июня 2019 г. № 19).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В постановлении ВС РФ, в частности, напоминает, что будут предусмотрены два порядка производства в суде кассационной инстанции: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 xml:space="preserve">    сплошная кассация – с назначением судебного заседания суда кассационной инстанции без предварительного решения судьи о передаче кассационных жалобы, представления для их рассмотрения в судебном заседании;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 xml:space="preserve">    выборочная кассация – с предварительным решением судьи по данному вопросу.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В порядке сплошной кассации будут пересматриваться приговоры или иные итоговые судебные решения, а выборочной – промежуточные судебные решения и повторно обжалуемые итоговые судебные решения.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r w:rsidRPr="00000C4A">
        <w:rPr>
          <w:sz w:val="28"/>
          <w:szCs w:val="28"/>
        </w:rPr>
        <w:t>Подавать кассационную жалобу, представление для их рассмотрения в порядке сплошной кассации нужно через суд первой инстанции, вынесший обжалуемое решение, а жалобу, представление на судебные решения, подлежащие пересмотру в порядке выборочной кассации, –непосредственно в суд кассационной инстанции, правомочный проверять их законность.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proofErr w:type="gramStart"/>
      <w:r w:rsidRPr="00000C4A">
        <w:rPr>
          <w:sz w:val="28"/>
          <w:szCs w:val="28"/>
        </w:rPr>
        <w:t xml:space="preserve">Поясняется, что если кассационные жалоба, представление в отношении осужденного (оправданного, лица, в отношении которого уголовное дело прекращено) были предметом рассмотрения в судебном заседании кассационного суда общей юрисдикции (кассационного военного суда), то следующей надлежащей судебной инстанцией по кассационным жалобе, </w:t>
      </w:r>
      <w:r w:rsidRPr="00000C4A">
        <w:rPr>
          <w:sz w:val="28"/>
          <w:szCs w:val="28"/>
        </w:rPr>
        <w:lastRenderedPageBreak/>
        <w:t>представлению в отношении этого же лица, вне зависимости от оснований и субъектов обжалования (осужденный, его защитник, потерпевший или прокурор), является Судебная коллегия</w:t>
      </w:r>
      <w:proofErr w:type="gramEnd"/>
      <w:r w:rsidRPr="00000C4A">
        <w:rPr>
          <w:sz w:val="28"/>
          <w:szCs w:val="28"/>
        </w:rPr>
        <w:t xml:space="preserve"> по уголовным делам </w:t>
      </w:r>
      <w:proofErr w:type="gramStart"/>
      <w:r w:rsidRPr="00000C4A">
        <w:rPr>
          <w:sz w:val="28"/>
          <w:szCs w:val="28"/>
        </w:rPr>
        <w:t>ВС</w:t>
      </w:r>
      <w:proofErr w:type="gramEnd"/>
      <w:r w:rsidRPr="00000C4A">
        <w:rPr>
          <w:sz w:val="28"/>
          <w:szCs w:val="28"/>
        </w:rPr>
        <w:t xml:space="preserve"> РФ (Судебная коллегия по делам военнослужащих ВС РФ).</w:t>
      </w:r>
    </w:p>
    <w:p w:rsidR="00000C4A" w:rsidRPr="00000C4A" w:rsidRDefault="00000C4A" w:rsidP="00000C4A">
      <w:pPr>
        <w:jc w:val="both"/>
        <w:rPr>
          <w:sz w:val="28"/>
          <w:szCs w:val="28"/>
        </w:rPr>
      </w:pPr>
    </w:p>
    <w:p w:rsidR="00000C4A" w:rsidRPr="00000C4A" w:rsidRDefault="00000C4A" w:rsidP="00000C4A">
      <w:pPr>
        <w:jc w:val="both"/>
        <w:rPr>
          <w:sz w:val="28"/>
          <w:szCs w:val="28"/>
          <w:lang w:val="en-US"/>
        </w:rPr>
      </w:pPr>
      <w:r w:rsidRPr="00000C4A">
        <w:rPr>
          <w:sz w:val="28"/>
          <w:szCs w:val="28"/>
        </w:rPr>
        <w:t xml:space="preserve">Однако, подчеркивает </w:t>
      </w:r>
      <w:proofErr w:type="gramStart"/>
      <w:r w:rsidRPr="00000C4A">
        <w:rPr>
          <w:sz w:val="28"/>
          <w:szCs w:val="28"/>
        </w:rPr>
        <w:t>ВС</w:t>
      </w:r>
      <w:proofErr w:type="gramEnd"/>
      <w:r w:rsidRPr="00000C4A">
        <w:rPr>
          <w:sz w:val="28"/>
          <w:szCs w:val="28"/>
        </w:rPr>
        <w:t xml:space="preserve"> РФ, запрет на внесение повторных кассационных жалобы, представления по тем же правовым основаниям, теми же лицами в тот же суд кассационной инстанции, предусмотренный ст. 401.17 УПК РФ, не может рассматриваться в качестве правового основания, препятствующего выявлению и устранению ошибок, свидетельствующих о неправосудности принятого судом решения. Если из </w:t>
      </w:r>
      <w:proofErr w:type="gramStart"/>
      <w:r w:rsidRPr="00000C4A">
        <w:rPr>
          <w:sz w:val="28"/>
          <w:szCs w:val="28"/>
        </w:rPr>
        <w:t>повторных</w:t>
      </w:r>
      <w:proofErr w:type="gramEnd"/>
      <w:r w:rsidRPr="00000C4A">
        <w:rPr>
          <w:sz w:val="28"/>
          <w:szCs w:val="28"/>
        </w:rPr>
        <w:t xml:space="preserve"> кассационных жалобы, представления, поданных в порядке выборочной кассации, усматриваются основания для отмены или изменения обжалуемого решения, такие жалоба, представление подлежат рассмотрению в установленном законом порядке. </w:t>
      </w:r>
      <w:proofErr w:type="gramStart"/>
      <w:r w:rsidRPr="00000C4A">
        <w:rPr>
          <w:sz w:val="28"/>
          <w:szCs w:val="28"/>
          <w:lang w:val="en-US"/>
        </w:rPr>
        <w:t>В иныхслучаяхонивозвращаютсясубъектуобжалованиябезрассмотрения.</w:t>
      </w:r>
      <w:proofErr w:type="gramEnd"/>
    </w:p>
    <w:p w:rsidR="00000C4A" w:rsidRPr="00000C4A" w:rsidRDefault="00000C4A" w:rsidP="00000C4A">
      <w:pPr>
        <w:jc w:val="both"/>
        <w:rPr>
          <w:sz w:val="28"/>
          <w:szCs w:val="28"/>
          <w:lang w:val="en-US"/>
        </w:rPr>
      </w:pPr>
    </w:p>
    <w:p w:rsidR="00000C4A" w:rsidRPr="00000C4A" w:rsidRDefault="00000C4A" w:rsidP="00000C4A">
      <w:pPr>
        <w:jc w:val="both"/>
        <w:rPr>
          <w:sz w:val="28"/>
          <w:szCs w:val="28"/>
        </w:rPr>
      </w:pPr>
      <w:bookmarkStart w:id="0" w:name="_GoBack"/>
      <w:bookmarkEnd w:id="0"/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5735A3" w:rsidRPr="008E09C5" w:rsidRDefault="005735A3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7441C4" w:rsidRPr="008E09C5" w:rsidRDefault="007441C4" w:rsidP="007D180D">
      <w:pPr>
        <w:jc w:val="both"/>
        <w:rPr>
          <w:sz w:val="28"/>
          <w:szCs w:val="28"/>
        </w:rPr>
      </w:pPr>
    </w:p>
    <w:p w:rsidR="00E32B75" w:rsidRPr="003B0F6F" w:rsidRDefault="00E32B75" w:rsidP="00301A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Pr="00F676BD" w:rsidRDefault="00330F58" w:rsidP="00330F58">
      <w:pPr>
        <w:jc w:val="both"/>
        <w:rPr>
          <w:sz w:val="28"/>
          <w:szCs w:val="28"/>
        </w:rPr>
      </w:pPr>
    </w:p>
    <w:p w:rsidR="00330F58" w:rsidRDefault="00330F58" w:rsidP="00330F58">
      <w:pPr>
        <w:jc w:val="both"/>
      </w:pPr>
    </w:p>
    <w:p w:rsidR="00330F58" w:rsidRDefault="00330F58" w:rsidP="00330F58">
      <w:pPr>
        <w:jc w:val="both"/>
      </w:pPr>
    </w:p>
    <w:p w:rsidR="00330F58" w:rsidRDefault="00330F58" w:rsidP="00330F58">
      <w:pPr>
        <w:jc w:val="both"/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37554-60AF-461B-B887-F29C027B0E0E}"/>
</file>

<file path=customXml/itemProps2.xml><?xml version="1.0" encoding="utf-8"?>
<ds:datastoreItem xmlns:ds="http://schemas.openxmlformats.org/officeDocument/2006/customXml" ds:itemID="{DF3924BC-B8E4-48C1-8F0F-880C9B155F03}"/>
</file>

<file path=customXml/itemProps3.xml><?xml version="1.0" encoding="utf-8"?>
<ds:datastoreItem xmlns:ds="http://schemas.openxmlformats.org/officeDocument/2006/customXml" ds:itemID="{E33752E5-E824-4190-8CB3-74D2DA178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4</cp:revision>
  <cp:lastPrinted>2019-10-25T04:08:00Z</cp:lastPrinted>
  <dcterms:created xsi:type="dcterms:W3CDTF">2019-07-22T04:34:00Z</dcterms:created>
  <dcterms:modified xsi:type="dcterms:W3CDTF">2019-10-25T04:08:00Z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