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9" w:rsidRPr="00B4780E" w:rsidRDefault="007C6F59" w:rsidP="00B4780E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C6F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                    </w:t>
      </w:r>
      <w:r w:rsidRPr="007C6F5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C6F59" w:rsidRPr="007C6F59" w:rsidRDefault="007C6F59" w:rsidP="007C6F59">
      <w:pPr>
        <w:spacing w:after="0" w:line="192" w:lineRule="auto"/>
        <w:ind w:left="10348" w:firstLine="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6F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распоряжению </w:t>
      </w:r>
    </w:p>
    <w:p w:rsidR="007C6F59" w:rsidRPr="007C6F59" w:rsidRDefault="007C6F59" w:rsidP="007C6F59">
      <w:pPr>
        <w:spacing w:after="0" w:line="192" w:lineRule="auto"/>
        <w:ind w:left="10348" w:firstLine="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6F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 района                                </w:t>
      </w:r>
    </w:p>
    <w:p w:rsidR="007C6F59" w:rsidRPr="007C6F59" w:rsidRDefault="007C6F59" w:rsidP="007C6F59">
      <w:pPr>
        <w:spacing w:after="0" w:line="192" w:lineRule="auto"/>
        <w:ind w:left="10348" w:firstLine="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6F5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</w:t>
      </w:r>
      <w:r w:rsidRPr="007C6F5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13.01.2021</w:t>
      </w:r>
      <w:r w:rsidRPr="007C6F59">
        <w:rPr>
          <w:rFonts w:ascii="Times New Roman" w:eastAsia="Times New Roman" w:hAnsi="Times New Roman" w:cs="Times New Roman"/>
          <w:sz w:val="30"/>
          <w:szCs w:val="30"/>
          <w:lang w:eastAsia="ru-RU"/>
        </w:rPr>
        <w:t>___№ __</w:t>
      </w:r>
      <w:r w:rsidRPr="007C6F5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6-р</w:t>
      </w:r>
      <w:r w:rsidRPr="007C6F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           </w:t>
      </w:r>
    </w:p>
    <w:p w:rsidR="007C6F59" w:rsidRPr="007C6F59" w:rsidRDefault="007C6F59" w:rsidP="007C6F59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F59" w:rsidRPr="007C6F59" w:rsidRDefault="007C6F59" w:rsidP="007C6F5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 </w:t>
      </w:r>
      <w:r w:rsidRPr="007C6F5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ГРАФИК приема граждан муниципальными служащими администрации  Октябрьского района  на 2021 год </w:t>
      </w:r>
    </w:p>
    <w:p w:rsidR="007C6F59" w:rsidRPr="007C6F59" w:rsidRDefault="007C6F59" w:rsidP="007C6F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559"/>
        <w:gridCol w:w="1701"/>
        <w:gridCol w:w="4253"/>
      </w:tblGrid>
      <w:tr w:rsidR="007C6F59" w:rsidRPr="007C6F59" w:rsidTr="007C6F59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Должность, 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кабинета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3" w:firstLine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</w:t>
            </w:r>
          </w:p>
        </w:tc>
      </w:tr>
      <w:tr w:rsidR="007C6F59" w:rsidRPr="007C6F59" w:rsidTr="007C6F59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Руководитель     администрации  </w:t>
            </w:r>
          </w:p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Гартман  Геннадий 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1-й, 3-й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3" w:firstLine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317</w:t>
            </w:r>
          </w:p>
          <w:p w:rsidR="007C6F59" w:rsidRPr="007C6F59" w:rsidRDefault="007C6F59" w:rsidP="007C6F59">
            <w:pPr>
              <w:spacing w:after="0" w:line="240" w:lineRule="auto"/>
              <w:ind w:left="3" w:hanging="1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Октябрьским районом города Красноярска</w:t>
            </w:r>
          </w:p>
        </w:tc>
      </w:tr>
      <w:tr w:rsidR="007C6F59" w:rsidRPr="007C6F59" w:rsidTr="007C6F59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заместитель руководителя  администрации района</w:t>
            </w:r>
          </w:p>
          <w:p w:rsidR="007C6F59" w:rsidRPr="007C6F59" w:rsidRDefault="007C6F59" w:rsidP="007C6F59">
            <w:pPr>
              <w:spacing w:after="0" w:line="240" w:lineRule="auto"/>
              <w:ind w:left="69" w:hanging="6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Сидельников   Андрей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3" w:hanging="1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303</w:t>
            </w:r>
          </w:p>
          <w:p w:rsidR="007C6F59" w:rsidRPr="007C6F59" w:rsidRDefault="007C6F59" w:rsidP="007C6F59">
            <w:pPr>
              <w:spacing w:after="0" w:line="240" w:lineRule="auto"/>
              <w:ind w:left="3" w:hanging="1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Жизнеобеспечение района (ЖКХ); взаимодействие с населением и общественностью</w:t>
            </w:r>
          </w:p>
        </w:tc>
      </w:tr>
      <w:tr w:rsidR="007C6F59" w:rsidRPr="007C6F59" w:rsidTr="007C6F59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руководителя администрации района </w:t>
            </w:r>
          </w:p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Новик Евгений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9" w:rsidRPr="007C6F59" w:rsidRDefault="007C6F59" w:rsidP="007C6F59">
            <w:pPr>
              <w:spacing w:after="0" w:line="240" w:lineRule="auto"/>
              <w:ind w:left="3" w:hanging="1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305</w:t>
            </w:r>
          </w:p>
          <w:p w:rsidR="007C6F59" w:rsidRPr="007C6F59" w:rsidRDefault="007C6F59" w:rsidP="007C6F59">
            <w:pPr>
              <w:spacing w:after="0" w:line="240" w:lineRule="auto"/>
              <w:ind w:left="3" w:hanging="1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Экономика; управление муниципальной собственностью</w:t>
            </w:r>
          </w:p>
        </w:tc>
      </w:tr>
      <w:tr w:rsidR="007C6F59" w:rsidRPr="007C6F59" w:rsidTr="007C6F59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руководителя администрации района </w:t>
            </w:r>
          </w:p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     Ольга       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9" w:rsidRPr="007C6F59" w:rsidRDefault="007C6F59" w:rsidP="007C6F59">
            <w:pPr>
              <w:spacing w:after="0" w:line="240" w:lineRule="auto"/>
              <w:ind w:left="3" w:hanging="1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420</w:t>
            </w:r>
          </w:p>
          <w:p w:rsidR="007C6F59" w:rsidRPr="007C6F59" w:rsidRDefault="007C6F59" w:rsidP="007C6F59">
            <w:pPr>
              <w:spacing w:after="0" w:line="240" w:lineRule="auto"/>
              <w:ind w:left="3" w:hanging="1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Кадровая политика и организационная работа; правовая работа и жилищные вопросы </w:t>
            </w:r>
          </w:p>
        </w:tc>
      </w:tr>
      <w:tr w:rsidR="007C6F59" w:rsidRPr="007C6F59" w:rsidTr="007C6F59">
        <w:trPr>
          <w:trHeight w:val="1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руководителя администрации района</w:t>
            </w:r>
          </w:p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Богданова Галина 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59" w:rsidRPr="007C6F59" w:rsidRDefault="007C6F59" w:rsidP="007C6F59">
            <w:pPr>
              <w:spacing w:after="0" w:line="240" w:lineRule="auto"/>
              <w:ind w:left="3" w:hanging="1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212</w:t>
            </w:r>
          </w:p>
          <w:p w:rsidR="007C6F59" w:rsidRPr="007C6F59" w:rsidRDefault="007C6F59" w:rsidP="007C6F59">
            <w:pPr>
              <w:spacing w:after="0" w:line="240" w:lineRule="auto"/>
              <w:ind w:left="3" w:hanging="1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социальной сферой, опека и попечительство</w:t>
            </w:r>
          </w:p>
        </w:tc>
      </w:tr>
      <w:tr w:rsidR="007C6F59" w:rsidRPr="007C6F59" w:rsidTr="007C6F59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правовой работы и жилищным вопросам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Тамара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Правовое обеспечение; жилищные программы </w:t>
            </w:r>
          </w:p>
        </w:tc>
      </w:tr>
      <w:tr w:rsidR="007C6F59" w:rsidRPr="007C6F59" w:rsidTr="007C6F59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Главный специалист отдела правовой работы и жилищным вопросам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Долбик Вера Никитична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Жилищные вопросы</w:t>
            </w:r>
          </w:p>
        </w:tc>
      </w:tr>
      <w:tr w:rsidR="007C6F59" w:rsidRPr="007C6F59" w:rsidTr="007C6F59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по опеке и попечительству в отношении несовершеннолетних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Петровская Маргарита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понедельник,</w:t>
            </w:r>
          </w:p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вторник,</w:t>
            </w:r>
          </w:p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9.00-13.00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14.00-18.00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 опеки и попечительства  несовершеннолетних</w:t>
            </w:r>
          </w:p>
        </w:tc>
      </w:tr>
      <w:tr w:rsidR="007C6F59" w:rsidRPr="007C6F59" w:rsidTr="007C6F59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начальника отдела по опеке и  попечительству в отношении несовершеннолетних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Доронина Елена Альбертовна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понедельник,</w:t>
            </w:r>
          </w:p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вторник,</w:t>
            </w:r>
          </w:p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9.00-13.00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14.00-18.00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 опеки и попечительства  несовершеннолетних</w:t>
            </w:r>
          </w:p>
        </w:tc>
      </w:tr>
      <w:tr w:rsidR="007C6F59" w:rsidRPr="007C6F59" w:rsidTr="007C6F59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Главные специалисты отдела по опеке и  попечительству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понедельник,</w:t>
            </w:r>
          </w:p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вторник,</w:t>
            </w:r>
          </w:p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9.00-13.00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14.00-18.00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247-01-70</w:t>
            </w:r>
          </w:p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247-01-72</w:t>
            </w:r>
          </w:p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247-01-87</w:t>
            </w:r>
          </w:p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247-01-43</w:t>
            </w:r>
          </w:p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1-18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1-17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2-10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Вопросы опеки и попечительства  несовершеннолетних</w:t>
            </w: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недвижимости  и земельных отношений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Крупиневич Лев Викторович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Контроль за использованием муниципальной собственности </w:t>
            </w: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Ведущий специалист отдела недвижимости  и земельных отношений 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Садовых Светлана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Оформление  права собственности  на объекты  по гаражному строительству </w:t>
            </w: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жилищно-</w:t>
            </w: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коммунального хозяйства и взаимодействия с населением и общественностью 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Шутов Александр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Функционирование объектов </w:t>
            </w: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городского хозяйства; соблюдение правил благоустройства, содержания территорий и строений </w:t>
            </w:r>
          </w:p>
        </w:tc>
      </w:tr>
      <w:tr w:rsidR="007C6F59" w:rsidRPr="007C6F59" w:rsidTr="007C6F59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Заместитель начальника отдела жилищно-коммунального хозяйства и взаимодействия с населением и общественностью 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Каленская 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Создание и развитие ТОС; взаимодействие с населением и общественностью</w:t>
            </w: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экономического развития потребительского рынка и услуг Перетолчина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Социально-экономическое развитие района; торговля, общественное питание и бытовое обслуживание</w:t>
            </w: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социального развития Москаленко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Реализация молодежной политики  и развитие культуры </w:t>
            </w: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начальника отдела социального развития 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Табунова Ирина Анатольевна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Опека в отношении недееспособных граждан</w:t>
            </w: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специалист отдела социального развития  </w:t>
            </w:r>
          </w:p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247-01-40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Развитие физической культуры и массового спорта</w:t>
            </w:r>
          </w:p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по организационной  и кадровой работе Стрижнева Светлана </w:t>
            </w: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10.00-13.00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Кадровая и организационная работа</w:t>
            </w: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Главный специалист отдела по организационной и кадровой работе (по обращениям граждан)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Карпова Светлана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10.00-13.00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Обращения граждан.</w:t>
            </w:r>
          </w:p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Подтверждение личности, при регистрации на сайте государственных услуг</w:t>
            </w:r>
          </w:p>
        </w:tc>
      </w:tr>
      <w:tr w:rsidR="007C6F59" w:rsidRPr="007C6F59" w:rsidTr="007C6F59">
        <w:trPr>
          <w:trHeight w:val="1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специалист – ответственный секретарь административной комиссии</w:t>
            </w:r>
          </w:p>
          <w:p w:rsidR="007C6F59" w:rsidRPr="007C6F59" w:rsidRDefault="007C6F59" w:rsidP="007C6F59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Акулова Софья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вторник, </w:t>
            </w:r>
          </w:p>
          <w:p w:rsidR="007C6F59" w:rsidRPr="007C6F59" w:rsidRDefault="007C6F59" w:rsidP="007C6F59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10.00-13.00</w:t>
            </w:r>
          </w:p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247-01-35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9" w:rsidRPr="007C6F59" w:rsidRDefault="007C6F59" w:rsidP="007C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6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Осуществление административного производства в части исполнения  закона Красноярского края «Об административных правонарушениях»</w:t>
            </w:r>
          </w:p>
        </w:tc>
      </w:tr>
    </w:tbl>
    <w:p w:rsidR="007C6F59" w:rsidRPr="007C6F59" w:rsidRDefault="007C6F59" w:rsidP="007C6F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143046" w:rsidRDefault="00143046">
      <w:bookmarkStart w:id="0" w:name="_GoBack"/>
      <w:bookmarkEnd w:id="0"/>
    </w:p>
    <w:sectPr w:rsidR="00143046" w:rsidSect="007C6F59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567" w:right="1134" w:bottom="1701" w:left="397" w:header="567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82" w:rsidRDefault="00A14482">
      <w:pPr>
        <w:spacing w:after="0" w:line="240" w:lineRule="auto"/>
      </w:pPr>
      <w:r>
        <w:separator/>
      </w:r>
    </w:p>
  </w:endnote>
  <w:endnote w:type="continuationSeparator" w:id="0">
    <w:p w:rsidR="00A14482" w:rsidRDefault="00A1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5B" w:rsidRDefault="00F115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45B" w:rsidRDefault="00A144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5B" w:rsidRDefault="00A144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82" w:rsidRDefault="00A14482">
      <w:pPr>
        <w:spacing w:after="0" w:line="240" w:lineRule="auto"/>
      </w:pPr>
      <w:r>
        <w:separator/>
      </w:r>
    </w:p>
  </w:footnote>
  <w:footnote w:type="continuationSeparator" w:id="0">
    <w:p w:rsidR="00A14482" w:rsidRDefault="00A1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5B" w:rsidRDefault="00F11595" w:rsidP="008653F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45B" w:rsidRDefault="00A14482" w:rsidP="008653FB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5B" w:rsidRDefault="00A14482" w:rsidP="008653FB">
    <w:pPr>
      <w:pStyle w:val="a5"/>
      <w:framePr w:wrap="around" w:vAnchor="text" w:hAnchor="margin" w:xAlign="outside" w:y="1"/>
      <w:rPr>
        <w:rStyle w:val="a7"/>
      </w:rPr>
    </w:pPr>
  </w:p>
  <w:p w:rsidR="006C545B" w:rsidRDefault="00A14482" w:rsidP="008653FB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2EB6"/>
    <w:multiLevelType w:val="hybridMultilevel"/>
    <w:tmpl w:val="8B328160"/>
    <w:lvl w:ilvl="0" w:tplc="49243E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2"/>
    <w:rsid w:val="00014E6F"/>
    <w:rsid w:val="000D66F4"/>
    <w:rsid w:val="0010742C"/>
    <w:rsid w:val="001245B4"/>
    <w:rsid w:val="00143046"/>
    <w:rsid w:val="001A458F"/>
    <w:rsid w:val="00234DDF"/>
    <w:rsid w:val="00292CC9"/>
    <w:rsid w:val="003228F3"/>
    <w:rsid w:val="003E15EB"/>
    <w:rsid w:val="00417D4E"/>
    <w:rsid w:val="004B7E57"/>
    <w:rsid w:val="00503A49"/>
    <w:rsid w:val="00553022"/>
    <w:rsid w:val="006674C9"/>
    <w:rsid w:val="006F0B7D"/>
    <w:rsid w:val="007622C9"/>
    <w:rsid w:val="00766A24"/>
    <w:rsid w:val="007800E7"/>
    <w:rsid w:val="007C6F59"/>
    <w:rsid w:val="007D2BC7"/>
    <w:rsid w:val="00853F76"/>
    <w:rsid w:val="00903F62"/>
    <w:rsid w:val="009723D3"/>
    <w:rsid w:val="009812AB"/>
    <w:rsid w:val="00991E7B"/>
    <w:rsid w:val="009C2289"/>
    <w:rsid w:val="00A14482"/>
    <w:rsid w:val="00B4780E"/>
    <w:rsid w:val="00BE38EC"/>
    <w:rsid w:val="00BE7BC6"/>
    <w:rsid w:val="00C45052"/>
    <w:rsid w:val="00C47C10"/>
    <w:rsid w:val="00D07413"/>
    <w:rsid w:val="00DC01DC"/>
    <w:rsid w:val="00E2206F"/>
    <w:rsid w:val="00F11595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3F62"/>
  </w:style>
  <w:style w:type="paragraph" w:styleId="a5">
    <w:name w:val="header"/>
    <w:basedOn w:val="a"/>
    <w:link w:val="a6"/>
    <w:uiPriority w:val="99"/>
    <w:semiHidden/>
    <w:unhideWhenUsed/>
    <w:rsid w:val="0090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F62"/>
  </w:style>
  <w:style w:type="character" w:styleId="a7">
    <w:name w:val="page number"/>
    <w:basedOn w:val="a0"/>
    <w:rsid w:val="00903F62"/>
  </w:style>
  <w:style w:type="paragraph" w:styleId="a8">
    <w:name w:val="Balloon Text"/>
    <w:basedOn w:val="a"/>
    <w:link w:val="a9"/>
    <w:uiPriority w:val="99"/>
    <w:semiHidden/>
    <w:unhideWhenUsed/>
    <w:rsid w:val="009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F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3F62"/>
  </w:style>
  <w:style w:type="paragraph" w:styleId="a5">
    <w:name w:val="header"/>
    <w:basedOn w:val="a"/>
    <w:link w:val="a6"/>
    <w:uiPriority w:val="99"/>
    <w:semiHidden/>
    <w:unhideWhenUsed/>
    <w:rsid w:val="0090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F62"/>
  </w:style>
  <w:style w:type="character" w:styleId="a7">
    <w:name w:val="page number"/>
    <w:basedOn w:val="a0"/>
    <w:rsid w:val="00903F62"/>
  </w:style>
  <w:style w:type="paragraph" w:styleId="a8">
    <w:name w:val="Balloon Text"/>
    <w:basedOn w:val="a"/>
    <w:link w:val="a9"/>
    <w:uiPriority w:val="99"/>
    <w:semiHidden/>
    <w:unhideWhenUsed/>
    <w:rsid w:val="009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F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071A6-33B1-4533-9AE7-D7A173C5AAA4}"/>
</file>

<file path=customXml/itemProps2.xml><?xml version="1.0" encoding="utf-8"?>
<ds:datastoreItem xmlns:ds="http://schemas.openxmlformats.org/officeDocument/2006/customXml" ds:itemID="{D1C12D3E-2D8B-4B2E-BC73-F6123C0709D3}"/>
</file>

<file path=customXml/itemProps3.xml><?xml version="1.0" encoding="utf-8"?>
<ds:datastoreItem xmlns:ds="http://schemas.openxmlformats.org/officeDocument/2006/customXml" ds:itemID="{553066E6-B0AA-4256-B499-D0C1D130A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Шиленко Светлана Анатольевна</dc:creator>
  <cp:lastModifiedBy>Ивашова Полина Юрьевна</cp:lastModifiedBy>
  <cp:revision>3</cp:revision>
  <cp:lastPrinted>2017-02-03T05:38:00Z</cp:lastPrinted>
  <dcterms:created xsi:type="dcterms:W3CDTF">2021-01-20T07:09:00Z</dcterms:created>
  <dcterms:modified xsi:type="dcterms:W3CDTF">2021-01-20T07:09:00Z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