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90" w:rsidRPr="005F7990" w:rsidRDefault="005F7990" w:rsidP="005F7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79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Прокуратурой Октябрьского района г. Красноярска проведены проверки застройщиков на предмет наличия ущемляющих условий в договорах долевого участия</w:t>
      </w:r>
    </w:p>
    <w:p w:rsidR="005F7990" w:rsidRDefault="005F7990" w:rsidP="005F79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76F" w:rsidRPr="008C676F" w:rsidRDefault="008C676F" w:rsidP="008C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Прокуратурой Октябрьского района г. Красноярска на постоянной основе осуществляются проверки в организациях-застройщиках, осуществляющих строительство многоквартирных домов, с целью выявления  в договорах долевого участия, заключаемых с гражданами, наличия условий ущемляющего </w:t>
      </w:r>
      <w:r w:rsidR="009F1F1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Pr="008C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долевого строительства.</w:t>
      </w:r>
    </w:p>
    <w:p w:rsidR="003919BD" w:rsidRPr="008C676F" w:rsidRDefault="008C676F" w:rsidP="008C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76F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статьи 16 Закона Российской Федерации от 07.02.1992 № 2300-1 «О защите прав потребителей» </w:t>
      </w:r>
      <w:r w:rsidRPr="009F1F1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ущемляющими права потребителей</w:t>
      </w:r>
      <w:r w:rsidRPr="008C676F">
        <w:rPr>
          <w:rFonts w:ascii="Times New Roman" w:hAnsi="Times New Roman" w:cs="Times New Roman"/>
          <w:sz w:val="28"/>
          <w:szCs w:val="28"/>
          <w:shd w:val="clear" w:color="auto" w:fill="FFFFFF"/>
        </w:rPr>
        <w:t> признаются те условия договора, которые исключают или ограничивают права потребителя по сравнению с правилами, установленными законами или иными правовыми актами РФ в области защиты прав потребителей.</w:t>
      </w:r>
    </w:p>
    <w:p w:rsidR="008C676F" w:rsidRPr="008C676F" w:rsidRDefault="008C676F" w:rsidP="009F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6F">
        <w:rPr>
          <w:rFonts w:ascii="Times New Roman" w:hAnsi="Times New Roman" w:cs="Times New Roman"/>
          <w:sz w:val="28"/>
          <w:szCs w:val="28"/>
        </w:rPr>
        <w:t>Типичные нарушения (ущемляющие права потребителей), допускаемые застройщиками при заключении договоров долевого участия  можно условно разделить на следующие группы:</w:t>
      </w:r>
    </w:p>
    <w:p w:rsidR="008C676F" w:rsidRPr="008C676F" w:rsidRDefault="008C676F" w:rsidP="008C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6F">
        <w:rPr>
          <w:rFonts w:ascii="Times New Roman" w:hAnsi="Times New Roman" w:cs="Times New Roman"/>
          <w:sz w:val="28"/>
          <w:szCs w:val="28"/>
        </w:rPr>
        <w:t>1.Условия, ограничивающие ответственность застройщика перед участником долевого строительства</w:t>
      </w:r>
      <w:r w:rsidR="009F1F1F">
        <w:rPr>
          <w:rFonts w:ascii="Times New Roman" w:hAnsi="Times New Roman" w:cs="Times New Roman"/>
          <w:sz w:val="28"/>
          <w:szCs w:val="28"/>
        </w:rPr>
        <w:t>;</w:t>
      </w:r>
    </w:p>
    <w:p w:rsidR="008C676F" w:rsidRPr="008C676F" w:rsidRDefault="008C676F" w:rsidP="008C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6F">
        <w:rPr>
          <w:rFonts w:ascii="Times New Roman" w:hAnsi="Times New Roman" w:cs="Times New Roman"/>
          <w:sz w:val="28"/>
          <w:szCs w:val="28"/>
        </w:rPr>
        <w:t>2. Условия, предусматривающие возложение дополнительных обязанностей</w:t>
      </w:r>
      <w:r w:rsidR="009F1F1F">
        <w:rPr>
          <w:rFonts w:ascii="Times New Roman" w:hAnsi="Times New Roman" w:cs="Times New Roman"/>
          <w:sz w:val="28"/>
          <w:szCs w:val="28"/>
        </w:rPr>
        <w:t xml:space="preserve"> на</w:t>
      </w:r>
      <w:r w:rsidRPr="008C676F">
        <w:rPr>
          <w:rFonts w:ascii="Times New Roman" w:hAnsi="Times New Roman" w:cs="Times New Roman"/>
          <w:sz w:val="28"/>
          <w:szCs w:val="28"/>
        </w:rPr>
        <w:t xml:space="preserve"> участника долевого строительства</w:t>
      </w:r>
      <w:r w:rsidR="009F1F1F">
        <w:rPr>
          <w:rFonts w:ascii="Times New Roman" w:hAnsi="Times New Roman" w:cs="Times New Roman"/>
          <w:sz w:val="28"/>
          <w:szCs w:val="28"/>
        </w:rPr>
        <w:t>;</w:t>
      </w:r>
    </w:p>
    <w:p w:rsidR="008C676F" w:rsidRDefault="008C676F" w:rsidP="008C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6F">
        <w:rPr>
          <w:rFonts w:ascii="Times New Roman" w:hAnsi="Times New Roman" w:cs="Times New Roman"/>
          <w:sz w:val="28"/>
          <w:szCs w:val="28"/>
        </w:rPr>
        <w:t>3. Условия, предусматривающие право застройщика на изменение договора долевого участия в одностороннем порядке</w:t>
      </w:r>
      <w:r w:rsidR="009F1F1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5126E" w:rsidRDefault="00482A61" w:rsidP="0083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прокуратурой района проведен ряд проверок в отношении</w:t>
      </w:r>
      <w:r w:rsidR="00832D37">
        <w:rPr>
          <w:rFonts w:ascii="Times New Roman" w:hAnsi="Times New Roman" w:cs="Times New Roman"/>
          <w:sz w:val="28"/>
          <w:szCs w:val="28"/>
        </w:rPr>
        <w:t xml:space="preserve"> организаций -</w:t>
      </w:r>
      <w:r w:rsidR="00B5126E">
        <w:rPr>
          <w:rFonts w:ascii="Times New Roman" w:hAnsi="Times New Roman" w:cs="Times New Roman"/>
          <w:sz w:val="28"/>
          <w:szCs w:val="28"/>
        </w:rPr>
        <w:t xml:space="preserve"> застройщиков, осуществляющих строительство многоквартирных жилых домов с привлечением денежных средств граждан на территории Октябрьского района </w:t>
      </w:r>
      <w:proofErr w:type="spellStart"/>
      <w:r w:rsidR="00B512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12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126E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B5126E">
        <w:rPr>
          <w:rFonts w:ascii="Times New Roman" w:hAnsi="Times New Roman" w:cs="Times New Roman"/>
          <w:sz w:val="28"/>
          <w:szCs w:val="28"/>
        </w:rPr>
        <w:t>. По результатам проверки выявлены нарушения действующего законодательства, за допущенные на</w:t>
      </w:r>
      <w:r w:rsidR="00832D37">
        <w:rPr>
          <w:rFonts w:ascii="Times New Roman" w:hAnsi="Times New Roman" w:cs="Times New Roman"/>
          <w:sz w:val="28"/>
          <w:szCs w:val="28"/>
        </w:rPr>
        <w:t>рушения руководителям организа</w:t>
      </w:r>
      <w:r w:rsidR="00B5126E">
        <w:rPr>
          <w:rFonts w:ascii="Times New Roman" w:hAnsi="Times New Roman" w:cs="Times New Roman"/>
          <w:sz w:val="28"/>
          <w:szCs w:val="28"/>
        </w:rPr>
        <w:t>ц</w:t>
      </w:r>
      <w:r w:rsidR="00832D37">
        <w:rPr>
          <w:rFonts w:ascii="Times New Roman" w:hAnsi="Times New Roman" w:cs="Times New Roman"/>
          <w:sz w:val="28"/>
          <w:szCs w:val="28"/>
        </w:rPr>
        <w:t>ий-застройщиков в</w:t>
      </w:r>
      <w:r w:rsidR="00B5126E">
        <w:rPr>
          <w:rFonts w:ascii="Times New Roman" w:hAnsi="Times New Roman" w:cs="Times New Roman"/>
          <w:sz w:val="28"/>
          <w:szCs w:val="28"/>
        </w:rPr>
        <w:t xml:space="preserve">несено 3 представления об устранении </w:t>
      </w:r>
      <w:r w:rsidR="00832D37">
        <w:rPr>
          <w:rFonts w:ascii="Times New Roman" w:hAnsi="Times New Roman" w:cs="Times New Roman"/>
          <w:sz w:val="28"/>
          <w:szCs w:val="28"/>
        </w:rPr>
        <w:t>нарушений действующего законодательства с требованием внести изменения в</w:t>
      </w:r>
      <w:r w:rsidR="00B5126E" w:rsidRPr="00B5126E">
        <w:rPr>
          <w:rFonts w:ascii="Times New Roman" w:hAnsi="Times New Roman" w:cs="Times New Roman"/>
          <w:sz w:val="28"/>
          <w:szCs w:val="28"/>
        </w:rPr>
        <w:t xml:space="preserve"> договоры долевого </w:t>
      </w:r>
      <w:r w:rsidR="00832D37" w:rsidRPr="00B5126E">
        <w:rPr>
          <w:rFonts w:ascii="Times New Roman" w:hAnsi="Times New Roman" w:cs="Times New Roman"/>
          <w:sz w:val="28"/>
          <w:szCs w:val="28"/>
        </w:rPr>
        <w:t>участия,</w:t>
      </w:r>
      <w:r w:rsidR="00B5126E" w:rsidRPr="00B5126E">
        <w:rPr>
          <w:rFonts w:ascii="Times New Roman" w:hAnsi="Times New Roman" w:cs="Times New Roman"/>
          <w:sz w:val="28"/>
          <w:szCs w:val="28"/>
        </w:rPr>
        <w:t xml:space="preserve"> </w:t>
      </w:r>
      <w:r w:rsidR="00832D37">
        <w:rPr>
          <w:rFonts w:ascii="Times New Roman" w:hAnsi="Times New Roman" w:cs="Times New Roman"/>
          <w:sz w:val="28"/>
          <w:szCs w:val="28"/>
        </w:rPr>
        <w:t>с целью устранения условий</w:t>
      </w:r>
      <w:r w:rsidR="005F7990">
        <w:rPr>
          <w:rFonts w:ascii="Times New Roman" w:hAnsi="Times New Roman" w:cs="Times New Roman"/>
          <w:sz w:val="28"/>
          <w:szCs w:val="28"/>
        </w:rPr>
        <w:t>,</w:t>
      </w:r>
      <w:r w:rsidR="00832D37">
        <w:rPr>
          <w:rFonts w:ascii="Times New Roman" w:hAnsi="Times New Roman" w:cs="Times New Roman"/>
          <w:sz w:val="28"/>
          <w:szCs w:val="28"/>
        </w:rPr>
        <w:t xml:space="preserve"> </w:t>
      </w:r>
      <w:r w:rsidR="005F7990">
        <w:rPr>
          <w:rFonts w:ascii="Times New Roman" w:hAnsi="Times New Roman" w:cs="Times New Roman"/>
          <w:sz w:val="28"/>
          <w:szCs w:val="28"/>
        </w:rPr>
        <w:t>ущемляющих</w:t>
      </w:r>
      <w:r w:rsidR="00832D37" w:rsidRPr="008C676F">
        <w:rPr>
          <w:rFonts w:ascii="Times New Roman" w:hAnsi="Times New Roman" w:cs="Times New Roman"/>
          <w:sz w:val="28"/>
          <w:szCs w:val="28"/>
        </w:rPr>
        <w:t xml:space="preserve"> права потребителей</w:t>
      </w:r>
      <w:r w:rsidR="00832D37">
        <w:rPr>
          <w:rFonts w:ascii="Times New Roman" w:hAnsi="Times New Roman" w:cs="Times New Roman"/>
          <w:sz w:val="28"/>
          <w:szCs w:val="28"/>
        </w:rPr>
        <w:t xml:space="preserve">. </w:t>
      </w:r>
      <w:r w:rsidR="005F7990">
        <w:rPr>
          <w:rFonts w:ascii="Times New Roman" w:hAnsi="Times New Roman" w:cs="Times New Roman"/>
          <w:sz w:val="28"/>
          <w:szCs w:val="28"/>
        </w:rPr>
        <w:t>Кроме того,</w:t>
      </w:r>
      <w:r w:rsidR="00832D37">
        <w:rPr>
          <w:rFonts w:ascii="Times New Roman" w:hAnsi="Times New Roman" w:cs="Times New Roman"/>
          <w:sz w:val="28"/>
          <w:szCs w:val="28"/>
        </w:rPr>
        <w:t xml:space="preserve"> вынесено 18 постановлений</w:t>
      </w:r>
      <w:r w:rsidR="00832D37" w:rsidRPr="00832D37">
        <w:t xml:space="preserve"> </w:t>
      </w:r>
      <w:r w:rsidR="00832D37">
        <w:rPr>
          <w:rFonts w:ascii="Times New Roman" w:hAnsi="Times New Roman" w:cs="Times New Roman"/>
          <w:sz w:val="28"/>
          <w:szCs w:val="28"/>
        </w:rPr>
        <w:t>о возбуждении дел</w:t>
      </w:r>
      <w:r w:rsidR="00832D37" w:rsidRPr="00832D3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832D37">
        <w:rPr>
          <w:rFonts w:ascii="Times New Roman" w:hAnsi="Times New Roman" w:cs="Times New Roman"/>
          <w:sz w:val="28"/>
          <w:szCs w:val="28"/>
        </w:rPr>
        <w:t>, которые в настоящее время рассмотрены и удовлетворены, виновные лица привлечены к административной ответственности.</w:t>
      </w:r>
    </w:p>
    <w:p w:rsidR="00CC2FCA" w:rsidRPr="00B5126E" w:rsidRDefault="00886EF7" w:rsidP="00CC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обращаем особое внимание граждан на необходимость более тщательно</w:t>
      </w:r>
      <w:r w:rsidR="00CC2F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изу</w:t>
      </w:r>
      <w:r w:rsidR="00CC2FCA">
        <w:rPr>
          <w:rFonts w:ascii="Times New Roman" w:hAnsi="Times New Roman" w:cs="Times New Roman"/>
          <w:sz w:val="28"/>
          <w:szCs w:val="28"/>
        </w:rPr>
        <w:t>чения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CA">
        <w:rPr>
          <w:rFonts w:ascii="Times New Roman" w:hAnsi="Times New Roman" w:cs="Times New Roman"/>
          <w:sz w:val="28"/>
          <w:szCs w:val="28"/>
        </w:rPr>
        <w:t>договора при участии в долевом строительстве и в случаях выявления условий, ущемляющих</w:t>
      </w:r>
      <w:r w:rsidR="00CC2FCA" w:rsidRPr="008C676F">
        <w:rPr>
          <w:rFonts w:ascii="Times New Roman" w:hAnsi="Times New Roman" w:cs="Times New Roman"/>
          <w:sz w:val="28"/>
          <w:szCs w:val="28"/>
        </w:rPr>
        <w:t xml:space="preserve"> права потребителей</w:t>
      </w:r>
      <w:r w:rsidR="00533EDF">
        <w:rPr>
          <w:rFonts w:ascii="Times New Roman" w:hAnsi="Times New Roman" w:cs="Times New Roman"/>
          <w:sz w:val="28"/>
          <w:szCs w:val="28"/>
        </w:rPr>
        <w:t>,</w:t>
      </w:r>
      <w:r w:rsidR="00CC2FCA">
        <w:rPr>
          <w:rFonts w:ascii="Times New Roman" w:hAnsi="Times New Roman" w:cs="Times New Roman"/>
          <w:sz w:val="28"/>
          <w:szCs w:val="28"/>
        </w:rPr>
        <w:t xml:space="preserve"> обращаться в Федеральную службу по надзору в сфере защиты прав потребителей и благополучия человека либо в прокуратуру.</w:t>
      </w:r>
      <w:bookmarkStart w:id="0" w:name="_GoBack"/>
      <w:bookmarkEnd w:id="0"/>
    </w:p>
    <w:sectPr w:rsidR="00CC2FCA" w:rsidRPr="00B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F"/>
    <w:rsid w:val="003919BD"/>
    <w:rsid w:val="00482A61"/>
    <w:rsid w:val="00533EDF"/>
    <w:rsid w:val="005F7990"/>
    <w:rsid w:val="00832D37"/>
    <w:rsid w:val="00886EF7"/>
    <w:rsid w:val="008C676F"/>
    <w:rsid w:val="00956CF2"/>
    <w:rsid w:val="009F1F1F"/>
    <w:rsid w:val="00B5126E"/>
    <w:rsid w:val="00C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6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3DB22-F022-47B7-B235-E4FC23DD6A2C}"/>
</file>

<file path=customXml/itemProps2.xml><?xml version="1.0" encoding="utf-8"?>
<ds:datastoreItem xmlns:ds="http://schemas.openxmlformats.org/officeDocument/2006/customXml" ds:itemID="{07A6190A-FBC0-4102-9F0D-99FB164DC9A5}"/>
</file>

<file path=customXml/itemProps3.xml><?xml version="1.0" encoding="utf-8"?>
<ds:datastoreItem xmlns:ds="http://schemas.openxmlformats.org/officeDocument/2006/customXml" ds:itemID="{FA5542A7-AA29-4704-89CB-2261C9F6D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Урод</dc:creator>
  <cp:lastModifiedBy>Урод</cp:lastModifiedBy>
  <cp:revision>3</cp:revision>
  <cp:lastPrinted>2018-11-02T08:17:00Z</cp:lastPrinted>
  <dcterms:created xsi:type="dcterms:W3CDTF">2018-11-02T03:01:00Z</dcterms:created>
  <dcterms:modified xsi:type="dcterms:W3CDTF">2018-11-02T08:18:00Z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