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АДМИНИСТРАЦИЯ ОКТЯБРЬСКОГО РАЙОНА                                                                                 в городе  Красноярске</w:t>
      </w:r>
    </w:p>
    <w:p w:rsidR="00B0583C" w:rsidRDefault="00B0583C" w:rsidP="00B0583C">
      <w:pPr>
        <w:pStyle w:val="a3"/>
        <w:pBdr>
          <w:bottom w:val="single" w:sz="12" w:space="1" w:color="auto"/>
        </w:pBdr>
        <w:ind w:left="0"/>
        <w:jc w:val="center"/>
        <w:rPr>
          <w:b/>
          <w:bCs/>
        </w:rPr>
      </w:pPr>
      <w:r>
        <w:rPr>
          <w:b/>
          <w:bCs/>
        </w:rPr>
        <w:t>Комиссия по делам несовершеннолетних и защите их прав</w:t>
      </w:r>
    </w:p>
    <w:p w:rsidR="00B0583C" w:rsidRDefault="00B0583C" w:rsidP="00B0583C">
      <w:pPr>
        <w:rPr>
          <w:b/>
          <w:bCs/>
        </w:rPr>
      </w:pPr>
      <w:r>
        <w:rPr>
          <w:b/>
          <w:bCs/>
        </w:rPr>
        <w:t xml:space="preserve">г. Красноярск, ул. Высотная, 15,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4-19                   т.247-01-60 kdn2@oct.admkrsk.ru</w:t>
      </w:r>
    </w:p>
    <w:p w:rsidR="00B0583C" w:rsidRPr="00FF7676" w:rsidRDefault="00B0583C" w:rsidP="00DC5D26">
      <w:r>
        <w:rPr>
          <w:b/>
          <w:bCs/>
        </w:rPr>
        <w:t xml:space="preserve"> </w:t>
      </w:r>
      <w:r>
        <w:t xml:space="preserve">                                             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center"/>
      </w:pPr>
      <w:r w:rsidRPr="00807B72">
        <w:t>ПОСТАНОВЛЕНИЕ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both"/>
      </w:pPr>
    </w:p>
    <w:p w:rsidR="00B0583C" w:rsidRPr="00E42FE8" w:rsidRDefault="00E716B4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0583C" w:rsidRPr="00E42FE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B0583C" w:rsidRPr="00E42FE8">
        <w:rPr>
          <w:sz w:val="28"/>
          <w:szCs w:val="28"/>
        </w:rPr>
        <w:t xml:space="preserve">.2023                                                                                                         № </w:t>
      </w:r>
      <w:r w:rsidR="002C2F1C">
        <w:rPr>
          <w:sz w:val="28"/>
          <w:szCs w:val="28"/>
        </w:rPr>
        <w:t>15</w:t>
      </w:r>
      <w:r w:rsidR="00B0583C" w:rsidRPr="00E42FE8">
        <w:rPr>
          <w:sz w:val="28"/>
          <w:szCs w:val="28"/>
        </w:rPr>
        <w:t xml:space="preserve">   </w:t>
      </w: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 xml:space="preserve">                                                   </w:t>
      </w:r>
    </w:p>
    <w:p w:rsidR="00B0583C" w:rsidRPr="00FE5104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2C2F1C" w:rsidRPr="002C2F1C">
        <w:rPr>
          <w:sz w:val="28"/>
          <w:szCs w:val="28"/>
        </w:rPr>
        <w:t>Об организации работы по проведению полового воспитания несовершеннолетних</w:t>
      </w:r>
      <w:r>
        <w:rPr>
          <w:bCs/>
          <w:sz w:val="28"/>
          <w:szCs w:val="28"/>
        </w:rPr>
        <w:t>»</w:t>
      </w:r>
    </w:p>
    <w:p w:rsidR="00687CFE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составе: </w:t>
      </w: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57E16">
        <w:rPr>
          <w:sz w:val="28"/>
          <w:szCs w:val="28"/>
        </w:rPr>
        <w:t>председательствующего:</w:t>
      </w:r>
      <w:r w:rsidR="00AF0AE4">
        <w:rPr>
          <w:sz w:val="28"/>
          <w:szCs w:val="28"/>
        </w:rPr>
        <w:t xml:space="preserve"> </w:t>
      </w:r>
      <w:r w:rsidR="00E716B4" w:rsidRPr="00E716B4">
        <w:rPr>
          <w:sz w:val="28"/>
          <w:szCs w:val="28"/>
        </w:rPr>
        <w:t>Петровской М.А.</w:t>
      </w:r>
      <w:r w:rsidRPr="00F57E16">
        <w:rPr>
          <w:sz w:val="28"/>
          <w:szCs w:val="28"/>
        </w:rPr>
        <w:t>;</w:t>
      </w:r>
    </w:p>
    <w:p w:rsidR="00B0583C" w:rsidRDefault="00B0583C" w:rsidP="00B0583C">
      <w:pPr>
        <w:tabs>
          <w:tab w:val="left" w:pos="851"/>
        </w:tabs>
        <w:jc w:val="both"/>
        <w:rPr>
          <w:bCs/>
          <w:sz w:val="28"/>
          <w:szCs w:val="28"/>
        </w:rPr>
      </w:pPr>
      <w:r w:rsidRPr="00FE5104">
        <w:rPr>
          <w:sz w:val="28"/>
          <w:szCs w:val="28"/>
        </w:rPr>
        <w:t xml:space="preserve">заместителя председателя: </w:t>
      </w:r>
      <w:r w:rsidR="00E3306D" w:rsidRPr="00E3306D">
        <w:rPr>
          <w:bCs/>
          <w:sz w:val="28"/>
          <w:szCs w:val="28"/>
        </w:rPr>
        <w:t xml:space="preserve">Ткачук А.В., </w:t>
      </w:r>
      <w:proofErr w:type="spellStart"/>
      <w:r w:rsidR="00E3306D" w:rsidRPr="00E3306D">
        <w:rPr>
          <w:bCs/>
          <w:sz w:val="28"/>
          <w:szCs w:val="28"/>
        </w:rPr>
        <w:t>Баландиной</w:t>
      </w:r>
      <w:proofErr w:type="spellEnd"/>
      <w:r w:rsidR="00E3306D" w:rsidRPr="00E3306D">
        <w:rPr>
          <w:bCs/>
          <w:sz w:val="28"/>
          <w:szCs w:val="28"/>
        </w:rPr>
        <w:t xml:space="preserve"> Н.В.</w:t>
      </w:r>
      <w:r w:rsidR="00E3306D">
        <w:rPr>
          <w:bCs/>
          <w:sz w:val="28"/>
          <w:szCs w:val="28"/>
        </w:rPr>
        <w:t>;</w:t>
      </w:r>
    </w:p>
    <w:p w:rsidR="00ED09B3" w:rsidRPr="00ED09B3" w:rsidRDefault="00ED09B3" w:rsidP="00B0583C">
      <w:pPr>
        <w:tabs>
          <w:tab w:val="left" w:pos="851"/>
        </w:tabs>
        <w:jc w:val="both"/>
        <w:rPr>
          <w:sz w:val="28"/>
          <w:szCs w:val="28"/>
        </w:rPr>
      </w:pPr>
      <w:r w:rsidRPr="00ED09B3">
        <w:rPr>
          <w:rFonts w:eastAsia="Calibri"/>
          <w:sz w:val="28"/>
          <w:szCs w:val="28"/>
          <w:lang w:eastAsia="en-US"/>
        </w:rPr>
        <w:t xml:space="preserve">ответственного секретаря: </w:t>
      </w:r>
      <w:proofErr w:type="spellStart"/>
      <w:r w:rsidRPr="00ED09B3">
        <w:rPr>
          <w:rFonts w:eastAsia="Calibri"/>
          <w:sz w:val="28"/>
          <w:szCs w:val="28"/>
          <w:lang w:eastAsia="en-US"/>
        </w:rPr>
        <w:t>Янголенко</w:t>
      </w:r>
      <w:proofErr w:type="spellEnd"/>
      <w:r w:rsidRPr="00ED09B3">
        <w:rPr>
          <w:rFonts w:eastAsia="Calibri"/>
          <w:sz w:val="28"/>
          <w:szCs w:val="28"/>
          <w:lang w:eastAsia="en-US"/>
        </w:rPr>
        <w:t xml:space="preserve"> К.А.;</w:t>
      </w:r>
    </w:p>
    <w:p w:rsidR="00B562A5" w:rsidRPr="00B562A5" w:rsidRDefault="00B0583C" w:rsidP="00B562A5">
      <w:pPr>
        <w:jc w:val="both"/>
        <w:rPr>
          <w:rFonts w:eastAsia="Calibri"/>
          <w:sz w:val="28"/>
          <w:szCs w:val="28"/>
          <w:lang w:eastAsia="en-US"/>
        </w:rPr>
      </w:pPr>
      <w:r w:rsidRPr="00F57E16">
        <w:rPr>
          <w:sz w:val="28"/>
          <w:szCs w:val="28"/>
        </w:rPr>
        <w:t xml:space="preserve">членов комиссии: </w:t>
      </w:r>
      <w:r w:rsidR="00B562A5" w:rsidRPr="00B562A5">
        <w:rPr>
          <w:rFonts w:eastAsia="Calibri"/>
          <w:sz w:val="28"/>
          <w:szCs w:val="28"/>
          <w:lang w:eastAsia="en-US"/>
        </w:rPr>
        <w:t xml:space="preserve">Байкаловой С.Н., </w:t>
      </w:r>
      <w:proofErr w:type="spellStart"/>
      <w:r w:rsidR="00B562A5" w:rsidRPr="00B562A5">
        <w:rPr>
          <w:rFonts w:eastAsia="Calibri"/>
          <w:sz w:val="28"/>
          <w:szCs w:val="28"/>
          <w:lang w:eastAsia="en-US"/>
        </w:rPr>
        <w:t>Осколкова</w:t>
      </w:r>
      <w:proofErr w:type="spellEnd"/>
      <w:r w:rsidR="00B562A5" w:rsidRPr="00B562A5">
        <w:rPr>
          <w:rFonts w:eastAsia="Calibri"/>
          <w:sz w:val="28"/>
          <w:szCs w:val="28"/>
          <w:lang w:eastAsia="en-US"/>
        </w:rPr>
        <w:t xml:space="preserve"> Д.А., Скакун Л.В., </w:t>
      </w:r>
      <w:r w:rsidR="000949DF">
        <w:rPr>
          <w:rFonts w:eastAsia="Calibri"/>
          <w:sz w:val="28"/>
          <w:szCs w:val="28"/>
          <w:lang w:eastAsia="en-US"/>
        </w:rPr>
        <w:t xml:space="preserve">       </w:t>
      </w:r>
      <w:r w:rsidR="00B562A5" w:rsidRPr="00B562A5">
        <w:rPr>
          <w:rFonts w:eastAsia="Calibri"/>
          <w:sz w:val="28"/>
          <w:szCs w:val="28"/>
          <w:lang w:eastAsia="en-US"/>
        </w:rPr>
        <w:t xml:space="preserve">Пановой С.В., </w:t>
      </w:r>
      <w:proofErr w:type="gramStart"/>
      <w:r w:rsidR="00B562A5" w:rsidRPr="00B562A5">
        <w:rPr>
          <w:rFonts w:eastAsia="Calibri"/>
          <w:sz w:val="28"/>
          <w:szCs w:val="28"/>
          <w:lang w:eastAsia="en-US"/>
        </w:rPr>
        <w:t>Писаниной</w:t>
      </w:r>
      <w:proofErr w:type="gramEnd"/>
      <w:r w:rsidR="00B562A5" w:rsidRPr="00B562A5">
        <w:rPr>
          <w:rFonts w:eastAsia="Calibri"/>
          <w:sz w:val="28"/>
          <w:szCs w:val="28"/>
          <w:lang w:eastAsia="en-US"/>
        </w:rPr>
        <w:t xml:space="preserve"> А.Н.;</w:t>
      </w:r>
    </w:p>
    <w:p w:rsidR="00B0583C" w:rsidRPr="00F57E16" w:rsidRDefault="00B0583C" w:rsidP="00AF0AE4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с участием помощника </w:t>
      </w:r>
      <w:r w:rsidRPr="00F57E16">
        <w:rPr>
          <w:sz w:val="28"/>
          <w:szCs w:val="28"/>
        </w:rPr>
        <w:t>прокурора</w:t>
      </w:r>
      <w:r w:rsidRPr="00FE5104">
        <w:rPr>
          <w:sz w:val="28"/>
          <w:szCs w:val="28"/>
        </w:rPr>
        <w:t xml:space="preserve"> </w:t>
      </w:r>
      <w:proofErr w:type="spellStart"/>
      <w:r w:rsidR="00AF0AE4">
        <w:rPr>
          <w:sz w:val="28"/>
          <w:szCs w:val="28"/>
        </w:rPr>
        <w:t>Медовщикова</w:t>
      </w:r>
      <w:proofErr w:type="spellEnd"/>
      <w:r w:rsidR="00AF0AE4">
        <w:rPr>
          <w:sz w:val="28"/>
          <w:szCs w:val="28"/>
        </w:rPr>
        <w:t xml:space="preserve"> Р.В.</w:t>
      </w:r>
    </w:p>
    <w:p w:rsidR="00E716B4" w:rsidRDefault="00E716B4" w:rsidP="00E716B4">
      <w:pPr>
        <w:jc w:val="both"/>
        <w:rPr>
          <w:sz w:val="28"/>
          <w:szCs w:val="28"/>
        </w:rPr>
      </w:pPr>
    </w:p>
    <w:p w:rsidR="00E716B4" w:rsidRPr="00E716B4" w:rsidRDefault="00E716B4" w:rsidP="002C2F1C">
      <w:pPr>
        <w:pStyle w:val="a3"/>
        <w:ind w:left="0"/>
        <w:contextualSpacing/>
        <w:jc w:val="both"/>
        <w:rPr>
          <w:sz w:val="28"/>
          <w:szCs w:val="28"/>
        </w:rPr>
      </w:pPr>
      <w:r w:rsidRPr="00E716B4">
        <w:rPr>
          <w:sz w:val="28"/>
          <w:szCs w:val="28"/>
        </w:rPr>
        <w:t>рассмотрев информацию</w:t>
      </w:r>
      <w:r w:rsidRPr="00E716B4">
        <w:rPr>
          <w:rFonts w:eastAsiaTheme="minorHAnsi" w:cs="Mangal"/>
          <w:sz w:val="28"/>
          <w:szCs w:val="28"/>
          <w:lang w:eastAsia="ar-SA"/>
        </w:rPr>
        <w:t xml:space="preserve"> </w:t>
      </w:r>
      <w:r w:rsidRPr="00E716B4">
        <w:rPr>
          <w:sz w:val="28"/>
          <w:szCs w:val="28"/>
        </w:rPr>
        <w:t>о деятельности КГБУ СО «Центр семьи «Октябрьский»</w:t>
      </w:r>
      <w:r w:rsidR="00302DBD">
        <w:rPr>
          <w:sz w:val="28"/>
          <w:szCs w:val="28"/>
        </w:rPr>
        <w:t xml:space="preserve"> (далее – Центр)</w:t>
      </w:r>
      <w:r w:rsidR="002C2F1C">
        <w:rPr>
          <w:sz w:val="28"/>
          <w:szCs w:val="28"/>
        </w:rPr>
        <w:t xml:space="preserve"> и </w:t>
      </w:r>
      <w:r w:rsidR="002C2F1C" w:rsidRPr="002C2F1C">
        <w:rPr>
          <w:sz w:val="28"/>
          <w:szCs w:val="28"/>
        </w:rPr>
        <w:t xml:space="preserve">ТО ГУО администрации                                            </w:t>
      </w:r>
      <w:r w:rsidR="002C2F1C">
        <w:rPr>
          <w:sz w:val="28"/>
          <w:szCs w:val="28"/>
        </w:rPr>
        <w:t xml:space="preserve">            Октябрьского района</w:t>
      </w:r>
      <w:r w:rsidRPr="00E716B4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направленной на</w:t>
      </w:r>
      <w:r w:rsidRPr="00E716B4">
        <w:rPr>
          <w:sz w:val="28"/>
          <w:szCs w:val="28"/>
        </w:rPr>
        <w:t xml:space="preserve"> </w:t>
      </w:r>
      <w:r w:rsidR="002C2F1C" w:rsidRPr="002C2F1C">
        <w:rPr>
          <w:sz w:val="28"/>
          <w:szCs w:val="28"/>
        </w:rPr>
        <w:t>организацию и проведение полового воспитания несовершеннолетних</w:t>
      </w:r>
      <w:r w:rsidRPr="002C2F1C">
        <w:rPr>
          <w:sz w:val="28"/>
          <w:szCs w:val="28"/>
        </w:rPr>
        <w:t>,</w:t>
      </w:r>
      <w:r w:rsidRPr="00E716B4">
        <w:rPr>
          <w:sz w:val="28"/>
          <w:szCs w:val="28"/>
        </w:rPr>
        <w:t xml:space="preserve"> руководствуясь ст. 11 Федерального Закона от 24.06.1999 №120-ФЗ «Об основах системы профилактики, безнадзорности и правонарушени</w:t>
      </w:r>
      <w:r>
        <w:rPr>
          <w:sz w:val="28"/>
          <w:szCs w:val="28"/>
        </w:rPr>
        <w:t>й несовершеннолетних», комиссия</w:t>
      </w:r>
    </w:p>
    <w:p w:rsidR="00FB460E" w:rsidRDefault="00FB460E" w:rsidP="00302DBD">
      <w:pPr>
        <w:ind w:right="-2"/>
        <w:jc w:val="both"/>
        <w:rPr>
          <w:sz w:val="28"/>
          <w:szCs w:val="28"/>
        </w:rPr>
      </w:pPr>
    </w:p>
    <w:p w:rsidR="00FB460E" w:rsidRPr="00FB460E" w:rsidRDefault="00FB460E" w:rsidP="00FB460E">
      <w:pPr>
        <w:ind w:firstLine="708"/>
        <w:jc w:val="center"/>
        <w:rPr>
          <w:bCs/>
          <w:color w:val="000000"/>
          <w:spacing w:val="1"/>
          <w:sz w:val="28"/>
          <w:szCs w:val="28"/>
        </w:rPr>
      </w:pPr>
      <w:r w:rsidRPr="00FB460E">
        <w:rPr>
          <w:bCs/>
          <w:color w:val="000000"/>
          <w:spacing w:val="1"/>
          <w:sz w:val="28"/>
          <w:szCs w:val="28"/>
        </w:rPr>
        <w:t>УСТАНОВИЛА:</w:t>
      </w:r>
    </w:p>
    <w:p w:rsidR="002C2F1C" w:rsidRPr="002C2F1C" w:rsidRDefault="002C2F1C" w:rsidP="002C2F1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C2F1C">
        <w:rPr>
          <w:rFonts w:eastAsia="Calibri"/>
          <w:sz w:val="28"/>
          <w:szCs w:val="28"/>
          <w:lang w:eastAsia="en-US"/>
        </w:rPr>
        <w:t>В КГБУ СО Центр семьи «Октябрьский» организация и проведение полового воспитания несовершеннолетних осуществляется путем привлечения сторонних организаций. Так, в 2023 году были организованы мероприятия при участии «Красноярского краевого центра профилактики и борьбы со СПИД». Партнерами были проведены курсы лекций с демонстрацией видеофильмов и распространением печатной продукции по вопросам здорового образа жизни, обучению навыкам ответственного поведения за свое здоровье.</w:t>
      </w:r>
    </w:p>
    <w:p w:rsidR="002C2F1C" w:rsidRPr="002C2F1C" w:rsidRDefault="002C2F1C" w:rsidP="002C2F1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C2F1C">
        <w:rPr>
          <w:rFonts w:eastAsia="Calibri"/>
          <w:sz w:val="28"/>
          <w:szCs w:val="28"/>
          <w:lang w:eastAsia="en-US"/>
        </w:rPr>
        <w:t>Неотъемлемой частью полового воспитания и привития семейных ценностей и традиций</w:t>
      </w:r>
      <w:r w:rsidR="00E53EB3">
        <w:rPr>
          <w:rFonts w:eastAsia="Calibri"/>
          <w:sz w:val="28"/>
          <w:szCs w:val="28"/>
          <w:lang w:eastAsia="en-US"/>
        </w:rPr>
        <w:t xml:space="preserve"> является проведение Центром</w:t>
      </w:r>
      <w:r w:rsidRPr="002C2F1C">
        <w:rPr>
          <w:rFonts w:eastAsia="Calibri"/>
          <w:sz w:val="28"/>
          <w:szCs w:val="28"/>
          <w:lang w:eastAsia="en-US"/>
        </w:rPr>
        <w:t xml:space="preserve"> досуговых мероприятий, направленных на пропаганду здорового образа жизни и профилактику социально опасных явлений несовершеннолетних. В рамках месячника антинаркотической пропаганды, и Всемирного Дня борьбы со СПИДом, специалистами проводятся мероприятия профилактической направленности в формате конкурса творческих работ, социальной рекламы и молодежных акций.</w:t>
      </w:r>
    </w:p>
    <w:p w:rsidR="002C2F1C" w:rsidRPr="002C2F1C" w:rsidRDefault="002C2F1C" w:rsidP="002C2F1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C2F1C">
        <w:rPr>
          <w:rFonts w:eastAsia="Calibri"/>
          <w:sz w:val="28"/>
          <w:szCs w:val="28"/>
          <w:lang w:eastAsia="en-US"/>
        </w:rPr>
        <w:lastRenderedPageBreak/>
        <w:t xml:space="preserve">В целях исполнения </w:t>
      </w:r>
      <w:r w:rsidRPr="002C2F1C">
        <w:rPr>
          <w:sz w:val="28"/>
          <w:szCs w:val="28"/>
        </w:rPr>
        <w:t>межведомственной комплексной индивидуальной программы реабилитации и адаптации несовершеннолетнего (семьи), находящихся в социально опасном положении (КИПР)</w:t>
      </w:r>
      <w:r w:rsidRPr="002C2F1C">
        <w:rPr>
          <w:rFonts w:eastAsia="Calibri"/>
          <w:sz w:val="28"/>
          <w:szCs w:val="28"/>
          <w:lang w:eastAsia="en-US"/>
        </w:rPr>
        <w:t xml:space="preserve"> кураторы при необходимости включают дополнительные мероприятия в программу и содействуют в получении специфической помощи через соответствующие организации.  </w:t>
      </w:r>
    </w:p>
    <w:p w:rsidR="00E6662A" w:rsidRDefault="00E6662A" w:rsidP="00E6662A">
      <w:pPr>
        <w:pStyle w:val="a5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662A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рамках профилактической работы по половому воспитанию несовершеннолетних во всех образовательных организациях на территории Октябрьского района в рабочей программе воспитания выделено направление, включающее в себя вопросы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нравственно-</w:t>
      </w:r>
      <w:r w:rsidRPr="00E6662A">
        <w:rPr>
          <w:rFonts w:ascii="Times New Roman" w:eastAsia="Times New Roman" w:hAnsi="Times New Roman"/>
          <w:sz w:val="27"/>
          <w:szCs w:val="27"/>
          <w:lang w:eastAsia="ru-RU"/>
        </w:rPr>
        <w:t xml:space="preserve">полового воспитания и план мероприятий. </w:t>
      </w:r>
    </w:p>
    <w:p w:rsidR="00E6662A" w:rsidRDefault="00E6662A" w:rsidP="00E6662A">
      <w:pPr>
        <w:pStyle w:val="a5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583C" w:rsidRPr="00FE5104" w:rsidRDefault="004A3A4D" w:rsidP="00E6662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ПОСТАНОВИЛА</w:t>
      </w:r>
      <w:r w:rsidR="00B0583C" w:rsidRPr="00FE5104">
        <w:rPr>
          <w:rFonts w:ascii="Times New Roman" w:hAnsi="Times New Roman"/>
          <w:sz w:val="28"/>
          <w:szCs w:val="28"/>
        </w:rPr>
        <w:t>:</w:t>
      </w:r>
    </w:p>
    <w:p w:rsidR="004E5434" w:rsidRDefault="00E6662A" w:rsidP="004E5434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6662A">
        <w:rPr>
          <w:rFonts w:eastAsia="Calibri"/>
          <w:sz w:val="28"/>
          <w:szCs w:val="28"/>
          <w:lang w:eastAsia="en-US"/>
        </w:rPr>
        <w:t xml:space="preserve">Руководителям субъектов системы профилактики безнадзорности                         и правонарушений несовершеннолетних (Ткачук А.В.,  Петровской М.А.,  Сергеевой К.В.,  Писаниной А.Н., </w:t>
      </w:r>
      <w:proofErr w:type="spellStart"/>
      <w:r w:rsidRPr="00E6662A">
        <w:rPr>
          <w:rFonts w:eastAsia="Calibri"/>
          <w:sz w:val="28"/>
          <w:szCs w:val="28"/>
          <w:lang w:eastAsia="en-US"/>
        </w:rPr>
        <w:t>Осколкову</w:t>
      </w:r>
      <w:proofErr w:type="spellEnd"/>
      <w:r w:rsidRPr="00E6662A">
        <w:rPr>
          <w:rFonts w:eastAsia="Calibri"/>
          <w:sz w:val="28"/>
          <w:szCs w:val="28"/>
          <w:lang w:eastAsia="en-US"/>
        </w:rPr>
        <w:t xml:space="preserve"> Д.А., Байкаловой С.Н.,               </w:t>
      </w:r>
      <w:proofErr w:type="spellStart"/>
      <w:r w:rsidRPr="00E6662A">
        <w:rPr>
          <w:rFonts w:eastAsia="Calibri"/>
          <w:sz w:val="28"/>
          <w:szCs w:val="28"/>
          <w:lang w:eastAsia="en-US"/>
        </w:rPr>
        <w:t>Курдиной</w:t>
      </w:r>
      <w:proofErr w:type="spellEnd"/>
      <w:r w:rsidRPr="00E6662A">
        <w:rPr>
          <w:rFonts w:eastAsia="Calibri"/>
          <w:sz w:val="28"/>
          <w:szCs w:val="28"/>
          <w:lang w:eastAsia="en-US"/>
        </w:rPr>
        <w:t xml:space="preserve"> Т.В., Скакун Л.В.): при осуществлении патронажа семей, где установлен факт беременности несовершеннолетней уделить особое внимание информированию о возможностях получения психологической помощи, медико-социальной помощи.</w:t>
      </w:r>
      <w:proofErr w:type="gramEnd"/>
    </w:p>
    <w:p w:rsidR="00E6662A" w:rsidRPr="004E5434" w:rsidRDefault="00E6662A" w:rsidP="004E5434">
      <w:pPr>
        <w:pStyle w:val="a7"/>
        <w:ind w:left="709"/>
        <w:jc w:val="both"/>
        <w:rPr>
          <w:rFonts w:eastAsia="Calibri"/>
          <w:sz w:val="28"/>
          <w:szCs w:val="28"/>
          <w:lang w:eastAsia="en-US"/>
        </w:rPr>
      </w:pPr>
      <w:r w:rsidRPr="004E5434">
        <w:rPr>
          <w:rFonts w:eastAsia="Calibri"/>
          <w:sz w:val="28"/>
          <w:szCs w:val="28"/>
          <w:lang w:eastAsia="en-US"/>
        </w:rPr>
        <w:t>Срок: постоянно.</w:t>
      </w:r>
    </w:p>
    <w:p w:rsidR="004E5434" w:rsidRPr="004E5434" w:rsidRDefault="004E5434" w:rsidP="004E5434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7"/>
          <w:szCs w:val="27"/>
        </w:rPr>
        <w:t>О</w:t>
      </w:r>
      <w:r w:rsidRPr="004E5434">
        <w:rPr>
          <w:sz w:val="27"/>
          <w:szCs w:val="27"/>
        </w:rPr>
        <w:t>бразовате</w:t>
      </w:r>
      <w:r>
        <w:rPr>
          <w:sz w:val="27"/>
          <w:szCs w:val="27"/>
        </w:rPr>
        <w:t>льным организациям</w:t>
      </w:r>
      <w:r w:rsidRPr="004E5434">
        <w:rPr>
          <w:sz w:val="27"/>
          <w:szCs w:val="27"/>
        </w:rPr>
        <w:t xml:space="preserve"> на территории Октябрьского района</w:t>
      </w:r>
      <w:r>
        <w:rPr>
          <w:sz w:val="27"/>
          <w:szCs w:val="27"/>
        </w:rPr>
        <w:t xml:space="preserve">, </w:t>
      </w:r>
      <w:r w:rsidRPr="004E5434">
        <w:rPr>
          <w:sz w:val="27"/>
          <w:szCs w:val="27"/>
        </w:rPr>
        <w:t xml:space="preserve"> КГБУ СО Центр семьи «Октябрьский»</w:t>
      </w:r>
      <w:r>
        <w:rPr>
          <w:sz w:val="27"/>
          <w:szCs w:val="27"/>
        </w:rPr>
        <w:t xml:space="preserve"> продолжить деятельность, направленную</w:t>
      </w:r>
      <w:r w:rsidRPr="004E5434">
        <w:rPr>
          <w:sz w:val="27"/>
          <w:szCs w:val="27"/>
        </w:rPr>
        <w:t xml:space="preserve"> на организацию и проведение полового воспитания несовершеннолетних</w:t>
      </w:r>
      <w:r>
        <w:rPr>
          <w:sz w:val="27"/>
          <w:szCs w:val="27"/>
        </w:rPr>
        <w:t>, в том числе с</w:t>
      </w:r>
      <w:r w:rsidRPr="004E54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привлечением медицинских организаций</w:t>
      </w:r>
      <w:r>
        <w:rPr>
          <w:sz w:val="27"/>
          <w:szCs w:val="27"/>
        </w:rPr>
        <w:t>.</w:t>
      </w:r>
    </w:p>
    <w:p w:rsidR="004E5434" w:rsidRPr="004E5434" w:rsidRDefault="004E5434" w:rsidP="004E5434">
      <w:pPr>
        <w:pStyle w:val="a7"/>
        <w:ind w:left="0"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 </w:t>
      </w:r>
      <w:r w:rsidRPr="004E5434">
        <w:rPr>
          <w:sz w:val="27"/>
          <w:szCs w:val="27"/>
        </w:rPr>
        <w:t>Срок: постоянно.</w:t>
      </w:r>
    </w:p>
    <w:p w:rsidR="00B0583C" w:rsidRPr="00FB460E" w:rsidRDefault="00B0583C" w:rsidP="004C1D01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FE5104">
        <w:rPr>
          <w:sz w:val="28"/>
          <w:szCs w:val="28"/>
        </w:rPr>
        <w:t>Контроль за</w:t>
      </w:r>
      <w:proofErr w:type="gramEnd"/>
      <w:r w:rsidRPr="00FE5104">
        <w:rPr>
          <w:sz w:val="28"/>
          <w:szCs w:val="28"/>
        </w:rPr>
        <w:t xml:space="preserve"> выполнением постановления </w:t>
      </w:r>
      <w:r w:rsidR="00AF0AE4">
        <w:rPr>
          <w:sz w:val="28"/>
          <w:szCs w:val="28"/>
        </w:rPr>
        <w:t xml:space="preserve">возложить на </w:t>
      </w:r>
      <w:r w:rsidR="004E5434">
        <w:rPr>
          <w:sz w:val="28"/>
          <w:szCs w:val="28"/>
        </w:rPr>
        <w:t xml:space="preserve">ответственного секретаря </w:t>
      </w:r>
      <w:r w:rsidR="00455841">
        <w:rPr>
          <w:sz w:val="28"/>
          <w:szCs w:val="28"/>
        </w:rPr>
        <w:t xml:space="preserve">комиссии </w:t>
      </w:r>
      <w:bookmarkStart w:id="0" w:name="_GoBack"/>
      <w:bookmarkEnd w:id="0"/>
      <w:proofErr w:type="spellStart"/>
      <w:r w:rsidR="004E5434" w:rsidRPr="004E5434">
        <w:rPr>
          <w:sz w:val="28"/>
          <w:szCs w:val="28"/>
        </w:rPr>
        <w:t>Янголенко</w:t>
      </w:r>
      <w:proofErr w:type="spellEnd"/>
      <w:r w:rsidR="004E5434" w:rsidRPr="004E5434">
        <w:rPr>
          <w:sz w:val="28"/>
          <w:szCs w:val="28"/>
        </w:rPr>
        <w:t xml:space="preserve"> К.А.</w:t>
      </w:r>
    </w:p>
    <w:p w:rsidR="00B0583C" w:rsidRDefault="00B0583C" w:rsidP="00B0583C">
      <w:pPr>
        <w:jc w:val="both"/>
        <w:rPr>
          <w:sz w:val="28"/>
          <w:szCs w:val="28"/>
        </w:rPr>
      </w:pPr>
    </w:p>
    <w:p w:rsidR="00AF0AE4" w:rsidRDefault="00AF0AE4" w:rsidP="00B0583C">
      <w:pPr>
        <w:jc w:val="both"/>
        <w:rPr>
          <w:sz w:val="28"/>
          <w:szCs w:val="28"/>
        </w:rPr>
      </w:pPr>
    </w:p>
    <w:p w:rsidR="00A56366" w:rsidRPr="00FE5104" w:rsidRDefault="00A56366" w:rsidP="00B0583C">
      <w:pPr>
        <w:jc w:val="both"/>
        <w:rPr>
          <w:sz w:val="28"/>
          <w:szCs w:val="28"/>
        </w:rPr>
      </w:pPr>
    </w:p>
    <w:p w:rsidR="00483827" w:rsidRDefault="00B0583C" w:rsidP="00AF0AE4">
      <w:pPr>
        <w:jc w:val="both"/>
      </w:pPr>
      <w:r w:rsidRPr="00FE5104">
        <w:rPr>
          <w:sz w:val="28"/>
          <w:szCs w:val="28"/>
        </w:rPr>
        <w:t xml:space="preserve">Председательствующий                                                   </w:t>
      </w:r>
      <w:r w:rsidR="00AF0A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A56366">
        <w:rPr>
          <w:sz w:val="28"/>
          <w:szCs w:val="28"/>
        </w:rPr>
        <w:t>М.А. Петровская</w:t>
      </w:r>
    </w:p>
    <w:sectPr w:rsidR="0048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7EA"/>
    <w:multiLevelType w:val="hybridMultilevel"/>
    <w:tmpl w:val="7FEC03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5B21"/>
    <w:multiLevelType w:val="hybridMultilevel"/>
    <w:tmpl w:val="E918BC14"/>
    <w:lvl w:ilvl="0" w:tplc="BD3A05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0"/>
    <w:rsid w:val="000949DF"/>
    <w:rsid w:val="000B6786"/>
    <w:rsid w:val="000C07A8"/>
    <w:rsid w:val="002C2F1C"/>
    <w:rsid w:val="00302DBD"/>
    <w:rsid w:val="003A5850"/>
    <w:rsid w:val="003D74AC"/>
    <w:rsid w:val="004008E9"/>
    <w:rsid w:val="004140F1"/>
    <w:rsid w:val="004173F2"/>
    <w:rsid w:val="0044777B"/>
    <w:rsid w:val="00455841"/>
    <w:rsid w:val="00483827"/>
    <w:rsid w:val="004A3A4D"/>
    <w:rsid w:val="004C1D01"/>
    <w:rsid w:val="004E5434"/>
    <w:rsid w:val="005561E0"/>
    <w:rsid w:val="005E1B1C"/>
    <w:rsid w:val="00687CFE"/>
    <w:rsid w:val="007F3C60"/>
    <w:rsid w:val="00993983"/>
    <w:rsid w:val="009C17A0"/>
    <w:rsid w:val="00A56366"/>
    <w:rsid w:val="00AF0AE4"/>
    <w:rsid w:val="00B0583C"/>
    <w:rsid w:val="00B562A5"/>
    <w:rsid w:val="00DC5D26"/>
    <w:rsid w:val="00E071EC"/>
    <w:rsid w:val="00E3306D"/>
    <w:rsid w:val="00E53EB3"/>
    <w:rsid w:val="00E6662A"/>
    <w:rsid w:val="00E716B4"/>
    <w:rsid w:val="00ED09B3"/>
    <w:rsid w:val="00F17ACD"/>
    <w:rsid w:val="00F924E2"/>
    <w:rsid w:val="00FB460E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E1C355-8714-4FE3-871B-294575214369}"/>
</file>

<file path=customXml/itemProps2.xml><?xml version="1.0" encoding="utf-8"?>
<ds:datastoreItem xmlns:ds="http://schemas.openxmlformats.org/officeDocument/2006/customXml" ds:itemID="{E5A24644-68CA-454E-A015-F7C9F897E121}"/>
</file>

<file path=customXml/itemProps3.xml><?xml version="1.0" encoding="utf-8"?>
<ds:datastoreItem xmlns:ds="http://schemas.openxmlformats.org/officeDocument/2006/customXml" ds:itemID="{C8B3A5DA-1C8B-41A9-93BA-EB98FF9DC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Пилипчевская Вера Олеговна</dc:creator>
  <cp:keywords/>
  <dc:description/>
  <cp:lastModifiedBy>Баландина Наталья Викторовна</cp:lastModifiedBy>
  <cp:revision>17</cp:revision>
  <cp:lastPrinted>2023-07-10T05:44:00Z</cp:lastPrinted>
  <dcterms:created xsi:type="dcterms:W3CDTF">2023-04-24T13:34:00Z</dcterms:created>
  <dcterms:modified xsi:type="dcterms:W3CDTF">2023-07-13T10:15:00Z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