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DB" w:rsidRDefault="006E59DB" w:rsidP="006E59DB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РОССИЙСКАЯ ФЕДЕРАЦИЯ</w:t>
      </w:r>
    </w:p>
    <w:p w:rsidR="006E59DB" w:rsidRDefault="006E59DB" w:rsidP="006E59DB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АДМИНИСТРАЦИЯ ОКТЯБРЬСКОГО РАЙОНА</w:t>
      </w:r>
    </w:p>
    <w:p w:rsidR="006E59DB" w:rsidRDefault="006E59DB" w:rsidP="006E59DB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в городе Красноярске</w:t>
      </w:r>
    </w:p>
    <w:p w:rsidR="006E59DB" w:rsidRDefault="006E59DB" w:rsidP="006E59DB">
      <w:pPr>
        <w:pStyle w:val="a7"/>
        <w:pBdr>
          <w:bottom w:val="single" w:sz="12" w:space="1" w:color="auto"/>
        </w:pBd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Комиссия по делам несовершеннолетних и защите их прав</w:t>
      </w:r>
    </w:p>
    <w:p w:rsidR="006E59DB" w:rsidRPr="004B171F" w:rsidRDefault="006E59DB" w:rsidP="006E59DB">
      <w:pPr>
        <w:rPr>
          <w:b/>
          <w:bCs/>
          <w:sz w:val="22"/>
          <w:szCs w:val="18"/>
        </w:rPr>
      </w:pPr>
      <w:r w:rsidRPr="004B171F">
        <w:rPr>
          <w:b/>
          <w:bCs/>
          <w:sz w:val="22"/>
          <w:szCs w:val="18"/>
        </w:rPr>
        <w:t xml:space="preserve">г. Красноярск, ул. Высотная, 15, каб. 419       </w:t>
      </w:r>
      <w:r>
        <w:rPr>
          <w:b/>
          <w:bCs/>
          <w:sz w:val="22"/>
          <w:szCs w:val="18"/>
        </w:rPr>
        <w:t xml:space="preserve">                           </w:t>
      </w:r>
      <w:r w:rsidRPr="004B171F">
        <w:rPr>
          <w:b/>
          <w:bCs/>
          <w:sz w:val="22"/>
          <w:szCs w:val="18"/>
        </w:rPr>
        <w:t xml:space="preserve">т.247-01-60  </w:t>
      </w:r>
      <w:r w:rsidRPr="004B171F">
        <w:rPr>
          <w:b/>
          <w:bCs/>
          <w:sz w:val="22"/>
          <w:szCs w:val="18"/>
          <w:lang w:val="en-US"/>
        </w:rPr>
        <w:t>kdn</w:t>
      </w:r>
      <w:r w:rsidRPr="004B171F">
        <w:rPr>
          <w:b/>
          <w:bCs/>
          <w:sz w:val="22"/>
          <w:szCs w:val="18"/>
        </w:rPr>
        <w:t>2@</w:t>
      </w:r>
      <w:r w:rsidRPr="004B171F">
        <w:rPr>
          <w:b/>
          <w:bCs/>
          <w:sz w:val="22"/>
          <w:szCs w:val="18"/>
          <w:lang w:val="en-US"/>
        </w:rPr>
        <w:t>oct</w:t>
      </w:r>
      <w:r w:rsidRPr="004B171F">
        <w:rPr>
          <w:b/>
          <w:bCs/>
          <w:sz w:val="22"/>
          <w:szCs w:val="18"/>
        </w:rPr>
        <w:t>.</w:t>
      </w:r>
      <w:r w:rsidRPr="004B171F">
        <w:rPr>
          <w:b/>
          <w:bCs/>
          <w:sz w:val="22"/>
          <w:szCs w:val="18"/>
          <w:lang w:val="en-US"/>
        </w:rPr>
        <w:t>admkrsk</w:t>
      </w:r>
      <w:r w:rsidRPr="004B171F">
        <w:rPr>
          <w:b/>
          <w:bCs/>
          <w:sz w:val="22"/>
          <w:szCs w:val="18"/>
        </w:rPr>
        <w:t>.</w:t>
      </w:r>
      <w:r w:rsidRPr="004B171F">
        <w:rPr>
          <w:b/>
          <w:bCs/>
          <w:sz w:val="22"/>
          <w:szCs w:val="18"/>
          <w:lang w:val="en-US"/>
        </w:rPr>
        <w:t>ru</w:t>
      </w:r>
    </w:p>
    <w:p w:rsidR="006E59DB" w:rsidRDefault="006E59DB" w:rsidP="006E59DB">
      <w:pPr>
        <w:pStyle w:val="a3"/>
        <w:rPr>
          <w:szCs w:val="28"/>
        </w:rPr>
      </w:pPr>
    </w:p>
    <w:p w:rsidR="006E59DB" w:rsidRPr="007833FE" w:rsidRDefault="006E59DB" w:rsidP="006E59DB">
      <w:pPr>
        <w:pStyle w:val="a3"/>
        <w:rPr>
          <w:sz w:val="27"/>
          <w:szCs w:val="27"/>
        </w:rPr>
      </w:pPr>
      <w:r w:rsidRPr="007833FE">
        <w:rPr>
          <w:sz w:val="27"/>
          <w:szCs w:val="27"/>
        </w:rPr>
        <w:t>ПОСТАНОВЛЕНИЕ</w:t>
      </w:r>
    </w:p>
    <w:p w:rsidR="006E59DB" w:rsidRPr="007833FE" w:rsidRDefault="006E59DB" w:rsidP="006E59DB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232A5E">
        <w:rPr>
          <w:sz w:val="27"/>
          <w:szCs w:val="27"/>
        </w:rPr>
        <w:t>7</w:t>
      </w:r>
      <w:r w:rsidRPr="007833FE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7833FE">
        <w:rPr>
          <w:sz w:val="27"/>
          <w:szCs w:val="27"/>
        </w:rPr>
        <w:t>.202</w:t>
      </w:r>
      <w:r w:rsidR="00232A5E">
        <w:rPr>
          <w:sz w:val="27"/>
          <w:szCs w:val="27"/>
        </w:rPr>
        <w:t>3</w:t>
      </w:r>
      <w:r w:rsidRPr="007833FE">
        <w:rPr>
          <w:sz w:val="27"/>
          <w:szCs w:val="27"/>
        </w:rPr>
        <w:t xml:space="preserve">                                                                                                   </w:t>
      </w:r>
      <w:r>
        <w:rPr>
          <w:sz w:val="27"/>
          <w:szCs w:val="27"/>
        </w:rPr>
        <w:t xml:space="preserve">              </w:t>
      </w:r>
      <w:r w:rsidRPr="007833FE">
        <w:rPr>
          <w:sz w:val="27"/>
          <w:szCs w:val="27"/>
        </w:rPr>
        <w:t xml:space="preserve">№ </w:t>
      </w:r>
      <w:r w:rsidR="00232A5E">
        <w:rPr>
          <w:sz w:val="27"/>
          <w:szCs w:val="27"/>
        </w:rPr>
        <w:t>1</w:t>
      </w:r>
      <w:r w:rsidRPr="007833FE">
        <w:rPr>
          <w:sz w:val="27"/>
          <w:szCs w:val="27"/>
        </w:rPr>
        <w:t xml:space="preserve">                                         </w:t>
      </w:r>
    </w:p>
    <w:p w:rsidR="006E59DB" w:rsidRPr="0043521D" w:rsidRDefault="006E59DB" w:rsidP="006E59DB">
      <w:pPr>
        <w:ind w:firstLine="284"/>
        <w:jc w:val="both"/>
        <w:rPr>
          <w:sz w:val="28"/>
          <w:szCs w:val="28"/>
        </w:rPr>
      </w:pPr>
      <w:r w:rsidRPr="0043521D">
        <w:rPr>
          <w:sz w:val="28"/>
          <w:szCs w:val="28"/>
        </w:rPr>
        <w:t xml:space="preserve">       </w:t>
      </w:r>
    </w:p>
    <w:p w:rsidR="006E59DB" w:rsidRDefault="006E59DB" w:rsidP="006E59DB">
      <w:pPr>
        <w:ind w:firstLine="709"/>
        <w:jc w:val="both"/>
        <w:rPr>
          <w:bCs/>
          <w:sz w:val="28"/>
          <w:szCs w:val="28"/>
        </w:rPr>
      </w:pPr>
      <w:r w:rsidRPr="006E59DB">
        <w:rPr>
          <w:bCs/>
          <w:sz w:val="28"/>
          <w:szCs w:val="28"/>
        </w:rPr>
        <w:t>Об итогах работы КДНиЗП за 202</w:t>
      </w:r>
      <w:r w:rsidR="00232A5E">
        <w:rPr>
          <w:bCs/>
          <w:sz w:val="28"/>
          <w:szCs w:val="28"/>
        </w:rPr>
        <w:t>2</w:t>
      </w:r>
      <w:r w:rsidRPr="006E59DB">
        <w:rPr>
          <w:bCs/>
          <w:sz w:val="28"/>
          <w:szCs w:val="28"/>
        </w:rPr>
        <w:t xml:space="preserve"> год</w:t>
      </w:r>
    </w:p>
    <w:p w:rsidR="006E59DB" w:rsidRDefault="006E59DB" w:rsidP="006E59DB">
      <w:pPr>
        <w:ind w:firstLine="709"/>
        <w:jc w:val="both"/>
        <w:rPr>
          <w:bCs/>
          <w:sz w:val="28"/>
          <w:szCs w:val="28"/>
        </w:rPr>
      </w:pPr>
    </w:p>
    <w:p w:rsidR="008D7EC0" w:rsidRPr="008D7EC0" w:rsidRDefault="006E59DB" w:rsidP="008D7EC0">
      <w:pPr>
        <w:jc w:val="both"/>
        <w:rPr>
          <w:sz w:val="28"/>
          <w:szCs w:val="28"/>
        </w:rPr>
      </w:pPr>
      <w:r w:rsidRPr="006E59DB">
        <w:rPr>
          <w:sz w:val="28"/>
          <w:szCs w:val="28"/>
        </w:rPr>
        <w:t xml:space="preserve">         </w:t>
      </w:r>
      <w:r w:rsidR="008D7EC0" w:rsidRPr="008D7EC0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 </w:t>
      </w:r>
    </w:p>
    <w:p w:rsidR="008D7EC0" w:rsidRPr="008D7EC0" w:rsidRDefault="008D7EC0" w:rsidP="008D7EC0">
      <w:pPr>
        <w:jc w:val="both"/>
        <w:rPr>
          <w:sz w:val="28"/>
          <w:szCs w:val="28"/>
        </w:rPr>
      </w:pPr>
      <w:r w:rsidRPr="008D7EC0">
        <w:rPr>
          <w:sz w:val="28"/>
          <w:szCs w:val="28"/>
        </w:rPr>
        <w:t>председательствующего: Богдановой Г.В.;</w:t>
      </w:r>
    </w:p>
    <w:p w:rsidR="008D7EC0" w:rsidRPr="008D7EC0" w:rsidRDefault="008D7EC0" w:rsidP="008D7EC0">
      <w:pPr>
        <w:jc w:val="both"/>
        <w:rPr>
          <w:sz w:val="28"/>
          <w:szCs w:val="28"/>
        </w:rPr>
      </w:pPr>
      <w:r w:rsidRPr="008D7EC0">
        <w:rPr>
          <w:sz w:val="28"/>
          <w:szCs w:val="28"/>
        </w:rPr>
        <w:t xml:space="preserve">заместителя председателя: Петровской М.А., Ткачук А.В.;    </w:t>
      </w:r>
    </w:p>
    <w:p w:rsidR="008D7EC0" w:rsidRPr="008D7EC0" w:rsidRDefault="008D7EC0" w:rsidP="008D7EC0">
      <w:pPr>
        <w:jc w:val="both"/>
        <w:rPr>
          <w:sz w:val="28"/>
          <w:szCs w:val="28"/>
        </w:rPr>
      </w:pPr>
      <w:r w:rsidRPr="008D7EC0">
        <w:rPr>
          <w:sz w:val="28"/>
          <w:szCs w:val="28"/>
        </w:rPr>
        <w:t>ответственного секретаря: Малашенко Е.С.;</w:t>
      </w:r>
    </w:p>
    <w:p w:rsidR="008D7EC0" w:rsidRPr="008D7EC0" w:rsidRDefault="008D7EC0" w:rsidP="008D7EC0">
      <w:pPr>
        <w:jc w:val="both"/>
        <w:rPr>
          <w:sz w:val="28"/>
          <w:szCs w:val="28"/>
        </w:rPr>
      </w:pPr>
      <w:r w:rsidRPr="008D7EC0">
        <w:rPr>
          <w:sz w:val="28"/>
          <w:szCs w:val="28"/>
        </w:rPr>
        <w:t xml:space="preserve">         членов комиссии: </w:t>
      </w:r>
      <w:proofErr w:type="spellStart"/>
      <w:r w:rsidRPr="008D7EC0">
        <w:rPr>
          <w:sz w:val="28"/>
          <w:szCs w:val="28"/>
        </w:rPr>
        <w:t>Осколкова</w:t>
      </w:r>
      <w:proofErr w:type="spellEnd"/>
      <w:r w:rsidRPr="008D7EC0">
        <w:rPr>
          <w:sz w:val="28"/>
          <w:szCs w:val="28"/>
        </w:rPr>
        <w:t xml:space="preserve"> Д.А., Писаниной А.Н., Горбачевой Е.В., </w:t>
      </w:r>
      <w:proofErr w:type="gramStart"/>
      <w:r w:rsidRPr="008D7EC0">
        <w:rPr>
          <w:sz w:val="28"/>
          <w:szCs w:val="28"/>
        </w:rPr>
        <w:t>Безруких</w:t>
      </w:r>
      <w:proofErr w:type="gramEnd"/>
      <w:r w:rsidRPr="008D7EC0">
        <w:rPr>
          <w:sz w:val="28"/>
          <w:szCs w:val="28"/>
        </w:rPr>
        <w:t xml:space="preserve"> Е.В., </w:t>
      </w:r>
      <w:proofErr w:type="spellStart"/>
      <w:r w:rsidRPr="008D7EC0">
        <w:rPr>
          <w:sz w:val="28"/>
          <w:szCs w:val="28"/>
        </w:rPr>
        <w:t>Курдиной</w:t>
      </w:r>
      <w:proofErr w:type="spellEnd"/>
      <w:r w:rsidRPr="008D7EC0">
        <w:rPr>
          <w:sz w:val="28"/>
          <w:szCs w:val="28"/>
        </w:rPr>
        <w:t xml:space="preserve"> Т.В., </w:t>
      </w:r>
      <w:proofErr w:type="spellStart"/>
      <w:r w:rsidRPr="008D7EC0">
        <w:rPr>
          <w:sz w:val="28"/>
          <w:szCs w:val="28"/>
        </w:rPr>
        <w:t>Сауткиной</w:t>
      </w:r>
      <w:proofErr w:type="spellEnd"/>
      <w:r w:rsidRPr="008D7EC0">
        <w:rPr>
          <w:sz w:val="28"/>
          <w:szCs w:val="28"/>
        </w:rPr>
        <w:t xml:space="preserve"> Е.И., Скакун Л.В.;</w:t>
      </w:r>
    </w:p>
    <w:p w:rsidR="006E59DB" w:rsidRPr="007833FE" w:rsidRDefault="008D7EC0" w:rsidP="008D7EC0">
      <w:pPr>
        <w:jc w:val="both"/>
        <w:rPr>
          <w:sz w:val="27"/>
          <w:szCs w:val="27"/>
        </w:rPr>
      </w:pPr>
      <w:r w:rsidRPr="008D7EC0">
        <w:rPr>
          <w:sz w:val="28"/>
          <w:szCs w:val="28"/>
        </w:rPr>
        <w:t>с участием старшего помощника прокурора Михайловской О.И.;</w:t>
      </w:r>
    </w:p>
    <w:p w:rsidR="008D7EC0" w:rsidRDefault="008D7EC0" w:rsidP="006E59DB">
      <w:pPr>
        <w:ind w:firstLine="708"/>
        <w:jc w:val="center"/>
        <w:rPr>
          <w:sz w:val="27"/>
          <w:szCs w:val="27"/>
        </w:rPr>
      </w:pPr>
    </w:p>
    <w:p w:rsidR="006E59DB" w:rsidRDefault="006E59DB" w:rsidP="006E59DB">
      <w:pPr>
        <w:ind w:firstLine="708"/>
        <w:jc w:val="center"/>
        <w:rPr>
          <w:sz w:val="27"/>
          <w:szCs w:val="27"/>
        </w:rPr>
      </w:pPr>
      <w:r w:rsidRPr="007833FE">
        <w:rPr>
          <w:sz w:val="27"/>
          <w:szCs w:val="27"/>
        </w:rPr>
        <w:t>УСТАНОВИЛА:</w:t>
      </w:r>
    </w:p>
    <w:p w:rsidR="006E59DB" w:rsidRDefault="006E59DB" w:rsidP="006E59DB">
      <w:pPr>
        <w:ind w:firstLine="708"/>
        <w:jc w:val="center"/>
        <w:rPr>
          <w:sz w:val="27"/>
          <w:szCs w:val="27"/>
        </w:rPr>
      </w:pPr>
    </w:p>
    <w:p w:rsidR="006E59DB" w:rsidRPr="00377174" w:rsidRDefault="006E59DB" w:rsidP="006E59DB">
      <w:pPr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>В 202</w:t>
      </w:r>
      <w:r w:rsidR="00232A5E">
        <w:rPr>
          <w:sz w:val="28"/>
          <w:szCs w:val="28"/>
        </w:rPr>
        <w:t>2</w:t>
      </w:r>
      <w:r w:rsidRPr="00377174">
        <w:rPr>
          <w:sz w:val="28"/>
          <w:szCs w:val="28"/>
        </w:rPr>
        <w:t xml:space="preserve"> году реализован комплекс мер, направленных на защиту прав несовершеннолетних, профилактику их безнадзорности и правонарушений, противодействие распространению экстремистских проявлений среди несовершеннолетних, устранение недостатков в организации профилактической деятельности, совершенствование межведомственного взаимодействия.</w:t>
      </w:r>
      <w:r w:rsidRPr="00377174">
        <w:rPr>
          <w:sz w:val="28"/>
          <w:szCs w:val="28"/>
        </w:rPr>
        <w:tab/>
      </w:r>
      <w:r w:rsidRPr="00377174">
        <w:rPr>
          <w:sz w:val="28"/>
          <w:szCs w:val="28"/>
        </w:rPr>
        <w:tab/>
      </w:r>
    </w:p>
    <w:p w:rsidR="006E59DB" w:rsidRPr="00377174" w:rsidRDefault="006E59DB" w:rsidP="006E59DB">
      <w:pPr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>На   заседаниях   КДНиЗП   рассмотрены  актуальные  вопросы  в  сфере профилактики подростковой преступности, употребления несовершеннолетними психоактивных веществ, суицидального поведения подростков, защиты прав детей и обеспечения их безопасности.</w:t>
      </w:r>
    </w:p>
    <w:p w:rsidR="006E59DB" w:rsidRPr="00377174" w:rsidRDefault="006E59DB" w:rsidP="006E59D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>За период 202</w:t>
      </w:r>
      <w:r w:rsidR="00232A5E">
        <w:rPr>
          <w:sz w:val="28"/>
          <w:szCs w:val="28"/>
        </w:rPr>
        <w:t>2</w:t>
      </w:r>
      <w:r w:rsidRPr="00377174">
        <w:rPr>
          <w:sz w:val="28"/>
          <w:szCs w:val="28"/>
        </w:rPr>
        <w:t xml:space="preserve"> года индивидуальной профилактической работой было охвачено: </w:t>
      </w:r>
      <w:r w:rsidR="008D7EC0">
        <w:rPr>
          <w:sz w:val="28"/>
          <w:szCs w:val="28"/>
        </w:rPr>
        <w:t>706</w:t>
      </w:r>
      <w:r w:rsidRPr="00377174">
        <w:rPr>
          <w:sz w:val="28"/>
          <w:szCs w:val="28"/>
        </w:rPr>
        <w:t xml:space="preserve"> несовершеннолетних и </w:t>
      </w:r>
      <w:r w:rsidR="00232A5E">
        <w:rPr>
          <w:sz w:val="28"/>
          <w:szCs w:val="28"/>
        </w:rPr>
        <w:t>282</w:t>
      </w:r>
      <w:r w:rsidRPr="00377174">
        <w:rPr>
          <w:sz w:val="28"/>
          <w:szCs w:val="28"/>
        </w:rPr>
        <w:t xml:space="preserve"> сем</w:t>
      </w:r>
      <w:r w:rsidR="00232A5E">
        <w:rPr>
          <w:sz w:val="28"/>
          <w:szCs w:val="28"/>
        </w:rPr>
        <w:t>ьи</w:t>
      </w:r>
      <w:r w:rsidRPr="00377174">
        <w:rPr>
          <w:sz w:val="28"/>
          <w:szCs w:val="28"/>
        </w:rPr>
        <w:t>, проживающих на территории Октябрьского района, в 202</w:t>
      </w:r>
      <w:r w:rsidR="008D7EC0">
        <w:rPr>
          <w:sz w:val="28"/>
          <w:szCs w:val="28"/>
        </w:rPr>
        <w:t>1</w:t>
      </w:r>
      <w:r w:rsidRPr="00377174">
        <w:rPr>
          <w:sz w:val="28"/>
          <w:szCs w:val="28"/>
        </w:rPr>
        <w:t xml:space="preserve"> году </w:t>
      </w:r>
      <w:r w:rsidR="00232A5E">
        <w:rPr>
          <w:sz w:val="28"/>
          <w:szCs w:val="28"/>
        </w:rPr>
        <w:t>873</w:t>
      </w:r>
      <w:r w:rsidRPr="00377174">
        <w:rPr>
          <w:sz w:val="28"/>
          <w:szCs w:val="28"/>
        </w:rPr>
        <w:t xml:space="preserve"> несовершеннолетних, </w:t>
      </w:r>
      <w:r w:rsidR="00232A5E">
        <w:rPr>
          <w:sz w:val="28"/>
          <w:szCs w:val="28"/>
        </w:rPr>
        <w:t>268</w:t>
      </w:r>
      <w:r w:rsidRPr="00377174">
        <w:rPr>
          <w:sz w:val="28"/>
          <w:szCs w:val="28"/>
        </w:rPr>
        <w:t xml:space="preserve"> сем</w:t>
      </w:r>
      <w:r w:rsidR="00232A5E">
        <w:rPr>
          <w:sz w:val="28"/>
          <w:szCs w:val="28"/>
        </w:rPr>
        <w:t>ей</w:t>
      </w:r>
      <w:r w:rsidRPr="00377174">
        <w:rPr>
          <w:sz w:val="28"/>
          <w:szCs w:val="28"/>
        </w:rPr>
        <w:t>.</w:t>
      </w:r>
    </w:p>
    <w:p w:rsidR="006E59DB" w:rsidRPr="00377174" w:rsidRDefault="006E59DB" w:rsidP="006E59D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proofErr w:type="gramStart"/>
      <w:r w:rsidRPr="00377174">
        <w:rPr>
          <w:sz w:val="28"/>
          <w:szCs w:val="28"/>
        </w:rPr>
        <w:t xml:space="preserve">На учете в органах и учреждениях системы профилактики на </w:t>
      </w:r>
      <w:r w:rsidR="00953097">
        <w:rPr>
          <w:sz w:val="28"/>
          <w:szCs w:val="28"/>
        </w:rPr>
        <w:t>17</w:t>
      </w:r>
      <w:r w:rsidRPr="00A5408C">
        <w:rPr>
          <w:sz w:val="28"/>
          <w:szCs w:val="28"/>
        </w:rPr>
        <w:t>.01.2022</w:t>
      </w:r>
      <w:r w:rsidRPr="00377174">
        <w:rPr>
          <w:sz w:val="28"/>
          <w:szCs w:val="28"/>
        </w:rPr>
        <w:t xml:space="preserve"> состоят 1</w:t>
      </w:r>
      <w:r w:rsidR="00953097">
        <w:rPr>
          <w:sz w:val="28"/>
          <w:szCs w:val="28"/>
        </w:rPr>
        <w:t>68</w:t>
      </w:r>
      <w:r w:rsidRPr="00377174">
        <w:rPr>
          <w:sz w:val="28"/>
          <w:szCs w:val="28"/>
        </w:rPr>
        <w:t xml:space="preserve"> несовершеннолетних из </w:t>
      </w:r>
      <w:r w:rsidR="00953097">
        <w:rPr>
          <w:sz w:val="28"/>
          <w:szCs w:val="28"/>
        </w:rPr>
        <w:t>85</w:t>
      </w:r>
      <w:r w:rsidRPr="00377174">
        <w:rPr>
          <w:sz w:val="28"/>
          <w:szCs w:val="28"/>
        </w:rPr>
        <w:t xml:space="preserve"> семей, находящихся </w:t>
      </w:r>
      <w:r>
        <w:rPr>
          <w:sz w:val="28"/>
          <w:szCs w:val="28"/>
        </w:rPr>
        <w:t xml:space="preserve">                  </w:t>
      </w:r>
      <w:r w:rsidRPr="00377174">
        <w:rPr>
          <w:sz w:val="28"/>
          <w:szCs w:val="28"/>
        </w:rPr>
        <w:t>в социально опасном положении (далее – СОП), 8</w:t>
      </w:r>
      <w:r w:rsidR="00953097">
        <w:rPr>
          <w:sz w:val="28"/>
          <w:szCs w:val="28"/>
        </w:rPr>
        <w:t>0</w:t>
      </w:r>
      <w:r w:rsidRPr="00377174">
        <w:rPr>
          <w:sz w:val="28"/>
          <w:szCs w:val="28"/>
        </w:rPr>
        <w:t xml:space="preserve"> несовершеннолетних из </w:t>
      </w:r>
      <w:r w:rsidR="00953097">
        <w:rPr>
          <w:sz w:val="28"/>
          <w:szCs w:val="28"/>
        </w:rPr>
        <w:t>55</w:t>
      </w:r>
      <w:r w:rsidRPr="00377174">
        <w:rPr>
          <w:sz w:val="28"/>
          <w:szCs w:val="28"/>
        </w:rPr>
        <w:t xml:space="preserve"> семей, с которыми организована индивидуально-профилактическая работа (далее – ИПР), </w:t>
      </w:r>
      <w:r w:rsidR="00953097">
        <w:rPr>
          <w:sz w:val="28"/>
          <w:szCs w:val="28"/>
        </w:rPr>
        <w:t>119</w:t>
      </w:r>
      <w:r w:rsidRPr="00377174">
        <w:rPr>
          <w:sz w:val="28"/>
          <w:szCs w:val="28"/>
        </w:rPr>
        <w:t xml:space="preserve"> несовершеннолетних, вступивших в конфликт с законом (совершившие правонарушения, антиобщественные действия) с проведением индивидуальной профилактической работы.  </w:t>
      </w:r>
      <w:proofErr w:type="gramEnd"/>
    </w:p>
    <w:p w:rsidR="006E59DB" w:rsidRPr="00377174" w:rsidRDefault="006E59DB" w:rsidP="006E59D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lastRenderedPageBreak/>
        <w:t>Благодаря координационной деятельности, межведомственному взаимодействию всех специалистов служб системы профилактики в нашем районе за 202</w:t>
      </w:r>
      <w:r w:rsidR="00953097">
        <w:rPr>
          <w:sz w:val="28"/>
          <w:szCs w:val="28"/>
        </w:rPr>
        <w:t>2</w:t>
      </w:r>
      <w:r w:rsidRPr="00377174">
        <w:rPr>
          <w:sz w:val="28"/>
          <w:szCs w:val="28"/>
        </w:rPr>
        <w:t xml:space="preserve"> год снято с учета в связи с улучшением ситуации:</w:t>
      </w:r>
    </w:p>
    <w:p w:rsidR="006E59DB" w:rsidRPr="00377174" w:rsidRDefault="006E59DB" w:rsidP="006E59D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 xml:space="preserve">– </w:t>
      </w:r>
      <w:r w:rsidR="00CA6156">
        <w:rPr>
          <w:sz w:val="28"/>
          <w:szCs w:val="28"/>
        </w:rPr>
        <w:t>50</w:t>
      </w:r>
      <w:r w:rsidRPr="00377174">
        <w:rPr>
          <w:sz w:val="28"/>
          <w:szCs w:val="28"/>
        </w:rPr>
        <w:t xml:space="preserve"> семей СОП, в которых проживает </w:t>
      </w:r>
      <w:r w:rsidR="00CA6156">
        <w:rPr>
          <w:sz w:val="28"/>
          <w:szCs w:val="28"/>
        </w:rPr>
        <w:t>62</w:t>
      </w:r>
      <w:r w:rsidRPr="00377174">
        <w:rPr>
          <w:sz w:val="28"/>
          <w:szCs w:val="28"/>
        </w:rPr>
        <w:t xml:space="preserve"> ребенка (в 202</w:t>
      </w:r>
      <w:r w:rsidR="00656F18">
        <w:rPr>
          <w:sz w:val="28"/>
          <w:szCs w:val="28"/>
        </w:rPr>
        <w:t>1</w:t>
      </w:r>
      <w:r w:rsidRPr="00377174">
        <w:rPr>
          <w:sz w:val="28"/>
          <w:szCs w:val="28"/>
        </w:rPr>
        <w:t xml:space="preserve"> году: семей – </w:t>
      </w:r>
      <w:r w:rsidR="00656F18">
        <w:rPr>
          <w:sz w:val="28"/>
          <w:szCs w:val="28"/>
        </w:rPr>
        <w:t>39</w:t>
      </w:r>
      <w:r w:rsidRPr="00377174">
        <w:rPr>
          <w:sz w:val="28"/>
          <w:szCs w:val="28"/>
        </w:rPr>
        <w:t xml:space="preserve">, детей – </w:t>
      </w:r>
      <w:r w:rsidR="00656F18">
        <w:rPr>
          <w:sz w:val="28"/>
          <w:szCs w:val="28"/>
        </w:rPr>
        <w:t>54</w:t>
      </w:r>
      <w:r w:rsidRPr="00377174">
        <w:rPr>
          <w:sz w:val="28"/>
          <w:szCs w:val="28"/>
        </w:rPr>
        <w:t>);</w:t>
      </w:r>
    </w:p>
    <w:p w:rsidR="006E59DB" w:rsidRPr="00377174" w:rsidRDefault="006E59DB" w:rsidP="006E59D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 xml:space="preserve">– </w:t>
      </w:r>
      <w:r w:rsidR="00CA6156">
        <w:rPr>
          <w:sz w:val="28"/>
          <w:szCs w:val="28"/>
        </w:rPr>
        <w:t>36</w:t>
      </w:r>
      <w:r w:rsidRPr="00377174">
        <w:rPr>
          <w:sz w:val="28"/>
          <w:szCs w:val="28"/>
        </w:rPr>
        <w:t xml:space="preserve"> семей ИПР, в которых проживает </w:t>
      </w:r>
      <w:r w:rsidR="00CA6156">
        <w:rPr>
          <w:sz w:val="28"/>
          <w:szCs w:val="28"/>
        </w:rPr>
        <w:t>42</w:t>
      </w:r>
      <w:r w:rsidRPr="00377174">
        <w:rPr>
          <w:sz w:val="28"/>
          <w:szCs w:val="28"/>
        </w:rPr>
        <w:t xml:space="preserve"> детей (в 202</w:t>
      </w:r>
      <w:r w:rsidR="00656F18">
        <w:rPr>
          <w:sz w:val="28"/>
          <w:szCs w:val="28"/>
        </w:rPr>
        <w:t>1</w:t>
      </w:r>
      <w:r w:rsidRPr="00377174">
        <w:rPr>
          <w:sz w:val="28"/>
          <w:szCs w:val="28"/>
        </w:rPr>
        <w:t xml:space="preserve"> году: семей – </w:t>
      </w:r>
      <w:r w:rsidR="00656F18">
        <w:rPr>
          <w:sz w:val="28"/>
          <w:szCs w:val="28"/>
        </w:rPr>
        <w:t>26</w:t>
      </w:r>
      <w:r w:rsidRPr="00377174">
        <w:rPr>
          <w:sz w:val="28"/>
          <w:szCs w:val="28"/>
        </w:rPr>
        <w:t xml:space="preserve">, детей – </w:t>
      </w:r>
      <w:r w:rsidR="00656F18">
        <w:rPr>
          <w:sz w:val="28"/>
          <w:szCs w:val="28"/>
        </w:rPr>
        <w:t>39</w:t>
      </w:r>
      <w:r w:rsidRPr="00377174">
        <w:rPr>
          <w:sz w:val="28"/>
          <w:szCs w:val="28"/>
        </w:rPr>
        <w:t>);</w:t>
      </w:r>
    </w:p>
    <w:p w:rsidR="006E59DB" w:rsidRDefault="006E59DB" w:rsidP="006E59D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 xml:space="preserve">– </w:t>
      </w:r>
      <w:r w:rsidR="00CA6156">
        <w:rPr>
          <w:sz w:val="28"/>
          <w:szCs w:val="28"/>
        </w:rPr>
        <w:t>74</w:t>
      </w:r>
      <w:r w:rsidRPr="00377174">
        <w:rPr>
          <w:sz w:val="28"/>
          <w:szCs w:val="28"/>
        </w:rPr>
        <w:t xml:space="preserve"> несовершеннолетних, вступивших в конфликт с законом (в 202</w:t>
      </w:r>
      <w:r w:rsidR="00656F18">
        <w:rPr>
          <w:sz w:val="28"/>
          <w:szCs w:val="28"/>
        </w:rPr>
        <w:t>1</w:t>
      </w:r>
      <w:r w:rsidRPr="00377174">
        <w:rPr>
          <w:sz w:val="28"/>
          <w:szCs w:val="28"/>
        </w:rPr>
        <w:t xml:space="preserve"> году: </w:t>
      </w:r>
      <w:r w:rsidR="00656F18">
        <w:rPr>
          <w:sz w:val="28"/>
          <w:szCs w:val="28"/>
        </w:rPr>
        <w:t>66</w:t>
      </w:r>
      <w:r w:rsidRPr="00377174">
        <w:rPr>
          <w:sz w:val="28"/>
          <w:szCs w:val="28"/>
        </w:rPr>
        <w:t>).</w:t>
      </w:r>
    </w:p>
    <w:p w:rsidR="001A5CCD" w:rsidRPr="0062596C" w:rsidRDefault="001A5CCD" w:rsidP="001A5CCD">
      <w:pPr>
        <w:tabs>
          <w:tab w:val="left" w:pos="720"/>
        </w:tabs>
        <w:ind w:left="709"/>
        <w:rPr>
          <w:bCs/>
          <w:sz w:val="28"/>
          <w:szCs w:val="28"/>
        </w:rPr>
      </w:pPr>
      <w:r w:rsidRPr="0062596C">
        <w:rPr>
          <w:bCs/>
          <w:sz w:val="28"/>
          <w:szCs w:val="28"/>
        </w:rPr>
        <w:t xml:space="preserve">За 2022 год было снято 82 семьи, в них </w:t>
      </w:r>
      <w:r w:rsidR="006C36C9">
        <w:rPr>
          <w:bCs/>
          <w:sz w:val="28"/>
          <w:szCs w:val="28"/>
        </w:rPr>
        <w:t>244</w:t>
      </w:r>
      <w:r w:rsidRPr="0062596C">
        <w:rPr>
          <w:bCs/>
          <w:sz w:val="28"/>
          <w:szCs w:val="28"/>
        </w:rPr>
        <w:t xml:space="preserve"> детей, (семей/детей):</w:t>
      </w:r>
    </w:p>
    <w:p w:rsidR="001A5CCD" w:rsidRPr="0062596C" w:rsidRDefault="001A5CCD" w:rsidP="001A5CCD">
      <w:pPr>
        <w:tabs>
          <w:tab w:val="left" w:pos="720"/>
        </w:tabs>
        <w:ind w:left="709"/>
        <w:rPr>
          <w:bCs/>
          <w:sz w:val="28"/>
          <w:szCs w:val="28"/>
        </w:rPr>
      </w:pPr>
      <w:r w:rsidRPr="0062596C">
        <w:rPr>
          <w:bCs/>
          <w:sz w:val="28"/>
          <w:szCs w:val="28"/>
        </w:rPr>
        <w:t xml:space="preserve">- с переменой места жительства - 22/ </w:t>
      </w:r>
      <w:r w:rsidR="006C36C9">
        <w:rPr>
          <w:bCs/>
          <w:sz w:val="28"/>
          <w:szCs w:val="28"/>
        </w:rPr>
        <w:t>44</w:t>
      </w:r>
      <w:r w:rsidRPr="0062596C">
        <w:rPr>
          <w:bCs/>
          <w:sz w:val="28"/>
          <w:szCs w:val="28"/>
        </w:rPr>
        <w:t>;</w:t>
      </w:r>
    </w:p>
    <w:p w:rsidR="001A5CCD" w:rsidRPr="0062596C" w:rsidRDefault="001A5CCD" w:rsidP="001A5CCD">
      <w:pPr>
        <w:tabs>
          <w:tab w:val="left" w:pos="720"/>
        </w:tabs>
        <w:ind w:left="709"/>
        <w:rPr>
          <w:bCs/>
          <w:sz w:val="28"/>
          <w:szCs w:val="28"/>
        </w:rPr>
      </w:pPr>
      <w:r w:rsidRPr="0062596C">
        <w:rPr>
          <w:bCs/>
          <w:sz w:val="28"/>
          <w:szCs w:val="28"/>
        </w:rPr>
        <w:t>- в связи с достижением совершеннолетия - 9/</w:t>
      </w:r>
      <w:r w:rsidR="006C36C9">
        <w:rPr>
          <w:bCs/>
          <w:sz w:val="28"/>
          <w:szCs w:val="28"/>
        </w:rPr>
        <w:t>71</w:t>
      </w:r>
      <w:r w:rsidRPr="0062596C">
        <w:rPr>
          <w:bCs/>
          <w:sz w:val="28"/>
          <w:szCs w:val="28"/>
        </w:rPr>
        <w:t>;</w:t>
      </w:r>
    </w:p>
    <w:p w:rsidR="001A5CCD" w:rsidRPr="0062596C" w:rsidRDefault="001A5CCD" w:rsidP="001A5CCD">
      <w:pPr>
        <w:tabs>
          <w:tab w:val="left" w:pos="720"/>
        </w:tabs>
        <w:ind w:left="709"/>
        <w:rPr>
          <w:bCs/>
          <w:sz w:val="28"/>
          <w:szCs w:val="28"/>
        </w:rPr>
      </w:pPr>
      <w:r w:rsidRPr="0062596C">
        <w:rPr>
          <w:bCs/>
          <w:sz w:val="28"/>
          <w:szCs w:val="28"/>
        </w:rPr>
        <w:t>- в связи с улучшением ситуации в семье – 42/</w:t>
      </w:r>
      <w:r w:rsidR="006C36C9">
        <w:rPr>
          <w:bCs/>
          <w:sz w:val="28"/>
          <w:szCs w:val="28"/>
        </w:rPr>
        <w:t>118</w:t>
      </w:r>
      <w:r w:rsidRPr="0062596C">
        <w:rPr>
          <w:bCs/>
          <w:sz w:val="28"/>
          <w:szCs w:val="28"/>
        </w:rPr>
        <w:t>;</w:t>
      </w:r>
    </w:p>
    <w:p w:rsidR="001A5CCD" w:rsidRPr="000061E2" w:rsidRDefault="001A5CCD" w:rsidP="001A5CCD">
      <w:pPr>
        <w:tabs>
          <w:tab w:val="left" w:pos="720"/>
        </w:tabs>
        <w:ind w:left="709"/>
        <w:rPr>
          <w:bCs/>
          <w:sz w:val="28"/>
          <w:szCs w:val="28"/>
        </w:rPr>
      </w:pPr>
      <w:r w:rsidRPr="0062596C">
        <w:rPr>
          <w:bCs/>
          <w:sz w:val="28"/>
          <w:szCs w:val="28"/>
        </w:rPr>
        <w:t>- лишения родительских прав 9/11.</w:t>
      </w:r>
    </w:p>
    <w:p w:rsidR="006E59DB" w:rsidRDefault="006E59DB" w:rsidP="006E59DB">
      <w:pPr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>За 202</w:t>
      </w:r>
      <w:r w:rsidR="001A5CCD">
        <w:rPr>
          <w:sz w:val="28"/>
          <w:szCs w:val="28"/>
        </w:rPr>
        <w:t>2</w:t>
      </w:r>
      <w:r w:rsidRPr="00377174">
        <w:rPr>
          <w:sz w:val="28"/>
          <w:szCs w:val="28"/>
        </w:rPr>
        <w:t xml:space="preserve"> год комиссией по делам несовершеннолетних и защите их прав рассмотрено </w:t>
      </w:r>
      <w:r w:rsidR="001A5CCD">
        <w:rPr>
          <w:sz w:val="28"/>
          <w:szCs w:val="28"/>
        </w:rPr>
        <w:t>525</w:t>
      </w:r>
      <w:r w:rsidRPr="00377174">
        <w:rPr>
          <w:sz w:val="28"/>
          <w:szCs w:val="28"/>
        </w:rPr>
        <w:t xml:space="preserve"> административных протокола. Из них в отношении несовершеннолетних – </w:t>
      </w:r>
      <w:r w:rsidR="001A5CCD">
        <w:rPr>
          <w:sz w:val="28"/>
          <w:szCs w:val="28"/>
        </w:rPr>
        <w:t>188</w:t>
      </w:r>
      <w:r w:rsidRPr="00377174">
        <w:rPr>
          <w:sz w:val="28"/>
          <w:szCs w:val="28"/>
        </w:rPr>
        <w:t>, в отношении законных представителей, либо иных лиц – 3</w:t>
      </w:r>
      <w:r w:rsidR="001A5CCD">
        <w:rPr>
          <w:sz w:val="28"/>
          <w:szCs w:val="28"/>
        </w:rPr>
        <w:t>36</w:t>
      </w:r>
      <w:r w:rsidRPr="00377174">
        <w:rPr>
          <w:sz w:val="28"/>
          <w:szCs w:val="28"/>
        </w:rPr>
        <w:t>. Комиссией вынесено 2</w:t>
      </w:r>
      <w:r w:rsidR="001A5CCD">
        <w:rPr>
          <w:sz w:val="28"/>
          <w:szCs w:val="28"/>
        </w:rPr>
        <w:t>37</w:t>
      </w:r>
      <w:r w:rsidRPr="00377174">
        <w:rPr>
          <w:sz w:val="28"/>
          <w:szCs w:val="28"/>
        </w:rPr>
        <w:t xml:space="preserve"> постановления о назначении административного наказания в виде штрафа на общую сумму </w:t>
      </w:r>
      <w:r w:rsidR="001A5CCD">
        <w:rPr>
          <w:sz w:val="28"/>
          <w:szCs w:val="28"/>
        </w:rPr>
        <w:t>184650 рублей.</w:t>
      </w:r>
    </w:p>
    <w:p w:rsidR="00A21A0B" w:rsidRDefault="00A21A0B" w:rsidP="006E59DB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21A0B">
        <w:rPr>
          <w:sz w:val="28"/>
          <w:szCs w:val="28"/>
        </w:rPr>
        <w:t xml:space="preserve">Специалисты комиссии и субъектов системы профилактики приняли участие в ежегодном «Форуме Службы превенции», совместном мероприятии ММАУ МЦ «Свое дело» с ФГАОУ ВО СФУ «Неделя ювенальных технологий», в научно-практической конференции «Актуальные вопросы внедрения института медиации в систему работы с несовершеннолетними», в круглом столе «Месячник безопасного интернета», в VIII в краевом форуме </w:t>
      </w:r>
      <w:proofErr w:type="spellStart"/>
      <w:r w:rsidRPr="00A21A0B">
        <w:rPr>
          <w:sz w:val="28"/>
          <w:szCs w:val="28"/>
        </w:rPr>
        <w:t>профилактологов</w:t>
      </w:r>
      <w:proofErr w:type="spellEnd"/>
      <w:r w:rsidRPr="00A21A0B">
        <w:rPr>
          <w:sz w:val="28"/>
          <w:szCs w:val="28"/>
        </w:rPr>
        <w:t xml:space="preserve"> «Красноярье без наркотиков», приняли участие в межведомственной профилактической акции</w:t>
      </w:r>
      <w:proofErr w:type="gramEnd"/>
      <w:r w:rsidRPr="00A21A0B">
        <w:rPr>
          <w:sz w:val="28"/>
          <w:szCs w:val="28"/>
        </w:rPr>
        <w:t xml:space="preserve"> «Большое родительское собрание» на базе КГБОУ «Красноярский колледж отраслевых технологий и предпринимательства».</w:t>
      </w:r>
    </w:p>
    <w:p w:rsidR="008D7EC0" w:rsidRDefault="006E59DB" w:rsidP="006E59DB">
      <w:pPr>
        <w:ind w:firstLine="709"/>
        <w:contextualSpacing/>
        <w:jc w:val="both"/>
        <w:rPr>
          <w:sz w:val="28"/>
          <w:szCs w:val="28"/>
        </w:rPr>
      </w:pPr>
      <w:r w:rsidRPr="00377174">
        <w:rPr>
          <w:sz w:val="28"/>
          <w:szCs w:val="28"/>
        </w:rPr>
        <w:t xml:space="preserve">Проведены методические семинары для специалистов органов и учреждений системы профилактики безнадзорности и правонарушений несовершеннолетних: </w:t>
      </w:r>
    </w:p>
    <w:p w:rsidR="008D7EC0" w:rsidRDefault="008D7EC0" w:rsidP="006E59D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EC0">
        <w:rPr>
          <w:sz w:val="28"/>
          <w:szCs w:val="28"/>
        </w:rPr>
        <w:t xml:space="preserve">обучающий семинар от Кризисного центра «Верба» для специалистов субъектов системы профилактики, осуществляющих профилактику семейного насилия, жестокого обращения с детьми и пренебрежительного к ним отношения, а также работу с детьми, подвергшимися насилию и родителями, допустившими жестокое обращение. Рассмотрены вопросы: исполнение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неблагополучия». Выявление и учет семей всех «групп риска». Профилактика жестокого обращения с несовершеннолетними. </w:t>
      </w:r>
      <w:r w:rsidRPr="008D7EC0">
        <w:rPr>
          <w:sz w:val="28"/>
          <w:szCs w:val="28"/>
        </w:rPr>
        <w:lastRenderedPageBreak/>
        <w:t>Организация индивидуальной профилактической работы с семьями всех «групп риска». Участникам выданы методические рекомендации.</w:t>
      </w:r>
    </w:p>
    <w:p w:rsidR="008D7EC0" w:rsidRDefault="008D7EC0" w:rsidP="006E59D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9DB" w:rsidRPr="00377174">
        <w:rPr>
          <w:sz w:val="28"/>
          <w:szCs w:val="28"/>
        </w:rPr>
        <w:t xml:space="preserve">«Межведомственное взаимодействие в вопросах раннего выявления семейного и детского неблагополучия», 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В 2022 году реализован комплекс мер, направленных на защиту прав несовершеннолетних, профилактику их безнадзорности и правонарушений, противодействие распространению экстремистских проявлений среди несовершеннолетних, устранение недостатков в организации профилактической деятельности, совершенствование межведомственного взаимодействия.</w:t>
      </w:r>
      <w:r w:rsidRPr="00A21A0B">
        <w:rPr>
          <w:sz w:val="28"/>
          <w:szCs w:val="28"/>
        </w:rPr>
        <w:tab/>
      </w:r>
      <w:r w:rsidRPr="00A21A0B">
        <w:rPr>
          <w:sz w:val="28"/>
          <w:szCs w:val="28"/>
        </w:rPr>
        <w:tab/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 xml:space="preserve">На   заседаниях   </w:t>
      </w:r>
      <w:proofErr w:type="spellStart"/>
      <w:r w:rsidRPr="00A21A0B">
        <w:rPr>
          <w:sz w:val="28"/>
          <w:szCs w:val="28"/>
        </w:rPr>
        <w:t>КДНиЗП</w:t>
      </w:r>
      <w:proofErr w:type="spellEnd"/>
      <w:r w:rsidRPr="00A21A0B">
        <w:rPr>
          <w:sz w:val="28"/>
          <w:szCs w:val="28"/>
        </w:rPr>
        <w:t xml:space="preserve">   рассмотрены  актуальные  вопросы  в  сфере профилактики подростковой преступности, употребления несовершеннолетними </w:t>
      </w:r>
      <w:proofErr w:type="spellStart"/>
      <w:r w:rsidRPr="00A21A0B">
        <w:rPr>
          <w:sz w:val="28"/>
          <w:szCs w:val="28"/>
        </w:rPr>
        <w:t>психоактивных</w:t>
      </w:r>
      <w:proofErr w:type="spellEnd"/>
      <w:r w:rsidRPr="00A21A0B">
        <w:rPr>
          <w:sz w:val="28"/>
          <w:szCs w:val="28"/>
        </w:rPr>
        <w:t xml:space="preserve"> веществ, суицидального поведения подростков, защиты прав детей и обеспечения их безопасности.</w:t>
      </w:r>
      <w:r w:rsidRPr="00A21A0B">
        <w:rPr>
          <w:sz w:val="28"/>
          <w:szCs w:val="28"/>
        </w:rPr>
        <w:tab/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 xml:space="preserve">Благодаря принимаемым мерам положительная динамика в сравнении                с прошлым годом наблюдается по следующим показателям: 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- наблюдается снижение уровня подростковой преступности на территории Октябрьского района, с 46 до 35.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- снижение роста преступлений, относящихся к категории тяжких и особо тяжких преступлений, составляет 6 (АППГ-9).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 xml:space="preserve">- снижение числа потерпевших </w:t>
      </w:r>
      <w:r>
        <w:rPr>
          <w:sz w:val="28"/>
          <w:szCs w:val="28"/>
        </w:rPr>
        <w:t>несовершеннолетних</w:t>
      </w:r>
      <w:r w:rsidRPr="00A21A0B">
        <w:rPr>
          <w:sz w:val="28"/>
          <w:szCs w:val="28"/>
        </w:rPr>
        <w:t>. За период 2022 составило 98, что на 125 потерпевших меньше (АППГ-223)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 xml:space="preserve">  </w:t>
      </w:r>
      <w:proofErr w:type="gramStart"/>
      <w:r w:rsidRPr="00A21A0B">
        <w:rPr>
          <w:sz w:val="28"/>
          <w:szCs w:val="28"/>
        </w:rPr>
        <w:t>- снижение роста групповой преступности (19 преступлений (АППГ-23)</w:t>
      </w:r>
      <w:proofErr w:type="gramEnd"/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- не допущено роста насильственных преступлений, совершенных в отношении несовершеннолетних.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- снижение административных протоколов, выявленных в отношении несовершеннолетних 162 (АППГ -262).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– суицидальные действия среди несовершеннолетних –                                      7 (АППГ – 14);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В свою очередь ухудшение наблюдается по показателям:</w:t>
      </w:r>
      <w:r w:rsidRPr="00A21A0B">
        <w:rPr>
          <w:sz w:val="28"/>
          <w:szCs w:val="28"/>
        </w:rPr>
        <w:tab/>
      </w:r>
      <w:r w:rsidRPr="00A21A0B">
        <w:rPr>
          <w:sz w:val="28"/>
          <w:szCs w:val="28"/>
        </w:rPr>
        <w:tab/>
      </w:r>
      <w:r w:rsidRPr="00A21A0B">
        <w:rPr>
          <w:sz w:val="28"/>
          <w:szCs w:val="28"/>
        </w:rPr>
        <w:tab/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– употребление несовершеннолетними ПАВ – 53 (АППГ – 65);</w:t>
      </w:r>
    </w:p>
    <w:p w:rsidR="00A21A0B" w:rsidRP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>– самовольные уходы несовершеннолетних – 108 (АППГ – 96);</w:t>
      </w:r>
    </w:p>
    <w:p w:rsidR="00A21A0B" w:rsidRDefault="00A21A0B" w:rsidP="00A21A0B">
      <w:pPr>
        <w:ind w:firstLine="709"/>
        <w:jc w:val="both"/>
        <w:rPr>
          <w:sz w:val="28"/>
          <w:szCs w:val="28"/>
        </w:rPr>
      </w:pPr>
      <w:r w:rsidRPr="00A21A0B">
        <w:rPr>
          <w:sz w:val="28"/>
          <w:szCs w:val="28"/>
        </w:rPr>
        <w:t xml:space="preserve">– </w:t>
      </w:r>
      <w:proofErr w:type="gramStart"/>
      <w:r w:rsidRPr="00A21A0B">
        <w:rPr>
          <w:sz w:val="28"/>
          <w:szCs w:val="28"/>
        </w:rPr>
        <w:t>жестокое</w:t>
      </w:r>
      <w:proofErr w:type="gramEnd"/>
      <w:r w:rsidRPr="00A21A0B">
        <w:rPr>
          <w:sz w:val="28"/>
          <w:szCs w:val="28"/>
        </w:rPr>
        <w:t xml:space="preserve"> обращения с несовершеннолетними – 10 (АППГ– 5).</w:t>
      </w:r>
    </w:p>
    <w:p w:rsidR="009C10E3" w:rsidRDefault="009C10E3" w:rsidP="006E59DB">
      <w:pPr>
        <w:ind w:firstLine="709"/>
        <w:jc w:val="both"/>
        <w:rPr>
          <w:sz w:val="28"/>
          <w:szCs w:val="28"/>
        </w:rPr>
      </w:pPr>
      <w:r w:rsidRPr="009C10E3">
        <w:rPr>
          <w:sz w:val="28"/>
          <w:szCs w:val="28"/>
        </w:rPr>
        <w:t xml:space="preserve">На учете в ПДН состоит 86 (АППГ- 63) несовершеннолетних, из них 2 лиц осужденных к мерам наказания, не связанным с лишением свободы. (АППГ-2). </w:t>
      </w:r>
    </w:p>
    <w:p w:rsidR="009C10E3" w:rsidRPr="009C10E3" w:rsidRDefault="009C10E3" w:rsidP="009C10E3">
      <w:pPr>
        <w:ind w:firstLine="709"/>
        <w:jc w:val="both"/>
        <w:rPr>
          <w:bCs/>
          <w:sz w:val="28"/>
          <w:szCs w:val="28"/>
        </w:rPr>
      </w:pPr>
      <w:r w:rsidRPr="009C10E3">
        <w:rPr>
          <w:bCs/>
          <w:sz w:val="28"/>
          <w:szCs w:val="28"/>
        </w:rPr>
        <w:t xml:space="preserve">На учете в ПДН на конец отчетного периода состоит 8 групп несовершеннолетних антиобщественной направленности (АППГ-7). </w:t>
      </w:r>
    </w:p>
    <w:p w:rsidR="009C10E3" w:rsidRDefault="009C10E3" w:rsidP="009C10E3">
      <w:pPr>
        <w:ind w:firstLine="709"/>
        <w:jc w:val="both"/>
        <w:rPr>
          <w:bCs/>
          <w:sz w:val="28"/>
          <w:szCs w:val="28"/>
        </w:rPr>
      </w:pPr>
      <w:r w:rsidRPr="009C10E3">
        <w:rPr>
          <w:bCs/>
          <w:sz w:val="28"/>
          <w:szCs w:val="28"/>
        </w:rPr>
        <w:t>Основными формами работы с группами являются беседы, направленные на разобщение, переориентацию, организацию досуговой деятельности несовершеннолетних, состоящих на профилактическом учете.</w:t>
      </w:r>
    </w:p>
    <w:p w:rsidR="004616AA" w:rsidRDefault="006E59DB" w:rsidP="006E59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9C10E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 состоялось 2</w:t>
      </w:r>
      <w:r w:rsidR="009C10E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заседаний комиссии, по итогам которых было принято </w:t>
      </w:r>
      <w:r w:rsidR="009C10E3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постановлени</w:t>
      </w:r>
      <w:r w:rsidR="009C10E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 </w:t>
      </w:r>
      <w:proofErr w:type="spellStart"/>
      <w:r>
        <w:rPr>
          <w:bCs/>
          <w:sz w:val="28"/>
          <w:szCs w:val="28"/>
        </w:rPr>
        <w:t>общепрофилактическим</w:t>
      </w:r>
      <w:proofErr w:type="spellEnd"/>
      <w:r>
        <w:rPr>
          <w:bCs/>
          <w:sz w:val="28"/>
          <w:szCs w:val="28"/>
        </w:rPr>
        <w:t xml:space="preserve"> вопросам и в связи с проведением межведомственных профилактических акций. </w:t>
      </w:r>
    </w:p>
    <w:p w:rsidR="004616AA" w:rsidRDefault="004616AA" w:rsidP="006E59DB">
      <w:pPr>
        <w:ind w:firstLine="709"/>
        <w:jc w:val="both"/>
        <w:rPr>
          <w:bCs/>
          <w:sz w:val="28"/>
          <w:szCs w:val="28"/>
        </w:rPr>
      </w:pPr>
      <w:r w:rsidRPr="004616AA">
        <w:rPr>
          <w:bCs/>
          <w:sz w:val="28"/>
          <w:szCs w:val="28"/>
        </w:rPr>
        <w:lastRenderedPageBreak/>
        <w:t>За 2022 год отделом по опеке и попечительству в отношении несовершеннолетних администрации Октябрьского района в                            г. Красноярске  было направлено исковых заявлений в суд о лишении родительских прав по 13 ходатайствам комиссии по делам несовершеннолетних.</w:t>
      </w:r>
    </w:p>
    <w:p w:rsidR="006E59DB" w:rsidRPr="00647A7C" w:rsidRDefault="006E59DB" w:rsidP="006E59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года членами комиссии и специалистами субъектов системы профилактики принято участие в рейдовых мероприятиях со специалистами </w:t>
      </w:r>
      <w:r w:rsidRPr="00902D45">
        <w:rPr>
          <w:sz w:val="28"/>
          <w:szCs w:val="28"/>
        </w:rPr>
        <w:t>ОГЗН МКУ «ЦОМ ГО, ЧС и ПБ г. Красноярска»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местам</w:t>
      </w:r>
      <w:proofErr w:type="gramEnd"/>
      <w:r>
        <w:rPr>
          <w:sz w:val="28"/>
          <w:szCs w:val="28"/>
        </w:rPr>
        <w:t xml:space="preserve"> запрещенным для купания (проведены в летний период года), ночные рейды после 23:00)                  с сотрудниками ОП № 2 МУ МВД России «Красноярское» по местам концентрации несовершеннолетних, рейдовые мероприятия в рамках межведомственн</w:t>
      </w:r>
      <w:r w:rsidR="004616AA">
        <w:rPr>
          <w:sz w:val="28"/>
          <w:szCs w:val="28"/>
        </w:rPr>
        <w:t>ой</w:t>
      </w:r>
      <w:r>
        <w:rPr>
          <w:sz w:val="28"/>
          <w:szCs w:val="28"/>
        </w:rPr>
        <w:t xml:space="preserve"> профилактическ</w:t>
      </w:r>
      <w:r w:rsidR="004616AA">
        <w:rPr>
          <w:sz w:val="28"/>
          <w:szCs w:val="28"/>
        </w:rPr>
        <w:t>ой</w:t>
      </w:r>
      <w:r>
        <w:rPr>
          <w:sz w:val="28"/>
          <w:szCs w:val="28"/>
        </w:rPr>
        <w:t xml:space="preserve"> акци</w:t>
      </w:r>
      <w:r w:rsidR="004616AA">
        <w:rPr>
          <w:sz w:val="28"/>
          <w:szCs w:val="28"/>
        </w:rPr>
        <w:t>и</w:t>
      </w:r>
      <w:r>
        <w:rPr>
          <w:sz w:val="28"/>
          <w:szCs w:val="28"/>
        </w:rPr>
        <w:t xml:space="preserve"> «Безопасные каникулы». </w:t>
      </w:r>
      <w:proofErr w:type="gramStart"/>
      <w:r>
        <w:rPr>
          <w:sz w:val="28"/>
          <w:szCs w:val="28"/>
        </w:rPr>
        <w:t>Котор</w:t>
      </w:r>
      <w:r w:rsidR="004616AA">
        <w:rPr>
          <w:sz w:val="28"/>
          <w:szCs w:val="28"/>
        </w:rPr>
        <w:t>ая</w:t>
      </w:r>
      <w:proofErr w:type="gramEnd"/>
      <w:r w:rsidR="004616AA">
        <w:rPr>
          <w:sz w:val="28"/>
          <w:szCs w:val="28"/>
        </w:rPr>
        <w:t xml:space="preserve"> прошла</w:t>
      </w:r>
      <w:r>
        <w:rPr>
          <w:sz w:val="28"/>
          <w:szCs w:val="28"/>
        </w:rPr>
        <w:t xml:space="preserve"> в 202</w:t>
      </w:r>
      <w:r w:rsidR="004616AA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в период </w:t>
      </w:r>
      <w:r w:rsidRPr="000F10C3">
        <w:rPr>
          <w:sz w:val="28"/>
          <w:szCs w:val="28"/>
        </w:rPr>
        <w:t xml:space="preserve">с </w:t>
      </w:r>
      <w:r w:rsidR="004616AA" w:rsidRPr="004616AA">
        <w:rPr>
          <w:sz w:val="28"/>
          <w:szCs w:val="28"/>
        </w:rPr>
        <w:t>01.01.2022 по 09.01.2022</w:t>
      </w:r>
      <w:r w:rsidR="004616AA">
        <w:rPr>
          <w:sz w:val="28"/>
          <w:szCs w:val="28"/>
        </w:rPr>
        <w:t>.</w:t>
      </w:r>
    </w:p>
    <w:p w:rsidR="006E59DB" w:rsidRPr="007E6458" w:rsidRDefault="006E59DB" w:rsidP="006E59DB">
      <w:pPr>
        <w:pStyle w:val="a5"/>
        <w:spacing w:after="0"/>
        <w:jc w:val="both"/>
        <w:rPr>
          <w:bCs/>
          <w:color w:val="000000"/>
          <w:spacing w:val="1"/>
          <w:sz w:val="27"/>
          <w:szCs w:val="27"/>
        </w:rPr>
      </w:pPr>
    </w:p>
    <w:p w:rsidR="006E59DB" w:rsidRPr="007833FE" w:rsidRDefault="006E59DB" w:rsidP="006E59DB">
      <w:pPr>
        <w:pStyle w:val="a7"/>
        <w:ind w:firstLine="708"/>
        <w:jc w:val="center"/>
        <w:rPr>
          <w:sz w:val="27"/>
          <w:szCs w:val="27"/>
        </w:rPr>
      </w:pPr>
      <w:r w:rsidRPr="007833FE">
        <w:rPr>
          <w:sz w:val="27"/>
          <w:szCs w:val="27"/>
        </w:rPr>
        <w:t>ПОСТАНОВИЛА:</w:t>
      </w:r>
    </w:p>
    <w:p w:rsidR="006E59DB" w:rsidRPr="00BD1C56" w:rsidRDefault="006E59DB" w:rsidP="006E59DB">
      <w:pPr>
        <w:jc w:val="both"/>
        <w:rPr>
          <w:sz w:val="28"/>
          <w:szCs w:val="28"/>
        </w:rPr>
      </w:pPr>
      <w:r w:rsidRPr="00BD1C5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Отметить по итогам 202</w:t>
      </w:r>
      <w:r w:rsidR="004616A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удовлетворительной</w:t>
      </w:r>
      <w:r w:rsidRPr="00BD1C56">
        <w:rPr>
          <w:sz w:val="28"/>
          <w:szCs w:val="28"/>
        </w:rPr>
        <w:t xml:space="preserve"> работу органов и учреждений системы профилактики безнадзорности и правонарушений несовершеннолетних, направленную на</w:t>
      </w:r>
      <w:r>
        <w:rPr>
          <w:sz w:val="28"/>
          <w:szCs w:val="28"/>
        </w:rPr>
        <w:t xml:space="preserve"> профилактику негативных проявлений</w:t>
      </w:r>
      <w:r w:rsidRPr="00BD1C56">
        <w:rPr>
          <w:sz w:val="28"/>
          <w:szCs w:val="28"/>
        </w:rPr>
        <w:t xml:space="preserve"> в подростковой среде.</w:t>
      </w:r>
      <w:proofErr w:type="gramEnd"/>
    </w:p>
    <w:p w:rsidR="006E59DB" w:rsidRDefault="006E59DB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D1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4616AA" w:rsidRDefault="004616AA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616AA">
        <w:rPr>
          <w:sz w:val="28"/>
          <w:szCs w:val="28"/>
        </w:rPr>
        <w:t>родолжить системную профилактическую работу с индивидуальным подходом к конкретным ситуациям</w:t>
      </w:r>
      <w:r>
        <w:rPr>
          <w:sz w:val="28"/>
          <w:szCs w:val="28"/>
        </w:rPr>
        <w:t xml:space="preserve"> по</w:t>
      </w:r>
      <w:r w:rsidRPr="004616AA">
        <w:rPr>
          <w:sz w:val="28"/>
          <w:szCs w:val="28"/>
        </w:rPr>
        <w:t xml:space="preserve"> несовершеннолетним и их семьям, направленную на снижение показателей преступности несовершеннолетних (общей, рецидивной, групповой), а также снижение численности преступлений, совершенных в отношении несовершеннолетних, случаев жестокого обращения </w:t>
      </w:r>
      <w:r>
        <w:rPr>
          <w:sz w:val="28"/>
          <w:szCs w:val="28"/>
        </w:rPr>
        <w:t xml:space="preserve"> с несовершеннолетними в семьях;</w:t>
      </w:r>
    </w:p>
    <w:p w:rsidR="004616AA" w:rsidRDefault="004616AA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616AA">
        <w:rPr>
          <w:sz w:val="28"/>
          <w:szCs w:val="28"/>
        </w:rPr>
        <w:t>беспечить максимальный охват несовершеннолетних досуговой занятостью, в том числе с использованием современных ресурсов информирования детей и родителей, таких как – «Ресурсная карта», электронные ресурсы органов и учреждений системы профилактики</w:t>
      </w:r>
      <w:r>
        <w:rPr>
          <w:sz w:val="28"/>
          <w:szCs w:val="28"/>
        </w:rPr>
        <w:t>;</w:t>
      </w:r>
    </w:p>
    <w:p w:rsidR="004616AA" w:rsidRDefault="004616AA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4616AA">
        <w:rPr>
          <w:sz w:val="28"/>
          <w:szCs w:val="28"/>
        </w:rPr>
        <w:t xml:space="preserve">ктивизировать работу по комплексному просвещению законных представителей несовершеннолетних о причинах </w:t>
      </w:r>
      <w:proofErr w:type="spellStart"/>
      <w:r w:rsidRPr="004616AA">
        <w:rPr>
          <w:sz w:val="28"/>
          <w:szCs w:val="28"/>
        </w:rPr>
        <w:t>аутоагрессивного</w:t>
      </w:r>
      <w:proofErr w:type="spellEnd"/>
      <w:r w:rsidRPr="004616AA">
        <w:rPr>
          <w:sz w:val="28"/>
          <w:szCs w:val="28"/>
        </w:rPr>
        <w:t xml:space="preserve"> поведения несовершеннолетних (суицидальные действия, </w:t>
      </w:r>
      <w:proofErr w:type="spellStart"/>
      <w:r w:rsidRPr="004616AA">
        <w:rPr>
          <w:sz w:val="28"/>
          <w:szCs w:val="28"/>
        </w:rPr>
        <w:t>самоповреждающее</w:t>
      </w:r>
      <w:proofErr w:type="spellEnd"/>
      <w:r w:rsidRPr="004616AA">
        <w:rPr>
          <w:sz w:val="28"/>
          <w:szCs w:val="28"/>
        </w:rPr>
        <w:t xml:space="preserve"> поведение), способах и методах профилактики, снижения уровня стресса, формированию доверительных детско-родительских отношений</w:t>
      </w:r>
      <w:r>
        <w:rPr>
          <w:sz w:val="28"/>
          <w:szCs w:val="28"/>
        </w:rPr>
        <w:t>;</w:t>
      </w:r>
    </w:p>
    <w:p w:rsidR="006E59DB" w:rsidRPr="00BD1C56" w:rsidRDefault="006E59DB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1C56">
        <w:rPr>
          <w:sz w:val="28"/>
          <w:szCs w:val="28"/>
        </w:rPr>
        <w:t xml:space="preserve"> направить в </w:t>
      </w:r>
      <w:proofErr w:type="spellStart"/>
      <w:r w:rsidRPr="00BD1C56">
        <w:rPr>
          <w:sz w:val="28"/>
          <w:szCs w:val="28"/>
        </w:rPr>
        <w:t>КДНиЗП</w:t>
      </w:r>
      <w:proofErr w:type="spellEnd"/>
      <w:r w:rsidRPr="00BD1C56">
        <w:rPr>
          <w:sz w:val="28"/>
          <w:szCs w:val="28"/>
        </w:rPr>
        <w:t xml:space="preserve"> аналитическую записку о результ</w:t>
      </w:r>
      <w:r>
        <w:rPr>
          <w:sz w:val="28"/>
          <w:szCs w:val="28"/>
        </w:rPr>
        <w:t>атах работы по реализации в 202</w:t>
      </w:r>
      <w:r w:rsidR="00786647">
        <w:rPr>
          <w:sz w:val="28"/>
          <w:szCs w:val="28"/>
        </w:rPr>
        <w:t>3</w:t>
      </w:r>
      <w:r w:rsidRPr="00BD1C56">
        <w:rPr>
          <w:sz w:val="28"/>
          <w:szCs w:val="28"/>
        </w:rPr>
        <w:t xml:space="preserve"> году положений Федерального закона от 24.06.1999 </w:t>
      </w:r>
      <w:r w:rsidR="009B7881">
        <w:rPr>
          <w:sz w:val="28"/>
          <w:szCs w:val="28"/>
        </w:rPr>
        <w:t xml:space="preserve">         </w:t>
      </w:r>
      <w:r w:rsidRPr="00BD1C56">
        <w:rPr>
          <w:sz w:val="28"/>
          <w:szCs w:val="28"/>
        </w:rPr>
        <w:t>№ 120 ФЗ «Об основах системы профилактики безнадзорности и правонарушений несовершеннолетних», а также предложений по совершенствованию межведомственного взаимодействия в этой сфере.</w:t>
      </w:r>
    </w:p>
    <w:p w:rsidR="006E59DB" w:rsidRPr="00BD1C56" w:rsidRDefault="006E59DB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Срок: 30.06.202</w:t>
      </w:r>
      <w:r w:rsidR="00786647">
        <w:rPr>
          <w:sz w:val="28"/>
          <w:szCs w:val="28"/>
        </w:rPr>
        <w:t>3</w:t>
      </w:r>
      <w:r>
        <w:rPr>
          <w:sz w:val="28"/>
          <w:szCs w:val="28"/>
        </w:rPr>
        <w:t>, 30</w:t>
      </w:r>
      <w:r w:rsidRPr="00BD1C56">
        <w:rPr>
          <w:sz w:val="28"/>
          <w:szCs w:val="28"/>
        </w:rPr>
        <w:t>.12</w:t>
      </w:r>
      <w:r>
        <w:rPr>
          <w:sz w:val="28"/>
          <w:szCs w:val="28"/>
        </w:rPr>
        <w:t>.202</w:t>
      </w:r>
      <w:r w:rsidR="00786647">
        <w:rPr>
          <w:sz w:val="28"/>
          <w:szCs w:val="28"/>
        </w:rPr>
        <w:t>3</w:t>
      </w:r>
      <w:r w:rsidRPr="00BD1C56">
        <w:rPr>
          <w:sz w:val="28"/>
          <w:szCs w:val="28"/>
        </w:rPr>
        <w:t>.</w:t>
      </w:r>
    </w:p>
    <w:p w:rsidR="006E59DB" w:rsidRPr="00BD1C56" w:rsidRDefault="006E59DB" w:rsidP="006E59D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1C56">
        <w:rPr>
          <w:sz w:val="28"/>
          <w:szCs w:val="28"/>
        </w:rPr>
        <w:t>.</w:t>
      </w:r>
      <w:r w:rsidRPr="006E59DB">
        <w:rPr>
          <w:sz w:val="27"/>
          <w:szCs w:val="27"/>
        </w:rPr>
        <w:t xml:space="preserve"> </w:t>
      </w:r>
      <w:r w:rsidRPr="006E59DB">
        <w:rPr>
          <w:sz w:val="28"/>
          <w:szCs w:val="28"/>
        </w:rPr>
        <w:t xml:space="preserve">Текущий </w:t>
      </w:r>
      <w:proofErr w:type="gramStart"/>
      <w:r w:rsidRPr="006E59DB">
        <w:rPr>
          <w:sz w:val="28"/>
          <w:szCs w:val="28"/>
        </w:rPr>
        <w:t>контроль за</w:t>
      </w:r>
      <w:proofErr w:type="gramEnd"/>
      <w:r w:rsidRPr="006E59DB">
        <w:rPr>
          <w:sz w:val="28"/>
          <w:szCs w:val="28"/>
        </w:rPr>
        <w:t xml:space="preserve"> выполнением постановления возложить                                 на ответственного секретаря комиссии </w:t>
      </w:r>
      <w:r w:rsidR="009B7881">
        <w:rPr>
          <w:sz w:val="28"/>
          <w:szCs w:val="28"/>
        </w:rPr>
        <w:t>Малашенко Е.С.</w:t>
      </w:r>
      <w:r w:rsidRPr="006E59DB">
        <w:rPr>
          <w:sz w:val="28"/>
          <w:szCs w:val="28"/>
        </w:rPr>
        <w:tab/>
      </w:r>
    </w:p>
    <w:p w:rsidR="006E59DB" w:rsidRPr="00BD1C56" w:rsidRDefault="006E59DB" w:rsidP="006E59DB">
      <w:pPr>
        <w:pStyle w:val="ab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Pr="00BD1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D1C56">
        <w:rPr>
          <w:sz w:val="28"/>
          <w:szCs w:val="28"/>
        </w:rPr>
        <w:t>Контроль за</w:t>
      </w:r>
      <w:proofErr w:type="gramEnd"/>
      <w:r w:rsidRPr="00BD1C56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собой.</w:t>
      </w:r>
    </w:p>
    <w:p w:rsidR="006E59DB" w:rsidRPr="00BD1C56" w:rsidRDefault="006E59DB" w:rsidP="006E59DB">
      <w:pPr>
        <w:pStyle w:val="ab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BD1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1C56">
        <w:rPr>
          <w:sz w:val="28"/>
          <w:szCs w:val="28"/>
        </w:rPr>
        <w:t>Постановление вс</w:t>
      </w:r>
      <w:r>
        <w:rPr>
          <w:sz w:val="28"/>
          <w:szCs w:val="28"/>
        </w:rPr>
        <w:t>тупает в силу с момента подписания</w:t>
      </w:r>
      <w:r w:rsidRPr="00BD1C56">
        <w:rPr>
          <w:sz w:val="28"/>
          <w:szCs w:val="28"/>
        </w:rPr>
        <w:t xml:space="preserve">. </w:t>
      </w:r>
    </w:p>
    <w:p w:rsidR="006E59DB" w:rsidRDefault="006E59DB" w:rsidP="006E59DB">
      <w:pPr>
        <w:jc w:val="both"/>
        <w:rPr>
          <w:sz w:val="28"/>
          <w:szCs w:val="28"/>
        </w:rPr>
      </w:pPr>
    </w:p>
    <w:p w:rsidR="009B7881" w:rsidRDefault="009B7881" w:rsidP="006E59DB">
      <w:pPr>
        <w:jc w:val="both"/>
        <w:rPr>
          <w:sz w:val="28"/>
          <w:szCs w:val="28"/>
        </w:rPr>
      </w:pPr>
    </w:p>
    <w:p w:rsidR="006E59DB" w:rsidRPr="00BD1C56" w:rsidRDefault="006E59DB" w:rsidP="006E59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                                                              Г.В. Богданова</w:t>
      </w:r>
    </w:p>
    <w:p w:rsidR="006E59DB" w:rsidRPr="00BD1C56" w:rsidRDefault="006E59DB" w:rsidP="006E59DB">
      <w:pPr>
        <w:jc w:val="both"/>
        <w:rPr>
          <w:sz w:val="28"/>
          <w:szCs w:val="28"/>
        </w:rPr>
      </w:pPr>
    </w:p>
    <w:p w:rsidR="00454D14" w:rsidRPr="006E59DB" w:rsidRDefault="00454D14" w:rsidP="006E59DB">
      <w:pPr>
        <w:pStyle w:val="a7"/>
        <w:ind w:firstLine="0"/>
      </w:pPr>
    </w:p>
    <w:sectPr w:rsidR="00454D14" w:rsidRPr="006E59DB" w:rsidSect="00F7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9DB"/>
    <w:rsid w:val="00017431"/>
    <w:rsid w:val="0002689C"/>
    <w:rsid w:val="00032535"/>
    <w:rsid w:val="00057D61"/>
    <w:rsid w:val="00060185"/>
    <w:rsid w:val="00060D00"/>
    <w:rsid w:val="00083401"/>
    <w:rsid w:val="000A0EC5"/>
    <w:rsid w:val="000D230C"/>
    <w:rsid w:val="000D5F55"/>
    <w:rsid w:val="000D77E9"/>
    <w:rsid w:val="000E28A4"/>
    <w:rsid w:val="000E567F"/>
    <w:rsid w:val="00114344"/>
    <w:rsid w:val="00155D21"/>
    <w:rsid w:val="001717AC"/>
    <w:rsid w:val="00183DE9"/>
    <w:rsid w:val="001960B5"/>
    <w:rsid w:val="001A4015"/>
    <w:rsid w:val="001A5CCD"/>
    <w:rsid w:val="001B2FCB"/>
    <w:rsid w:val="00204B06"/>
    <w:rsid w:val="002076B2"/>
    <w:rsid w:val="00212C4B"/>
    <w:rsid w:val="0022334D"/>
    <w:rsid w:val="00232A5E"/>
    <w:rsid w:val="00267B17"/>
    <w:rsid w:val="0028611F"/>
    <w:rsid w:val="00291752"/>
    <w:rsid w:val="002958BE"/>
    <w:rsid w:val="002977A3"/>
    <w:rsid w:val="002A3B1B"/>
    <w:rsid w:val="002C08A8"/>
    <w:rsid w:val="002D5D37"/>
    <w:rsid w:val="002D7E8D"/>
    <w:rsid w:val="002F2437"/>
    <w:rsid w:val="003071EC"/>
    <w:rsid w:val="00312704"/>
    <w:rsid w:val="0031297A"/>
    <w:rsid w:val="00324EF9"/>
    <w:rsid w:val="00351FDA"/>
    <w:rsid w:val="00352E72"/>
    <w:rsid w:val="003717DE"/>
    <w:rsid w:val="00373A01"/>
    <w:rsid w:val="00382402"/>
    <w:rsid w:val="003C0873"/>
    <w:rsid w:val="003C39C4"/>
    <w:rsid w:val="003E0F1C"/>
    <w:rsid w:val="003F5CC1"/>
    <w:rsid w:val="00410F06"/>
    <w:rsid w:val="00412F40"/>
    <w:rsid w:val="00423BF6"/>
    <w:rsid w:val="00436428"/>
    <w:rsid w:val="0044356A"/>
    <w:rsid w:val="00443DEE"/>
    <w:rsid w:val="004529D0"/>
    <w:rsid w:val="00454D14"/>
    <w:rsid w:val="004616AA"/>
    <w:rsid w:val="00475013"/>
    <w:rsid w:val="0048595C"/>
    <w:rsid w:val="004A1559"/>
    <w:rsid w:val="004B4243"/>
    <w:rsid w:val="004C4AFE"/>
    <w:rsid w:val="004D7994"/>
    <w:rsid w:val="004E0F3F"/>
    <w:rsid w:val="004E1FC8"/>
    <w:rsid w:val="004E26C3"/>
    <w:rsid w:val="005306C0"/>
    <w:rsid w:val="005379A0"/>
    <w:rsid w:val="00537FD5"/>
    <w:rsid w:val="00555410"/>
    <w:rsid w:val="0055625D"/>
    <w:rsid w:val="00566D4D"/>
    <w:rsid w:val="005901E0"/>
    <w:rsid w:val="005927A3"/>
    <w:rsid w:val="0059360B"/>
    <w:rsid w:val="005F3E41"/>
    <w:rsid w:val="00611B59"/>
    <w:rsid w:val="00637E1D"/>
    <w:rsid w:val="00656F18"/>
    <w:rsid w:val="00666664"/>
    <w:rsid w:val="0068076F"/>
    <w:rsid w:val="006C36C9"/>
    <w:rsid w:val="006E59DB"/>
    <w:rsid w:val="006E7B45"/>
    <w:rsid w:val="006F29F0"/>
    <w:rsid w:val="00705E3E"/>
    <w:rsid w:val="0070625C"/>
    <w:rsid w:val="0072174E"/>
    <w:rsid w:val="007548F7"/>
    <w:rsid w:val="00786647"/>
    <w:rsid w:val="00790576"/>
    <w:rsid w:val="00792A75"/>
    <w:rsid w:val="007A380B"/>
    <w:rsid w:val="007C2028"/>
    <w:rsid w:val="007E04E0"/>
    <w:rsid w:val="007F33C4"/>
    <w:rsid w:val="007F4F29"/>
    <w:rsid w:val="00813400"/>
    <w:rsid w:val="008224F7"/>
    <w:rsid w:val="0082557C"/>
    <w:rsid w:val="00831B1D"/>
    <w:rsid w:val="008336F4"/>
    <w:rsid w:val="00836B2F"/>
    <w:rsid w:val="00854C74"/>
    <w:rsid w:val="00862F70"/>
    <w:rsid w:val="008849B3"/>
    <w:rsid w:val="008920BA"/>
    <w:rsid w:val="008A4905"/>
    <w:rsid w:val="008A4F8A"/>
    <w:rsid w:val="008C6ECC"/>
    <w:rsid w:val="008D7EC0"/>
    <w:rsid w:val="008F2295"/>
    <w:rsid w:val="009362A2"/>
    <w:rsid w:val="00940AC4"/>
    <w:rsid w:val="00945303"/>
    <w:rsid w:val="00946A20"/>
    <w:rsid w:val="0095189B"/>
    <w:rsid w:val="00953097"/>
    <w:rsid w:val="00980F79"/>
    <w:rsid w:val="009820F0"/>
    <w:rsid w:val="00986A36"/>
    <w:rsid w:val="009916B8"/>
    <w:rsid w:val="00994C00"/>
    <w:rsid w:val="009B6992"/>
    <w:rsid w:val="009B7881"/>
    <w:rsid w:val="009C10E3"/>
    <w:rsid w:val="009D4360"/>
    <w:rsid w:val="009E2CD0"/>
    <w:rsid w:val="00A14347"/>
    <w:rsid w:val="00A21A0B"/>
    <w:rsid w:val="00A244BA"/>
    <w:rsid w:val="00A36CB0"/>
    <w:rsid w:val="00A45D29"/>
    <w:rsid w:val="00A51EC9"/>
    <w:rsid w:val="00A62ABC"/>
    <w:rsid w:val="00AA0263"/>
    <w:rsid w:val="00AB4003"/>
    <w:rsid w:val="00AD3667"/>
    <w:rsid w:val="00AE5960"/>
    <w:rsid w:val="00B056E8"/>
    <w:rsid w:val="00B33C98"/>
    <w:rsid w:val="00B42A56"/>
    <w:rsid w:val="00B43EC8"/>
    <w:rsid w:val="00B43EE2"/>
    <w:rsid w:val="00B5595B"/>
    <w:rsid w:val="00B75188"/>
    <w:rsid w:val="00B85C57"/>
    <w:rsid w:val="00BB4A96"/>
    <w:rsid w:val="00BC0B1E"/>
    <w:rsid w:val="00BC771D"/>
    <w:rsid w:val="00BF0005"/>
    <w:rsid w:val="00BF63E6"/>
    <w:rsid w:val="00C06A55"/>
    <w:rsid w:val="00C1018B"/>
    <w:rsid w:val="00C15F2A"/>
    <w:rsid w:val="00C217E6"/>
    <w:rsid w:val="00C3228E"/>
    <w:rsid w:val="00C60457"/>
    <w:rsid w:val="00C668BA"/>
    <w:rsid w:val="00C67C7A"/>
    <w:rsid w:val="00C81158"/>
    <w:rsid w:val="00C827C7"/>
    <w:rsid w:val="00C90AB1"/>
    <w:rsid w:val="00CA17F3"/>
    <w:rsid w:val="00CA6156"/>
    <w:rsid w:val="00CB09AB"/>
    <w:rsid w:val="00CB7EE3"/>
    <w:rsid w:val="00CD317A"/>
    <w:rsid w:val="00CD35BC"/>
    <w:rsid w:val="00D22B36"/>
    <w:rsid w:val="00D55EDB"/>
    <w:rsid w:val="00D61E48"/>
    <w:rsid w:val="00D74EF9"/>
    <w:rsid w:val="00D91A5D"/>
    <w:rsid w:val="00DB0944"/>
    <w:rsid w:val="00DC1B77"/>
    <w:rsid w:val="00DF5A0E"/>
    <w:rsid w:val="00E157D8"/>
    <w:rsid w:val="00E357B2"/>
    <w:rsid w:val="00E36352"/>
    <w:rsid w:val="00E42F58"/>
    <w:rsid w:val="00E814D2"/>
    <w:rsid w:val="00E86C86"/>
    <w:rsid w:val="00E908F2"/>
    <w:rsid w:val="00EB199D"/>
    <w:rsid w:val="00EF4366"/>
    <w:rsid w:val="00F152C1"/>
    <w:rsid w:val="00F201B5"/>
    <w:rsid w:val="00F44679"/>
    <w:rsid w:val="00F52496"/>
    <w:rsid w:val="00F75AF3"/>
    <w:rsid w:val="00F94D67"/>
    <w:rsid w:val="00FC44BD"/>
    <w:rsid w:val="00FC5E19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9D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E59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6E59DB"/>
    <w:pPr>
      <w:spacing w:after="120"/>
    </w:pPr>
  </w:style>
  <w:style w:type="character" w:customStyle="1" w:styleId="a6">
    <w:name w:val="Основной текст Знак"/>
    <w:basedOn w:val="a0"/>
    <w:link w:val="a5"/>
    <w:rsid w:val="006E5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6E59DB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6E5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6E59D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E59DB"/>
    <w:pPr>
      <w:ind w:left="708"/>
      <w:jc w:val="both"/>
    </w:pPr>
  </w:style>
  <w:style w:type="character" w:customStyle="1" w:styleId="FontStyle28">
    <w:name w:val="Font Style28"/>
    <w:basedOn w:val="a0"/>
    <w:uiPriority w:val="99"/>
    <w:rsid w:val="006E59DB"/>
    <w:rPr>
      <w:rFonts w:ascii="Times New Roman" w:hAnsi="Times New Roman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6E59DB"/>
    <w:rPr>
      <w:rFonts w:ascii="Calibri" w:eastAsia="Calibri" w:hAnsi="Calibri" w:cs="Times New Roman"/>
    </w:rPr>
  </w:style>
  <w:style w:type="paragraph" w:customStyle="1" w:styleId="ac">
    <w:name w:val="Базовый"/>
    <w:uiPriority w:val="99"/>
    <w:rsid w:val="006E59D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05CFCB-3320-4A75-8F12-5035BF6EECF2}"/>
</file>

<file path=customXml/itemProps2.xml><?xml version="1.0" encoding="utf-8"?>
<ds:datastoreItem xmlns:ds="http://schemas.openxmlformats.org/officeDocument/2006/customXml" ds:itemID="{6681C36B-EB36-4066-9C51-4D60C4E6AAA6}"/>
</file>

<file path=customXml/itemProps3.xml><?xml version="1.0" encoding="utf-8"?>
<ds:datastoreItem xmlns:ds="http://schemas.openxmlformats.org/officeDocument/2006/customXml" ds:itemID="{37867737-ADE9-4A2A-AFBB-54165D4C3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shilcova</dc:creator>
  <cp:keywords/>
  <dc:description/>
  <cp:lastModifiedBy>Пилипчевская Вера Олеговна</cp:lastModifiedBy>
  <cp:revision>10</cp:revision>
  <cp:lastPrinted>2023-02-21T08:41:00Z</cp:lastPrinted>
  <dcterms:created xsi:type="dcterms:W3CDTF">2022-04-20T14:25:00Z</dcterms:created>
  <dcterms:modified xsi:type="dcterms:W3CDTF">2023-06-02T07:13:00Z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