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296E9D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деятельности комиссии</w:t>
      </w:r>
    </w:p>
    <w:p w:rsidR="00296E9D" w:rsidRPr="00296E9D" w:rsidRDefault="00296E9D" w:rsidP="00296E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>по соблюдению требований к служебному поведению муниципальных служащих и урегулированию конфликта интересов на муниципальной службе</w:t>
      </w:r>
      <w:r w:rsidRPr="00296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администрации Ленинского района в г. Красноярске </w:t>
      </w:r>
    </w:p>
    <w:p w:rsidR="003433C0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961F24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год)</w:t>
      </w:r>
    </w:p>
    <w:p w:rsidR="00D53E9A" w:rsidRPr="00296E9D" w:rsidRDefault="00D53E9A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296E9D" w:rsidRP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</w:t>
      </w:r>
      <w:r w:rsidRPr="00296E9D">
        <w:rPr>
          <w:rFonts w:ascii="Times New Roman" w:hAnsi="Times New Roman" w:cs="Times New Roman"/>
          <w:sz w:val="24"/>
          <w:szCs w:val="24"/>
        </w:rPr>
        <w:t>город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создана </w:t>
      </w:r>
      <w:r w:rsidR="00296E9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>по соблюдению требований к служебному поведению муниципальных служащих и</w:t>
      </w:r>
      <w:proofErr w:type="gramEnd"/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 урегулированию конфликта интересов на муниципальной службе</w:t>
      </w:r>
      <w:r w:rsidR="00296E9D" w:rsidRPr="00296E9D">
        <w:rPr>
          <w:rFonts w:ascii="Times New Roman" w:hAnsi="Times New Roman" w:cs="Times New Roman"/>
          <w:sz w:val="24"/>
          <w:szCs w:val="24"/>
        </w:rPr>
        <w:t xml:space="preserve"> 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при администрации Ленинского района в г. Красноярске </w:t>
      </w:r>
      <w:r w:rsidRPr="00296E9D">
        <w:rPr>
          <w:rFonts w:ascii="Times New Roman" w:hAnsi="Times New Roman" w:cs="Times New Roman"/>
          <w:sz w:val="24"/>
          <w:szCs w:val="24"/>
        </w:rPr>
        <w:t xml:space="preserve">(далее – Комиссия). </w:t>
      </w:r>
    </w:p>
    <w:p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 о комиссии, утвержденны</w:t>
      </w:r>
      <w:r w:rsidR="00296E9D">
        <w:rPr>
          <w:rFonts w:ascii="Times New Roman" w:hAnsi="Times New Roman" w:cs="Times New Roman"/>
          <w:sz w:val="24"/>
          <w:szCs w:val="24"/>
        </w:rPr>
        <w:t>й</w:t>
      </w:r>
      <w:r w:rsidRPr="00296E9D">
        <w:rPr>
          <w:rFonts w:ascii="Times New Roman" w:hAnsi="Times New Roman" w:cs="Times New Roman"/>
          <w:sz w:val="24"/>
          <w:szCs w:val="24"/>
        </w:rPr>
        <w:t xml:space="preserve"> распоряжением 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296E9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городе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от </w:t>
      </w:r>
      <w:r w:rsidR="00296E9D" w:rsidRPr="00296E9D">
        <w:rPr>
          <w:rFonts w:ascii="Times New Roman" w:hAnsi="Times New Roman" w:cs="Times New Roman"/>
          <w:sz w:val="24"/>
          <w:szCs w:val="24"/>
        </w:rPr>
        <w:t>24</w:t>
      </w:r>
      <w:r w:rsidR="004D03E7" w:rsidRPr="00296E9D">
        <w:rPr>
          <w:rFonts w:ascii="Times New Roman" w:hAnsi="Times New Roman" w:cs="Times New Roman"/>
          <w:sz w:val="24"/>
          <w:szCs w:val="24"/>
        </w:rPr>
        <w:t>.10.2019</w:t>
      </w:r>
      <w:r w:rsidRPr="00296E9D">
        <w:rPr>
          <w:rFonts w:ascii="Times New Roman" w:hAnsi="Times New Roman" w:cs="Times New Roman"/>
          <w:sz w:val="24"/>
          <w:szCs w:val="24"/>
        </w:rPr>
        <w:t xml:space="preserve"> № </w:t>
      </w:r>
      <w:r w:rsidR="00296E9D" w:rsidRPr="00296E9D">
        <w:rPr>
          <w:rFonts w:ascii="Times New Roman" w:hAnsi="Times New Roman" w:cs="Times New Roman"/>
          <w:sz w:val="24"/>
          <w:szCs w:val="24"/>
        </w:rPr>
        <w:t>1109</w:t>
      </w:r>
      <w:r w:rsidR="004577D6">
        <w:rPr>
          <w:rFonts w:ascii="Times New Roman" w:hAnsi="Times New Roman" w:cs="Times New Roman"/>
          <w:sz w:val="24"/>
          <w:szCs w:val="24"/>
        </w:rPr>
        <w:t xml:space="preserve"> (в редакции от 18.06.2020 №537).</w:t>
      </w:r>
    </w:p>
    <w:p w:rsid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все категории и группы должностей муниципальной службы 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администрации </w:t>
      </w:r>
      <w:r w:rsidR="00296E9D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>Ленинского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города.</w:t>
      </w:r>
      <w:r w:rsidR="00F31777" w:rsidRPr="00296E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Периодичность заседаний Комиссии определяется их необходимостью.</w:t>
      </w:r>
    </w:p>
    <w:p w:rsidR="003433C0" w:rsidRPr="00296E9D" w:rsidRDefault="003433C0" w:rsidP="00296E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33C0" w:rsidRPr="00296E9D" w:rsidRDefault="00296E9D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E9D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8B6521">
        <w:rPr>
          <w:rFonts w:ascii="Times New Roman" w:hAnsi="Times New Roman" w:cs="Times New Roman"/>
          <w:sz w:val="24"/>
          <w:szCs w:val="24"/>
          <w:lang w:eastAsia="ru-RU"/>
        </w:rPr>
        <w:t>второй</w:t>
      </w:r>
      <w:r w:rsidR="00D53E9A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 202</w:t>
      </w:r>
      <w:r w:rsidR="00961F2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53E9A">
        <w:rPr>
          <w:rFonts w:ascii="Times New Roman" w:hAnsi="Times New Roman" w:cs="Times New Roman"/>
          <w:sz w:val="24"/>
          <w:szCs w:val="24"/>
          <w:lang w:eastAsia="ru-RU"/>
        </w:rPr>
        <w:t xml:space="preserve"> года </w:t>
      </w:r>
      <w:r w:rsidRPr="00296E9D">
        <w:rPr>
          <w:rFonts w:ascii="Times New Roman" w:hAnsi="Times New Roman" w:cs="Times New Roman"/>
          <w:sz w:val="24"/>
          <w:szCs w:val="24"/>
          <w:lang w:eastAsia="ru-RU"/>
        </w:rPr>
        <w:t>заседания комиссии не проводились.</w:t>
      </w:r>
    </w:p>
    <w:p w:rsidR="00D73D63" w:rsidRPr="00296E9D" w:rsidRDefault="00D73D63" w:rsidP="00296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33C0" w:rsidRPr="00296E9D" w:rsidRDefault="003433C0" w:rsidP="00296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Таблица 1.</w:t>
      </w:r>
    </w:p>
    <w:p w:rsidR="00DB5A40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Данные о количестве заседаний комиссии, </w:t>
      </w:r>
    </w:p>
    <w:p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>рассматриваемым вопросам</w:t>
      </w:r>
    </w:p>
    <w:tbl>
      <w:tblPr>
        <w:tblStyle w:val="a5"/>
        <w:tblpPr w:leftFromText="180" w:rightFromText="180" w:vertAnchor="text" w:horzAnchor="margin" w:tblpXSpec="center" w:tblpY="323"/>
        <w:tblW w:w="10065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DB5A40" w:rsidRPr="00296E9D" w:rsidTr="00DB5A40">
        <w:trPr>
          <w:trHeight w:val="369"/>
        </w:trPr>
        <w:tc>
          <w:tcPr>
            <w:tcW w:w="1419" w:type="dxa"/>
            <w:vMerge w:val="restart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DB5A40" w:rsidRPr="00296E9D" w:rsidTr="00DB5A40">
        <w:trPr>
          <w:cantSplit/>
          <w:trHeight w:val="2622"/>
        </w:trPr>
        <w:tc>
          <w:tcPr>
            <w:tcW w:w="1419" w:type="dxa"/>
            <w:vMerge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DB5A40" w:rsidRPr="00296E9D" w:rsidRDefault="00DB5A40" w:rsidP="00DB5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DB5A40" w:rsidRPr="00296E9D" w:rsidRDefault="00DB5A40" w:rsidP="00DB5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DB5A40" w:rsidRPr="00296E9D" w:rsidRDefault="00DB5A40" w:rsidP="00DB5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DB5A40" w:rsidRPr="00296E9D" w:rsidRDefault="00DB5A40" w:rsidP="00DB5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DB5A40" w:rsidRPr="00296E9D" w:rsidRDefault="00DB5A40" w:rsidP="00DB5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DB5A40" w:rsidRPr="00296E9D" w:rsidRDefault="00DB5A40" w:rsidP="00DB5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DB5A40" w:rsidRPr="00296E9D" w:rsidRDefault="00DB5A40" w:rsidP="00DB5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DB5A40" w:rsidRPr="00296E9D" w:rsidRDefault="00DB5A40" w:rsidP="00DB5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DB5A40" w:rsidRPr="00296E9D" w:rsidTr="00DB5A40">
        <w:tc>
          <w:tcPr>
            <w:tcW w:w="1419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кв. 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B5A40" w:rsidRPr="00296E9D" w:rsidTr="00DB5A40">
        <w:tc>
          <w:tcPr>
            <w:tcW w:w="1419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 кв. 2022</w:t>
            </w:r>
          </w:p>
        </w:tc>
        <w:tc>
          <w:tcPr>
            <w:tcW w:w="1134" w:type="dxa"/>
          </w:tcPr>
          <w:p w:rsidR="00DB5A40" w:rsidRPr="00296E9D" w:rsidRDefault="00AA79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5A40" w:rsidRPr="00296E9D" w:rsidRDefault="00AA79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B5A40" w:rsidRPr="00296E9D" w:rsidRDefault="00AA79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DB5A40" w:rsidRPr="00296E9D" w:rsidRDefault="00AA79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B5A40" w:rsidRPr="00296E9D" w:rsidRDefault="00AA79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B5A40" w:rsidRPr="00296E9D" w:rsidRDefault="00AA79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B5A40" w:rsidRPr="00296E9D" w:rsidRDefault="00AA79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B5A40" w:rsidRPr="00296E9D" w:rsidRDefault="00AA79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DB5A40" w:rsidRPr="00296E9D" w:rsidRDefault="00AA79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B5A40" w:rsidRPr="00296E9D" w:rsidTr="00DB5A40">
        <w:tc>
          <w:tcPr>
            <w:tcW w:w="1419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кв.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5A40" w:rsidRPr="00296E9D" w:rsidTr="00DB5A40">
        <w:tc>
          <w:tcPr>
            <w:tcW w:w="1419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 кв. 2022</w:t>
            </w:r>
          </w:p>
        </w:tc>
        <w:tc>
          <w:tcPr>
            <w:tcW w:w="1134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5A40" w:rsidRPr="00296E9D" w:rsidTr="00DB5A40">
        <w:tc>
          <w:tcPr>
            <w:tcW w:w="1419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433C0" w:rsidRPr="00296E9D" w:rsidRDefault="00A56EE2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961F24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год)</w:t>
      </w:r>
    </w:p>
    <w:p w:rsidR="00D2138C" w:rsidRDefault="00D2138C" w:rsidP="00296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90165"/>
    <w:rsid w:val="001253CF"/>
    <w:rsid w:val="002452C6"/>
    <w:rsid w:val="00296E9D"/>
    <w:rsid w:val="002E2A0B"/>
    <w:rsid w:val="003241D8"/>
    <w:rsid w:val="003433C0"/>
    <w:rsid w:val="003E097C"/>
    <w:rsid w:val="004577D6"/>
    <w:rsid w:val="004D03E7"/>
    <w:rsid w:val="00631B79"/>
    <w:rsid w:val="006731FA"/>
    <w:rsid w:val="008B6521"/>
    <w:rsid w:val="00961F24"/>
    <w:rsid w:val="009D7CE5"/>
    <w:rsid w:val="00A56EE2"/>
    <w:rsid w:val="00AA7940"/>
    <w:rsid w:val="00BB1E78"/>
    <w:rsid w:val="00BD394D"/>
    <w:rsid w:val="00C170E9"/>
    <w:rsid w:val="00CB76EF"/>
    <w:rsid w:val="00D2138C"/>
    <w:rsid w:val="00D53E9A"/>
    <w:rsid w:val="00D73D63"/>
    <w:rsid w:val="00DB5A40"/>
    <w:rsid w:val="00F3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DBE3F1-C304-4EAC-B9A7-AFB9AEB29F67}"/>
</file>

<file path=customXml/itemProps2.xml><?xml version="1.0" encoding="utf-8"?>
<ds:datastoreItem xmlns:ds="http://schemas.openxmlformats.org/officeDocument/2006/customXml" ds:itemID="{0CB73D1D-F920-4F07-9799-5BC17BA8D7F2}"/>
</file>

<file path=customXml/itemProps3.xml><?xml version="1.0" encoding="utf-8"?>
<ds:datastoreItem xmlns:ds="http://schemas.openxmlformats.org/officeDocument/2006/customXml" ds:itemID="{3FB9304B-84B2-4B86-A58E-7AB4B1E3BB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Сараев Игорь Владимирович</cp:lastModifiedBy>
  <cp:revision>2</cp:revision>
  <cp:lastPrinted>2022-03-31T03:05:00Z</cp:lastPrinted>
  <dcterms:created xsi:type="dcterms:W3CDTF">2022-09-19T09:13:00Z</dcterms:created>
  <dcterms:modified xsi:type="dcterms:W3CDTF">2022-09-19T09:13:00Z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