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21" w:rsidRPr="002A2121" w:rsidRDefault="002A2121" w:rsidP="002A2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21">
        <w:rPr>
          <w:rFonts w:ascii="Times New Roman" w:hAnsi="Times New Roman" w:cs="Times New Roman"/>
          <w:sz w:val="28"/>
          <w:szCs w:val="28"/>
        </w:rPr>
        <w:t xml:space="preserve">С 1 января стартовала Декларационная кампания. </w:t>
      </w:r>
      <w:proofErr w:type="gramStart"/>
      <w:r w:rsidRPr="002A2121">
        <w:rPr>
          <w:rFonts w:ascii="Times New Roman" w:hAnsi="Times New Roman" w:cs="Times New Roman"/>
          <w:sz w:val="28"/>
          <w:szCs w:val="28"/>
        </w:rPr>
        <w:t>Отчитаться о доходах</w:t>
      </w:r>
      <w:proofErr w:type="gramEnd"/>
      <w:r w:rsidRPr="002A2121">
        <w:rPr>
          <w:rFonts w:ascii="Times New Roman" w:hAnsi="Times New Roman" w:cs="Times New Roman"/>
          <w:sz w:val="28"/>
          <w:szCs w:val="28"/>
        </w:rPr>
        <w:t>, полученных в 2018 году, необходимо до 30 апреля.</w:t>
      </w:r>
    </w:p>
    <w:p w:rsidR="002A2121" w:rsidRPr="002A2121" w:rsidRDefault="002A2121" w:rsidP="002A2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21">
        <w:rPr>
          <w:rFonts w:ascii="Times New Roman" w:hAnsi="Times New Roman" w:cs="Times New Roman"/>
          <w:sz w:val="28"/>
          <w:szCs w:val="28"/>
        </w:rPr>
        <w:t>Представить декларацию необходимо, если в 2018 году налогоплательщик, к примеру, продал квартиру, которая была в собственности меньше минимального срока владения, получил дорогие подарки не от близких родственников, сдавал имущество в аренду или получал доход от зарубежных источников.</w:t>
      </w:r>
    </w:p>
    <w:p w:rsidR="002A2121" w:rsidRPr="002A2121" w:rsidRDefault="002A2121" w:rsidP="002A2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21">
        <w:rPr>
          <w:rFonts w:ascii="Times New Roman" w:hAnsi="Times New Roman" w:cs="Times New Roman"/>
          <w:sz w:val="28"/>
          <w:szCs w:val="28"/>
        </w:rPr>
        <w:t xml:space="preserve">Оплатить НДФЛ, </w:t>
      </w:r>
      <w:proofErr w:type="gramStart"/>
      <w:r w:rsidRPr="002A2121">
        <w:rPr>
          <w:rFonts w:ascii="Times New Roman" w:hAnsi="Times New Roman" w:cs="Times New Roman"/>
          <w:sz w:val="28"/>
          <w:szCs w:val="28"/>
        </w:rPr>
        <w:t>исчисленный</w:t>
      </w:r>
      <w:proofErr w:type="gramEnd"/>
      <w:r w:rsidRPr="002A2121">
        <w:rPr>
          <w:rFonts w:ascii="Times New Roman" w:hAnsi="Times New Roman" w:cs="Times New Roman"/>
          <w:sz w:val="28"/>
          <w:szCs w:val="28"/>
        </w:rPr>
        <w:t xml:space="preserve"> в декларации, необходимо до 15 июля 2019 года. Если налогоплательщик не представит декларацию до 30 апреля или не уплатит налог вовремя, то за это предусмотрено наказание.</w:t>
      </w:r>
    </w:p>
    <w:p w:rsidR="002A2121" w:rsidRPr="002A2121" w:rsidRDefault="002A2121" w:rsidP="002A2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21">
        <w:rPr>
          <w:rFonts w:ascii="Times New Roman" w:hAnsi="Times New Roman" w:cs="Times New Roman"/>
          <w:sz w:val="28"/>
          <w:szCs w:val="28"/>
        </w:rPr>
        <w:t>Предельный срок подачи декларации 30 апреля 2019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2A2121" w:rsidRPr="002A2121" w:rsidRDefault="002A2121" w:rsidP="002A2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21">
        <w:rPr>
          <w:rFonts w:ascii="Times New Roman" w:hAnsi="Times New Roman" w:cs="Times New Roman"/>
          <w:sz w:val="28"/>
          <w:szCs w:val="28"/>
        </w:rPr>
        <w:t>Направить налоговую декларацию 3-НДФЛ можно через интернет-сервис Личный кабинет налогоплательщика для физических лиц.</w:t>
      </w:r>
    </w:p>
    <w:p w:rsidR="002A2121" w:rsidRPr="002A2121" w:rsidRDefault="002A2121" w:rsidP="002A2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21">
        <w:rPr>
          <w:rFonts w:ascii="Times New Roman" w:hAnsi="Times New Roman" w:cs="Times New Roman"/>
          <w:sz w:val="28"/>
          <w:szCs w:val="28"/>
        </w:rPr>
        <w:t>Доступ к Личному кабинету можно получить в любой налоговой инспекции при наличии паспорта.</w:t>
      </w:r>
    </w:p>
    <w:p w:rsidR="002A2121" w:rsidRPr="002A2121" w:rsidRDefault="002A2121" w:rsidP="002A2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12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2A2121">
        <w:rPr>
          <w:rFonts w:ascii="Times New Roman" w:hAnsi="Times New Roman" w:cs="Times New Roman"/>
          <w:sz w:val="28"/>
          <w:szCs w:val="28"/>
        </w:rPr>
        <w:t xml:space="preserve"> ИФНС России №24 по Красноярскому краю приглашает физических лиц получить доступ к интернет - сервису Личный кабинет налогоплательщика для физических лиц (далее - Сервис).</w:t>
      </w:r>
    </w:p>
    <w:p w:rsidR="002A2121" w:rsidRPr="002A2121" w:rsidRDefault="002A2121" w:rsidP="002A2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121">
        <w:rPr>
          <w:rFonts w:ascii="Times New Roman" w:hAnsi="Times New Roman" w:cs="Times New Roman"/>
          <w:sz w:val="28"/>
          <w:szCs w:val="28"/>
        </w:rPr>
        <w:t>Сервис позволяет налогоплательщику дистанционно осуществлять широкий спектр действий без личного визита в инспекцию: получать актуальную информацию об объектах имущества и транспортных средствах, контролировать состояние расчетов с бюджетом, в том числе подавать декларацию о доходах 3- НДФЛ и такие документы, как заявление на зачет или возврат переплаты, заявление на предоставление налоговой льготы или заявление о счетах в иностранных банках, запросить справку</w:t>
      </w:r>
      <w:proofErr w:type="gramEnd"/>
      <w:r w:rsidRPr="002A2121">
        <w:rPr>
          <w:rFonts w:ascii="Times New Roman" w:hAnsi="Times New Roman" w:cs="Times New Roman"/>
          <w:sz w:val="28"/>
          <w:szCs w:val="28"/>
        </w:rPr>
        <w:t xml:space="preserve"> о состоянии расчетов с бюджетом, об исполнении обязанности об уплате налогов, акт сверки и другие документы.</w:t>
      </w:r>
    </w:p>
    <w:p w:rsidR="003636EA" w:rsidRPr="002A2121" w:rsidRDefault="002A2121" w:rsidP="002A2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21">
        <w:rPr>
          <w:rFonts w:ascii="Times New Roman" w:hAnsi="Times New Roman" w:cs="Times New Roman"/>
          <w:sz w:val="28"/>
          <w:szCs w:val="28"/>
        </w:rPr>
        <w:t>Документы, требующие подписания электронной подписью, налогоплательщик подписывает своей усиленной неквалифицированной электронной подписью, которую можно получить бесплатно в Сервисе, без дополнительных визитов в налоговую инспекцию или удостоверяющий центр</w:t>
      </w:r>
      <w:r w:rsidR="002F2C1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636EA" w:rsidRPr="002A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21"/>
    <w:rsid w:val="002A2121"/>
    <w:rsid w:val="002F2C1E"/>
    <w:rsid w:val="003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D1CEB3-0076-4CD5-A830-D56779C8B2FC}"/>
</file>

<file path=customXml/itemProps2.xml><?xml version="1.0" encoding="utf-8"?>
<ds:datastoreItem xmlns:ds="http://schemas.openxmlformats.org/officeDocument/2006/customXml" ds:itemID="{51E6377B-1DF8-49AB-B905-D0D86E0EA7A0}"/>
</file>

<file path=customXml/itemProps3.xml><?xml version="1.0" encoding="utf-8"?>
<ds:datastoreItem xmlns:ds="http://schemas.openxmlformats.org/officeDocument/2006/customXml" ds:itemID="{04DE2D28-9329-44C7-B2EF-272759E10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Гостевой</cp:lastModifiedBy>
  <cp:revision>2</cp:revision>
  <dcterms:created xsi:type="dcterms:W3CDTF">2019-02-26T09:39:00Z</dcterms:created>
  <dcterms:modified xsi:type="dcterms:W3CDTF">2019-02-26T09:40:00Z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