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rels" ContentType="application/vnd.openxmlformats-package.relationships+xml"/>
  <Default Extension="emf" ContentType="image/x-emf"/>
  <Default Extension="wmf" ContentType="image/x-wmf"/>
  <Default Extension="xml" ContentType="application/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10.08.2020 N 823н</w:t>
              <w:br/>
              <w:t xml:space="preserve">"Об утверждении Порядка выдачи медицинского заключения о состоянии здоровья по результатам медицинского освидетельствования гражданина, выразившего желание стать опекуном или попечителем совершеннолетнего недееспособного или не полностью дееспособного гражданина"</w:t>
              <w:br/>
              <w:t xml:space="preserve">(Зарегистрировано в Минюсте России 08.09.2020 N 59701)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31.10.2024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8 сентября 2020 г. N 59701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10 августа 2020 г. N 823н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ВЫДАЧИ МЕДИЦИНСКОГО ЗАКЛЮЧЕНИЯ О СОСТОЯНИИ ЗДОРОВЬЯ</w:t>
      </w:r>
    </w:p>
    <w:p>
      <w:pPr>
        <w:pStyle w:val="2"/>
        <w:jc w:val="center"/>
      </w:pPr>
      <w:r>
        <w:rPr>
          <w:sz w:val="20"/>
        </w:rPr>
        <w:t xml:space="preserve">ПО РЕЗУЛЬТАТАМ МЕДИЦИНСКОГО ОСВИДЕТЕЛЬСТВОВАНИЯ ГРАЖДАНИНА,</w:t>
      </w:r>
    </w:p>
    <w:p>
      <w:pPr>
        <w:pStyle w:val="2"/>
        <w:jc w:val="center"/>
      </w:pPr>
      <w:r>
        <w:rPr>
          <w:sz w:val="20"/>
        </w:rPr>
        <w:t xml:space="preserve">ВЫРАЗИВШЕГО ЖЕЛАНИЕ СТАТЬ ОПЕКУНОМ ИЛИ ПОПЕЧИТЕЛЕМ</w:t>
      </w:r>
    </w:p>
    <w:p>
      <w:pPr>
        <w:pStyle w:val="2"/>
        <w:jc w:val="center"/>
      </w:pPr>
      <w:r>
        <w:rPr>
          <w:sz w:val="20"/>
        </w:rPr>
        <w:t xml:space="preserve">СОВЕРШЕННОЛЕТНЕГО НЕДЕЕСПОСОБНОГО ИЛИ НЕ ПОЛНОСТЬЮ</w:t>
      </w:r>
    </w:p>
    <w:p>
      <w:pPr>
        <w:pStyle w:val="2"/>
        <w:jc w:val="center"/>
      </w:pPr>
      <w:r>
        <w:rPr>
          <w:sz w:val="20"/>
        </w:rPr>
        <w:t xml:space="preserve">ДЕЕСПОСОБНОГО ГРАЖДАНИНА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17.11.2010 N 927 (ред. от 16.03.2024) &quot;Об отдельных вопросах осуществления опеки и попечительства в отношении совершеннолетних недееспособных или не полностью дееспособных граждан&quot; (вместе с &quot;Правилами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&quot;, &quot;Правилами осуществления отдельных полномочий органов опеки и попечительства в отношении совершеннолетних недееспос {КонсультантПлюс}">
        <w:r>
          <w:rPr>
            <w:sz w:val="20"/>
            <w:color w:val="0000ff"/>
          </w:rPr>
          <w:t xml:space="preserve">подпунктом "д" пункта 4</w:t>
        </w:r>
      </w:hyperlink>
      <w:r>
        <w:rPr>
          <w:sz w:val="20"/>
        </w:rPr>
        <w:t xml:space="preserve">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17.11.2010 N 927 "Об отдельных вопросах осуществления опеки и попечительства в отношении совершеннолетних недееспособных или не полностью дееспособных граждан" (Собрание законодательства Российской Федерации, 2010, N 48, ст. 6401; 2016, N 48 (часть III), ст. 6781),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прилагаемый </w:t>
      </w:r>
      <w:hyperlink w:history="0" w:anchor="P31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выдачи медицинского заключения о состоянии здоровья по результатам медицинского освидетельствования гражданина, выразившего желание стать опекуном или попечителем совершеннолетнего недееспособного или не полностью дееспособного гражданина.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</w:t>
      </w:r>
    </w:p>
    <w:p>
      <w:pPr>
        <w:pStyle w:val="0"/>
        <w:jc w:val="right"/>
      </w:pPr>
      <w:r>
        <w:rPr>
          <w:sz w:val="20"/>
        </w:rPr>
        <w:t xml:space="preserve">И.Н.КАГРАМАНЯН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10 августа 2020 г. N 823н</w:t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ВЫДАЧИ МЕДИЦИНСКОГО ЗАКЛЮЧЕНИЯ О СОСТОЯНИИ ЗДОРОВЬЯ</w:t>
      </w:r>
    </w:p>
    <w:p>
      <w:pPr>
        <w:pStyle w:val="2"/>
        <w:jc w:val="center"/>
      </w:pPr>
      <w:r>
        <w:rPr>
          <w:sz w:val="20"/>
        </w:rPr>
        <w:t xml:space="preserve">ПО РЕЗУЛЬТАТАМ МЕДИЦИНСКОГО ОСВИДЕТЕЛЬСТВОВАНИЯ ГРАЖДАНИНА,</w:t>
      </w:r>
    </w:p>
    <w:p>
      <w:pPr>
        <w:pStyle w:val="2"/>
        <w:jc w:val="center"/>
      </w:pPr>
      <w:r>
        <w:rPr>
          <w:sz w:val="20"/>
        </w:rPr>
        <w:t xml:space="preserve">ВЫРАЗИВШЕГО ЖЕЛАНИЕ СТАТЬ ОПЕКУНОМ ИЛИ ПОПЕЧИТЕЛЕМ</w:t>
      </w:r>
    </w:p>
    <w:p>
      <w:pPr>
        <w:pStyle w:val="2"/>
        <w:jc w:val="center"/>
      </w:pPr>
      <w:r>
        <w:rPr>
          <w:sz w:val="20"/>
        </w:rPr>
        <w:t xml:space="preserve">СОВЕРШЕННОЛЕТНЕГО НЕДЕЕСПОСОБНОГО ИЛИ НЕ ПОЛНОСТЬЮ</w:t>
      </w:r>
    </w:p>
    <w:p>
      <w:pPr>
        <w:pStyle w:val="2"/>
        <w:jc w:val="center"/>
      </w:pPr>
      <w:r>
        <w:rPr>
          <w:sz w:val="20"/>
        </w:rPr>
        <w:t xml:space="preserve">ДЕЕСПОСОБНОГО ГРАЖДАНИНА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правила выдачи медицинского заключения о состоянии здоровья по результатам медицинского освидетельствования гражданина, выразившего желание стать опекуном или попечителем совершеннолетнего недееспособного или не полностью дееспособного гражданина (далее соответственно - освидетельствуемый, медицинское освидетельствование, медицинское заключение).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Медицинское заключение выдается по результатам прохождения медицинского освидетельствования в медицинской организации либо иной организации, осуществляющей медицинскую деятельность (далее - медицинская организация), оказывающей первичную медико-санитарную помощь, независимо от организационно-правовой формы при наличии лицензии на осуществление медицинской деятельности, предусматривающей работы (услуги) по медицинскому освидетельствованию кандидатов в усыновители, опекуны (попечители) или приемные родители.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медицинское заключение вносятся результаты следующих осмотров (консультаций) врачами-специалистами, лабораторных и рентгенологических исследований: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осмотр врачом-терапевтом;</w:t>
      </w:r>
    </w:p>
    <w:bookmarkStart w:id="42" w:name="P42"/>
    <w:bookmarkEnd w:id="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реакции Вассермана (RW);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определение антител классов M, G (IgM, IgG) к вирусу иммунодефицита человека ВИЧ-1 (Human immunodeficiency virus HIV 1) в крови;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определение антител классов M, G (IgM, IgG) к вирусу иммунодефицита человека ВИЧ-2 (Human immunodeficiency virus HIV 2) в крови;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молекулярно-биологическое исследование крови на вирусный гепатит В (Hepatitis B virus);</w:t>
      </w:r>
    </w:p>
    <w:bookmarkStart w:id="46" w:name="P46"/>
    <w:bookmarkEnd w:id="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молекулярно-биологическое исследование крови на вирусный гепатит С (Hepatitis C virus);</w:t>
      </w:r>
    </w:p>
    <w:bookmarkStart w:id="47" w:name="P47"/>
    <w:bookmarkEnd w:id="4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рентгенологическое исследование легких (флюорография), в том числе ранее проведенное (не позднее одного года) исследование, подтвержденное медицинскими документами освидетельствуемого;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осмотр врачом-инфекционистом, включая оценку результатов лабораторных исследований, указанных в </w:t>
      </w:r>
      <w:hyperlink w:history="0" w:anchor="P42" w:tooltip="2) реакции Вассермана (RW);">
        <w:r>
          <w:rPr>
            <w:sz w:val="20"/>
            <w:color w:val="0000ff"/>
          </w:rPr>
          <w:t xml:space="preserve">подпунктах 2</w:t>
        </w:r>
      </w:hyperlink>
      <w:r>
        <w:rPr>
          <w:sz w:val="20"/>
        </w:rPr>
        <w:t xml:space="preserve"> - </w:t>
      </w:r>
      <w:hyperlink w:history="0" w:anchor="P46" w:tooltip="6) молекулярно-биологическое исследование крови на вирусный гепатит С (Hepatitis C virus);">
        <w:r>
          <w:rPr>
            <w:sz w:val="20"/>
            <w:color w:val="0000ff"/>
          </w:rPr>
          <w:t xml:space="preserve">6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осмотр врачом-фтизиатром, включая оценку результатов рентгенографического исследования, указанного в </w:t>
      </w:r>
      <w:hyperlink w:history="0" w:anchor="P47" w:tooltip="7) рентгенологическое исследование легких (флюорография), в том числе ранее проведенное (не позднее одного года) исследование, подтвержденное медицинскими документами освидетельствуемого;">
        <w:r>
          <w:rPr>
            <w:sz w:val="20"/>
            <w:color w:val="0000ff"/>
          </w:rPr>
          <w:t xml:space="preserve">подпункте 7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осмотр врачом-психиатром-наркологом;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осмотр врачом-психиатром.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Медицинское заключение оформляется в двух экземплярах врачом-терапевтом и заверяется печатью медицинской организации (при наличии): один из них выдается освидетельствуемому, второй хранится в медицинской организации.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Сведения о выдаче медицинского заключения вносятся в медицинскую документацию освидетельствуемого.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10.08.2020 N 823н</w:t>
            <w:br/>
            <w:t>"Об утверждении Порядка выдачи медицинского заключения о состоянии здоровья...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hyperlink" Target="https://www.consultant.ru" TargetMode="External"/><Relationship Id="rId7" Type="http://schemas.openxmlformats.org/officeDocument/2006/relationships/hyperlink" Target="https://login.consultant.ru/link/?req=doc&amp;base=LAW&amp;n=472380&amp;dst=42" TargetMode="Externa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hyperlink" Target="https://www.consultant.ru" TargetMode="External"/><Relationship Id="rId9" Type="http://schemas.openxmlformats.org/officeDocument/2006/relationships/customXml" Target="../customXml/item2.xml"/>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A6C96B-4E39-41A9-8D36-49D8917DAD5B}"/>
</file>

<file path=customXml/itemProps2.xml><?xml version="1.0" encoding="utf-8"?>
<ds:datastoreItem xmlns:ds="http://schemas.openxmlformats.org/officeDocument/2006/customXml" ds:itemID="{6972505B-BD09-4FC7-989F-BD847C942FB1}"/>
</file>

<file path=customXml/itemProps3.xml><?xml version="1.0" encoding="utf-8"?>
<ds:datastoreItem xmlns:ds="http://schemas.openxmlformats.org/officeDocument/2006/customXml" ds:itemID="{17075575-34FA-4AEB-A604-C4BF6FB2F6C3}"/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4024.00.32</Application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10.08.2020 N 823н
"Об утверждении Порядка выдачи медицинского заключения о состоянии здоровья по результатам медицинского освидетельствования гражданина, выразившего желание стать опекуном или попечителем совершеннолетнего недееспособного или не полностью дееспособного гражданина"
(Зарегистрировано в Минюсте России 08.09.2020 N 59701)</dc:title>
  <dcterms:created xsi:type="dcterms:W3CDTF">2024-10-31T05:51:27Z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