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AA" w:rsidRPr="002C5C12" w:rsidRDefault="004D09AA" w:rsidP="004D0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5E700E" w:rsidRPr="002C5C12" w:rsidRDefault="004D09AA" w:rsidP="004D0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города Красноярска и урегулированию конфликта интересов</w:t>
      </w:r>
      <w:r w:rsid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4D09AA" w:rsidRPr="002C5C12" w:rsidRDefault="004D09AA" w:rsidP="004D09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(за 2016 год)</w:t>
      </w:r>
    </w:p>
    <w:p w:rsidR="00420F24" w:rsidRPr="002C5C12" w:rsidRDefault="004D09AA" w:rsidP="00420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города Красноярска создана комиссия по соблюдению требований к служебному поведению муниципальных служащих администрации города Красноярска 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на муниципальной службе (далее – Комиссия)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  <w:r w:rsidR="00170395" w:rsidRPr="002C5C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9AA" w:rsidRPr="002C5C12" w:rsidRDefault="00170395" w:rsidP="00420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 w:rsidR="00420F24" w:rsidRPr="002C5C12">
        <w:rPr>
          <w:rFonts w:ascii="Times New Roman" w:hAnsi="Times New Roman" w:cs="Times New Roman"/>
          <w:sz w:val="26"/>
          <w:szCs w:val="26"/>
        </w:rPr>
        <w:t>ок формирования и деятельности Комиссии определен Положением о к</w:t>
      </w:r>
      <w:r w:rsidRPr="002C5C12">
        <w:rPr>
          <w:rFonts w:ascii="Times New Roman" w:hAnsi="Times New Roman" w:cs="Times New Roman"/>
          <w:sz w:val="26"/>
          <w:szCs w:val="26"/>
        </w:rPr>
        <w:t>омиссии, утвержденным распоряжением администрации города Красноярска от 29.12.2015 № 453-р.</w:t>
      </w:r>
    </w:p>
    <w:p w:rsidR="00170395" w:rsidRPr="002C5C12" w:rsidRDefault="004D09AA" w:rsidP="00420F2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 является совещательным органом</w:t>
      </w:r>
      <w:r w:rsidR="00420F24" w:rsidRPr="002C5C12">
        <w:rPr>
          <w:rFonts w:ascii="Times New Roman" w:hAnsi="Times New Roman" w:cs="Times New Roman"/>
          <w:sz w:val="26"/>
          <w:szCs w:val="26"/>
        </w:rPr>
        <w:t xml:space="preserve">, </w:t>
      </w:r>
      <w:r w:rsidR="00170395" w:rsidRPr="002C5C12">
        <w:rPr>
          <w:rFonts w:ascii="Times New Roman" w:hAnsi="Times New Roman" w:cs="Times New Roman"/>
          <w:sz w:val="26"/>
          <w:szCs w:val="26"/>
        </w:rPr>
        <w:t>и</w:t>
      </w:r>
      <w:r w:rsidR="00170395" w:rsidRPr="002C5C12">
        <w:rPr>
          <w:rFonts w:ascii="Times New Roman" w:hAnsi="Times New Roman" w:cs="Times New Roman"/>
          <w:sz w:val="26"/>
          <w:szCs w:val="26"/>
        </w:rPr>
        <w:t xml:space="preserve">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органах администрации города</w:t>
      </w:r>
      <w:r w:rsidR="00170395" w:rsidRPr="002C5C12">
        <w:rPr>
          <w:rFonts w:ascii="Times New Roman" w:hAnsi="Times New Roman" w:cs="Times New Roman"/>
          <w:sz w:val="26"/>
          <w:szCs w:val="26"/>
        </w:rPr>
        <w:t>.</w:t>
      </w:r>
      <w:r w:rsidR="00420F24" w:rsidRPr="002C5C12">
        <w:rPr>
          <w:rFonts w:ascii="Times New Roman" w:hAnsi="Times New Roman" w:cs="Times New Roman"/>
          <w:sz w:val="26"/>
          <w:szCs w:val="26"/>
        </w:rPr>
        <w:t xml:space="preserve"> П</w:t>
      </w:r>
      <w:r w:rsidR="00170395"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420F24" w:rsidRPr="00F91971" w:rsidRDefault="00420F24" w:rsidP="00420F24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70395" w:rsidRPr="002C5C12" w:rsidRDefault="00170395" w:rsidP="0017039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  <w:lang w:eastAsia="ru-RU"/>
        </w:rPr>
        <w:t>В 2016 году</w:t>
      </w:r>
      <w:r w:rsidR="00A34C38" w:rsidRPr="002C5C12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проведено 21 заседание Комиссии, в ходе которых рассмотрено </w:t>
      </w:r>
      <w:r w:rsidR="00A34C38" w:rsidRPr="002C5C12">
        <w:rPr>
          <w:rFonts w:ascii="Times New Roman" w:hAnsi="Times New Roman"/>
          <w:sz w:val="26"/>
          <w:szCs w:val="26"/>
        </w:rPr>
        <w:t>42 вопроса в отношении 146 муниципальных служащих</w:t>
      </w:r>
      <w:r w:rsidR="00A34C38" w:rsidRPr="002C5C12">
        <w:rPr>
          <w:rFonts w:ascii="Times New Roman" w:hAnsi="Times New Roman"/>
          <w:sz w:val="26"/>
          <w:szCs w:val="26"/>
        </w:rPr>
        <w:t>, в том числе касающиеся:</w:t>
      </w:r>
    </w:p>
    <w:p w:rsidR="00A34C38" w:rsidRPr="002C5C12" w:rsidRDefault="00A34C38" w:rsidP="00420F2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2C5C12">
        <w:rPr>
          <w:rFonts w:ascii="Times New Roman" w:hAnsi="Times New Roman"/>
          <w:b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(далее – сведения о доходах)</w:t>
      </w:r>
    </w:p>
    <w:p w:rsidR="00A34C38" w:rsidRPr="00420F24" w:rsidRDefault="00A34C38" w:rsidP="00A34C38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420F24">
        <w:rPr>
          <w:sz w:val="26"/>
          <w:szCs w:val="26"/>
        </w:rPr>
        <w:t xml:space="preserve">В отчетном периоде органами прокуратуры выявлены нарушения в отношении 120 муниципальных служащих. К дисциплинарной ответственности привлечены 56 муниципальных служащих органов администрации города в том числе: в виде замечания – 37; в виде выговора – 19. </w:t>
      </w:r>
    </w:p>
    <w:p w:rsidR="00A34C38" w:rsidRPr="00420F24" w:rsidRDefault="00A34C38" w:rsidP="00A34C38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420F24">
        <w:rPr>
          <w:sz w:val="26"/>
          <w:szCs w:val="26"/>
        </w:rPr>
        <w:t>Кроме того, 41 муниципальный служащий предупреждён о недопустимости нарушения законодательства о противодействии коррупции, а также о недопустимости нарушения порядка заполнения справки о доходах.</w:t>
      </w:r>
    </w:p>
    <w:p w:rsidR="00A34C38" w:rsidRPr="00420F24" w:rsidRDefault="00A34C38" w:rsidP="00A34C38">
      <w:pPr>
        <w:pStyle w:val="a5"/>
        <w:spacing w:after="0"/>
        <w:ind w:firstLine="426"/>
        <w:jc w:val="both"/>
        <w:rPr>
          <w:sz w:val="26"/>
          <w:szCs w:val="26"/>
        </w:rPr>
      </w:pPr>
      <w:r w:rsidRPr="00420F24">
        <w:rPr>
          <w:sz w:val="26"/>
          <w:szCs w:val="26"/>
        </w:rPr>
        <w:t>Рассмотрение нарушений в отношении 13 служащих отложено, в связи с нахождением их в отпуске по беременности и родам, либо в отпуске по уходу за ребенком.</w:t>
      </w:r>
      <w:r w:rsidRPr="00420F24">
        <w:rPr>
          <w:sz w:val="26"/>
          <w:szCs w:val="26"/>
        </w:rPr>
        <w:t xml:space="preserve"> </w:t>
      </w:r>
    </w:p>
    <w:p w:rsidR="00A34C38" w:rsidRPr="00420F24" w:rsidRDefault="00C90C6F" w:rsidP="00A34C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>К</w:t>
      </w:r>
      <w:r w:rsidR="00A34C38" w:rsidRPr="00420F24">
        <w:rPr>
          <w:rFonts w:ascii="Times New Roman" w:hAnsi="Times New Roman" w:cs="Times New Roman"/>
          <w:sz w:val="26"/>
          <w:szCs w:val="26"/>
        </w:rPr>
        <w:t>омиссией установлено, что сведения, представленные 21 муниципальным служащим, являются полными и достоверными</w:t>
      </w:r>
      <w:r w:rsidRPr="00420F24">
        <w:rPr>
          <w:rFonts w:ascii="Times New Roman" w:hAnsi="Times New Roman" w:cs="Times New Roman"/>
          <w:sz w:val="26"/>
          <w:szCs w:val="26"/>
        </w:rPr>
        <w:t>.</w:t>
      </w:r>
    </w:p>
    <w:p w:rsidR="00C90C6F" w:rsidRPr="002C5C12" w:rsidRDefault="00C90C6F" w:rsidP="00420F2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C90C6F" w:rsidRPr="00420F24" w:rsidRDefault="009923AF" w:rsidP="00420F2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2016 году рассмотрено 10 заявлений муниципальных служащих органов администрации города о </w:t>
      </w:r>
      <w:r w:rsidRPr="00420F24">
        <w:rPr>
          <w:rFonts w:ascii="Times New Roman" w:hAnsi="Times New Roman" w:cs="Times New Roman"/>
          <w:sz w:val="26"/>
          <w:szCs w:val="26"/>
        </w:rPr>
        <w:t xml:space="preserve">невозможности по объективным причинам </w:t>
      </w:r>
      <w:proofErr w:type="gramStart"/>
      <w:r w:rsidRPr="00420F24">
        <w:rPr>
          <w:rFonts w:ascii="Times New Roman" w:hAnsi="Times New Roman" w:cs="Times New Roman"/>
          <w:sz w:val="26"/>
          <w:szCs w:val="26"/>
        </w:rPr>
        <w:t>представить</w:t>
      </w:r>
      <w:proofErr w:type="gramEnd"/>
      <w:r w:rsidRPr="00420F24">
        <w:rPr>
          <w:rFonts w:ascii="Times New Roman" w:hAnsi="Times New Roman" w:cs="Times New Roman"/>
          <w:sz w:val="26"/>
          <w:szCs w:val="26"/>
        </w:rPr>
        <w:t xml:space="preserve"> сведения о доходах в отношении своих супруг (супругов) и несовершеннолетних детей</w:t>
      </w:r>
      <w:r w:rsidRPr="00420F24">
        <w:rPr>
          <w:rFonts w:ascii="Times New Roman" w:hAnsi="Times New Roman" w:cs="Times New Roman"/>
          <w:sz w:val="26"/>
          <w:szCs w:val="26"/>
        </w:rPr>
        <w:t>. Во всех случаях комиссией принято решение</w:t>
      </w:r>
      <w:r w:rsidR="004B1A6E" w:rsidRPr="00420F24">
        <w:rPr>
          <w:rFonts w:ascii="Times New Roman" w:hAnsi="Times New Roman" w:cs="Times New Roman"/>
          <w:sz w:val="26"/>
          <w:szCs w:val="26"/>
        </w:rPr>
        <w:t>, что причина непредставления муниципальными служащими сведений о доходах своих супруг (супругов) и несовершеннолетних детей является объективной и уважительной.</w:t>
      </w:r>
    </w:p>
    <w:p w:rsidR="004B1A6E" w:rsidRPr="002C5C12" w:rsidRDefault="004B1A6E" w:rsidP="00420F2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4B1A6E" w:rsidRPr="00420F24" w:rsidRDefault="004B1A6E" w:rsidP="00420F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Рассмотрено 3 обращения </w:t>
      </w:r>
      <w:r w:rsidR="0021588A" w:rsidRPr="00420F24">
        <w:rPr>
          <w:rFonts w:ascii="Times New Roman" w:hAnsi="Times New Roman" w:cs="Times New Roman"/>
          <w:sz w:val="26"/>
          <w:szCs w:val="26"/>
        </w:rPr>
        <w:t xml:space="preserve">граждан, замещавших должности муниципальной службы </w:t>
      </w:r>
      <w:r w:rsidRPr="00420F24">
        <w:rPr>
          <w:rFonts w:ascii="Times New Roman" w:hAnsi="Times New Roman" w:cs="Times New Roman"/>
          <w:sz w:val="26"/>
          <w:szCs w:val="26"/>
        </w:rPr>
        <w:t>о даче согл</w:t>
      </w:r>
      <w:r w:rsidR="0021588A" w:rsidRPr="00420F24">
        <w:rPr>
          <w:rFonts w:ascii="Times New Roman" w:hAnsi="Times New Roman" w:cs="Times New Roman"/>
          <w:sz w:val="26"/>
          <w:szCs w:val="26"/>
        </w:rPr>
        <w:t>асия на замещение должностей в иных организациях. По всем комиссией вынесено положительное решение.</w:t>
      </w:r>
    </w:p>
    <w:p w:rsidR="0021588A" w:rsidRPr="002C5C12" w:rsidRDefault="0021588A" w:rsidP="00420F2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lastRenderedPageBreak/>
        <w:t>обеспечения соблюдения муниципальными служащими органов администрации города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</w:t>
      </w:r>
    </w:p>
    <w:p w:rsidR="00024DB2" w:rsidRPr="00420F24" w:rsidRDefault="00024DB2" w:rsidP="00420F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565523" w:rsidRPr="00420F24">
        <w:rPr>
          <w:rFonts w:ascii="Times New Roman" w:hAnsi="Times New Roman" w:cs="Times New Roman"/>
          <w:sz w:val="26"/>
          <w:szCs w:val="26"/>
        </w:rPr>
        <w:t>7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представлений членов комиссии, касающихся </w:t>
      </w:r>
      <w:r w:rsidRPr="00420F24">
        <w:rPr>
          <w:rFonts w:ascii="Times New Roman" w:hAnsi="Times New Roman" w:cs="Times New Roman"/>
          <w:sz w:val="26"/>
          <w:szCs w:val="26"/>
        </w:rPr>
        <w:t>обеспечения соблюдения муниципальными служащими органов администрации города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</w:t>
      </w:r>
      <w:r w:rsidRPr="00420F24">
        <w:rPr>
          <w:rFonts w:ascii="Times New Roman" w:hAnsi="Times New Roman" w:cs="Times New Roman"/>
          <w:sz w:val="26"/>
          <w:szCs w:val="26"/>
        </w:rPr>
        <w:t>. По итогам рассмотрения представлений комиссией приняты следующие решения:</w:t>
      </w:r>
    </w:p>
    <w:p w:rsidR="00024DB2" w:rsidRPr="00420F24" w:rsidRDefault="00024DB2" w:rsidP="00420F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- конфликт интересов отсутствует, требования об его урегулировании не нарушены </w:t>
      </w:r>
      <w:r w:rsidR="00A65B5E" w:rsidRPr="00420F24">
        <w:rPr>
          <w:rFonts w:ascii="Times New Roman" w:hAnsi="Times New Roman" w:cs="Times New Roman"/>
          <w:sz w:val="26"/>
          <w:szCs w:val="26"/>
        </w:rPr>
        <w:t>–</w:t>
      </w:r>
      <w:r w:rsidRPr="00420F24">
        <w:rPr>
          <w:rFonts w:ascii="Times New Roman" w:hAnsi="Times New Roman" w:cs="Times New Roman"/>
          <w:sz w:val="26"/>
          <w:szCs w:val="26"/>
        </w:rPr>
        <w:t xml:space="preserve"> </w:t>
      </w:r>
      <w:r w:rsidR="00565523" w:rsidRPr="00420F24">
        <w:rPr>
          <w:rFonts w:ascii="Times New Roman" w:hAnsi="Times New Roman" w:cs="Times New Roman"/>
          <w:sz w:val="26"/>
          <w:szCs w:val="26"/>
        </w:rPr>
        <w:t>4</w:t>
      </w:r>
    </w:p>
    <w:p w:rsidR="00A65B5E" w:rsidRPr="00420F24" w:rsidRDefault="00A65B5E" w:rsidP="00420F24">
      <w:pPr>
        <w:pStyle w:val="Style11"/>
        <w:widowControl/>
        <w:spacing w:line="240" w:lineRule="auto"/>
        <w:ind w:left="16" w:right="58" w:firstLine="567"/>
        <w:rPr>
          <w:spacing w:val="2"/>
          <w:sz w:val="26"/>
          <w:szCs w:val="26"/>
        </w:rPr>
      </w:pPr>
      <w:r w:rsidRPr="00420F24">
        <w:rPr>
          <w:sz w:val="26"/>
          <w:szCs w:val="26"/>
        </w:rPr>
        <w:t xml:space="preserve">- муниципальным служащим </w:t>
      </w:r>
      <w:r w:rsidRPr="00420F24">
        <w:rPr>
          <w:spacing w:val="2"/>
          <w:sz w:val="26"/>
          <w:szCs w:val="26"/>
        </w:rPr>
        <w:t>не соблюд</w:t>
      </w:r>
      <w:r w:rsidRPr="00420F24">
        <w:rPr>
          <w:spacing w:val="2"/>
          <w:sz w:val="26"/>
          <w:szCs w:val="26"/>
        </w:rPr>
        <w:t>ены</w:t>
      </w:r>
      <w:r w:rsidRPr="00420F24">
        <w:rPr>
          <w:spacing w:val="2"/>
          <w:sz w:val="26"/>
          <w:szCs w:val="26"/>
        </w:rPr>
        <w:t xml:space="preserve"> требования об урегулировании конфликта интересов, представител</w:t>
      </w:r>
      <w:r w:rsidRPr="00420F24">
        <w:rPr>
          <w:spacing w:val="2"/>
          <w:sz w:val="26"/>
          <w:szCs w:val="26"/>
        </w:rPr>
        <w:t>ь</w:t>
      </w:r>
      <w:r w:rsidRPr="00420F24">
        <w:rPr>
          <w:spacing w:val="2"/>
          <w:sz w:val="26"/>
          <w:szCs w:val="26"/>
        </w:rPr>
        <w:t xml:space="preserve"> нанимателя (работодателя) не уведомл</w:t>
      </w:r>
      <w:r w:rsidRPr="00420F24">
        <w:rPr>
          <w:spacing w:val="2"/>
          <w:sz w:val="26"/>
          <w:szCs w:val="26"/>
        </w:rPr>
        <w:t>ен</w:t>
      </w:r>
      <w:r w:rsidRPr="00420F24">
        <w:rPr>
          <w:spacing w:val="2"/>
          <w:sz w:val="26"/>
          <w:szCs w:val="26"/>
        </w:rPr>
        <w:t xml:space="preserve"> о его возни</w:t>
      </w:r>
      <w:r w:rsidRPr="00420F24">
        <w:rPr>
          <w:spacing w:val="2"/>
          <w:sz w:val="26"/>
          <w:szCs w:val="26"/>
        </w:rPr>
        <w:t>к</w:t>
      </w:r>
      <w:r w:rsidRPr="00420F24">
        <w:rPr>
          <w:spacing w:val="2"/>
          <w:sz w:val="26"/>
          <w:szCs w:val="26"/>
        </w:rPr>
        <w:t>новении</w:t>
      </w:r>
      <w:r w:rsidRPr="00420F24">
        <w:rPr>
          <w:spacing w:val="2"/>
          <w:sz w:val="26"/>
          <w:szCs w:val="26"/>
        </w:rPr>
        <w:t xml:space="preserve"> – 2 (в данном случае, с муниципальными служащими расторгнуты трудовые отношения);</w:t>
      </w:r>
    </w:p>
    <w:p w:rsidR="0021588A" w:rsidRPr="00420F24" w:rsidRDefault="00A65B5E" w:rsidP="00420F24">
      <w:pPr>
        <w:pStyle w:val="Style11"/>
        <w:widowControl/>
        <w:spacing w:line="240" w:lineRule="auto"/>
        <w:ind w:left="16" w:right="58" w:firstLine="567"/>
        <w:rPr>
          <w:b/>
          <w:sz w:val="26"/>
          <w:szCs w:val="26"/>
        </w:rPr>
      </w:pPr>
      <w:r w:rsidRPr="00420F24">
        <w:rPr>
          <w:b/>
          <w:sz w:val="26"/>
          <w:szCs w:val="26"/>
        </w:rPr>
        <w:t xml:space="preserve">- </w:t>
      </w:r>
      <w:r w:rsidRPr="00420F24">
        <w:rPr>
          <w:sz w:val="26"/>
          <w:szCs w:val="26"/>
        </w:rPr>
        <w:t xml:space="preserve">указано на </w:t>
      </w:r>
      <w:r w:rsidRPr="00420F24">
        <w:rPr>
          <w:sz w:val="26"/>
          <w:szCs w:val="26"/>
        </w:rPr>
        <w:t>недопустимост</w:t>
      </w:r>
      <w:r w:rsidRPr="00420F24">
        <w:rPr>
          <w:sz w:val="26"/>
          <w:szCs w:val="26"/>
        </w:rPr>
        <w:t>ь</w:t>
      </w:r>
      <w:r w:rsidRPr="00420F24">
        <w:rPr>
          <w:sz w:val="26"/>
          <w:szCs w:val="26"/>
        </w:rPr>
        <w:t xml:space="preserve"> впредь нарушения законодательства о контрактной системе в сфере государстве</w:t>
      </w:r>
      <w:r w:rsidRPr="00420F24">
        <w:rPr>
          <w:sz w:val="26"/>
          <w:szCs w:val="26"/>
        </w:rPr>
        <w:t>н</w:t>
      </w:r>
      <w:r w:rsidRPr="00420F24">
        <w:rPr>
          <w:sz w:val="26"/>
          <w:szCs w:val="26"/>
        </w:rPr>
        <w:t>ных закупок</w:t>
      </w:r>
      <w:r w:rsidRPr="00420F24">
        <w:rPr>
          <w:sz w:val="26"/>
          <w:szCs w:val="26"/>
        </w:rPr>
        <w:t xml:space="preserve"> – 1.</w:t>
      </w:r>
    </w:p>
    <w:p w:rsidR="0021588A" w:rsidRPr="002C5C12" w:rsidRDefault="0021588A" w:rsidP="00420F2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информации муниципальн</w:t>
      </w:r>
      <w:r w:rsidR="005224FF" w:rsidRPr="002C5C12">
        <w:rPr>
          <w:rFonts w:ascii="Times New Roman" w:hAnsi="Times New Roman" w:cs="Times New Roman"/>
          <w:b/>
          <w:i/>
          <w:sz w:val="26"/>
          <w:szCs w:val="26"/>
        </w:rPr>
        <w:t>ых</w:t>
      </w: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 служащ</w:t>
      </w:r>
      <w:r w:rsidR="005224FF" w:rsidRPr="002C5C12">
        <w:rPr>
          <w:rFonts w:ascii="Times New Roman" w:hAnsi="Times New Roman" w:cs="Times New Roman"/>
          <w:b/>
          <w:i/>
          <w:sz w:val="26"/>
          <w:szCs w:val="26"/>
        </w:rPr>
        <w:t>их</w:t>
      </w: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 о возникновении у н</w:t>
      </w:r>
      <w:r w:rsidR="005224FF" w:rsidRPr="002C5C12">
        <w:rPr>
          <w:rFonts w:ascii="Times New Roman" w:hAnsi="Times New Roman" w:cs="Times New Roman"/>
          <w:b/>
          <w:i/>
          <w:sz w:val="26"/>
          <w:szCs w:val="26"/>
        </w:rPr>
        <w:t>их</w:t>
      </w: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 личной заинтересованности, которая приводит или может привести к конфликту интересов</w:t>
      </w:r>
    </w:p>
    <w:p w:rsidR="0021588A" w:rsidRPr="00420F24" w:rsidRDefault="006D6498" w:rsidP="00420F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>Рассмотрено 5 заявлений муниципальных служащих о возникновении у них личной заинтересованности, которая приводит или может привести к конфликту интересов. Решением комиссии уста</w:t>
      </w:r>
      <w:r w:rsidR="005224FF" w:rsidRPr="00420F24">
        <w:rPr>
          <w:rFonts w:ascii="Times New Roman" w:hAnsi="Times New Roman" w:cs="Times New Roman"/>
          <w:sz w:val="26"/>
          <w:szCs w:val="26"/>
        </w:rPr>
        <w:t>новлено, что:</w:t>
      </w:r>
    </w:p>
    <w:p w:rsidR="005224FF" w:rsidRPr="00420F24" w:rsidRDefault="005224FF" w:rsidP="00420F2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- </w:t>
      </w:r>
      <w:r w:rsidRPr="00420F24">
        <w:rPr>
          <w:rFonts w:ascii="Times New Roman" w:hAnsi="Times New Roman" w:cs="Times New Roman"/>
          <w:spacing w:val="2"/>
          <w:sz w:val="26"/>
          <w:szCs w:val="26"/>
        </w:rPr>
        <w:t>требования об урегулировании конфликта интересов</w:t>
      </w:r>
      <w:r w:rsidRPr="00420F24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муниципальным служащим и его представителем нанимателя (работодателем) соблюдены</w:t>
      </w:r>
      <w:r w:rsidR="006E30F2" w:rsidRPr="00420F24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6E30F2" w:rsidRPr="00420F24">
        <w:rPr>
          <w:rFonts w:ascii="Times New Roman" w:hAnsi="Times New Roman" w:cs="Times New Roman"/>
          <w:sz w:val="26"/>
          <w:szCs w:val="26"/>
        </w:rPr>
        <w:t xml:space="preserve">меры по недопущению возможности возникновения конфликта интересов </w:t>
      </w:r>
      <w:r w:rsidR="006E30F2" w:rsidRPr="00420F24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6E30F2" w:rsidRPr="00420F24">
        <w:rPr>
          <w:rFonts w:ascii="Times New Roman" w:hAnsi="Times New Roman" w:cs="Times New Roman"/>
          <w:sz w:val="26"/>
          <w:szCs w:val="26"/>
        </w:rPr>
        <w:t>приняты</w:t>
      </w:r>
      <w:r w:rsidR="006E30F2" w:rsidRPr="00420F24">
        <w:rPr>
          <w:rFonts w:ascii="Times New Roman" w:hAnsi="Times New Roman" w:cs="Times New Roman"/>
          <w:sz w:val="26"/>
          <w:szCs w:val="26"/>
        </w:rPr>
        <w:t xml:space="preserve">, а </w:t>
      </w:r>
      <w:r w:rsidR="006E30F2" w:rsidRPr="00420F24">
        <w:rPr>
          <w:rFonts w:ascii="Times New Roman" w:hAnsi="Times New Roman" w:cs="Times New Roman"/>
          <w:sz w:val="26"/>
          <w:szCs w:val="26"/>
        </w:rPr>
        <w:t>представителем нанимателя (работодателем), прин</w:t>
      </w:r>
      <w:r w:rsidR="006E30F2" w:rsidRPr="00420F24">
        <w:rPr>
          <w:rFonts w:ascii="Times New Roman" w:hAnsi="Times New Roman" w:cs="Times New Roman"/>
          <w:sz w:val="26"/>
          <w:szCs w:val="26"/>
        </w:rPr>
        <w:t>я</w:t>
      </w:r>
      <w:r w:rsidR="006E30F2" w:rsidRPr="00420F24">
        <w:rPr>
          <w:rFonts w:ascii="Times New Roman" w:hAnsi="Times New Roman" w:cs="Times New Roman"/>
          <w:sz w:val="26"/>
          <w:szCs w:val="26"/>
        </w:rPr>
        <w:t>ты</w:t>
      </w:r>
      <w:r w:rsidR="006E30F2" w:rsidRPr="00420F24">
        <w:rPr>
          <w:rFonts w:ascii="Times New Roman" w:hAnsi="Times New Roman" w:cs="Times New Roman"/>
          <w:sz w:val="26"/>
          <w:szCs w:val="26"/>
        </w:rPr>
        <w:t xml:space="preserve"> </w:t>
      </w:r>
      <w:r w:rsidR="006E30F2" w:rsidRPr="00420F24">
        <w:rPr>
          <w:rFonts w:ascii="Times New Roman" w:hAnsi="Times New Roman" w:cs="Times New Roman"/>
          <w:sz w:val="26"/>
          <w:szCs w:val="26"/>
        </w:rPr>
        <w:t xml:space="preserve">меры по предотвращению </w:t>
      </w:r>
      <w:r w:rsidR="006E30F2" w:rsidRPr="00420F24">
        <w:rPr>
          <w:rFonts w:ascii="Times New Roman" w:hAnsi="Times New Roman" w:cs="Times New Roman"/>
          <w:sz w:val="26"/>
          <w:szCs w:val="26"/>
        </w:rPr>
        <w:t xml:space="preserve">и урегулированию </w:t>
      </w:r>
      <w:r w:rsidR="006E30F2" w:rsidRPr="00420F24">
        <w:rPr>
          <w:rFonts w:ascii="Times New Roman" w:hAnsi="Times New Roman" w:cs="Times New Roman"/>
          <w:sz w:val="26"/>
          <w:szCs w:val="26"/>
        </w:rPr>
        <w:t>кон</w:t>
      </w:r>
      <w:r w:rsidR="006E30F2" w:rsidRPr="00420F24">
        <w:rPr>
          <w:rFonts w:ascii="Times New Roman" w:hAnsi="Times New Roman" w:cs="Times New Roman"/>
          <w:sz w:val="26"/>
          <w:szCs w:val="26"/>
        </w:rPr>
        <w:t>фликта интересов - 2</w:t>
      </w:r>
      <w:r w:rsidR="009828FB" w:rsidRPr="00420F24">
        <w:rPr>
          <w:rFonts w:ascii="Times New Roman" w:hAnsi="Times New Roman" w:cs="Times New Roman"/>
          <w:sz w:val="26"/>
          <w:szCs w:val="26"/>
        </w:rPr>
        <w:t>;</w:t>
      </w:r>
    </w:p>
    <w:p w:rsidR="009828FB" w:rsidRPr="00420F24" w:rsidRDefault="009828FB" w:rsidP="00420F24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- </w:t>
      </w:r>
      <w:r w:rsidRPr="00420F24">
        <w:rPr>
          <w:rFonts w:ascii="Times New Roman" w:hAnsi="Times New Roman" w:cs="Times New Roman"/>
          <w:sz w:val="26"/>
          <w:szCs w:val="26"/>
        </w:rPr>
        <w:t>конфликт интересов отсутствует, требования об его урегулировании не нарушены</w:t>
      </w:r>
      <w:r w:rsidRPr="00420F24">
        <w:rPr>
          <w:rFonts w:ascii="Times New Roman" w:hAnsi="Times New Roman" w:cs="Times New Roman"/>
          <w:sz w:val="26"/>
          <w:szCs w:val="26"/>
        </w:rPr>
        <w:t xml:space="preserve"> </w:t>
      </w:r>
      <w:r w:rsidR="00A65B5E" w:rsidRPr="00420F24">
        <w:rPr>
          <w:rFonts w:ascii="Times New Roman" w:hAnsi="Times New Roman" w:cs="Times New Roman"/>
          <w:sz w:val="26"/>
          <w:szCs w:val="26"/>
        </w:rPr>
        <w:t>–</w:t>
      </w:r>
      <w:r w:rsidRPr="00420F24">
        <w:rPr>
          <w:rFonts w:ascii="Times New Roman" w:hAnsi="Times New Roman" w:cs="Times New Roman"/>
          <w:sz w:val="26"/>
          <w:szCs w:val="26"/>
        </w:rPr>
        <w:t xml:space="preserve"> 3</w:t>
      </w:r>
      <w:r w:rsidR="00A65B5E" w:rsidRPr="00420F24">
        <w:rPr>
          <w:rFonts w:ascii="Times New Roman" w:hAnsi="Times New Roman" w:cs="Times New Roman"/>
          <w:sz w:val="26"/>
          <w:szCs w:val="26"/>
        </w:rPr>
        <w:t>.</w:t>
      </w:r>
    </w:p>
    <w:p w:rsidR="00A34C38" w:rsidRPr="002C5C12" w:rsidRDefault="00A65B5E" w:rsidP="00A34C3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4D09AA" w:rsidRPr="00420F24" w:rsidRDefault="00A65B5E" w:rsidP="00420F24">
      <w:pPr>
        <w:pStyle w:val="Style11"/>
        <w:widowControl/>
        <w:spacing w:line="240" w:lineRule="auto"/>
        <w:ind w:right="58" w:firstLine="567"/>
        <w:rPr>
          <w:sz w:val="26"/>
          <w:szCs w:val="26"/>
        </w:rPr>
      </w:pPr>
      <w:r w:rsidRPr="00420F24">
        <w:rPr>
          <w:sz w:val="26"/>
          <w:szCs w:val="26"/>
        </w:rPr>
        <w:t xml:space="preserve">Рассмотрен 1 вопрос в отношении муниципального служащего администрации города, </w:t>
      </w:r>
      <w:r w:rsidR="00B64CA7" w:rsidRPr="00420F24">
        <w:rPr>
          <w:sz w:val="26"/>
          <w:szCs w:val="26"/>
        </w:rPr>
        <w:t>решением комиссии</w:t>
      </w:r>
      <w:r w:rsidRPr="00420F24">
        <w:rPr>
          <w:sz w:val="26"/>
          <w:szCs w:val="26"/>
        </w:rPr>
        <w:t xml:space="preserve"> установ</w:t>
      </w:r>
      <w:r w:rsidR="00B64CA7" w:rsidRPr="00420F24">
        <w:rPr>
          <w:sz w:val="26"/>
          <w:szCs w:val="26"/>
        </w:rPr>
        <w:t xml:space="preserve">лено, </w:t>
      </w:r>
      <w:r w:rsidRPr="00420F24">
        <w:rPr>
          <w:sz w:val="26"/>
          <w:szCs w:val="26"/>
        </w:rPr>
        <w:t>что муниципальны</w:t>
      </w:r>
      <w:r w:rsidR="00B64CA7" w:rsidRPr="00420F24">
        <w:rPr>
          <w:sz w:val="26"/>
          <w:szCs w:val="26"/>
        </w:rPr>
        <w:t>м</w:t>
      </w:r>
      <w:r w:rsidRPr="00420F24">
        <w:rPr>
          <w:sz w:val="26"/>
          <w:szCs w:val="26"/>
        </w:rPr>
        <w:t xml:space="preserve"> служащи</w:t>
      </w:r>
      <w:r w:rsidR="00B64CA7" w:rsidRPr="00420F24">
        <w:rPr>
          <w:sz w:val="26"/>
          <w:szCs w:val="26"/>
        </w:rPr>
        <w:t xml:space="preserve">м положения </w:t>
      </w:r>
      <w:r w:rsidRPr="00420F24">
        <w:rPr>
          <w:sz w:val="26"/>
          <w:szCs w:val="26"/>
        </w:rPr>
        <w:t>Коде</w:t>
      </w:r>
      <w:r w:rsidRPr="00420F24">
        <w:rPr>
          <w:sz w:val="26"/>
          <w:szCs w:val="26"/>
        </w:rPr>
        <w:t>к</w:t>
      </w:r>
      <w:r w:rsidRPr="00420F24">
        <w:rPr>
          <w:sz w:val="26"/>
          <w:szCs w:val="26"/>
        </w:rPr>
        <w:t>са этики</w:t>
      </w:r>
      <w:r w:rsidR="00B64CA7" w:rsidRPr="00420F24">
        <w:rPr>
          <w:sz w:val="26"/>
          <w:szCs w:val="26"/>
        </w:rPr>
        <w:t xml:space="preserve"> нарушены не были.</w:t>
      </w:r>
    </w:p>
    <w:sectPr w:rsidR="004D09AA" w:rsidRPr="00420F24" w:rsidSect="002C5C1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D2684"/>
    <w:multiLevelType w:val="hybridMultilevel"/>
    <w:tmpl w:val="341EF4E4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76CC4ED1"/>
    <w:multiLevelType w:val="multilevel"/>
    <w:tmpl w:val="EF90E5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AA"/>
    <w:rsid w:val="00024DB2"/>
    <w:rsid w:val="00170395"/>
    <w:rsid w:val="0021588A"/>
    <w:rsid w:val="002C5C12"/>
    <w:rsid w:val="003F3EEE"/>
    <w:rsid w:val="00420F24"/>
    <w:rsid w:val="004B1A6E"/>
    <w:rsid w:val="004D09AA"/>
    <w:rsid w:val="005224FF"/>
    <w:rsid w:val="00565523"/>
    <w:rsid w:val="005E700E"/>
    <w:rsid w:val="006D6498"/>
    <w:rsid w:val="006E30F2"/>
    <w:rsid w:val="00752B47"/>
    <w:rsid w:val="009828FB"/>
    <w:rsid w:val="009923AF"/>
    <w:rsid w:val="00A34C38"/>
    <w:rsid w:val="00A65B5E"/>
    <w:rsid w:val="00B64CA7"/>
    <w:rsid w:val="00C90C6F"/>
    <w:rsid w:val="00C928E7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3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4C3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34C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4C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A34C38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E30F2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E30F2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3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4C3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34C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4C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A34C38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E30F2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E30F2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B99AE-6A5E-445C-A22D-A2766328760C}"/>
</file>

<file path=customXml/itemProps2.xml><?xml version="1.0" encoding="utf-8"?>
<ds:datastoreItem xmlns:ds="http://schemas.openxmlformats.org/officeDocument/2006/customXml" ds:itemID="{95323157-9063-4FC2-9546-3587AAE795D2}"/>
</file>

<file path=customXml/itemProps3.xml><?xml version="1.0" encoding="utf-8"?>
<ds:datastoreItem xmlns:ds="http://schemas.openxmlformats.org/officeDocument/2006/customXml" ds:itemID="{94626A81-97B4-4F48-9EDA-9CEF5483D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14</cp:revision>
  <dcterms:created xsi:type="dcterms:W3CDTF">2017-02-21T03:16:00Z</dcterms:created>
  <dcterms:modified xsi:type="dcterms:W3CDTF">2017-02-21T07:39:00Z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