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B" w:rsidRPr="00C7202C" w:rsidRDefault="00AD7DCB" w:rsidP="00AD7DCB">
      <w:pPr>
        <w:jc w:val="center"/>
        <w:rPr>
          <w:rFonts w:cs="Times New Roman"/>
          <w:szCs w:val="28"/>
        </w:rPr>
      </w:pPr>
      <w:r w:rsidRPr="00C7202C">
        <w:rPr>
          <w:rFonts w:cs="Times New Roman"/>
          <w:noProof/>
          <w:szCs w:val="28"/>
          <w:lang w:eastAsia="ru-RU"/>
        </w:rPr>
        <w:drawing>
          <wp:inline distT="0" distB="0" distL="0" distR="0" wp14:anchorId="02060658" wp14:editId="3C2E103F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CB" w:rsidRPr="00C7202C" w:rsidRDefault="00AD7DCB" w:rsidP="00AD7DCB">
      <w:pPr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jc w:val="center"/>
        <w:rPr>
          <w:rFonts w:cs="Times New Roman"/>
          <w:b/>
          <w:sz w:val="32"/>
          <w:szCs w:val="32"/>
        </w:rPr>
      </w:pPr>
      <w:r w:rsidRPr="00C7202C">
        <w:rPr>
          <w:rFonts w:cs="Times New Roman"/>
          <w:b/>
          <w:sz w:val="32"/>
          <w:szCs w:val="32"/>
        </w:rPr>
        <w:t>АДМИНИСТРАЦИЯ ГОРОДА КРАСНОЯРСКА</w:t>
      </w:r>
    </w:p>
    <w:p w:rsidR="00AD7DCB" w:rsidRPr="00C7202C" w:rsidRDefault="00AD7DCB" w:rsidP="00AD7DCB">
      <w:pPr>
        <w:jc w:val="center"/>
        <w:rPr>
          <w:rFonts w:cs="Times New Roman"/>
          <w:sz w:val="32"/>
          <w:szCs w:val="32"/>
        </w:rPr>
      </w:pPr>
    </w:p>
    <w:p w:rsidR="00AD7DCB" w:rsidRPr="00C7202C" w:rsidRDefault="00AD7DCB" w:rsidP="00AD7DCB">
      <w:pPr>
        <w:jc w:val="center"/>
        <w:rPr>
          <w:rFonts w:cs="Times New Roman"/>
          <w:sz w:val="32"/>
          <w:szCs w:val="32"/>
        </w:rPr>
      </w:pPr>
      <w:r w:rsidRPr="00C7202C">
        <w:rPr>
          <w:rFonts w:cs="Times New Roman"/>
          <w:sz w:val="32"/>
          <w:szCs w:val="32"/>
        </w:rPr>
        <w:t>РАСПОРЯЖЕНИЕ</w:t>
      </w:r>
    </w:p>
    <w:p w:rsidR="00AD7DCB" w:rsidRPr="00C7202C" w:rsidRDefault="00AD7DCB" w:rsidP="00AD7DCB">
      <w:pPr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jc w:val="center"/>
        <w:rPr>
          <w:rFonts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D7DCB" w:rsidRPr="00C7202C" w:rsidTr="002E07BF">
        <w:tc>
          <w:tcPr>
            <w:tcW w:w="4785" w:type="dxa"/>
            <w:shd w:val="clear" w:color="auto" w:fill="auto"/>
          </w:tcPr>
          <w:p w:rsidR="00AD7DCB" w:rsidRPr="00C7202C" w:rsidRDefault="00AD7DCB" w:rsidP="002E07BF">
            <w:pPr>
              <w:rPr>
                <w:rFonts w:cs="Times New Roman"/>
                <w:szCs w:val="28"/>
              </w:rPr>
            </w:pPr>
            <w:r w:rsidRPr="00C7202C">
              <w:rPr>
                <w:rFonts w:cs="Times New Roman"/>
                <w:szCs w:val="28"/>
              </w:rPr>
              <w:t>06.03.2015</w:t>
            </w:r>
          </w:p>
        </w:tc>
        <w:tc>
          <w:tcPr>
            <w:tcW w:w="4785" w:type="dxa"/>
            <w:shd w:val="clear" w:color="auto" w:fill="auto"/>
          </w:tcPr>
          <w:p w:rsidR="00AD7DCB" w:rsidRPr="00C7202C" w:rsidRDefault="00AD7DCB" w:rsidP="002E07BF">
            <w:pPr>
              <w:ind w:right="284"/>
              <w:jc w:val="right"/>
              <w:rPr>
                <w:rFonts w:cs="Times New Roman"/>
                <w:szCs w:val="28"/>
              </w:rPr>
            </w:pPr>
            <w:r w:rsidRPr="00C7202C">
              <w:rPr>
                <w:rFonts w:cs="Times New Roman"/>
                <w:szCs w:val="28"/>
              </w:rPr>
              <w:t>№ 84-р</w:t>
            </w:r>
          </w:p>
        </w:tc>
      </w:tr>
    </w:tbl>
    <w:p w:rsidR="00AD7DCB" w:rsidRPr="00C7202C" w:rsidRDefault="00AD7DCB" w:rsidP="00AD7DCB">
      <w:pPr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rPr>
          <w:rFonts w:cs="Times New Roman"/>
          <w:szCs w:val="28"/>
        </w:rPr>
        <w:sectPr w:rsidR="00AD7DCB" w:rsidRPr="00C7202C" w:rsidSect="00F146C1">
          <w:headerReference w:type="default" r:id="rId6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 w:rsidRPr="00C7202C">
        <w:rPr>
          <w:rFonts w:cs="Times New Roman"/>
          <w:szCs w:val="28"/>
        </w:rPr>
        <w:t>   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8"/>
        </w:rPr>
      </w:pPr>
      <w:r w:rsidRPr="00C7202C">
        <w:rPr>
          <w:rFonts w:cs="Times New Roman"/>
          <w:b/>
          <w:bCs/>
          <w:szCs w:val="28"/>
        </w:rPr>
        <w:lastRenderedPageBreak/>
        <w:t xml:space="preserve">Об утверждении Порядка размещения сведений о доходах,  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8"/>
        </w:rPr>
      </w:pPr>
      <w:r w:rsidRPr="00C7202C">
        <w:rPr>
          <w:rFonts w:cs="Times New Roman"/>
          <w:b/>
          <w:bCs/>
          <w:szCs w:val="28"/>
        </w:rPr>
        <w:t xml:space="preserve">об имуществе и обязательствах имущественного характера, 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8"/>
        </w:rPr>
      </w:pPr>
      <w:r w:rsidRPr="00C7202C">
        <w:rPr>
          <w:rFonts w:cs="Times New Roman"/>
          <w:b/>
          <w:bCs/>
          <w:szCs w:val="28"/>
        </w:rPr>
        <w:t>представленных муниципальными служащими администрации города Красн</w:t>
      </w:r>
      <w:r w:rsidRPr="00C7202C">
        <w:rPr>
          <w:rFonts w:cs="Times New Roman"/>
          <w:b/>
          <w:bCs/>
          <w:szCs w:val="28"/>
        </w:rPr>
        <w:t>о</w:t>
      </w:r>
      <w:r w:rsidRPr="00C7202C">
        <w:rPr>
          <w:rFonts w:cs="Times New Roman"/>
          <w:b/>
          <w:bCs/>
          <w:szCs w:val="28"/>
        </w:rPr>
        <w:t xml:space="preserve">ярска, </w:t>
      </w:r>
      <w:r w:rsidRPr="00C7202C">
        <w:rPr>
          <w:rFonts w:cs="Times New Roman"/>
          <w:b/>
          <w:szCs w:val="28"/>
        </w:rPr>
        <w:t xml:space="preserve">об источниках получения средств, за счет которых совершена сделка, </w:t>
      </w:r>
      <w:r w:rsidRPr="00C7202C">
        <w:rPr>
          <w:rFonts w:cs="Times New Roman"/>
          <w:b/>
          <w:bCs/>
          <w:szCs w:val="28"/>
        </w:rPr>
        <w:t>на официальном сайте администрации города Красноярска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i/>
          <w:szCs w:val="28"/>
        </w:rPr>
      </w:pPr>
      <w:r w:rsidRPr="00C7202C">
        <w:rPr>
          <w:rFonts w:cs="Times New Roman"/>
          <w:i/>
          <w:szCs w:val="28"/>
        </w:rPr>
        <w:t>(в редакции распоряжения администрации города от 22.05.2018 № 194-р)</w:t>
      </w:r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i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C7202C">
        <w:rPr>
          <w:rFonts w:cs="Times New Roman"/>
          <w:szCs w:val="28"/>
        </w:rPr>
        <w:t>В соответствии с Законом Красноярского края от 07.07.2009 № 8-3542 «О пре</w:t>
      </w:r>
      <w:r w:rsidRPr="00C7202C">
        <w:rPr>
          <w:rFonts w:cs="Times New Roman"/>
          <w:szCs w:val="28"/>
        </w:rPr>
        <w:t>д</w:t>
      </w:r>
      <w:r w:rsidRPr="00C7202C">
        <w:rPr>
          <w:rFonts w:cs="Times New Roman"/>
          <w:szCs w:val="28"/>
        </w:rPr>
        <w:t>ставлении гражданами, претендующими на замещ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>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</w:t>
      </w:r>
      <w:r w:rsidRPr="00C7202C">
        <w:rPr>
          <w:rFonts w:cs="Times New Roman"/>
          <w:szCs w:val="28"/>
        </w:rPr>
        <w:t>ь</w:t>
      </w:r>
      <w:r w:rsidRPr="00C7202C">
        <w:rPr>
          <w:rFonts w:cs="Times New Roman"/>
          <w:szCs w:val="28"/>
        </w:rPr>
        <w:t>ной службы и муниципальные должности, сведений о расходах», руководствуясь статьями 41, 58, 59 Устава города Красноярска:</w:t>
      </w:r>
      <w:proofErr w:type="gramEnd"/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1. Утвердить Порядок размещения сведений о доходах, об имуществе и обяз</w:t>
      </w:r>
      <w:r w:rsidRPr="00C7202C">
        <w:rPr>
          <w:rFonts w:cs="Times New Roman"/>
          <w:szCs w:val="28"/>
        </w:rPr>
        <w:t>а</w:t>
      </w:r>
      <w:r w:rsidRPr="00C7202C">
        <w:rPr>
          <w:rFonts w:cs="Times New Roman"/>
          <w:szCs w:val="28"/>
        </w:rPr>
        <w:t>тельствах имущественного характера, представленных муниципальными служащ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ми администрации города Красноярска, об источниках получения средств, за счет которых совершена сделка, на официальном сайте администрации города Красноя</w:t>
      </w:r>
      <w:r w:rsidRPr="00C7202C">
        <w:rPr>
          <w:rFonts w:cs="Times New Roman"/>
          <w:szCs w:val="28"/>
        </w:rPr>
        <w:t>р</w:t>
      </w:r>
      <w:r w:rsidRPr="00C7202C">
        <w:rPr>
          <w:rFonts w:cs="Times New Roman"/>
          <w:szCs w:val="28"/>
        </w:rPr>
        <w:t>ска согласно приложению.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2. Управлению информатизации и связи администрации города обеспечить з</w:t>
      </w:r>
      <w:r w:rsidRPr="00C7202C">
        <w:rPr>
          <w:rFonts w:cs="Times New Roman"/>
          <w:szCs w:val="28"/>
        </w:rPr>
        <w:t>а</w:t>
      </w:r>
      <w:r w:rsidRPr="00C7202C">
        <w:rPr>
          <w:rFonts w:cs="Times New Roman"/>
          <w:szCs w:val="28"/>
        </w:rPr>
        <w:t>щиту размещенных на официальном сайте администрации города сведений о дох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дах, об имуществе и обязательствах имуществен</w:t>
      </w:r>
      <w:r w:rsidRPr="00C7202C">
        <w:rPr>
          <w:rFonts w:cs="Times New Roman"/>
          <w:szCs w:val="28"/>
        </w:rPr>
        <w:t xml:space="preserve">ного характера, представленных </w:t>
      </w:r>
      <w:r w:rsidRPr="00C7202C">
        <w:rPr>
          <w:rFonts w:cs="Times New Roman"/>
          <w:szCs w:val="28"/>
        </w:rPr>
        <w:t>муниципальными служащими администрации города Красноярска, об источниках получения средств, за счет которых совершена сделка, от н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>правомерного доступа, уничтожения, искажения, а также от иных неправомерных действий.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3. Признать утратившими силу распоряжения администрации города: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от 24.12.2012 № 270-р «Об утверждении Порядка размещения сведений о дох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дах, об имуществе и обязательствах имущественного характера Главы города, м</w:t>
      </w:r>
      <w:r w:rsidRPr="00C7202C">
        <w:rPr>
          <w:rFonts w:cs="Times New Roman"/>
          <w:szCs w:val="28"/>
        </w:rPr>
        <w:t>у</w:t>
      </w:r>
      <w:r w:rsidRPr="00C7202C">
        <w:rPr>
          <w:rFonts w:cs="Times New Roman"/>
          <w:szCs w:val="28"/>
        </w:rPr>
        <w:t>ниципальных служащих, замещающих должности муниципальной службы, а также их супруга (супруги) и несовершеннолетних детей»;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от 30.01.2013 № 13-р «О внесении изменения в распоряжение администрации города от 24.12.2012 № 270-р»;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от 04.09.2014 № 293-р «О внесении изменений в распоряжение администрации города от 24.12.2012 № 270-р»;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C7202C">
        <w:rPr>
          <w:rFonts w:cs="Times New Roman"/>
          <w:szCs w:val="28"/>
        </w:rPr>
        <w:lastRenderedPageBreak/>
        <w:t>от 09.07.2013 № 147-р «Об утверждении Порядка размещения на официальном сайте администрации города сведений об источниках получения средств, за счет к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торых совершена сделка по приобретению земельного участка, другого объекта н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>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</w:t>
      </w:r>
      <w:r w:rsidRPr="00C7202C">
        <w:rPr>
          <w:rFonts w:cs="Times New Roman"/>
          <w:szCs w:val="28"/>
        </w:rPr>
        <w:t>б</w:t>
      </w:r>
      <w:r w:rsidRPr="00C7202C">
        <w:rPr>
          <w:rFonts w:cs="Times New Roman"/>
          <w:szCs w:val="28"/>
        </w:rPr>
        <w:t>щий доход Главы города, муниципального служащего администрации города Кра</w:t>
      </w:r>
      <w:r w:rsidRPr="00C7202C">
        <w:rPr>
          <w:rFonts w:cs="Times New Roman"/>
          <w:szCs w:val="28"/>
        </w:rPr>
        <w:t>с</w:t>
      </w:r>
      <w:r w:rsidRPr="00C7202C">
        <w:rPr>
          <w:rFonts w:cs="Times New Roman"/>
          <w:szCs w:val="28"/>
        </w:rPr>
        <w:t>ноярска, замещающего должность муниципальной службы, и</w:t>
      </w:r>
      <w:proofErr w:type="gramEnd"/>
      <w:r w:rsidRPr="00C7202C">
        <w:rPr>
          <w:rFonts w:cs="Times New Roman"/>
          <w:szCs w:val="28"/>
        </w:rPr>
        <w:t xml:space="preserve"> его супруги (супруга) за три последних года, предшествующих совершению сделки, представленных в с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ответствии с Федеральным законом от 03.12.2012 № 230-ФЗ».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4. Настоящее распоряжение опубликовать в газете «Городские новости» и ра</w:t>
      </w:r>
      <w:r w:rsidRPr="00C7202C">
        <w:rPr>
          <w:rFonts w:cs="Times New Roman"/>
          <w:szCs w:val="28"/>
        </w:rPr>
        <w:t>з</w:t>
      </w:r>
      <w:r w:rsidRPr="00C7202C">
        <w:rPr>
          <w:rFonts w:cs="Times New Roman"/>
          <w:szCs w:val="28"/>
        </w:rPr>
        <w:t>местить на официальном сайте администрации города.</w:t>
      </w:r>
    </w:p>
    <w:p w:rsidR="00AD7DCB" w:rsidRPr="00C7202C" w:rsidRDefault="00AD7DCB" w:rsidP="00AD7DC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Глава города                                       </w:t>
      </w:r>
      <w:r w:rsidR="00C7202C">
        <w:rPr>
          <w:rFonts w:cs="Times New Roman"/>
          <w:szCs w:val="28"/>
        </w:rPr>
        <w:t xml:space="preserve">                      </w:t>
      </w:r>
      <w:r w:rsidRPr="00C7202C">
        <w:rPr>
          <w:rFonts w:cs="Times New Roman"/>
          <w:szCs w:val="28"/>
        </w:rPr>
        <w:t xml:space="preserve">                                  Э.Ш. Акбулатов</w:t>
      </w:r>
    </w:p>
    <w:p w:rsidR="00AD7DCB" w:rsidRPr="00C7202C" w:rsidRDefault="00AD7DCB" w:rsidP="00AD7DCB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AD7DCB" w:rsidRPr="00C7202C" w:rsidRDefault="00AD7DCB" w:rsidP="00AD7DCB">
      <w:pPr>
        <w:rPr>
          <w:rFonts w:cs="Times New Roman"/>
          <w:szCs w:val="28"/>
        </w:rPr>
      </w:pPr>
      <w:r w:rsidRPr="00C7202C">
        <w:rPr>
          <w:rFonts w:cs="Times New Roman"/>
          <w:szCs w:val="28"/>
        </w:rPr>
        <w:br w:type="page"/>
      </w:r>
    </w:p>
    <w:p w:rsidR="00AD7DCB" w:rsidRPr="00C7202C" w:rsidRDefault="00AD7DCB" w:rsidP="00AD7DCB">
      <w:pPr>
        <w:spacing w:line="192" w:lineRule="auto"/>
        <w:ind w:firstLine="5387"/>
        <w:jc w:val="both"/>
        <w:rPr>
          <w:rFonts w:eastAsia="Times New Roman" w:cs="Times New Roman"/>
          <w:szCs w:val="28"/>
          <w:lang w:eastAsia="ru-RU"/>
        </w:rPr>
      </w:pPr>
      <w:bookmarkStart w:id="0" w:name="Par35"/>
      <w:bookmarkEnd w:id="0"/>
      <w:r w:rsidRPr="00C7202C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AD7DCB" w:rsidRPr="00C7202C" w:rsidRDefault="00AD7DCB" w:rsidP="00AD7DCB">
      <w:pPr>
        <w:spacing w:line="192" w:lineRule="auto"/>
        <w:ind w:firstLine="5387"/>
        <w:jc w:val="both"/>
        <w:rPr>
          <w:rFonts w:eastAsia="Times New Roman" w:cs="Times New Roman"/>
          <w:szCs w:val="28"/>
          <w:lang w:eastAsia="ru-RU"/>
        </w:rPr>
      </w:pPr>
      <w:r w:rsidRPr="00C7202C">
        <w:rPr>
          <w:rFonts w:eastAsia="Times New Roman" w:cs="Times New Roman"/>
          <w:szCs w:val="28"/>
          <w:lang w:eastAsia="ru-RU"/>
        </w:rPr>
        <w:t>к распоряжению</w:t>
      </w:r>
    </w:p>
    <w:p w:rsidR="00AD7DCB" w:rsidRPr="00C7202C" w:rsidRDefault="00AD7DCB" w:rsidP="00AD7DCB">
      <w:pPr>
        <w:spacing w:line="192" w:lineRule="auto"/>
        <w:ind w:firstLine="5387"/>
        <w:jc w:val="both"/>
        <w:rPr>
          <w:rFonts w:eastAsia="Times New Roman" w:cs="Times New Roman"/>
          <w:szCs w:val="28"/>
          <w:lang w:eastAsia="ru-RU"/>
        </w:rPr>
      </w:pPr>
      <w:r w:rsidRPr="00C7202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D7DCB" w:rsidRPr="00C7202C" w:rsidRDefault="00AD7DCB" w:rsidP="00AD7DCB">
      <w:pPr>
        <w:spacing w:line="192" w:lineRule="auto"/>
        <w:ind w:firstLine="5387"/>
        <w:jc w:val="both"/>
        <w:rPr>
          <w:rFonts w:eastAsia="Times New Roman" w:cs="Times New Roman"/>
          <w:szCs w:val="28"/>
          <w:lang w:eastAsia="ru-RU"/>
        </w:rPr>
      </w:pPr>
      <w:r w:rsidRPr="00C7202C">
        <w:rPr>
          <w:rFonts w:eastAsia="Times New Roman" w:cs="Times New Roman"/>
          <w:szCs w:val="28"/>
          <w:lang w:eastAsia="ru-RU"/>
        </w:rPr>
        <w:t>от ____________ № _________</w:t>
      </w:r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Cs w:val="28"/>
        </w:rPr>
      </w:pPr>
      <w:r w:rsidRPr="00C7202C">
        <w:rPr>
          <w:rFonts w:cs="Times New Roman"/>
          <w:bCs/>
          <w:szCs w:val="28"/>
        </w:rPr>
        <w:t>ПОРЯДОК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Cs w:val="28"/>
        </w:rPr>
      </w:pPr>
      <w:r w:rsidRPr="00C7202C">
        <w:rPr>
          <w:rFonts w:cs="Times New Roman"/>
          <w:bCs/>
          <w:szCs w:val="28"/>
        </w:rPr>
        <w:t xml:space="preserve">размещения сведений о доходах, об имуществе и обязательствах имущественного характера, представленных муниципальными служащими администрации города Красноярска, </w:t>
      </w:r>
      <w:r w:rsidRPr="00C7202C">
        <w:rPr>
          <w:rFonts w:cs="Times New Roman"/>
          <w:szCs w:val="28"/>
        </w:rPr>
        <w:t>об источниках получения средств, за счет которых совершена сделка, н</w:t>
      </w:r>
      <w:r w:rsidRPr="00C7202C">
        <w:rPr>
          <w:rFonts w:cs="Times New Roman"/>
          <w:bCs/>
          <w:szCs w:val="28"/>
        </w:rPr>
        <w:t>а официальном сайте администрации города Красноярска</w:t>
      </w:r>
    </w:p>
    <w:p w:rsidR="00AD7DCB" w:rsidRPr="00C7202C" w:rsidRDefault="00AD7DCB" w:rsidP="00AD7DC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1. </w:t>
      </w:r>
      <w:proofErr w:type="gramStart"/>
      <w:r w:rsidRPr="00C7202C">
        <w:rPr>
          <w:rFonts w:cs="Times New Roman"/>
          <w:szCs w:val="28"/>
        </w:rPr>
        <w:t>Настоящим Порядком устанавливается процедура взаимодействия органов администрации города по размещению на официальном сайте администрации гор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да Красноярска (далее – официальный сайт) сведений о доходах, об имуществе и обязательствах имущественного характера, представленных муниципальными сл</w:t>
      </w:r>
      <w:r w:rsidRPr="00C7202C">
        <w:rPr>
          <w:rFonts w:cs="Times New Roman"/>
          <w:szCs w:val="28"/>
        </w:rPr>
        <w:t>у</w:t>
      </w:r>
      <w:r w:rsidRPr="00C7202C">
        <w:rPr>
          <w:rFonts w:cs="Times New Roman"/>
          <w:szCs w:val="28"/>
        </w:rPr>
        <w:t>жащими администрации города Красноярска, и сведений о доходах, об имуществе и обязательствах имущественного характера их супруга (супруги) и несовершенн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летних детей, а также сведений об источниках получения средств, за счет которых</w:t>
      </w:r>
      <w:proofErr w:type="gramEnd"/>
      <w:r w:rsidRPr="00C7202C">
        <w:rPr>
          <w:rFonts w:cs="Times New Roman"/>
          <w:szCs w:val="28"/>
        </w:rPr>
        <w:t xml:space="preserve"> </w:t>
      </w:r>
      <w:proofErr w:type="gramStart"/>
      <w:r w:rsidRPr="00C7202C">
        <w:rPr>
          <w:rFonts w:cs="Times New Roman"/>
          <w:szCs w:val="28"/>
        </w:rPr>
        <w:t>совершены сделки (совершена сделка) по приобретению земельного участка, друг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го объекта недвижимости, транспортного средства, ценных бумаг, акций (долей участия, паев в уставных (складочных) капиталах организаций), муниципальным служащим администрации города Красноярска, его супругой (супругом) и (или) несовершенноле</w:t>
      </w:r>
      <w:r w:rsidRPr="00C7202C">
        <w:rPr>
          <w:rFonts w:cs="Times New Roman"/>
          <w:szCs w:val="28"/>
        </w:rPr>
        <w:t>т</w:t>
      </w:r>
      <w:r w:rsidRPr="00C7202C">
        <w:rPr>
          <w:rFonts w:cs="Times New Roman"/>
          <w:szCs w:val="28"/>
        </w:rPr>
        <w:t>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муниципального служащего администрации города Кра</w:t>
      </w:r>
      <w:r w:rsidRPr="00C7202C">
        <w:rPr>
          <w:rFonts w:cs="Times New Roman"/>
          <w:szCs w:val="28"/>
        </w:rPr>
        <w:t>с</w:t>
      </w:r>
      <w:r w:rsidRPr="00C7202C">
        <w:rPr>
          <w:rFonts w:cs="Times New Roman"/>
          <w:szCs w:val="28"/>
        </w:rPr>
        <w:t>ноярска</w:t>
      </w:r>
      <w:proofErr w:type="gramEnd"/>
      <w:r w:rsidRPr="00C7202C">
        <w:rPr>
          <w:rFonts w:cs="Times New Roman"/>
          <w:szCs w:val="28"/>
        </w:rPr>
        <w:t xml:space="preserve">, его супруги (супруга) за три последних года, предшествующих отчетному периоду, представленных в соответствии с Федеральным законом от 03.12.2012 </w:t>
      </w:r>
      <w:r w:rsidR="00A50EE2">
        <w:rPr>
          <w:rFonts w:cs="Times New Roman"/>
          <w:szCs w:val="28"/>
        </w:rPr>
        <w:t xml:space="preserve">     </w:t>
      </w:r>
      <w:r w:rsidRPr="00C7202C">
        <w:rPr>
          <w:rFonts w:cs="Times New Roman"/>
          <w:szCs w:val="28"/>
        </w:rPr>
        <w:t>№ 230-ФЗ «О контроле за соответствием расходов лиц, замещающих государстве</w:t>
      </w:r>
      <w:r w:rsidRPr="00C7202C">
        <w:rPr>
          <w:rFonts w:cs="Times New Roman"/>
          <w:szCs w:val="28"/>
        </w:rPr>
        <w:t>н</w:t>
      </w:r>
      <w:r w:rsidRPr="00C7202C">
        <w:rPr>
          <w:rFonts w:cs="Times New Roman"/>
          <w:szCs w:val="28"/>
        </w:rPr>
        <w:t>ные должности, и иных лиц их доходам» с соблюдением законодательства Росси</w:t>
      </w:r>
      <w:r w:rsidRPr="00C7202C">
        <w:rPr>
          <w:rFonts w:cs="Times New Roman"/>
          <w:szCs w:val="28"/>
        </w:rPr>
        <w:t>й</w:t>
      </w:r>
      <w:r w:rsidRPr="00C7202C">
        <w:rPr>
          <w:rFonts w:cs="Times New Roman"/>
          <w:szCs w:val="28"/>
        </w:rPr>
        <w:t xml:space="preserve">ской Федерации о государственной тайне </w:t>
      </w:r>
      <w:proofErr w:type="gramStart"/>
      <w:r w:rsidRPr="00C7202C">
        <w:rPr>
          <w:rFonts w:cs="Times New Roman"/>
          <w:szCs w:val="28"/>
        </w:rPr>
        <w:t>и</w:t>
      </w:r>
      <w:proofErr w:type="gramEnd"/>
      <w:r w:rsidRPr="00C7202C">
        <w:rPr>
          <w:rFonts w:cs="Times New Roman"/>
          <w:szCs w:val="28"/>
        </w:rPr>
        <w:t xml:space="preserve"> о защите персональных данных (далее – св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>дения о доходах, расходах).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bookmarkStart w:id="1" w:name="Par49"/>
      <w:bookmarkEnd w:id="1"/>
      <w:r w:rsidRPr="00C7202C">
        <w:rPr>
          <w:rFonts w:cs="Times New Roman"/>
          <w:szCs w:val="28"/>
        </w:rPr>
        <w:t>2. На официальном сайте подлежат размещению сведения о доходах, расходах муниципальных служащих администрации города Красноярска, замещающих дол</w:t>
      </w:r>
      <w:r w:rsidRPr="00C7202C">
        <w:rPr>
          <w:rFonts w:cs="Times New Roman"/>
          <w:szCs w:val="28"/>
        </w:rPr>
        <w:t>ж</w:t>
      </w:r>
      <w:r w:rsidRPr="00C7202C">
        <w:rPr>
          <w:rFonts w:cs="Times New Roman"/>
          <w:szCs w:val="28"/>
        </w:rPr>
        <w:t>ности муниц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пальной службы, а также их супруга (супруги) и несовершеннолетних детей: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1) категории «руководители»: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а) высшей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первого заместителя Главы города;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заместителя Главы города;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руководителя администрации района в городе;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первого заместителя руководителя администрации района в го</w:t>
      </w:r>
      <w:bookmarkStart w:id="2" w:name="_GoBack"/>
      <w:bookmarkEnd w:id="2"/>
      <w:r w:rsidRPr="00C7202C">
        <w:rPr>
          <w:rFonts w:cs="Times New Roman"/>
          <w:szCs w:val="28"/>
        </w:rPr>
        <w:t>роде;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б) главной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руководителя департамента, главного управления, управления администрации города;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lastRenderedPageBreak/>
        <w:t>заместителя руководителя департамента, главного управления, управления а</w:t>
      </w:r>
      <w:r w:rsidRPr="00C7202C">
        <w:rPr>
          <w:rFonts w:cs="Times New Roman"/>
          <w:szCs w:val="28"/>
        </w:rPr>
        <w:t>д</w:t>
      </w:r>
      <w:r w:rsidRPr="00C7202C">
        <w:rPr>
          <w:rFonts w:cs="Times New Roman"/>
          <w:szCs w:val="28"/>
        </w:rPr>
        <w:t>министрации города;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заместителя руководителя администрации района в городе;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в) ведущей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руководителя управления администрации района в городе;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заместителя руководителя управления администрации района в городе;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2) категории «помощники, советники»: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а) главной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советника Главы города;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б) ведущей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помощника Главы города;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3) категории «специалисты»: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а) главной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начальника отдела;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заместителя начальника отдела;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б) ведущей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консультанта;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в) старшей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контролера-ревизора;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главного специалиста;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ведущего специалиста;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4) категории «обеспечивающие специалисты»: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а) ведущей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заведующего отделом;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главного бухгалтера;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заместителя главного бухгалтера;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б) старшей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бухгалтера;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системного администратора (администратора баз данных).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bookmarkStart w:id="3" w:name="Par93"/>
      <w:bookmarkEnd w:id="3"/>
      <w:r w:rsidRPr="00C7202C">
        <w:rPr>
          <w:rFonts w:cs="Times New Roman"/>
          <w:szCs w:val="28"/>
        </w:rPr>
        <w:t>3. На официальном сайте размещаются следующие сведения о доходах, расх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дах: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1) перечень объектов недвижимого имущества, принадлежащих муниципальн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му служащему администрации города Красноярска, его супругу (супруге) и нес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вершеннолетним детям на праве собственности или находящихся в их пользовании, с ук</w:t>
      </w:r>
      <w:r w:rsidRPr="00C7202C">
        <w:rPr>
          <w:rFonts w:cs="Times New Roman"/>
          <w:szCs w:val="28"/>
        </w:rPr>
        <w:t>а</w:t>
      </w:r>
      <w:r w:rsidRPr="00C7202C">
        <w:rPr>
          <w:rFonts w:cs="Times New Roman"/>
          <w:szCs w:val="28"/>
        </w:rPr>
        <w:t>занием вида, площади и страны расположения каждого объекта;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2) перечень транспортных средств с указанием вида и марки, принадлежащих на праве собственности муниципальному служащему администрации города Красноя</w:t>
      </w:r>
      <w:r w:rsidRPr="00C7202C">
        <w:rPr>
          <w:rFonts w:cs="Times New Roman"/>
          <w:szCs w:val="28"/>
        </w:rPr>
        <w:t>р</w:t>
      </w:r>
      <w:r w:rsidRPr="00C7202C">
        <w:rPr>
          <w:rFonts w:cs="Times New Roman"/>
          <w:szCs w:val="28"/>
        </w:rPr>
        <w:t>ска, его супр</w:t>
      </w:r>
      <w:r w:rsidRPr="00C7202C">
        <w:rPr>
          <w:rFonts w:cs="Times New Roman"/>
          <w:szCs w:val="28"/>
        </w:rPr>
        <w:t>у</w:t>
      </w:r>
      <w:r w:rsidRPr="00C7202C">
        <w:rPr>
          <w:rFonts w:cs="Times New Roman"/>
          <w:szCs w:val="28"/>
        </w:rPr>
        <w:t>гу (супруге) и несовершеннолетним детям;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3) декларированный годовой доход муниципального служащего администрации города Красноярска, его супруга (супруги) и несовершеннолетних детей;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proofErr w:type="gramStart"/>
      <w:r w:rsidRPr="00C7202C">
        <w:rPr>
          <w:rFonts w:cs="Times New Roman"/>
          <w:szCs w:val="28"/>
        </w:rPr>
        <w:t>4) сведения об источниках получения средств, за счет которых совершены сде</w:t>
      </w:r>
      <w:r w:rsidRPr="00C7202C">
        <w:rPr>
          <w:rFonts w:cs="Times New Roman"/>
          <w:szCs w:val="28"/>
        </w:rPr>
        <w:t>л</w:t>
      </w:r>
      <w:r w:rsidRPr="00C7202C">
        <w:rPr>
          <w:rFonts w:cs="Times New Roman"/>
          <w:szCs w:val="28"/>
        </w:rPr>
        <w:t>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сделок превышает общий доход лица, указанного в пункте 2 настоящего Порядка, его супруги (супруга) за три п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lastRenderedPageBreak/>
        <w:t>следних года, предшествующих совершению сделок.</w:t>
      </w:r>
      <w:proofErr w:type="gramEnd"/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4. В размещаемых на официальном сайте сведениях о доходах, расходах запр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>щается указывать: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1) иные сведения, кроме </w:t>
      </w:r>
      <w:proofErr w:type="gramStart"/>
      <w:r w:rsidRPr="00C7202C">
        <w:rPr>
          <w:rFonts w:cs="Times New Roman"/>
          <w:szCs w:val="28"/>
        </w:rPr>
        <w:t>указанных</w:t>
      </w:r>
      <w:proofErr w:type="gramEnd"/>
      <w:r w:rsidRPr="00C7202C">
        <w:rPr>
          <w:rFonts w:cs="Times New Roman"/>
          <w:szCs w:val="28"/>
        </w:rPr>
        <w:t xml:space="preserve"> в пункте 3 настоящего Порядка;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2) персональные данные супруга (супруги), несовершеннолетних детей муниц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пального служащего админ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страции города Красноярска, и иных лиц;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 адм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нистрации города Красноярска, его супруга (супруги), несовершеннолетних детей и иных лиц;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 администрации города Красноярска, его супругу (супруге), несовершеннолетним детям и иным лицам на праве собственности или находящихся в их пользовании;</w:t>
      </w:r>
    </w:p>
    <w:p w:rsidR="00AD7DCB" w:rsidRPr="00C7202C" w:rsidRDefault="00AD7DCB" w:rsidP="00C7202C">
      <w:pPr>
        <w:pStyle w:val="ConsPlusNormal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202C">
        <w:rPr>
          <w:rFonts w:ascii="Times New Roman" w:hAnsi="Times New Roman" w:cs="Times New Roman"/>
          <w:sz w:val="28"/>
          <w:szCs w:val="28"/>
        </w:rPr>
        <w:t>5) договоры (иные документы о приобретении права собственности);</w:t>
      </w:r>
    </w:p>
    <w:p w:rsidR="00AD7DCB" w:rsidRPr="00C7202C" w:rsidRDefault="00AD7DCB" w:rsidP="00C7202C">
      <w:pPr>
        <w:pStyle w:val="ConsPlusNormal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02C">
        <w:rPr>
          <w:rFonts w:ascii="Times New Roman" w:hAnsi="Times New Roman" w:cs="Times New Roman"/>
          <w:sz w:val="28"/>
          <w:szCs w:val="28"/>
        </w:rPr>
        <w:t>6) сведения о детализированных суммах доходов и иных источников, за счет к</w:t>
      </w:r>
      <w:r w:rsidRPr="00C7202C">
        <w:rPr>
          <w:rFonts w:ascii="Times New Roman" w:hAnsi="Times New Roman" w:cs="Times New Roman"/>
          <w:sz w:val="28"/>
          <w:szCs w:val="28"/>
        </w:rPr>
        <w:t>о</w:t>
      </w:r>
      <w:r w:rsidRPr="00C7202C">
        <w:rPr>
          <w:rFonts w:ascii="Times New Roman" w:hAnsi="Times New Roman" w:cs="Times New Roman"/>
          <w:sz w:val="28"/>
          <w:szCs w:val="28"/>
        </w:rPr>
        <w:t>торых совершены сделки по приобретению земельного участка, другого объекта н</w:t>
      </w:r>
      <w:r w:rsidRPr="00C7202C">
        <w:rPr>
          <w:rFonts w:ascii="Times New Roman" w:hAnsi="Times New Roman" w:cs="Times New Roman"/>
          <w:sz w:val="28"/>
          <w:szCs w:val="28"/>
        </w:rPr>
        <w:t>е</w:t>
      </w:r>
      <w:r w:rsidRPr="00C7202C">
        <w:rPr>
          <w:rFonts w:ascii="Times New Roman" w:hAnsi="Times New Roman" w:cs="Times New Roman"/>
          <w:sz w:val="28"/>
          <w:szCs w:val="28"/>
        </w:rPr>
        <w:t>движимости, транспортного средства, це</w:t>
      </w:r>
      <w:r w:rsidRPr="00C7202C">
        <w:rPr>
          <w:rFonts w:ascii="Times New Roman" w:hAnsi="Times New Roman" w:cs="Times New Roman"/>
          <w:sz w:val="28"/>
          <w:szCs w:val="28"/>
        </w:rPr>
        <w:t>н</w:t>
      </w:r>
      <w:r w:rsidRPr="00C7202C">
        <w:rPr>
          <w:rFonts w:ascii="Times New Roman" w:hAnsi="Times New Roman" w:cs="Times New Roman"/>
          <w:sz w:val="28"/>
          <w:szCs w:val="28"/>
        </w:rPr>
        <w:t>ных бумаг, акций (долей участия, паев в уставных (складочных) капиталах организаций), если сумма сделок превышает о</w:t>
      </w:r>
      <w:r w:rsidRPr="00C7202C">
        <w:rPr>
          <w:rFonts w:ascii="Times New Roman" w:hAnsi="Times New Roman" w:cs="Times New Roman"/>
          <w:sz w:val="28"/>
          <w:szCs w:val="28"/>
        </w:rPr>
        <w:t>б</w:t>
      </w:r>
      <w:r w:rsidRPr="00C7202C">
        <w:rPr>
          <w:rFonts w:ascii="Times New Roman" w:hAnsi="Times New Roman" w:cs="Times New Roman"/>
          <w:sz w:val="28"/>
          <w:szCs w:val="28"/>
        </w:rPr>
        <w:t>щий доход муниципального служащего администрации города Красноя</w:t>
      </w:r>
      <w:r w:rsidRPr="00C7202C">
        <w:rPr>
          <w:rFonts w:ascii="Times New Roman" w:hAnsi="Times New Roman" w:cs="Times New Roman"/>
          <w:sz w:val="28"/>
          <w:szCs w:val="28"/>
        </w:rPr>
        <w:t>р</w:t>
      </w:r>
      <w:r w:rsidRPr="00C7202C">
        <w:rPr>
          <w:rFonts w:ascii="Times New Roman" w:hAnsi="Times New Roman" w:cs="Times New Roman"/>
          <w:sz w:val="28"/>
          <w:szCs w:val="28"/>
        </w:rPr>
        <w:t>ска и его супруги (супруга) за три последних года, предшествующих отчетному периоду;</w:t>
      </w:r>
      <w:proofErr w:type="gramEnd"/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7) информацию, отнесенную к государственной тайне или являющуюся конф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денциальной.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bookmarkStart w:id="4" w:name="Par103"/>
      <w:bookmarkEnd w:id="4"/>
      <w:r w:rsidRPr="00C7202C">
        <w:rPr>
          <w:rFonts w:cs="Times New Roman"/>
          <w:szCs w:val="28"/>
        </w:rPr>
        <w:t>5. </w:t>
      </w:r>
      <w:proofErr w:type="gramStart"/>
      <w:r w:rsidRPr="00C7202C">
        <w:rPr>
          <w:rFonts w:cs="Times New Roman"/>
          <w:szCs w:val="28"/>
        </w:rPr>
        <w:t>Лица, указанные в пункте 2 настоящего Порядка, ежегодно не позднее 30 а</w:t>
      </w:r>
      <w:r w:rsidRPr="00C7202C">
        <w:rPr>
          <w:rFonts w:cs="Times New Roman"/>
          <w:szCs w:val="28"/>
        </w:rPr>
        <w:t>п</w:t>
      </w:r>
      <w:r w:rsidRPr="00C7202C">
        <w:rPr>
          <w:rFonts w:cs="Times New Roman"/>
          <w:szCs w:val="28"/>
        </w:rPr>
        <w:t>реля года, следующего за отчетным периодом (с 1 января по 31 декабря), предста</w:t>
      </w:r>
      <w:r w:rsidRPr="00C7202C">
        <w:rPr>
          <w:rFonts w:cs="Times New Roman"/>
          <w:szCs w:val="28"/>
        </w:rPr>
        <w:t>в</w:t>
      </w:r>
      <w:r w:rsidRPr="00C7202C">
        <w:rPr>
          <w:rFonts w:cs="Times New Roman"/>
          <w:szCs w:val="28"/>
        </w:rPr>
        <w:t>ляют в кадровые службы органов администрации города сведения о доходах, расх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дах по форме справки о доходах, расходах, об имуществе и обязательствах имущ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>ственного характера, утвержденной Указом Президента Российской Федерации от 23.06.2014 № 460.</w:t>
      </w:r>
      <w:proofErr w:type="gramEnd"/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6. Сведения о доходах, расходах размещаются по форме согласно приложению к настоящему Порядку на официальном сайте в четырнадцатидневный срок со дня и</w:t>
      </w:r>
      <w:r w:rsidRPr="00C7202C">
        <w:rPr>
          <w:rFonts w:cs="Times New Roman"/>
          <w:szCs w:val="28"/>
        </w:rPr>
        <w:t>с</w:t>
      </w:r>
      <w:r w:rsidRPr="00C7202C">
        <w:rPr>
          <w:rFonts w:cs="Times New Roman"/>
          <w:szCs w:val="28"/>
        </w:rPr>
        <w:t>течения срока, установленного пунктом 5 настоящего Порядка: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proofErr w:type="gramStart"/>
      <w:r w:rsidRPr="00C7202C">
        <w:rPr>
          <w:rFonts w:cs="Times New Roman"/>
          <w:szCs w:val="28"/>
        </w:rPr>
        <w:t>управлением кадровой политики и организационной работы администрации г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рода в отношении муниципальных служащих, замещающих в органах администр</w:t>
      </w:r>
      <w:r w:rsidRPr="00C7202C">
        <w:rPr>
          <w:rFonts w:cs="Times New Roman"/>
          <w:szCs w:val="28"/>
        </w:rPr>
        <w:t>а</w:t>
      </w:r>
      <w:r w:rsidRPr="00C7202C">
        <w:rPr>
          <w:rFonts w:cs="Times New Roman"/>
          <w:szCs w:val="28"/>
        </w:rPr>
        <w:t>ции города должности муниципальной службы категории «руководители» высшей группы должностей и гла</w:t>
      </w:r>
      <w:r w:rsidRPr="00C7202C">
        <w:rPr>
          <w:rFonts w:cs="Times New Roman"/>
          <w:szCs w:val="28"/>
        </w:rPr>
        <w:t>в</w:t>
      </w:r>
      <w:r w:rsidRPr="00C7202C">
        <w:rPr>
          <w:rFonts w:cs="Times New Roman"/>
          <w:szCs w:val="28"/>
        </w:rPr>
        <w:t>ной группы должностей (руководители органов с правами и без прав юридического лица, заместители руководителей органов без прав юрид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ческого лица), а также их супруга (супруги) и несовершеннолетних детей;</w:t>
      </w:r>
      <w:proofErr w:type="gramEnd"/>
      <w:r w:rsidRPr="00C7202C">
        <w:rPr>
          <w:rFonts w:cs="Times New Roman"/>
          <w:szCs w:val="28"/>
        </w:rPr>
        <w:t xml:space="preserve"> муниц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пальных служащих, замещающих в органах администрации города без прав юрид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ческого лица должности муниципальной службы категории «помощники, советн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ки», «специалисты» и «обесп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>чивающие специалисты» главной, ведущей, старшей групп должностей, а также их супруга (супруги) и несовершеннолетних детей;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proofErr w:type="gramStart"/>
      <w:r w:rsidRPr="00C7202C">
        <w:rPr>
          <w:rFonts w:cs="Times New Roman"/>
          <w:szCs w:val="28"/>
        </w:rPr>
        <w:t>кадровыми службами органов администрации города с правами юридического лица в отношении лиц, замещающих в органах с правами юридического лица дол</w:t>
      </w:r>
      <w:r w:rsidRPr="00C7202C">
        <w:rPr>
          <w:rFonts w:cs="Times New Roman"/>
          <w:szCs w:val="28"/>
        </w:rPr>
        <w:t>ж</w:t>
      </w:r>
      <w:r w:rsidRPr="00C7202C">
        <w:rPr>
          <w:rFonts w:cs="Times New Roman"/>
          <w:szCs w:val="28"/>
        </w:rPr>
        <w:t>ности муниципальной службы категории «руководители» главной группы должн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lastRenderedPageBreak/>
        <w:t>стей (заместители руководителей органов) и ведущей группы должностей «специ</w:t>
      </w:r>
      <w:r w:rsidRPr="00C7202C">
        <w:rPr>
          <w:rFonts w:cs="Times New Roman"/>
          <w:szCs w:val="28"/>
        </w:rPr>
        <w:t>а</w:t>
      </w:r>
      <w:r w:rsidRPr="00C7202C">
        <w:rPr>
          <w:rFonts w:cs="Times New Roman"/>
          <w:szCs w:val="28"/>
        </w:rPr>
        <w:t>листы» и «обеспечивающие специалисты» главной, ведущей, старшей групп дол</w:t>
      </w:r>
      <w:r w:rsidRPr="00C7202C">
        <w:rPr>
          <w:rFonts w:cs="Times New Roman"/>
          <w:szCs w:val="28"/>
        </w:rPr>
        <w:t>ж</w:t>
      </w:r>
      <w:r w:rsidRPr="00C7202C">
        <w:rPr>
          <w:rFonts w:cs="Times New Roman"/>
          <w:szCs w:val="28"/>
        </w:rPr>
        <w:t>ностей, а также их супруга (супруги) и несовершеннолетних детей;</w:t>
      </w:r>
      <w:proofErr w:type="gramEnd"/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кадровыми службами структурных подразделений администраций районов в г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роде в отношении лиц, замещающих в структурных подразделениях администраций районов в городе должности муниципал</w:t>
      </w:r>
      <w:r w:rsidRPr="00C7202C">
        <w:rPr>
          <w:rFonts w:cs="Times New Roman"/>
          <w:szCs w:val="28"/>
        </w:rPr>
        <w:t>ь</w:t>
      </w:r>
      <w:r w:rsidRPr="00C7202C">
        <w:rPr>
          <w:rFonts w:cs="Times New Roman"/>
          <w:szCs w:val="28"/>
        </w:rPr>
        <w:t>ной службы категории «специалисты» и «обеспечивающие специал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сты» главной, ведущей, старшей групп должностей, а также их супруга (супруги) и несовершеннолетних детей.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7. Муниципальные служащие управления кадровой политики и организационной работы администрации города, кадровых служб органов с правами юридического лица администрации города несут в соответствии с законодательством Российской Федерации ответственность за несоблюдение настоящего Порядка, а также за ра</w:t>
      </w:r>
      <w:r w:rsidRPr="00C7202C">
        <w:rPr>
          <w:rFonts w:cs="Times New Roman"/>
          <w:szCs w:val="28"/>
        </w:rPr>
        <w:t>з</w:t>
      </w:r>
      <w:r w:rsidRPr="00C7202C">
        <w:rPr>
          <w:rFonts w:cs="Times New Roman"/>
          <w:szCs w:val="28"/>
        </w:rPr>
        <w:t>глашение сведений, отнесенных к государственной тайне или являющихся конф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денциальными.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8. При размещении на официальном сайте сведений о доходах, об имуществе и обязательствах имущественного характера, об источниках получения средств, за счет которых совершена сделка, за каждый последующий год сведения, размеще</w:t>
      </w:r>
      <w:r w:rsidRPr="00C7202C">
        <w:rPr>
          <w:rFonts w:cs="Times New Roman"/>
          <w:szCs w:val="28"/>
        </w:rPr>
        <w:t>н</w:t>
      </w:r>
      <w:r w:rsidRPr="00C7202C">
        <w:rPr>
          <w:rFonts w:cs="Times New Roman"/>
          <w:szCs w:val="28"/>
        </w:rPr>
        <w:t>ные в предыдущие годы, сохр</w:t>
      </w:r>
      <w:r w:rsidRPr="00C7202C">
        <w:rPr>
          <w:rFonts w:cs="Times New Roman"/>
          <w:szCs w:val="28"/>
        </w:rPr>
        <w:t>а</w:t>
      </w:r>
      <w:r w:rsidRPr="00C7202C">
        <w:rPr>
          <w:rFonts w:cs="Times New Roman"/>
          <w:szCs w:val="28"/>
        </w:rPr>
        <w:t>няются на официальном сайте.</w:t>
      </w:r>
    </w:p>
    <w:p w:rsidR="00AD7DCB" w:rsidRPr="00C7202C" w:rsidRDefault="00AD7DCB" w:rsidP="00AD7D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rPr>
          <w:rFonts w:cs="Times New Roman"/>
          <w:szCs w:val="28"/>
        </w:rPr>
      </w:pPr>
      <w:r w:rsidRPr="00C7202C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D0A04" wp14:editId="36160303">
                <wp:simplePos x="0" y="0"/>
                <wp:positionH relativeFrom="column">
                  <wp:posOffset>26035</wp:posOffset>
                </wp:positionH>
                <wp:positionV relativeFrom="paragraph">
                  <wp:posOffset>22860</wp:posOffset>
                </wp:positionV>
                <wp:extent cx="5934075" cy="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05pt;margin-top:1.8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weTQIAAFQ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"/>
            </w:pict>
          </mc:Fallback>
        </mc:AlternateContent>
      </w:r>
    </w:p>
    <w:p w:rsidR="00AD7DCB" w:rsidRPr="00C7202C" w:rsidRDefault="00AD7DCB" w:rsidP="00AD7DCB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D7DCB" w:rsidRPr="00C7202C" w:rsidRDefault="00AD7DCB" w:rsidP="00AD7DCB">
      <w:pPr>
        <w:rPr>
          <w:rFonts w:cs="Times New Roman"/>
          <w:szCs w:val="28"/>
        </w:rPr>
      </w:pPr>
    </w:p>
    <w:p w:rsidR="008173D1" w:rsidRPr="00C7202C" w:rsidRDefault="008173D1">
      <w:pPr>
        <w:rPr>
          <w:rFonts w:cs="Times New Roman"/>
          <w:szCs w:val="28"/>
        </w:rPr>
      </w:pPr>
    </w:p>
    <w:p w:rsidR="00AD7DCB" w:rsidRPr="00C7202C" w:rsidRDefault="00AD7DCB">
      <w:pPr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lastRenderedPageBreak/>
        <w:t xml:space="preserve">Приложение 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к Порядку размещения 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сведений о доходах, об имуществе 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и обязательствах </w:t>
      </w:r>
      <w:proofErr w:type="gramStart"/>
      <w:r w:rsidRPr="00C7202C">
        <w:rPr>
          <w:rFonts w:cs="Times New Roman"/>
          <w:szCs w:val="28"/>
        </w:rPr>
        <w:t>имущественного</w:t>
      </w:r>
      <w:proofErr w:type="gramEnd"/>
      <w:r w:rsidRPr="00C7202C">
        <w:rPr>
          <w:rFonts w:cs="Times New Roman"/>
          <w:szCs w:val="28"/>
        </w:rPr>
        <w:t xml:space="preserve"> 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характера, </w:t>
      </w:r>
      <w:proofErr w:type="gramStart"/>
      <w:r w:rsidRPr="00C7202C">
        <w:rPr>
          <w:rFonts w:cs="Times New Roman"/>
          <w:szCs w:val="28"/>
        </w:rPr>
        <w:t>представленных</w:t>
      </w:r>
      <w:proofErr w:type="gramEnd"/>
      <w:r w:rsidRPr="00C7202C">
        <w:rPr>
          <w:rFonts w:cs="Times New Roman"/>
          <w:szCs w:val="28"/>
        </w:rPr>
        <w:t xml:space="preserve"> 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муниципальными служащими 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администрации города Красноярска, 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об источниках получения средств, 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за </w:t>
      </w:r>
      <w:proofErr w:type="gramStart"/>
      <w:r w:rsidRPr="00C7202C">
        <w:rPr>
          <w:rFonts w:cs="Times New Roman"/>
          <w:szCs w:val="28"/>
        </w:rPr>
        <w:t>счет</w:t>
      </w:r>
      <w:proofErr w:type="gramEnd"/>
      <w:r w:rsidRPr="00C7202C">
        <w:rPr>
          <w:rFonts w:cs="Times New Roman"/>
          <w:szCs w:val="28"/>
        </w:rPr>
        <w:t xml:space="preserve"> которых совершена 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сделка, на официальном сайте 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администрации города Красноярска</w:t>
      </w:r>
    </w:p>
    <w:p w:rsidR="00AD7DCB" w:rsidRPr="00C7202C" w:rsidRDefault="00AD7DCB" w:rsidP="00AD7DCB">
      <w:pPr>
        <w:autoSpaceDE w:val="0"/>
        <w:autoSpaceDN w:val="0"/>
        <w:adjustRightInd w:val="0"/>
        <w:ind w:firstLine="4678"/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СВЕДЕНИЯ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о доходах за ______ год, об имуществе и обязательствах имущественного характера по состоянию на 31 декабря ______ года, представленных муниципальными служ</w:t>
      </w:r>
      <w:r w:rsidRPr="00C7202C">
        <w:rPr>
          <w:rFonts w:cs="Times New Roman"/>
          <w:szCs w:val="28"/>
        </w:rPr>
        <w:t>а</w:t>
      </w:r>
      <w:r w:rsidRPr="00C7202C">
        <w:rPr>
          <w:rFonts w:cs="Times New Roman"/>
          <w:szCs w:val="28"/>
        </w:rPr>
        <w:t>щими администрации города Красноярска, об источниках получения средств, за счет которых совершена сделка в _____году</w:t>
      </w:r>
    </w:p>
    <w:p w:rsidR="00AD7DCB" w:rsidRPr="00C7202C" w:rsidRDefault="00AD7DCB" w:rsidP="00AD7DCB">
      <w:pPr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jc w:val="center"/>
        <w:rPr>
          <w:rFonts w:cs="Times New Roman"/>
          <w:szCs w:val="28"/>
        </w:rPr>
      </w:pPr>
    </w:p>
    <w:tbl>
      <w:tblPr>
        <w:tblStyle w:val="a7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993"/>
        <w:gridCol w:w="850"/>
        <w:gridCol w:w="850"/>
        <w:gridCol w:w="850"/>
        <w:gridCol w:w="779"/>
        <w:gridCol w:w="992"/>
        <w:gridCol w:w="850"/>
        <w:gridCol w:w="782"/>
        <w:gridCol w:w="850"/>
      </w:tblGrid>
      <w:tr w:rsidR="00A50EE2" w:rsidRPr="00C7202C" w:rsidTr="00A50EE2">
        <w:trPr>
          <w:trHeight w:val="196"/>
        </w:trPr>
        <w:tc>
          <w:tcPr>
            <w:tcW w:w="1418" w:type="dxa"/>
            <w:vMerge w:val="restart"/>
          </w:tcPr>
          <w:p w:rsidR="00A50EE2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 xml:space="preserve">Фамилия, </w:t>
            </w:r>
          </w:p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 xml:space="preserve">имя, </w:t>
            </w:r>
          </w:p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отчество</w:t>
            </w:r>
          </w:p>
        </w:tc>
        <w:tc>
          <w:tcPr>
            <w:tcW w:w="992" w:type="dxa"/>
            <w:vMerge w:val="restart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vMerge w:val="restart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 xml:space="preserve">Общая сумма дохода </w:t>
            </w:r>
          </w:p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 xml:space="preserve">за год, </w:t>
            </w:r>
          </w:p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тыс. руб.</w:t>
            </w:r>
          </w:p>
        </w:tc>
        <w:tc>
          <w:tcPr>
            <w:tcW w:w="2693" w:type="dxa"/>
            <w:gridSpan w:val="3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Перечень объектов недвижим</w:t>
            </w:r>
            <w:r w:rsidRPr="00C7202C">
              <w:rPr>
                <w:rFonts w:cs="Times New Roman"/>
                <w:sz w:val="18"/>
                <w:szCs w:val="18"/>
              </w:rPr>
              <w:t>о</w:t>
            </w:r>
            <w:r w:rsidRPr="00C7202C">
              <w:rPr>
                <w:rFonts w:cs="Times New Roman"/>
                <w:sz w:val="18"/>
                <w:szCs w:val="18"/>
              </w:rPr>
              <w:t>сти, принадлежащих на праве со</w:t>
            </w:r>
            <w:r w:rsidRPr="00C7202C">
              <w:rPr>
                <w:rFonts w:cs="Times New Roman"/>
                <w:sz w:val="18"/>
                <w:szCs w:val="18"/>
              </w:rPr>
              <w:t>б</w:t>
            </w:r>
            <w:r w:rsidRPr="00C7202C">
              <w:rPr>
                <w:rFonts w:cs="Times New Roman"/>
                <w:sz w:val="18"/>
                <w:szCs w:val="18"/>
              </w:rPr>
              <w:t>ственности</w:t>
            </w:r>
          </w:p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1" w:type="dxa"/>
            <w:gridSpan w:val="3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Перечень объектов недвижим</w:t>
            </w:r>
            <w:r w:rsidRPr="00C7202C">
              <w:rPr>
                <w:rFonts w:cs="Times New Roman"/>
                <w:sz w:val="18"/>
                <w:szCs w:val="18"/>
              </w:rPr>
              <w:t>о</w:t>
            </w:r>
            <w:r w:rsidRPr="00C7202C">
              <w:rPr>
                <w:rFonts w:cs="Times New Roman"/>
                <w:sz w:val="18"/>
                <w:szCs w:val="18"/>
              </w:rPr>
              <w:t>сти, находящихся в пользовании</w:t>
            </w:r>
          </w:p>
        </w:tc>
        <w:tc>
          <w:tcPr>
            <w:tcW w:w="850" w:type="dxa"/>
            <w:vMerge w:val="restart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 xml:space="preserve">Перечень </w:t>
            </w:r>
            <w:proofErr w:type="gramStart"/>
            <w:r w:rsidRPr="00C7202C">
              <w:rPr>
                <w:rFonts w:cs="Times New Roman"/>
                <w:sz w:val="18"/>
                <w:szCs w:val="18"/>
              </w:rPr>
              <w:t>тран</w:t>
            </w:r>
            <w:r w:rsidRPr="00C7202C">
              <w:rPr>
                <w:rFonts w:cs="Times New Roman"/>
                <w:sz w:val="18"/>
                <w:szCs w:val="18"/>
              </w:rPr>
              <w:t>с</w:t>
            </w:r>
            <w:r w:rsidRPr="00C7202C">
              <w:rPr>
                <w:rFonts w:cs="Times New Roman"/>
                <w:sz w:val="18"/>
                <w:szCs w:val="18"/>
              </w:rPr>
              <w:t>порт-</w:t>
            </w:r>
            <w:proofErr w:type="spellStart"/>
            <w:r w:rsidRPr="00C7202C">
              <w:rPr>
                <w:rFonts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C7202C">
              <w:rPr>
                <w:rFonts w:cs="Times New Roman"/>
                <w:sz w:val="18"/>
                <w:szCs w:val="18"/>
              </w:rPr>
              <w:t xml:space="preserve"> средств, вид, марка</w:t>
            </w:r>
          </w:p>
        </w:tc>
        <w:tc>
          <w:tcPr>
            <w:tcW w:w="782" w:type="dxa"/>
            <w:vMerge w:val="restart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bCs/>
                <w:sz w:val="18"/>
                <w:szCs w:val="18"/>
              </w:rPr>
              <w:t>Пре</w:t>
            </w:r>
            <w:r w:rsidRPr="00C7202C">
              <w:rPr>
                <w:rFonts w:cs="Times New Roman"/>
                <w:bCs/>
                <w:sz w:val="18"/>
                <w:szCs w:val="18"/>
              </w:rPr>
              <w:t>д</w:t>
            </w:r>
            <w:r w:rsidRPr="00C7202C">
              <w:rPr>
                <w:rFonts w:cs="Times New Roman"/>
                <w:bCs/>
                <w:sz w:val="18"/>
                <w:szCs w:val="18"/>
              </w:rPr>
              <w:t>мет сделки</w:t>
            </w:r>
          </w:p>
        </w:tc>
        <w:tc>
          <w:tcPr>
            <w:tcW w:w="850" w:type="dxa"/>
            <w:vMerge w:val="restart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02C">
              <w:rPr>
                <w:rFonts w:cs="Times New Roman"/>
                <w:bCs/>
                <w:sz w:val="18"/>
                <w:szCs w:val="18"/>
              </w:rPr>
              <w:t>Исто</w:t>
            </w:r>
            <w:r w:rsidRPr="00C7202C">
              <w:rPr>
                <w:rFonts w:cs="Times New Roman"/>
                <w:bCs/>
                <w:sz w:val="18"/>
                <w:szCs w:val="18"/>
              </w:rPr>
              <w:t>ч</w:t>
            </w:r>
            <w:r w:rsidRPr="00C7202C">
              <w:rPr>
                <w:rFonts w:cs="Times New Roman"/>
                <w:bCs/>
                <w:sz w:val="18"/>
                <w:szCs w:val="18"/>
              </w:rPr>
              <w:t>ники получ</w:t>
            </w:r>
            <w:r w:rsidRPr="00C7202C">
              <w:rPr>
                <w:rFonts w:cs="Times New Roman"/>
                <w:bCs/>
                <w:sz w:val="18"/>
                <w:szCs w:val="18"/>
              </w:rPr>
              <w:t>е</w:t>
            </w:r>
            <w:r w:rsidRPr="00C7202C">
              <w:rPr>
                <w:rFonts w:cs="Times New Roman"/>
                <w:bCs/>
                <w:sz w:val="18"/>
                <w:szCs w:val="18"/>
              </w:rPr>
              <w:t xml:space="preserve">ния средств, </w:t>
            </w:r>
          </w:p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02C">
              <w:rPr>
                <w:rFonts w:cs="Times New Roman"/>
                <w:bCs/>
                <w:sz w:val="18"/>
                <w:szCs w:val="18"/>
              </w:rPr>
              <w:t xml:space="preserve">за </w:t>
            </w:r>
            <w:proofErr w:type="gramStart"/>
            <w:r w:rsidRPr="00C7202C">
              <w:rPr>
                <w:rFonts w:cs="Times New Roman"/>
                <w:bCs/>
                <w:sz w:val="18"/>
                <w:szCs w:val="18"/>
              </w:rPr>
              <w:t>счет</w:t>
            </w:r>
            <w:proofErr w:type="gramEnd"/>
            <w:r w:rsidRPr="00C7202C">
              <w:rPr>
                <w:rFonts w:cs="Times New Roman"/>
                <w:bCs/>
                <w:sz w:val="18"/>
                <w:szCs w:val="18"/>
              </w:rPr>
              <w:t xml:space="preserve"> кот</w:t>
            </w:r>
            <w:r w:rsidRPr="00C7202C">
              <w:rPr>
                <w:rFonts w:cs="Times New Roman"/>
                <w:bCs/>
                <w:sz w:val="18"/>
                <w:szCs w:val="18"/>
              </w:rPr>
              <w:t>о</w:t>
            </w:r>
            <w:r w:rsidRPr="00C7202C">
              <w:rPr>
                <w:rFonts w:cs="Times New Roman"/>
                <w:bCs/>
                <w:sz w:val="18"/>
                <w:szCs w:val="18"/>
              </w:rPr>
              <w:t>рых соверш</w:t>
            </w:r>
            <w:r w:rsidRPr="00C7202C">
              <w:rPr>
                <w:rFonts w:cs="Times New Roman"/>
                <w:bCs/>
                <w:sz w:val="18"/>
                <w:szCs w:val="18"/>
              </w:rPr>
              <w:t>е</w:t>
            </w:r>
            <w:r w:rsidRPr="00C7202C">
              <w:rPr>
                <w:rFonts w:cs="Times New Roman"/>
                <w:bCs/>
                <w:sz w:val="18"/>
                <w:szCs w:val="18"/>
              </w:rPr>
              <w:t>на сде</w:t>
            </w:r>
            <w:r w:rsidRPr="00C7202C">
              <w:rPr>
                <w:rFonts w:cs="Times New Roman"/>
                <w:bCs/>
                <w:sz w:val="18"/>
                <w:szCs w:val="18"/>
              </w:rPr>
              <w:t>л</w:t>
            </w:r>
            <w:r w:rsidRPr="00C7202C">
              <w:rPr>
                <w:rFonts w:cs="Times New Roman"/>
                <w:bCs/>
                <w:sz w:val="18"/>
                <w:szCs w:val="18"/>
              </w:rPr>
              <w:t>ка</w:t>
            </w:r>
          </w:p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50EE2" w:rsidRPr="00C7202C" w:rsidTr="00A50EE2">
        <w:trPr>
          <w:trHeight w:val="173"/>
        </w:trPr>
        <w:tc>
          <w:tcPr>
            <w:tcW w:w="1418" w:type="dxa"/>
            <w:vMerge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202C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 xml:space="preserve">вид </w:t>
            </w:r>
          </w:p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объекта недвиж</w:t>
            </w:r>
            <w:r w:rsidRPr="00C7202C">
              <w:rPr>
                <w:rFonts w:cs="Times New Roman"/>
                <w:sz w:val="18"/>
                <w:szCs w:val="18"/>
              </w:rPr>
              <w:t>и</w:t>
            </w:r>
            <w:r w:rsidRPr="00C7202C">
              <w:rPr>
                <w:rFonts w:cs="Times New Roman"/>
                <w:sz w:val="18"/>
                <w:szCs w:val="18"/>
              </w:rPr>
              <w:t>мости</w:t>
            </w:r>
          </w:p>
        </w:tc>
        <w:tc>
          <w:tcPr>
            <w:tcW w:w="850" w:type="dxa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850" w:type="dxa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страна распол</w:t>
            </w:r>
            <w:r w:rsidRPr="00C7202C">
              <w:rPr>
                <w:rFonts w:cs="Times New Roman"/>
                <w:sz w:val="18"/>
                <w:szCs w:val="18"/>
              </w:rPr>
              <w:t>о</w:t>
            </w:r>
            <w:r w:rsidRPr="00C7202C">
              <w:rPr>
                <w:rFonts w:cs="Times New Roman"/>
                <w:sz w:val="18"/>
                <w:szCs w:val="18"/>
              </w:rPr>
              <w:t>жения</w:t>
            </w:r>
          </w:p>
        </w:tc>
        <w:tc>
          <w:tcPr>
            <w:tcW w:w="850" w:type="dxa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вид об</w:t>
            </w:r>
            <w:r w:rsidRPr="00C7202C">
              <w:rPr>
                <w:rFonts w:cs="Times New Roman"/>
                <w:sz w:val="18"/>
                <w:szCs w:val="18"/>
              </w:rPr>
              <w:t>ъ</w:t>
            </w:r>
            <w:r w:rsidRPr="00C7202C">
              <w:rPr>
                <w:rFonts w:cs="Times New Roman"/>
                <w:sz w:val="18"/>
                <w:szCs w:val="18"/>
              </w:rPr>
              <w:t>екта недв</w:t>
            </w:r>
            <w:r w:rsidRPr="00C7202C">
              <w:rPr>
                <w:rFonts w:cs="Times New Roman"/>
                <w:sz w:val="18"/>
                <w:szCs w:val="18"/>
              </w:rPr>
              <w:t>и</w:t>
            </w:r>
            <w:r w:rsidRPr="00C7202C">
              <w:rPr>
                <w:rFonts w:cs="Times New Roman"/>
                <w:sz w:val="18"/>
                <w:szCs w:val="18"/>
              </w:rPr>
              <w:t>жимости</w:t>
            </w:r>
          </w:p>
        </w:tc>
        <w:tc>
          <w:tcPr>
            <w:tcW w:w="779" w:type="dxa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пл</w:t>
            </w:r>
            <w:r w:rsidRPr="00C7202C">
              <w:rPr>
                <w:rFonts w:cs="Times New Roman"/>
                <w:sz w:val="18"/>
                <w:szCs w:val="18"/>
              </w:rPr>
              <w:t>о</w:t>
            </w:r>
            <w:r w:rsidRPr="00C7202C">
              <w:rPr>
                <w:rFonts w:cs="Times New Roman"/>
                <w:sz w:val="18"/>
                <w:szCs w:val="18"/>
              </w:rPr>
              <w:t>щадь, кв. м</w:t>
            </w:r>
          </w:p>
        </w:tc>
        <w:tc>
          <w:tcPr>
            <w:tcW w:w="992" w:type="dxa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страна распол</w:t>
            </w:r>
            <w:r w:rsidRPr="00C7202C">
              <w:rPr>
                <w:rFonts w:cs="Times New Roman"/>
                <w:sz w:val="18"/>
                <w:szCs w:val="18"/>
              </w:rPr>
              <w:t>о</w:t>
            </w:r>
            <w:r w:rsidRPr="00C7202C">
              <w:rPr>
                <w:rFonts w:cs="Times New Roman"/>
                <w:sz w:val="18"/>
                <w:szCs w:val="18"/>
              </w:rPr>
              <w:t>жения</w:t>
            </w:r>
          </w:p>
        </w:tc>
        <w:tc>
          <w:tcPr>
            <w:tcW w:w="850" w:type="dxa"/>
            <w:vMerge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EE2" w:rsidRPr="00C7202C" w:rsidTr="00A50EE2">
        <w:tc>
          <w:tcPr>
            <w:tcW w:w="1418" w:type="dxa"/>
          </w:tcPr>
          <w:p w:rsidR="00AD7DCB" w:rsidRPr="00C7202C" w:rsidRDefault="00AD7DCB" w:rsidP="002E07BF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</w:rPr>
            </w:pPr>
            <w:r w:rsidRPr="00C7202C">
              <w:rPr>
                <w:rFonts w:cs="Times New Roman"/>
                <w:sz w:val="20"/>
                <w:szCs w:val="20"/>
              </w:rPr>
              <w:t>1. ...</w:t>
            </w:r>
          </w:p>
        </w:tc>
        <w:tc>
          <w:tcPr>
            <w:tcW w:w="99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EE2" w:rsidRPr="00C7202C" w:rsidTr="00A50EE2">
        <w:tc>
          <w:tcPr>
            <w:tcW w:w="1418" w:type="dxa"/>
          </w:tcPr>
          <w:p w:rsidR="00AD7DCB" w:rsidRPr="00C7202C" w:rsidRDefault="00AD7DCB" w:rsidP="002E07BF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</w:rPr>
            </w:pPr>
            <w:r w:rsidRPr="00C7202C">
              <w:rPr>
                <w:rFonts w:cs="Times New Roman"/>
                <w:sz w:val="20"/>
                <w:szCs w:val="20"/>
              </w:rPr>
              <w:t xml:space="preserve">2. Супруга </w:t>
            </w:r>
          </w:p>
          <w:p w:rsidR="00AD7DCB" w:rsidRPr="00C7202C" w:rsidRDefault="00AD7DCB" w:rsidP="002E07BF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</w:rPr>
            </w:pPr>
            <w:r w:rsidRPr="00C7202C">
              <w:rPr>
                <w:rFonts w:cs="Times New Roman"/>
                <w:sz w:val="20"/>
                <w:szCs w:val="20"/>
              </w:rPr>
              <w:t xml:space="preserve">(супруги) </w:t>
            </w:r>
            <w:hyperlink r:id="rId7" w:history="1">
              <w:r w:rsidRPr="00C7202C">
                <w:rPr>
                  <w:rFonts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EE2" w:rsidRPr="00C7202C" w:rsidTr="00A50EE2">
        <w:tc>
          <w:tcPr>
            <w:tcW w:w="1418" w:type="dxa"/>
          </w:tcPr>
          <w:p w:rsidR="00AD7DCB" w:rsidRPr="00C7202C" w:rsidRDefault="00AD7DCB" w:rsidP="002E07BF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</w:rPr>
            </w:pPr>
            <w:r w:rsidRPr="00C7202C">
              <w:rPr>
                <w:rFonts w:cs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C7202C">
              <w:rPr>
                <w:rFonts w:cs="Times New Roman"/>
                <w:sz w:val="20"/>
                <w:szCs w:val="20"/>
              </w:rPr>
              <w:t>Несове</w:t>
            </w:r>
            <w:r w:rsidRPr="00C7202C">
              <w:rPr>
                <w:rFonts w:cs="Times New Roman"/>
                <w:sz w:val="20"/>
                <w:szCs w:val="20"/>
              </w:rPr>
              <w:t>р</w:t>
            </w:r>
            <w:r w:rsidRPr="00C7202C">
              <w:rPr>
                <w:rFonts w:cs="Times New Roman"/>
                <w:sz w:val="20"/>
                <w:szCs w:val="20"/>
              </w:rPr>
              <w:t>шеннолет</w:t>
            </w:r>
            <w:proofErr w:type="spellEnd"/>
            <w:r w:rsidRPr="00C7202C">
              <w:rPr>
                <w:rFonts w:cs="Times New Roman"/>
                <w:sz w:val="20"/>
                <w:szCs w:val="20"/>
              </w:rPr>
              <w:t>-него</w:t>
            </w:r>
            <w:proofErr w:type="gramEnd"/>
            <w:r w:rsidRPr="00C7202C">
              <w:rPr>
                <w:rFonts w:cs="Times New Roman"/>
                <w:sz w:val="20"/>
                <w:szCs w:val="20"/>
              </w:rPr>
              <w:t xml:space="preserve"> ребенка </w:t>
            </w:r>
            <w:hyperlink r:id="rId8" w:history="1">
              <w:r w:rsidRPr="00C7202C">
                <w:rPr>
                  <w:rFonts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D7DCB" w:rsidRPr="00A50EE2" w:rsidRDefault="00AD7DCB" w:rsidP="00A50EE2">
      <w:pPr>
        <w:autoSpaceDE w:val="0"/>
        <w:autoSpaceDN w:val="0"/>
        <w:adjustRightInd w:val="0"/>
        <w:ind w:hanging="567"/>
        <w:jc w:val="both"/>
        <w:rPr>
          <w:rFonts w:cs="Times New Roman"/>
          <w:sz w:val="22"/>
        </w:rPr>
      </w:pPr>
      <w:r w:rsidRPr="00A50EE2">
        <w:rPr>
          <w:rFonts w:cs="Times New Roman"/>
          <w:sz w:val="22"/>
        </w:rPr>
        <w:t>&lt;*&gt; Сведения представляются без указания персональных данных членов с</w:t>
      </w:r>
      <w:r w:rsidRPr="00A50EE2">
        <w:rPr>
          <w:rFonts w:cs="Times New Roman"/>
          <w:sz w:val="22"/>
        </w:rPr>
        <w:t>е</w:t>
      </w:r>
      <w:r w:rsidRPr="00A50EE2">
        <w:rPr>
          <w:rFonts w:cs="Times New Roman"/>
          <w:sz w:val="22"/>
        </w:rPr>
        <w:t>мьи.</w:t>
      </w:r>
    </w:p>
    <w:p w:rsidR="00AD7DCB" w:rsidRPr="00C7202C" w:rsidRDefault="00AD7DCB" w:rsidP="00AD7DC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D7DCB" w:rsidRPr="00C7202C" w:rsidRDefault="00AD7DCB" w:rsidP="00A50EE2">
      <w:pPr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proofErr w:type="gramStart"/>
      <w:r w:rsidRPr="00C7202C">
        <w:rPr>
          <w:rFonts w:cs="Times New Roman"/>
          <w:szCs w:val="28"/>
        </w:rPr>
        <w:t>Я, Ф.И.О., выражаю свое согласие на обработку, в том числе на размещение в и</w:t>
      </w:r>
      <w:r w:rsidRPr="00C7202C">
        <w:rPr>
          <w:rFonts w:cs="Times New Roman"/>
          <w:szCs w:val="28"/>
        </w:rPr>
        <w:t>н</w:t>
      </w:r>
      <w:r w:rsidRPr="00C7202C">
        <w:rPr>
          <w:rFonts w:cs="Times New Roman"/>
          <w:szCs w:val="28"/>
        </w:rPr>
        <w:t>формационно-телекоммуникационной сети общего пользования (сети Интернет), свед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>ний о моих доходах, об имуществе и обязательствах имущественного характ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>ра, а также сведений о доходах, об имуществе и обязательствах имущественного х</w:t>
      </w:r>
      <w:r w:rsidRPr="00C7202C">
        <w:rPr>
          <w:rFonts w:cs="Times New Roman"/>
          <w:szCs w:val="28"/>
        </w:rPr>
        <w:t>а</w:t>
      </w:r>
      <w:r w:rsidRPr="00C7202C">
        <w:rPr>
          <w:rFonts w:cs="Times New Roman"/>
          <w:szCs w:val="28"/>
        </w:rPr>
        <w:t>рактера моих супруга (супруги) и несовершеннолетних детей за ___год, об и</w:t>
      </w:r>
      <w:r w:rsidRPr="00C7202C">
        <w:rPr>
          <w:rFonts w:cs="Times New Roman"/>
          <w:szCs w:val="28"/>
        </w:rPr>
        <w:t>с</w:t>
      </w:r>
      <w:r w:rsidRPr="00C7202C">
        <w:rPr>
          <w:rFonts w:cs="Times New Roman"/>
          <w:szCs w:val="28"/>
        </w:rPr>
        <w:t>точниках получения средств, за счет которых совершена сделка в</w:t>
      </w:r>
      <w:proofErr w:type="gramEnd"/>
      <w:r w:rsidRPr="00C7202C">
        <w:rPr>
          <w:rFonts w:cs="Times New Roman"/>
          <w:szCs w:val="28"/>
        </w:rPr>
        <w:t xml:space="preserve"> ___году.</w:t>
      </w:r>
    </w:p>
    <w:p w:rsidR="00AD7DCB" w:rsidRPr="00C7202C" w:rsidRDefault="00AD7DCB" w:rsidP="00A50EE2">
      <w:pPr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Дата, подпись</w:t>
      </w:r>
    </w:p>
    <w:p w:rsidR="00AD7DCB" w:rsidRPr="00C7202C" w:rsidRDefault="00AD7DCB" w:rsidP="00AD7DCB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</w:p>
    <w:p w:rsidR="00AD7DCB" w:rsidRPr="00C7202C" w:rsidRDefault="00AD7DCB">
      <w:pPr>
        <w:rPr>
          <w:rFonts w:cs="Times New Roman"/>
          <w:szCs w:val="28"/>
        </w:rPr>
      </w:pPr>
    </w:p>
    <w:p w:rsidR="00C7202C" w:rsidRPr="00C7202C" w:rsidRDefault="00C7202C">
      <w:pPr>
        <w:rPr>
          <w:rFonts w:cs="Times New Roman"/>
          <w:szCs w:val="28"/>
        </w:rPr>
      </w:pPr>
    </w:p>
    <w:sectPr w:rsidR="00C7202C" w:rsidRPr="00C7202C" w:rsidSect="00AD7DCB">
      <w:type w:val="continuous"/>
      <w:pgSz w:w="11905" w:h="16838"/>
      <w:pgMar w:top="1134" w:right="567" w:bottom="1134" w:left="1134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1490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254AB" w:rsidRPr="002254AB" w:rsidRDefault="00A50EE2" w:rsidP="002254AB">
        <w:pPr>
          <w:pStyle w:val="a3"/>
          <w:jc w:val="center"/>
          <w:rPr>
            <w:sz w:val="24"/>
            <w:szCs w:val="24"/>
          </w:rPr>
        </w:pPr>
        <w:r w:rsidRPr="002254AB">
          <w:rPr>
            <w:sz w:val="24"/>
            <w:szCs w:val="24"/>
          </w:rPr>
          <w:fldChar w:fldCharType="begin"/>
        </w:r>
        <w:r w:rsidRPr="002254AB">
          <w:rPr>
            <w:sz w:val="24"/>
            <w:szCs w:val="24"/>
          </w:rPr>
          <w:instrText>PAGE   \* MERGEFORMAT</w:instrText>
        </w:r>
        <w:r w:rsidRPr="002254A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2254A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CB"/>
    <w:rsid w:val="008173D1"/>
    <w:rsid w:val="00A50EE2"/>
    <w:rsid w:val="00AD7DCB"/>
    <w:rsid w:val="00C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D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DCB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D7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7DC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D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DCB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D7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7DC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E1034D39EF2FD51D9D1466E738C0068D4F70EC4DAEC6C591DC71147524F0F3F6BF07D1331799AA2E9D8F3N4x6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98B2DF062A710218F314854C7D453951CB15E6FCEE0B351BEE360498263616730A7D1A7EC38EB2725D23FCx1wCK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98DE1B-5F68-494F-BEE9-E5040C63276D}"/>
</file>

<file path=customXml/itemProps2.xml><?xml version="1.0" encoding="utf-8"?>
<ds:datastoreItem xmlns:ds="http://schemas.openxmlformats.org/officeDocument/2006/customXml" ds:itemID="{D5F1E79B-6BE1-4652-A6C3-B97B7E89264B}"/>
</file>

<file path=customXml/itemProps3.xml><?xml version="1.0" encoding="utf-8"?>
<ds:datastoreItem xmlns:ds="http://schemas.openxmlformats.org/officeDocument/2006/customXml" ds:itemID="{23E129ED-4B4F-4BFF-B3E6-F79DE076D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2</cp:revision>
  <dcterms:created xsi:type="dcterms:W3CDTF">2019-05-15T07:54:00Z</dcterms:created>
  <dcterms:modified xsi:type="dcterms:W3CDTF">2019-05-15T08:24:00Z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