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A8" w:rsidRPr="002919A8" w:rsidRDefault="002919A8" w:rsidP="002919A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19A8" w:rsidRPr="002919A8" w:rsidRDefault="002919A8" w:rsidP="002919A8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АДМИНИСТРАЦИЯ ГОРОДА КРАСНОЯРСКА</w:t>
      </w:r>
    </w:p>
    <w:p w:rsidR="002919A8" w:rsidRPr="002919A8" w:rsidRDefault="002919A8" w:rsidP="002919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19A8" w:rsidRPr="002919A8" w:rsidRDefault="002919A8" w:rsidP="002919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2919A8" w:rsidRPr="002919A8" w:rsidRDefault="002919A8" w:rsidP="002919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от 29 декабря 2015 г. N 453-р</w:t>
      </w:r>
    </w:p>
    <w:p w:rsidR="002919A8" w:rsidRPr="002919A8" w:rsidRDefault="002919A8" w:rsidP="002919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19A8" w:rsidRPr="002919A8" w:rsidRDefault="002919A8" w:rsidP="002919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ОБ УТВЕРЖДЕНИИ ПОЛОЖЕНИЯ О КОМИССИИ ПО СОБЛЮДЕНИЮ</w:t>
      </w:r>
    </w:p>
    <w:p w:rsidR="002919A8" w:rsidRDefault="002919A8" w:rsidP="002919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ТРЕБОВАНИЙ К СЛУЖЕБНОМУ ПОВЕДЕНИЮ МУНИЦИПАЛЬНЫХ СЛУЖАЩИХ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9A8">
        <w:rPr>
          <w:rFonts w:ascii="Times New Roman" w:hAnsi="Times New Roman" w:cs="Times New Roman"/>
          <w:sz w:val="24"/>
          <w:szCs w:val="24"/>
        </w:rPr>
        <w:t>АДМИНИСТРАЦИИ ГОРОДА КРАСНОЯРСКА И УРЕГУЛИРОВАНИЮ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9A8">
        <w:rPr>
          <w:rFonts w:ascii="Times New Roman" w:hAnsi="Times New Roman" w:cs="Times New Roman"/>
          <w:sz w:val="24"/>
          <w:szCs w:val="24"/>
        </w:rPr>
        <w:t>ИНТЕРЕСОВ</w:t>
      </w:r>
    </w:p>
    <w:p w:rsidR="002919A8" w:rsidRPr="002919A8" w:rsidRDefault="002919A8" w:rsidP="002919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 НА МУНИЦИПАЛЬНОЙ СЛУЖБЕ</w:t>
      </w:r>
    </w:p>
    <w:p w:rsidR="002919A8" w:rsidRPr="002919A8" w:rsidRDefault="002919A8" w:rsidP="002919A8">
      <w:pPr>
        <w:spacing w:after="1"/>
      </w:pPr>
    </w:p>
    <w:tbl>
      <w:tblPr>
        <w:tblW w:w="9639" w:type="dxa"/>
        <w:jc w:val="center"/>
        <w:tblInd w:w="-567" w:type="dxa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9"/>
      </w:tblGrid>
      <w:tr w:rsidR="002919A8" w:rsidRPr="002919A8" w:rsidTr="002919A8">
        <w:trPr>
          <w:jc w:val="center"/>
        </w:trPr>
        <w:tc>
          <w:tcPr>
            <w:tcW w:w="9639" w:type="dxa"/>
            <w:shd w:val="clear" w:color="auto" w:fill="auto"/>
          </w:tcPr>
          <w:p w:rsidR="002919A8" w:rsidRPr="002919A8" w:rsidRDefault="002919A8" w:rsidP="002919A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291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(в ред. Распоряжений администрации г. Красноярска от 21.03.2016 </w:t>
            </w:r>
            <w:hyperlink r:id="rId5" w:history="1">
              <w:r w:rsidRPr="002919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N 81-р</w:t>
              </w:r>
            </w:hyperlink>
            <w:r w:rsidRPr="002919A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proofErr w:type="gramEnd"/>
          </w:p>
          <w:p w:rsidR="002919A8" w:rsidRPr="002919A8" w:rsidRDefault="002919A8" w:rsidP="00291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18.12.2018 </w:t>
            </w:r>
            <w:hyperlink r:id="rId6" w:history="1">
              <w:r w:rsidRPr="002919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N 454-р</w:t>
              </w:r>
            </w:hyperlink>
            <w:r w:rsidRPr="00291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27.03.2019 </w:t>
            </w:r>
            <w:hyperlink r:id="rId7" w:history="1">
              <w:r w:rsidRPr="002919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N 84-р</w:t>
              </w:r>
            </w:hyperlink>
            <w:r w:rsidRPr="002919A8">
              <w:rPr>
                <w:rFonts w:ascii="Times New Roman" w:hAnsi="Times New Roman" w:cs="Times New Roman"/>
                <w:i/>
                <w:sz w:val="24"/>
                <w:szCs w:val="24"/>
              </w:rPr>
              <w:t>, от 25.06.2019 № 185-р)</w:t>
            </w:r>
          </w:p>
        </w:tc>
      </w:tr>
    </w:tbl>
    <w:p w:rsidR="002919A8" w:rsidRPr="002919A8" w:rsidRDefault="002919A8" w:rsidP="002919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19A8" w:rsidRPr="002919A8" w:rsidRDefault="002919A8" w:rsidP="0029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9A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02.03.2007 </w:t>
      </w:r>
      <w:hyperlink r:id="rId8" w:history="1">
        <w:r w:rsidRPr="002919A8">
          <w:rPr>
            <w:rFonts w:ascii="Times New Roman" w:hAnsi="Times New Roman" w:cs="Times New Roman"/>
            <w:sz w:val="24"/>
            <w:szCs w:val="24"/>
          </w:rPr>
          <w:t>N 25-ФЗ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"О муниципальной службе в Российской Федерации", от 25.12.2008 </w:t>
      </w:r>
      <w:hyperlink r:id="rId9" w:history="1">
        <w:r w:rsidRPr="002919A8">
          <w:rPr>
            <w:rFonts w:ascii="Times New Roman" w:hAnsi="Times New Roman" w:cs="Times New Roman"/>
            <w:sz w:val="24"/>
            <w:szCs w:val="24"/>
          </w:rPr>
          <w:t>N 273-ФЗ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</w:t>
      </w:r>
      <w:hyperlink r:id="rId10" w:history="1">
        <w:r w:rsidRPr="002919A8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</w:t>
      </w:r>
      <w:hyperlink r:id="rId11" w:history="1">
        <w:r w:rsidRPr="002919A8">
          <w:rPr>
            <w:rFonts w:ascii="Times New Roman" w:hAnsi="Times New Roman" w:cs="Times New Roman"/>
            <w:sz w:val="24"/>
            <w:szCs w:val="24"/>
          </w:rPr>
          <w:t>ст. ст. 41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2919A8">
          <w:rPr>
            <w:rFonts w:ascii="Times New Roman" w:hAnsi="Times New Roman" w:cs="Times New Roman"/>
            <w:sz w:val="24"/>
            <w:szCs w:val="24"/>
          </w:rPr>
          <w:t>58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2919A8">
          <w:rPr>
            <w:rFonts w:ascii="Times New Roman" w:hAnsi="Times New Roman" w:cs="Times New Roman"/>
            <w:sz w:val="24"/>
            <w:szCs w:val="24"/>
          </w:rPr>
          <w:t>59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Устава города Красноярска:</w:t>
      </w:r>
      <w:proofErr w:type="gramEnd"/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2919A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о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 согласно приложению.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2. Признать утратившими силу Распоряжения администрации города: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от 25.11.2010 </w:t>
      </w:r>
      <w:hyperlink r:id="rId14" w:history="1">
        <w:r w:rsidRPr="002919A8">
          <w:rPr>
            <w:rFonts w:ascii="Times New Roman" w:hAnsi="Times New Roman" w:cs="Times New Roman"/>
            <w:sz w:val="24"/>
            <w:szCs w:val="24"/>
          </w:rPr>
          <w:t>N 168-р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службе";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от 30.03.2011 </w:t>
      </w:r>
      <w:hyperlink r:id="rId15" w:history="1">
        <w:r w:rsidRPr="002919A8">
          <w:rPr>
            <w:rFonts w:ascii="Times New Roman" w:hAnsi="Times New Roman" w:cs="Times New Roman"/>
            <w:sz w:val="24"/>
            <w:szCs w:val="24"/>
          </w:rPr>
          <w:t>N 37-р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"О внесении изменений в Распоряжение администрации города от 25.11.2010 N 168-р";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от 03.08.2012 </w:t>
      </w:r>
      <w:hyperlink r:id="rId16" w:history="1">
        <w:r w:rsidRPr="002919A8">
          <w:rPr>
            <w:rFonts w:ascii="Times New Roman" w:hAnsi="Times New Roman" w:cs="Times New Roman"/>
            <w:sz w:val="24"/>
            <w:szCs w:val="24"/>
          </w:rPr>
          <w:t>N 118-р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"О внесении изменений в Распоряжение администрации города от 25.11.2010 N 168-р";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от 30.08.2012 </w:t>
      </w:r>
      <w:hyperlink r:id="rId17" w:history="1">
        <w:r w:rsidRPr="002919A8">
          <w:rPr>
            <w:rFonts w:ascii="Times New Roman" w:hAnsi="Times New Roman" w:cs="Times New Roman"/>
            <w:sz w:val="24"/>
            <w:szCs w:val="24"/>
          </w:rPr>
          <w:t>N 135-р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"О внесении изменений в Распоряжение администрации города от 25.11.2010 N 168-р";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от 29.07.2013 </w:t>
      </w:r>
      <w:hyperlink r:id="rId18" w:history="1">
        <w:r w:rsidRPr="002919A8">
          <w:rPr>
            <w:rFonts w:ascii="Times New Roman" w:hAnsi="Times New Roman" w:cs="Times New Roman"/>
            <w:sz w:val="24"/>
            <w:szCs w:val="24"/>
          </w:rPr>
          <w:t>N 162-р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"О внесении изменений в Распоряжение администрации города от 25.11.2010 N 168-р";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от 15.08.2014 </w:t>
      </w:r>
      <w:hyperlink r:id="rId19" w:history="1">
        <w:r w:rsidRPr="002919A8">
          <w:rPr>
            <w:rFonts w:ascii="Times New Roman" w:hAnsi="Times New Roman" w:cs="Times New Roman"/>
            <w:sz w:val="24"/>
            <w:szCs w:val="24"/>
          </w:rPr>
          <w:t>N 272-р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"О внесении изменений в Распоряжение администрации города от 25.11.2010 N 168-р".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3. Настоящее Распоряжение опубликовать в газете "Городские новости" и разместить на официальном сайте администрации города.</w:t>
      </w:r>
    </w:p>
    <w:p w:rsidR="002919A8" w:rsidRPr="002919A8" w:rsidRDefault="002919A8" w:rsidP="0029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9A8" w:rsidRPr="002919A8" w:rsidRDefault="002919A8" w:rsidP="00291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Глава города</w:t>
      </w:r>
    </w:p>
    <w:p w:rsidR="002919A8" w:rsidRPr="002919A8" w:rsidRDefault="002919A8" w:rsidP="00291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Э.Ш.АКБУЛАТОВ</w:t>
      </w:r>
    </w:p>
    <w:p w:rsidR="002919A8" w:rsidRPr="002919A8" w:rsidRDefault="002919A8" w:rsidP="0029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9A8" w:rsidRPr="002919A8" w:rsidRDefault="002919A8" w:rsidP="002919A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919A8" w:rsidRPr="002919A8" w:rsidRDefault="002919A8" w:rsidP="00291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2919A8" w:rsidRPr="002919A8" w:rsidRDefault="002919A8" w:rsidP="00291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2919A8" w:rsidRPr="002919A8" w:rsidRDefault="002919A8" w:rsidP="002919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от 29 декабря 2015 г. N 453-р</w:t>
      </w:r>
    </w:p>
    <w:p w:rsidR="002919A8" w:rsidRPr="002919A8" w:rsidRDefault="002919A8" w:rsidP="0029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9A8" w:rsidRPr="002919A8" w:rsidRDefault="002919A8" w:rsidP="002919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2919A8">
        <w:rPr>
          <w:rFonts w:ascii="Times New Roman" w:hAnsi="Times New Roman" w:cs="Times New Roman"/>
          <w:sz w:val="24"/>
          <w:szCs w:val="24"/>
        </w:rPr>
        <w:t>ПОЛОЖЕНИЕ</w:t>
      </w:r>
    </w:p>
    <w:p w:rsidR="002919A8" w:rsidRPr="002919A8" w:rsidRDefault="002919A8" w:rsidP="002919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О КОМИССИИ ПО СОБЛЮДЕНИЮ ТРЕБОВАНИЙ </w:t>
      </w:r>
      <w:proofErr w:type="gramStart"/>
      <w:r w:rsidRPr="002919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19A8">
        <w:rPr>
          <w:rFonts w:ascii="Times New Roman" w:hAnsi="Times New Roman" w:cs="Times New Roman"/>
          <w:sz w:val="24"/>
          <w:szCs w:val="24"/>
        </w:rPr>
        <w:t xml:space="preserve"> СЛУЖЕБНОМУ</w:t>
      </w:r>
    </w:p>
    <w:p w:rsidR="002919A8" w:rsidRPr="002919A8" w:rsidRDefault="002919A8" w:rsidP="002919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ПОВЕДЕНИЮ МУНИЦИПАЛЬНЫХ СЛУЖАЩИХ АДМИНИСТРАЦИИ ГОРОДА</w:t>
      </w:r>
    </w:p>
    <w:p w:rsidR="002919A8" w:rsidRPr="002919A8" w:rsidRDefault="002919A8" w:rsidP="002919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КРАСНОЯРСКА И УРЕГУЛИРОВАНИЮ КОНФЛИКТА ИНТЕРЕСОВ</w:t>
      </w:r>
    </w:p>
    <w:p w:rsidR="002919A8" w:rsidRPr="002919A8" w:rsidRDefault="002919A8" w:rsidP="002919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НА МУНИЦИПАЛЬНОЙ СЛУЖБЕ</w:t>
      </w:r>
    </w:p>
    <w:p w:rsidR="002919A8" w:rsidRPr="002919A8" w:rsidRDefault="002919A8" w:rsidP="002919A8">
      <w:pPr>
        <w:spacing w:after="1"/>
      </w:pPr>
    </w:p>
    <w:tbl>
      <w:tblPr>
        <w:tblW w:w="9354" w:type="dxa"/>
        <w:jc w:val="center"/>
        <w:tblBorders>
          <w:right w:val="single" w:sz="4" w:space="0" w:color="auto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919A8" w:rsidRPr="002919A8" w:rsidTr="002919A8">
        <w:trPr>
          <w:jc w:val="center"/>
        </w:trPr>
        <w:tc>
          <w:tcPr>
            <w:tcW w:w="9294" w:type="dxa"/>
            <w:shd w:val="clear" w:color="auto" w:fill="auto"/>
          </w:tcPr>
          <w:p w:rsidR="002919A8" w:rsidRPr="002919A8" w:rsidRDefault="002919A8" w:rsidP="002919A8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ред. Распоряжений администрации г. Красноярска от 21.03.2016 </w:t>
            </w:r>
            <w:hyperlink r:id="rId20" w:history="1">
              <w:r w:rsidRPr="002919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N 81-р</w:t>
              </w:r>
            </w:hyperlink>
            <w:r w:rsidRPr="002919A8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2919A8" w:rsidRPr="002919A8" w:rsidRDefault="002919A8" w:rsidP="002919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18.12.2018 </w:t>
            </w:r>
            <w:hyperlink r:id="rId21" w:history="1">
              <w:r w:rsidRPr="002919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N 454-р</w:t>
              </w:r>
            </w:hyperlink>
            <w:r w:rsidRPr="002919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от 27.03.2019 </w:t>
            </w:r>
            <w:hyperlink r:id="rId22" w:history="1">
              <w:r w:rsidRPr="002919A8">
                <w:rPr>
                  <w:rFonts w:ascii="Times New Roman" w:hAnsi="Times New Roman" w:cs="Times New Roman"/>
                  <w:i/>
                  <w:sz w:val="24"/>
                  <w:szCs w:val="24"/>
                </w:rPr>
                <w:t>N 84-р</w:t>
              </w:r>
            </w:hyperlink>
            <w:r w:rsidRPr="002919A8">
              <w:rPr>
                <w:rFonts w:ascii="Times New Roman" w:hAnsi="Times New Roman" w:cs="Times New Roman"/>
                <w:i/>
                <w:sz w:val="24"/>
                <w:szCs w:val="24"/>
              </w:rPr>
              <w:t>, от 25.06.2019 № 185-р)</w:t>
            </w:r>
          </w:p>
        </w:tc>
      </w:tr>
    </w:tbl>
    <w:p w:rsidR="002919A8" w:rsidRPr="002919A8" w:rsidRDefault="002919A8" w:rsidP="0029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9A8" w:rsidRPr="002919A8" w:rsidRDefault="002919A8" w:rsidP="002919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919A8" w:rsidRPr="002919A8" w:rsidRDefault="002919A8" w:rsidP="0029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9A8" w:rsidRPr="002919A8" w:rsidRDefault="002919A8" w:rsidP="0029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 (далее - комиссия).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все категории и группы должностей муниципальной службы в органах администрации города.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23" w:history="1">
        <w:r w:rsidRPr="002919A8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Красноярского края, </w:t>
      </w:r>
      <w:hyperlink r:id="rId24" w:history="1">
        <w:r w:rsidRPr="002919A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города Красноярска, иными правовыми актами города Красноярска, настоящим Положением.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3. Комиссия является совещательным органом, создаваемым для содействия органам администрации города: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9A8">
        <w:rPr>
          <w:rFonts w:ascii="Times New Roman" w:hAnsi="Times New Roman" w:cs="Times New Roman"/>
          <w:sz w:val="24"/>
          <w:szCs w:val="24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5" w:history="1">
        <w:r w:rsidRPr="002919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в осуществлении мер по предупреждению коррупции в органах администрации города Красноярска.</w:t>
      </w:r>
    </w:p>
    <w:p w:rsidR="002919A8" w:rsidRPr="002919A8" w:rsidRDefault="002919A8" w:rsidP="0029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9A8" w:rsidRPr="002919A8" w:rsidRDefault="002919A8" w:rsidP="002919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II. ПОРЯДОК ОБРАЗОВАНИЯ КОМИССИИ</w:t>
      </w:r>
    </w:p>
    <w:p w:rsidR="002919A8" w:rsidRPr="002919A8" w:rsidRDefault="002919A8" w:rsidP="0029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9A8" w:rsidRPr="002919A8" w:rsidRDefault="002919A8" w:rsidP="0029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4. Комиссия образуется правовым актом администрации города. Указанным актом утверждается состав комиссии.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службы, секретарь и члены комиссии.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lastRenderedPageBreak/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5. В состав комиссии входят: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1) должностное лицо администрации города, в ведении которого находятся вопросы кадрового, организационного и правового обеспечения деятельности администрации города (председатель комиссии); должностное лицо кадровой службы администрации города (секретарь комиссии); муниципальные служащие кадровой службы, юридического (правового) подразделения и других подразделений администрации города, определяемые их руководителями;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2) представитель (представители) научных организаций, профессиональных образовательных организаций, организаций высшего образования, организаций дополнительного профессионального образования при условии, что деятельность представителя (представителей) связана с муниципальной службой;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3) представитель общественной организации ветеранов.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6. Число членов комиссии, не замещающих должности муниципальной службы в администрации города Красноярска, должно составлять не менее одной четверти от общего числа членов комиссии.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Указанные лица осуществляют свою деятельность в составе комиссии на безвозмездной основе.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7.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города, недопустимо.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10. В заседаниях комиссии могут участвовать: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1)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органе администрации города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1"/>
      <w:bookmarkEnd w:id="1"/>
      <w:r w:rsidRPr="002919A8">
        <w:rPr>
          <w:rFonts w:ascii="Times New Roman" w:hAnsi="Times New Roman" w:cs="Times New Roman"/>
          <w:sz w:val="24"/>
          <w:szCs w:val="24"/>
        </w:rPr>
        <w:t xml:space="preserve">2) другие муниципальные служащие, замещающие должности муниципальной службы в органах администрации города; специалисты, которые могут дать пояснения по вопросам муниципальной службы и вопросам, рассматриваемым комиссией; должностные </w:t>
      </w:r>
      <w:r w:rsidRPr="002919A8">
        <w:rPr>
          <w:rFonts w:ascii="Times New Roman" w:hAnsi="Times New Roman" w:cs="Times New Roman"/>
          <w:sz w:val="24"/>
          <w:szCs w:val="24"/>
        </w:rPr>
        <w:lastRenderedPageBreak/>
        <w:t xml:space="preserve">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 w:rsidRPr="002919A8">
        <w:rPr>
          <w:rFonts w:ascii="Times New Roman" w:hAnsi="Times New Roman" w:cs="Times New Roman"/>
          <w:sz w:val="24"/>
          <w:szCs w:val="24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отдельно в каждом конкретном случае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919A8" w:rsidRPr="002919A8" w:rsidRDefault="002919A8" w:rsidP="0029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9A8" w:rsidRPr="002919A8" w:rsidRDefault="002919A8" w:rsidP="002919A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III. ПОРЯДОК РАБОТЫ КОМИССИИ</w:t>
      </w:r>
    </w:p>
    <w:p w:rsidR="002919A8" w:rsidRPr="002919A8" w:rsidRDefault="002919A8" w:rsidP="0029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9A8" w:rsidRPr="002919A8" w:rsidRDefault="002919A8" w:rsidP="002919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5"/>
      <w:bookmarkEnd w:id="2"/>
      <w:r w:rsidRPr="002919A8">
        <w:rPr>
          <w:rFonts w:ascii="Times New Roman" w:hAnsi="Times New Roman" w:cs="Times New Roman"/>
          <w:sz w:val="24"/>
          <w:szCs w:val="24"/>
        </w:rPr>
        <w:t>11. Основаниями для проведения заседания комиссии являются: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"/>
      <w:bookmarkEnd w:id="3"/>
      <w:r w:rsidRPr="002919A8">
        <w:rPr>
          <w:rFonts w:ascii="Times New Roman" w:hAnsi="Times New Roman" w:cs="Times New Roman"/>
          <w:sz w:val="24"/>
          <w:szCs w:val="24"/>
        </w:rPr>
        <w:t>1) представление руководителем органа администрации города материалов проверки, свидетельствующих: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7"/>
      <w:bookmarkEnd w:id="4"/>
      <w:r w:rsidRPr="002919A8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8"/>
      <w:bookmarkEnd w:id="5"/>
      <w:r w:rsidRPr="002919A8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9"/>
      <w:bookmarkEnd w:id="6"/>
      <w:proofErr w:type="gramStart"/>
      <w:r w:rsidRPr="002919A8">
        <w:rPr>
          <w:rFonts w:ascii="Times New Roman" w:hAnsi="Times New Roman" w:cs="Times New Roman"/>
          <w:sz w:val="24"/>
          <w:szCs w:val="24"/>
        </w:rPr>
        <w:t>2) обращение гражданина, замещавшего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</w:t>
      </w:r>
      <w:proofErr w:type="gramEnd"/>
      <w:r w:rsidRPr="002919A8">
        <w:rPr>
          <w:rFonts w:ascii="Times New Roman" w:hAnsi="Times New Roman" w:cs="Times New Roman"/>
          <w:sz w:val="24"/>
          <w:szCs w:val="24"/>
        </w:rPr>
        <w:t xml:space="preserve">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919A8" w:rsidRPr="002919A8" w:rsidRDefault="002919A8" w:rsidP="0029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19A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919A8">
        <w:rPr>
          <w:rFonts w:ascii="Times New Roman" w:hAnsi="Times New Roman" w:cs="Times New Roman"/>
          <w:sz w:val="24"/>
          <w:szCs w:val="24"/>
        </w:rPr>
        <w:t xml:space="preserve">. 2 в ред. </w:t>
      </w:r>
      <w:hyperlink r:id="rId26" w:history="1">
        <w:r w:rsidRPr="002919A8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27.03.2019 N 84-р)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1"/>
      <w:bookmarkEnd w:id="7"/>
      <w:r w:rsidRPr="002919A8">
        <w:rPr>
          <w:rFonts w:ascii="Times New Roman" w:hAnsi="Times New Roman" w:cs="Times New Roman"/>
          <w:sz w:val="24"/>
          <w:szCs w:val="24"/>
        </w:rPr>
        <w:t>3)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2"/>
      <w:bookmarkEnd w:id="8"/>
      <w:r w:rsidRPr="002919A8">
        <w:rPr>
          <w:rFonts w:ascii="Times New Roman" w:hAnsi="Times New Roman" w:cs="Times New Roman"/>
          <w:sz w:val="24"/>
          <w:szCs w:val="24"/>
        </w:rPr>
        <w:t>4) представление руководителя органа администрации города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3"/>
      <w:bookmarkEnd w:id="9"/>
      <w:r w:rsidRPr="002919A8">
        <w:rPr>
          <w:rFonts w:ascii="Times New Roman" w:hAnsi="Times New Roman" w:cs="Times New Roman"/>
          <w:sz w:val="24"/>
          <w:szCs w:val="24"/>
        </w:rPr>
        <w:t>5) письменная информация муниципального служащего о возникновении у него личной заинтересованности, которая приводит или может привести к конфликту интересов;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4"/>
      <w:bookmarkEnd w:id="10"/>
      <w:proofErr w:type="gramStart"/>
      <w:r w:rsidRPr="002919A8">
        <w:rPr>
          <w:rFonts w:ascii="Times New Roman" w:hAnsi="Times New Roman" w:cs="Times New Roman"/>
          <w:sz w:val="24"/>
          <w:szCs w:val="24"/>
        </w:rPr>
        <w:t xml:space="preserve">6) представление руководителем органа администрации города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7" w:history="1">
        <w:r w:rsidRPr="002919A8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5"/>
      <w:bookmarkEnd w:id="11"/>
      <w:proofErr w:type="gramStart"/>
      <w:r w:rsidRPr="002919A8">
        <w:rPr>
          <w:rFonts w:ascii="Times New Roman" w:hAnsi="Times New Roman" w:cs="Times New Roman"/>
          <w:sz w:val="24"/>
          <w:szCs w:val="24"/>
        </w:rPr>
        <w:lastRenderedPageBreak/>
        <w:t xml:space="preserve">7) поступившее в соответствии с </w:t>
      </w:r>
      <w:hyperlink r:id="rId28" w:history="1">
        <w:r w:rsidRPr="002919A8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и </w:t>
      </w:r>
      <w:hyperlink r:id="rId29" w:history="1">
        <w:r w:rsidRPr="002919A8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</w:t>
      </w:r>
      <w:proofErr w:type="gramEnd"/>
      <w:r w:rsidRPr="002919A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919A8">
        <w:rPr>
          <w:rFonts w:ascii="Times New Roman" w:hAnsi="Times New Roman" w:cs="Times New Roman"/>
          <w:sz w:val="24"/>
          <w:szCs w:val="24"/>
        </w:rPr>
        <w:t>исполняемые во время замещения должности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рассматривался;</w:t>
      </w:r>
      <w:proofErr w:type="gramEnd"/>
    </w:p>
    <w:p w:rsidR="002919A8" w:rsidRPr="002919A8" w:rsidRDefault="002919A8" w:rsidP="0029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19A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919A8">
        <w:rPr>
          <w:rFonts w:ascii="Times New Roman" w:hAnsi="Times New Roman" w:cs="Times New Roman"/>
          <w:sz w:val="24"/>
          <w:szCs w:val="24"/>
        </w:rPr>
        <w:t xml:space="preserve">. 7 в ред. </w:t>
      </w:r>
      <w:hyperlink r:id="rId30" w:history="1">
        <w:r w:rsidRPr="002919A8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27.03.2019 N 84-р)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7"/>
      <w:bookmarkEnd w:id="12"/>
      <w:r w:rsidRPr="002919A8">
        <w:rPr>
          <w:rFonts w:ascii="Times New Roman" w:hAnsi="Times New Roman" w:cs="Times New Roman"/>
          <w:sz w:val="24"/>
          <w:szCs w:val="24"/>
        </w:rPr>
        <w:t>8) письменная не анонимная информация о нарушении муниципальным служащим Кодекса этики и поведения лиц, замещающих государственные должности Красноярского края, выборные муниципальные должности, государственных гражданских служащих Красноярского края и муниципальных служащих (далее - Кодекс этики).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12.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13. Представление, указанное в </w:t>
      </w:r>
      <w:hyperlink w:anchor="P76" w:history="1">
        <w:r w:rsidRPr="002919A8">
          <w:rPr>
            <w:rFonts w:ascii="Times New Roman" w:hAnsi="Times New Roman" w:cs="Times New Roman"/>
            <w:sz w:val="24"/>
            <w:szCs w:val="24"/>
          </w:rPr>
          <w:t>подпункте 1 пункта 11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настоящего Положения, направляется руководителем органа администрации города председателю комиссии.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К представлению приобщаются: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1) материалы проверки, проведенной в отношении муниципального служащего администрации города Красноярска (далее - муниципальный служащий), свидетельствующие: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9A8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 о доходах, об имуществе и обязательствах имущественного характера, представляемых в соответствии с Федеральным </w:t>
      </w:r>
      <w:hyperlink r:id="rId31" w:history="1">
        <w:r w:rsidRPr="002919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Федерации", </w:t>
      </w:r>
      <w:hyperlink r:id="rId32" w:history="1">
        <w:r w:rsidRPr="002919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Красноярского края от 07.07.2009 N 8-3542 "О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</w:t>
      </w:r>
      <w:proofErr w:type="gramEnd"/>
      <w:r w:rsidRPr="002919A8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характера";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о несоблюдении муниципальным служащим требований о предотвращении или урегулировании конфликта интересов либо ограничений и запретов, связанных с муниципальной службой;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2) 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Красноярска мер по предупреждению коррупции.</w:t>
      </w:r>
    </w:p>
    <w:p w:rsidR="002919A8" w:rsidRPr="002919A8" w:rsidRDefault="002919A8" w:rsidP="002919A8">
      <w:pPr>
        <w:widowControl w:val="0"/>
        <w:ind w:firstLine="709"/>
        <w:jc w:val="both"/>
      </w:pPr>
      <w:r w:rsidRPr="002919A8">
        <w:t xml:space="preserve">14. </w:t>
      </w:r>
      <w:proofErr w:type="gramStart"/>
      <w:r w:rsidRPr="002919A8">
        <w:t xml:space="preserve">Обращение, указанное в подпункте 2 пункта 11 настоящего Положения, подается гражданином, замещавшим должность муниципальной службы, на имя представителя нанимателя (работодателя) по последнему месту его службы до начала замещения на условиях трудового договора должности в организации либо выполнения в </w:t>
      </w:r>
      <w:r w:rsidRPr="002919A8">
        <w:lastRenderedPageBreak/>
        <w:t>данной организации работ (оказания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</w:t>
      </w:r>
      <w:proofErr w:type="gramEnd"/>
      <w:r w:rsidRPr="002919A8">
        <w:t xml:space="preserve"> должностные (служебные) обязанности.</w:t>
      </w:r>
    </w:p>
    <w:p w:rsidR="002919A8" w:rsidRPr="002919A8" w:rsidRDefault="002919A8" w:rsidP="002919A8">
      <w:pPr>
        <w:widowControl w:val="0"/>
        <w:ind w:firstLine="709"/>
        <w:jc w:val="both"/>
      </w:pPr>
      <w:r w:rsidRPr="002919A8">
        <w:t>В обращении указываются:</w:t>
      </w:r>
    </w:p>
    <w:p w:rsidR="002919A8" w:rsidRPr="002919A8" w:rsidRDefault="002919A8" w:rsidP="002919A8">
      <w:pPr>
        <w:widowControl w:val="0"/>
        <w:ind w:firstLine="709"/>
        <w:jc w:val="both"/>
      </w:pPr>
      <w:r w:rsidRPr="002919A8">
        <w:t xml:space="preserve">1) фамилия, имя, отчество гражданина, дата его рождения, адрес проживания (регистрации). В случае если фамилия, имя или отчество изменялись, указываются учетные данные по последнему месту работы; </w:t>
      </w:r>
    </w:p>
    <w:p w:rsidR="002919A8" w:rsidRPr="002919A8" w:rsidRDefault="002919A8" w:rsidP="002919A8">
      <w:pPr>
        <w:widowControl w:val="0"/>
        <w:ind w:firstLine="709"/>
        <w:jc w:val="both"/>
      </w:pPr>
      <w:r w:rsidRPr="002919A8">
        <w:t>2) замещаемые должности в течение последних двух лет до дня увольнения с муниципальной службы, дата увольнения гражданина с муниципальной службы (прилагается копия трудовой книжки гражданина);</w:t>
      </w:r>
    </w:p>
    <w:p w:rsidR="002919A8" w:rsidRPr="002919A8" w:rsidRDefault="002919A8" w:rsidP="002919A8">
      <w:pPr>
        <w:widowControl w:val="0"/>
        <w:ind w:firstLine="709"/>
        <w:jc w:val="both"/>
      </w:pPr>
      <w:r w:rsidRPr="002919A8">
        <w:t>3) наименование, местонахождение коммерческой или некоммерческой организации, характер ее деятельности;</w:t>
      </w:r>
    </w:p>
    <w:p w:rsidR="002919A8" w:rsidRPr="002919A8" w:rsidRDefault="002919A8" w:rsidP="002919A8">
      <w:pPr>
        <w:widowControl w:val="0"/>
        <w:ind w:firstLine="709"/>
        <w:jc w:val="both"/>
      </w:pPr>
      <w:r w:rsidRPr="002919A8">
        <w:t>4) должностные (служебные) обязанности, исполняемые гражданином во время замещения им должности муниципальной службы;</w:t>
      </w:r>
    </w:p>
    <w:p w:rsidR="002919A8" w:rsidRPr="002919A8" w:rsidRDefault="002919A8" w:rsidP="002919A8">
      <w:pPr>
        <w:widowControl w:val="0"/>
        <w:ind w:firstLine="709"/>
        <w:jc w:val="both"/>
      </w:pPr>
      <w:r w:rsidRPr="002919A8">
        <w:t>5) функции по муниципальному (административному) управлению в отношении коммерческой или некоммерческой организации, в которую гражданин планирует трудоустроиться;</w:t>
      </w:r>
    </w:p>
    <w:p w:rsidR="002919A8" w:rsidRPr="002919A8" w:rsidRDefault="002919A8" w:rsidP="002919A8">
      <w:pPr>
        <w:widowControl w:val="0"/>
        <w:ind w:firstLine="709"/>
        <w:jc w:val="both"/>
      </w:pPr>
      <w:r w:rsidRPr="002919A8">
        <w:t>6) 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 рассматривает обращение, по результатам рассмотрения готовит мотивированное заключение о возможности дачи согласия на замещение должности или на выполнение работы (оказание услуг) на условиях гражданско-правового договора в коммерческой или некоммерческой организации либо отказа в таком согласии</w:t>
      </w:r>
      <w:r w:rsidRPr="002919A8">
        <w:rPr>
          <w:rFonts w:ascii="Times New Roman" w:hAnsi="Times New Roman" w:cs="Times New Roman"/>
          <w:sz w:val="24"/>
          <w:szCs w:val="24"/>
        </w:rPr>
        <w:t>.</w:t>
      </w:r>
    </w:p>
    <w:p w:rsidR="002919A8" w:rsidRDefault="002919A8" w:rsidP="0029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33" w:history="1">
        <w:r w:rsidRPr="002919A8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</w:t>
      </w:r>
      <w:r>
        <w:rPr>
          <w:rFonts w:ascii="Times New Roman" w:hAnsi="Times New Roman" w:cs="Times New Roman"/>
          <w:sz w:val="24"/>
          <w:szCs w:val="24"/>
        </w:rPr>
        <w:t>25.06.2019 № 185-р</w:t>
      </w:r>
      <w:r w:rsidRPr="002919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9A8" w:rsidRDefault="002919A8" w:rsidP="0029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9A8" w:rsidRPr="002919A8" w:rsidRDefault="002919A8" w:rsidP="002919A8">
      <w:pPr>
        <w:widowControl w:val="0"/>
        <w:ind w:firstLine="709"/>
        <w:jc w:val="both"/>
      </w:pPr>
      <w:r>
        <w:t xml:space="preserve">14.1. </w:t>
      </w:r>
      <w:proofErr w:type="gramStart"/>
      <w:r w:rsidRPr="002919A8">
        <w:t xml:space="preserve">При подготовке мотивированного заключения по результатам рассмотрения обращения, указанного в подпункте 2 пункта 11 настоящего Положения, или уведомления, указанного в подпункте 7 пункта 11 настоящего Положения, представитель нанимателя (работодатель) имеет право проводить собеседование с гражданином, представившим обращение или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 </w:t>
      </w:r>
      <w:proofErr w:type="gramEnd"/>
    </w:p>
    <w:p w:rsidR="002919A8" w:rsidRPr="002919A8" w:rsidRDefault="002919A8" w:rsidP="002919A8">
      <w:pPr>
        <w:widowControl w:val="0"/>
        <w:ind w:firstLine="709"/>
        <w:jc w:val="both"/>
      </w:pPr>
      <w:r w:rsidRPr="002919A8">
        <w:t>Обращение или уведомление, а также мотивированное заключение и другие материалы в течение семи рабочих дней со дня поступления обращения или уведомления направляются представителем нанимателя (работодателем) председателю комиссии.</w:t>
      </w:r>
    </w:p>
    <w:p w:rsidR="002919A8" w:rsidRDefault="002919A8" w:rsidP="002919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В случае направления запросов обращение или уведомление, а также заключение и другие материалы направляются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9A8" w:rsidRDefault="002919A8" w:rsidP="0029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2919A8">
        <w:rPr>
          <w:rFonts w:ascii="Times New Roman" w:hAnsi="Times New Roman" w:cs="Times New Roman"/>
          <w:sz w:val="24"/>
          <w:szCs w:val="24"/>
        </w:rPr>
        <w:t xml:space="preserve">введен </w:t>
      </w:r>
      <w:hyperlink r:id="rId34" w:history="1">
        <w:r w:rsidRPr="002919A8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</w:t>
      </w:r>
      <w:r>
        <w:rPr>
          <w:rFonts w:ascii="Times New Roman" w:hAnsi="Times New Roman" w:cs="Times New Roman"/>
          <w:sz w:val="24"/>
          <w:szCs w:val="24"/>
        </w:rPr>
        <w:t>25.06.2019 № 185-р</w:t>
      </w:r>
      <w:r w:rsidRPr="002919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9A8" w:rsidRDefault="002919A8" w:rsidP="002919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19A8" w:rsidRPr="002919A8" w:rsidRDefault="002919A8" w:rsidP="002919A8">
      <w:pPr>
        <w:widowControl w:val="0"/>
        <w:ind w:firstLine="709"/>
        <w:jc w:val="both"/>
      </w:pPr>
      <w:r>
        <w:t xml:space="preserve">14.2. </w:t>
      </w:r>
      <w:proofErr w:type="gramStart"/>
      <w:r w:rsidRPr="002919A8">
        <w:t>Мотивированное заключение, подготовленное по результатам рассмотрения обращения и уведомления, указанных в подпунктах 2, 7 пункта 11 настоящего Положения, должно содержать:</w:t>
      </w:r>
      <w:proofErr w:type="gramEnd"/>
    </w:p>
    <w:p w:rsidR="002919A8" w:rsidRPr="002919A8" w:rsidRDefault="002919A8" w:rsidP="002919A8">
      <w:pPr>
        <w:widowControl w:val="0"/>
        <w:ind w:firstLine="709"/>
        <w:jc w:val="both"/>
      </w:pPr>
      <w:proofErr w:type="gramStart"/>
      <w:r w:rsidRPr="002919A8">
        <w:t>1) информацию, изложенную в обращении или уведомлении, указанных в подпунктах 2, 7 пункта 11 настоящего Положения;</w:t>
      </w:r>
      <w:proofErr w:type="gramEnd"/>
    </w:p>
    <w:p w:rsidR="002919A8" w:rsidRPr="002919A8" w:rsidRDefault="002919A8" w:rsidP="002919A8">
      <w:pPr>
        <w:widowControl w:val="0"/>
        <w:ind w:firstLine="709"/>
        <w:jc w:val="both"/>
      </w:pPr>
      <w:r w:rsidRPr="002919A8">
        <w:t>2) информацию, полученную от государственных органов, органов местного самоуправления и заинтересованных организаций на основании запросов (в случае направления таковых);</w:t>
      </w:r>
    </w:p>
    <w:p w:rsidR="002919A8" w:rsidRDefault="002919A8" w:rsidP="002919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9A8">
        <w:rPr>
          <w:rFonts w:ascii="Times New Roman" w:hAnsi="Times New Roman" w:cs="Times New Roman"/>
          <w:sz w:val="24"/>
          <w:szCs w:val="24"/>
        </w:rPr>
        <w:lastRenderedPageBreak/>
        <w:t>3) мотивированный вывод по результатам предварительного рассмотрения обращения или уведомления, указанных в подпунктах 2, 7 пункта 11 настоящего Положения, а также рекомендации для принятия одного из решений в соответствии с пунктами 24, 29 или иного решения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919A8" w:rsidRDefault="002919A8" w:rsidP="0029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Pr="002919A8">
        <w:rPr>
          <w:rFonts w:ascii="Times New Roman" w:hAnsi="Times New Roman" w:cs="Times New Roman"/>
          <w:sz w:val="24"/>
          <w:szCs w:val="24"/>
        </w:rPr>
        <w:t xml:space="preserve">введен </w:t>
      </w:r>
      <w:hyperlink r:id="rId35" w:history="1">
        <w:r w:rsidRPr="002919A8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</w:t>
      </w:r>
      <w:r>
        <w:rPr>
          <w:rFonts w:ascii="Times New Roman" w:hAnsi="Times New Roman" w:cs="Times New Roman"/>
          <w:sz w:val="24"/>
          <w:szCs w:val="24"/>
        </w:rPr>
        <w:t>25.06.2019 № 185-р</w:t>
      </w:r>
      <w:r w:rsidRPr="002919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  <w:r w:rsidRPr="002919A8">
        <w:rPr>
          <w:rFonts w:ascii="Times New Roman" w:hAnsi="Times New Roman" w:cs="Times New Roman"/>
          <w:sz w:val="24"/>
          <w:szCs w:val="24"/>
        </w:rPr>
        <w:t xml:space="preserve">15. Обращение, указанное в </w:t>
      </w:r>
      <w:hyperlink w:anchor="P79" w:history="1">
        <w:r w:rsidRPr="002919A8">
          <w:rPr>
            <w:rFonts w:ascii="Times New Roman" w:hAnsi="Times New Roman" w:cs="Times New Roman"/>
            <w:sz w:val="24"/>
            <w:szCs w:val="24"/>
          </w:rPr>
          <w:t>подпункте 2 пункта 11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16. Заявление, указанное в </w:t>
      </w:r>
      <w:hyperlink w:anchor="P81" w:history="1">
        <w:r w:rsidRPr="002919A8">
          <w:rPr>
            <w:rFonts w:ascii="Times New Roman" w:hAnsi="Times New Roman" w:cs="Times New Roman"/>
            <w:sz w:val="24"/>
            <w:szCs w:val="24"/>
          </w:rPr>
          <w:t>подпункте 3 пункта 11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представляется муниципальным служащим в письменном виде представителю нанимателя (работодателя) не позднее 30 марта года, следующего </w:t>
      </w:r>
      <w:proofErr w:type="gramStart"/>
      <w:r w:rsidRPr="002919A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919A8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</w:t>
      </w:r>
      <w:proofErr w:type="gramStart"/>
      <w:r w:rsidRPr="002919A8">
        <w:rPr>
          <w:rFonts w:ascii="Times New Roman" w:hAnsi="Times New Roman" w:cs="Times New Roman"/>
          <w:sz w:val="24"/>
          <w:szCs w:val="24"/>
        </w:rPr>
        <w:t>подлежит обязательной регистрации в день его представления и в течение трех дней после регистрации передается</w:t>
      </w:r>
      <w:proofErr w:type="gramEnd"/>
      <w:r w:rsidRPr="002919A8">
        <w:rPr>
          <w:rFonts w:ascii="Times New Roman" w:hAnsi="Times New Roman" w:cs="Times New Roman"/>
          <w:sz w:val="24"/>
          <w:szCs w:val="24"/>
        </w:rPr>
        <w:t xml:space="preserve"> представителем нанимателя (работодателя) председателю комиссии.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В заявлении муниципального служащего должны содержаться следующие сведения: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1) фамилия, имя, отчество муниципального служащего;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2) наименование должности, структурного подразделения органа администрации города, которую муниципальный служащий замещает на день подачи заявления;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3) фамилии, имена, отчества своих супруги (супруга) и несовершеннолетних детей, сведения о доходах, расходах, об имуществе и обязательствах имущественного характера которых муниципальный служащий не может представить;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4) описание причины невозможности представления сведений о доходах, расходах, об имуществе и обязательствах имущественного характера своих супруги (супруга) и несовершеннолетних детей с доказательствами ее объективности (при необходимости прилагаются заверенные копии соответствующих документов);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5) дата и подпись муниципального служащего.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Заседание комиссии по рассмотрению заявления, указанного в </w:t>
      </w:r>
      <w:hyperlink w:anchor="P81" w:history="1">
        <w:r w:rsidRPr="002919A8">
          <w:rPr>
            <w:rFonts w:ascii="Times New Roman" w:hAnsi="Times New Roman" w:cs="Times New Roman"/>
            <w:sz w:val="24"/>
            <w:szCs w:val="24"/>
          </w:rPr>
          <w:t>подпункте 3 пункта 11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расходах, об имуществе и обязательствах имущественного характера.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17. Председатель комиссии при поступлении к нему информации, указанной в </w:t>
      </w:r>
      <w:hyperlink w:anchor="P75" w:history="1">
        <w:r w:rsidRPr="002919A8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настоящего Положения: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1) в 10-дневный срок назначает дату заседания комиссии. При этом дата заседания комиссии не может быть назначена позднее 20 дней </w:t>
      </w:r>
      <w:proofErr w:type="gramStart"/>
      <w:r w:rsidRPr="002919A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2919A8">
        <w:rPr>
          <w:rFonts w:ascii="Times New Roman" w:hAnsi="Times New Roman" w:cs="Times New Roman"/>
          <w:sz w:val="24"/>
          <w:szCs w:val="24"/>
        </w:rPr>
        <w:t xml:space="preserve"> указанной информации, за исключением случаев, предусмотренных </w:t>
      </w:r>
      <w:hyperlink w:anchor="P79" w:history="1">
        <w:r w:rsidRPr="002919A8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1" w:history="1">
        <w:r w:rsidRPr="002919A8">
          <w:rPr>
            <w:rFonts w:ascii="Times New Roman" w:hAnsi="Times New Roman" w:cs="Times New Roman"/>
            <w:sz w:val="24"/>
            <w:szCs w:val="24"/>
          </w:rPr>
          <w:t>3 пункта 11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85" w:history="1">
        <w:r w:rsidRPr="002919A8">
          <w:rPr>
            <w:rFonts w:ascii="Times New Roman" w:hAnsi="Times New Roman" w:cs="Times New Roman"/>
            <w:sz w:val="24"/>
            <w:szCs w:val="24"/>
          </w:rPr>
          <w:t>подпункте 7 пункта 11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на очередном заседании комиссии.</w:t>
      </w:r>
    </w:p>
    <w:p w:rsidR="002919A8" w:rsidRPr="002919A8" w:rsidRDefault="002919A8" w:rsidP="0029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919A8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919A8">
        <w:rPr>
          <w:rFonts w:ascii="Times New Roman" w:hAnsi="Times New Roman" w:cs="Times New Roman"/>
          <w:sz w:val="24"/>
          <w:szCs w:val="24"/>
        </w:rPr>
        <w:t xml:space="preserve">. 1 в ред. </w:t>
      </w:r>
      <w:hyperlink r:id="rId36" w:history="1">
        <w:r w:rsidRPr="002919A8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18.12.2018 N 454-р)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2) организует ознакомление муниципального служащего, в отношении которого </w:t>
      </w:r>
      <w:r w:rsidRPr="002919A8">
        <w:rPr>
          <w:rFonts w:ascii="Times New Roman" w:hAnsi="Times New Roman" w:cs="Times New Roman"/>
          <w:sz w:val="24"/>
          <w:szCs w:val="24"/>
        </w:rPr>
        <w:lastRenderedPageBreak/>
        <w:t>комиссией рассматривается вопрос, его представителя, членов комиссии и других лиц, участвующих в заседании комиссии, с поступившей информацией и результатами ее проверки;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3) рассматривает ходатайства о приглашении на заседание комиссии лиц, указанных в </w:t>
      </w:r>
      <w:hyperlink w:anchor="P71" w:history="1">
        <w:r w:rsidRPr="002919A8">
          <w:rPr>
            <w:rFonts w:ascii="Times New Roman" w:hAnsi="Times New Roman" w:cs="Times New Roman"/>
            <w:sz w:val="24"/>
            <w:szCs w:val="24"/>
          </w:rPr>
          <w:t>подпункте 2 пункта 10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18. 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19. Заседание комиссии проводится в присутствии муниципального служащего (его представителя) или гражданина (его представителя), в отношении которого рассматривается вопрос.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При наличии письменной просьбы муниципального служащего или гражданина о рассмотрении указанного вопроса без его участия заседание комиссии проводится в его отсутствие. В случае неявки муниципального служащего (его представителя) или гражданина (его представителя) на заседание комиссии при отсутствии письменной просьбы муниципального служащего или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указанного вопроса в отсутствие муниципального служащего или гражданина.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20.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30"/>
      <w:bookmarkEnd w:id="14"/>
      <w:r w:rsidRPr="002919A8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77" w:history="1">
        <w:r w:rsidRPr="002919A8">
          <w:rPr>
            <w:rFonts w:ascii="Times New Roman" w:hAnsi="Times New Roman" w:cs="Times New Roman"/>
            <w:sz w:val="24"/>
            <w:szCs w:val="24"/>
          </w:rPr>
          <w:t>абзаце втором подпункта 1 пункта 11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1) установить, что сведения, представленные муниципальным служащим, являются достоверными и полными;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2) установить,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администрации города применить к муниципальному служащему конкретную меру ответственности.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В случае принятия комиссией решения о том, что сведения, представленные муниципальным служащим, являются недостоверными и (или) неполными, комиссия обязана установить, соблюдал ли муниципальный служащий требования к служебному поведению и (или) требования об урегулировании конфликта интересов.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Сведения признаются недостоверными и (или) неполными независимо от вины муниципального служащего.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Представление муниципальным служащим уточненных сведений о доходах, об </w:t>
      </w:r>
      <w:r w:rsidRPr="002919A8">
        <w:rPr>
          <w:rFonts w:ascii="Times New Roman" w:hAnsi="Times New Roman" w:cs="Times New Roman"/>
          <w:sz w:val="24"/>
          <w:szCs w:val="24"/>
        </w:rPr>
        <w:lastRenderedPageBreak/>
        <w:t>имуществе и обязательствах имущественного характера после назначения даты заседания комиссии не может служить основанием не рассмотрения комиссией данного вопроса и основанием для непринятия решения.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78" w:history="1">
        <w:r w:rsidRPr="002919A8">
          <w:rPr>
            <w:rFonts w:ascii="Times New Roman" w:hAnsi="Times New Roman" w:cs="Times New Roman"/>
            <w:sz w:val="24"/>
            <w:szCs w:val="24"/>
          </w:rPr>
          <w:t>абзаце третьем подпункта 1 пункта 11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1)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2) установить, что муниципальный служащий не соблюдал требования к служебному поведению и (или) требования об урегулировании конфликта интересов. </w:t>
      </w:r>
      <w:proofErr w:type="gramStart"/>
      <w:r w:rsidRPr="002919A8">
        <w:rPr>
          <w:rFonts w:ascii="Times New Roman" w:hAnsi="Times New Roman" w:cs="Times New Roman"/>
          <w:sz w:val="24"/>
          <w:szCs w:val="24"/>
        </w:rPr>
        <w:t>В этом случае комиссия указывает в решении, какое именно требование к служебному поведению не соблюдено и (или) в чем выразилось несоблюдение требования об урегулировании конфликта интересов, и рекомендует руководителю органа администрации города принять меры по урегулированию конфликта интересов, а также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</w:t>
      </w:r>
      <w:proofErr w:type="gramEnd"/>
      <w:r w:rsidRPr="002919A8">
        <w:rPr>
          <w:rFonts w:ascii="Times New Roman" w:hAnsi="Times New Roman" w:cs="Times New Roman"/>
          <w:sz w:val="24"/>
          <w:szCs w:val="24"/>
        </w:rPr>
        <w:t xml:space="preserve"> муниципальному служащему конкретную меру ответственности.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указанного в </w:t>
      </w:r>
      <w:hyperlink w:anchor="P79" w:history="1">
        <w:r w:rsidRPr="002919A8">
          <w:rPr>
            <w:rFonts w:ascii="Times New Roman" w:hAnsi="Times New Roman" w:cs="Times New Roman"/>
            <w:sz w:val="24"/>
            <w:szCs w:val="24"/>
          </w:rPr>
          <w:t>подпункте 2 пункта 11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2) отказать гражданину в даче согласия на замещение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и аргументировать свой отказ.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42"/>
      <w:bookmarkEnd w:id="15"/>
      <w:r w:rsidRPr="002919A8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w:anchor="P81" w:history="1">
        <w:r w:rsidRPr="002919A8">
          <w:rPr>
            <w:rFonts w:ascii="Times New Roman" w:hAnsi="Times New Roman" w:cs="Times New Roman"/>
            <w:sz w:val="24"/>
            <w:szCs w:val="24"/>
          </w:rPr>
          <w:t>подпункте 3 пункта 11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9A8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3) признать, что причина непредставления муниципальным служащим сведений о доходах, расходах, об имуществе и обязательствах имущественного характера своих супруги (супруга) и несовершеннолетних детей </w:t>
      </w:r>
      <w:proofErr w:type="gramStart"/>
      <w:r w:rsidRPr="002919A8">
        <w:rPr>
          <w:rFonts w:ascii="Times New Roman" w:hAnsi="Times New Roman" w:cs="Times New Roman"/>
          <w:sz w:val="24"/>
          <w:szCs w:val="24"/>
        </w:rPr>
        <w:t>необъективна и является</w:t>
      </w:r>
      <w:proofErr w:type="gramEnd"/>
      <w:r w:rsidRPr="002919A8">
        <w:rPr>
          <w:rFonts w:ascii="Times New Roman" w:hAnsi="Times New Roman" w:cs="Times New Roman"/>
          <w:sz w:val="24"/>
          <w:szCs w:val="24"/>
        </w:rPr>
        <w:t xml:space="preserve"> способом уклонения от представления указанных сведений. В этом случае комиссия рекомендует руководителю органа администрации города применить к муниципальному служащему </w:t>
      </w:r>
      <w:r w:rsidRPr="002919A8">
        <w:rPr>
          <w:rFonts w:ascii="Times New Roman" w:hAnsi="Times New Roman" w:cs="Times New Roman"/>
          <w:sz w:val="24"/>
          <w:szCs w:val="24"/>
        </w:rPr>
        <w:lastRenderedPageBreak/>
        <w:t>конкретную меру ответственности.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</w:t>
      </w:r>
      <w:hyperlink w:anchor="P82" w:history="1">
        <w:r w:rsidRPr="002919A8">
          <w:rPr>
            <w:rFonts w:ascii="Times New Roman" w:hAnsi="Times New Roman" w:cs="Times New Roman"/>
            <w:sz w:val="24"/>
            <w:szCs w:val="24"/>
          </w:rPr>
          <w:t>подпункте 4 пункта 11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47"/>
      <w:bookmarkEnd w:id="16"/>
      <w:r w:rsidRPr="002919A8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указанного в </w:t>
      </w:r>
      <w:hyperlink w:anchor="P83" w:history="1">
        <w:r w:rsidRPr="002919A8">
          <w:rPr>
            <w:rFonts w:ascii="Times New Roman" w:hAnsi="Times New Roman" w:cs="Times New Roman"/>
            <w:sz w:val="24"/>
            <w:szCs w:val="24"/>
          </w:rPr>
          <w:t>подпункте 5 пункта 11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1) установить, что у муниципального служащего не имеется личной заинтересованности, которая приводит или может привести к конфликту интересов;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2) установить, что у муниципального служащего имеется личная заинтересованность, которая приводит или может привести к конфликту интересов. В этом случае комиссия рекомендует руководителю органа администрации города принять конкретные меры по урегулированию конфликта интересов.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28. По итогам рассмотрения вопроса, указанного в </w:t>
      </w:r>
      <w:hyperlink w:anchor="P84" w:history="1">
        <w:r w:rsidRPr="002919A8">
          <w:rPr>
            <w:rFonts w:ascii="Times New Roman" w:hAnsi="Times New Roman" w:cs="Times New Roman"/>
            <w:sz w:val="24"/>
            <w:szCs w:val="24"/>
          </w:rPr>
          <w:t>подпункте 6 пункта 11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1) признать, что сведения, представленные муниципальным служащим в соответствии с Федеральным </w:t>
      </w:r>
      <w:hyperlink r:id="rId37" w:history="1">
        <w:r w:rsidRPr="002919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"О </w:t>
      </w:r>
      <w:proofErr w:type="gramStart"/>
      <w:r w:rsidRPr="002919A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919A8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2) признать, что сведения, представленные муниципальным служащим в соответствии с Федеральным </w:t>
      </w:r>
      <w:hyperlink r:id="rId38" w:history="1">
        <w:r w:rsidRPr="002919A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"О </w:t>
      </w:r>
      <w:proofErr w:type="gramStart"/>
      <w:r w:rsidRPr="002919A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2919A8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администрации города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2919A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919A8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29. По итогам рассмотрения вопроса, указанного в </w:t>
      </w:r>
      <w:hyperlink w:anchor="P85" w:history="1">
        <w:r w:rsidRPr="002919A8">
          <w:rPr>
            <w:rFonts w:ascii="Times New Roman" w:hAnsi="Times New Roman" w:cs="Times New Roman"/>
            <w:sz w:val="24"/>
            <w:szCs w:val="24"/>
          </w:rPr>
          <w:t>подпункте 7 пункта 11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1) дать согласие гражданину на замещение им должности в коммерческой или некоммерческой организации либо на выполнение работы (оказание услуг) на условиях гражданско-правового договора в коммерческой или некоммерческой организации;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2)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9" w:history="1">
        <w:r w:rsidRPr="002919A8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Федерального закона "О противодействии коррупции". В этом случае комиссия рекомендует руководителю органа администрации города проинформировать об указанных обстоятельствах органы прокуратуры и уведомившую организацию.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вопроса, указанного в </w:t>
      </w:r>
      <w:hyperlink w:anchor="P87" w:history="1">
        <w:r w:rsidRPr="002919A8">
          <w:rPr>
            <w:rFonts w:ascii="Times New Roman" w:hAnsi="Times New Roman" w:cs="Times New Roman"/>
            <w:sz w:val="24"/>
            <w:szCs w:val="24"/>
          </w:rPr>
          <w:t>подпункте 8 пункта 11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1) установить, что муниципальный служащий не нарушил положения </w:t>
      </w:r>
      <w:hyperlink r:id="rId40" w:history="1">
        <w:r w:rsidRPr="002919A8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этики;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2) установить, что муниципальный служащий нарушил положения </w:t>
      </w:r>
      <w:hyperlink r:id="rId41" w:history="1">
        <w:r w:rsidRPr="002919A8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этики. В этом случае комиссия указывает, какие положения </w:t>
      </w:r>
      <w:hyperlink r:id="rId42" w:history="1">
        <w:r w:rsidRPr="002919A8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этики нарушены, и указывает </w:t>
      </w:r>
      <w:r w:rsidRPr="002919A8">
        <w:rPr>
          <w:rFonts w:ascii="Times New Roman" w:hAnsi="Times New Roman" w:cs="Times New Roman"/>
          <w:sz w:val="24"/>
          <w:szCs w:val="24"/>
        </w:rPr>
        <w:lastRenderedPageBreak/>
        <w:t>муниципальному служащему на неэтичность поведения.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вопросов, указанных в </w:t>
      </w:r>
      <w:hyperlink w:anchor="P76" w:history="1">
        <w:r w:rsidRPr="002919A8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1" w:history="1">
        <w:r w:rsidRPr="002919A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4" w:history="1">
        <w:r w:rsidRPr="002919A8">
          <w:rPr>
            <w:rFonts w:ascii="Times New Roman" w:hAnsi="Times New Roman" w:cs="Times New Roman"/>
            <w:sz w:val="24"/>
            <w:szCs w:val="24"/>
          </w:rPr>
          <w:t>6 пункта 11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130" w:history="1">
        <w:r w:rsidRPr="002919A8">
          <w:rPr>
            <w:rFonts w:ascii="Times New Roman" w:hAnsi="Times New Roman" w:cs="Times New Roman"/>
            <w:sz w:val="24"/>
            <w:szCs w:val="24"/>
          </w:rPr>
          <w:t>пунктами 22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42" w:history="1">
        <w:r w:rsidRPr="002919A8">
          <w:rPr>
            <w:rFonts w:ascii="Times New Roman" w:hAnsi="Times New Roman" w:cs="Times New Roman"/>
            <w:sz w:val="24"/>
            <w:szCs w:val="24"/>
          </w:rPr>
          <w:t>25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47" w:history="1">
        <w:r w:rsidRPr="002919A8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аргументы для принятия такого решения должны быть отражены в протоколе заседания комиссии.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32. Для исполнения решений комиссии могут быть подготовлены проекты правовых актов администрации города, решений или поручений руководителя органа администрации города.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33. Решения комиссии по вопросам, указанным в </w:t>
      </w:r>
      <w:hyperlink w:anchor="P75" w:history="1">
        <w:r w:rsidRPr="002919A8">
          <w:rPr>
            <w:rFonts w:ascii="Times New Roman" w:hAnsi="Times New Roman" w:cs="Times New Roman"/>
            <w:sz w:val="24"/>
            <w:szCs w:val="24"/>
          </w:rPr>
          <w:t>пункте 11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открытым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919A8" w:rsidRPr="002919A8" w:rsidRDefault="002919A8" w:rsidP="0029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(п. 33 в ред. </w:t>
      </w:r>
      <w:hyperlink r:id="rId43" w:history="1">
        <w:r w:rsidRPr="002919A8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администрации г. Красноярска от 21.03.2016 N 81-р)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34.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79" w:history="1">
        <w:r w:rsidRPr="002919A8">
          <w:rPr>
            <w:rFonts w:ascii="Times New Roman" w:hAnsi="Times New Roman" w:cs="Times New Roman"/>
            <w:sz w:val="24"/>
            <w:szCs w:val="24"/>
          </w:rPr>
          <w:t>подпункте 2 пункта 11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79" w:history="1">
        <w:r w:rsidRPr="002919A8">
          <w:rPr>
            <w:rFonts w:ascii="Times New Roman" w:hAnsi="Times New Roman" w:cs="Times New Roman"/>
            <w:sz w:val="24"/>
            <w:szCs w:val="24"/>
          </w:rPr>
          <w:t>подпункте 2 пункта 11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35. В протоколе заседания комиссии указываются: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2) повестка заседания комиссии с формулировкой каждого из рассматриваемых на заседании комиссии вопросов;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3) фамилия, имя, отчество, должность муниципального служащего или гражданина, в отношении которого рассматривается вопрос;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4) предъявляемые к муниципальному служащему претензии, материалы, на которых они основываются;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5) содержание пояснений муниципального служащего и других лиц по существу предъявляемых претензий;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6) фамилии, имена, отчества выступивших на заседании лиц и краткое изложение их выступлений;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7) источник информации, содержащей основания для проведения заседания комиссии, дата поступления информации;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8) результаты голосования;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9) решение и обоснование его принятия.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36. Член комиссии, не согласный с принятым решением комиссии, вправе выразить особое мнение. Особое мнение </w:t>
      </w:r>
      <w:proofErr w:type="gramStart"/>
      <w:r w:rsidRPr="002919A8">
        <w:rPr>
          <w:rFonts w:ascii="Times New Roman" w:hAnsi="Times New Roman" w:cs="Times New Roman"/>
          <w:sz w:val="24"/>
          <w:szCs w:val="24"/>
        </w:rPr>
        <w:t>оформляется в письменном виде и прилагается</w:t>
      </w:r>
      <w:proofErr w:type="gramEnd"/>
      <w:r w:rsidRPr="002919A8">
        <w:rPr>
          <w:rFonts w:ascii="Times New Roman" w:hAnsi="Times New Roman" w:cs="Times New Roman"/>
          <w:sz w:val="24"/>
          <w:szCs w:val="24"/>
        </w:rPr>
        <w:t xml:space="preserve"> к протоколу заседания комиссии. При подписании протокола заседания комиссии членом комиссии, выразившим особое мнение, рядом с подписью ставится пометка "с особым </w:t>
      </w:r>
      <w:r w:rsidRPr="002919A8">
        <w:rPr>
          <w:rFonts w:ascii="Times New Roman" w:hAnsi="Times New Roman" w:cs="Times New Roman"/>
          <w:sz w:val="24"/>
          <w:szCs w:val="24"/>
        </w:rPr>
        <w:lastRenderedPageBreak/>
        <w:t>мнением". Муниципальный служащий или гражданин, в отношении которого комиссией рассматривался вопрос, должен быть ознакомлен с особым мнением члена комиссии.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37. Выписка из протокола заседания комиссии в течение 7 рабочих дней со дня заседания направляется всем заинтересованным лицам.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19A8">
        <w:rPr>
          <w:rFonts w:ascii="Times New Roman" w:hAnsi="Times New Roman" w:cs="Times New Roman"/>
          <w:sz w:val="24"/>
          <w:szCs w:val="24"/>
        </w:rPr>
        <w:t xml:space="preserve">Выписка из протокола комиссии, заверенная подписью секретаря комиссии и печатью кадровой службы, вручается гражданину, в отношении которого рассматривался вопрос, указанный в </w:t>
      </w:r>
      <w:hyperlink w:anchor="P79" w:history="1">
        <w:r w:rsidRPr="002919A8">
          <w:rPr>
            <w:rFonts w:ascii="Times New Roman" w:hAnsi="Times New Roman" w:cs="Times New Roman"/>
            <w:sz w:val="24"/>
            <w:szCs w:val="24"/>
          </w:rPr>
          <w:t>подпункте 2 пункта 11</w:t>
        </w:r>
      </w:hyperlink>
      <w:r w:rsidRPr="002919A8">
        <w:rPr>
          <w:rFonts w:ascii="Times New Roman" w:hAnsi="Times New Roman" w:cs="Times New Roman"/>
          <w:sz w:val="24"/>
          <w:szCs w:val="24"/>
        </w:rPr>
        <w:t xml:space="preserve"> настоящего Положения, с проставлением на втором экземпляре его подписи о получении выписки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</w:t>
      </w:r>
      <w:proofErr w:type="gramEnd"/>
      <w:r w:rsidRPr="002919A8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38. Руководитель органа администрации города обязан рассмотреть протокол заседания комиссии и вправе учесть в пределах своей </w:t>
      </w:r>
      <w:proofErr w:type="gramStart"/>
      <w:r w:rsidRPr="002919A8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2919A8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иными по вопросам организации противодействия коррупции.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 xml:space="preserve">О рассмотрении рекомендаций комиссии и принятом решении руководитель органа администрации города в письменной форме уведомляет комиссию в месячный срок со дня поступления к нему протокола заседания комиссии. Данное решение </w:t>
      </w:r>
      <w:proofErr w:type="gramStart"/>
      <w:r w:rsidRPr="002919A8">
        <w:rPr>
          <w:rFonts w:ascii="Times New Roman" w:hAnsi="Times New Roman" w:cs="Times New Roman"/>
          <w:sz w:val="24"/>
          <w:szCs w:val="24"/>
        </w:rPr>
        <w:t>оглашается на ближайшем заседании комиссии и принимается</w:t>
      </w:r>
      <w:proofErr w:type="gramEnd"/>
      <w:r w:rsidRPr="002919A8">
        <w:rPr>
          <w:rFonts w:ascii="Times New Roman" w:hAnsi="Times New Roman" w:cs="Times New Roman"/>
          <w:sz w:val="24"/>
          <w:szCs w:val="24"/>
        </w:rPr>
        <w:t xml:space="preserve"> к сведению без обсуждения.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администрации города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41.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2919A8" w:rsidRPr="002919A8" w:rsidRDefault="002919A8" w:rsidP="002919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9A8">
        <w:rPr>
          <w:rFonts w:ascii="Times New Roman" w:hAnsi="Times New Roman" w:cs="Times New Roman"/>
          <w:sz w:val="24"/>
          <w:szCs w:val="24"/>
        </w:rPr>
        <w:t>42. Организационно-техническое и документационное обеспечение деятельности комиссии осуществляет управление кадровой политики и организационной работы администрации города.</w:t>
      </w:r>
    </w:p>
    <w:p w:rsidR="002919A8" w:rsidRPr="002919A8" w:rsidRDefault="002919A8" w:rsidP="0029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9A8" w:rsidRPr="002919A8" w:rsidRDefault="002919A8" w:rsidP="002919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9A8" w:rsidRPr="002919A8" w:rsidRDefault="002919A8" w:rsidP="002919A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576F4" w:rsidRPr="002919A8" w:rsidRDefault="005576F4" w:rsidP="002919A8"/>
    <w:sectPr w:rsidR="005576F4" w:rsidRPr="002919A8" w:rsidSect="00C52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A8"/>
    <w:rsid w:val="002919A8"/>
    <w:rsid w:val="0055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9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9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CD366B1C8FE984B2A54939EB6B45FEB19FD99C6591B30DD22427CAD4F9C1CBDA1AD6C573C5CDA2348F25ADEA1CFCE5682F4C6DA71DCE790F2E12F7E44y0E" TargetMode="External"/><Relationship Id="rId18" Type="http://schemas.openxmlformats.org/officeDocument/2006/relationships/hyperlink" Target="consultantplus://offline/ref=ACD366B1C8FE984B2A54939EB6B45FEB19FD99C6521D38DD254121A747C510BFA6A233523B4DDA224AEC5ED1BFC69A064CyFE" TargetMode="External"/><Relationship Id="rId26" Type="http://schemas.openxmlformats.org/officeDocument/2006/relationships/hyperlink" Target="consultantplus://offline/ref=ACD366B1C8FE984B2A54939EB6B45FEB19FD99C659183CD521427CAD4F9C1CBDA1AD6C573C5CDA2348F25ED6A7CFCE5682F4C6DA71DCE790F2E12F7E44y0E" TargetMode="External"/><Relationship Id="rId39" Type="http://schemas.openxmlformats.org/officeDocument/2006/relationships/hyperlink" Target="consultantplus://offline/ref=ACD366B1C8FE984B2A548D93A0D800E419F7C7CA581F33827D1E7AFA10CC1AE8E1ED6A01771383730CA753D6A3DA9A00D8A3CBDB47yAE" TargetMode="External"/><Relationship Id="rId21" Type="http://schemas.openxmlformats.org/officeDocument/2006/relationships/hyperlink" Target="consultantplus://offline/ref=ACD366B1C8FE984B2A54939EB6B45FEB19FD99C6591B30DC214C7CAD4F9C1CBDA1AD6C573C5CDA2348F25ED6A4CFCE5682F4C6DA71DCE790F2E12F7E44y0E" TargetMode="External"/><Relationship Id="rId34" Type="http://schemas.openxmlformats.org/officeDocument/2006/relationships/hyperlink" Target="consultantplus://offline/ref=ACD366B1C8FE984B2A54939EB6B45FEB19FD99C6591B30DC214C7CAD4F9C1CBDA1AD6C573C5CDA2348F25ED6A7CFCE5682F4C6DA71DCE790F2E12F7E44y0E" TargetMode="External"/><Relationship Id="rId42" Type="http://schemas.openxmlformats.org/officeDocument/2006/relationships/hyperlink" Target="consultantplus://offline/ref=ACD366B1C8FE984B2A54939EB6B45FEB19FD99C65C1F31D2284121A747C510BFA6A233403B15D62248F25ED4AA90CB4393ACCBD86DC2E089EEE32E47y6E" TargetMode="External"/><Relationship Id="rId47" Type="http://schemas.openxmlformats.org/officeDocument/2006/relationships/customXml" Target="../customXml/item2.xml"/><Relationship Id="rId7" Type="http://schemas.openxmlformats.org/officeDocument/2006/relationships/hyperlink" Target="consultantplus://offline/ref=ACD366B1C8FE984B2A54939EB6B45FEB19FD99C659183CD521427CAD4F9C1CBDA1AD6C573C5CDA2348F25ED6A4CFCE5682F4C6DA71DCE790F2E12F7E44y0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CD366B1C8FE984B2A54939EB6B45FEB19FD99C653183CD6264121A747C510BFA6A233523B4DDA224AEC5ED1BFC69A064CyFE" TargetMode="External"/><Relationship Id="rId29" Type="http://schemas.openxmlformats.org/officeDocument/2006/relationships/hyperlink" Target="consultantplus://offline/ref=ACD366B1C8FE984B2A548D93A0D800E419F4C6CE591C33827D1E7AFA10CC1AE8E1ED6A027819D4291CA31A83ACC49819C6A6D5D873C34EyE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D366B1C8FE984B2A54939EB6B45FEB19FD99C6591B30DC214C7CAD4F9C1CBDA1AD6C573C5CDA2348F25ED6A4CFCE5682F4C6DA71DCE790F2E12F7E44y0E" TargetMode="External"/><Relationship Id="rId11" Type="http://schemas.openxmlformats.org/officeDocument/2006/relationships/hyperlink" Target="consultantplus://offline/ref=ACD366B1C8FE984B2A54939EB6B45FEB19FD99C6591B30DD22427CAD4F9C1CBDA1AD6C573C5CDA2348F25DD3A9CFCE5682F4C6DA71DCE790F2E12F7E44y0E" TargetMode="External"/><Relationship Id="rId24" Type="http://schemas.openxmlformats.org/officeDocument/2006/relationships/hyperlink" Target="consultantplus://offline/ref=ACD366B1C8FE984B2A54939EB6B45FEB19FD99C6591B30DD22427CAD4F9C1CBDA1AD6C572E5C822F48F040D6A6DA9807C74Ay8E" TargetMode="External"/><Relationship Id="rId32" Type="http://schemas.openxmlformats.org/officeDocument/2006/relationships/hyperlink" Target="consultantplus://offline/ref=ACD366B1C8FE984B2A54939EB6B45FEB19FD99C6591A3AD620437CAD4F9C1CBDA1AD6C572E5C822F48F040D6A6DA9807C74Ay8E" TargetMode="External"/><Relationship Id="rId37" Type="http://schemas.openxmlformats.org/officeDocument/2006/relationships/hyperlink" Target="consultantplus://offline/ref=ACD366B1C8FE984B2A548D93A0D800E418FFCECE5F1D33827D1E7AFA10CC1AE8F3ED320E7F1AC9224FEC5CD6A04CyDE" TargetMode="External"/><Relationship Id="rId40" Type="http://schemas.openxmlformats.org/officeDocument/2006/relationships/hyperlink" Target="consultantplus://offline/ref=ACD366B1C8FE984B2A54939EB6B45FEB19FD99C65C1F31D2284121A747C510BFA6A233403B15D62248F25ED4AA90CB4393ACCBD86DC2E089EEE32E47y6E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CD366B1C8FE984B2A54939EB6B45FEB19FD99C65A1D39D5294F7CAD4F9C1CBDA1AD6C573C5CDA2348F25ED6A4CFCE5682F4C6DA71DCE790F2E12F7E44y0E" TargetMode="External"/><Relationship Id="rId15" Type="http://schemas.openxmlformats.org/officeDocument/2006/relationships/hyperlink" Target="consultantplus://offline/ref=ACD366B1C8FE984B2A54939EB6B45FEB19FD99C65D183DD0274121A747C510BFA6A233523B4DDA224AEC5ED1BFC69A064CyFE" TargetMode="External"/><Relationship Id="rId23" Type="http://schemas.openxmlformats.org/officeDocument/2006/relationships/hyperlink" Target="consultantplus://offline/ref=ACD366B1C8FE984B2A548D93A0D800E418FEC0CE504C64802C4B74FF189C40F8F7A467016118D03C4AF25F4DyFE" TargetMode="External"/><Relationship Id="rId28" Type="http://schemas.openxmlformats.org/officeDocument/2006/relationships/hyperlink" Target="consultantplus://offline/ref=ACD366B1C8FE984B2A548D93A0D800E419F7C7CA581F33827D1E7AFA10CC1AE8E1ED6A007C1383730CA753D6A3DA9A00D8A3CBDB47yAE" TargetMode="External"/><Relationship Id="rId36" Type="http://schemas.openxmlformats.org/officeDocument/2006/relationships/hyperlink" Target="consultantplus://offline/ref=ACD366B1C8FE984B2A54939EB6B45FEB19FD99C6591B30DC214C7CAD4F9C1CBDA1AD6C573C5CDA2348F25ED6A9CFCE5682F4C6DA71DCE790F2E12F7E44y0E" TargetMode="External"/><Relationship Id="rId10" Type="http://schemas.openxmlformats.org/officeDocument/2006/relationships/hyperlink" Target="consultantplus://offline/ref=ACD366B1C8FE984B2A548D93A0D800E418F1CFC9531B33827D1E7AFA10CC1AE8F3ED320E7F1AC9224FEC5CD6A04CyDE" TargetMode="External"/><Relationship Id="rId19" Type="http://schemas.openxmlformats.org/officeDocument/2006/relationships/hyperlink" Target="consultantplus://offline/ref=ACD366B1C8FE984B2A54939EB6B45FEB19FD99C65A1B3AD124497CAD4F9C1CBDA1AD6C572E5C822F48F040D6A6DA9807C74Ay8E" TargetMode="External"/><Relationship Id="rId31" Type="http://schemas.openxmlformats.org/officeDocument/2006/relationships/hyperlink" Target="consultantplus://offline/ref=ACD366B1C8FE984B2A548D93A0D800E419F7C3C35D1E33827D1E7AFA10CC1AE8F3ED320E7F1AC9224FEC5CD6A04CyDE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D366B1C8FE984B2A548D93A0D800E419F7C7CA581F33827D1E7AFA10CC1AE8F3ED320E7F1AC9224FEC5CD6A04CyDE" TargetMode="External"/><Relationship Id="rId14" Type="http://schemas.openxmlformats.org/officeDocument/2006/relationships/hyperlink" Target="consultantplus://offline/ref=ACD366B1C8FE984B2A54939EB6B45FEB19FD99C65A1B3AD228427CAD4F9C1CBDA1AD6C572E5C822F48F040D6A6DA9807C74Ay8E" TargetMode="External"/><Relationship Id="rId22" Type="http://schemas.openxmlformats.org/officeDocument/2006/relationships/hyperlink" Target="consultantplus://offline/ref=ACD366B1C8FE984B2A54939EB6B45FEB19FD99C659183CD521427CAD4F9C1CBDA1AD6C573C5CDA2348F25ED6A4CFCE5682F4C6DA71DCE790F2E12F7E44y0E" TargetMode="External"/><Relationship Id="rId27" Type="http://schemas.openxmlformats.org/officeDocument/2006/relationships/hyperlink" Target="consultantplus://offline/ref=ACD366B1C8FE984B2A548D93A0D800E418FFCECE5F1D33827D1E7AFA10CC1AE8E1ED6A027F18D62040F90A87E5919707C4BFCBDD6DC0E7964Ey5E" TargetMode="External"/><Relationship Id="rId30" Type="http://schemas.openxmlformats.org/officeDocument/2006/relationships/hyperlink" Target="consultantplus://offline/ref=ACD366B1C8FE984B2A54939EB6B45FEB19FD99C659183CD521427CAD4F9C1CBDA1AD6C573C5CDA2348F25ED6A9CFCE5682F4C6DA71DCE790F2E12F7E44y0E" TargetMode="External"/><Relationship Id="rId35" Type="http://schemas.openxmlformats.org/officeDocument/2006/relationships/hyperlink" Target="consultantplus://offline/ref=ACD366B1C8FE984B2A54939EB6B45FEB19FD99C6591B30DC214C7CAD4F9C1CBDA1AD6C573C5CDA2348F25ED6A7CFCE5682F4C6DA71DCE790F2E12F7E44y0E" TargetMode="External"/><Relationship Id="rId43" Type="http://schemas.openxmlformats.org/officeDocument/2006/relationships/hyperlink" Target="consultantplus://offline/ref=ACD366B1C8FE984B2A54939EB6B45FEB19FD99C65A1D39D5294F7CAD4F9C1CBDA1AD6C573C5CDA2348F25ED6A4CFCE5682F4C6DA71DCE790F2E12F7E44y0E" TargetMode="External"/><Relationship Id="rId48" Type="http://schemas.openxmlformats.org/officeDocument/2006/relationships/customXml" Target="../customXml/item3.xml"/><Relationship Id="rId8" Type="http://schemas.openxmlformats.org/officeDocument/2006/relationships/hyperlink" Target="consultantplus://offline/ref=ACD366B1C8FE984B2A548D93A0D800E419F7C3C35D1E33827D1E7AFA10CC1AE8E1ED6A017C1383730CA753D6A3DA9A00D8A3CBDB47yA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CD366B1C8FE984B2A54939EB6B45FEB19FD99C6591B30DD22427CAD4F9C1CBDA1AD6C573C5CDA2348F15582F080CF0AC6A3D5DA74DCE597ED4EyAE" TargetMode="External"/><Relationship Id="rId17" Type="http://schemas.openxmlformats.org/officeDocument/2006/relationships/hyperlink" Target="consultantplus://offline/ref=ACD366B1C8FE984B2A54939EB6B45FEB19FD99C653193DD6224121A747C510BFA6A233523B4DDA224AEC5ED1BFC69A064CyFE" TargetMode="External"/><Relationship Id="rId25" Type="http://schemas.openxmlformats.org/officeDocument/2006/relationships/hyperlink" Target="consultantplus://offline/ref=ACD366B1C8FE984B2A548D93A0D800E419F7C7CA581F33827D1E7AFA10CC1AE8F3ED320E7F1AC9224FEC5CD6A04CyDE" TargetMode="External"/><Relationship Id="rId33" Type="http://schemas.openxmlformats.org/officeDocument/2006/relationships/hyperlink" Target="consultantplus://offline/ref=ACD366B1C8FE984B2A54939EB6B45FEB19FD99C6591B30DC214C7CAD4F9C1CBDA1AD6C573C5CDA2348F25ED6A7CFCE5682F4C6DA71DCE790F2E12F7E44y0E" TargetMode="External"/><Relationship Id="rId38" Type="http://schemas.openxmlformats.org/officeDocument/2006/relationships/hyperlink" Target="consultantplus://offline/ref=ACD366B1C8FE984B2A548D93A0D800E418FFCECE5F1D33827D1E7AFA10CC1AE8F3ED320E7F1AC9224FEC5CD6A04CyDE" TargetMode="External"/><Relationship Id="rId46" Type="http://schemas.openxmlformats.org/officeDocument/2006/relationships/customXml" Target="../customXml/item1.xml"/><Relationship Id="rId20" Type="http://schemas.openxmlformats.org/officeDocument/2006/relationships/hyperlink" Target="consultantplus://offline/ref=ACD366B1C8FE984B2A54939EB6B45FEB19FD99C65A1D39D5294F7CAD4F9C1CBDA1AD6C573C5CDA2348F25ED6A4CFCE5682F4C6DA71DCE790F2E12F7E44y0E" TargetMode="External"/><Relationship Id="rId41" Type="http://schemas.openxmlformats.org/officeDocument/2006/relationships/hyperlink" Target="consultantplus://offline/ref=ACD366B1C8FE984B2A54939EB6B45FEB19FD99C65C1F31D2284121A747C510BFA6A233403B15D62248F25ED4AA90CB4393ACCBD86DC2E089EEE32E47y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252E53-B6F1-4F6A-B88B-9E1A9919AFE2}"/>
</file>

<file path=customXml/itemProps2.xml><?xml version="1.0" encoding="utf-8"?>
<ds:datastoreItem xmlns:ds="http://schemas.openxmlformats.org/officeDocument/2006/customXml" ds:itemID="{A8495B61-4CEC-42CF-B90F-FC6F5FAA5128}"/>
</file>

<file path=customXml/itemProps3.xml><?xml version="1.0" encoding="utf-8"?>
<ds:datastoreItem xmlns:ds="http://schemas.openxmlformats.org/officeDocument/2006/customXml" ds:itemID="{87AA1744-0AE2-4476-B4AB-25A8558FEC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5985</Words>
  <Characters>34117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2019-07-02T04:50:00Z</dcterms:created>
  <dcterms:modified xsi:type="dcterms:W3CDTF">2019-07-02T05:01:00Z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