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C7" w:rsidRPr="00575F7E" w:rsidRDefault="00690AC7" w:rsidP="00690AC7">
      <w:pPr>
        <w:spacing w:line="192" w:lineRule="auto"/>
        <w:ind w:firstLine="6237"/>
        <w:rPr>
          <w:b/>
        </w:rPr>
      </w:pPr>
      <w:r w:rsidRPr="00575F7E">
        <w:rPr>
          <w:b/>
        </w:rPr>
        <w:t>УТВЕРЖДЕН</w:t>
      </w:r>
    </w:p>
    <w:p w:rsidR="00690AC7" w:rsidRPr="00575F7E" w:rsidRDefault="00690AC7" w:rsidP="00690AC7">
      <w:pPr>
        <w:spacing w:line="192" w:lineRule="auto"/>
        <w:ind w:firstLine="6237"/>
        <w:rPr>
          <w:b/>
        </w:rPr>
      </w:pPr>
      <w:r w:rsidRPr="00575F7E">
        <w:rPr>
          <w:b/>
        </w:rPr>
        <w:t xml:space="preserve">приказом руководителя </w:t>
      </w:r>
    </w:p>
    <w:p w:rsidR="00690AC7" w:rsidRPr="00575F7E" w:rsidRDefault="00690AC7" w:rsidP="00690AC7">
      <w:pPr>
        <w:spacing w:line="192" w:lineRule="auto"/>
        <w:ind w:firstLine="6237"/>
        <w:rPr>
          <w:b/>
        </w:rPr>
      </w:pPr>
      <w:r w:rsidRPr="00575F7E">
        <w:rPr>
          <w:b/>
        </w:rPr>
        <w:t xml:space="preserve">управления </w:t>
      </w:r>
      <w:proofErr w:type="gramStart"/>
      <w:r w:rsidRPr="00575F7E">
        <w:rPr>
          <w:b/>
        </w:rPr>
        <w:t>кадровой</w:t>
      </w:r>
      <w:proofErr w:type="gramEnd"/>
      <w:r w:rsidRPr="00575F7E">
        <w:rPr>
          <w:b/>
        </w:rPr>
        <w:t xml:space="preserve"> политики </w:t>
      </w:r>
    </w:p>
    <w:p w:rsidR="00690AC7" w:rsidRPr="00575F7E" w:rsidRDefault="00690AC7" w:rsidP="00690AC7">
      <w:pPr>
        <w:spacing w:line="192" w:lineRule="auto"/>
        <w:ind w:firstLine="6237"/>
        <w:rPr>
          <w:b/>
        </w:rPr>
      </w:pPr>
      <w:r w:rsidRPr="00575F7E">
        <w:rPr>
          <w:b/>
        </w:rPr>
        <w:t xml:space="preserve">и организационной работы </w:t>
      </w:r>
    </w:p>
    <w:p w:rsidR="00690AC7" w:rsidRPr="00575F7E" w:rsidRDefault="00690AC7" w:rsidP="00690AC7">
      <w:pPr>
        <w:spacing w:line="192" w:lineRule="auto"/>
        <w:ind w:firstLine="6237"/>
        <w:rPr>
          <w:b/>
        </w:rPr>
      </w:pPr>
      <w:r w:rsidRPr="00575F7E">
        <w:rPr>
          <w:b/>
        </w:rPr>
        <w:t>администрации города Красноярска</w:t>
      </w:r>
    </w:p>
    <w:p w:rsidR="00690AC7" w:rsidRPr="00575F7E" w:rsidRDefault="00D16B5B" w:rsidP="00690AC7">
      <w:pPr>
        <w:spacing w:line="192" w:lineRule="auto"/>
        <w:ind w:firstLine="6237"/>
        <w:rPr>
          <w:b/>
        </w:rPr>
      </w:pPr>
      <w:r w:rsidRPr="00575F7E">
        <w:rPr>
          <w:b/>
        </w:rPr>
        <w:t xml:space="preserve"> </w:t>
      </w:r>
      <w:r w:rsidR="00690AC7" w:rsidRPr="00575F7E">
        <w:rPr>
          <w:b/>
        </w:rPr>
        <w:t>от 27.02.2019 № 14-к</w:t>
      </w:r>
    </w:p>
    <w:p w:rsidR="00690AC7" w:rsidRPr="006D549F" w:rsidRDefault="00690AC7" w:rsidP="00690AC7">
      <w:pPr>
        <w:spacing w:line="192" w:lineRule="auto"/>
        <w:ind w:firstLine="4536"/>
        <w:jc w:val="center"/>
        <w:rPr>
          <w:sz w:val="28"/>
          <w:szCs w:val="30"/>
        </w:rPr>
      </w:pPr>
      <w:bookmarkStart w:id="0" w:name="_GoBack"/>
      <w:bookmarkEnd w:id="0"/>
    </w:p>
    <w:p w:rsidR="00690AC7" w:rsidRPr="006D549F" w:rsidRDefault="00690AC7" w:rsidP="00690AC7">
      <w:pPr>
        <w:spacing w:line="192" w:lineRule="auto"/>
        <w:jc w:val="center"/>
        <w:rPr>
          <w:sz w:val="28"/>
          <w:szCs w:val="30"/>
        </w:rPr>
      </w:pPr>
    </w:p>
    <w:p w:rsidR="00690AC7" w:rsidRDefault="00690AC7" w:rsidP="00690AC7">
      <w:pPr>
        <w:spacing w:line="192" w:lineRule="auto"/>
        <w:jc w:val="center"/>
        <w:rPr>
          <w:b/>
          <w:sz w:val="30"/>
          <w:szCs w:val="30"/>
        </w:rPr>
      </w:pPr>
    </w:p>
    <w:p w:rsidR="00690AC7" w:rsidRPr="00EE2BFE" w:rsidRDefault="00690AC7" w:rsidP="00690AC7">
      <w:pPr>
        <w:spacing w:line="192" w:lineRule="auto"/>
        <w:jc w:val="center"/>
        <w:rPr>
          <w:b/>
          <w:sz w:val="30"/>
          <w:szCs w:val="30"/>
        </w:rPr>
      </w:pPr>
      <w:r w:rsidRPr="00EE2BFE">
        <w:rPr>
          <w:b/>
          <w:sz w:val="30"/>
          <w:szCs w:val="30"/>
        </w:rPr>
        <w:t>ПЛАН</w:t>
      </w:r>
    </w:p>
    <w:p w:rsidR="00690AC7" w:rsidRDefault="00690AC7" w:rsidP="00690AC7">
      <w:pPr>
        <w:spacing w:line="192" w:lineRule="auto"/>
        <w:jc w:val="center"/>
        <w:rPr>
          <w:b/>
          <w:sz w:val="30"/>
          <w:szCs w:val="30"/>
        </w:rPr>
      </w:pPr>
      <w:r w:rsidRPr="00EE2BFE">
        <w:rPr>
          <w:b/>
          <w:sz w:val="30"/>
          <w:szCs w:val="30"/>
        </w:rPr>
        <w:t>противодействия коррупции управления кадровой политики и организационной работы</w:t>
      </w:r>
      <w:r>
        <w:rPr>
          <w:b/>
          <w:sz w:val="30"/>
          <w:szCs w:val="30"/>
        </w:rPr>
        <w:t xml:space="preserve"> </w:t>
      </w:r>
      <w:r w:rsidRPr="00EE2BFE">
        <w:rPr>
          <w:b/>
          <w:sz w:val="30"/>
          <w:szCs w:val="30"/>
        </w:rPr>
        <w:t>администрации города Красноярска</w:t>
      </w:r>
      <w:r>
        <w:rPr>
          <w:b/>
          <w:sz w:val="30"/>
          <w:szCs w:val="30"/>
        </w:rPr>
        <w:t xml:space="preserve"> </w:t>
      </w:r>
      <w:r w:rsidRPr="00EE2BFE">
        <w:rPr>
          <w:b/>
          <w:sz w:val="30"/>
          <w:szCs w:val="30"/>
        </w:rPr>
        <w:t>на 201</w:t>
      </w:r>
      <w:r>
        <w:rPr>
          <w:b/>
          <w:sz w:val="30"/>
          <w:szCs w:val="30"/>
        </w:rPr>
        <w:t>9</w:t>
      </w:r>
      <w:r w:rsidRPr="00EE2BFE">
        <w:rPr>
          <w:b/>
          <w:sz w:val="30"/>
          <w:szCs w:val="30"/>
        </w:rPr>
        <w:t xml:space="preserve"> год</w:t>
      </w:r>
    </w:p>
    <w:p w:rsidR="00690AC7" w:rsidRPr="006D549F" w:rsidRDefault="00690AC7" w:rsidP="00690AC7">
      <w:pPr>
        <w:spacing w:line="192" w:lineRule="auto"/>
        <w:jc w:val="right"/>
        <w:rPr>
          <w:sz w:val="28"/>
          <w:szCs w:val="30"/>
        </w:rPr>
      </w:pPr>
    </w:p>
    <w:tbl>
      <w:tblPr>
        <w:tblW w:w="10916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8222"/>
        <w:gridCol w:w="2127"/>
      </w:tblGrid>
      <w:tr w:rsidR="00690AC7" w:rsidRPr="0010340B" w:rsidTr="0010340B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0AC7" w:rsidRPr="0010340B" w:rsidRDefault="00690AC7" w:rsidP="00774FA6">
            <w:pPr>
              <w:spacing w:line="192" w:lineRule="auto"/>
              <w:jc w:val="center"/>
              <w:rPr>
                <w:b/>
                <w:i/>
                <w:sz w:val="26"/>
                <w:szCs w:val="26"/>
              </w:rPr>
            </w:pPr>
            <w:r w:rsidRPr="0010340B">
              <w:rPr>
                <w:b/>
                <w:i/>
                <w:sz w:val="26"/>
                <w:szCs w:val="26"/>
              </w:rPr>
              <w:t xml:space="preserve">№   </w:t>
            </w:r>
            <w:proofErr w:type="gramStart"/>
            <w:r w:rsidRPr="0010340B">
              <w:rPr>
                <w:b/>
                <w:i/>
                <w:sz w:val="26"/>
                <w:szCs w:val="26"/>
              </w:rPr>
              <w:t>п</w:t>
            </w:r>
            <w:proofErr w:type="gramEnd"/>
            <w:r w:rsidRPr="0010340B">
              <w:rPr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0AC7" w:rsidRPr="0010340B" w:rsidRDefault="00690AC7" w:rsidP="00774FA6">
            <w:pPr>
              <w:spacing w:line="192" w:lineRule="auto"/>
              <w:jc w:val="center"/>
              <w:rPr>
                <w:b/>
                <w:i/>
                <w:sz w:val="26"/>
                <w:szCs w:val="26"/>
              </w:rPr>
            </w:pPr>
            <w:r w:rsidRPr="0010340B">
              <w:rPr>
                <w:b/>
                <w:i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0AC7" w:rsidRPr="0010340B" w:rsidRDefault="00690AC7" w:rsidP="00774FA6">
            <w:pPr>
              <w:spacing w:line="192" w:lineRule="auto"/>
              <w:jc w:val="center"/>
              <w:rPr>
                <w:b/>
                <w:i/>
                <w:sz w:val="26"/>
                <w:szCs w:val="26"/>
              </w:rPr>
            </w:pPr>
            <w:r w:rsidRPr="0010340B">
              <w:rPr>
                <w:b/>
                <w:i/>
                <w:sz w:val="26"/>
                <w:szCs w:val="26"/>
              </w:rPr>
              <w:t>Срок</w:t>
            </w:r>
          </w:p>
          <w:p w:rsidR="00690AC7" w:rsidRPr="0010340B" w:rsidRDefault="00690AC7" w:rsidP="00774FA6">
            <w:pPr>
              <w:spacing w:line="192" w:lineRule="auto"/>
              <w:jc w:val="center"/>
              <w:rPr>
                <w:b/>
                <w:i/>
                <w:sz w:val="26"/>
                <w:szCs w:val="26"/>
              </w:rPr>
            </w:pPr>
            <w:r w:rsidRPr="0010340B">
              <w:rPr>
                <w:b/>
                <w:i/>
                <w:sz w:val="26"/>
                <w:szCs w:val="26"/>
              </w:rPr>
              <w:t>исполнения</w:t>
            </w:r>
          </w:p>
        </w:tc>
      </w:tr>
      <w:tr w:rsidR="00690AC7" w:rsidRPr="0010340B" w:rsidTr="0010340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both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autoSpaceDE w:val="0"/>
              <w:autoSpaceDN w:val="0"/>
              <w:adjustRightInd w:val="0"/>
              <w:ind w:right="85"/>
              <w:jc w:val="both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 xml:space="preserve">Обеспечение допуска граждан, муниципальных служащих к участию в конкурсах на замещение вакантных должностей муниципальной службы, соответствующих </w:t>
            </w:r>
            <w:proofErr w:type="gramStart"/>
            <w:r w:rsidRPr="0010340B">
              <w:rPr>
                <w:sz w:val="26"/>
                <w:szCs w:val="26"/>
              </w:rPr>
              <w:t>квалификационным</w:t>
            </w:r>
            <w:proofErr w:type="gramEnd"/>
            <w:r w:rsidRPr="0010340B">
              <w:rPr>
                <w:sz w:val="26"/>
                <w:szCs w:val="26"/>
              </w:rPr>
              <w:t xml:space="preserve"> требования к уровню профессионального образования, специальности, направлению подготовки, стажу муниципальной службы или стажу работы по специальности, направлению подготовки, необходимым для замещения должностей муниципальной службы.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в течение года</w:t>
            </w:r>
          </w:p>
        </w:tc>
      </w:tr>
      <w:tr w:rsidR="00690AC7" w:rsidRPr="0010340B" w:rsidTr="0010340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both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ind w:right="85"/>
              <w:jc w:val="both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10340B">
              <w:rPr>
                <w:sz w:val="26"/>
                <w:szCs w:val="26"/>
              </w:rPr>
              <w:t>контроля за</w:t>
            </w:r>
            <w:proofErr w:type="gramEnd"/>
            <w:r w:rsidRPr="0010340B">
              <w:rPr>
                <w:sz w:val="26"/>
                <w:szCs w:val="26"/>
              </w:rPr>
              <w:t xml:space="preserve"> соответствием граждан при поступлении на муниципальную службу, переводе муниципального служащего на другую должность муниципальной службы квалификационным требования к уровню профессионального образования, специальности, направлению подготовки, стажу муниципальной службы или стажу работы по специальности, направлению подготовки, необходимым для замещения должностей муниципальной службы.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в течение года</w:t>
            </w:r>
          </w:p>
        </w:tc>
      </w:tr>
      <w:tr w:rsidR="00690AC7" w:rsidRPr="0010340B" w:rsidTr="0010340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both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ind w:right="85"/>
              <w:jc w:val="both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Размещение условий и результатов конкурсов на замещение вакантных должностей муниципальной службы на официальном сайте администрации города, на официальном сайте федеральной государственной информационной системы в области государственной службы в сети «Интернет»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в течение года</w:t>
            </w:r>
          </w:p>
        </w:tc>
      </w:tr>
      <w:tr w:rsidR="00690AC7" w:rsidRPr="0010340B" w:rsidTr="0010340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both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10340B">
            <w:pPr>
              <w:ind w:right="85"/>
              <w:jc w:val="both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в течение года</w:t>
            </w:r>
          </w:p>
        </w:tc>
      </w:tr>
      <w:tr w:rsidR="00690AC7" w:rsidRPr="0010340B" w:rsidTr="0010340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both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10340B">
            <w:pPr>
              <w:ind w:right="85"/>
              <w:jc w:val="both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в течение года</w:t>
            </w:r>
          </w:p>
        </w:tc>
      </w:tr>
      <w:tr w:rsidR="00690AC7" w:rsidRPr="0010340B" w:rsidTr="0010340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both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10340B">
            <w:pPr>
              <w:ind w:right="85"/>
              <w:jc w:val="both"/>
              <w:rPr>
                <w:strike/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 xml:space="preserve">Оценка </w:t>
            </w:r>
            <w:r w:rsidRPr="0010340B">
              <w:rPr>
                <w:rFonts w:eastAsiaTheme="minorHAnsi"/>
                <w:sz w:val="26"/>
                <w:szCs w:val="26"/>
                <w:lang w:eastAsia="en-US"/>
              </w:rPr>
              <w:t xml:space="preserve">уровня знаний законодательства о </w:t>
            </w:r>
            <w:r w:rsidRPr="0010340B">
              <w:rPr>
                <w:sz w:val="26"/>
                <w:szCs w:val="26"/>
              </w:rPr>
              <w:t xml:space="preserve">противодействие коррупции на муниципальной службе </w:t>
            </w:r>
            <w:r w:rsidRPr="0010340B">
              <w:rPr>
                <w:rFonts w:eastAsiaTheme="minorHAnsi"/>
                <w:sz w:val="26"/>
                <w:szCs w:val="26"/>
                <w:lang w:eastAsia="en-US"/>
              </w:rPr>
              <w:t xml:space="preserve">применительно к профессиональной деятельности муниципального служащего в результате проведения </w:t>
            </w:r>
            <w:r w:rsidRPr="0010340B">
              <w:rPr>
                <w:sz w:val="26"/>
                <w:szCs w:val="26"/>
              </w:rPr>
              <w:t>аттестации муниципальных служащих</w:t>
            </w:r>
            <w:r w:rsidR="0010340B" w:rsidRPr="001034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в соответствии с распоряжением администрации города</w:t>
            </w:r>
          </w:p>
        </w:tc>
      </w:tr>
      <w:tr w:rsidR="00690AC7" w:rsidRPr="0010340B" w:rsidTr="0010340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both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ind w:right="85"/>
              <w:jc w:val="both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 xml:space="preserve">Включение вопросов на знание антикоррупционного законодательства в темы (модули) тестирования муниципальных служащих при проведении квалификационных экзаменов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в соответствии с распоряжением администрации города</w:t>
            </w:r>
          </w:p>
        </w:tc>
      </w:tr>
      <w:tr w:rsidR="00690AC7" w:rsidRPr="0010340B" w:rsidTr="0010340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both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ind w:right="85"/>
              <w:jc w:val="both"/>
              <w:rPr>
                <w:strike/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 xml:space="preserve">Привлечение независимых экспертов в работе аттестационных комиссий, аттестационных комиссий для проведения квалификационных экзаменов муниципальных служащих, комиссий по </w:t>
            </w:r>
            <w:r w:rsidRPr="0010340B">
              <w:rPr>
                <w:sz w:val="26"/>
                <w:szCs w:val="26"/>
              </w:rPr>
              <w:lastRenderedPageBreak/>
              <w:t xml:space="preserve">формированию и подготовке резерва управленческих кадров, конкурсных комиссий на замещение вакантных должностей муниципальной службы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lastRenderedPageBreak/>
              <w:t>в соответствии</w:t>
            </w:r>
          </w:p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со сроками проведения</w:t>
            </w:r>
          </w:p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lastRenderedPageBreak/>
              <w:t>аттестаций</w:t>
            </w:r>
          </w:p>
        </w:tc>
      </w:tr>
      <w:tr w:rsidR="00690AC7" w:rsidRPr="0010340B" w:rsidTr="0010340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both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lastRenderedPageBreak/>
              <w:t xml:space="preserve">9. 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10340B">
            <w:pPr>
              <w:ind w:right="85"/>
              <w:jc w:val="both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Организация проведения мероприятий по профессиональному развитию, направленных на получение практических знаний в области антикоррупционных обязанностей, запретов, ограничений, выявления и урегулирования ситуаций, связанных со склонением муниципальных служащих к совершению коррупционных правонарушений, конфликта интересов на муниципальной службе</w:t>
            </w:r>
            <w:r w:rsidR="0010340B" w:rsidRPr="001034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в течение года</w:t>
            </w:r>
          </w:p>
        </w:tc>
      </w:tr>
      <w:tr w:rsidR="00690AC7" w:rsidRPr="0010340B" w:rsidTr="0010340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10.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10340B">
            <w:pPr>
              <w:jc w:val="both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Обеспечение порядка предоставления гражданами, претендующими на замещение должностей муниципальной службы, сведений о доходах, расходах, об имуществе и обязательствах имущественного характера, а также сведений о доходах, расходах супруги (супруга) и несовершеннолетних детей в соответствии с требованиями действующего законодательства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в течение года</w:t>
            </w:r>
          </w:p>
        </w:tc>
      </w:tr>
      <w:tr w:rsidR="00690AC7" w:rsidRPr="0010340B" w:rsidTr="0010340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11.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10340B">
            <w:pPr>
              <w:jc w:val="both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Обеспечение порядка предоставления муниципальными служащими сведений о доходах, расходах, об имуществе и обязательствах имущественного характера, а также сведений о доходах, расходах супруги (супруга) и несовершеннолетних детей в соответствии с требованиями действующего законодательства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до 30.04.2019</w:t>
            </w:r>
          </w:p>
        </w:tc>
      </w:tr>
      <w:tr w:rsidR="00690AC7" w:rsidRPr="0010340B" w:rsidTr="0010340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12.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1034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Размещение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службы, а также их супруга (супруги) и несовершеннолетних детей на официальном сайте администрации города Красноярска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в 14-дневный срок после 30.04.2019</w:t>
            </w:r>
          </w:p>
        </w:tc>
      </w:tr>
      <w:tr w:rsidR="00690AC7" w:rsidRPr="0010340B" w:rsidTr="0010340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13.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10340B">
            <w:pPr>
              <w:jc w:val="both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 xml:space="preserve">Проведение разъяснительной работы, семинаров с работниками кадровых служб и муниципальными служащими органов и территориальных подразделений администрации города по вопросам представления сведений о доходах, расходах, об имуществе и обязательствах имущественного характера, а также сведений о доходах, расходах супруги (супруга) и несовершеннолетних детей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до 30.03.2019</w:t>
            </w:r>
          </w:p>
        </w:tc>
      </w:tr>
      <w:tr w:rsidR="00690AC7" w:rsidRPr="0010340B" w:rsidTr="0010340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14.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10340B">
            <w:pPr>
              <w:jc w:val="both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Обеспечение актуализации муниципальными служащими и лицами, замещающими муниципальные должности, сведений, содержащихся в анкетах, предоставляемых при поступлении на муниципальную службу и при назначении на  муниципальные должности, об их родственниках в целях выявления возможного конфликта интересов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в течение года</w:t>
            </w:r>
          </w:p>
        </w:tc>
      </w:tr>
      <w:tr w:rsidR="00690AC7" w:rsidRPr="0010340B" w:rsidTr="0010340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15.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10340B">
            <w:pPr>
              <w:jc w:val="both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Организация и проведение проверок достоверности и полноты сведений о доходах, об имуществе и обязательствах имущественного характера, предоставленных лицами, замещающими должности муниципальной службы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 xml:space="preserve">при поступлении информации, предусмотренной </w:t>
            </w:r>
          </w:p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ст. 3.2 Закона Красноярского края от 24.04.2008</w:t>
            </w:r>
          </w:p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№ 5-1565</w:t>
            </w:r>
          </w:p>
        </w:tc>
      </w:tr>
      <w:tr w:rsidR="00690AC7" w:rsidRPr="0010340B" w:rsidTr="0010340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16.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10340B">
            <w:pPr>
              <w:jc w:val="both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Анализ проведения проверок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ежеквартально</w:t>
            </w:r>
          </w:p>
        </w:tc>
      </w:tr>
      <w:tr w:rsidR="00690AC7" w:rsidRPr="0010340B" w:rsidTr="0010340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lastRenderedPageBreak/>
              <w:t>17.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575F7E">
            <w:pPr>
              <w:jc w:val="both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Обеспечение порядка регистрации и проведения проверки по поступившему представителю нанимателя (работодателю) уведомлению о фактах обращения в целях склонения муниципального служащего администрации города Красноярска к совершению коррупционных правонарушений (в соответствии с распоряжением первого заместителя Главы города от 17.04.2009 № 22-орг)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в день поступления уведомления</w:t>
            </w:r>
          </w:p>
        </w:tc>
      </w:tr>
      <w:tr w:rsidR="00690AC7" w:rsidRPr="0010340B" w:rsidTr="0010340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18.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10340B">
            <w:pPr>
              <w:jc w:val="both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 xml:space="preserve">Обеспечение порядка регистрации уведомления представителя нанимателя (работодателя) муниципальным служащим администрации города Красноярска о возникновении конфликта интересов или возможности его возникновения. </w:t>
            </w:r>
          </w:p>
          <w:p w:rsidR="00690AC7" w:rsidRPr="00575F7E" w:rsidRDefault="00690AC7" w:rsidP="00575F7E">
            <w:pPr>
              <w:jc w:val="both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Проведение проверки, а также принятие мер по предотвращению или урегулированию конфликта интересов (в соответствии с распоряжением от 25.12.2015 № 447-р)</w:t>
            </w:r>
            <w:r w:rsidR="00575F7E" w:rsidRPr="00575F7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в день поступления уведомления</w:t>
            </w:r>
          </w:p>
        </w:tc>
      </w:tr>
      <w:tr w:rsidR="00690AC7" w:rsidRPr="0010340B" w:rsidTr="0010340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19.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575F7E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40B">
              <w:rPr>
                <w:rFonts w:ascii="Times New Roman" w:hAnsi="Times New Roman" w:cs="Times New Roman"/>
                <w:b w:val="0"/>
                <w:sz w:val="26"/>
                <w:szCs w:val="26"/>
              </w:rPr>
              <w:t>Обеспечение порядка регистрации и рассмотрения заявления муниципального служащего о получении разрешения представителя нанимателя на участие на безвозмездной основе в управлении некоммерческими организациями (в соответствии с распоряжением администрации города от 28.06.2018 № 247-р)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при поступлении заявления</w:t>
            </w:r>
          </w:p>
        </w:tc>
      </w:tr>
      <w:tr w:rsidR="00690AC7" w:rsidRPr="0010340B" w:rsidTr="0010340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20.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575F7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0340B">
              <w:rPr>
                <w:rFonts w:ascii="Times New Roman" w:hAnsi="Times New Roman" w:cs="Times New Roman"/>
                <w:b w:val="0"/>
                <w:sz w:val="26"/>
                <w:szCs w:val="26"/>
              </w:rPr>
              <w:t>Обеспечение порядка регистрации и рассмотрения предварительного уведомления муниципальными служащими администрации города представителя нанимателя (работодателя) о намерении выполнять иную оплачиваемую работу (в соответствии с распоряжением администрации город</w:t>
            </w:r>
            <w:r w:rsidR="00575F7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 от 26.10.2018 № 382-р)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 xml:space="preserve">при поступлении уведомления </w:t>
            </w:r>
          </w:p>
        </w:tc>
      </w:tr>
      <w:tr w:rsidR="00690AC7" w:rsidRPr="0010340B" w:rsidTr="0010340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21.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575F7E" w:rsidRDefault="00690AC7" w:rsidP="0010340B">
            <w:pPr>
              <w:jc w:val="both"/>
              <w:rPr>
                <w:sz w:val="26"/>
                <w:szCs w:val="26"/>
                <w:lang w:val="en-US"/>
              </w:rPr>
            </w:pPr>
            <w:r w:rsidRPr="0010340B">
              <w:rPr>
                <w:sz w:val="26"/>
                <w:szCs w:val="26"/>
              </w:rPr>
              <w:t xml:space="preserve">Организация деятельности комиссии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 в соответствии с Положением, утверждённым распоряжением администрации города Красноярска от 29.12.2015 </w:t>
            </w:r>
          </w:p>
          <w:p w:rsidR="00690AC7" w:rsidRPr="0010340B" w:rsidRDefault="00690AC7" w:rsidP="0010340B">
            <w:pPr>
              <w:jc w:val="both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№ 453-р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575F7E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при поступлении информации, содержащей основания для проведения заседания комиссии</w:t>
            </w:r>
          </w:p>
        </w:tc>
      </w:tr>
      <w:tr w:rsidR="00690AC7" w:rsidRPr="0010340B" w:rsidTr="0010340B">
        <w:tc>
          <w:tcPr>
            <w:tcW w:w="567" w:type="dxa"/>
            <w:tcBorders>
              <w:top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22.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690AC7" w:rsidRPr="0010340B" w:rsidRDefault="00690AC7" w:rsidP="0010340B">
            <w:pPr>
              <w:jc w:val="both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Обеспечение участия в деятельности комиссии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 представителей научных организаций и образовательных учреждений высшего, среднего и дополнительного образования; общественной организации ветеранов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при поступлении информации, содержащей основания для проведения заседания комиссии</w:t>
            </w:r>
          </w:p>
        </w:tc>
      </w:tr>
      <w:tr w:rsidR="00690AC7" w:rsidRPr="0010340B" w:rsidTr="0010340B">
        <w:tc>
          <w:tcPr>
            <w:tcW w:w="567" w:type="dxa"/>
            <w:tcBorders>
              <w:top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23.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690AC7" w:rsidRPr="0010340B" w:rsidRDefault="00690AC7" w:rsidP="0010340B">
            <w:pPr>
              <w:jc w:val="both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Размещение на официальном сайте администрации города Красноярска информации о результатах работы комиссии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ежеквартально</w:t>
            </w:r>
          </w:p>
        </w:tc>
      </w:tr>
      <w:tr w:rsidR="00690AC7" w:rsidRPr="0010340B" w:rsidTr="0010340B">
        <w:tc>
          <w:tcPr>
            <w:tcW w:w="567" w:type="dxa"/>
            <w:tcBorders>
              <w:top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24.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690AC7" w:rsidRDefault="00690AC7" w:rsidP="0010340B">
            <w:pPr>
              <w:jc w:val="both"/>
              <w:rPr>
                <w:sz w:val="26"/>
                <w:szCs w:val="26"/>
                <w:lang w:val="en-US"/>
              </w:rPr>
            </w:pPr>
            <w:r w:rsidRPr="0010340B">
              <w:rPr>
                <w:sz w:val="26"/>
                <w:szCs w:val="26"/>
              </w:rPr>
              <w:t>Размещение на официальном сайте администрации города Красноярска информации о заграничных командировках муниципальных служащих, лиц, замещающих муниципальные должности (целях командировки и отчетов об их результатах)</w:t>
            </w:r>
          </w:p>
          <w:p w:rsidR="00575F7E" w:rsidRPr="00575F7E" w:rsidRDefault="00575F7E" w:rsidP="0010340B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в течение 10 рабочих дней после завершения командировки</w:t>
            </w:r>
          </w:p>
        </w:tc>
      </w:tr>
      <w:tr w:rsidR="00690AC7" w:rsidRPr="0010340B" w:rsidTr="0010340B">
        <w:tc>
          <w:tcPr>
            <w:tcW w:w="567" w:type="dxa"/>
            <w:tcBorders>
              <w:top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lastRenderedPageBreak/>
              <w:t>25.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690AC7" w:rsidRPr="0010340B" w:rsidRDefault="00690AC7" w:rsidP="0010340B">
            <w:pPr>
              <w:jc w:val="both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Размещение на официальном сайте администрации города Красноярска информации о 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«руководители» за выполнение заданий особой важности и сложности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в течение года, при наличии оснований</w:t>
            </w:r>
          </w:p>
        </w:tc>
      </w:tr>
      <w:tr w:rsidR="00690AC7" w:rsidRPr="0010340B" w:rsidTr="0010340B">
        <w:tc>
          <w:tcPr>
            <w:tcW w:w="567" w:type="dxa"/>
            <w:tcBorders>
              <w:top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26.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690AC7" w:rsidRPr="0010340B" w:rsidRDefault="00690AC7" w:rsidP="00575F7E">
            <w:pPr>
              <w:jc w:val="both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Проведение служебных проверок в связи с поступившими обращениями граждан и организаций, содержащими информацию о признаках коррупции в органах администрации города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при поступлении информации о фактах нарушения</w:t>
            </w:r>
          </w:p>
        </w:tc>
      </w:tr>
      <w:tr w:rsidR="00690AC7" w:rsidRPr="0010340B" w:rsidTr="0010340B">
        <w:tc>
          <w:tcPr>
            <w:tcW w:w="567" w:type="dxa"/>
            <w:tcBorders>
              <w:top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27.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690AC7" w:rsidRPr="0010340B" w:rsidRDefault="00690AC7" w:rsidP="0010340B">
            <w:pPr>
              <w:jc w:val="both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Совместное рассмотрение с депутатами Красноярского городского Совета поступивших от них обращений по фактам коррупционных проявлений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в течение года</w:t>
            </w:r>
          </w:p>
        </w:tc>
      </w:tr>
      <w:tr w:rsidR="00690AC7" w:rsidRPr="0010340B" w:rsidTr="0010340B">
        <w:tc>
          <w:tcPr>
            <w:tcW w:w="567" w:type="dxa"/>
            <w:tcBorders>
              <w:top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28.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690AC7" w:rsidRPr="0010340B" w:rsidRDefault="00690AC7" w:rsidP="0010340B">
            <w:pPr>
              <w:jc w:val="both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до 15.05.2019;</w:t>
            </w:r>
          </w:p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до 15.08.2019;</w:t>
            </w:r>
          </w:p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до 15.11.2019;</w:t>
            </w:r>
          </w:p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до 15.02.2020</w:t>
            </w:r>
          </w:p>
          <w:p w:rsidR="00690AC7" w:rsidRPr="00575F7E" w:rsidRDefault="00690AC7" w:rsidP="00575F7E">
            <w:pPr>
              <w:jc w:val="center"/>
              <w:rPr>
                <w:sz w:val="22"/>
                <w:szCs w:val="22"/>
              </w:rPr>
            </w:pPr>
            <w:r w:rsidRPr="00575F7E">
              <w:rPr>
                <w:sz w:val="22"/>
                <w:szCs w:val="22"/>
              </w:rPr>
              <w:t>(по результатам писем департамента общественной безопасности о проведенном анализе соответствующих обращений)</w:t>
            </w:r>
          </w:p>
        </w:tc>
      </w:tr>
      <w:tr w:rsidR="00690AC7" w:rsidRPr="0010340B" w:rsidTr="0010340B">
        <w:tc>
          <w:tcPr>
            <w:tcW w:w="567" w:type="dxa"/>
            <w:tcBorders>
              <w:top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29.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690AC7" w:rsidRPr="0010340B" w:rsidRDefault="00690AC7" w:rsidP="0010340B">
            <w:pPr>
              <w:jc w:val="both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 xml:space="preserve">Анализ обращений граждан и организаций в ходе их рассмотрения на предмет наличия информации о признаках коррупции в управлении кадровой политики и организационной работы администрации города. При направлении указанных обращений в правоохранительные,  контрольные и надзорные органы – обеспечение получения информации о результатах их рассмотрения и принятых мерах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в течение года</w:t>
            </w:r>
          </w:p>
        </w:tc>
      </w:tr>
      <w:tr w:rsidR="00690AC7" w:rsidRPr="0010340B" w:rsidTr="0010340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30.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10340B">
            <w:pPr>
              <w:jc w:val="both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Поддержание в актуальном состоянии информации по противодействию коррупции, размещаемой управлением кадровой политики и организационной работы на официальном сайте администрации города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в течение года</w:t>
            </w:r>
          </w:p>
        </w:tc>
      </w:tr>
      <w:tr w:rsidR="00690AC7" w:rsidRPr="0010340B" w:rsidTr="0010340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31.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10340B">
            <w:pPr>
              <w:jc w:val="both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Подведение итогов выполнения мероприятий, предусмотренных планами противодействия коррупции на 2019 год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0AC7" w:rsidRPr="0010340B" w:rsidRDefault="00690AC7" w:rsidP="00774FA6">
            <w:pPr>
              <w:jc w:val="center"/>
              <w:rPr>
                <w:sz w:val="26"/>
                <w:szCs w:val="26"/>
              </w:rPr>
            </w:pPr>
            <w:r w:rsidRPr="0010340B">
              <w:rPr>
                <w:sz w:val="26"/>
                <w:szCs w:val="26"/>
              </w:rPr>
              <w:t>ежеквартально</w:t>
            </w:r>
          </w:p>
        </w:tc>
      </w:tr>
    </w:tbl>
    <w:p w:rsidR="00AB4876" w:rsidRPr="00690AC7" w:rsidRDefault="00AB4876" w:rsidP="0010340B">
      <w:pPr>
        <w:rPr>
          <w:sz w:val="28"/>
          <w:szCs w:val="28"/>
        </w:rPr>
      </w:pPr>
    </w:p>
    <w:sectPr w:rsidR="00AB4876" w:rsidRPr="00690AC7" w:rsidSect="00690AC7">
      <w:headerReference w:type="first" r:id="rId7"/>
      <w:pgSz w:w="11906" w:h="16838"/>
      <w:pgMar w:top="568" w:right="282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D6" w:rsidRDefault="000776D6">
      <w:r>
        <w:separator/>
      </w:r>
    </w:p>
  </w:endnote>
  <w:endnote w:type="continuationSeparator" w:id="0">
    <w:p w:rsidR="000776D6" w:rsidRDefault="0007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D6" w:rsidRDefault="000776D6">
      <w:r>
        <w:separator/>
      </w:r>
    </w:p>
  </w:footnote>
  <w:footnote w:type="continuationSeparator" w:id="0">
    <w:p w:rsidR="000776D6" w:rsidRDefault="00077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323142"/>
      <w:docPartObj>
        <w:docPartGallery w:val="Page Numbers (Top of Page)"/>
        <w:docPartUnique/>
      </w:docPartObj>
    </w:sdtPr>
    <w:sdtEndPr/>
    <w:sdtContent>
      <w:p w:rsidR="00084178" w:rsidRPr="00084178" w:rsidRDefault="00475B17">
        <w:pPr>
          <w:pStyle w:val="a3"/>
          <w:jc w:val="center"/>
        </w:pPr>
        <w:r w:rsidRPr="00084178">
          <w:fldChar w:fldCharType="begin"/>
        </w:r>
        <w:r w:rsidRPr="00084178">
          <w:instrText>PAGE   \* MERGEFORMAT</w:instrText>
        </w:r>
        <w:r w:rsidRPr="00084178">
          <w:fldChar w:fldCharType="separate"/>
        </w:r>
        <w:r>
          <w:rPr>
            <w:noProof/>
          </w:rPr>
          <w:t>2</w:t>
        </w:r>
        <w:r w:rsidRPr="00084178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C7"/>
    <w:rsid w:val="000776D6"/>
    <w:rsid w:val="000922CF"/>
    <w:rsid w:val="0010340B"/>
    <w:rsid w:val="00475B17"/>
    <w:rsid w:val="00575F7E"/>
    <w:rsid w:val="00690AC7"/>
    <w:rsid w:val="00AB4876"/>
    <w:rsid w:val="00D1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0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0AC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0A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A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0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0AC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0A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A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2CA7C6-2064-48B3-8926-8D9A2F8C7F2E}"/>
</file>

<file path=customXml/itemProps2.xml><?xml version="1.0" encoding="utf-8"?>
<ds:datastoreItem xmlns:ds="http://schemas.openxmlformats.org/officeDocument/2006/customXml" ds:itemID="{B43D10BE-1E85-4FD2-9F78-008809DBCAB5}"/>
</file>

<file path=customXml/itemProps3.xml><?xml version="1.0" encoding="utf-8"?>
<ds:datastoreItem xmlns:ds="http://schemas.openxmlformats.org/officeDocument/2006/customXml" ds:itemID="{2D4DECD0-99B7-4407-869E-A9A97158B7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2</cp:revision>
  <dcterms:created xsi:type="dcterms:W3CDTF">2019-02-28T07:15:00Z</dcterms:created>
  <dcterms:modified xsi:type="dcterms:W3CDTF">2019-02-28T09:31:00Z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