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D" w:rsidRDefault="00775FF7" w:rsidP="00775FF7">
      <w:pPr>
        <w:jc w:val="right"/>
      </w:pPr>
      <w:bookmarkStart w:id="0" w:name="_GoBack"/>
      <w:bookmarkEnd w:id="0"/>
      <w:r>
        <w:t xml:space="preserve">Утверждены </w:t>
      </w:r>
    </w:p>
    <w:p w:rsidR="00775FF7" w:rsidRDefault="00775FF7" w:rsidP="00775FF7">
      <w:pPr>
        <w:jc w:val="right"/>
      </w:pPr>
      <w:r>
        <w:t xml:space="preserve">Протоколом совещания </w:t>
      </w:r>
    </w:p>
    <w:p w:rsidR="00775FF7" w:rsidRDefault="00775FF7" w:rsidP="00775FF7">
      <w:pPr>
        <w:jc w:val="right"/>
      </w:pPr>
      <w:r>
        <w:t>участников проекта от 04.09.2013 №8</w:t>
      </w:r>
    </w:p>
    <w:p w:rsidR="00775FF7" w:rsidRPr="00775FF7" w:rsidRDefault="00775FF7" w:rsidP="00457CBC"/>
    <w:p w:rsidR="00EB64ED" w:rsidRPr="00D0646C" w:rsidRDefault="00EB64ED" w:rsidP="00EB64ED">
      <w:pPr>
        <w:jc w:val="center"/>
        <w:rPr>
          <w:sz w:val="28"/>
          <w:szCs w:val="28"/>
        </w:rPr>
      </w:pPr>
      <w:r w:rsidRPr="00D0646C">
        <w:rPr>
          <w:sz w:val="28"/>
          <w:szCs w:val="28"/>
        </w:rPr>
        <w:t xml:space="preserve">Правила </w:t>
      </w:r>
      <w:r w:rsidR="009F0EB1" w:rsidRPr="00D0646C">
        <w:rPr>
          <w:sz w:val="28"/>
          <w:szCs w:val="28"/>
        </w:rPr>
        <w:t>размещения</w:t>
      </w:r>
      <w:r w:rsidRPr="00D0646C">
        <w:rPr>
          <w:sz w:val="28"/>
          <w:szCs w:val="28"/>
        </w:rPr>
        <w:t xml:space="preserve"> оборудования проекта </w:t>
      </w:r>
      <w:r w:rsidR="006622E5" w:rsidRPr="00D0646C">
        <w:rPr>
          <w:color w:val="000000"/>
          <w:sz w:val="28"/>
          <w:szCs w:val="28"/>
        </w:rPr>
        <w:t xml:space="preserve">по обеспечению жителей городского округа публичным беспроводным доступом к Интернет </w:t>
      </w:r>
      <w:r w:rsidR="00F47099" w:rsidRPr="00D0646C">
        <w:rPr>
          <w:sz w:val="28"/>
          <w:szCs w:val="28"/>
        </w:rPr>
        <w:t>в городе Красноярске</w:t>
      </w:r>
    </w:p>
    <w:p w:rsidR="006622E5" w:rsidRDefault="006622E5" w:rsidP="00083694">
      <w:pPr>
        <w:jc w:val="center"/>
      </w:pPr>
    </w:p>
    <w:p w:rsidR="00EB64ED" w:rsidRPr="00083694" w:rsidRDefault="00083694" w:rsidP="006622E5">
      <w:pPr>
        <w:pStyle w:val="a3"/>
        <w:numPr>
          <w:ilvl w:val="0"/>
          <w:numId w:val="2"/>
        </w:numPr>
        <w:ind w:left="0" w:firstLine="0"/>
        <w:jc w:val="center"/>
      </w:pPr>
      <w:r>
        <w:t>Общие положения</w:t>
      </w:r>
      <w:r>
        <w:rPr>
          <w:lang w:val="en-US"/>
        </w:rPr>
        <w:t xml:space="preserve"> </w:t>
      </w:r>
    </w:p>
    <w:p w:rsidR="00083694" w:rsidRPr="00083694" w:rsidRDefault="00083694" w:rsidP="00083694">
      <w:pPr>
        <w:pStyle w:val="a3"/>
        <w:ind w:left="1080"/>
      </w:pPr>
    </w:p>
    <w:p w:rsidR="00EB64ED" w:rsidRPr="006622E5" w:rsidRDefault="00083694" w:rsidP="006622E5">
      <w:pPr>
        <w:ind w:firstLine="709"/>
        <w:jc w:val="both"/>
      </w:pPr>
      <w:r w:rsidRPr="006622E5">
        <w:t xml:space="preserve">1. </w:t>
      </w:r>
      <w:r w:rsidR="00EB64ED" w:rsidRPr="006622E5">
        <w:t xml:space="preserve">Настоящие </w:t>
      </w:r>
      <w:r w:rsidR="00F47099">
        <w:t>П</w:t>
      </w:r>
      <w:r w:rsidR="00EB64ED" w:rsidRPr="006622E5">
        <w:t xml:space="preserve">равила регулируют отношения между участниками проекта </w:t>
      </w:r>
      <w:r w:rsidR="006622E5" w:rsidRPr="006622E5">
        <w:rPr>
          <w:color w:val="000000"/>
        </w:rPr>
        <w:t xml:space="preserve">по обеспечению жителей городского округа публичным беспроводным доступом к Интернет с использованием технологии </w:t>
      </w:r>
      <w:proofErr w:type="spellStart"/>
      <w:r w:rsidR="006622E5" w:rsidRPr="006622E5">
        <w:rPr>
          <w:color w:val="000000"/>
        </w:rPr>
        <w:t>Wi-Fi</w:t>
      </w:r>
      <w:proofErr w:type="spellEnd"/>
      <w:r w:rsidR="006622E5" w:rsidRPr="006622E5">
        <w:t xml:space="preserve"> </w:t>
      </w:r>
      <w:r w:rsidR="006622E5">
        <w:t>в городе Красноярске в</w:t>
      </w:r>
      <w:r w:rsidR="009955D2" w:rsidRPr="006622E5">
        <w:t xml:space="preserve"> распределени</w:t>
      </w:r>
      <w:r w:rsidR="006622E5">
        <w:t xml:space="preserve">и </w:t>
      </w:r>
      <w:r w:rsidR="009955D2" w:rsidRPr="006622E5">
        <w:t xml:space="preserve">частотного спектра и </w:t>
      </w:r>
      <w:r w:rsidR="00EB64ED" w:rsidRPr="006622E5">
        <w:t>установке</w:t>
      </w:r>
      <w:r w:rsidR="009955D2" w:rsidRPr="006622E5">
        <w:t xml:space="preserve"> оборудования</w:t>
      </w:r>
      <w:r w:rsidR="00EB64ED" w:rsidRPr="006622E5">
        <w:t>.</w:t>
      </w:r>
      <w:r w:rsidRPr="006622E5">
        <w:t xml:space="preserve"> </w:t>
      </w:r>
    </w:p>
    <w:p w:rsidR="00083694" w:rsidRPr="006622E5" w:rsidRDefault="00083694" w:rsidP="00662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694">
        <w:rPr>
          <w:rFonts w:ascii="Times New Roman" w:hAnsi="Times New Roman" w:cs="Times New Roman"/>
          <w:sz w:val="24"/>
          <w:szCs w:val="24"/>
        </w:rPr>
        <w:t>2. Используемые понятия:</w:t>
      </w:r>
    </w:p>
    <w:p w:rsidR="00775FF7" w:rsidRDefault="00775FF7" w:rsidP="00775FF7">
      <w:pPr>
        <w:ind w:firstLine="708"/>
        <w:jc w:val="both"/>
      </w:pPr>
      <w:r>
        <w:t>«з</w:t>
      </w:r>
      <w:r w:rsidRPr="00CF3EF9">
        <w:t>она покрытия</w:t>
      </w:r>
      <w:r>
        <w:t>»</w:t>
      </w:r>
      <w:r w:rsidRPr="00CF3EF9">
        <w:t xml:space="preserve"> - территория</w:t>
      </w:r>
      <w:r>
        <w:t xml:space="preserve"> города</w:t>
      </w:r>
      <w:r w:rsidRPr="00CF3EF9">
        <w:t xml:space="preserve">, на которой возможна устойчивая связь </w:t>
      </w:r>
      <w:r>
        <w:t>радиоэлектронного средства</w:t>
      </w:r>
      <w:r w:rsidRPr="0043076F">
        <w:t xml:space="preserve"> </w:t>
      </w:r>
      <w:r>
        <w:t>пользователя</w:t>
      </w:r>
      <w:r w:rsidRPr="00CF3EF9">
        <w:t xml:space="preserve"> </w:t>
      </w:r>
      <w:r>
        <w:t>с т</w:t>
      </w:r>
      <w:r w:rsidRPr="00CF3EF9">
        <w:t>очк</w:t>
      </w:r>
      <w:r>
        <w:t>ой</w:t>
      </w:r>
      <w:r w:rsidRPr="00CF3EF9">
        <w:t xml:space="preserve"> </w:t>
      </w:r>
      <w:r>
        <w:t>доступа одного из Операторов;</w:t>
      </w:r>
    </w:p>
    <w:p w:rsidR="00083694" w:rsidRDefault="00775FF7" w:rsidP="00775FF7">
      <w:pPr>
        <w:ind w:firstLine="708"/>
        <w:jc w:val="both"/>
      </w:pPr>
      <w:r>
        <w:t xml:space="preserve">  «к</w:t>
      </w:r>
      <w:r w:rsidRPr="00CF3EF9">
        <w:t>анал</w:t>
      </w:r>
      <w:r>
        <w:t>»</w:t>
      </w:r>
      <w:r w:rsidRPr="00CF3EF9">
        <w:t xml:space="preserve"> – </w:t>
      </w:r>
      <w:r>
        <w:t>радио</w:t>
      </w:r>
      <w:r w:rsidRPr="00CF3EF9">
        <w:t xml:space="preserve">частотный канал, </w:t>
      </w:r>
      <w:r>
        <w:t>с полосой пропускания (</w:t>
      </w:r>
      <w:r w:rsidRPr="00CF3EF9">
        <w:t>шириной</w:t>
      </w:r>
      <w:r>
        <w:t>)</w:t>
      </w:r>
      <w:r w:rsidRPr="00CF3EF9">
        <w:t xml:space="preserve"> 2</w:t>
      </w:r>
      <w:r>
        <w:t xml:space="preserve">0 МГц (технология </w:t>
      </w:r>
      <w:proofErr w:type="spellStart"/>
      <w:r w:rsidRPr="00CF3EF9">
        <w:t>Wi</w:t>
      </w:r>
      <w:r>
        <w:t>-</w:t>
      </w:r>
      <w:r w:rsidRPr="00CF3EF9">
        <w:t>Fi</w:t>
      </w:r>
      <w:proofErr w:type="spellEnd"/>
      <w:r>
        <w:t>)</w:t>
      </w:r>
      <w:r w:rsidRPr="00CF3EF9">
        <w:t xml:space="preserve">, используемый точкой </w:t>
      </w:r>
      <w:r>
        <w:t>доступа</w:t>
      </w:r>
      <w:r w:rsidRPr="00CF3EF9">
        <w:t xml:space="preserve"> для подключени</w:t>
      </w:r>
      <w:r>
        <w:t>я радиоэлектронных средств;</w:t>
      </w:r>
    </w:p>
    <w:p w:rsidR="00F47099" w:rsidRDefault="00F47099" w:rsidP="00F47099">
      <w:pPr>
        <w:ind w:firstLine="708"/>
        <w:jc w:val="both"/>
      </w:pPr>
      <w:r>
        <w:t>«</w:t>
      </w:r>
      <w:r w:rsidR="00400248">
        <w:t>О</w:t>
      </w:r>
      <w:r w:rsidRPr="00CF3EF9">
        <w:t>ператор</w:t>
      </w:r>
      <w:r>
        <w:t xml:space="preserve">» – юридическое лицо, присоединившееся к </w:t>
      </w:r>
      <w:r w:rsidRPr="00CF3EF9">
        <w:t>Соглашени</w:t>
      </w:r>
      <w:r>
        <w:t>ю</w:t>
      </w:r>
      <w:r w:rsidRPr="00CF3EF9">
        <w:t xml:space="preserve"> о взаимодействии, </w:t>
      </w:r>
      <w:r>
        <w:t xml:space="preserve">соответствующее требованиям и </w:t>
      </w:r>
      <w:r w:rsidRPr="00CF3EF9">
        <w:t>вып</w:t>
      </w:r>
      <w:r>
        <w:t xml:space="preserve">олняющее требования настоящего </w:t>
      </w:r>
      <w:r w:rsidRPr="00325A46">
        <w:t xml:space="preserve">Регламента, зарегистрированное в Реестре и обеспечивающее массовое размещение </w:t>
      </w:r>
      <w:r>
        <w:t xml:space="preserve">на территории города </w:t>
      </w:r>
      <w:r w:rsidRPr="00325A46">
        <w:t xml:space="preserve">точек </w:t>
      </w:r>
      <w:r w:rsidR="00400248">
        <w:t>доступа</w:t>
      </w:r>
      <w:r>
        <w:t>;</w:t>
      </w:r>
    </w:p>
    <w:p w:rsidR="00775FF7" w:rsidRDefault="00775FF7" w:rsidP="00F47099">
      <w:pPr>
        <w:ind w:firstLine="708"/>
        <w:jc w:val="both"/>
      </w:pPr>
      <w:r>
        <w:t xml:space="preserve">«радиочастотный спектр» - совокупность радиочастот в диапазоне 2400-2483 МГц, которые используются для функционирования радиоэлектронных средств; </w:t>
      </w:r>
    </w:p>
    <w:p w:rsidR="00775FF7" w:rsidRDefault="00F47099" w:rsidP="00775FF7">
      <w:pPr>
        <w:ind w:firstLine="708"/>
        <w:jc w:val="both"/>
      </w:pPr>
      <w:r>
        <w:t>«радиоэлектронные средства» - технические средства, предназначенные для передачи и (или) приема радиоволн, состоящие из одного или нескольких передающих и (или) приемных устройств либо комбинации таких устройств и включающие в себя вспомогательное оборудование.</w:t>
      </w:r>
    </w:p>
    <w:p w:rsidR="005C155E" w:rsidRDefault="00775FF7" w:rsidP="006622E5">
      <w:pPr>
        <w:ind w:firstLine="708"/>
        <w:jc w:val="both"/>
      </w:pPr>
      <w:r>
        <w:t>«т</w:t>
      </w:r>
      <w:r w:rsidRPr="00CF3EF9">
        <w:t>очка доступа</w:t>
      </w:r>
      <w:r>
        <w:t>»</w:t>
      </w:r>
      <w:r w:rsidRPr="00CF3EF9">
        <w:t xml:space="preserve"> – оборудование, обеспечивающее публичный, беспроводной, недискриминационный доступ к Интернет </w:t>
      </w:r>
      <w:r>
        <w:t>по</w:t>
      </w:r>
      <w:r w:rsidRPr="00CF3EF9">
        <w:t xml:space="preserve"> протокол</w:t>
      </w:r>
      <w:r>
        <w:t>у</w:t>
      </w:r>
      <w:r w:rsidRPr="00CF3EF9">
        <w:t xml:space="preserve"> </w:t>
      </w:r>
      <w:proofErr w:type="spellStart"/>
      <w:r w:rsidRPr="00CF3EF9">
        <w:t>Wi</w:t>
      </w:r>
      <w:r>
        <w:t>-</w:t>
      </w:r>
      <w:r w:rsidRPr="00CF3EF9">
        <w:t>Fi</w:t>
      </w:r>
      <w:proofErr w:type="spellEnd"/>
      <w:r w:rsidRPr="00CF3EF9">
        <w:t xml:space="preserve"> для любого желающего</w:t>
      </w:r>
      <w:r>
        <w:t xml:space="preserve"> (пользователя);</w:t>
      </w:r>
    </w:p>
    <w:p w:rsidR="009955D2" w:rsidRPr="00187EF3" w:rsidRDefault="00187EF3" w:rsidP="00187EF3">
      <w:pPr>
        <w:ind w:firstLine="709"/>
        <w:rPr>
          <w:color w:val="000000"/>
          <w:shd w:val="clear" w:color="auto" w:fill="FFFFFF"/>
        </w:rPr>
      </w:pPr>
      <w:r>
        <w:t>3. В р</w:t>
      </w:r>
      <w:r w:rsidR="006F55D9" w:rsidRPr="00187EF3">
        <w:t>адиочастотн</w:t>
      </w:r>
      <w:r w:rsidR="0031487F">
        <w:t>о</w:t>
      </w:r>
      <w:r>
        <w:t>м</w:t>
      </w:r>
      <w:r w:rsidR="006F55D9" w:rsidRPr="00187EF3">
        <w:t xml:space="preserve"> спектр</w:t>
      </w:r>
      <w:r>
        <w:t>е</w:t>
      </w:r>
      <w:r w:rsidRPr="00187EF3">
        <w:t xml:space="preserve"> </w:t>
      </w:r>
      <w:r w:rsidRPr="00187EF3">
        <w:rPr>
          <w:color w:val="000000"/>
          <w:shd w:val="clear" w:color="auto" w:fill="FFFFFF"/>
        </w:rPr>
        <w:t>диапазона 2.4GHz используются 11 каналов</w:t>
      </w:r>
      <w:r w:rsidR="0031487F">
        <w:rPr>
          <w:color w:val="000000"/>
          <w:shd w:val="clear" w:color="auto" w:fill="FFFFFF"/>
        </w:rPr>
        <w:t>, которые</w:t>
      </w:r>
      <w:r w:rsidRPr="00187EF3">
        <w:rPr>
          <w:color w:val="000000"/>
          <w:shd w:val="clear" w:color="auto" w:fill="FFFFFF"/>
        </w:rPr>
        <w:t xml:space="preserve"> </w:t>
      </w:r>
      <w:r w:rsidR="0031487F">
        <w:rPr>
          <w:color w:val="000000"/>
          <w:shd w:val="clear" w:color="auto" w:fill="FFFFFF"/>
        </w:rPr>
        <w:t>подраз</w:t>
      </w:r>
      <w:r w:rsidR="006F55D9" w:rsidRPr="00187EF3">
        <w:t>дел</w:t>
      </w:r>
      <w:r>
        <w:t>я</w:t>
      </w:r>
      <w:r w:rsidR="0031487F">
        <w:t>ю</w:t>
      </w:r>
      <w:r w:rsidR="006F55D9" w:rsidRPr="00187EF3">
        <w:t xml:space="preserve">тся на три </w:t>
      </w:r>
      <w:r>
        <w:t>группы</w:t>
      </w:r>
      <w:r w:rsidR="006F55D9" w:rsidRPr="00187EF3">
        <w:t>:</w:t>
      </w:r>
    </w:p>
    <w:p w:rsidR="009955D2" w:rsidRDefault="00EB64ED" w:rsidP="0043076F">
      <w:pPr>
        <w:pStyle w:val="a3"/>
        <w:ind w:hanging="11"/>
      </w:pPr>
      <w:r>
        <w:t xml:space="preserve">- </w:t>
      </w:r>
      <w:r w:rsidR="00457CBC">
        <w:t>с 1</w:t>
      </w:r>
      <w:r w:rsidR="005F49DB" w:rsidRPr="00F47099">
        <w:t xml:space="preserve"> </w:t>
      </w:r>
      <w:r w:rsidR="00457CBC">
        <w:t>по 3 включительно</w:t>
      </w:r>
      <w:r>
        <w:t xml:space="preserve">; </w:t>
      </w:r>
    </w:p>
    <w:p w:rsidR="00187EF3" w:rsidRDefault="00EB64ED" w:rsidP="0043076F">
      <w:pPr>
        <w:pStyle w:val="a3"/>
        <w:ind w:hanging="11"/>
        <w:jc w:val="both"/>
      </w:pPr>
      <w:r>
        <w:t xml:space="preserve">- </w:t>
      </w:r>
      <w:r w:rsidR="00457CBC">
        <w:t>с 4 по 7 включительно</w:t>
      </w:r>
      <w:r>
        <w:t>;</w:t>
      </w:r>
    </w:p>
    <w:p w:rsidR="00187EF3" w:rsidRDefault="00EB64ED" w:rsidP="0043076F">
      <w:pPr>
        <w:pStyle w:val="a3"/>
        <w:ind w:hanging="11"/>
        <w:jc w:val="both"/>
      </w:pPr>
      <w:r>
        <w:t xml:space="preserve">- </w:t>
      </w:r>
      <w:r w:rsidR="00457CBC">
        <w:t>с 8 по 11 включительно</w:t>
      </w:r>
      <w:r>
        <w:t>.</w:t>
      </w:r>
    </w:p>
    <w:p w:rsidR="00187EF3" w:rsidRDefault="00187EF3" w:rsidP="00187EF3">
      <w:pPr>
        <w:pStyle w:val="a3"/>
        <w:ind w:firstLine="709"/>
        <w:jc w:val="both"/>
      </w:pPr>
    </w:p>
    <w:p w:rsidR="00187EF3" w:rsidRPr="00187EF3" w:rsidRDefault="00187EF3" w:rsidP="00187EF3">
      <w:pPr>
        <w:pStyle w:val="a3"/>
        <w:numPr>
          <w:ilvl w:val="0"/>
          <w:numId w:val="2"/>
        </w:numPr>
        <w:ind w:left="0" w:firstLine="0"/>
        <w:jc w:val="center"/>
        <w:rPr>
          <w:lang w:val="en-US"/>
        </w:rPr>
      </w:pPr>
      <w:r>
        <w:t>Порядок установки оборудования</w:t>
      </w:r>
      <w:r w:rsidR="00457CBC">
        <w:br/>
      </w:r>
    </w:p>
    <w:p w:rsidR="00913265" w:rsidRDefault="0043076F" w:rsidP="00187EF3">
      <w:pPr>
        <w:pStyle w:val="a3"/>
        <w:ind w:left="0" w:firstLine="709"/>
        <w:jc w:val="both"/>
      </w:pPr>
      <w:r w:rsidRPr="0043076F">
        <w:t>4</w:t>
      </w:r>
      <w:r w:rsidR="00080EE8">
        <w:t xml:space="preserve">. </w:t>
      </w:r>
      <w:r w:rsidR="00913265">
        <w:t>Оператор уведомляет управление информатизации и связи</w:t>
      </w:r>
      <w:r w:rsidR="005378F4">
        <w:t xml:space="preserve"> (далее - Управление)</w:t>
      </w:r>
      <w:r w:rsidR="00913265">
        <w:t xml:space="preserve"> об установке точки </w:t>
      </w:r>
      <w:r w:rsidR="00400248">
        <w:t>доступа</w:t>
      </w:r>
      <w:r w:rsidR="00775FF7">
        <w:t xml:space="preserve">, номере используемого канала и смене канала </w:t>
      </w:r>
      <w:r w:rsidR="00913265">
        <w:t xml:space="preserve">в зоне покрытия. </w:t>
      </w:r>
    </w:p>
    <w:p w:rsidR="00913265" w:rsidRDefault="0043076F" w:rsidP="00187EF3">
      <w:pPr>
        <w:pStyle w:val="a3"/>
        <w:ind w:left="0" w:firstLine="720"/>
        <w:jc w:val="both"/>
      </w:pPr>
      <w:r w:rsidRPr="0043076F">
        <w:t>5</w:t>
      </w:r>
      <w:r w:rsidR="00913265">
        <w:t xml:space="preserve">. </w:t>
      </w:r>
      <w:r w:rsidR="00457CBC">
        <w:t xml:space="preserve">Управление размещает на сайте </w:t>
      </w:r>
      <w:r w:rsidR="005378F4">
        <w:t xml:space="preserve">администрации города </w:t>
      </w:r>
      <w:r w:rsidR="00187EF3">
        <w:t xml:space="preserve">список Операторов и </w:t>
      </w:r>
      <w:r w:rsidR="00080EE8">
        <w:t>перечень</w:t>
      </w:r>
      <w:r w:rsidR="00457CBC">
        <w:t xml:space="preserve"> мест </w:t>
      </w:r>
      <w:r w:rsidR="00400248">
        <w:t>с</w:t>
      </w:r>
      <w:r w:rsidR="00457CBC">
        <w:t xml:space="preserve"> точк</w:t>
      </w:r>
      <w:r w:rsidR="00400248">
        <w:t>ами</w:t>
      </w:r>
      <w:r w:rsidR="00457CBC">
        <w:t xml:space="preserve"> </w:t>
      </w:r>
      <w:r w:rsidR="00400248">
        <w:t>доступа</w:t>
      </w:r>
      <w:r w:rsidR="00083694">
        <w:t xml:space="preserve"> </w:t>
      </w:r>
      <w:r w:rsidR="00080EE8">
        <w:t>с учетом географических координат и зон покрытия.</w:t>
      </w:r>
    </w:p>
    <w:p w:rsidR="0031487F" w:rsidRDefault="0043076F" w:rsidP="0031487F">
      <w:pPr>
        <w:pStyle w:val="a3"/>
        <w:ind w:left="0" w:firstLine="720"/>
        <w:jc w:val="both"/>
      </w:pPr>
      <w:r w:rsidRPr="0043076F">
        <w:t>6</w:t>
      </w:r>
      <w:r w:rsidR="00080EE8">
        <w:t xml:space="preserve">. </w:t>
      </w:r>
      <w:r w:rsidR="00457CBC">
        <w:t>Оператор</w:t>
      </w:r>
      <w:r w:rsidR="00080EE8">
        <w:t>,</w:t>
      </w:r>
      <w:r w:rsidR="00457CBC">
        <w:t xml:space="preserve"> желающий установить точку</w:t>
      </w:r>
      <w:r w:rsidR="00080EE8">
        <w:t xml:space="preserve"> </w:t>
      </w:r>
      <w:r w:rsidR="00400248">
        <w:t>доступа</w:t>
      </w:r>
      <w:r w:rsidR="00457CBC">
        <w:t xml:space="preserve"> в зоне покрытия</w:t>
      </w:r>
      <w:r w:rsidR="00080EE8">
        <w:t xml:space="preserve">, </w:t>
      </w:r>
      <w:r w:rsidR="00457CBC">
        <w:t>котор</w:t>
      </w:r>
      <w:r w:rsidR="0031487F">
        <w:t>ая</w:t>
      </w:r>
      <w:r w:rsidR="00457CBC">
        <w:t xml:space="preserve"> </w:t>
      </w:r>
      <w:r w:rsidR="0031487F">
        <w:t>уже занята</w:t>
      </w:r>
      <w:r w:rsidR="00080EE8">
        <w:t xml:space="preserve"> </w:t>
      </w:r>
      <w:r w:rsidR="00457CBC">
        <w:t>друг</w:t>
      </w:r>
      <w:r w:rsidR="0031487F">
        <w:t>им</w:t>
      </w:r>
      <w:r w:rsidR="00457CBC">
        <w:t xml:space="preserve"> Оператор</w:t>
      </w:r>
      <w:r w:rsidR="0031487F">
        <w:t>ом</w:t>
      </w:r>
      <w:r w:rsidR="00080EE8">
        <w:t>,</w:t>
      </w:r>
      <w:r w:rsidR="00457CBC">
        <w:t xml:space="preserve"> </w:t>
      </w:r>
      <w:r w:rsidR="00457CBC" w:rsidRPr="00D74A2B">
        <w:t xml:space="preserve">согласовывает с ним </w:t>
      </w:r>
      <w:r w:rsidR="00187EF3" w:rsidRPr="00D74A2B">
        <w:t>каналы</w:t>
      </w:r>
      <w:r w:rsidR="00080EE8">
        <w:t>.</w:t>
      </w:r>
      <w:r w:rsidR="0031487F">
        <w:t xml:space="preserve"> Если </w:t>
      </w:r>
      <w:r w:rsidR="00457CBC">
        <w:t>зон</w:t>
      </w:r>
      <w:r w:rsidR="0031487F">
        <w:t>а</w:t>
      </w:r>
      <w:r w:rsidR="00457CBC">
        <w:t xml:space="preserve"> покрытия</w:t>
      </w:r>
      <w:r w:rsidR="00080EE8" w:rsidRPr="00080EE8">
        <w:t xml:space="preserve"> </w:t>
      </w:r>
      <w:r w:rsidR="0031487F">
        <w:t>занята</w:t>
      </w:r>
      <w:r w:rsidR="007A771A" w:rsidRPr="00080EE8">
        <w:t xml:space="preserve"> </w:t>
      </w:r>
      <w:r w:rsidR="00457CBC">
        <w:t>дву</w:t>
      </w:r>
      <w:r w:rsidR="0031487F">
        <w:t>мя</w:t>
      </w:r>
      <w:r w:rsidR="00457CBC">
        <w:t xml:space="preserve"> Оператор</w:t>
      </w:r>
      <w:r w:rsidR="0031487F">
        <w:t>ами</w:t>
      </w:r>
      <w:r w:rsidR="00457CBC">
        <w:t>, согласовывает</w:t>
      </w:r>
      <w:r w:rsidR="007A771A">
        <w:t xml:space="preserve"> с </w:t>
      </w:r>
      <w:r>
        <w:t xml:space="preserve">обоими Операторами каналы </w:t>
      </w:r>
      <w:r w:rsidR="007A771A">
        <w:t>и устанавливает оборудование.</w:t>
      </w:r>
      <w:r>
        <w:t xml:space="preserve"> </w:t>
      </w:r>
    </w:p>
    <w:p w:rsidR="0043076F" w:rsidRPr="0043076F" w:rsidRDefault="0031487F" w:rsidP="0031487F">
      <w:pPr>
        <w:pStyle w:val="a3"/>
        <w:ind w:left="0" w:firstLine="720"/>
        <w:jc w:val="both"/>
      </w:pPr>
      <w:r>
        <w:t xml:space="preserve">7. </w:t>
      </w:r>
      <w:r w:rsidR="0043076F">
        <w:t xml:space="preserve">Установка точек </w:t>
      </w:r>
      <w:r w:rsidR="009F0EB1">
        <w:t>доступа</w:t>
      </w:r>
      <w:r w:rsidR="0043076F" w:rsidRPr="0043076F">
        <w:t xml:space="preserve"> </w:t>
      </w:r>
      <w:r w:rsidR="0043076F">
        <w:t>четвертого Оператора в зоне покрытия</w:t>
      </w:r>
      <w:r>
        <w:t xml:space="preserve"> занятой</w:t>
      </w:r>
      <w:r w:rsidR="0043076F">
        <w:t xml:space="preserve"> тремя Операторами возможн</w:t>
      </w:r>
      <w:r>
        <w:t>а</w:t>
      </w:r>
      <w:r w:rsidR="0043076F">
        <w:t xml:space="preserve"> по согласованию путем уступки одним, либо всеми Операторами части используемых ими каналов. </w:t>
      </w:r>
    </w:p>
    <w:p w:rsidR="0043076F" w:rsidRPr="0043076F" w:rsidRDefault="00D74A2B" w:rsidP="0043076F">
      <w:pPr>
        <w:pStyle w:val="a3"/>
        <w:ind w:left="0" w:firstLine="720"/>
        <w:jc w:val="both"/>
      </w:pPr>
      <w:r>
        <w:t>8</w:t>
      </w:r>
      <w:r w:rsidR="0043076F">
        <w:t xml:space="preserve">. </w:t>
      </w:r>
      <w:r w:rsidR="00457CBC">
        <w:t xml:space="preserve">До момента </w:t>
      </w:r>
      <w:r w:rsidR="00400248">
        <w:t>заполнения</w:t>
      </w:r>
      <w:r w:rsidR="00457CBC">
        <w:t xml:space="preserve"> всего </w:t>
      </w:r>
      <w:r w:rsidR="007A771A">
        <w:t>радио</w:t>
      </w:r>
      <w:r w:rsidR="00457CBC">
        <w:t>частотного</w:t>
      </w:r>
      <w:r w:rsidR="007A771A">
        <w:t xml:space="preserve"> спектра</w:t>
      </w:r>
      <w:r w:rsidR="00457CBC">
        <w:t xml:space="preserve"> </w:t>
      </w:r>
      <w:r w:rsidR="007A771A">
        <w:t xml:space="preserve">в зоне </w:t>
      </w:r>
      <w:r w:rsidR="00813D8F">
        <w:t>покрытия,</w:t>
      </w:r>
      <w:r w:rsidR="00813D8F" w:rsidRPr="007A771A">
        <w:t xml:space="preserve"> </w:t>
      </w:r>
      <w:r w:rsidR="00457CBC">
        <w:t>любой Оператор</w:t>
      </w:r>
      <w:r w:rsidR="007A771A">
        <w:t xml:space="preserve"> </w:t>
      </w:r>
      <w:r w:rsidR="00457CBC" w:rsidRPr="00775FF7">
        <w:t>по согласованию с другим</w:t>
      </w:r>
      <w:r w:rsidR="007A771A" w:rsidRPr="00775FF7">
        <w:t xml:space="preserve"> Оператором,</w:t>
      </w:r>
      <w:r w:rsidR="007A771A">
        <w:t xml:space="preserve"> осуществляющим свою деятельность в зоне покрытия,</w:t>
      </w:r>
      <w:r w:rsidR="007A771A" w:rsidRPr="007A771A">
        <w:t xml:space="preserve"> </w:t>
      </w:r>
      <w:r w:rsidR="007A771A">
        <w:t xml:space="preserve">может </w:t>
      </w:r>
      <w:r w:rsidR="00457CBC">
        <w:t xml:space="preserve"> изменить </w:t>
      </w:r>
      <w:r w:rsidR="007A771A">
        <w:t>канал</w:t>
      </w:r>
      <w:r w:rsidR="0043076F">
        <w:t>ы</w:t>
      </w:r>
      <w:r w:rsidR="007A771A">
        <w:t xml:space="preserve"> </w:t>
      </w:r>
      <w:r w:rsidR="00457CBC">
        <w:t>для своих точек</w:t>
      </w:r>
      <w:r w:rsidR="007A771A">
        <w:t xml:space="preserve"> </w:t>
      </w:r>
      <w:r w:rsidR="009F0EB1">
        <w:t>доступа</w:t>
      </w:r>
      <w:r w:rsidR="007D6676">
        <w:t>.</w:t>
      </w:r>
    </w:p>
    <w:p w:rsidR="001A7E93" w:rsidRDefault="00D74A2B" w:rsidP="00D0646C">
      <w:pPr>
        <w:pStyle w:val="a3"/>
        <w:ind w:left="0" w:firstLine="720"/>
        <w:jc w:val="both"/>
      </w:pPr>
      <w:r>
        <w:t>9</w:t>
      </w:r>
      <w:r w:rsidR="0043076F" w:rsidRPr="0043076F">
        <w:t xml:space="preserve">. </w:t>
      </w:r>
      <w:r w:rsidR="00457CBC" w:rsidRPr="0043076F">
        <w:t>В случае если на размещение точки</w:t>
      </w:r>
      <w:r w:rsidR="0043076F" w:rsidRPr="0043076F">
        <w:t xml:space="preserve"> </w:t>
      </w:r>
      <w:r w:rsidR="009F0EB1">
        <w:t>доступа</w:t>
      </w:r>
      <w:r w:rsidR="0043076F">
        <w:t>,</w:t>
      </w:r>
      <w:r w:rsidR="00457CBC" w:rsidRPr="0043076F">
        <w:t xml:space="preserve"> в зоне покрытия</w:t>
      </w:r>
      <w:r w:rsidR="00775FF7">
        <w:t>,</w:t>
      </w:r>
      <w:r w:rsidR="00457CBC" w:rsidRPr="0043076F">
        <w:t xml:space="preserve"> </w:t>
      </w:r>
      <w:r w:rsidR="007D6676">
        <w:t xml:space="preserve">занятой </w:t>
      </w:r>
      <w:r w:rsidR="00457CBC" w:rsidRPr="0043076F">
        <w:t>дву</w:t>
      </w:r>
      <w:r w:rsidR="007D6676">
        <w:t>мя</w:t>
      </w:r>
      <w:r w:rsidR="00457CBC" w:rsidRPr="0043076F">
        <w:t xml:space="preserve"> Оператор</w:t>
      </w:r>
      <w:r w:rsidR="007D6676">
        <w:t>ами</w:t>
      </w:r>
      <w:r w:rsidR="0043076F">
        <w:t>,</w:t>
      </w:r>
      <w:r w:rsidR="00457CBC" w:rsidRPr="0043076F">
        <w:t xml:space="preserve"> одновременно претендуют два других Оператора, </w:t>
      </w:r>
      <w:r w:rsidR="007D6676">
        <w:t>приоритет</w:t>
      </w:r>
      <w:r w:rsidR="00457CBC" w:rsidRPr="0043076F">
        <w:t xml:space="preserve"> имеет Оператор</w:t>
      </w:r>
      <w:r w:rsidR="0043076F" w:rsidRPr="0043076F">
        <w:t xml:space="preserve">, </w:t>
      </w:r>
      <w:r w:rsidR="00457CBC" w:rsidRPr="0043076F">
        <w:t>разместивший наибольшее количество точек в зонах покрытия</w:t>
      </w:r>
      <w:r w:rsidR="0043076F" w:rsidRPr="0043076F">
        <w:t xml:space="preserve"> </w:t>
      </w:r>
      <w:r w:rsidR="00457CBC" w:rsidRPr="0043076F">
        <w:t>на окраинах города</w:t>
      </w:r>
      <w:r w:rsidR="009955D2" w:rsidRPr="0043076F">
        <w:t>.</w:t>
      </w:r>
    </w:p>
    <w:sectPr w:rsidR="001A7E93" w:rsidSect="00D064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48E"/>
    <w:multiLevelType w:val="hybridMultilevel"/>
    <w:tmpl w:val="454E20E2"/>
    <w:lvl w:ilvl="0" w:tplc="01EAD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B61"/>
    <w:multiLevelType w:val="hybridMultilevel"/>
    <w:tmpl w:val="78AE3372"/>
    <w:lvl w:ilvl="0" w:tplc="94864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C"/>
    <w:rsid w:val="00023131"/>
    <w:rsid w:val="00063C1B"/>
    <w:rsid w:val="00080EE8"/>
    <w:rsid w:val="000819C0"/>
    <w:rsid w:val="00083694"/>
    <w:rsid w:val="00097C0F"/>
    <w:rsid w:val="000A7F15"/>
    <w:rsid w:val="000F5404"/>
    <w:rsid w:val="00187EF3"/>
    <w:rsid w:val="001A7E93"/>
    <w:rsid w:val="001B7180"/>
    <w:rsid w:val="002056B3"/>
    <w:rsid w:val="00230D3F"/>
    <w:rsid w:val="0023662B"/>
    <w:rsid w:val="00283F34"/>
    <w:rsid w:val="002D2E80"/>
    <w:rsid w:val="002E1431"/>
    <w:rsid w:val="002E2866"/>
    <w:rsid w:val="0031487F"/>
    <w:rsid w:val="00320E75"/>
    <w:rsid w:val="003235C9"/>
    <w:rsid w:val="00323B8B"/>
    <w:rsid w:val="003430B4"/>
    <w:rsid w:val="00352712"/>
    <w:rsid w:val="00364D05"/>
    <w:rsid w:val="003B1674"/>
    <w:rsid w:val="003D7AB1"/>
    <w:rsid w:val="003E32E6"/>
    <w:rsid w:val="003F3673"/>
    <w:rsid w:val="004000A2"/>
    <w:rsid w:val="00400248"/>
    <w:rsid w:val="0043076F"/>
    <w:rsid w:val="00434CAB"/>
    <w:rsid w:val="004357DA"/>
    <w:rsid w:val="00452A76"/>
    <w:rsid w:val="00457CBC"/>
    <w:rsid w:val="00486A0B"/>
    <w:rsid w:val="004C3FB7"/>
    <w:rsid w:val="004D1EEF"/>
    <w:rsid w:val="004E47A1"/>
    <w:rsid w:val="005378F4"/>
    <w:rsid w:val="0056361C"/>
    <w:rsid w:val="005C155E"/>
    <w:rsid w:val="005E3993"/>
    <w:rsid w:val="005F49DB"/>
    <w:rsid w:val="006622E5"/>
    <w:rsid w:val="00677B31"/>
    <w:rsid w:val="006C2C01"/>
    <w:rsid w:val="006D25D8"/>
    <w:rsid w:val="006F393C"/>
    <w:rsid w:val="006F55D9"/>
    <w:rsid w:val="00775FF7"/>
    <w:rsid w:val="007A5F7A"/>
    <w:rsid w:val="007A771A"/>
    <w:rsid w:val="007D4683"/>
    <w:rsid w:val="007D6676"/>
    <w:rsid w:val="00813D8F"/>
    <w:rsid w:val="008E06B2"/>
    <w:rsid w:val="00913265"/>
    <w:rsid w:val="009159D0"/>
    <w:rsid w:val="00916A77"/>
    <w:rsid w:val="009955D2"/>
    <w:rsid w:val="009E6CB1"/>
    <w:rsid w:val="009F0EB1"/>
    <w:rsid w:val="00A219E5"/>
    <w:rsid w:val="00A45924"/>
    <w:rsid w:val="00A57112"/>
    <w:rsid w:val="00A77663"/>
    <w:rsid w:val="00A96BD7"/>
    <w:rsid w:val="00AB7098"/>
    <w:rsid w:val="00B32663"/>
    <w:rsid w:val="00B73107"/>
    <w:rsid w:val="00BE3BC1"/>
    <w:rsid w:val="00BF6A13"/>
    <w:rsid w:val="00C015C1"/>
    <w:rsid w:val="00C04866"/>
    <w:rsid w:val="00C240CC"/>
    <w:rsid w:val="00C73824"/>
    <w:rsid w:val="00C82E0C"/>
    <w:rsid w:val="00CA47F5"/>
    <w:rsid w:val="00CE5803"/>
    <w:rsid w:val="00CF3ED3"/>
    <w:rsid w:val="00D0646C"/>
    <w:rsid w:val="00D10F8E"/>
    <w:rsid w:val="00D7328A"/>
    <w:rsid w:val="00D74A2B"/>
    <w:rsid w:val="00DA05E9"/>
    <w:rsid w:val="00E06F09"/>
    <w:rsid w:val="00E35CA3"/>
    <w:rsid w:val="00E76AEC"/>
    <w:rsid w:val="00EB64ED"/>
    <w:rsid w:val="00EC67E0"/>
    <w:rsid w:val="00EF3880"/>
    <w:rsid w:val="00F05804"/>
    <w:rsid w:val="00F47099"/>
    <w:rsid w:val="00F54BA6"/>
    <w:rsid w:val="00F72112"/>
    <w:rsid w:val="00F860EC"/>
    <w:rsid w:val="00F95461"/>
    <w:rsid w:val="00FA7EE9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ED"/>
    <w:pPr>
      <w:ind w:left="720"/>
      <w:contextualSpacing/>
    </w:pPr>
  </w:style>
  <w:style w:type="paragraph" w:customStyle="1" w:styleId="ConsPlusNormal">
    <w:name w:val="ConsPlusNormal"/>
    <w:rsid w:val="0008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ED"/>
    <w:pPr>
      <w:ind w:left="720"/>
      <w:contextualSpacing/>
    </w:pPr>
  </w:style>
  <w:style w:type="paragraph" w:customStyle="1" w:styleId="ConsPlusNormal">
    <w:name w:val="ConsPlusNormal"/>
    <w:rsid w:val="0008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C30C5-1419-4AA9-8A34-DF187302E0AD}"/>
</file>

<file path=customXml/itemProps2.xml><?xml version="1.0" encoding="utf-8"?>
<ds:datastoreItem xmlns:ds="http://schemas.openxmlformats.org/officeDocument/2006/customXml" ds:itemID="{120CA0A1-880D-429F-8AC6-D82D1D581F3C}"/>
</file>

<file path=customXml/itemProps3.xml><?xml version="1.0" encoding="utf-8"?>
<ds:datastoreItem xmlns:ds="http://schemas.openxmlformats.org/officeDocument/2006/customXml" ds:itemID="{32704E4D-5D96-49F3-A6A2-6CE575645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</dc:creator>
  <cp:lastModifiedBy>Брусянина Ольга Александровна</cp:lastModifiedBy>
  <cp:revision>2</cp:revision>
  <dcterms:created xsi:type="dcterms:W3CDTF">2013-09-09T02:12:00Z</dcterms:created>
  <dcterms:modified xsi:type="dcterms:W3CDTF">2013-09-09T02:12:00Z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