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6F" w:rsidRDefault="0011216F" w:rsidP="0011216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16F" w:rsidRDefault="0011216F" w:rsidP="0011216F">
      <w:pPr>
        <w:jc w:val="center"/>
        <w:rPr>
          <w:sz w:val="20"/>
        </w:rPr>
      </w:pPr>
    </w:p>
    <w:p w:rsidR="0011216F" w:rsidRPr="0011216F" w:rsidRDefault="0011216F" w:rsidP="0011216F">
      <w:pPr>
        <w:jc w:val="center"/>
        <w:rPr>
          <w:b/>
          <w:sz w:val="36"/>
        </w:rPr>
      </w:pPr>
      <w:r w:rsidRPr="0011216F">
        <w:rPr>
          <w:b/>
          <w:sz w:val="36"/>
        </w:rPr>
        <w:t>АДМИНИСТРАЦИЯ ГОРОДА КРАСНОЯРСКА</w:t>
      </w:r>
    </w:p>
    <w:p w:rsidR="0011216F" w:rsidRDefault="0011216F" w:rsidP="0011216F">
      <w:pPr>
        <w:jc w:val="center"/>
        <w:rPr>
          <w:sz w:val="20"/>
        </w:rPr>
      </w:pPr>
    </w:p>
    <w:p w:rsidR="0011216F" w:rsidRDefault="0011216F" w:rsidP="0011216F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1216F" w:rsidRDefault="0011216F" w:rsidP="0011216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1216F" w:rsidTr="0011216F">
        <w:tc>
          <w:tcPr>
            <w:tcW w:w="4785" w:type="dxa"/>
            <w:shd w:val="clear" w:color="auto" w:fill="auto"/>
          </w:tcPr>
          <w:p w:rsidR="0011216F" w:rsidRPr="002369F5" w:rsidRDefault="008F29FF" w:rsidP="002369F5">
            <w:pPr>
              <w:rPr>
                <w:sz w:val="30"/>
              </w:rPr>
            </w:pPr>
            <w:r>
              <w:rPr>
                <w:sz w:val="30"/>
              </w:rPr>
              <w:t>15.09.2020</w:t>
            </w:r>
          </w:p>
        </w:tc>
        <w:tc>
          <w:tcPr>
            <w:tcW w:w="4786" w:type="dxa"/>
            <w:shd w:val="clear" w:color="auto" w:fill="auto"/>
          </w:tcPr>
          <w:p w:rsidR="0011216F" w:rsidRPr="002369F5" w:rsidRDefault="008F29FF" w:rsidP="002369F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100-орг</w:t>
            </w:r>
            <w:bookmarkStart w:id="0" w:name="_GoBack"/>
            <w:bookmarkEnd w:id="0"/>
          </w:p>
        </w:tc>
      </w:tr>
    </w:tbl>
    <w:p w:rsidR="0011216F" w:rsidRDefault="0011216F" w:rsidP="0011216F">
      <w:pPr>
        <w:jc w:val="center"/>
        <w:rPr>
          <w:sz w:val="44"/>
        </w:rPr>
      </w:pPr>
    </w:p>
    <w:p w:rsidR="0011216F" w:rsidRDefault="0011216F" w:rsidP="0011216F">
      <w:pPr>
        <w:sectPr w:rsidR="0011216F" w:rsidSect="0011216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52665" w:rsidRDefault="00B071C7" w:rsidP="00E5266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</w:t>
      </w:r>
      <w:r w:rsidR="00D20ECE">
        <w:rPr>
          <w:sz w:val="30"/>
          <w:szCs w:val="30"/>
        </w:rPr>
        <w:t>я</w:t>
      </w:r>
      <w:r w:rsidR="00E5266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распоряжение </w:t>
      </w:r>
      <w:r w:rsidR="00857E3C">
        <w:rPr>
          <w:sz w:val="30"/>
          <w:szCs w:val="30"/>
        </w:rPr>
        <w:t>администрации</w:t>
      </w:r>
      <w:r w:rsidR="00E52665">
        <w:rPr>
          <w:sz w:val="30"/>
          <w:szCs w:val="30"/>
        </w:rPr>
        <w:t xml:space="preserve"> </w:t>
      </w:r>
      <w:r w:rsidR="00857E3C">
        <w:rPr>
          <w:sz w:val="30"/>
          <w:szCs w:val="30"/>
        </w:rPr>
        <w:t xml:space="preserve">города </w:t>
      </w:r>
    </w:p>
    <w:p w:rsidR="00B071C7" w:rsidRDefault="00B071C7" w:rsidP="00E5266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30.09.2019 №</w:t>
      </w:r>
      <w:r w:rsidR="00857E3C">
        <w:rPr>
          <w:sz w:val="30"/>
          <w:szCs w:val="30"/>
        </w:rPr>
        <w:t xml:space="preserve"> </w:t>
      </w:r>
      <w:r>
        <w:rPr>
          <w:sz w:val="30"/>
          <w:szCs w:val="30"/>
        </w:rPr>
        <w:t>128-орг</w:t>
      </w:r>
    </w:p>
    <w:p w:rsidR="00B92DBF" w:rsidRPr="008C351A" w:rsidRDefault="00B92DBF" w:rsidP="00857E3C">
      <w:pPr>
        <w:rPr>
          <w:sz w:val="30"/>
          <w:szCs w:val="30"/>
        </w:rPr>
      </w:pPr>
    </w:p>
    <w:p w:rsidR="00B92DBF" w:rsidRDefault="00B92DBF" w:rsidP="00857E3C">
      <w:pPr>
        <w:rPr>
          <w:sz w:val="30"/>
          <w:szCs w:val="30"/>
        </w:rPr>
      </w:pPr>
    </w:p>
    <w:p w:rsidR="00E52665" w:rsidRPr="008C351A" w:rsidRDefault="00E52665" w:rsidP="00857E3C">
      <w:pPr>
        <w:rPr>
          <w:sz w:val="30"/>
          <w:szCs w:val="30"/>
        </w:rPr>
      </w:pPr>
    </w:p>
    <w:p w:rsidR="00B92DBF" w:rsidRPr="008C351A" w:rsidRDefault="00D154FB" w:rsidP="008C351A">
      <w:pPr>
        <w:ind w:firstLine="709"/>
        <w:jc w:val="both"/>
        <w:rPr>
          <w:sz w:val="30"/>
          <w:szCs w:val="30"/>
        </w:rPr>
      </w:pPr>
      <w:r w:rsidRPr="00D154FB">
        <w:rPr>
          <w:sz w:val="30"/>
          <w:szCs w:val="30"/>
        </w:rPr>
        <w:t xml:space="preserve">В целях обеспечения реализации положений Порядка принятия решений о разработке, формировании и реализации муниципальных программ города Красноярска, утвержденного постановлением </w:t>
      </w:r>
      <w:proofErr w:type="spellStart"/>
      <w:r w:rsidRPr="00D154FB">
        <w:rPr>
          <w:sz w:val="30"/>
          <w:szCs w:val="30"/>
        </w:rPr>
        <w:t>адми</w:t>
      </w:r>
      <w:r w:rsidR="00857E3C">
        <w:rPr>
          <w:sz w:val="30"/>
          <w:szCs w:val="30"/>
        </w:rPr>
        <w:t>-</w:t>
      </w:r>
      <w:r w:rsidRPr="00D154FB">
        <w:rPr>
          <w:sz w:val="30"/>
          <w:szCs w:val="30"/>
        </w:rPr>
        <w:t>нистрации</w:t>
      </w:r>
      <w:proofErr w:type="spellEnd"/>
      <w:r w:rsidRPr="00D154FB">
        <w:rPr>
          <w:sz w:val="30"/>
          <w:szCs w:val="30"/>
        </w:rPr>
        <w:t xml:space="preserve"> города от 27.03.2015 № 153, руководствуясь статьями 45,</w:t>
      </w:r>
      <w:r w:rsidR="00857E3C">
        <w:rPr>
          <w:sz w:val="30"/>
          <w:szCs w:val="30"/>
        </w:rPr>
        <w:t xml:space="preserve">             </w:t>
      </w:r>
      <w:r w:rsidRPr="00D154FB">
        <w:rPr>
          <w:sz w:val="30"/>
          <w:szCs w:val="30"/>
        </w:rPr>
        <w:t xml:space="preserve"> 58, 59 Устава города Красноярска, распоряжением Главы города </w:t>
      </w:r>
      <w:r w:rsidR="00857E3C">
        <w:rPr>
          <w:sz w:val="30"/>
          <w:szCs w:val="30"/>
        </w:rPr>
        <w:t xml:space="preserve">             </w:t>
      </w:r>
      <w:r w:rsidRPr="00D154FB">
        <w:rPr>
          <w:sz w:val="30"/>
          <w:szCs w:val="30"/>
        </w:rPr>
        <w:t>от 22.12.2006 № 270-р:</w:t>
      </w:r>
    </w:p>
    <w:p w:rsidR="006C0F6F" w:rsidRDefault="008C351A" w:rsidP="003446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A004AA">
        <w:rPr>
          <w:sz w:val="30"/>
          <w:szCs w:val="30"/>
        </w:rPr>
        <w:t>. </w:t>
      </w:r>
      <w:r w:rsidR="00A004AA" w:rsidRPr="00A004AA">
        <w:rPr>
          <w:sz w:val="30"/>
          <w:szCs w:val="30"/>
        </w:rPr>
        <w:t xml:space="preserve">Внести изменение в приложение к </w:t>
      </w:r>
      <w:r w:rsidR="00B071C7" w:rsidRPr="00A004AA">
        <w:rPr>
          <w:sz w:val="30"/>
          <w:szCs w:val="30"/>
        </w:rPr>
        <w:t>распоряжению администр</w:t>
      </w:r>
      <w:r w:rsidR="00B071C7" w:rsidRPr="00A004AA">
        <w:rPr>
          <w:sz w:val="30"/>
          <w:szCs w:val="30"/>
        </w:rPr>
        <w:t>а</w:t>
      </w:r>
      <w:r w:rsidR="00B071C7" w:rsidRPr="00A004AA">
        <w:rPr>
          <w:sz w:val="30"/>
          <w:szCs w:val="30"/>
        </w:rPr>
        <w:t>ции города от 30.09.2019 №</w:t>
      </w:r>
      <w:r w:rsidR="00F504FA">
        <w:rPr>
          <w:sz w:val="30"/>
          <w:szCs w:val="30"/>
        </w:rPr>
        <w:t xml:space="preserve"> </w:t>
      </w:r>
      <w:r w:rsidR="00B071C7" w:rsidRPr="00A004AA">
        <w:rPr>
          <w:sz w:val="30"/>
          <w:szCs w:val="30"/>
        </w:rPr>
        <w:t>128-орг «Об утверждении</w:t>
      </w:r>
      <w:r w:rsidR="00AE53EA" w:rsidRPr="00A004AA">
        <w:rPr>
          <w:sz w:val="30"/>
          <w:szCs w:val="30"/>
        </w:rPr>
        <w:t xml:space="preserve"> </w:t>
      </w:r>
      <w:r w:rsidR="0034462C" w:rsidRPr="00A004AA">
        <w:rPr>
          <w:sz w:val="30"/>
          <w:szCs w:val="30"/>
        </w:rPr>
        <w:t>Методи</w:t>
      </w:r>
      <w:r w:rsidR="00B071C7" w:rsidRPr="00A004AA">
        <w:rPr>
          <w:sz w:val="30"/>
          <w:szCs w:val="30"/>
        </w:rPr>
        <w:t>ки</w:t>
      </w:r>
      <w:r w:rsidR="0034462C" w:rsidRPr="00A004AA">
        <w:rPr>
          <w:sz w:val="30"/>
          <w:szCs w:val="30"/>
        </w:rPr>
        <w:t xml:space="preserve"> изм</w:t>
      </w:r>
      <w:r w:rsidR="0034462C" w:rsidRPr="00A004AA">
        <w:rPr>
          <w:sz w:val="30"/>
          <w:szCs w:val="30"/>
        </w:rPr>
        <w:t>е</w:t>
      </w:r>
      <w:r w:rsidR="0034462C" w:rsidRPr="00A004AA">
        <w:rPr>
          <w:sz w:val="30"/>
          <w:szCs w:val="30"/>
        </w:rPr>
        <w:t>рения и (или) расчета целевых индикаторов и показателей результати</w:t>
      </w:r>
      <w:r w:rsidR="0034462C" w:rsidRPr="00A004AA">
        <w:rPr>
          <w:sz w:val="30"/>
          <w:szCs w:val="30"/>
        </w:rPr>
        <w:t>в</w:t>
      </w:r>
      <w:r w:rsidR="0034462C" w:rsidRPr="00A004AA">
        <w:rPr>
          <w:sz w:val="30"/>
          <w:szCs w:val="30"/>
        </w:rPr>
        <w:t>ности муниципальной программы «</w:t>
      </w:r>
      <w:proofErr w:type="spellStart"/>
      <w:r w:rsidR="0034462C" w:rsidRPr="00A004AA">
        <w:rPr>
          <w:sz w:val="30"/>
          <w:szCs w:val="30"/>
        </w:rPr>
        <w:t>Цифровизация</w:t>
      </w:r>
      <w:proofErr w:type="spellEnd"/>
      <w:r w:rsidR="0034462C" w:rsidRPr="00A004AA">
        <w:rPr>
          <w:sz w:val="30"/>
          <w:szCs w:val="30"/>
        </w:rPr>
        <w:t xml:space="preserve"> города</w:t>
      </w:r>
      <w:r w:rsidR="00645DF5" w:rsidRPr="00A004AA">
        <w:rPr>
          <w:sz w:val="30"/>
          <w:szCs w:val="30"/>
        </w:rPr>
        <w:t xml:space="preserve"> Красноярска</w:t>
      </w:r>
      <w:r w:rsidR="0034462C" w:rsidRPr="00A004AA">
        <w:rPr>
          <w:sz w:val="30"/>
          <w:szCs w:val="30"/>
        </w:rPr>
        <w:t>»</w:t>
      </w:r>
      <w:r w:rsidR="00A004AA" w:rsidRPr="00A004AA">
        <w:rPr>
          <w:sz w:val="30"/>
          <w:szCs w:val="30"/>
        </w:rPr>
        <w:t>,</w:t>
      </w:r>
      <w:r w:rsidR="000235DD" w:rsidRPr="00A004AA">
        <w:rPr>
          <w:sz w:val="30"/>
          <w:szCs w:val="30"/>
        </w:rPr>
        <w:t xml:space="preserve"> </w:t>
      </w:r>
      <w:r w:rsidR="00A004AA" w:rsidRPr="00A004AA">
        <w:rPr>
          <w:sz w:val="30"/>
          <w:szCs w:val="30"/>
        </w:rPr>
        <w:t xml:space="preserve">изложив его </w:t>
      </w:r>
      <w:r w:rsidR="000235DD" w:rsidRPr="00A004AA">
        <w:rPr>
          <w:sz w:val="30"/>
          <w:szCs w:val="30"/>
        </w:rPr>
        <w:t>в редакции согласно приложению к настоящему распор</w:t>
      </w:r>
      <w:r w:rsidR="000235DD" w:rsidRPr="00A004AA">
        <w:rPr>
          <w:sz w:val="30"/>
          <w:szCs w:val="30"/>
        </w:rPr>
        <w:t>я</w:t>
      </w:r>
      <w:r w:rsidR="000235DD" w:rsidRPr="00A004AA">
        <w:rPr>
          <w:sz w:val="30"/>
          <w:szCs w:val="30"/>
        </w:rPr>
        <w:t>жению.</w:t>
      </w:r>
    </w:p>
    <w:p w:rsidR="0034462C" w:rsidRDefault="00C623DB" w:rsidP="0034462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4462C" w:rsidRPr="00FC5A96">
        <w:rPr>
          <w:sz w:val="30"/>
          <w:szCs w:val="30"/>
        </w:rPr>
        <w:t>. Настоящее распоряжение опубликовать в газете «Городские н</w:t>
      </w:r>
      <w:r w:rsidR="0034462C" w:rsidRPr="00FC5A96">
        <w:rPr>
          <w:sz w:val="30"/>
          <w:szCs w:val="30"/>
        </w:rPr>
        <w:t>о</w:t>
      </w:r>
      <w:r w:rsidR="0034462C" w:rsidRPr="00FC5A96">
        <w:rPr>
          <w:sz w:val="30"/>
          <w:szCs w:val="30"/>
        </w:rPr>
        <w:t>вости» и разместить на официальном сайте администрации города.</w:t>
      </w:r>
    </w:p>
    <w:p w:rsidR="00C623DB" w:rsidRDefault="00C623DB" w:rsidP="0034462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C623DB">
        <w:rPr>
          <w:sz w:val="30"/>
          <w:szCs w:val="30"/>
        </w:rPr>
        <w:t xml:space="preserve">Настоящее </w:t>
      </w:r>
      <w:r>
        <w:rPr>
          <w:sz w:val="30"/>
          <w:szCs w:val="30"/>
        </w:rPr>
        <w:t>распоряжение</w:t>
      </w:r>
      <w:r w:rsidRPr="00C623DB">
        <w:rPr>
          <w:sz w:val="30"/>
          <w:szCs w:val="30"/>
        </w:rPr>
        <w:t xml:space="preserve"> вступает в силу со дня его официал</w:t>
      </w:r>
      <w:r w:rsidRPr="00C623DB">
        <w:rPr>
          <w:sz w:val="30"/>
          <w:szCs w:val="30"/>
        </w:rPr>
        <w:t>ь</w:t>
      </w:r>
      <w:r w:rsidRPr="00C623DB">
        <w:rPr>
          <w:sz w:val="30"/>
          <w:szCs w:val="30"/>
        </w:rPr>
        <w:t>ного опубликования и распространяется на правоотношения, возникшие при разработке и принятии проект</w:t>
      </w:r>
      <w:r>
        <w:rPr>
          <w:sz w:val="30"/>
          <w:szCs w:val="30"/>
        </w:rPr>
        <w:t>ов</w:t>
      </w:r>
      <w:r w:rsidRPr="00C623DB">
        <w:rPr>
          <w:sz w:val="30"/>
          <w:szCs w:val="30"/>
        </w:rPr>
        <w:t xml:space="preserve"> </w:t>
      </w:r>
      <w:r w:rsidR="00D25A8E">
        <w:rPr>
          <w:sz w:val="30"/>
          <w:szCs w:val="30"/>
        </w:rPr>
        <w:t xml:space="preserve">изменений в </w:t>
      </w:r>
      <w:r w:rsidRPr="00C623DB">
        <w:rPr>
          <w:sz w:val="30"/>
          <w:szCs w:val="30"/>
        </w:rPr>
        <w:t>муниципальн</w:t>
      </w:r>
      <w:r w:rsidR="00D25A8E">
        <w:rPr>
          <w:sz w:val="30"/>
          <w:szCs w:val="30"/>
        </w:rPr>
        <w:t>ую</w:t>
      </w:r>
      <w:r>
        <w:rPr>
          <w:sz w:val="30"/>
          <w:szCs w:val="30"/>
        </w:rPr>
        <w:t xml:space="preserve"> пр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грам</w:t>
      </w:r>
      <w:r w:rsidR="00D25A8E">
        <w:rPr>
          <w:sz w:val="30"/>
          <w:szCs w:val="30"/>
        </w:rPr>
        <w:t>му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Цифровизация</w:t>
      </w:r>
      <w:proofErr w:type="spellEnd"/>
      <w:r>
        <w:rPr>
          <w:sz w:val="30"/>
          <w:szCs w:val="30"/>
        </w:rPr>
        <w:t xml:space="preserve"> города Красноярска</w:t>
      </w:r>
      <w:r w:rsidR="00F504FA">
        <w:rPr>
          <w:sz w:val="30"/>
          <w:szCs w:val="30"/>
        </w:rPr>
        <w:t>»</w:t>
      </w:r>
      <w:r w:rsidRPr="00C623DB">
        <w:rPr>
          <w:sz w:val="30"/>
          <w:szCs w:val="30"/>
        </w:rPr>
        <w:t>,</w:t>
      </w:r>
      <w:r w:rsidRPr="00C623DB">
        <w:t xml:space="preserve"> </w:t>
      </w:r>
      <w:r w:rsidRPr="00C623DB">
        <w:rPr>
          <w:sz w:val="30"/>
          <w:szCs w:val="30"/>
        </w:rPr>
        <w:t>срок реализации которых выходит за пределы текущего финансового года, в целях планирования бюджетных ассигнований на реализацию муниципальной программы</w:t>
      </w:r>
      <w:r w:rsidR="00F504FA">
        <w:rPr>
          <w:sz w:val="30"/>
          <w:szCs w:val="30"/>
        </w:rPr>
        <w:t xml:space="preserve"> </w:t>
      </w:r>
      <w:r w:rsidRPr="00C623DB">
        <w:rPr>
          <w:sz w:val="30"/>
          <w:szCs w:val="30"/>
        </w:rPr>
        <w:t>начиная с планирования бюджетных ассигнований на 20</w:t>
      </w:r>
      <w:r>
        <w:rPr>
          <w:sz w:val="30"/>
          <w:szCs w:val="30"/>
        </w:rPr>
        <w:t>21</w:t>
      </w:r>
      <w:r w:rsidRPr="00C623DB">
        <w:rPr>
          <w:sz w:val="30"/>
          <w:szCs w:val="30"/>
        </w:rPr>
        <w:t xml:space="preserve"> год и план</w:t>
      </w:r>
      <w:r w:rsidRPr="00C623DB">
        <w:rPr>
          <w:sz w:val="30"/>
          <w:szCs w:val="30"/>
        </w:rPr>
        <w:t>о</w:t>
      </w:r>
      <w:r w:rsidRPr="00C623DB">
        <w:rPr>
          <w:sz w:val="30"/>
          <w:szCs w:val="30"/>
        </w:rPr>
        <w:t>вый период 202</w:t>
      </w:r>
      <w:r>
        <w:rPr>
          <w:sz w:val="30"/>
          <w:szCs w:val="30"/>
        </w:rPr>
        <w:t>2</w:t>
      </w:r>
      <w:r w:rsidR="00857E3C">
        <w:rPr>
          <w:sz w:val="30"/>
          <w:szCs w:val="30"/>
        </w:rPr>
        <w:t>–</w:t>
      </w:r>
      <w:r w:rsidRPr="00C623DB">
        <w:rPr>
          <w:sz w:val="30"/>
          <w:szCs w:val="30"/>
        </w:rPr>
        <w:t>202</w:t>
      </w:r>
      <w:r>
        <w:rPr>
          <w:sz w:val="30"/>
          <w:szCs w:val="30"/>
        </w:rPr>
        <w:t>3</w:t>
      </w:r>
      <w:r w:rsidRPr="00C623DB">
        <w:rPr>
          <w:sz w:val="30"/>
          <w:szCs w:val="30"/>
        </w:rPr>
        <w:t xml:space="preserve"> годов.</w:t>
      </w:r>
    </w:p>
    <w:p w:rsidR="00857E3C" w:rsidRDefault="00857E3C" w:rsidP="00F504FA">
      <w:pPr>
        <w:widowControl w:val="0"/>
        <w:jc w:val="both"/>
        <w:rPr>
          <w:sz w:val="30"/>
          <w:szCs w:val="30"/>
        </w:rPr>
      </w:pPr>
    </w:p>
    <w:p w:rsidR="0034462C" w:rsidRDefault="0034462C" w:rsidP="0034462C">
      <w:pPr>
        <w:widowControl w:val="0"/>
        <w:ind w:firstLine="709"/>
        <w:jc w:val="both"/>
        <w:rPr>
          <w:sz w:val="30"/>
          <w:szCs w:val="30"/>
        </w:rPr>
      </w:pPr>
    </w:p>
    <w:p w:rsidR="0034462C" w:rsidRDefault="0034462C" w:rsidP="00857E3C">
      <w:pPr>
        <w:widowControl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</w:p>
    <w:p w:rsidR="0034462C" w:rsidRDefault="0034462C" w:rsidP="00857E3C">
      <w:pPr>
        <w:widowControl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Главы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235DD">
        <w:rPr>
          <w:sz w:val="30"/>
          <w:szCs w:val="30"/>
        </w:rPr>
        <w:tab/>
      </w:r>
      <w:r w:rsidR="00857E3C">
        <w:rPr>
          <w:sz w:val="30"/>
          <w:szCs w:val="30"/>
        </w:rPr>
        <w:t xml:space="preserve">      </w:t>
      </w:r>
      <w:r>
        <w:rPr>
          <w:sz w:val="30"/>
          <w:szCs w:val="30"/>
        </w:rPr>
        <w:t>А.В. Давыдов</w:t>
      </w:r>
    </w:p>
    <w:p w:rsidR="00E52665" w:rsidRDefault="00E52665" w:rsidP="0034462C">
      <w:pPr>
        <w:widowControl w:val="0"/>
        <w:jc w:val="both"/>
        <w:rPr>
          <w:sz w:val="30"/>
          <w:szCs w:val="30"/>
        </w:rPr>
      </w:pPr>
    </w:p>
    <w:p w:rsidR="000235DD" w:rsidRPr="00F504FA" w:rsidRDefault="000235DD">
      <w:pPr>
        <w:spacing w:after="200"/>
        <w:jc w:val="center"/>
        <w:rPr>
          <w:sz w:val="12"/>
          <w:szCs w:val="12"/>
        </w:rPr>
      </w:pPr>
      <w:r w:rsidRPr="00F504FA">
        <w:rPr>
          <w:sz w:val="12"/>
          <w:szCs w:val="12"/>
        </w:rPr>
        <w:br w:type="page"/>
      </w:r>
    </w:p>
    <w:p w:rsidR="00857E3C" w:rsidRPr="00857E3C" w:rsidRDefault="00857E3C" w:rsidP="00857E3C">
      <w:pPr>
        <w:spacing w:line="192" w:lineRule="auto"/>
        <w:ind w:firstLine="5387"/>
        <w:jc w:val="both"/>
        <w:rPr>
          <w:sz w:val="30"/>
          <w:szCs w:val="30"/>
        </w:rPr>
      </w:pPr>
      <w:r w:rsidRPr="00857E3C">
        <w:rPr>
          <w:sz w:val="30"/>
          <w:szCs w:val="30"/>
        </w:rPr>
        <w:lastRenderedPageBreak/>
        <w:t>Приложение</w:t>
      </w:r>
    </w:p>
    <w:p w:rsidR="00857E3C" w:rsidRPr="00857E3C" w:rsidRDefault="00857E3C" w:rsidP="00857E3C">
      <w:pPr>
        <w:spacing w:line="192" w:lineRule="auto"/>
        <w:ind w:firstLine="5387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к распоряжению</w:t>
      </w:r>
    </w:p>
    <w:p w:rsidR="00857E3C" w:rsidRPr="00857E3C" w:rsidRDefault="00857E3C" w:rsidP="00857E3C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администрации города</w:t>
      </w:r>
      <w:r w:rsidRPr="00857E3C">
        <w:rPr>
          <w:sz w:val="30"/>
          <w:szCs w:val="30"/>
        </w:rPr>
        <w:tab/>
      </w:r>
    </w:p>
    <w:p w:rsidR="00857E3C" w:rsidRPr="00857E3C" w:rsidRDefault="00857E3C" w:rsidP="00857E3C">
      <w:pPr>
        <w:spacing w:line="192" w:lineRule="auto"/>
        <w:ind w:firstLine="5387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от ____________ № _________</w:t>
      </w:r>
    </w:p>
    <w:p w:rsidR="00E21581" w:rsidRDefault="00E21581" w:rsidP="000235DD">
      <w:pPr>
        <w:widowControl w:val="0"/>
        <w:jc w:val="right"/>
        <w:rPr>
          <w:sz w:val="30"/>
          <w:szCs w:val="30"/>
        </w:rPr>
      </w:pPr>
    </w:p>
    <w:p w:rsidR="00E21581" w:rsidRDefault="00E21581" w:rsidP="00857E3C">
      <w:pPr>
        <w:pStyle w:val="a3"/>
        <w:spacing w:before="0" w:line="192" w:lineRule="auto"/>
        <w:ind w:left="5387" w:firstLine="0"/>
        <w:jc w:val="left"/>
        <w:rPr>
          <w:sz w:val="30"/>
          <w:szCs w:val="30"/>
        </w:rPr>
      </w:pPr>
      <w:r>
        <w:rPr>
          <w:sz w:val="30"/>
          <w:szCs w:val="30"/>
        </w:rPr>
        <w:t>«</w:t>
      </w:r>
      <w:r w:rsidRPr="00E76862">
        <w:rPr>
          <w:sz w:val="30"/>
          <w:szCs w:val="30"/>
        </w:rPr>
        <w:t xml:space="preserve">Приложение </w:t>
      </w:r>
    </w:p>
    <w:p w:rsidR="00E21581" w:rsidRPr="00D573D2" w:rsidRDefault="00E21581" w:rsidP="00857E3C">
      <w:pPr>
        <w:pStyle w:val="a3"/>
        <w:spacing w:before="0" w:line="192" w:lineRule="auto"/>
        <w:ind w:left="5387" w:firstLine="0"/>
        <w:jc w:val="left"/>
        <w:rPr>
          <w:sz w:val="30"/>
          <w:szCs w:val="30"/>
        </w:rPr>
      </w:pPr>
      <w:r w:rsidRPr="00E76862">
        <w:rPr>
          <w:sz w:val="30"/>
          <w:szCs w:val="30"/>
        </w:rPr>
        <w:t xml:space="preserve">к </w:t>
      </w:r>
      <w:r>
        <w:rPr>
          <w:sz w:val="30"/>
          <w:szCs w:val="30"/>
        </w:rPr>
        <w:t>распоряжению</w:t>
      </w:r>
    </w:p>
    <w:p w:rsidR="00E21581" w:rsidRDefault="00E21581" w:rsidP="00857E3C">
      <w:pPr>
        <w:pStyle w:val="a3"/>
        <w:spacing w:before="0" w:line="192" w:lineRule="auto"/>
        <w:ind w:left="5387" w:firstLine="0"/>
        <w:jc w:val="left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E21581" w:rsidRPr="00857E3C" w:rsidRDefault="00E21581" w:rsidP="00857E3C">
      <w:pPr>
        <w:spacing w:line="192" w:lineRule="auto"/>
        <w:ind w:left="5387"/>
        <w:rPr>
          <w:rFonts w:eastAsiaTheme="minorHAnsi"/>
          <w:sz w:val="30"/>
          <w:szCs w:val="30"/>
        </w:rPr>
      </w:pPr>
      <w:r w:rsidRPr="00857E3C">
        <w:rPr>
          <w:sz w:val="30"/>
          <w:szCs w:val="30"/>
        </w:rPr>
        <w:t>от 30.09.2019 №</w:t>
      </w:r>
      <w:r w:rsidR="00857E3C" w:rsidRPr="00857E3C">
        <w:rPr>
          <w:sz w:val="30"/>
          <w:szCs w:val="30"/>
        </w:rPr>
        <w:t xml:space="preserve"> </w:t>
      </w:r>
      <w:r w:rsidRPr="00857E3C">
        <w:rPr>
          <w:sz w:val="30"/>
          <w:szCs w:val="30"/>
        </w:rPr>
        <w:t>128-орг</w:t>
      </w:r>
    </w:p>
    <w:p w:rsidR="00857E3C" w:rsidRPr="00857E3C" w:rsidRDefault="00857E3C" w:rsidP="00857E3C">
      <w:pPr>
        <w:ind w:firstLine="709"/>
        <w:rPr>
          <w:rFonts w:eastAsiaTheme="minorHAnsi"/>
          <w:sz w:val="34"/>
          <w:szCs w:val="34"/>
        </w:rPr>
      </w:pPr>
    </w:p>
    <w:p w:rsidR="00857E3C" w:rsidRPr="00857E3C" w:rsidRDefault="00857E3C" w:rsidP="00857E3C">
      <w:pPr>
        <w:ind w:firstLine="709"/>
        <w:rPr>
          <w:rFonts w:eastAsiaTheme="minorHAnsi"/>
          <w:sz w:val="34"/>
          <w:szCs w:val="34"/>
        </w:rPr>
      </w:pPr>
    </w:p>
    <w:p w:rsidR="00E21581" w:rsidRDefault="00E21581" w:rsidP="00E21581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>МЕТОДИК</w:t>
      </w:r>
      <w:r>
        <w:rPr>
          <w:rFonts w:eastAsiaTheme="minorHAnsi"/>
          <w:sz w:val="30"/>
          <w:szCs w:val="30"/>
        </w:rPr>
        <w:t>А</w:t>
      </w:r>
      <w:r w:rsidRPr="00F301F5">
        <w:rPr>
          <w:rFonts w:eastAsiaTheme="minorHAnsi"/>
          <w:sz w:val="30"/>
          <w:szCs w:val="30"/>
        </w:rPr>
        <w:t xml:space="preserve"> </w:t>
      </w:r>
    </w:p>
    <w:p w:rsidR="00E21581" w:rsidRDefault="00E21581" w:rsidP="00E21581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 xml:space="preserve">измерения и (или) расчета целевых индикаторов </w:t>
      </w:r>
    </w:p>
    <w:p w:rsidR="00E21581" w:rsidRDefault="00E21581" w:rsidP="00E21581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 xml:space="preserve">и показателей результативности муниципальной программы </w:t>
      </w:r>
    </w:p>
    <w:p w:rsidR="00E21581" w:rsidRDefault="00E21581" w:rsidP="00E21581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>«</w:t>
      </w:r>
      <w:proofErr w:type="spellStart"/>
      <w:r w:rsidRPr="00F301F5">
        <w:rPr>
          <w:rFonts w:eastAsiaTheme="minorHAnsi"/>
          <w:sz w:val="30"/>
          <w:szCs w:val="30"/>
        </w:rPr>
        <w:t>Цифровизация</w:t>
      </w:r>
      <w:proofErr w:type="spellEnd"/>
      <w:r w:rsidRPr="00F301F5">
        <w:rPr>
          <w:rFonts w:eastAsiaTheme="minorHAnsi"/>
          <w:sz w:val="30"/>
          <w:szCs w:val="30"/>
        </w:rPr>
        <w:t xml:space="preserve"> города</w:t>
      </w:r>
      <w:r>
        <w:rPr>
          <w:rFonts w:eastAsiaTheme="minorHAnsi"/>
          <w:sz w:val="30"/>
          <w:szCs w:val="30"/>
        </w:rPr>
        <w:t xml:space="preserve"> Красноярска</w:t>
      </w:r>
      <w:r w:rsidRPr="00F301F5">
        <w:rPr>
          <w:rFonts w:eastAsiaTheme="minorHAnsi"/>
          <w:sz w:val="30"/>
          <w:szCs w:val="30"/>
        </w:rPr>
        <w:t>»</w:t>
      </w:r>
    </w:p>
    <w:p w:rsidR="00857E3C" w:rsidRPr="00857E3C" w:rsidRDefault="00857E3C" w:rsidP="00E21581">
      <w:pPr>
        <w:jc w:val="center"/>
        <w:rPr>
          <w:rFonts w:eastAsiaTheme="minorHAnsi"/>
          <w:sz w:val="34"/>
          <w:szCs w:val="34"/>
        </w:rPr>
      </w:pPr>
    </w:p>
    <w:p w:rsidR="00857E3C" w:rsidRPr="00857E3C" w:rsidRDefault="00857E3C" w:rsidP="00E21581">
      <w:pPr>
        <w:jc w:val="center"/>
        <w:rPr>
          <w:rFonts w:eastAsiaTheme="minorHAnsi"/>
          <w:sz w:val="34"/>
          <w:szCs w:val="34"/>
        </w:rPr>
      </w:pPr>
    </w:p>
    <w:p w:rsidR="00E21581" w:rsidRPr="004F61A0" w:rsidRDefault="00E21581" w:rsidP="00E21581">
      <w:pPr>
        <w:jc w:val="center"/>
        <w:rPr>
          <w:sz w:val="30"/>
          <w:szCs w:val="30"/>
        </w:rPr>
      </w:pPr>
      <w:r>
        <w:rPr>
          <w:sz w:val="30"/>
          <w:szCs w:val="30"/>
        </w:rPr>
        <w:t>I. </w:t>
      </w:r>
      <w:r w:rsidRPr="004F61A0">
        <w:rPr>
          <w:sz w:val="30"/>
          <w:szCs w:val="30"/>
        </w:rPr>
        <w:t xml:space="preserve">Описание </w:t>
      </w:r>
      <w:r w:rsidRPr="004F61A0">
        <w:rPr>
          <w:rFonts w:eastAsia="Calibri"/>
          <w:sz w:val="30"/>
          <w:szCs w:val="30"/>
        </w:rPr>
        <w:t>целевых</w:t>
      </w:r>
      <w:r w:rsidRPr="004F61A0">
        <w:rPr>
          <w:sz w:val="30"/>
          <w:szCs w:val="30"/>
        </w:rPr>
        <w:t xml:space="preserve"> индикаторов</w:t>
      </w:r>
    </w:p>
    <w:p w:rsidR="00E21581" w:rsidRPr="00C87607" w:rsidRDefault="00E21581" w:rsidP="00E215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30"/>
          <w:szCs w:val="30"/>
        </w:rPr>
      </w:pPr>
    </w:p>
    <w:p w:rsidR="00E21581" w:rsidRPr="0037041F" w:rsidRDefault="00E21581" w:rsidP="00E2158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Целевой индикатор 1 «</w:t>
      </w:r>
      <w:r w:rsidRPr="0037041F">
        <w:rPr>
          <w:sz w:val="30"/>
          <w:szCs w:val="30"/>
        </w:rPr>
        <w:t>Д</w:t>
      </w:r>
      <w:r>
        <w:rPr>
          <w:sz w:val="30"/>
          <w:szCs w:val="30"/>
        </w:rPr>
        <w:t>оля граждан, использующих</w:t>
      </w:r>
      <w:r w:rsidRPr="0037041F">
        <w:rPr>
          <w:sz w:val="30"/>
          <w:szCs w:val="30"/>
        </w:rPr>
        <w:t xml:space="preserve"> механизм получения муниципальных услуг в электронной форме</w:t>
      </w:r>
      <w:r>
        <w:rPr>
          <w:sz w:val="30"/>
          <w:szCs w:val="30"/>
        </w:rPr>
        <w:t>».</w:t>
      </w:r>
    </w:p>
    <w:p w:rsidR="00E21581" w:rsidRPr="0037041F" w:rsidRDefault="00E21581" w:rsidP="00E2158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37041F">
        <w:rPr>
          <w:sz w:val="30"/>
          <w:szCs w:val="30"/>
        </w:rPr>
        <w:t>диница измерения</w:t>
      </w:r>
      <w:r>
        <w:rPr>
          <w:sz w:val="30"/>
          <w:szCs w:val="30"/>
        </w:rPr>
        <w:t>:</w:t>
      </w:r>
      <w:r w:rsidRPr="0037041F">
        <w:rPr>
          <w:sz w:val="30"/>
          <w:szCs w:val="30"/>
        </w:rPr>
        <w:t xml:space="preserve"> проценты</w:t>
      </w:r>
      <w:r>
        <w:rPr>
          <w:sz w:val="30"/>
          <w:szCs w:val="30"/>
        </w:rPr>
        <w:t>.</w:t>
      </w:r>
    </w:p>
    <w:p w:rsidR="00E21581" w:rsidRPr="0037041F" w:rsidRDefault="00E21581" w:rsidP="00E2158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37041F">
        <w:rPr>
          <w:sz w:val="30"/>
          <w:szCs w:val="30"/>
        </w:rPr>
        <w:t>сточник информации</w:t>
      </w:r>
      <w:r>
        <w:rPr>
          <w:sz w:val="30"/>
          <w:szCs w:val="30"/>
        </w:rPr>
        <w:t xml:space="preserve">: </w:t>
      </w:r>
      <w:r w:rsidR="00BD7D18" w:rsidRPr="00BD7D18">
        <w:rPr>
          <w:sz w:val="30"/>
          <w:szCs w:val="30"/>
        </w:rPr>
        <w:t>данные федеральной службы госуда</w:t>
      </w:r>
      <w:r w:rsidR="00BD7D18" w:rsidRPr="00BD7D18">
        <w:rPr>
          <w:sz w:val="30"/>
          <w:szCs w:val="30"/>
        </w:rPr>
        <w:t>р</w:t>
      </w:r>
      <w:r w:rsidR="00BD7D18" w:rsidRPr="00BD7D18">
        <w:rPr>
          <w:sz w:val="30"/>
          <w:szCs w:val="30"/>
        </w:rPr>
        <w:t>ственной статистики, в том числе содержащиеся в государственной      автоматизированной системе «Управление»</w:t>
      </w:r>
      <w:r w:rsidR="00F504FA">
        <w:rPr>
          <w:sz w:val="30"/>
          <w:szCs w:val="30"/>
        </w:rPr>
        <w:t>;</w:t>
      </w:r>
      <w:r w:rsidR="007B2953">
        <w:rPr>
          <w:sz w:val="30"/>
          <w:szCs w:val="30"/>
        </w:rPr>
        <w:t xml:space="preserve"> </w:t>
      </w:r>
      <w:r w:rsidR="005051ED">
        <w:rPr>
          <w:sz w:val="30"/>
          <w:szCs w:val="30"/>
        </w:rPr>
        <w:t>данные о зарегистрирова</w:t>
      </w:r>
      <w:r w:rsidR="005051ED">
        <w:rPr>
          <w:sz w:val="30"/>
          <w:szCs w:val="30"/>
        </w:rPr>
        <w:t>н</w:t>
      </w:r>
      <w:r w:rsidR="005051ED">
        <w:rPr>
          <w:sz w:val="30"/>
          <w:szCs w:val="30"/>
        </w:rPr>
        <w:t xml:space="preserve">ных обращениях </w:t>
      </w:r>
      <w:r w:rsidR="00B372B3">
        <w:rPr>
          <w:sz w:val="30"/>
          <w:szCs w:val="30"/>
        </w:rPr>
        <w:t xml:space="preserve">за муниципальными услугами </w:t>
      </w:r>
      <w:r w:rsidR="005051ED">
        <w:rPr>
          <w:sz w:val="30"/>
          <w:szCs w:val="30"/>
        </w:rPr>
        <w:t xml:space="preserve">в </w:t>
      </w:r>
      <w:r w:rsidR="005051ED" w:rsidRPr="005051ED">
        <w:rPr>
          <w:sz w:val="30"/>
          <w:szCs w:val="30"/>
        </w:rPr>
        <w:t>про</w:t>
      </w:r>
      <w:r w:rsidR="005051ED">
        <w:rPr>
          <w:sz w:val="30"/>
          <w:szCs w:val="30"/>
        </w:rPr>
        <w:t>граммно-</w:t>
      </w:r>
      <w:proofErr w:type="spellStart"/>
      <w:r w:rsidR="005051ED">
        <w:rPr>
          <w:sz w:val="30"/>
          <w:szCs w:val="30"/>
        </w:rPr>
        <w:t>техниче</w:t>
      </w:r>
      <w:proofErr w:type="spellEnd"/>
      <w:r w:rsidR="00857E3C">
        <w:rPr>
          <w:sz w:val="30"/>
          <w:szCs w:val="30"/>
        </w:rPr>
        <w:t>-</w:t>
      </w:r>
      <w:proofErr w:type="spellStart"/>
      <w:r w:rsidR="005051ED">
        <w:rPr>
          <w:sz w:val="30"/>
          <w:szCs w:val="30"/>
        </w:rPr>
        <w:t>ском</w:t>
      </w:r>
      <w:proofErr w:type="spellEnd"/>
      <w:r w:rsidR="005051ED">
        <w:rPr>
          <w:sz w:val="30"/>
          <w:szCs w:val="30"/>
        </w:rPr>
        <w:t xml:space="preserve"> комплексе «</w:t>
      </w:r>
      <w:r w:rsidR="005051ED" w:rsidRPr="005051ED">
        <w:rPr>
          <w:sz w:val="30"/>
          <w:szCs w:val="30"/>
        </w:rPr>
        <w:t>Электронный документооборот</w:t>
      </w:r>
      <w:r w:rsidR="005051ED">
        <w:rPr>
          <w:sz w:val="30"/>
          <w:szCs w:val="30"/>
        </w:rPr>
        <w:t xml:space="preserve"> администрации гор</w:t>
      </w:r>
      <w:r w:rsidR="005051ED">
        <w:rPr>
          <w:sz w:val="30"/>
          <w:szCs w:val="30"/>
        </w:rPr>
        <w:t>о</w:t>
      </w:r>
      <w:r w:rsidR="005051ED">
        <w:rPr>
          <w:sz w:val="30"/>
          <w:szCs w:val="30"/>
        </w:rPr>
        <w:t>да»</w:t>
      </w:r>
      <w:r w:rsidR="001776A3">
        <w:rPr>
          <w:sz w:val="30"/>
          <w:szCs w:val="30"/>
        </w:rPr>
        <w:t xml:space="preserve"> (далее – СЭД)</w:t>
      </w:r>
      <w:r w:rsidRPr="0037041F">
        <w:rPr>
          <w:sz w:val="30"/>
          <w:szCs w:val="30"/>
        </w:rPr>
        <w:t>.</w:t>
      </w:r>
    </w:p>
    <w:p w:rsidR="00E21581" w:rsidRPr="0037041F" w:rsidRDefault="00E21581" w:rsidP="00E2158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целевого индикатора: ц</w:t>
      </w:r>
      <w:r w:rsidRPr="0037041F">
        <w:rPr>
          <w:sz w:val="30"/>
          <w:szCs w:val="30"/>
        </w:rPr>
        <w:t xml:space="preserve">елевой индикатор </w:t>
      </w:r>
      <w:r w:rsidR="00811C75" w:rsidRPr="0037041F">
        <w:rPr>
          <w:sz w:val="30"/>
          <w:szCs w:val="30"/>
        </w:rPr>
        <w:t>рас</w:t>
      </w:r>
      <w:r w:rsidR="00811C75">
        <w:rPr>
          <w:sz w:val="30"/>
          <w:szCs w:val="30"/>
        </w:rPr>
        <w:t>считывается</w:t>
      </w:r>
      <w:r w:rsidRPr="0037041F">
        <w:rPr>
          <w:sz w:val="30"/>
          <w:szCs w:val="30"/>
        </w:rPr>
        <w:t xml:space="preserve"> по следующей формуле:</w:t>
      </w:r>
    </w:p>
    <w:p w:rsidR="00E21581" w:rsidRPr="00B013E5" w:rsidRDefault="00E21581" w:rsidP="00857E3C">
      <w:pPr>
        <w:jc w:val="center"/>
        <w:rPr>
          <w:sz w:val="30"/>
          <w:szCs w:val="30"/>
        </w:rPr>
      </w:pPr>
    </w:p>
    <w:p w:rsidR="00E21581" w:rsidRPr="00B013E5" w:rsidRDefault="00E21581" w:rsidP="00857E3C">
      <w:pPr>
        <w:pStyle w:val="2"/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B013E5">
        <w:rPr>
          <w:position w:val="-28"/>
          <w:sz w:val="30"/>
          <w:szCs w:val="30"/>
        </w:rPr>
        <w:object w:dxaOrig="2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34.45pt" o:ole="" o:allowoverlap="f">
            <v:imagedata r:id="rId11" o:title=""/>
          </v:shape>
          <o:OLEObject Type="Embed" ProgID="Equation.3" ShapeID="_x0000_i1025" DrawAspect="Content" ObjectID="_1661670049" r:id="rId12"/>
        </w:object>
      </w:r>
    </w:p>
    <w:p w:rsidR="00E21581" w:rsidRPr="00B013E5" w:rsidRDefault="00E21581" w:rsidP="00857E3C">
      <w:pPr>
        <w:pStyle w:val="2"/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E21581" w:rsidRPr="0037041F" w:rsidRDefault="00E21581" w:rsidP="00E21581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37041F">
        <w:rPr>
          <w:sz w:val="30"/>
          <w:szCs w:val="30"/>
        </w:rPr>
        <w:t>где:</w:t>
      </w:r>
    </w:p>
    <w:p w:rsidR="00E21581" w:rsidRPr="0037041F" w:rsidRDefault="00E21581" w:rsidP="00E21581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proofErr w:type="spellStart"/>
      <w:r w:rsidRPr="0037041F">
        <w:rPr>
          <w:sz w:val="30"/>
          <w:szCs w:val="30"/>
        </w:rPr>
        <w:t>К</w:t>
      </w:r>
      <w:r w:rsidRPr="0037041F">
        <w:rPr>
          <w:sz w:val="30"/>
          <w:szCs w:val="30"/>
          <w:vertAlign w:val="subscript"/>
        </w:rPr>
        <w:t>оуэ</w:t>
      </w:r>
      <w:proofErr w:type="spellEnd"/>
      <w:r w:rsidRPr="0037041F">
        <w:rPr>
          <w:sz w:val="30"/>
          <w:szCs w:val="30"/>
        </w:rPr>
        <w:t xml:space="preserve"> – количество обращений за муниципальными услугам</w:t>
      </w:r>
      <w:r>
        <w:rPr>
          <w:sz w:val="30"/>
          <w:szCs w:val="30"/>
          <w:lang w:val="ru-RU"/>
        </w:rPr>
        <w:t>и</w:t>
      </w:r>
      <w:r w:rsidRPr="0037041F">
        <w:rPr>
          <w:sz w:val="30"/>
          <w:szCs w:val="30"/>
        </w:rPr>
        <w:t xml:space="preserve"> </w:t>
      </w:r>
      <w:r w:rsidRPr="0037041F">
        <w:rPr>
          <w:sz w:val="30"/>
          <w:szCs w:val="30"/>
          <w:lang w:val="ru-RU"/>
        </w:rPr>
        <w:t xml:space="preserve">                  </w:t>
      </w:r>
      <w:r w:rsidRPr="0037041F">
        <w:rPr>
          <w:sz w:val="30"/>
          <w:szCs w:val="30"/>
        </w:rPr>
        <w:t xml:space="preserve">в электронном виде с использованием </w:t>
      </w:r>
      <w:r>
        <w:rPr>
          <w:sz w:val="30"/>
          <w:szCs w:val="30"/>
          <w:lang w:val="ru-RU"/>
        </w:rPr>
        <w:t>официального сайта администр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  <w:lang w:val="ru-RU"/>
        </w:rPr>
        <w:t xml:space="preserve">ции города (далее – </w:t>
      </w:r>
      <w:r w:rsidRPr="0037041F">
        <w:rPr>
          <w:sz w:val="30"/>
          <w:szCs w:val="30"/>
        </w:rPr>
        <w:t>Сайт</w:t>
      </w:r>
      <w:r>
        <w:rPr>
          <w:sz w:val="30"/>
          <w:szCs w:val="30"/>
          <w:lang w:val="ru-RU"/>
        </w:rPr>
        <w:t>)</w:t>
      </w:r>
      <w:r w:rsidRPr="0037041F">
        <w:rPr>
          <w:sz w:val="30"/>
          <w:szCs w:val="30"/>
        </w:rPr>
        <w:t xml:space="preserve">, единого портала государственных и </w:t>
      </w:r>
      <w:proofErr w:type="spellStart"/>
      <w:r w:rsidRPr="0037041F">
        <w:rPr>
          <w:sz w:val="30"/>
          <w:szCs w:val="30"/>
        </w:rPr>
        <w:t>муници</w:t>
      </w:r>
      <w:proofErr w:type="spellEnd"/>
      <w:r w:rsidR="00857E3C">
        <w:rPr>
          <w:sz w:val="30"/>
          <w:szCs w:val="30"/>
          <w:lang w:val="ru-RU"/>
        </w:rPr>
        <w:t>-</w:t>
      </w:r>
      <w:proofErr w:type="spellStart"/>
      <w:r w:rsidRPr="0037041F">
        <w:rPr>
          <w:sz w:val="30"/>
          <w:szCs w:val="30"/>
        </w:rPr>
        <w:t>пальных</w:t>
      </w:r>
      <w:proofErr w:type="spellEnd"/>
      <w:r w:rsidRPr="0037041F">
        <w:rPr>
          <w:sz w:val="30"/>
          <w:szCs w:val="30"/>
        </w:rPr>
        <w:t xml:space="preserve"> услуг, краевого портала государственных и муниципальных услуг;</w:t>
      </w:r>
    </w:p>
    <w:p w:rsidR="00E21581" w:rsidRDefault="00E21581" w:rsidP="00E21581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proofErr w:type="spellStart"/>
      <w:r w:rsidRPr="0037041F">
        <w:rPr>
          <w:sz w:val="30"/>
          <w:szCs w:val="30"/>
        </w:rPr>
        <w:t>К</w:t>
      </w:r>
      <w:r w:rsidRPr="0037041F">
        <w:rPr>
          <w:sz w:val="30"/>
          <w:szCs w:val="30"/>
          <w:vertAlign w:val="subscript"/>
        </w:rPr>
        <w:t>оу</w:t>
      </w:r>
      <w:proofErr w:type="spellEnd"/>
      <w:r w:rsidRPr="0037041F">
        <w:rPr>
          <w:sz w:val="30"/>
          <w:szCs w:val="30"/>
        </w:rPr>
        <w:t xml:space="preserve"> – количество обращений за муниципальными услугами (для которых предусмотрена возможность обращения в электронном виде).</w:t>
      </w:r>
    </w:p>
    <w:p w:rsidR="00550135" w:rsidRDefault="00550135" w:rsidP="00E21581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Периодичность определения значения целевого индикатора:</w:t>
      </w:r>
      <w:r w:rsidR="00CD0654">
        <w:rPr>
          <w:sz w:val="30"/>
          <w:szCs w:val="30"/>
          <w:lang w:val="ru-RU"/>
        </w:rPr>
        <w:t xml:space="preserve"> еж</w:t>
      </w:r>
      <w:r w:rsidR="00CD0654">
        <w:rPr>
          <w:sz w:val="30"/>
          <w:szCs w:val="30"/>
          <w:lang w:val="ru-RU"/>
        </w:rPr>
        <w:t>е</w:t>
      </w:r>
      <w:r w:rsidR="00CD0654">
        <w:rPr>
          <w:sz w:val="30"/>
          <w:szCs w:val="30"/>
          <w:lang w:val="ru-RU"/>
        </w:rPr>
        <w:t>квартально.</w:t>
      </w:r>
    </w:p>
    <w:p w:rsidR="001776A3" w:rsidRPr="00CD0654" w:rsidRDefault="001776A3" w:rsidP="00E21581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Разъяснения к индикатору: </w:t>
      </w:r>
      <w:r w:rsidR="00F504FA">
        <w:rPr>
          <w:sz w:val="30"/>
          <w:szCs w:val="30"/>
          <w:lang w:val="ru-RU"/>
        </w:rPr>
        <w:t>в</w:t>
      </w:r>
      <w:r>
        <w:rPr>
          <w:sz w:val="30"/>
          <w:szCs w:val="30"/>
          <w:lang w:val="ru-RU"/>
        </w:rPr>
        <w:t xml:space="preserve"> случае отсутствия данных о муниц</w:t>
      </w:r>
      <w:r>
        <w:rPr>
          <w:sz w:val="30"/>
          <w:szCs w:val="30"/>
          <w:lang w:val="ru-RU"/>
        </w:rPr>
        <w:t>и</w:t>
      </w:r>
      <w:r>
        <w:rPr>
          <w:sz w:val="30"/>
          <w:szCs w:val="30"/>
          <w:lang w:val="ru-RU"/>
        </w:rPr>
        <w:t>пальных услугах в государственной автоматизированной системе «Управление» за отчетный период используются сведения о количестве обращений за муниципальными услугами, содержащиеся в СЭД.</w:t>
      </w:r>
    </w:p>
    <w:p w:rsidR="00E21581" w:rsidRPr="0037041F" w:rsidRDefault="00E21581" w:rsidP="00E2158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Целевой индикатор </w:t>
      </w:r>
      <w:r w:rsidRPr="0037041F">
        <w:rPr>
          <w:sz w:val="30"/>
          <w:szCs w:val="30"/>
        </w:rPr>
        <w:t xml:space="preserve">2 </w:t>
      </w:r>
      <w:r>
        <w:rPr>
          <w:sz w:val="30"/>
          <w:szCs w:val="30"/>
        </w:rPr>
        <w:t>«</w:t>
      </w:r>
      <w:r w:rsidRPr="0037041F">
        <w:rPr>
          <w:sz w:val="30"/>
          <w:szCs w:val="30"/>
        </w:rPr>
        <w:t>Удовлетворенность населения информационной открытостью деятельности администрации города (от числа опрошенных)</w:t>
      </w:r>
      <w:r>
        <w:rPr>
          <w:sz w:val="30"/>
          <w:szCs w:val="30"/>
        </w:rPr>
        <w:t>».</w:t>
      </w:r>
    </w:p>
    <w:p w:rsidR="00E21581" w:rsidRPr="0037041F" w:rsidRDefault="00E21581" w:rsidP="00E2158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37041F">
        <w:rPr>
          <w:sz w:val="30"/>
          <w:szCs w:val="30"/>
        </w:rPr>
        <w:t>диница измерения</w:t>
      </w:r>
      <w:r>
        <w:rPr>
          <w:sz w:val="30"/>
          <w:szCs w:val="30"/>
        </w:rPr>
        <w:t>:</w:t>
      </w:r>
      <w:r w:rsidR="00F504FA">
        <w:rPr>
          <w:sz w:val="30"/>
          <w:szCs w:val="30"/>
        </w:rPr>
        <w:t xml:space="preserve"> </w:t>
      </w:r>
      <w:r w:rsidRPr="0037041F">
        <w:rPr>
          <w:sz w:val="30"/>
          <w:szCs w:val="30"/>
        </w:rPr>
        <w:t>проценты от числа опрошенных</w:t>
      </w:r>
      <w:r>
        <w:rPr>
          <w:sz w:val="30"/>
          <w:szCs w:val="30"/>
        </w:rPr>
        <w:t>.</w:t>
      </w:r>
    </w:p>
    <w:p w:rsidR="00E21581" w:rsidRPr="0037041F" w:rsidRDefault="00E21581" w:rsidP="00E2158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37041F">
        <w:rPr>
          <w:sz w:val="30"/>
          <w:szCs w:val="30"/>
        </w:rPr>
        <w:t>сточник информации</w:t>
      </w:r>
      <w:r>
        <w:rPr>
          <w:sz w:val="30"/>
          <w:szCs w:val="30"/>
        </w:rPr>
        <w:t xml:space="preserve">: </w:t>
      </w:r>
      <w:r w:rsidRPr="0037041F">
        <w:rPr>
          <w:sz w:val="30"/>
          <w:szCs w:val="30"/>
        </w:rPr>
        <w:t>органы администрации города (результаты опросов</w:t>
      </w:r>
      <w:r w:rsidR="000F0160">
        <w:rPr>
          <w:sz w:val="30"/>
          <w:szCs w:val="30"/>
        </w:rPr>
        <w:t>)</w:t>
      </w:r>
      <w:r w:rsidRPr="0037041F">
        <w:rPr>
          <w:sz w:val="30"/>
          <w:szCs w:val="30"/>
        </w:rPr>
        <w:t>.</w:t>
      </w:r>
    </w:p>
    <w:p w:rsidR="00E21581" w:rsidRDefault="00E21581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целевого индикатора: ц</w:t>
      </w:r>
      <w:r w:rsidRPr="0037041F">
        <w:rPr>
          <w:sz w:val="30"/>
          <w:szCs w:val="30"/>
        </w:rPr>
        <w:t xml:space="preserve">елевой индикатор оценивается </w:t>
      </w:r>
      <w:r w:rsidR="00857E3C">
        <w:rPr>
          <w:sz w:val="30"/>
          <w:szCs w:val="30"/>
        </w:rPr>
        <w:t xml:space="preserve">                  </w:t>
      </w:r>
      <w:r w:rsidRPr="00521087">
        <w:rPr>
          <w:sz w:val="30"/>
          <w:szCs w:val="30"/>
        </w:rPr>
        <w:t>по результатам опросов (социологических, интерактивных). Опросы проводятся в виде интерактивных (онлайн) опросов, размещаемых</w:t>
      </w:r>
      <w:r w:rsidR="00857E3C">
        <w:rPr>
          <w:sz w:val="30"/>
          <w:szCs w:val="30"/>
        </w:rPr>
        <w:t xml:space="preserve">             </w:t>
      </w:r>
      <w:r w:rsidRPr="00521087">
        <w:rPr>
          <w:sz w:val="30"/>
          <w:szCs w:val="30"/>
        </w:rPr>
        <w:t xml:space="preserve"> на Сайте, интервьюирования  и анкетирования населения.</w:t>
      </w:r>
      <w:r>
        <w:rPr>
          <w:sz w:val="30"/>
          <w:szCs w:val="30"/>
        </w:rPr>
        <w:t xml:space="preserve"> </w:t>
      </w:r>
    </w:p>
    <w:p w:rsidR="00E21581" w:rsidRDefault="00E21581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производится по следующей формуле:</w:t>
      </w:r>
    </w:p>
    <w:p w:rsidR="00E21581" w:rsidRDefault="00E21581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21581" w:rsidRPr="00B013E5" w:rsidRDefault="00E21581" w:rsidP="00E21581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У</w:t>
      </w:r>
      <w:r w:rsidRPr="0080480B">
        <w:rPr>
          <w:sz w:val="30"/>
          <w:szCs w:val="30"/>
          <w:vertAlign w:val="subscript"/>
        </w:rPr>
        <w:t>о</w:t>
      </w:r>
      <w:proofErr w:type="spellEnd"/>
      <w:r w:rsidR="00F504FA" w:rsidRPr="00F504FA">
        <w:rPr>
          <w:sz w:val="30"/>
          <w:szCs w:val="30"/>
        </w:rPr>
        <w:t xml:space="preserve"> </w:t>
      </w:r>
      <w:r w:rsidRPr="00B013E5">
        <w:rPr>
          <w:sz w:val="30"/>
          <w:szCs w:val="30"/>
        </w:rPr>
        <w:t>=</w:t>
      </w:r>
      <w:r w:rsidR="00F504FA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80480B">
        <w:rPr>
          <w:sz w:val="30"/>
          <w:szCs w:val="30"/>
          <w:vertAlign w:val="subscript"/>
        </w:rPr>
        <w:t>у</w:t>
      </w:r>
      <w:r w:rsidRPr="00B013E5">
        <w:rPr>
          <w:sz w:val="30"/>
          <w:szCs w:val="30"/>
        </w:rPr>
        <w:t>/</w:t>
      </w:r>
      <w:r>
        <w:rPr>
          <w:sz w:val="30"/>
          <w:szCs w:val="30"/>
        </w:rPr>
        <w:t>К</w:t>
      </w:r>
      <w:r w:rsidRPr="0080480B">
        <w:rPr>
          <w:sz w:val="30"/>
          <w:szCs w:val="30"/>
          <w:vertAlign w:val="subscript"/>
        </w:rPr>
        <w:t>о</w:t>
      </w:r>
      <w:r w:rsidR="00F504FA" w:rsidRPr="00F504FA">
        <w:rPr>
          <w:sz w:val="30"/>
          <w:szCs w:val="30"/>
        </w:rPr>
        <w:t xml:space="preserve"> </w:t>
      </w:r>
      <w:r w:rsidR="00F504FA">
        <w:rPr>
          <w:sz w:val="30"/>
          <w:szCs w:val="30"/>
        </w:rPr>
        <w:t xml:space="preserve">х </w:t>
      </w:r>
      <w:r w:rsidRPr="00B013E5">
        <w:rPr>
          <w:sz w:val="30"/>
          <w:szCs w:val="30"/>
        </w:rPr>
        <w:t>100%,</w:t>
      </w:r>
    </w:p>
    <w:p w:rsidR="00E21581" w:rsidRDefault="00E21581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21581" w:rsidRPr="0037041F" w:rsidRDefault="00E21581" w:rsidP="00E21581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37041F">
        <w:rPr>
          <w:sz w:val="30"/>
          <w:szCs w:val="30"/>
        </w:rPr>
        <w:t>где:</w:t>
      </w:r>
    </w:p>
    <w:p w:rsidR="00E21581" w:rsidRPr="00E52E33" w:rsidRDefault="00E21581" w:rsidP="00E21581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 w:rsidRPr="00E52E33">
        <w:rPr>
          <w:sz w:val="30"/>
          <w:szCs w:val="30"/>
        </w:rPr>
        <w:t>К</w:t>
      </w:r>
      <w:r w:rsidRPr="00E52E33">
        <w:rPr>
          <w:sz w:val="30"/>
          <w:szCs w:val="30"/>
          <w:vertAlign w:val="subscript"/>
        </w:rPr>
        <w:t>у</w:t>
      </w:r>
      <w:r w:rsidRPr="00E52E33">
        <w:rPr>
          <w:sz w:val="30"/>
          <w:szCs w:val="30"/>
        </w:rPr>
        <w:t xml:space="preserve"> – количество </w:t>
      </w:r>
      <w:r w:rsidRPr="00E52E33">
        <w:rPr>
          <w:sz w:val="30"/>
          <w:szCs w:val="30"/>
          <w:lang w:val="ru-RU"/>
        </w:rPr>
        <w:t>положительных ответов на вопросы анкеты, касающиеся определения уровня информированности граждан о деятельности администрации города</w:t>
      </w:r>
      <w:r>
        <w:rPr>
          <w:sz w:val="30"/>
          <w:szCs w:val="30"/>
          <w:lang w:val="ru-RU"/>
        </w:rPr>
        <w:t>;</w:t>
      </w:r>
    </w:p>
    <w:p w:rsidR="00E21581" w:rsidRDefault="00E21581" w:rsidP="00E21581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 w:rsidRPr="00E52E33">
        <w:rPr>
          <w:sz w:val="30"/>
          <w:szCs w:val="30"/>
        </w:rPr>
        <w:t>К</w:t>
      </w:r>
      <w:r w:rsidRPr="00E52E33">
        <w:rPr>
          <w:sz w:val="30"/>
          <w:szCs w:val="30"/>
          <w:vertAlign w:val="subscript"/>
        </w:rPr>
        <w:t>о</w:t>
      </w:r>
      <w:r w:rsidRPr="00E52E33">
        <w:rPr>
          <w:sz w:val="30"/>
          <w:szCs w:val="30"/>
        </w:rPr>
        <w:t xml:space="preserve"> – </w:t>
      </w:r>
      <w:r w:rsidRPr="00E52E33">
        <w:rPr>
          <w:sz w:val="30"/>
          <w:szCs w:val="30"/>
          <w:lang w:val="ru-RU"/>
        </w:rPr>
        <w:t xml:space="preserve">общее </w:t>
      </w:r>
      <w:r w:rsidRPr="00E52E33">
        <w:rPr>
          <w:sz w:val="30"/>
          <w:szCs w:val="30"/>
        </w:rPr>
        <w:t xml:space="preserve">количество </w:t>
      </w:r>
      <w:r w:rsidRPr="00E52E33">
        <w:rPr>
          <w:sz w:val="30"/>
          <w:szCs w:val="30"/>
          <w:lang w:val="ru-RU"/>
        </w:rPr>
        <w:t>ответов на вопросы анкеты</w:t>
      </w:r>
      <w:r>
        <w:rPr>
          <w:sz w:val="30"/>
          <w:szCs w:val="30"/>
          <w:lang w:val="ru-RU"/>
        </w:rPr>
        <w:t>,</w:t>
      </w:r>
      <w:r w:rsidRPr="00E52E33">
        <w:rPr>
          <w:sz w:val="30"/>
          <w:szCs w:val="30"/>
          <w:lang w:val="ru-RU"/>
        </w:rPr>
        <w:t xml:space="preserve"> касающиеся определения уровня информированности граждан о деятельности администрации города.</w:t>
      </w:r>
    </w:p>
    <w:p w:rsidR="00294B67" w:rsidRDefault="00294B67" w:rsidP="00E21581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Периодичность определения значения целевого индикатора: </w:t>
      </w:r>
      <w:r w:rsidR="00811C75">
        <w:rPr>
          <w:sz w:val="30"/>
          <w:szCs w:val="30"/>
          <w:lang w:val="ru-RU"/>
        </w:rPr>
        <w:t xml:space="preserve">раз </w:t>
      </w:r>
      <w:r w:rsidR="00857E3C">
        <w:rPr>
          <w:sz w:val="30"/>
          <w:szCs w:val="30"/>
          <w:lang w:val="ru-RU"/>
        </w:rPr>
        <w:t xml:space="preserve">               </w:t>
      </w:r>
      <w:r w:rsidR="00811C75">
        <w:rPr>
          <w:sz w:val="30"/>
          <w:szCs w:val="30"/>
          <w:lang w:val="ru-RU"/>
        </w:rPr>
        <w:t>в год</w:t>
      </w:r>
      <w:r>
        <w:rPr>
          <w:sz w:val="30"/>
          <w:szCs w:val="30"/>
          <w:lang w:val="ru-RU"/>
        </w:rPr>
        <w:t xml:space="preserve"> (по итогам отчетного года).</w:t>
      </w:r>
    </w:p>
    <w:p w:rsidR="006B47C6" w:rsidRPr="00885919" w:rsidRDefault="006B47C6" w:rsidP="006B47C6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B47C6">
        <w:rPr>
          <w:sz w:val="30"/>
          <w:szCs w:val="30"/>
        </w:rPr>
        <w:t>Целевой индикатор 3</w:t>
      </w:r>
      <w:r>
        <w:rPr>
          <w:sz w:val="30"/>
          <w:szCs w:val="30"/>
        </w:rPr>
        <w:t xml:space="preserve"> </w:t>
      </w:r>
      <w:r w:rsidR="005B3DD5">
        <w:rPr>
          <w:sz w:val="30"/>
          <w:szCs w:val="30"/>
        </w:rPr>
        <w:t>«</w:t>
      </w:r>
      <w:r>
        <w:rPr>
          <w:sz w:val="30"/>
          <w:szCs w:val="30"/>
        </w:rPr>
        <w:t>Д</w:t>
      </w:r>
      <w:r w:rsidRPr="00885919">
        <w:rPr>
          <w:sz w:val="30"/>
          <w:szCs w:val="30"/>
        </w:rPr>
        <w:t>оля отечественного программного обеспечения (в том числе муниципальных информационных систем) в общем объеме программного обеспечения, используемого в администрации города</w:t>
      </w:r>
      <w:r w:rsidR="005B3DD5">
        <w:rPr>
          <w:sz w:val="30"/>
          <w:szCs w:val="30"/>
        </w:rPr>
        <w:t>»</w:t>
      </w:r>
      <w:r w:rsidRPr="00885919">
        <w:rPr>
          <w:sz w:val="30"/>
          <w:szCs w:val="30"/>
        </w:rPr>
        <w:t>.</w:t>
      </w:r>
    </w:p>
    <w:p w:rsidR="006B47C6" w:rsidRPr="00B013E5" w:rsidRDefault="006B47C6" w:rsidP="006B47C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B013E5">
        <w:rPr>
          <w:sz w:val="30"/>
          <w:szCs w:val="30"/>
        </w:rPr>
        <w:t>диница измерения</w:t>
      </w:r>
      <w:r>
        <w:rPr>
          <w:sz w:val="30"/>
          <w:szCs w:val="30"/>
        </w:rPr>
        <w:t>: проценты.</w:t>
      </w:r>
    </w:p>
    <w:p w:rsidR="006B47C6" w:rsidRDefault="006B47C6" w:rsidP="006B47C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информации:</w:t>
      </w:r>
      <w:r w:rsidRPr="00B013E5">
        <w:rPr>
          <w:sz w:val="30"/>
          <w:szCs w:val="30"/>
        </w:rPr>
        <w:t xml:space="preserve"> </w:t>
      </w:r>
      <w:r>
        <w:rPr>
          <w:sz w:val="30"/>
          <w:szCs w:val="30"/>
        </w:rPr>
        <w:t>отчет о выполнении п</w:t>
      </w:r>
      <w:r w:rsidRPr="00B013E5">
        <w:rPr>
          <w:sz w:val="30"/>
          <w:szCs w:val="30"/>
        </w:rPr>
        <w:t xml:space="preserve">лана по </w:t>
      </w:r>
      <w:proofErr w:type="spellStart"/>
      <w:r w:rsidRPr="00B013E5">
        <w:rPr>
          <w:sz w:val="30"/>
          <w:szCs w:val="30"/>
        </w:rPr>
        <w:t>импортозамещению</w:t>
      </w:r>
      <w:proofErr w:type="spellEnd"/>
      <w:r w:rsidRPr="00B013E5">
        <w:rPr>
          <w:sz w:val="30"/>
          <w:szCs w:val="30"/>
        </w:rPr>
        <w:t xml:space="preserve"> программного обеспечения в администрации города.</w:t>
      </w:r>
    </w:p>
    <w:p w:rsidR="006B47C6" w:rsidRPr="00B013E5" w:rsidRDefault="006B47C6" w:rsidP="006B47C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Расчет </w:t>
      </w:r>
      <w:r w:rsidR="00682414">
        <w:rPr>
          <w:sz w:val="30"/>
          <w:szCs w:val="30"/>
        </w:rPr>
        <w:t>целевого индикатора</w:t>
      </w:r>
      <w:r>
        <w:rPr>
          <w:sz w:val="30"/>
          <w:szCs w:val="30"/>
        </w:rPr>
        <w:t xml:space="preserve">: </w:t>
      </w:r>
      <w:r w:rsidR="00AC5E3F">
        <w:rPr>
          <w:sz w:val="30"/>
          <w:szCs w:val="30"/>
        </w:rPr>
        <w:t>целевой индикатор</w:t>
      </w:r>
      <w:r w:rsidRPr="00B013E5">
        <w:rPr>
          <w:sz w:val="30"/>
          <w:szCs w:val="30"/>
        </w:rPr>
        <w:t xml:space="preserve"> </w:t>
      </w:r>
      <w:r w:rsidR="00AC5E3F">
        <w:rPr>
          <w:sz w:val="30"/>
          <w:szCs w:val="30"/>
        </w:rPr>
        <w:t xml:space="preserve">рассчитывается </w:t>
      </w:r>
      <w:r w:rsidRPr="00B013E5">
        <w:rPr>
          <w:sz w:val="30"/>
          <w:szCs w:val="30"/>
        </w:rPr>
        <w:t>по следующей формуле:</w:t>
      </w:r>
    </w:p>
    <w:p w:rsidR="006B47C6" w:rsidRPr="006F06B9" w:rsidRDefault="006B47C6" w:rsidP="006B47C6">
      <w:pPr>
        <w:ind w:firstLine="709"/>
        <w:jc w:val="both"/>
        <w:rPr>
          <w:szCs w:val="30"/>
        </w:rPr>
      </w:pPr>
    </w:p>
    <w:p w:rsidR="006B47C6" w:rsidRPr="00F504FA" w:rsidRDefault="006B47C6" w:rsidP="006B47C6">
      <w:pPr>
        <w:jc w:val="center"/>
        <w:rPr>
          <w:sz w:val="30"/>
          <w:szCs w:val="30"/>
        </w:rPr>
      </w:pPr>
      <w:r w:rsidRPr="00F504FA">
        <w:rPr>
          <w:sz w:val="30"/>
          <w:szCs w:val="30"/>
        </w:rPr>
        <w:t>Д</w:t>
      </w:r>
      <w:r w:rsidRPr="00F504FA">
        <w:rPr>
          <w:sz w:val="30"/>
          <w:szCs w:val="30"/>
          <w:vertAlign w:val="subscript"/>
        </w:rPr>
        <w:t>о</w:t>
      </w:r>
      <w:r w:rsidR="00F504FA" w:rsidRPr="00F504FA">
        <w:rPr>
          <w:sz w:val="30"/>
          <w:szCs w:val="30"/>
        </w:rPr>
        <w:t xml:space="preserve"> </w:t>
      </w:r>
      <w:r w:rsidRPr="00F504FA">
        <w:rPr>
          <w:sz w:val="30"/>
          <w:szCs w:val="30"/>
        </w:rPr>
        <w:t>=</w:t>
      </w:r>
      <w:r w:rsidR="00F504FA" w:rsidRPr="00F504FA">
        <w:rPr>
          <w:sz w:val="30"/>
          <w:szCs w:val="30"/>
        </w:rPr>
        <w:t xml:space="preserve"> </w:t>
      </w:r>
      <w:r w:rsidRPr="00F504FA">
        <w:rPr>
          <w:sz w:val="30"/>
          <w:szCs w:val="30"/>
        </w:rPr>
        <w:t>К</w:t>
      </w:r>
      <w:r w:rsidRPr="00F504FA">
        <w:rPr>
          <w:sz w:val="30"/>
          <w:szCs w:val="30"/>
          <w:vertAlign w:val="subscript"/>
        </w:rPr>
        <w:t>о</w:t>
      </w:r>
      <w:r w:rsidRPr="00F504FA">
        <w:rPr>
          <w:sz w:val="30"/>
          <w:szCs w:val="30"/>
        </w:rPr>
        <w:t>/</w:t>
      </w:r>
      <w:proofErr w:type="spellStart"/>
      <w:r w:rsidRPr="00F504FA">
        <w:rPr>
          <w:sz w:val="30"/>
          <w:szCs w:val="30"/>
        </w:rPr>
        <w:t>К</w:t>
      </w:r>
      <w:r w:rsidRPr="00F504FA">
        <w:rPr>
          <w:sz w:val="30"/>
          <w:szCs w:val="30"/>
          <w:vertAlign w:val="subscript"/>
        </w:rPr>
        <w:t>об</w:t>
      </w:r>
      <w:proofErr w:type="spellEnd"/>
      <w:r w:rsidR="00F504FA" w:rsidRPr="00F504FA">
        <w:rPr>
          <w:sz w:val="30"/>
          <w:szCs w:val="30"/>
        </w:rPr>
        <w:t xml:space="preserve"> х </w:t>
      </w:r>
      <w:r w:rsidRPr="00F504FA">
        <w:rPr>
          <w:sz w:val="30"/>
          <w:szCs w:val="30"/>
        </w:rPr>
        <w:t>100%,</w:t>
      </w:r>
    </w:p>
    <w:p w:rsidR="006B47C6" w:rsidRPr="006F06B9" w:rsidRDefault="006B47C6" w:rsidP="006B47C6">
      <w:pPr>
        <w:ind w:firstLine="709"/>
        <w:jc w:val="both"/>
        <w:rPr>
          <w:szCs w:val="30"/>
        </w:rPr>
      </w:pPr>
    </w:p>
    <w:p w:rsidR="006B47C6" w:rsidRPr="00B013E5" w:rsidRDefault="006B47C6" w:rsidP="006B47C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B013E5">
        <w:rPr>
          <w:iCs/>
          <w:sz w:val="30"/>
          <w:szCs w:val="30"/>
        </w:rPr>
        <w:t>где:</w:t>
      </w:r>
    </w:p>
    <w:p w:rsidR="006B47C6" w:rsidRPr="00B013E5" w:rsidRDefault="006B47C6" w:rsidP="006B47C6">
      <w:pPr>
        <w:widowControl w:val="0"/>
        <w:ind w:firstLine="709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К</w:t>
      </w:r>
      <w:r>
        <w:rPr>
          <w:sz w:val="30"/>
          <w:szCs w:val="30"/>
          <w:vertAlign w:val="subscript"/>
        </w:rPr>
        <w:t xml:space="preserve">о </w:t>
      </w:r>
      <w:r w:rsidRPr="00B013E5">
        <w:rPr>
          <w:sz w:val="30"/>
          <w:szCs w:val="30"/>
        </w:rPr>
        <w:t>– количество единиц отечественного программного обеспечения, в том числе муниципальных информационных</w:t>
      </w:r>
      <w:r>
        <w:rPr>
          <w:sz w:val="30"/>
          <w:szCs w:val="30"/>
        </w:rPr>
        <w:t xml:space="preserve"> систем</w:t>
      </w:r>
      <w:r w:rsidRPr="00B013E5">
        <w:rPr>
          <w:sz w:val="30"/>
          <w:szCs w:val="30"/>
        </w:rPr>
        <w:t>;</w:t>
      </w:r>
    </w:p>
    <w:p w:rsidR="006B47C6" w:rsidRDefault="006B47C6" w:rsidP="006B47C6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B013E5">
        <w:rPr>
          <w:sz w:val="30"/>
          <w:szCs w:val="30"/>
        </w:rPr>
        <w:t>К</w:t>
      </w:r>
      <w:r w:rsidRPr="00B013E5">
        <w:rPr>
          <w:sz w:val="30"/>
          <w:szCs w:val="30"/>
          <w:vertAlign w:val="subscript"/>
        </w:rPr>
        <w:t>об</w:t>
      </w:r>
      <w:proofErr w:type="spellEnd"/>
      <w:r w:rsidRPr="00B013E5">
        <w:rPr>
          <w:sz w:val="30"/>
          <w:szCs w:val="30"/>
          <w:vertAlign w:val="subscript"/>
        </w:rPr>
        <w:t xml:space="preserve"> </w:t>
      </w:r>
      <w:r w:rsidRPr="00B013E5">
        <w:rPr>
          <w:sz w:val="30"/>
          <w:szCs w:val="30"/>
        </w:rPr>
        <w:t>– общее количество единиц программного обеспечения, в том числе муниципальных инфо</w:t>
      </w:r>
      <w:r>
        <w:rPr>
          <w:sz w:val="30"/>
          <w:szCs w:val="30"/>
        </w:rPr>
        <w:t>рмационных систем, используемых</w:t>
      </w:r>
      <w:r w:rsidRPr="00B013E5">
        <w:rPr>
          <w:sz w:val="30"/>
          <w:szCs w:val="30"/>
        </w:rPr>
        <w:t xml:space="preserve"> в администрации города.</w:t>
      </w:r>
    </w:p>
    <w:p w:rsidR="006B47C6" w:rsidRDefault="006B47C6" w:rsidP="006B47C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Периодичность определения значения целевого индикатора: </w:t>
      </w:r>
      <w:r w:rsidR="00AC5E3F">
        <w:rPr>
          <w:sz w:val="30"/>
          <w:szCs w:val="30"/>
        </w:rPr>
        <w:t xml:space="preserve">раз </w:t>
      </w:r>
      <w:r w:rsidR="00857E3C">
        <w:rPr>
          <w:sz w:val="30"/>
          <w:szCs w:val="30"/>
        </w:rPr>
        <w:t xml:space="preserve">            </w:t>
      </w:r>
      <w:r w:rsidR="00AC5E3F">
        <w:rPr>
          <w:sz w:val="30"/>
          <w:szCs w:val="30"/>
        </w:rPr>
        <w:t xml:space="preserve">в год </w:t>
      </w:r>
      <w:r>
        <w:rPr>
          <w:sz w:val="30"/>
          <w:szCs w:val="30"/>
        </w:rPr>
        <w:t>(по итогам отчетного года).</w:t>
      </w:r>
    </w:p>
    <w:p w:rsidR="006B47C6" w:rsidRDefault="006B47C6" w:rsidP="00E21581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</w:p>
    <w:p w:rsidR="00E21581" w:rsidRPr="0037041F" w:rsidRDefault="00E21581" w:rsidP="00857E3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Pr="007B2CE5">
        <w:rPr>
          <w:sz w:val="30"/>
          <w:szCs w:val="30"/>
        </w:rPr>
        <w:t xml:space="preserve">. </w:t>
      </w:r>
      <w:r>
        <w:rPr>
          <w:sz w:val="30"/>
          <w:szCs w:val="30"/>
        </w:rPr>
        <w:t>Описание п</w:t>
      </w:r>
      <w:r w:rsidRPr="0037041F">
        <w:rPr>
          <w:sz w:val="30"/>
          <w:szCs w:val="30"/>
        </w:rPr>
        <w:t>оказателе</w:t>
      </w:r>
      <w:r>
        <w:rPr>
          <w:sz w:val="30"/>
          <w:szCs w:val="30"/>
        </w:rPr>
        <w:t>й</w:t>
      </w:r>
      <w:r w:rsidRPr="0037041F">
        <w:rPr>
          <w:sz w:val="30"/>
          <w:szCs w:val="30"/>
        </w:rPr>
        <w:t xml:space="preserve"> результативности</w:t>
      </w:r>
    </w:p>
    <w:p w:rsidR="00E21581" w:rsidRDefault="00E21581" w:rsidP="00E21581">
      <w:pPr>
        <w:widowControl w:val="0"/>
        <w:ind w:firstLine="709"/>
        <w:jc w:val="both"/>
        <w:rPr>
          <w:sz w:val="30"/>
          <w:szCs w:val="30"/>
        </w:rPr>
      </w:pPr>
    </w:p>
    <w:p w:rsidR="005B3DD5" w:rsidRDefault="005B3DD5" w:rsidP="00E2158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Показатели результативности подпрограммы 1 «Создание системы «Цифровой город».</w:t>
      </w:r>
    </w:p>
    <w:p w:rsidR="00E21581" w:rsidRPr="007B2CE5" w:rsidRDefault="00E21581" w:rsidP="00E2158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Показатель результативности </w:t>
      </w:r>
      <w:r w:rsidR="00811C75">
        <w:rPr>
          <w:sz w:val="30"/>
          <w:szCs w:val="30"/>
        </w:rPr>
        <w:t>«Д</w:t>
      </w:r>
      <w:r w:rsidRPr="007B2CE5">
        <w:rPr>
          <w:sz w:val="30"/>
          <w:szCs w:val="30"/>
        </w:rPr>
        <w:t>оля цифровых муниципальных услуг в общем объеме муници</w:t>
      </w:r>
      <w:r>
        <w:rPr>
          <w:sz w:val="30"/>
          <w:szCs w:val="30"/>
        </w:rPr>
        <w:t>пальных услуг</w:t>
      </w:r>
      <w:r w:rsidR="00811C75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E21581" w:rsidRPr="0037041F" w:rsidRDefault="00E21581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37041F">
        <w:rPr>
          <w:sz w:val="30"/>
          <w:szCs w:val="30"/>
        </w:rPr>
        <w:t>диница измерения</w:t>
      </w:r>
      <w:r>
        <w:rPr>
          <w:sz w:val="30"/>
          <w:szCs w:val="30"/>
        </w:rPr>
        <w:t>:</w:t>
      </w:r>
      <w:r w:rsidRPr="0037041F">
        <w:rPr>
          <w:sz w:val="30"/>
          <w:szCs w:val="30"/>
        </w:rPr>
        <w:t xml:space="preserve"> проценты</w:t>
      </w:r>
      <w:r>
        <w:rPr>
          <w:sz w:val="30"/>
          <w:szCs w:val="30"/>
        </w:rPr>
        <w:t>.</w:t>
      </w:r>
    </w:p>
    <w:p w:rsidR="00E21581" w:rsidRPr="0037041F" w:rsidRDefault="00E21581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37041F">
        <w:rPr>
          <w:sz w:val="30"/>
          <w:szCs w:val="30"/>
        </w:rPr>
        <w:t>сточник информации</w:t>
      </w:r>
      <w:r>
        <w:rPr>
          <w:sz w:val="30"/>
          <w:szCs w:val="30"/>
        </w:rPr>
        <w:t>:</w:t>
      </w:r>
      <w:r w:rsidRPr="0037041F">
        <w:rPr>
          <w:sz w:val="30"/>
          <w:szCs w:val="30"/>
        </w:rPr>
        <w:t xml:space="preserve"> административные регламенты предоставления муниципальных услуг, размещенные на официальном сайте </w:t>
      </w:r>
      <w:r w:rsidR="00857E3C">
        <w:rPr>
          <w:sz w:val="30"/>
          <w:szCs w:val="30"/>
        </w:rPr>
        <w:t xml:space="preserve">           </w:t>
      </w:r>
      <w:r w:rsidRPr="0037041F">
        <w:rPr>
          <w:sz w:val="30"/>
          <w:szCs w:val="30"/>
        </w:rPr>
        <w:t>администрации города (раздел «Муниципальные услуги»).</w:t>
      </w:r>
    </w:p>
    <w:p w:rsidR="00E21581" w:rsidRPr="0037041F" w:rsidRDefault="00E21581" w:rsidP="00D15C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Расчет показателя результативности: </w:t>
      </w:r>
      <w:r w:rsidR="00D15CA8">
        <w:rPr>
          <w:sz w:val="30"/>
          <w:szCs w:val="30"/>
        </w:rPr>
        <w:t>п</w:t>
      </w:r>
      <w:r w:rsidRPr="0037041F">
        <w:rPr>
          <w:sz w:val="30"/>
          <w:szCs w:val="30"/>
        </w:rPr>
        <w:t>оказатель</w:t>
      </w:r>
      <w:r w:rsidR="00D15CA8">
        <w:rPr>
          <w:sz w:val="30"/>
          <w:szCs w:val="30"/>
        </w:rPr>
        <w:t xml:space="preserve"> результативности</w:t>
      </w:r>
      <w:r w:rsidRPr="0037041F">
        <w:rPr>
          <w:sz w:val="30"/>
          <w:szCs w:val="30"/>
        </w:rPr>
        <w:t xml:space="preserve"> </w:t>
      </w:r>
      <w:r w:rsidR="00D15CA8">
        <w:rPr>
          <w:sz w:val="30"/>
          <w:szCs w:val="30"/>
        </w:rPr>
        <w:t>рассчитывается</w:t>
      </w:r>
      <w:r w:rsidRPr="0037041F">
        <w:rPr>
          <w:sz w:val="30"/>
          <w:szCs w:val="30"/>
        </w:rPr>
        <w:t xml:space="preserve">  по следующей формуле:</w:t>
      </w:r>
    </w:p>
    <w:p w:rsidR="00E21581" w:rsidRPr="00857E3C" w:rsidRDefault="00E21581" w:rsidP="00E21581">
      <w:pPr>
        <w:ind w:firstLine="709"/>
        <w:jc w:val="center"/>
        <w:rPr>
          <w:sz w:val="30"/>
          <w:szCs w:val="30"/>
        </w:rPr>
      </w:pPr>
    </w:p>
    <w:p w:rsidR="00E21581" w:rsidRPr="00857E3C" w:rsidRDefault="00E21581" w:rsidP="00E21581">
      <w:pPr>
        <w:jc w:val="center"/>
        <w:rPr>
          <w:sz w:val="30"/>
          <w:szCs w:val="30"/>
        </w:rPr>
      </w:pPr>
      <w:r w:rsidRPr="00857E3C">
        <w:rPr>
          <w:sz w:val="30"/>
          <w:szCs w:val="30"/>
        </w:rPr>
        <w:t>Д</w:t>
      </w:r>
      <w:r w:rsidRPr="00857E3C">
        <w:rPr>
          <w:sz w:val="30"/>
          <w:szCs w:val="30"/>
          <w:vertAlign w:val="subscript"/>
        </w:rPr>
        <w:t>У</w:t>
      </w:r>
      <w:r w:rsidR="00F504FA" w:rsidRPr="00F504FA">
        <w:rPr>
          <w:sz w:val="30"/>
          <w:szCs w:val="30"/>
        </w:rPr>
        <w:t xml:space="preserve"> </w:t>
      </w:r>
      <w:r w:rsidRPr="00857E3C">
        <w:rPr>
          <w:sz w:val="30"/>
          <w:szCs w:val="30"/>
        </w:rPr>
        <w:t>=</w:t>
      </w:r>
      <w:r w:rsidR="00F504FA">
        <w:rPr>
          <w:sz w:val="30"/>
          <w:szCs w:val="30"/>
        </w:rPr>
        <w:t xml:space="preserve"> </w:t>
      </w:r>
      <w:proofErr w:type="spellStart"/>
      <w:r w:rsidRPr="00857E3C">
        <w:rPr>
          <w:sz w:val="30"/>
          <w:szCs w:val="30"/>
        </w:rPr>
        <w:t>У</w:t>
      </w:r>
      <w:r w:rsidRPr="00857E3C">
        <w:rPr>
          <w:sz w:val="30"/>
          <w:szCs w:val="30"/>
          <w:vertAlign w:val="subscript"/>
        </w:rPr>
        <w:t>ц</w:t>
      </w:r>
      <w:proofErr w:type="spellEnd"/>
      <w:r w:rsidRPr="00857E3C">
        <w:rPr>
          <w:sz w:val="30"/>
          <w:szCs w:val="30"/>
        </w:rPr>
        <w:t>/У</w:t>
      </w:r>
      <w:r w:rsidRPr="00857E3C">
        <w:rPr>
          <w:sz w:val="30"/>
          <w:szCs w:val="30"/>
          <w:vertAlign w:val="subscript"/>
        </w:rPr>
        <w:t>р</w:t>
      </w:r>
      <w:r w:rsidR="00F504FA" w:rsidRPr="00F504FA">
        <w:rPr>
          <w:sz w:val="30"/>
          <w:szCs w:val="30"/>
        </w:rPr>
        <w:t xml:space="preserve"> </w:t>
      </w:r>
      <w:r w:rsidR="00F504FA">
        <w:rPr>
          <w:sz w:val="30"/>
          <w:szCs w:val="30"/>
        </w:rPr>
        <w:t xml:space="preserve">х </w:t>
      </w:r>
      <w:r w:rsidRPr="00857E3C">
        <w:rPr>
          <w:sz w:val="30"/>
          <w:szCs w:val="30"/>
        </w:rPr>
        <w:t>100%,</w:t>
      </w:r>
    </w:p>
    <w:p w:rsidR="00E21581" w:rsidRPr="00857E3C" w:rsidRDefault="00E21581" w:rsidP="00E21581">
      <w:pPr>
        <w:ind w:firstLine="709"/>
        <w:jc w:val="both"/>
        <w:rPr>
          <w:sz w:val="30"/>
          <w:szCs w:val="30"/>
        </w:rPr>
      </w:pPr>
    </w:p>
    <w:p w:rsidR="00E21581" w:rsidRPr="00857E3C" w:rsidRDefault="00E21581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где:</w:t>
      </w:r>
    </w:p>
    <w:p w:rsidR="00E21581" w:rsidRPr="00857E3C" w:rsidRDefault="00E21581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857E3C">
        <w:rPr>
          <w:sz w:val="30"/>
          <w:szCs w:val="30"/>
        </w:rPr>
        <w:t>У</w:t>
      </w:r>
      <w:r w:rsidRPr="00857E3C">
        <w:rPr>
          <w:sz w:val="30"/>
          <w:szCs w:val="30"/>
          <w:vertAlign w:val="subscript"/>
        </w:rPr>
        <w:t>ц</w:t>
      </w:r>
      <w:proofErr w:type="spellEnd"/>
      <w:r w:rsidRPr="00857E3C">
        <w:rPr>
          <w:sz w:val="30"/>
          <w:szCs w:val="30"/>
        </w:rPr>
        <w:t xml:space="preserve"> – количество цифровых муниципальных услуг, предоставляемых в электронном виде с использованием Сайта, единого и регионального порталов государственных и муниципальных услуг;</w:t>
      </w:r>
    </w:p>
    <w:p w:rsidR="00E21581" w:rsidRPr="00857E3C" w:rsidRDefault="00E21581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У</w:t>
      </w:r>
      <w:r w:rsidRPr="00857E3C">
        <w:rPr>
          <w:sz w:val="30"/>
          <w:szCs w:val="30"/>
          <w:vertAlign w:val="subscript"/>
        </w:rPr>
        <w:t>р</w:t>
      </w:r>
      <w:r w:rsidRPr="00857E3C">
        <w:rPr>
          <w:sz w:val="30"/>
          <w:szCs w:val="30"/>
        </w:rPr>
        <w:t xml:space="preserve"> – количество услуг, предоставляемых администрацией города.</w:t>
      </w:r>
    </w:p>
    <w:p w:rsidR="00D15CA8" w:rsidRPr="00857E3C" w:rsidRDefault="00D15CA8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 xml:space="preserve">Периодичность определения значения </w:t>
      </w:r>
      <w:r w:rsidR="00C35263" w:rsidRPr="00857E3C">
        <w:rPr>
          <w:sz w:val="30"/>
          <w:szCs w:val="30"/>
        </w:rPr>
        <w:t xml:space="preserve">показателя результативности: </w:t>
      </w:r>
      <w:r w:rsidR="00355741" w:rsidRPr="00857E3C">
        <w:rPr>
          <w:sz w:val="30"/>
          <w:szCs w:val="30"/>
        </w:rPr>
        <w:t>раз в полугодие (по итогам первого</w:t>
      </w:r>
      <w:r w:rsidR="00EB084A" w:rsidRPr="00857E3C">
        <w:rPr>
          <w:sz w:val="30"/>
          <w:szCs w:val="30"/>
        </w:rPr>
        <w:t>,</w:t>
      </w:r>
      <w:r w:rsidR="00355741" w:rsidRPr="00857E3C">
        <w:rPr>
          <w:sz w:val="30"/>
          <w:szCs w:val="30"/>
        </w:rPr>
        <w:t xml:space="preserve"> второго полугодия).</w:t>
      </w:r>
    </w:p>
    <w:p w:rsidR="00E21581" w:rsidRPr="00857E3C" w:rsidRDefault="00E21581" w:rsidP="00E215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 xml:space="preserve">Разъяснения к показателю: </w:t>
      </w:r>
      <w:r w:rsidR="00F504FA">
        <w:rPr>
          <w:sz w:val="30"/>
          <w:szCs w:val="30"/>
        </w:rPr>
        <w:t>д</w:t>
      </w:r>
      <w:r w:rsidR="00D15CA8" w:rsidRPr="00857E3C">
        <w:rPr>
          <w:sz w:val="30"/>
          <w:szCs w:val="30"/>
        </w:rPr>
        <w:t>оля цифровых муниципальных услуг рассчитывается от общего количества муниципальных услуг, предоставляемых администрацией города. Ц</w:t>
      </w:r>
      <w:r w:rsidRPr="00857E3C">
        <w:rPr>
          <w:sz w:val="30"/>
          <w:szCs w:val="30"/>
        </w:rPr>
        <w:t xml:space="preserve">ифровыми являются муниципальные  услуги, процесс предоставления которых в соответствии </w:t>
      </w:r>
      <w:r w:rsidR="00857E3C">
        <w:rPr>
          <w:sz w:val="30"/>
          <w:szCs w:val="30"/>
        </w:rPr>
        <w:t xml:space="preserve">                  </w:t>
      </w:r>
      <w:r w:rsidRPr="00857E3C">
        <w:rPr>
          <w:sz w:val="30"/>
          <w:szCs w:val="30"/>
        </w:rPr>
        <w:t>с административными регламентами не требует личного присутствия заявителя.</w:t>
      </w:r>
    </w:p>
    <w:p w:rsidR="000E36C7" w:rsidRPr="00857E3C" w:rsidRDefault="00E21581" w:rsidP="000E36C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2. Показатель результативности</w:t>
      </w:r>
      <w:r w:rsidR="00F04467" w:rsidRPr="00857E3C">
        <w:rPr>
          <w:sz w:val="30"/>
          <w:szCs w:val="30"/>
        </w:rPr>
        <w:t xml:space="preserve"> </w:t>
      </w:r>
      <w:r w:rsidR="000E36C7" w:rsidRPr="00857E3C">
        <w:rPr>
          <w:sz w:val="30"/>
          <w:szCs w:val="30"/>
        </w:rPr>
        <w:t>«Доля граждан, использующих механизм получения муниципальных услуг админист</w:t>
      </w:r>
      <w:r w:rsidR="00857E3C">
        <w:rPr>
          <w:sz w:val="30"/>
          <w:szCs w:val="30"/>
        </w:rPr>
        <w:t xml:space="preserve">рации города                 </w:t>
      </w:r>
      <w:r w:rsidR="000E36C7" w:rsidRPr="00857E3C">
        <w:rPr>
          <w:sz w:val="30"/>
          <w:szCs w:val="30"/>
        </w:rPr>
        <w:t xml:space="preserve">в электронной форме, от числа жителей города Красноярска». </w:t>
      </w:r>
    </w:p>
    <w:p w:rsidR="000E36C7" w:rsidRPr="00857E3C" w:rsidRDefault="000E36C7" w:rsidP="000E36C7">
      <w:pPr>
        <w:ind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Единица измерения: проценты.</w:t>
      </w:r>
    </w:p>
    <w:p w:rsidR="000E36C7" w:rsidRPr="00857E3C" w:rsidRDefault="000E36C7" w:rsidP="000E36C7">
      <w:pPr>
        <w:ind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Источник информации:</w:t>
      </w:r>
      <w:r w:rsidR="00857E3C">
        <w:rPr>
          <w:sz w:val="30"/>
          <w:szCs w:val="30"/>
        </w:rPr>
        <w:t xml:space="preserve"> данные федеральной службы госу</w:t>
      </w:r>
      <w:r w:rsidRPr="00857E3C">
        <w:rPr>
          <w:sz w:val="30"/>
          <w:szCs w:val="30"/>
        </w:rPr>
        <w:t>дарственной статистики, в том числе содержащиеся в государственной      автоматизированной системе «Управление»</w:t>
      </w:r>
      <w:r w:rsidR="00F504FA">
        <w:rPr>
          <w:sz w:val="30"/>
          <w:szCs w:val="30"/>
        </w:rPr>
        <w:t>;</w:t>
      </w:r>
      <w:r w:rsidRPr="00857E3C">
        <w:rPr>
          <w:sz w:val="30"/>
          <w:szCs w:val="30"/>
        </w:rPr>
        <w:t xml:space="preserve"> </w:t>
      </w:r>
      <w:r w:rsidR="009350CA" w:rsidRPr="00857E3C">
        <w:rPr>
          <w:sz w:val="30"/>
          <w:szCs w:val="30"/>
        </w:rPr>
        <w:t>данные о зарегистрированных обращениях за муниципальными услугами в СЭД</w:t>
      </w:r>
      <w:r w:rsidRPr="00857E3C">
        <w:rPr>
          <w:sz w:val="30"/>
          <w:szCs w:val="30"/>
        </w:rPr>
        <w:t>.</w:t>
      </w:r>
    </w:p>
    <w:p w:rsidR="000E36C7" w:rsidRPr="00857E3C" w:rsidRDefault="000E36C7" w:rsidP="000E36C7">
      <w:pPr>
        <w:ind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 xml:space="preserve">Расчет показателя результативности: </w:t>
      </w:r>
      <w:r w:rsidR="00A72E1B" w:rsidRPr="00857E3C">
        <w:rPr>
          <w:sz w:val="30"/>
          <w:szCs w:val="30"/>
        </w:rPr>
        <w:t>п</w:t>
      </w:r>
      <w:r w:rsidRPr="00857E3C">
        <w:rPr>
          <w:sz w:val="30"/>
          <w:szCs w:val="30"/>
        </w:rPr>
        <w:t xml:space="preserve">оказатель </w:t>
      </w:r>
      <w:r w:rsidR="00A72E1B" w:rsidRPr="00857E3C">
        <w:rPr>
          <w:sz w:val="30"/>
          <w:szCs w:val="30"/>
        </w:rPr>
        <w:t xml:space="preserve">результативности рассчитывается </w:t>
      </w:r>
      <w:r w:rsidRPr="00857E3C">
        <w:rPr>
          <w:sz w:val="30"/>
          <w:szCs w:val="30"/>
        </w:rPr>
        <w:t>по следующей формуле:</w:t>
      </w:r>
    </w:p>
    <w:p w:rsidR="000E36C7" w:rsidRPr="00857E3C" w:rsidRDefault="000E36C7" w:rsidP="000E36C7">
      <w:pPr>
        <w:ind w:firstLine="709"/>
        <w:jc w:val="both"/>
      </w:pPr>
    </w:p>
    <w:p w:rsidR="000E36C7" w:rsidRPr="00857E3C" w:rsidRDefault="00857E3C" w:rsidP="00857E3C">
      <w:pPr>
        <w:jc w:val="center"/>
        <w:rPr>
          <w:sz w:val="30"/>
          <w:szCs w:val="30"/>
        </w:rPr>
      </w:pPr>
      <w:r>
        <w:rPr>
          <w:sz w:val="30"/>
          <w:szCs w:val="30"/>
        </w:rPr>
        <w:t>К</w:t>
      </w:r>
      <w:r w:rsidR="00F504FA">
        <w:rPr>
          <w:sz w:val="30"/>
          <w:szCs w:val="30"/>
        </w:rPr>
        <w:t xml:space="preserve"> </w:t>
      </w:r>
      <w:r>
        <w:rPr>
          <w:sz w:val="30"/>
          <w:szCs w:val="30"/>
        </w:rPr>
        <w:t>=</w:t>
      </w:r>
      <w:r w:rsidR="00F504FA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</w:t>
      </w:r>
      <w:r w:rsidRPr="00857E3C">
        <w:rPr>
          <w:sz w:val="30"/>
          <w:szCs w:val="30"/>
          <w:vertAlign w:val="subscript"/>
        </w:rPr>
        <w:t>э</w:t>
      </w:r>
      <w:proofErr w:type="spellEnd"/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К</w:t>
      </w:r>
      <w:r w:rsidRPr="00857E3C">
        <w:rPr>
          <w:sz w:val="30"/>
          <w:szCs w:val="30"/>
          <w:vertAlign w:val="subscript"/>
        </w:rPr>
        <w:t>ж</w:t>
      </w:r>
      <w:proofErr w:type="spellEnd"/>
      <w:r w:rsidRPr="00857E3C">
        <w:rPr>
          <w:sz w:val="30"/>
          <w:szCs w:val="30"/>
          <w:vertAlign w:val="subscript"/>
        </w:rPr>
        <w:t xml:space="preserve"> </w:t>
      </w:r>
      <w:r w:rsidRPr="00857E3C">
        <w:rPr>
          <w:sz w:val="30"/>
          <w:szCs w:val="30"/>
        </w:rPr>
        <w:t>,</w:t>
      </w:r>
    </w:p>
    <w:p w:rsidR="00857E3C" w:rsidRPr="00857E3C" w:rsidRDefault="00857E3C" w:rsidP="000E36C7">
      <w:pPr>
        <w:ind w:firstLine="709"/>
        <w:jc w:val="both"/>
      </w:pPr>
    </w:p>
    <w:p w:rsidR="000E36C7" w:rsidRPr="00857E3C" w:rsidRDefault="000E36C7" w:rsidP="000E36C7">
      <w:pPr>
        <w:ind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где:</w:t>
      </w:r>
    </w:p>
    <w:p w:rsidR="000E36C7" w:rsidRPr="00857E3C" w:rsidRDefault="000E36C7" w:rsidP="000E36C7">
      <w:pPr>
        <w:ind w:firstLine="709"/>
        <w:jc w:val="both"/>
        <w:rPr>
          <w:sz w:val="30"/>
          <w:szCs w:val="30"/>
        </w:rPr>
      </w:pPr>
      <w:proofErr w:type="spellStart"/>
      <w:r w:rsidRPr="00857E3C">
        <w:rPr>
          <w:sz w:val="30"/>
          <w:szCs w:val="30"/>
        </w:rPr>
        <w:t>К</w:t>
      </w:r>
      <w:r w:rsidRPr="00857E3C">
        <w:rPr>
          <w:sz w:val="30"/>
          <w:szCs w:val="30"/>
          <w:vertAlign w:val="subscript"/>
        </w:rPr>
        <w:t>э</w:t>
      </w:r>
      <w:proofErr w:type="spellEnd"/>
      <w:r w:rsidRPr="00857E3C">
        <w:rPr>
          <w:sz w:val="30"/>
          <w:szCs w:val="30"/>
        </w:rPr>
        <w:t xml:space="preserve"> – количество обращений за муниципальными услугами в электронной форме через единый и региональный порталы государственных и муниципальных услуг, Сайт;</w:t>
      </w:r>
    </w:p>
    <w:p w:rsidR="000E36C7" w:rsidRPr="00857E3C" w:rsidRDefault="000E36C7" w:rsidP="000E36C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30"/>
          <w:szCs w:val="30"/>
        </w:rPr>
      </w:pPr>
      <w:proofErr w:type="spellStart"/>
      <w:r w:rsidRPr="00857E3C">
        <w:rPr>
          <w:sz w:val="30"/>
          <w:szCs w:val="30"/>
        </w:rPr>
        <w:t>К</w:t>
      </w:r>
      <w:r w:rsidRPr="00857E3C">
        <w:rPr>
          <w:sz w:val="30"/>
          <w:szCs w:val="30"/>
          <w:vertAlign w:val="subscript"/>
        </w:rPr>
        <w:t>ж</w:t>
      </w:r>
      <w:proofErr w:type="spellEnd"/>
      <w:r w:rsidRPr="00857E3C">
        <w:rPr>
          <w:sz w:val="30"/>
          <w:szCs w:val="30"/>
          <w:vertAlign w:val="subscript"/>
        </w:rPr>
        <w:t xml:space="preserve"> </w:t>
      </w:r>
      <w:r w:rsidRPr="00857E3C">
        <w:rPr>
          <w:sz w:val="30"/>
          <w:szCs w:val="30"/>
        </w:rPr>
        <w:t>– численность населения города Красноярска в отчетном году.</w:t>
      </w:r>
    </w:p>
    <w:p w:rsidR="00231A91" w:rsidRPr="00857E3C" w:rsidRDefault="00231A91" w:rsidP="00231A91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 w:rsidRPr="00857E3C">
        <w:rPr>
          <w:sz w:val="30"/>
          <w:szCs w:val="30"/>
          <w:lang w:val="ru-RU"/>
        </w:rPr>
        <w:t>Периодичность определения значения показателя результативности: ежеквартально.</w:t>
      </w:r>
    </w:p>
    <w:p w:rsidR="00231A91" w:rsidRPr="00857E3C" w:rsidRDefault="00231A91" w:rsidP="00231A91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  <w:lang w:val="ru-RU"/>
        </w:rPr>
      </w:pPr>
      <w:r w:rsidRPr="00857E3C">
        <w:rPr>
          <w:sz w:val="30"/>
          <w:szCs w:val="30"/>
          <w:lang w:val="ru-RU"/>
        </w:rPr>
        <w:t xml:space="preserve">Разъяснения к показателю: </w:t>
      </w:r>
      <w:r w:rsidR="00F504FA">
        <w:rPr>
          <w:sz w:val="30"/>
          <w:szCs w:val="30"/>
          <w:lang w:val="ru-RU"/>
        </w:rPr>
        <w:t>в</w:t>
      </w:r>
      <w:r w:rsidRPr="00857E3C">
        <w:rPr>
          <w:sz w:val="30"/>
          <w:szCs w:val="30"/>
          <w:lang w:val="ru-RU"/>
        </w:rPr>
        <w:t xml:space="preserve"> случае отсутствия данных о муниципальных услугах в государственной автоматизированной системе «Управление» за отчетный период используются сведения о количестве обращений за муниципальными услугами, содержащиеся в СЭД.</w:t>
      </w:r>
    </w:p>
    <w:p w:rsidR="00F04467" w:rsidRPr="00857E3C" w:rsidRDefault="00231A91" w:rsidP="00C56AD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3. Показатель результативности</w:t>
      </w:r>
      <w:r w:rsidR="00A9130B" w:rsidRPr="00857E3C">
        <w:rPr>
          <w:sz w:val="30"/>
          <w:szCs w:val="30"/>
        </w:rPr>
        <w:t xml:space="preserve"> </w:t>
      </w:r>
      <w:r w:rsidR="00F04467" w:rsidRPr="00857E3C">
        <w:rPr>
          <w:sz w:val="30"/>
          <w:szCs w:val="30"/>
        </w:rPr>
        <w:t>«Средний срок простоя муниципальных информационных систем в результате компьютерных атак».</w:t>
      </w:r>
    </w:p>
    <w:p w:rsidR="00F04467" w:rsidRPr="00857E3C" w:rsidRDefault="00F04467" w:rsidP="00C56AD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Единица измерения: часы.</w:t>
      </w:r>
    </w:p>
    <w:p w:rsidR="00F04467" w:rsidRPr="00857E3C" w:rsidRDefault="00F04467" w:rsidP="00C56AD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 xml:space="preserve">Источник информации: </w:t>
      </w:r>
      <w:r w:rsidR="00731AAB" w:rsidRPr="00857E3C">
        <w:rPr>
          <w:sz w:val="30"/>
          <w:szCs w:val="30"/>
        </w:rPr>
        <w:t>с</w:t>
      </w:r>
      <w:r w:rsidRPr="00857E3C">
        <w:rPr>
          <w:sz w:val="30"/>
          <w:szCs w:val="30"/>
        </w:rPr>
        <w:t xml:space="preserve">ервис мониторинга доступности сайтов </w:t>
      </w:r>
      <w:r w:rsidR="00857E3C">
        <w:rPr>
          <w:sz w:val="30"/>
          <w:szCs w:val="30"/>
        </w:rPr>
        <w:t xml:space="preserve">             </w:t>
      </w:r>
      <w:r w:rsidRPr="00857E3C">
        <w:rPr>
          <w:sz w:val="30"/>
          <w:szCs w:val="30"/>
        </w:rPr>
        <w:t>и серверов host-tracker.com, сервис мониторинга на основе межсетевого экрана с платформой DPI.</w:t>
      </w:r>
    </w:p>
    <w:p w:rsidR="00F04467" w:rsidRPr="00857E3C" w:rsidRDefault="00F04467" w:rsidP="00C56AD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 xml:space="preserve">Расчет </w:t>
      </w:r>
      <w:r w:rsidR="000F0160" w:rsidRPr="00857E3C">
        <w:rPr>
          <w:sz w:val="30"/>
          <w:szCs w:val="30"/>
        </w:rPr>
        <w:t>показателя результативности</w:t>
      </w:r>
      <w:r w:rsidRPr="00857E3C">
        <w:rPr>
          <w:sz w:val="30"/>
          <w:szCs w:val="30"/>
        </w:rPr>
        <w:t xml:space="preserve">: </w:t>
      </w:r>
      <w:r w:rsidR="000F0160" w:rsidRPr="00857E3C">
        <w:rPr>
          <w:sz w:val="30"/>
          <w:szCs w:val="30"/>
        </w:rPr>
        <w:t>показатель результативности</w:t>
      </w:r>
      <w:r w:rsidRPr="00857E3C">
        <w:rPr>
          <w:sz w:val="30"/>
          <w:szCs w:val="30"/>
        </w:rPr>
        <w:t xml:space="preserve"> оценивается на основе данных о недоступности муниципальных информационных систем, полученных с использованием сервисов мониторинга и данных, предоставленных исполнителями по муниципальному контракту на оказание услуг по доступу к информационно-коммуникационной сети Интернет для администрации города. </w:t>
      </w:r>
    </w:p>
    <w:p w:rsidR="00F04467" w:rsidRPr="00857E3C" w:rsidRDefault="00F04467" w:rsidP="00C56AD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Расчет производится по следующей формуле:</w:t>
      </w:r>
    </w:p>
    <w:p w:rsidR="00F04467" w:rsidRPr="00857E3C" w:rsidRDefault="00F04467" w:rsidP="00C56ADD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</w:p>
    <w:p w:rsidR="00F04467" w:rsidRPr="00857E3C" w:rsidRDefault="00F04467" w:rsidP="00857E3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 w:val="30"/>
          <w:szCs w:val="30"/>
        </w:rPr>
      </w:pPr>
      <w:r w:rsidRPr="00857E3C">
        <w:rPr>
          <w:sz w:val="30"/>
          <w:szCs w:val="30"/>
        </w:rPr>
        <w:t>П</w:t>
      </w:r>
      <w:r w:rsidR="00F504FA">
        <w:rPr>
          <w:sz w:val="30"/>
          <w:szCs w:val="30"/>
        </w:rPr>
        <w:t xml:space="preserve"> </w:t>
      </w:r>
      <w:r w:rsidRPr="00857E3C">
        <w:rPr>
          <w:sz w:val="30"/>
          <w:szCs w:val="30"/>
        </w:rPr>
        <w:t>=</w:t>
      </w:r>
      <w:r w:rsidR="00F504FA">
        <w:rPr>
          <w:sz w:val="30"/>
          <w:szCs w:val="30"/>
        </w:rPr>
        <w:t xml:space="preserve"> </w:t>
      </w:r>
      <w:r w:rsidRPr="00857E3C">
        <w:rPr>
          <w:sz w:val="30"/>
          <w:szCs w:val="30"/>
        </w:rPr>
        <w:t>В/К,</w:t>
      </w:r>
    </w:p>
    <w:p w:rsidR="00F04467" w:rsidRPr="00857E3C" w:rsidRDefault="00F04467" w:rsidP="00C56ADD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</w:p>
    <w:p w:rsidR="00F04467" w:rsidRPr="00857E3C" w:rsidRDefault="00F04467" w:rsidP="00C56AD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где:</w:t>
      </w:r>
    </w:p>
    <w:p w:rsidR="00F04467" w:rsidRPr="00857E3C" w:rsidRDefault="00F04467" w:rsidP="00C56AD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В – суммарное время простоя муниципальных информационных систем в результате компьютерных атак (направленных на несанкционированный доступ к объекту атаки и (или) блокировки доступности объекта атаки) за отчетный год, часы;</w:t>
      </w:r>
    </w:p>
    <w:p w:rsidR="00F04467" w:rsidRPr="00857E3C" w:rsidRDefault="00F04467" w:rsidP="004861F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 xml:space="preserve">К – число случаев простоя муниципальных информационных </w:t>
      </w:r>
      <w:r w:rsidR="00857E3C">
        <w:rPr>
          <w:sz w:val="30"/>
          <w:szCs w:val="30"/>
        </w:rPr>
        <w:t xml:space="preserve">                 </w:t>
      </w:r>
      <w:r w:rsidRPr="00857E3C">
        <w:rPr>
          <w:sz w:val="30"/>
          <w:szCs w:val="30"/>
        </w:rPr>
        <w:t xml:space="preserve">систем в результате компьютерных атак (несанкционированный доступ              к объекту атаки, блокировка его доступности) за отчетный год, </w:t>
      </w:r>
      <w:proofErr w:type="spellStart"/>
      <w:r w:rsidRPr="00857E3C">
        <w:rPr>
          <w:sz w:val="30"/>
          <w:szCs w:val="30"/>
        </w:rPr>
        <w:t>еди-ницы</w:t>
      </w:r>
      <w:proofErr w:type="spellEnd"/>
      <w:r w:rsidRPr="00857E3C">
        <w:rPr>
          <w:sz w:val="30"/>
          <w:szCs w:val="30"/>
        </w:rPr>
        <w:t>.</w:t>
      </w:r>
    </w:p>
    <w:p w:rsidR="00963494" w:rsidRPr="00857E3C" w:rsidRDefault="00963494" w:rsidP="004861F4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 w:rsidRPr="00857E3C">
        <w:rPr>
          <w:sz w:val="30"/>
          <w:szCs w:val="30"/>
          <w:lang w:val="ru-RU"/>
        </w:rPr>
        <w:t xml:space="preserve">Периодичность определения значения показателя результативности: </w:t>
      </w:r>
      <w:r w:rsidR="00D76700" w:rsidRPr="00857E3C">
        <w:rPr>
          <w:sz w:val="30"/>
          <w:szCs w:val="30"/>
          <w:lang w:val="ru-RU"/>
        </w:rPr>
        <w:t>раз в год (по итогам отчетного года)</w:t>
      </w:r>
      <w:r w:rsidRPr="00857E3C">
        <w:rPr>
          <w:sz w:val="30"/>
          <w:szCs w:val="30"/>
          <w:lang w:val="ru-RU"/>
        </w:rPr>
        <w:t>.</w:t>
      </w:r>
    </w:p>
    <w:p w:rsidR="00F04467" w:rsidRPr="00857E3C" w:rsidRDefault="00F04467" w:rsidP="004861F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 xml:space="preserve">Разъяснения к </w:t>
      </w:r>
      <w:r w:rsidR="000F0160" w:rsidRPr="00857E3C">
        <w:rPr>
          <w:sz w:val="30"/>
          <w:szCs w:val="30"/>
        </w:rPr>
        <w:t>показателю</w:t>
      </w:r>
      <w:r w:rsidRPr="00857E3C">
        <w:rPr>
          <w:sz w:val="30"/>
          <w:szCs w:val="30"/>
        </w:rPr>
        <w:t xml:space="preserve">: для расчета </w:t>
      </w:r>
      <w:r w:rsidR="00963494" w:rsidRPr="00857E3C">
        <w:rPr>
          <w:sz w:val="30"/>
          <w:szCs w:val="30"/>
        </w:rPr>
        <w:t>показателя</w:t>
      </w:r>
      <w:r w:rsidRPr="00857E3C">
        <w:rPr>
          <w:sz w:val="30"/>
          <w:szCs w:val="30"/>
        </w:rPr>
        <w:t xml:space="preserve"> использована Методика расчета целевых показателей национальной программы «Цифровая экономика Российской Федерации», утвержденная приказом Министерства цифрового развития, связи и массовых коммуникаций Российской Федерации  от 30.04.2019 № 178.</w:t>
      </w:r>
    </w:p>
    <w:p w:rsidR="00E21581" w:rsidRPr="00857E3C" w:rsidRDefault="00735FD6" w:rsidP="004861F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Показатели результативности отдельного мероприятия</w:t>
      </w:r>
      <w:r w:rsidR="004861F4" w:rsidRPr="00857E3C">
        <w:rPr>
          <w:sz w:val="30"/>
          <w:szCs w:val="30"/>
        </w:rPr>
        <w:t xml:space="preserve"> 1</w:t>
      </w:r>
      <w:r w:rsidRPr="00857E3C">
        <w:rPr>
          <w:sz w:val="30"/>
          <w:szCs w:val="30"/>
        </w:rPr>
        <w:t xml:space="preserve"> «</w:t>
      </w:r>
      <w:proofErr w:type="spellStart"/>
      <w:r w:rsidRPr="00857E3C">
        <w:rPr>
          <w:sz w:val="30"/>
          <w:szCs w:val="30"/>
        </w:rPr>
        <w:t>Цифровизация</w:t>
      </w:r>
      <w:proofErr w:type="spellEnd"/>
      <w:r w:rsidRPr="00857E3C">
        <w:rPr>
          <w:sz w:val="30"/>
          <w:szCs w:val="30"/>
        </w:rPr>
        <w:t xml:space="preserve"> деятельности администрации города». </w:t>
      </w:r>
    </w:p>
    <w:p w:rsidR="004861F4" w:rsidRPr="00857E3C" w:rsidRDefault="00196B2E" w:rsidP="00B74D68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 xml:space="preserve">Показатель результативности </w:t>
      </w:r>
      <w:r w:rsidR="00F504FA">
        <w:rPr>
          <w:sz w:val="30"/>
          <w:szCs w:val="30"/>
        </w:rPr>
        <w:t>«</w:t>
      </w:r>
      <w:r w:rsidR="00B74D68" w:rsidRPr="00857E3C">
        <w:rPr>
          <w:sz w:val="30"/>
          <w:szCs w:val="30"/>
        </w:rPr>
        <w:t>Доступность информационных ресурсов администрации города для муниципальных служащих в рабочее время (за исключением плановых отключений)</w:t>
      </w:r>
      <w:r w:rsidR="00F504FA">
        <w:rPr>
          <w:sz w:val="30"/>
          <w:szCs w:val="30"/>
        </w:rPr>
        <w:t>»</w:t>
      </w:r>
      <w:r w:rsidR="00B74D68" w:rsidRPr="00857E3C">
        <w:rPr>
          <w:sz w:val="30"/>
          <w:szCs w:val="30"/>
        </w:rPr>
        <w:t>.</w:t>
      </w:r>
    </w:p>
    <w:p w:rsidR="002A0F6F" w:rsidRPr="00857E3C" w:rsidRDefault="00CA6AF9" w:rsidP="002A0F6F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Единица измерение: проценты.</w:t>
      </w:r>
    </w:p>
    <w:p w:rsidR="00CA6AF9" w:rsidRPr="00857E3C" w:rsidRDefault="00CA6AF9" w:rsidP="00FB2DD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Источник информации:</w:t>
      </w:r>
      <w:r w:rsidR="00731AAB" w:rsidRPr="00857E3C">
        <w:rPr>
          <w:sz w:val="30"/>
          <w:szCs w:val="30"/>
        </w:rPr>
        <w:t xml:space="preserve"> </w:t>
      </w:r>
      <w:r w:rsidR="00FB2DD9" w:rsidRPr="00857E3C">
        <w:rPr>
          <w:sz w:val="30"/>
          <w:szCs w:val="30"/>
        </w:rPr>
        <w:t>отчеты системы</w:t>
      </w:r>
      <w:r w:rsidR="00731AAB" w:rsidRPr="00857E3C">
        <w:rPr>
          <w:sz w:val="30"/>
          <w:szCs w:val="30"/>
        </w:rPr>
        <w:t xml:space="preserve"> мониторинга </w:t>
      </w:r>
      <w:r w:rsidR="00FB2DD9" w:rsidRPr="00857E3C">
        <w:rPr>
          <w:sz w:val="30"/>
          <w:szCs w:val="30"/>
        </w:rPr>
        <w:t>ИТ-инфра</w:t>
      </w:r>
      <w:r w:rsidR="00857E3C">
        <w:rPr>
          <w:sz w:val="30"/>
          <w:szCs w:val="30"/>
        </w:rPr>
        <w:t>-</w:t>
      </w:r>
      <w:r w:rsidR="00FB2DD9" w:rsidRPr="00857E3C">
        <w:rPr>
          <w:sz w:val="30"/>
          <w:szCs w:val="30"/>
        </w:rPr>
        <w:t>структуры</w:t>
      </w:r>
      <w:r w:rsidR="002A0A10" w:rsidRPr="00857E3C">
        <w:rPr>
          <w:sz w:val="30"/>
          <w:szCs w:val="30"/>
        </w:rPr>
        <w:t xml:space="preserve"> </w:t>
      </w:r>
      <w:proofErr w:type="spellStart"/>
      <w:r w:rsidR="002A0A10" w:rsidRPr="00857E3C">
        <w:rPr>
          <w:sz w:val="30"/>
          <w:szCs w:val="30"/>
        </w:rPr>
        <w:t>Zabbix</w:t>
      </w:r>
      <w:proofErr w:type="spellEnd"/>
      <w:r w:rsidR="000F325F" w:rsidRPr="00857E3C">
        <w:rPr>
          <w:sz w:val="30"/>
          <w:szCs w:val="30"/>
        </w:rPr>
        <w:t xml:space="preserve"> (далее – система мониторинга)</w:t>
      </w:r>
      <w:r w:rsidR="002A0A10" w:rsidRPr="00857E3C">
        <w:rPr>
          <w:sz w:val="30"/>
          <w:szCs w:val="30"/>
        </w:rPr>
        <w:t>.</w:t>
      </w:r>
      <w:r w:rsidR="00FB2DD9" w:rsidRPr="00857E3C">
        <w:rPr>
          <w:sz w:val="30"/>
          <w:szCs w:val="30"/>
        </w:rPr>
        <w:t xml:space="preserve"> </w:t>
      </w:r>
    </w:p>
    <w:p w:rsidR="00CA6AF9" w:rsidRPr="00857E3C" w:rsidRDefault="00CA6AF9" w:rsidP="00762E5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Расчет показателя результативности:</w:t>
      </w:r>
      <w:r w:rsidR="00053125" w:rsidRPr="00857E3C">
        <w:rPr>
          <w:sz w:val="30"/>
          <w:szCs w:val="30"/>
        </w:rPr>
        <w:t xml:space="preserve"> </w:t>
      </w:r>
      <w:r w:rsidR="00762E5D" w:rsidRPr="00857E3C">
        <w:rPr>
          <w:sz w:val="30"/>
          <w:szCs w:val="30"/>
        </w:rPr>
        <w:t xml:space="preserve">показатель результативности оценивается на основе данных о недоступности муниципальных </w:t>
      </w:r>
      <w:r w:rsidR="00857E3C">
        <w:rPr>
          <w:sz w:val="30"/>
          <w:szCs w:val="30"/>
        </w:rPr>
        <w:t xml:space="preserve">                   </w:t>
      </w:r>
      <w:r w:rsidR="00762E5D" w:rsidRPr="00857E3C">
        <w:rPr>
          <w:sz w:val="30"/>
          <w:szCs w:val="30"/>
        </w:rPr>
        <w:t xml:space="preserve">информационных </w:t>
      </w:r>
      <w:r w:rsidR="000F325F" w:rsidRPr="00857E3C">
        <w:rPr>
          <w:sz w:val="30"/>
          <w:szCs w:val="30"/>
        </w:rPr>
        <w:t>ресурсов</w:t>
      </w:r>
      <w:r w:rsidR="00405C93" w:rsidRPr="00857E3C">
        <w:rPr>
          <w:sz w:val="30"/>
          <w:szCs w:val="30"/>
        </w:rPr>
        <w:t xml:space="preserve"> (</w:t>
      </w:r>
      <w:r w:rsidR="00D165B6" w:rsidRPr="00857E3C">
        <w:rPr>
          <w:sz w:val="30"/>
          <w:szCs w:val="30"/>
        </w:rPr>
        <w:t xml:space="preserve">СЭД, Единой муниципальной геоинформационной системы, </w:t>
      </w:r>
      <w:r w:rsidR="00E81DD3" w:rsidRPr="00857E3C">
        <w:rPr>
          <w:sz w:val="30"/>
          <w:szCs w:val="30"/>
        </w:rPr>
        <w:t>кластера виртуальных серверов, центрального маршрутизатора ядра сети</w:t>
      </w:r>
      <w:r w:rsidR="00405C93" w:rsidRPr="00857E3C">
        <w:rPr>
          <w:sz w:val="30"/>
          <w:szCs w:val="30"/>
        </w:rPr>
        <w:t>)</w:t>
      </w:r>
      <w:r w:rsidR="00762E5D" w:rsidRPr="00857E3C">
        <w:rPr>
          <w:sz w:val="30"/>
          <w:szCs w:val="30"/>
        </w:rPr>
        <w:t xml:space="preserve">, полученных с использованием </w:t>
      </w:r>
      <w:r w:rsidR="000F325F" w:rsidRPr="00857E3C">
        <w:rPr>
          <w:sz w:val="30"/>
          <w:szCs w:val="30"/>
        </w:rPr>
        <w:t>системы мониторинга.</w:t>
      </w:r>
    </w:p>
    <w:p w:rsidR="00CA6AF9" w:rsidRPr="00857E3C" w:rsidRDefault="00CA6AF9" w:rsidP="00080F9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57E3C">
        <w:rPr>
          <w:sz w:val="30"/>
          <w:szCs w:val="30"/>
        </w:rPr>
        <w:t>Периодичность определения показателя результативности:</w:t>
      </w:r>
      <w:r w:rsidR="00080F9C" w:rsidRPr="00857E3C">
        <w:rPr>
          <w:sz w:val="30"/>
          <w:szCs w:val="30"/>
        </w:rPr>
        <w:t xml:space="preserve"> ежеквартально.</w:t>
      </w:r>
      <w:r w:rsidR="00A004AA" w:rsidRPr="00857E3C">
        <w:rPr>
          <w:sz w:val="30"/>
          <w:szCs w:val="30"/>
        </w:rPr>
        <w:t>».</w:t>
      </w:r>
      <w:r w:rsidR="00FA4B3C" w:rsidRPr="00857E3C">
        <w:rPr>
          <w:sz w:val="30"/>
          <w:szCs w:val="30"/>
        </w:rPr>
        <w:t xml:space="preserve"> </w:t>
      </w:r>
    </w:p>
    <w:p w:rsidR="000235DD" w:rsidRPr="00FC5A96" w:rsidRDefault="000235DD" w:rsidP="00857E3C">
      <w:pPr>
        <w:widowControl w:val="0"/>
        <w:pBdr>
          <w:bottom w:val="single" w:sz="4" w:space="1" w:color="auto"/>
        </w:pBdr>
        <w:jc w:val="right"/>
        <w:rPr>
          <w:sz w:val="30"/>
          <w:szCs w:val="30"/>
        </w:rPr>
      </w:pPr>
    </w:p>
    <w:sectPr w:rsidR="000235DD" w:rsidRPr="00FC5A96" w:rsidSect="0011216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F6" w:rsidRDefault="00A955F6" w:rsidP="00192E3D">
      <w:r>
        <w:separator/>
      </w:r>
    </w:p>
  </w:endnote>
  <w:endnote w:type="continuationSeparator" w:id="0">
    <w:p w:rsidR="00A955F6" w:rsidRDefault="00A955F6" w:rsidP="001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F6" w:rsidRDefault="00A955F6" w:rsidP="00192E3D">
      <w:r>
        <w:separator/>
      </w:r>
    </w:p>
  </w:footnote>
  <w:footnote w:type="continuationSeparator" w:id="0">
    <w:p w:rsidR="00A955F6" w:rsidRDefault="00A955F6" w:rsidP="0019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3634"/>
      <w:docPartObj>
        <w:docPartGallery w:val="Page Numbers (Top of Page)"/>
        <w:docPartUnique/>
      </w:docPartObj>
    </w:sdtPr>
    <w:sdtEndPr/>
    <w:sdtContent>
      <w:p w:rsidR="00A96F79" w:rsidRDefault="00C41B9B">
        <w:pPr>
          <w:pStyle w:val="a7"/>
          <w:jc w:val="center"/>
        </w:pPr>
        <w:r>
          <w:fldChar w:fldCharType="begin"/>
        </w:r>
        <w:r w:rsidR="00347935">
          <w:instrText>PAGE   \* MERGEFORMAT</w:instrText>
        </w:r>
        <w:r>
          <w:fldChar w:fldCharType="separate"/>
        </w:r>
        <w:r w:rsidR="00236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4FC"/>
    <w:multiLevelType w:val="hybridMultilevel"/>
    <w:tmpl w:val="1400C92A"/>
    <w:lvl w:ilvl="0" w:tplc="4B9AE1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05D9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5C8A"/>
    <w:multiLevelType w:val="hybridMultilevel"/>
    <w:tmpl w:val="1396C164"/>
    <w:lvl w:ilvl="0" w:tplc="5C44F7C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555"/>
    <w:multiLevelType w:val="hybridMultilevel"/>
    <w:tmpl w:val="74C659A6"/>
    <w:lvl w:ilvl="0" w:tplc="B55AC9D4">
      <w:start w:val="1"/>
      <w:numFmt w:val="decimal"/>
      <w:lvlText w:val="%1)"/>
      <w:lvlJc w:val="left"/>
      <w:pPr>
        <w:ind w:left="10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2B96642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A685D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CE4"/>
    <w:multiLevelType w:val="hybridMultilevel"/>
    <w:tmpl w:val="6088C6CA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6D000C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A5C6F"/>
    <w:multiLevelType w:val="hybridMultilevel"/>
    <w:tmpl w:val="BC7A0B14"/>
    <w:lvl w:ilvl="0" w:tplc="9FBA4DF6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51684A00"/>
    <w:multiLevelType w:val="hybridMultilevel"/>
    <w:tmpl w:val="255A7178"/>
    <w:lvl w:ilvl="0" w:tplc="B6A0C00E">
      <w:start w:val="1"/>
      <w:numFmt w:val="decimal"/>
      <w:lvlText w:val="%1."/>
      <w:lvlJc w:val="left"/>
      <w:pPr>
        <w:ind w:left="173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365244"/>
    <w:multiLevelType w:val="hybridMultilevel"/>
    <w:tmpl w:val="0A581C2A"/>
    <w:lvl w:ilvl="0" w:tplc="CB843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404E7"/>
    <w:multiLevelType w:val="hybridMultilevel"/>
    <w:tmpl w:val="ADEA928A"/>
    <w:lvl w:ilvl="0" w:tplc="FEE2BB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05551E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676C6E"/>
    <w:multiLevelType w:val="hybridMultilevel"/>
    <w:tmpl w:val="E1201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3005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A57FC"/>
    <w:multiLevelType w:val="hybridMultilevel"/>
    <w:tmpl w:val="F7308D38"/>
    <w:lvl w:ilvl="0" w:tplc="B00AEA8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8D2444"/>
    <w:multiLevelType w:val="hybridMultilevel"/>
    <w:tmpl w:val="BC883016"/>
    <w:lvl w:ilvl="0" w:tplc="7BBEA8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02839"/>
    <w:multiLevelType w:val="hybridMultilevel"/>
    <w:tmpl w:val="EB0E1670"/>
    <w:lvl w:ilvl="0" w:tplc="0220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02647"/>
    <w:multiLevelType w:val="hybridMultilevel"/>
    <w:tmpl w:val="0F98B486"/>
    <w:lvl w:ilvl="0" w:tplc="B630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9"/>
  </w:num>
  <w:num w:numId="11">
    <w:abstractNumId w:val="0"/>
  </w:num>
  <w:num w:numId="12">
    <w:abstractNumId w:val="17"/>
  </w:num>
  <w:num w:numId="13">
    <w:abstractNumId w:val="16"/>
  </w:num>
  <w:num w:numId="14">
    <w:abstractNumId w:val="4"/>
  </w:num>
  <w:num w:numId="15">
    <w:abstractNumId w:val="1"/>
  </w:num>
  <w:num w:numId="16">
    <w:abstractNumId w:val="10"/>
  </w:num>
  <w:num w:numId="17">
    <w:abstractNumId w:val="7"/>
  </w:num>
  <w:num w:numId="18">
    <w:abstractNumId w:val="5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DB"/>
    <w:rsid w:val="00004477"/>
    <w:rsid w:val="00011BA2"/>
    <w:rsid w:val="000235DD"/>
    <w:rsid w:val="00031577"/>
    <w:rsid w:val="00040B33"/>
    <w:rsid w:val="00040C24"/>
    <w:rsid w:val="00053125"/>
    <w:rsid w:val="00056C98"/>
    <w:rsid w:val="00060A8B"/>
    <w:rsid w:val="00073EEE"/>
    <w:rsid w:val="000740E9"/>
    <w:rsid w:val="00080F9C"/>
    <w:rsid w:val="00081F44"/>
    <w:rsid w:val="000A559D"/>
    <w:rsid w:val="000D4991"/>
    <w:rsid w:val="000D598A"/>
    <w:rsid w:val="000D6A44"/>
    <w:rsid w:val="000E32CF"/>
    <w:rsid w:val="000E36C7"/>
    <w:rsid w:val="000F0160"/>
    <w:rsid w:val="000F325F"/>
    <w:rsid w:val="00106A0E"/>
    <w:rsid w:val="0011216F"/>
    <w:rsid w:val="00114AD9"/>
    <w:rsid w:val="00121DD2"/>
    <w:rsid w:val="0012267F"/>
    <w:rsid w:val="00124201"/>
    <w:rsid w:val="0014228C"/>
    <w:rsid w:val="00143B95"/>
    <w:rsid w:val="0015195D"/>
    <w:rsid w:val="00161223"/>
    <w:rsid w:val="001666B9"/>
    <w:rsid w:val="001776A3"/>
    <w:rsid w:val="00192E3D"/>
    <w:rsid w:val="001954C1"/>
    <w:rsid w:val="00195858"/>
    <w:rsid w:val="001967DE"/>
    <w:rsid w:val="00196B2E"/>
    <w:rsid w:val="001A58AE"/>
    <w:rsid w:val="001A6EB9"/>
    <w:rsid w:val="001B27C9"/>
    <w:rsid w:val="001D1089"/>
    <w:rsid w:val="001D3297"/>
    <w:rsid w:val="001D3EC3"/>
    <w:rsid w:val="001E1648"/>
    <w:rsid w:val="001E3356"/>
    <w:rsid w:val="001F4C50"/>
    <w:rsid w:val="00220C85"/>
    <w:rsid w:val="00225821"/>
    <w:rsid w:val="00227DED"/>
    <w:rsid w:val="00231A91"/>
    <w:rsid w:val="00234D13"/>
    <w:rsid w:val="00235C71"/>
    <w:rsid w:val="002369F5"/>
    <w:rsid w:val="0023751B"/>
    <w:rsid w:val="00243A20"/>
    <w:rsid w:val="00244134"/>
    <w:rsid w:val="002471E5"/>
    <w:rsid w:val="002511EF"/>
    <w:rsid w:val="00262A70"/>
    <w:rsid w:val="002774C5"/>
    <w:rsid w:val="00294741"/>
    <w:rsid w:val="00294B67"/>
    <w:rsid w:val="002A0A10"/>
    <w:rsid w:val="002A0F6F"/>
    <w:rsid w:val="002A7825"/>
    <w:rsid w:val="002A7CBC"/>
    <w:rsid w:val="002B493D"/>
    <w:rsid w:val="002C0C5C"/>
    <w:rsid w:val="002C3B37"/>
    <w:rsid w:val="002C55DA"/>
    <w:rsid w:val="002C6E24"/>
    <w:rsid w:val="002D12EB"/>
    <w:rsid w:val="002E4EAA"/>
    <w:rsid w:val="00325689"/>
    <w:rsid w:val="00325C63"/>
    <w:rsid w:val="00331634"/>
    <w:rsid w:val="003317AA"/>
    <w:rsid w:val="003327CF"/>
    <w:rsid w:val="003355AE"/>
    <w:rsid w:val="00341200"/>
    <w:rsid w:val="0034462C"/>
    <w:rsid w:val="0034537C"/>
    <w:rsid w:val="00345708"/>
    <w:rsid w:val="0034600E"/>
    <w:rsid w:val="00347935"/>
    <w:rsid w:val="0035565A"/>
    <w:rsid w:val="00355741"/>
    <w:rsid w:val="003646E2"/>
    <w:rsid w:val="00372415"/>
    <w:rsid w:val="00380B6A"/>
    <w:rsid w:val="003867FC"/>
    <w:rsid w:val="00394FDE"/>
    <w:rsid w:val="00397ACB"/>
    <w:rsid w:val="003B594A"/>
    <w:rsid w:val="003C2F37"/>
    <w:rsid w:val="003C3099"/>
    <w:rsid w:val="003D074A"/>
    <w:rsid w:val="003D132E"/>
    <w:rsid w:val="003D2376"/>
    <w:rsid w:val="003D421C"/>
    <w:rsid w:val="003E393B"/>
    <w:rsid w:val="003F4024"/>
    <w:rsid w:val="003F43DA"/>
    <w:rsid w:val="003F4FD3"/>
    <w:rsid w:val="004024B4"/>
    <w:rsid w:val="004038D9"/>
    <w:rsid w:val="00405C93"/>
    <w:rsid w:val="00415356"/>
    <w:rsid w:val="0042119B"/>
    <w:rsid w:val="00433733"/>
    <w:rsid w:val="00433F4E"/>
    <w:rsid w:val="004359A7"/>
    <w:rsid w:val="00465554"/>
    <w:rsid w:val="00475794"/>
    <w:rsid w:val="004861F4"/>
    <w:rsid w:val="00495F7C"/>
    <w:rsid w:val="00497680"/>
    <w:rsid w:val="00497B6E"/>
    <w:rsid w:val="004A4612"/>
    <w:rsid w:val="004B1D24"/>
    <w:rsid w:val="004B46A1"/>
    <w:rsid w:val="004C19C6"/>
    <w:rsid w:val="004C3EFF"/>
    <w:rsid w:val="004D2EC9"/>
    <w:rsid w:val="004D75DD"/>
    <w:rsid w:val="004D76C7"/>
    <w:rsid w:val="004F099A"/>
    <w:rsid w:val="004F3A24"/>
    <w:rsid w:val="004F61A0"/>
    <w:rsid w:val="005051ED"/>
    <w:rsid w:val="005128AF"/>
    <w:rsid w:val="0051522B"/>
    <w:rsid w:val="00521087"/>
    <w:rsid w:val="00531598"/>
    <w:rsid w:val="005345B7"/>
    <w:rsid w:val="005448E7"/>
    <w:rsid w:val="005477F2"/>
    <w:rsid w:val="00550135"/>
    <w:rsid w:val="005541F4"/>
    <w:rsid w:val="00564A07"/>
    <w:rsid w:val="00567A49"/>
    <w:rsid w:val="00583EFE"/>
    <w:rsid w:val="00584873"/>
    <w:rsid w:val="0059556C"/>
    <w:rsid w:val="00597610"/>
    <w:rsid w:val="005A1273"/>
    <w:rsid w:val="005A2DA7"/>
    <w:rsid w:val="005A473C"/>
    <w:rsid w:val="005A4F1E"/>
    <w:rsid w:val="005B14FA"/>
    <w:rsid w:val="005B3DD5"/>
    <w:rsid w:val="005C0E4A"/>
    <w:rsid w:val="005C2D00"/>
    <w:rsid w:val="005C7FA4"/>
    <w:rsid w:val="005E26D4"/>
    <w:rsid w:val="005E468E"/>
    <w:rsid w:val="005E5B98"/>
    <w:rsid w:val="005F2743"/>
    <w:rsid w:val="005F31E1"/>
    <w:rsid w:val="00605CF0"/>
    <w:rsid w:val="006077D4"/>
    <w:rsid w:val="00620B06"/>
    <w:rsid w:val="006305F3"/>
    <w:rsid w:val="00630C92"/>
    <w:rsid w:val="00633BB3"/>
    <w:rsid w:val="00645DF5"/>
    <w:rsid w:val="00650AA2"/>
    <w:rsid w:val="00660532"/>
    <w:rsid w:val="00661BB7"/>
    <w:rsid w:val="00674586"/>
    <w:rsid w:val="00677A50"/>
    <w:rsid w:val="00682414"/>
    <w:rsid w:val="00696050"/>
    <w:rsid w:val="006A0FE1"/>
    <w:rsid w:val="006A301D"/>
    <w:rsid w:val="006B47C6"/>
    <w:rsid w:val="006C0F6F"/>
    <w:rsid w:val="006C4CC6"/>
    <w:rsid w:val="006D1183"/>
    <w:rsid w:val="006D156F"/>
    <w:rsid w:val="006F3828"/>
    <w:rsid w:val="006F5DBD"/>
    <w:rsid w:val="00700B66"/>
    <w:rsid w:val="007047BC"/>
    <w:rsid w:val="00711003"/>
    <w:rsid w:val="00714723"/>
    <w:rsid w:val="00716B70"/>
    <w:rsid w:val="00722D12"/>
    <w:rsid w:val="00731AAB"/>
    <w:rsid w:val="00731BEF"/>
    <w:rsid w:val="007328C0"/>
    <w:rsid w:val="00732E07"/>
    <w:rsid w:val="007340C9"/>
    <w:rsid w:val="00735FD6"/>
    <w:rsid w:val="007447E0"/>
    <w:rsid w:val="007471B6"/>
    <w:rsid w:val="007611FF"/>
    <w:rsid w:val="00762D41"/>
    <w:rsid w:val="00762E5D"/>
    <w:rsid w:val="00774999"/>
    <w:rsid w:val="00777332"/>
    <w:rsid w:val="00787765"/>
    <w:rsid w:val="00790A59"/>
    <w:rsid w:val="00793F8F"/>
    <w:rsid w:val="007A66F7"/>
    <w:rsid w:val="007B2953"/>
    <w:rsid w:val="007B2A0F"/>
    <w:rsid w:val="007B2CE5"/>
    <w:rsid w:val="007D730E"/>
    <w:rsid w:val="007D7B43"/>
    <w:rsid w:val="007E6AAC"/>
    <w:rsid w:val="00802E80"/>
    <w:rsid w:val="0080480B"/>
    <w:rsid w:val="00804C4F"/>
    <w:rsid w:val="00811C75"/>
    <w:rsid w:val="00812B82"/>
    <w:rsid w:val="008221DB"/>
    <w:rsid w:val="00825B83"/>
    <w:rsid w:val="00825BCC"/>
    <w:rsid w:val="008304B9"/>
    <w:rsid w:val="008368E4"/>
    <w:rsid w:val="00846498"/>
    <w:rsid w:val="00847004"/>
    <w:rsid w:val="008519E4"/>
    <w:rsid w:val="00857E3C"/>
    <w:rsid w:val="008602FE"/>
    <w:rsid w:val="00864D1D"/>
    <w:rsid w:val="008775A8"/>
    <w:rsid w:val="00880608"/>
    <w:rsid w:val="00881F25"/>
    <w:rsid w:val="008828C1"/>
    <w:rsid w:val="00885919"/>
    <w:rsid w:val="00885F66"/>
    <w:rsid w:val="0089005B"/>
    <w:rsid w:val="00894C1C"/>
    <w:rsid w:val="0089650B"/>
    <w:rsid w:val="00896B76"/>
    <w:rsid w:val="008A33D5"/>
    <w:rsid w:val="008B2BD0"/>
    <w:rsid w:val="008C351A"/>
    <w:rsid w:val="008D57E5"/>
    <w:rsid w:val="008D6AD2"/>
    <w:rsid w:val="008E5C09"/>
    <w:rsid w:val="008E6D69"/>
    <w:rsid w:val="008F29FF"/>
    <w:rsid w:val="008F324C"/>
    <w:rsid w:val="00903875"/>
    <w:rsid w:val="00911F6A"/>
    <w:rsid w:val="009350CA"/>
    <w:rsid w:val="009423C0"/>
    <w:rsid w:val="00946F1E"/>
    <w:rsid w:val="009477F2"/>
    <w:rsid w:val="0095493C"/>
    <w:rsid w:val="009564A1"/>
    <w:rsid w:val="0095786A"/>
    <w:rsid w:val="00962390"/>
    <w:rsid w:val="00963494"/>
    <w:rsid w:val="009653E3"/>
    <w:rsid w:val="00975BA8"/>
    <w:rsid w:val="009822C5"/>
    <w:rsid w:val="00995EA7"/>
    <w:rsid w:val="009A5392"/>
    <w:rsid w:val="009B0D17"/>
    <w:rsid w:val="009B5272"/>
    <w:rsid w:val="009C0052"/>
    <w:rsid w:val="009C0AFC"/>
    <w:rsid w:val="009D55FC"/>
    <w:rsid w:val="009E27A3"/>
    <w:rsid w:val="009F6E7E"/>
    <w:rsid w:val="00A004AA"/>
    <w:rsid w:val="00A05C23"/>
    <w:rsid w:val="00A0686B"/>
    <w:rsid w:val="00A073E4"/>
    <w:rsid w:val="00A13DD7"/>
    <w:rsid w:val="00A17BB4"/>
    <w:rsid w:val="00A33EE9"/>
    <w:rsid w:val="00A37F58"/>
    <w:rsid w:val="00A43A6F"/>
    <w:rsid w:val="00A44220"/>
    <w:rsid w:val="00A457B2"/>
    <w:rsid w:val="00A5007A"/>
    <w:rsid w:val="00A66E08"/>
    <w:rsid w:val="00A67016"/>
    <w:rsid w:val="00A72E1B"/>
    <w:rsid w:val="00A76A35"/>
    <w:rsid w:val="00A833A4"/>
    <w:rsid w:val="00A9130B"/>
    <w:rsid w:val="00A955F6"/>
    <w:rsid w:val="00A95871"/>
    <w:rsid w:val="00A96F79"/>
    <w:rsid w:val="00AA6434"/>
    <w:rsid w:val="00AB56F2"/>
    <w:rsid w:val="00AC379E"/>
    <w:rsid w:val="00AC5E3F"/>
    <w:rsid w:val="00AD161A"/>
    <w:rsid w:val="00AD1700"/>
    <w:rsid w:val="00AD312E"/>
    <w:rsid w:val="00AD3851"/>
    <w:rsid w:val="00AD7820"/>
    <w:rsid w:val="00AE5090"/>
    <w:rsid w:val="00AE52C1"/>
    <w:rsid w:val="00AE53EA"/>
    <w:rsid w:val="00AE701C"/>
    <w:rsid w:val="00B03A59"/>
    <w:rsid w:val="00B0511F"/>
    <w:rsid w:val="00B05536"/>
    <w:rsid w:val="00B071C7"/>
    <w:rsid w:val="00B14602"/>
    <w:rsid w:val="00B1470A"/>
    <w:rsid w:val="00B318A1"/>
    <w:rsid w:val="00B340A9"/>
    <w:rsid w:val="00B372B3"/>
    <w:rsid w:val="00B400A4"/>
    <w:rsid w:val="00B44436"/>
    <w:rsid w:val="00B65F69"/>
    <w:rsid w:val="00B74D68"/>
    <w:rsid w:val="00B74E35"/>
    <w:rsid w:val="00B81C70"/>
    <w:rsid w:val="00B81E24"/>
    <w:rsid w:val="00B8590A"/>
    <w:rsid w:val="00B92DBF"/>
    <w:rsid w:val="00B93873"/>
    <w:rsid w:val="00BA188A"/>
    <w:rsid w:val="00BA1BB5"/>
    <w:rsid w:val="00BA4FA3"/>
    <w:rsid w:val="00BA64A9"/>
    <w:rsid w:val="00BB78CB"/>
    <w:rsid w:val="00BC433C"/>
    <w:rsid w:val="00BC4EB0"/>
    <w:rsid w:val="00BD2194"/>
    <w:rsid w:val="00BD287E"/>
    <w:rsid w:val="00BD37F1"/>
    <w:rsid w:val="00BD5BDB"/>
    <w:rsid w:val="00BD6860"/>
    <w:rsid w:val="00BD7D18"/>
    <w:rsid w:val="00BE1101"/>
    <w:rsid w:val="00BE2CCC"/>
    <w:rsid w:val="00BE492D"/>
    <w:rsid w:val="00BF3E0A"/>
    <w:rsid w:val="00BF71F3"/>
    <w:rsid w:val="00C01149"/>
    <w:rsid w:val="00C02565"/>
    <w:rsid w:val="00C11BF6"/>
    <w:rsid w:val="00C11F91"/>
    <w:rsid w:val="00C15295"/>
    <w:rsid w:val="00C3159D"/>
    <w:rsid w:val="00C32226"/>
    <w:rsid w:val="00C35263"/>
    <w:rsid w:val="00C41B9B"/>
    <w:rsid w:val="00C42C6B"/>
    <w:rsid w:val="00C51657"/>
    <w:rsid w:val="00C542EC"/>
    <w:rsid w:val="00C56ADD"/>
    <w:rsid w:val="00C623DB"/>
    <w:rsid w:val="00C65C06"/>
    <w:rsid w:val="00C75D17"/>
    <w:rsid w:val="00C87607"/>
    <w:rsid w:val="00CA2396"/>
    <w:rsid w:val="00CA6AF9"/>
    <w:rsid w:val="00CB6517"/>
    <w:rsid w:val="00CB7E8B"/>
    <w:rsid w:val="00CC0A1B"/>
    <w:rsid w:val="00CC67CF"/>
    <w:rsid w:val="00CC7C1A"/>
    <w:rsid w:val="00CD0654"/>
    <w:rsid w:val="00CD0824"/>
    <w:rsid w:val="00CD162D"/>
    <w:rsid w:val="00CD2D9F"/>
    <w:rsid w:val="00CD3691"/>
    <w:rsid w:val="00CD3797"/>
    <w:rsid w:val="00D05A88"/>
    <w:rsid w:val="00D14A93"/>
    <w:rsid w:val="00D154FB"/>
    <w:rsid w:val="00D15CA8"/>
    <w:rsid w:val="00D165B6"/>
    <w:rsid w:val="00D20ECE"/>
    <w:rsid w:val="00D21559"/>
    <w:rsid w:val="00D24CCF"/>
    <w:rsid w:val="00D25A8E"/>
    <w:rsid w:val="00D32AD9"/>
    <w:rsid w:val="00D36CA3"/>
    <w:rsid w:val="00D45B3B"/>
    <w:rsid w:val="00D47443"/>
    <w:rsid w:val="00D47D73"/>
    <w:rsid w:val="00D52110"/>
    <w:rsid w:val="00D573D2"/>
    <w:rsid w:val="00D60840"/>
    <w:rsid w:val="00D6383E"/>
    <w:rsid w:val="00D71584"/>
    <w:rsid w:val="00D756CE"/>
    <w:rsid w:val="00D75EDC"/>
    <w:rsid w:val="00D76700"/>
    <w:rsid w:val="00D87D43"/>
    <w:rsid w:val="00DA0BF7"/>
    <w:rsid w:val="00DA1927"/>
    <w:rsid w:val="00DA49F6"/>
    <w:rsid w:val="00DB206D"/>
    <w:rsid w:val="00DC292F"/>
    <w:rsid w:val="00DC60BF"/>
    <w:rsid w:val="00DD04CC"/>
    <w:rsid w:val="00DD145E"/>
    <w:rsid w:val="00DD178C"/>
    <w:rsid w:val="00DD66BE"/>
    <w:rsid w:val="00DE5D7A"/>
    <w:rsid w:val="00DE7517"/>
    <w:rsid w:val="00DF223D"/>
    <w:rsid w:val="00DF228F"/>
    <w:rsid w:val="00DF41B3"/>
    <w:rsid w:val="00E02763"/>
    <w:rsid w:val="00E12AFC"/>
    <w:rsid w:val="00E13ABF"/>
    <w:rsid w:val="00E21581"/>
    <w:rsid w:val="00E216BA"/>
    <w:rsid w:val="00E23DA3"/>
    <w:rsid w:val="00E30FB1"/>
    <w:rsid w:val="00E52665"/>
    <w:rsid w:val="00E52E33"/>
    <w:rsid w:val="00E546AD"/>
    <w:rsid w:val="00E623ED"/>
    <w:rsid w:val="00E6729F"/>
    <w:rsid w:val="00E673D0"/>
    <w:rsid w:val="00E73FEE"/>
    <w:rsid w:val="00E74050"/>
    <w:rsid w:val="00E7648E"/>
    <w:rsid w:val="00E76862"/>
    <w:rsid w:val="00E8147D"/>
    <w:rsid w:val="00E81DD3"/>
    <w:rsid w:val="00E84D7C"/>
    <w:rsid w:val="00E86A59"/>
    <w:rsid w:val="00EB084A"/>
    <w:rsid w:val="00EB0952"/>
    <w:rsid w:val="00EB0D2D"/>
    <w:rsid w:val="00EC335A"/>
    <w:rsid w:val="00ED6862"/>
    <w:rsid w:val="00EE46CE"/>
    <w:rsid w:val="00EF0560"/>
    <w:rsid w:val="00F04467"/>
    <w:rsid w:val="00F07DFF"/>
    <w:rsid w:val="00F2097F"/>
    <w:rsid w:val="00F27442"/>
    <w:rsid w:val="00F301F5"/>
    <w:rsid w:val="00F311FF"/>
    <w:rsid w:val="00F343A6"/>
    <w:rsid w:val="00F37F73"/>
    <w:rsid w:val="00F41932"/>
    <w:rsid w:val="00F42147"/>
    <w:rsid w:val="00F4640F"/>
    <w:rsid w:val="00F50293"/>
    <w:rsid w:val="00F504FA"/>
    <w:rsid w:val="00F50707"/>
    <w:rsid w:val="00F705B0"/>
    <w:rsid w:val="00F741BD"/>
    <w:rsid w:val="00F8364A"/>
    <w:rsid w:val="00F860A1"/>
    <w:rsid w:val="00F92923"/>
    <w:rsid w:val="00FA4B3C"/>
    <w:rsid w:val="00FB2975"/>
    <w:rsid w:val="00FB2DD9"/>
    <w:rsid w:val="00FB456F"/>
    <w:rsid w:val="00FC447D"/>
    <w:rsid w:val="00FD1F6D"/>
    <w:rsid w:val="00FD4BC9"/>
    <w:rsid w:val="00FE13AA"/>
    <w:rsid w:val="00FF0FE4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rsid w:val="00BD5BD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D5BDB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rsid w:val="00BD5BD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D5BDB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C8940A0A680844B9636C0A93AEBF5E" ma:contentTypeVersion="1" ma:contentTypeDescription="Создание документа." ma:contentTypeScope="" ma:versionID="0b419ba564af15cf784be3343f292a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CF9C5-1858-4E75-B809-24FF7EBD71A1}"/>
</file>

<file path=customXml/itemProps2.xml><?xml version="1.0" encoding="utf-8"?>
<ds:datastoreItem xmlns:ds="http://schemas.openxmlformats.org/officeDocument/2006/customXml" ds:itemID="{79E228D5-5CEF-42A5-87F7-708FF1601901}"/>
</file>

<file path=customXml/itemProps3.xml><?xml version="1.0" encoding="utf-8"?>
<ds:datastoreItem xmlns:ds="http://schemas.openxmlformats.org/officeDocument/2006/customXml" ds:itemID="{49D93C88-E86D-4D7E-8F7B-456B8988764E}"/>
</file>

<file path=customXml/itemProps4.xml><?xml version="1.0" encoding="utf-8"?>
<ds:datastoreItem xmlns:ds="http://schemas.openxmlformats.org/officeDocument/2006/customXml" ds:itemID="{E56B0235-C3EE-45A5-9506-827CAF3AD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mishinkina</cp:lastModifiedBy>
  <cp:revision>87</cp:revision>
  <cp:lastPrinted>2019-09-05T07:00:00Z</cp:lastPrinted>
  <dcterms:created xsi:type="dcterms:W3CDTF">2019-10-03T01:35:00Z</dcterms:created>
  <dcterms:modified xsi:type="dcterms:W3CDTF">2020-09-15T03:14:00Z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0x01010094C8940A0A680844B9636C0A93AEBF5E</vt:lpwstr>
  </property>
</Properties>
</file>