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65" w:rsidRDefault="00541365">
      <w:pPr>
        <w:pStyle w:val="ConsPlusTitlePage"/>
      </w:pPr>
      <w:r>
        <w:t xml:space="preserve">Документ предоставлен </w:t>
      </w:r>
      <w:hyperlink r:id="rId5" w:history="1">
        <w:r>
          <w:rPr>
            <w:color w:val="0000FF"/>
          </w:rPr>
          <w:t>КонсультантПлюс</w:t>
        </w:r>
      </w:hyperlink>
      <w:r>
        <w:br/>
      </w:r>
    </w:p>
    <w:p w:rsidR="00541365" w:rsidRDefault="0054136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1365">
        <w:tc>
          <w:tcPr>
            <w:tcW w:w="4677" w:type="dxa"/>
            <w:tcBorders>
              <w:top w:val="nil"/>
              <w:left w:val="nil"/>
              <w:bottom w:val="nil"/>
              <w:right w:val="nil"/>
            </w:tcBorders>
          </w:tcPr>
          <w:p w:rsidR="00541365" w:rsidRDefault="00541365">
            <w:pPr>
              <w:pStyle w:val="ConsPlusNormal"/>
            </w:pPr>
            <w:r>
              <w:t>16 декабря 2014 года</w:t>
            </w:r>
          </w:p>
        </w:tc>
        <w:tc>
          <w:tcPr>
            <w:tcW w:w="4677" w:type="dxa"/>
            <w:tcBorders>
              <w:top w:val="nil"/>
              <w:left w:val="nil"/>
              <w:bottom w:val="nil"/>
              <w:right w:val="nil"/>
            </w:tcBorders>
          </w:tcPr>
          <w:p w:rsidR="00541365" w:rsidRDefault="00541365">
            <w:pPr>
              <w:pStyle w:val="ConsPlusNormal"/>
              <w:jc w:val="right"/>
            </w:pPr>
            <w:r>
              <w:t>N 7-2961</w:t>
            </w:r>
          </w:p>
        </w:tc>
      </w:tr>
    </w:tbl>
    <w:p w:rsidR="00541365" w:rsidRDefault="00541365">
      <w:pPr>
        <w:pStyle w:val="ConsPlusNormal"/>
        <w:pBdr>
          <w:top w:val="single" w:sz="6" w:space="0" w:color="auto"/>
        </w:pBdr>
        <w:spacing w:before="100" w:after="100"/>
        <w:jc w:val="both"/>
        <w:rPr>
          <w:sz w:val="2"/>
          <w:szCs w:val="2"/>
        </w:rPr>
      </w:pPr>
    </w:p>
    <w:p w:rsidR="00541365" w:rsidRDefault="00541365">
      <w:pPr>
        <w:pStyle w:val="ConsPlusNormal"/>
        <w:jc w:val="center"/>
      </w:pPr>
    </w:p>
    <w:p w:rsidR="00541365" w:rsidRDefault="00541365">
      <w:pPr>
        <w:pStyle w:val="ConsPlusTitle"/>
        <w:jc w:val="center"/>
      </w:pPr>
      <w:r>
        <w:t>ЗАКОНОДАТЕЛЬНОЕ СОБРАНИЕ КРАСНОЯРСКОГО КРАЯ</w:t>
      </w:r>
    </w:p>
    <w:p w:rsidR="00541365" w:rsidRDefault="00541365">
      <w:pPr>
        <w:pStyle w:val="ConsPlusTitle"/>
        <w:jc w:val="center"/>
      </w:pPr>
    </w:p>
    <w:p w:rsidR="00541365" w:rsidRDefault="00541365">
      <w:pPr>
        <w:pStyle w:val="ConsPlusTitle"/>
        <w:jc w:val="center"/>
      </w:pPr>
      <w:r>
        <w:t>ЗАКОН</w:t>
      </w:r>
    </w:p>
    <w:p w:rsidR="00541365" w:rsidRDefault="00541365">
      <w:pPr>
        <w:pStyle w:val="ConsPlusTitle"/>
        <w:jc w:val="center"/>
      </w:pPr>
    </w:p>
    <w:p w:rsidR="00541365" w:rsidRDefault="00541365">
      <w:pPr>
        <w:pStyle w:val="ConsPlusTitle"/>
        <w:jc w:val="center"/>
      </w:pPr>
      <w:r>
        <w:t>КРАСНОЯРСКОГО КРАЯ</w:t>
      </w:r>
    </w:p>
    <w:p w:rsidR="00541365" w:rsidRDefault="00541365">
      <w:pPr>
        <w:pStyle w:val="ConsPlusTitle"/>
        <w:jc w:val="center"/>
      </w:pPr>
    </w:p>
    <w:p w:rsidR="00541365" w:rsidRDefault="00541365">
      <w:pPr>
        <w:pStyle w:val="ConsPlusTitle"/>
        <w:jc w:val="center"/>
      </w:pPr>
      <w:r>
        <w:t>О РЕГУЛИРОВАНИИ ОТНОШЕНИЙ, СВЯЗАННЫХ С УЧАСТИЕМ</w:t>
      </w:r>
    </w:p>
    <w:p w:rsidR="00541365" w:rsidRDefault="00541365">
      <w:pPr>
        <w:pStyle w:val="ConsPlusTitle"/>
        <w:jc w:val="center"/>
      </w:pPr>
      <w:r>
        <w:t>КРАСНОЯРСКОГО КРАЯ В РЕАЛИЗАЦИИ ПРОГРАММЫ</w:t>
      </w:r>
    </w:p>
    <w:p w:rsidR="00541365" w:rsidRDefault="00541365">
      <w:pPr>
        <w:pStyle w:val="ConsPlusTitle"/>
        <w:jc w:val="center"/>
      </w:pPr>
      <w:r>
        <w:t>"ЖИЛЬЕ ДЛЯ РОССИЙСКОЙ СЕМЬИ"</w:t>
      </w:r>
    </w:p>
    <w:p w:rsidR="00541365" w:rsidRDefault="00541365">
      <w:pPr>
        <w:pStyle w:val="ConsPlusNormal"/>
        <w:jc w:val="center"/>
      </w:pPr>
      <w:r>
        <w:t>Список изменяющих документов</w:t>
      </w:r>
    </w:p>
    <w:p w:rsidR="00541365" w:rsidRDefault="00541365">
      <w:pPr>
        <w:pStyle w:val="ConsPlusNormal"/>
        <w:jc w:val="center"/>
      </w:pPr>
      <w:r>
        <w:t xml:space="preserve">(в ред. Законов Красноярского края от 26.05.2016 </w:t>
      </w:r>
      <w:hyperlink r:id="rId6" w:history="1">
        <w:r>
          <w:rPr>
            <w:color w:val="0000FF"/>
          </w:rPr>
          <w:t>N 10-4561</w:t>
        </w:r>
      </w:hyperlink>
      <w:r>
        <w:t>,</w:t>
      </w:r>
    </w:p>
    <w:p w:rsidR="00541365" w:rsidRDefault="00541365">
      <w:pPr>
        <w:pStyle w:val="ConsPlusNormal"/>
        <w:jc w:val="center"/>
      </w:pPr>
      <w:r>
        <w:t xml:space="preserve">от 07.07.2016 </w:t>
      </w:r>
      <w:hyperlink r:id="rId7" w:history="1">
        <w:r>
          <w:rPr>
            <w:color w:val="0000FF"/>
          </w:rPr>
          <w:t>N 10-4841</w:t>
        </w:r>
      </w:hyperlink>
      <w:r>
        <w:t>)</w:t>
      </w:r>
    </w:p>
    <w:p w:rsidR="00541365" w:rsidRDefault="00541365">
      <w:pPr>
        <w:pStyle w:val="ConsPlusNormal"/>
        <w:jc w:val="center"/>
      </w:pPr>
    </w:p>
    <w:p w:rsidR="00541365" w:rsidRDefault="00541365">
      <w:pPr>
        <w:pStyle w:val="ConsPlusNormal"/>
        <w:ind w:firstLine="540"/>
        <w:jc w:val="both"/>
      </w:pPr>
      <w:r>
        <w:t>Статья 1. Предмет регулирования настоящего Закона</w:t>
      </w:r>
    </w:p>
    <w:p w:rsidR="00541365" w:rsidRDefault="00541365">
      <w:pPr>
        <w:pStyle w:val="ConsPlusNormal"/>
        <w:jc w:val="both"/>
      </w:pPr>
    </w:p>
    <w:p w:rsidR="00541365" w:rsidRDefault="00541365">
      <w:pPr>
        <w:pStyle w:val="ConsPlusNormal"/>
        <w:ind w:firstLine="540"/>
        <w:jc w:val="both"/>
      </w:pPr>
      <w:r>
        <w:t xml:space="preserve">Настоящий Закон в случаях и пределах, установленных </w:t>
      </w:r>
      <w:hyperlink r:id="rId8"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541365" w:rsidRDefault="00541365">
      <w:pPr>
        <w:pStyle w:val="ConsPlusNormal"/>
        <w:ind w:firstLine="540"/>
        <w:jc w:val="both"/>
      </w:pPr>
      <w: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541365" w:rsidRDefault="00541365">
      <w:pPr>
        <w:pStyle w:val="ConsPlusNormal"/>
        <w:ind w:firstLine="540"/>
        <w:jc w:val="both"/>
      </w:pPr>
      <w: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541365" w:rsidRDefault="00541365">
      <w:pPr>
        <w:pStyle w:val="ConsPlusNormal"/>
        <w:ind w:firstLine="540"/>
        <w:jc w:val="both"/>
      </w:pPr>
      <w: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541365" w:rsidRDefault="00541365">
      <w:pPr>
        <w:pStyle w:val="ConsPlusNormal"/>
        <w:ind w:firstLine="540"/>
        <w:jc w:val="both"/>
      </w:pPr>
    </w:p>
    <w:p w:rsidR="00541365" w:rsidRDefault="00541365">
      <w:pPr>
        <w:pStyle w:val="ConsPlusNormal"/>
        <w:ind w:firstLine="540"/>
        <w:jc w:val="both"/>
      </w:pPr>
      <w:r>
        <w:t>Статья 2. Категории граждан, имеющих право на приобретение жилья экономического класса в рамках программы</w:t>
      </w:r>
    </w:p>
    <w:p w:rsidR="00541365" w:rsidRDefault="00541365">
      <w:pPr>
        <w:pStyle w:val="ConsPlusNormal"/>
        <w:ind w:firstLine="540"/>
        <w:jc w:val="both"/>
      </w:pPr>
    </w:p>
    <w:p w:rsidR="00541365" w:rsidRDefault="00541365">
      <w:pPr>
        <w:pStyle w:val="ConsPlusNormal"/>
        <w:ind w:firstLine="540"/>
        <w:jc w:val="both"/>
      </w:pPr>
      <w:bookmarkStart w:id="0" w:name="P26"/>
      <w:bookmarkEnd w:id="0"/>
      <w:r>
        <w:t>1. Право на приобретение жилья экономического класса в рамках программы имеют постоянно проживающие на территории Красноярского края:</w:t>
      </w:r>
    </w:p>
    <w:p w:rsidR="00541365" w:rsidRDefault="00541365">
      <w:pPr>
        <w:pStyle w:val="ConsPlusNormal"/>
        <w:jc w:val="both"/>
      </w:pPr>
      <w:r>
        <w:t xml:space="preserve">(в ред. </w:t>
      </w:r>
      <w:hyperlink r:id="rId9"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1" w:name="P28"/>
      <w:bookmarkEnd w:id="1"/>
      <w:r>
        <w:t xml:space="preserve">а)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60" w:history="1">
        <w:r>
          <w:rPr>
            <w:color w:val="0000FF"/>
          </w:rPr>
          <w:t>подпунктом "а" пункта 2</w:t>
        </w:r>
      </w:hyperlink>
      <w:r>
        <w:t xml:space="preserve"> настоящей статьи,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hyperlink w:anchor="P61" w:history="1">
        <w:r>
          <w:rPr>
            <w:color w:val="0000FF"/>
          </w:rPr>
          <w:t>подпунктами "б"</w:t>
        </w:r>
      </w:hyperlink>
      <w:r>
        <w:t xml:space="preserve">, </w:t>
      </w:r>
      <w:hyperlink w:anchor="P62" w:history="1">
        <w:r>
          <w:rPr>
            <w:color w:val="0000FF"/>
          </w:rPr>
          <w:t>"в" пункта 2</w:t>
        </w:r>
      </w:hyperlink>
      <w:r>
        <w:t xml:space="preserve"> настоящей статьи;</w:t>
      </w:r>
    </w:p>
    <w:p w:rsidR="00541365" w:rsidRDefault="00541365">
      <w:pPr>
        <w:pStyle w:val="ConsPlusNormal"/>
        <w:jc w:val="both"/>
      </w:pPr>
      <w:r>
        <w:t xml:space="preserve">(в ред. </w:t>
      </w:r>
      <w:hyperlink r:id="rId10"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2" w:name="P30"/>
      <w:bookmarkEnd w:id="2"/>
      <w:r>
        <w:t xml:space="preserve">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w:t>
      </w:r>
      <w:r>
        <w:lastRenderedPageBreak/>
        <w:t>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541365" w:rsidRDefault="00541365">
      <w:pPr>
        <w:pStyle w:val="ConsPlusNormal"/>
        <w:jc w:val="both"/>
      </w:pPr>
      <w:r>
        <w:t xml:space="preserve">(в ред. </w:t>
      </w:r>
      <w:hyperlink r:id="rId11" w:history="1">
        <w:r>
          <w:rPr>
            <w:color w:val="0000FF"/>
          </w:rPr>
          <w:t>Закона</w:t>
        </w:r>
      </w:hyperlink>
      <w:r>
        <w:t xml:space="preserve"> Красноярского края от 07.07.2016 N 10-4841)</w:t>
      </w:r>
    </w:p>
    <w:p w:rsidR="00541365" w:rsidRDefault="00541365">
      <w:pPr>
        <w:pStyle w:val="ConsPlusNormal"/>
        <w:ind w:firstLine="540"/>
        <w:jc w:val="both"/>
      </w:pPr>
      <w:r>
        <w:t>в) граждане, имеющие трех и более несовершеннолетних детей, - независимо от размеров занимаемого жилого помещения;</w:t>
      </w:r>
    </w:p>
    <w:p w:rsidR="00541365" w:rsidRDefault="00541365">
      <w:pPr>
        <w:pStyle w:val="ConsPlusNormal"/>
        <w:jc w:val="both"/>
      </w:pPr>
      <w:r>
        <w:t xml:space="preserve">(в ред. </w:t>
      </w:r>
      <w:hyperlink r:id="rId12"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3" w:name="P34"/>
      <w:bookmarkEnd w:id="3"/>
      <w:r>
        <w:t>г) граждане, являющиеся ветеранами боевых действий, - независимо от размеров занимаемого жилого помещения;</w:t>
      </w:r>
    </w:p>
    <w:p w:rsidR="00541365" w:rsidRDefault="00541365">
      <w:pPr>
        <w:pStyle w:val="ConsPlusNormal"/>
        <w:jc w:val="both"/>
      </w:pPr>
      <w:r>
        <w:t xml:space="preserve">(в ред. </w:t>
      </w:r>
      <w:hyperlink r:id="rId13"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4" w:name="P36"/>
      <w:bookmarkEnd w:id="4"/>
      <w:r>
        <w:t xml:space="preserve">д)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4"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
    <w:p w:rsidR="00541365" w:rsidRDefault="00541365">
      <w:pPr>
        <w:pStyle w:val="ConsPlusNormal"/>
        <w:jc w:val="both"/>
      </w:pPr>
      <w:r>
        <w:t xml:space="preserve">(в ред. </w:t>
      </w:r>
      <w:hyperlink r:id="rId15"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5" w:name="P38"/>
      <w:bookmarkEnd w:id="5"/>
      <w:r>
        <w:t>е) граждане, являющиеся инвалидами и семьями, имеющими детей-инвалидов, - независимо от размеров занимаемого жилого помещения;</w:t>
      </w:r>
    </w:p>
    <w:p w:rsidR="00541365" w:rsidRDefault="00541365">
      <w:pPr>
        <w:pStyle w:val="ConsPlusNormal"/>
        <w:jc w:val="both"/>
      </w:pPr>
      <w:r>
        <w:t xml:space="preserve">(в ред. </w:t>
      </w:r>
      <w:hyperlink r:id="rId16"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6" w:name="P40"/>
      <w:bookmarkEnd w:id="6"/>
      <w:r>
        <w:t xml:space="preserve">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7"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541365" w:rsidRDefault="00541365">
      <w:pPr>
        <w:pStyle w:val="ConsPlusNormal"/>
        <w:ind w:firstLine="540"/>
        <w:jc w:val="both"/>
      </w:pPr>
      <w:bookmarkStart w:id="7" w:name="P41"/>
      <w:bookmarkEnd w:id="7"/>
      <w: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 либо на приобретение жилья на льготных условиях в рамках указанных программ (мероприятий);</w:t>
      </w:r>
    </w:p>
    <w:p w:rsidR="00541365" w:rsidRDefault="00541365">
      <w:pPr>
        <w:pStyle w:val="ConsPlusNormal"/>
        <w:jc w:val="both"/>
      </w:pPr>
      <w:r>
        <w:t xml:space="preserve">(в ред. </w:t>
      </w:r>
      <w:hyperlink r:id="rId18" w:history="1">
        <w:r>
          <w:rPr>
            <w:color w:val="0000FF"/>
          </w:rPr>
          <w:t>Закона</w:t>
        </w:r>
      </w:hyperlink>
      <w:r>
        <w:t xml:space="preserve"> Красноярского края от 07.07.2016 N 10-4841)</w:t>
      </w:r>
    </w:p>
    <w:p w:rsidR="00541365" w:rsidRDefault="00541365">
      <w:pPr>
        <w:pStyle w:val="ConsPlusNormal"/>
        <w:ind w:firstLine="540"/>
        <w:jc w:val="both"/>
      </w:pPr>
      <w:r>
        <w:t>и) граждане, имеющие одного ребенка и более, при этом возраст каждого из супругов либо одного родителя в неполной семье не превышает 35 лет;</w:t>
      </w:r>
    </w:p>
    <w:p w:rsidR="00541365" w:rsidRDefault="00541365">
      <w:pPr>
        <w:pStyle w:val="ConsPlusNormal"/>
        <w:ind w:firstLine="540"/>
        <w:jc w:val="both"/>
      </w:pPr>
      <w:bookmarkStart w:id="8" w:name="P44"/>
      <w:bookmarkEnd w:id="8"/>
      <w:r>
        <w:t>к) граждане - участники накопительно-ипотечной системы жилищного обеспечения военнослужащих;</w:t>
      </w:r>
    </w:p>
    <w:p w:rsidR="00541365" w:rsidRDefault="00541365">
      <w:pPr>
        <w:pStyle w:val="ConsPlusNormal"/>
        <w:ind w:firstLine="540"/>
        <w:jc w:val="both"/>
      </w:pPr>
      <w:bookmarkStart w:id="9" w:name="P45"/>
      <w:bookmarkEnd w:id="9"/>
      <w: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541365" w:rsidRDefault="00541365">
      <w:pPr>
        <w:pStyle w:val="ConsPlusNormal"/>
        <w:ind w:firstLine="540"/>
        <w:jc w:val="both"/>
      </w:pPr>
      <w:bookmarkStart w:id="10" w:name="P46"/>
      <w:bookmarkEnd w:id="10"/>
      <w:r>
        <w:t>м) граждане, для которых работа в государственных и муниципальных учреждениях, государственных и муниципальных образовательных организациях является основным местом работы;</w:t>
      </w:r>
    </w:p>
    <w:p w:rsidR="00541365" w:rsidRDefault="00541365">
      <w:pPr>
        <w:pStyle w:val="ConsPlusNormal"/>
        <w:jc w:val="both"/>
      </w:pPr>
      <w:r>
        <w:t xml:space="preserve">(пп. "м" в ред. </w:t>
      </w:r>
      <w:hyperlink r:id="rId19"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11" w:name="P48"/>
      <w:bookmarkEnd w:id="11"/>
      <w:r>
        <w:t>н)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541365" w:rsidRDefault="00541365">
      <w:pPr>
        <w:pStyle w:val="ConsPlusNormal"/>
        <w:ind w:firstLine="540"/>
        <w:jc w:val="both"/>
      </w:pPr>
      <w: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541365" w:rsidRDefault="00541365">
      <w:pPr>
        <w:pStyle w:val="ConsPlusNormal"/>
        <w:ind w:firstLine="540"/>
        <w:jc w:val="both"/>
      </w:pPr>
      <w:bookmarkStart w:id="12" w:name="P50"/>
      <w:bookmarkEnd w:id="12"/>
      <w:r>
        <w:t>п)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541365" w:rsidRDefault="00541365">
      <w:pPr>
        <w:pStyle w:val="ConsPlusNormal"/>
        <w:ind w:firstLine="540"/>
        <w:jc w:val="both"/>
      </w:pPr>
      <w:bookmarkStart w:id="13" w:name="P51"/>
      <w:bookmarkEnd w:id="13"/>
      <w:r>
        <w:t xml:space="preserve">р) граждане, для которых работа в организациях, созданных государственными академиями </w:t>
      </w:r>
      <w:r>
        <w:lastRenderedPageBreak/>
        <w:t xml:space="preserve">наук (за исключением организаций социальной сферы) и не указанных в </w:t>
      </w:r>
      <w:hyperlink w:anchor="P46" w:history="1">
        <w:r>
          <w:rPr>
            <w:color w:val="0000FF"/>
          </w:rPr>
          <w:t>подпунктах "м"</w:t>
        </w:r>
      </w:hyperlink>
      <w:r>
        <w:t xml:space="preserve">, </w:t>
      </w:r>
      <w:hyperlink w:anchor="P48" w:history="1">
        <w:r>
          <w:rPr>
            <w:color w:val="0000FF"/>
          </w:rPr>
          <w:t>"н"</w:t>
        </w:r>
      </w:hyperlink>
      <w:r>
        <w:t xml:space="preserve">, </w:t>
      </w:r>
      <w:hyperlink w:anchor="P50" w:history="1">
        <w:r>
          <w:rPr>
            <w:color w:val="0000FF"/>
          </w:rPr>
          <w:t>"п"</w:t>
        </w:r>
      </w:hyperlink>
      <w:r>
        <w:t xml:space="preserve"> настоящего пункта, является основным местом работы;</w:t>
      </w:r>
    </w:p>
    <w:p w:rsidR="00541365" w:rsidRDefault="00541365">
      <w:pPr>
        <w:pStyle w:val="ConsPlusNormal"/>
        <w:ind w:firstLine="540"/>
        <w:jc w:val="both"/>
      </w:pPr>
      <w:bookmarkStart w:id="14" w:name="P52"/>
      <w:bookmarkEnd w:id="14"/>
      <w:r>
        <w:t xml:space="preserve">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20"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 которые не указаны в </w:t>
      </w:r>
      <w:hyperlink w:anchor="P48" w:history="1">
        <w:r>
          <w:rPr>
            <w:color w:val="0000FF"/>
          </w:rPr>
          <w:t>подпунктах "н"</w:t>
        </w:r>
      </w:hyperlink>
      <w:r>
        <w:t xml:space="preserve"> - </w:t>
      </w:r>
      <w:hyperlink w:anchor="P51" w:history="1">
        <w:r>
          <w:rPr>
            <w:color w:val="0000FF"/>
          </w:rPr>
          <w:t>"р"</w:t>
        </w:r>
      </w:hyperlink>
      <w:r>
        <w:t xml:space="preserve"> настоящего пункта, является основным местом работы;</w:t>
      </w:r>
    </w:p>
    <w:p w:rsidR="00541365" w:rsidRDefault="00541365">
      <w:pPr>
        <w:pStyle w:val="ConsPlusNormal"/>
        <w:ind w:firstLine="540"/>
        <w:jc w:val="both"/>
      </w:pPr>
      <w:bookmarkStart w:id="15" w:name="P53"/>
      <w:bookmarkEnd w:id="15"/>
      <w: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1" w:history="1">
        <w:r>
          <w:rPr>
            <w:color w:val="0000FF"/>
          </w:rPr>
          <w:t>перечню</w:t>
        </w:r>
      </w:hyperlink>
      <w:r>
        <w:t xml:space="preserve"> согласно приложению к Правилам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утвержденным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541365" w:rsidRDefault="00541365">
      <w:pPr>
        <w:pStyle w:val="ConsPlusNormal"/>
        <w:jc w:val="both"/>
      </w:pPr>
      <w:r>
        <w:t xml:space="preserve">(в ред. </w:t>
      </w:r>
      <w:hyperlink r:id="rId22"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16" w:name="P55"/>
      <w:bookmarkEnd w:id="16"/>
      <w:r>
        <w:t xml:space="preserve">у) граждане, являющиеся нанимателями служебных жилых помещений или жилых помещений в общежитиях по договору найма специализированного жилого помещения, расположенных в муниципальном образовании края, выбранном гражданином в соответствии с </w:t>
      </w:r>
      <w:hyperlink w:anchor="P91" w:history="1">
        <w:r>
          <w:rPr>
            <w:color w:val="0000FF"/>
          </w:rPr>
          <w:t>пунктом 3 статьи 3</w:t>
        </w:r>
      </w:hyperlink>
      <w:r>
        <w:t xml:space="preserve"> настоящего Закона, и не являющиеся нанимателями (членами семьи нанимателя) жилых помещений по договору социального найма либо собственниками (членами семьи собственника) жилых помещений в том же муниципальном образовании;</w:t>
      </w:r>
    </w:p>
    <w:p w:rsidR="00541365" w:rsidRDefault="00541365">
      <w:pPr>
        <w:pStyle w:val="ConsPlusNormal"/>
        <w:jc w:val="both"/>
      </w:pPr>
      <w:r>
        <w:t xml:space="preserve">(пп. "у" введен </w:t>
      </w:r>
      <w:hyperlink r:id="rId23" w:history="1">
        <w:r>
          <w:rPr>
            <w:color w:val="0000FF"/>
          </w:rPr>
          <w:t>Законом</w:t>
        </w:r>
      </w:hyperlink>
      <w:r>
        <w:t xml:space="preserve"> Красноярского края от 26.05.2016 N 10-4561)</w:t>
      </w:r>
    </w:p>
    <w:p w:rsidR="00541365" w:rsidRDefault="00541365">
      <w:pPr>
        <w:pStyle w:val="ConsPlusNormal"/>
        <w:ind w:firstLine="540"/>
        <w:jc w:val="both"/>
      </w:pPr>
      <w:bookmarkStart w:id="17" w:name="P57"/>
      <w:bookmarkEnd w:id="17"/>
      <w:r>
        <w:t>ф) граждане, для которых основным местом работы является работа в государственных или муниципальных унитарных предприятиях, в организациях, учредителем (одним из учредителей) или акционером (одним из акционеров) которых является орган государственной власти края или орган местного самоуправления, в некоммерческой организации, созданной в целях развития жилищного строительства в Красноярском крае, единственным учредителем которой является высший орган исполнительной власти Красноярского края.</w:t>
      </w:r>
    </w:p>
    <w:p w:rsidR="00541365" w:rsidRDefault="00541365">
      <w:pPr>
        <w:pStyle w:val="ConsPlusNormal"/>
        <w:jc w:val="both"/>
      </w:pPr>
      <w:r>
        <w:t xml:space="preserve">(пп. "ф" введен </w:t>
      </w:r>
      <w:hyperlink r:id="rId24" w:history="1">
        <w:r>
          <w:rPr>
            <w:color w:val="0000FF"/>
          </w:rPr>
          <w:t>Законом</w:t>
        </w:r>
      </w:hyperlink>
      <w:r>
        <w:t xml:space="preserve"> Красноярского края от 07.07.2016 N 10-4841)</w:t>
      </w:r>
    </w:p>
    <w:p w:rsidR="00541365" w:rsidRDefault="00541365">
      <w:pPr>
        <w:pStyle w:val="ConsPlusNormal"/>
        <w:ind w:firstLine="540"/>
        <w:jc w:val="both"/>
      </w:pPr>
      <w:r>
        <w:t xml:space="preserve">2. Для граждан, указанных в </w:t>
      </w:r>
      <w:hyperlink w:anchor="P28" w:history="1">
        <w:r>
          <w:rPr>
            <w:color w:val="0000FF"/>
          </w:rPr>
          <w:t>подпункте "а" пункта 1</w:t>
        </w:r>
      </w:hyperlink>
      <w:r>
        <w:t xml:space="preserve"> настоящей статьи:</w:t>
      </w:r>
    </w:p>
    <w:p w:rsidR="00541365" w:rsidRDefault="00541365">
      <w:pPr>
        <w:pStyle w:val="ConsPlusNormal"/>
        <w:ind w:firstLine="540"/>
        <w:jc w:val="both"/>
      </w:pPr>
      <w:bookmarkStart w:id="18" w:name="P60"/>
      <w:bookmarkEnd w:id="18"/>
      <w:r>
        <w:t>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541365" w:rsidRDefault="00541365">
      <w:pPr>
        <w:pStyle w:val="ConsPlusNormal"/>
        <w:ind w:firstLine="540"/>
        <w:jc w:val="both"/>
      </w:pPr>
      <w:bookmarkStart w:id="19" w:name="P61"/>
      <w:bookmarkEnd w:id="19"/>
      <w: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541365" w:rsidRDefault="00541365">
      <w:pPr>
        <w:pStyle w:val="ConsPlusNormal"/>
        <w:ind w:firstLine="540"/>
        <w:jc w:val="both"/>
      </w:pPr>
      <w:bookmarkStart w:id="20" w:name="P62"/>
      <w:bookmarkEnd w:id="20"/>
      <w:r>
        <w:t>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w:t>
      </w:r>
    </w:p>
    <w:p w:rsidR="00541365" w:rsidRDefault="00541365">
      <w:pPr>
        <w:pStyle w:val="ConsPlusNormal"/>
        <w:jc w:val="both"/>
      </w:pPr>
      <w:r>
        <w:t xml:space="preserve">(в ред. </w:t>
      </w:r>
      <w:hyperlink r:id="rId25"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21" w:name="P64"/>
      <w:bookmarkEnd w:id="21"/>
      <w:r>
        <w:t xml:space="preserve">3. 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28" w:history="1">
        <w:r>
          <w:rPr>
            <w:color w:val="0000FF"/>
          </w:rPr>
          <w:t>подпункте "а" пункта 1</w:t>
        </w:r>
      </w:hyperlink>
      <w:r>
        <w:t xml:space="preserve"> настоящей статьи, определяются в соответствии с правилами, </w:t>
      </w:r>
      <w:r>
        <w:lastRenderedPageBreak/>
        <w:t xml:space="preserve">предусмотренными </w:t>
      </w:r>
      <w:hyperlink r:id="rId26" w:history="1">
        <w:r>
          <w:rPr>
            <w:color w:val="0000FF"/>
          </w:rPr>
          <w:t>пунктами 2</w:t>
        </w:r>
      </w:hyperlink>
      <w:r>
        <w:t xml:space="preserve"> - </w:t>
      </w:r>
      <w:hyperlink r:id="rId27" w:history="1">
        <w:r>
          <w:rPr>
            <w:color w:val="0000FF"/>
          </w:rPr>
          <w:t>6 статьи 2</w:t>
        </w:r>
      </w:hyperlink>
      <w:r>
        <w:t xml:space="preserve">, </w:t>
      </w:r>
      <w:hyperlink r:id="rId28" w:history="1">
        <w:r>
          <w:rPr>
            <w:color w:val="0000FF"/>
          </w:rPr>
          <w:t>статьями 5</w:t>
        </w:r>
      </w:hyperlink>
      <w:r>
        <w:t xml:space="preserve"> - </w:t>
      </w:r>
      <w:hyperlink r:id="rId29" w:history="1">
        <w:r>
          <w:rPr>
            <w:color w:val="0000FF"/>
          </w:rPr>
          <w:t>9</w:t>
        </w:r>
      </w:hyperlink>
      <w:r>
        <w:t xml:space="preserve"> Закона края от 20 июня 2006 года N 19-4833 "О порядке определения размера дохода и стоимости имущества в целях признания граждан малоимущими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541365" w:rsidRDefault="00541365">
      <w:pPr>
        <w:pStyle w:val="ConsPlusNormal"/>
        <w:ind w:firstLine="540"/>
        <w:jc w:val="both"/>
      </w:pPr>
      <w:r>
        <w:t xml:space="preserve">Если у гражданина, указанного в </w:t>
      </w:r>
      <w:hyperlink w:anchor="P28" w:history="1">
        <w:r>
          <w:rPr>
            <w:color w:val="0000FF"/>
          </w:rPr>
          <w:t>подпункте "а" пункта 1</w:t>
        </w:r>
      </w:hyperlink>
      <w: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которой утверждаются Правительством края.</w:t>
      </w:r>
    </w:p>
    <w:p w:rsidR="00541365" w:rsidRDefault="00541365">
      <w:pPr>
        <w:pStyle w:val="ConsPlusNormal"/>
        <w:ind w:firstLine="540"/>
        <w:jc w:val="both"/>
      </w:pPr>
      <w: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30" w:history="1">
        <w:r>
          <w:rPr>
            <w:color w:val="0000FF"/>
          </w:rPr>
          <w:t>законом</w:t>
        </w:r>
      </w:hyperlink>
      <w:r>
        <w:t xml:space="preserve"> от 29 июля 1998 года N 135-ФЗ "Об оценочной деятельности в Российской Федерации".</w:t>
      </w:r>
    </w:p>
    <w:p w:rsidR="00541365" w:rsidRDefault="00541365">
      <w:pPr>
        <w:pStyle w:val="ConsPlusNormal"/>
        <w:ind w:firstLine="540"/>
        <w:jc w:val="both"/>
      </w:pPr>
      <w:r>
        <w:t xml:space="preserve">4. Граждане, относящиеся к одной или одновременно к нескольким категориям, указанным в </w:t>
      </w:r>
      <w:hyperlink w:anchor="P28" w:history="1">
        <w:r>
          <w:rPr>
            <w:color w:val="0000FF"/>
          </w:rPr>
          <w:t>подпунктах "а"</w:t>
        </w:r>
      </w:hyperlink>
      <w:r>
        <w:t xml:space="preserve"> - </w:t>
      </w:r>
      <w:hyperlink w:anchor="P53" w:history="1">
        <w:r>
          <w:rPr>
            <w:color w:val="0000FF"/>
          </w:rPr>
          <w:t>"т"</w:t>
        </w:r>
      </w:hyperlink>
      <w:r>
        <w:t xml:space="preserve">, </w:t>
      </w:r>
      <w:hyperlink w:anchor="P57" w:history="1">
        <w:r>
          <w:rPr>
            <w:color w:val="0000FF"/>
          </w:rPr>
          <w:t>"ф" пункта 1</w:t>
        </w:r>
      </w:hyperlink>
      <w:r>
        <w:t xml:space="preserve"> настоящей статьи, включаются в списки граждан, имеющих право на приобретение жилья экономического класса в рамках программы, при наличии одновременно следующих оснований в совокупности:</w:t>
      </w:r>
    </w:p>
    <w:p w:rsidR="00541365" w:rsidRDefault="00541365">
      <w:pPr>
        <w:pStyle w:val="ConsPlusNormal"/>
        <w:ind w:firstLine="540"/>
        <w:jc w:val="both"/>
      </w:pPr>
      <w: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 </w:t>
      </w:r>
      <w:hyperlink r:id="rId31" w:history="1">
        <w:r>
          <w:rPr>
            <w:color w:val="0000FF"/>
          </w:rPr>
          <w:t>законом</w:t>
        </w:r>
      </w:hyperlink>
      <w:r>
        <w:t xml:space="preserve"> от 24 июля 2008 года N 161-ФЗ "О содействии развитию жилищного строительства" и Федеральным </w:t>
      </w:r>
      <w:hyperlink r:id="rId32"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541365" w:rsidRDefault="00541365">
      <w:pPr>
        <w:pStyle w:val="ConsPlusNormal"/>
        <w:ind w:firstLine="540"/>
        <w:jc w:val="both"/>
      </w:pPr>
      <w:r>
        <w:t xml:space="preserve">гражданин не реализовал право на приобретение жилья экономического класса в соответствии с Федеральным </w:t>
      </w:r>
      <w:hyperlink r:id="rId33" w:history="1">
        <w:r>
          <w:rPr>
            <w:color w:val="0000FF"/>
          </w:rPr>
          <w:t>законом</w:t>
        </w:r>
      </w:hyperlink>
      <w:r>
        <w:t xml:space="preserve"> от 24 июля 2008 года N 161-ФЗ "О содействии развитию жилищного строительства";</w:t>
      </w:r>
    </w:p>
    <w:p w:rsidR="00541365" w:rsidRDefault="00541365">
      <w:pPr>
        <w:pStyle w:val="ConsPlusNormal"/>
        <w:ind w:firstLine="540"/>
        <w:jc w:val="both"/>
      </w:pPr>
      <w:bookmarkStart w:id="22" w:name="P70"/>
      <w:bookmarkEnd w:id="22"/>
      <w:r>
        <w:t xml:space="preserve">общий стаж работы гражданина в органах государственной власти, органах местного самоуправления или организациях, указанных в </w:t>
      </w:r>
      <w:hyperlink w:anchor="P45" w:history="1">
        <w:r>
          <w:rPr>
            <w:color w:val="0000FF"/>
          </w:rPr>
          <w:t>подпунктах "л"</w:t>
        </w:r>
      </w:hyperlink>
      <w:r>
        <w:t xml:space="preserve"> - </w:t>
      </w:r>
      <w:hyperlink w:anchor="P52" w:history="1">
        <w:r>
          <w:rPr>
            <w:color w:val="0000FF"/>
          </w:rPr>
          <w:t>"с"</w:t>
        </w:r>
      </w:hyperlink>
      <w:r>
        <w:t xml:space="preserve">, </w:t>
      </w:r>
      <w:hyperlink w:anchor="P57" w:history="1">
        <w:r>
          <w:rPr>
            <w:color w:val="0000FF"/>
          </w:rPr>
          <w:t>"ф" пункта 1</w:t>
        </w:r>
      </w:hyperlink>
      <w:r>
        <w:t xml:space="preserve"> настоящей статьи, составляет 3 года и более;</w:t>
      </w:r>
    </w:p>
    <w:p w:rsidR="00541365" w:rsidRDefault="00541365">
      <w:pPr>
        <w:pStyle w:val="ConsPlusNormal"/>
        <w:ind w:firstLine="540"/>
        <w:jc w:val="both"/>
      </w:pPr>
      <w:bookmarkStart w:id="23" w:name="P71"/>
      <w:bookmarkEnd w:id="23"/>
      <w: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34"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541365" w:rsidRDefault="00541365">
      <w:pPr>
        <w:pStyle w:val="ConsPlusNormal"/>
        <w:ind w:firstLine="540"/>
        <w:jc w:val="both"/>
      </w:pPr>
      <w:r>
        <w:t xml:space="preserve">Основание, предусмотренное </w:t>
      </w:r>
      <w:hyperlink w:anchor="P70" w:history="1">
        <w:r>
          <w:rPr>
            <w:color w:val="0000FF"/>
          </w:rPr>
          <w:t>абзацем четвертым</w:t>
        </w:r>
      </w:hyperlink>
      <w:r>
        <w:t xml:space="preserve"> настоящего пункта, не применяется в отношении граждан, указанных в </w:t>
      </w:r>
      <w:hyperlink w:anchor="P28" w:history="1">
        <w:r>
          <w:rPr>
            <w:color w:val="0000FF"/>
          </w:rPr>
          <w:t>подпунктах "а"</w:t>
        </w:r>
      </w:hyperlink>
      <w:r>
        <w:t xml:space="preserve"> - </w:t>
      </w:r>
      <w:hyperlink w:anchor="P44" w:history="1">
        <w:r>
          <w:rPr>
            <w:color w:val="0000FF"/>
          </w:rPr>
          <w:t>"к"</w:t>
        </w:r>
      </w:hyperlink>
      <w:r>
        <w:t xml:space="preserve">, </w:t>
      </w:r>
      <w:hyperlink w:anchor="P53" w:history="1">
        <w:r>
          <w:rPr>
            <w:color w:val="0000FF"/>
          </w:rPr>
          <w:t>"т" пункта 1</w:t>
        </w:r>
      </w:hyperlink>
      <w:r>
        <w:t xml:space="preserve"> настоящей статьи, а также граждан, указанных в </w:t>
      </w:r>
      <w:hyperlink w:anchor="P45" w:history="1">
        <w:r>
          <w:rPr>
            <w:color w:val="0000FF"/>
          </w:rPr>
          <w:t>подпункте "л" пункта 1</w:t>
        </w:r>
      </w:hyperlink>
      <w:r>
        <w:t xml:space="preserve"> настоящей статьи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при наличии обращения руководителя федерального органа государственной власти, органа государственной власти края или органа местного самоуправления о включении гражданина в списки граждан, имеющих право на приобретение жилья экономического класса в рамках программы.</w:t>
      </w:r>
    </w:p>
    <w:p w:rsidR="00541365" w:rsidRDefault="00541365">
      <w:pPr>
        <w:pStyle w:val="ConsPlusNormal"/>
        <w:ind w:firstLine="540"/>
        <w:jc w:val="both"/>
      </w:pPr>
      <w:r>
        <w:t xml:space="preserve">Основание, предусмотренное </w:t>
      </w:r>
      <w:hyperlink w:anchor="P71" w:history="1">
        <w:r>
          <w:rPr>
            <w:color w:val="0000FF"/>
          </w:rPr>
          <w:t>абзацем пятым</w:t>
        </w:r>
      </w:hyperlink>
      <w:r>
        <w:t xml:space="preserve"> настоящего пункта, не применяется в отношении граждан, указанных в </w:t>
      </w:r>
      <w:hyperlink w:anchor="P28" w:history="1">
        <w:r>
          <w:rPr>
            <w:color w:val="0000FF"/>
          </w:rPr>
          <w:t>подпункте "а" пункта 1</w:t>
        </w:r>
      </w:hyperlink>
      <w:r>
        <w:t xml:space="preserve"> настоящей статьи.</w:t>
      </w:r>
    </w:p>
    <w:p w:rsidR="00541365" w:rsidRDefault="00541365">
      <w:pPr>
        <w:pStyle w:val="ConsPlusNormal"/>
        <w:jc w:val="both"/>
      </w:pPr>
      <w:r>
        <w:t xml:space="preserve">(п. 4 в ред. </w:t>
      </w:r>
      <w:hyperlink r:id="rId35"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4.1. К гражданам, указанным в </w:t>
      </w:r>
      <w:hyperlink w:anchor="P55" w:history="1">
        <w:r>
          <w:rPr>
            <w:color w:val="0000FF"/>
          </w:rPr>
          <w:t>подпункте "у" пункта 1</w:t>
        </w:r>
      </w:hyperlink>
      <w:r>
        <w:t xml:space="preserve"> настоящей статьи, применяются следующие требования:</w:t>
      </w:r>
    </w:p>
    <w:p w:rsidR="00541365" w:rsidRDefault="00541365">
      <w:pPr>
        <w:pStyle w:val="ConsPlusNormal"/>
        <w:ind w:firstLine="540"/>
        <w:jc w:val="both"/>
      </w:pPr>
      <w:r>
        <w:lastRenderedPageBreak/>
        <w:t xml:space="preserve">а)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 </w:t>
      </w:r>
      <w:hyperlink r:id="rId36" w:history="1">
        <w:r>
          <w:rPr>
            <w:color w:val="0000FF"/>
          </w:rPr>
          <w:t>законом</w:t>
        </w:r>
      </w:hyperlink>
      <w:r>
        <w:t xml:space="preserve"> от 25 октября 2001 года N 137-ФЗ "О введении в действие Земельного кодекса Российской Федерации" и Федеральным </w:t>
      </w:r>
      <w:hyperlink r:id="rId37" w:history="1">
        <w:r>
          <w:rPr>
            <w:color w:val="0000FF"/>
          </w:rPr>
          <w:t>законом</w:t>
        </w:r>
      </w:hyperlink>
      <w:r>
        <w:t xml:space="preserve"> от 24 июля 2008 года N 161-ФЗ "О содействии развитию жилищного строительства";</w:t>
      </w:r>
    </w:p>
    <w:p w:rsidR="00541365" w:rsidRDefault="00541365">
      <w:pPr>
        <w:pStyle w:val="ConsPlusNormal"/>
        <w:ind w:firstLine="540"/>
        <w:jc w:val="both"/>
      </w:pPr>
      <w:r>
        <w:t xml:space="preserve">б) гражданин не реализовал право на приобретение жилья экономического класса в соответствии с Федеральным </w:t>
      </w:r>
      <w:hyperlink r:id="rId38" w:history="1">
        <w:r>
          <w:rPr>
            <w:color w:val="0000FF"/>
          </w:rPr>
          <w:t>законом</w:t>
        </w:r>
      </w:hyperlink>
      <w:r>
        <w:t xml:space="preserve"> от 24 июля 2008 года N 161-ФЗ "О содействии развитию жилищного строительства".</w:t>
      </w:r>
    </w:p>
    <w:p w:rsidR="00541365" w:rsidRDefault="00541365">
      <w:pPr>
        <w:pStyle w:val="ConsPlusNormal"/>
        <w:jc w:val="both"/>
      </w:pPr>
      <w:r>
        <w:t xml:space="preserve">(п. 4.1 введен </w:t>
      </w:r>
      <w:hyperlink r:id="rId39" w:history="1">
        <w:r>
          <w:rPr>
            <w:color w:val="0000FF"/>
          </w:rPr>
          <w:t>Законом</w:t>
        </w:r>
      </w:hyperlink>
      <w:r>
        <w:t xml:space="preserve"> Красноярского края от 26.05.2016 N 10-4561)</w:t>
      </w:r>
    </w:p>
    <w:p w:rsidR="00541365" w:rsidRDefault="00541365">
      <w:pPr>
        <w:pStyle w:val="ConsPlusNormal"/>
        <w:ind w:firstLine="540"/>
        <w:jc w:val="both"/>
      </w:pPr>
      <w: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541365" w:rsidRDefault="00541365">
      <w:pPr>
        <w:pStyle w:val="ConsPlusNormal"/>
        <w:ind w:firstLine="540"/>
        <w:jc w:val="both"/>
      </w:pPr>
    </w:p>
    <w:p w:rsidR="00541365" w:rsidRDefault="00541365">
      <w:pPr>
        <w:pStyle w:val="ConsPlusNormal"/>
        <w:ind w:firstLine="540"/>
        <w:jc w:val="both"/>
      </w:pPr>
      <w:r>
        <w:t>Статья 3. Порядок формирования списков граждан, имеющих право на приобретение жилья экономического класса в рамках программы</w:t>
      </w:r>
    </w:p>
    <w:p w:rsidR="00541365" w:rsidRDefault="00541365">
      <w:pPr>
        <w:pStyle w:val="ConsPlusNormal"/>
        <w:ind w:firstLine="540"/>
        <w:jc w:val="both"/>
      </w:pPr>
    </w:p>
    <w:p w:rsidR="00541365" w:rsidRDefault="00541365">
      <w:pPr>
        <w:pStyle w:val="ConsPlusNormal"/>
        <w:ind w:firstLine="540"/>
        <w:jc w:val="both"/>
      </w:pPr>
      <w:bookmarkStart w:id="24" w:name="P83"/>
      <w:bookmarkEnd w:id="24"/>
      <w:r>
        <w:t>1. 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 указанием адресного перечня отобранных земельных участков.</w:t>
      </w:r>
    </w:p>
    <w:p w:rsidR="00541365" w:rsidRDefault="00541365">
      <w:pPr>
        <w:pStyle w:val="ConsPlusNormal"/>
        <w:ind w:firstLine="540"/>
        <w:jc w:val="both"/>
      </w:pPr>
      <w:r>
        <w:t xml:space="preserve">2. Орган местного самоуправления в течение десяти рабочих дней со дня получения уведомления, указанного в </w:t>
      </w:r>
      <w:hyperlink w:anchor="P83" w:history="1">
        <w:r>
          <w:rPr>
            <w:color w:val="0000FF"/>
          </w:rPr>
          <w:t>пункте 1</w:t>
        </w:r>
      </w:hyperlink>
      <w: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541365" w:rsidRDefault="00541365">
      <w:pPr>
        <w:pStyle w:val="ConsPlusNormal"/>
        <w:ind w:firstLine="540"/>
        <w:jc w:val="both"/>
      </w:pPr>
      <w:r>
        <w:t>а) об отобранных для реализации программы земельных участках, застройщиках и проектах жилищного строительства, в том числе:</w:t>
      </w:r>
    </w:p>
    <w:p w:rsidR="00541365" w:rsidRDefault="00541365">
      <w:pPr>
        <w:pStyle w:val="ConsPlusNormal"/>
        <w:ind w:firstLine="540"/>
        <w:jc w:val="both"/>
      </w:pPr>
      <w:r>
        <w:t>о планируемом объеме строительства жилья экономического класса на отобранном земельном участке;</w:t>
      </w:r>
    </w:p>
    <w:p w:rsidR="00541365" w:rsidRDefault="00541365">
      <w:pPr>
        <w:pStyle w:val="ConsPlusNormal"/>
        <w:ind w:firstLine="540"/>
        <w:jc w:val="both"/>
      </w:pPr>
      <w:r>
        <w:t>о максимальной цене жилья экономического класса в расчете на 1 кв. метр общей площади такого жилья на каждом отобранном земельном участке;</w:t>
      </w:r>
    </w:p>
    <w:p w:rsidR="00541365" w:rsidRDefault="00541365">
      <w:pPr>
        <w:pStyle w:val="ConsPlusNormal"/>
        <w:ind w:firstLine="540"/>
        <w:jc w:val="both"/>
      </w:pPr>
      <w:r>
        <w:t>б) о дате начала приема заявлений о включении в список граждан (далее - заявление);</w:t>
      </w:r>
    </w:p>
    <w:p w:rsidR="00541365" w:rsidRDefault="00541365">
      <w:pPr>
        <w:pStyle w:val="ConsPlusNormal"/>
        <w:ind w:firstLine="540"/>
        <w:jc w:val="both"/>
      </w:pPr>
      <w: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541365" w:rsidRDefault="00541365">
      <w:pPr>
        <w:pStyle w:val="ConsPlusNormal"/>
        <w:ind w:firstLine="540"/>
        <w:jc w:val="both"/>
      </w:pPr>
      <w:r>
        <w:t>г)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541365" w:rsidRDefault="00541365">
      <w:pPr>
        <w:pStyle w:val="ConsPlusNormal"/>
        <w:ind w:firstLine="540"/>
        <w:jc w:val="both"/>
      </w:pPr>
      <w:bookmarkStart w:id="25" w:name="P91"/>
      <w:bookmarkEnd w:id="25"/>
      <w:r>
        <w:t>3. Гражданин вправе подать заявление о включении в список граждан в орган местного самоуправления только одного муниципального образования, на территории которого реализуется проект жилищного строительства, по выбору самого гражданина.</w:t>
      </w:r>
    </w:p>
    <w:p w:rsidR="00541365" w:rsidRDefault="00541365">
      <w:pPr>
        <w:pStyle w:val="ConsPlusNormal"/>
        <w:jc w:val="both"/>
      </w:pPr>
      <w:r>
        <w:t xml:space="preserve">(п. 3 в ред. </w:t>
      </w:r>
      <w:hyperlink r:id="rId40" w:history="1">
        <w:r>
          <w:rPr>
            <w:color w:val="0000FF"/>
          </w:rPr>
          <w:t>Закона</w:t>
        </w:r>
      </w:hyperlink>
      <w:r>
        <w:t xml:space="preserve"> Красноярского края от 07.07.2016 N 10-4841)</w:t>
      </w:r>
    </w:p>
    <w:p w:rsidR="00541365" w:rsidRDefault="00541365">
      <w:pPr>
        <w:pStyle w:val="ConsPlusNormal"/>
        <w:ind w:firstLine="540"/>
        <w:jc w:val="both"/>
      </w:pPr>
      <w:r>
        <w:t>4. Заявление подается по форме, утверждаемой Правительством края.</w:t>
      </w:r>
    </w:p>
    <w:p w:rsidR="00541365" w:rsidRDefault="00541365">
      <w:pPr>
        <w:pStyle w:val="ConsPlusNormal"/>
        <w:ind w:firstLine="540"/>
        <w:jc w:val="both"/>
      </w:pPr>
      <w:bookmarkStart w:id="26" w:name="P94"/>
      <w:bookmarkEnd w:id="26"/>
      <w:r>
        <w:t>5. К заявлению прилагаются следующие документы:</w:t>
      </w:r>
    </w:p>
    <w:p w:rsidR="00541365" w:rsidRDefault="00541365">
      <w:pPr>
        <w:pStyle w:val="ConsPlusNormal"/>
        <w:ind w:firstLine="540"/>
        <w:jc w:val="both"/>
      </w:pPr>
      <w:r>
        <w:t xml:space="preserve">а) согласие заявителя на обработку и предоставление персональных данных, составленное в соответствии с требованиями федерального закона. 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w:t>
      </w:r>
      <w:r>
        <w:lastRenderedPageBreak/>
        <w:t>указанных в таких списках, в целях реализации программы утверждается Правительством края;</w:t>
      </w:r>
    </w:p>
    <w:p w:rsidR="00541365" w:rsidRDefault="00541365">
      <w:pPr>
        <w:pStyle w:val="ConsPlusNormal"/>
        <w:ind w:firstLine="540"/>
        <w:jc w:val="both"/>
      </w:pPr>
      <w: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541365" w:rsidRDefault="00541365">
      <w:pPr>
        <w:pStyle w:val="ConsPlusNormal"/>
        <w:ind w:firstLine="540"/>
        <w:jc w:val="both"/>
      </w:pPr>
      <w:r>
        <w:t>в) копия свидетельства о рождении - для членов семьи гражданина, не достигших 14-летнего возраста;</w:t>
      </w:r>
    </w:p>
    <w:p w:rsidR="00541365" w:rsidRDefault="00541365">
      <w:pPr>
        <w:pStyle w:val="ConsPlusNormal"/>
        <w:ind w:firstLine="540"/>
        <w:jc w:val="both"/>
      </w:pPr>
      <w: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541365" w:rsidRDefault="00541365">
      <w:pPr>
        <w:pStyle w:val="ConsPlusNormal"/>
        <w:ind w:firstLine="540"/>
        <w:jc w:val="both"/>
      </w:pPr>
      <w:bookmarkStart w:id="27" w:name="P99"/>
      <w:bookmarkEnd w:id="27"/>
      <w:r>
        <w:t>д) выписка из домовой книги и (или) копия финансового лицевого счета на занимаемое жилое помещение;</w:t>
      </w:r>
    </w:p>
    <w:p w:rsidR="00541365" w:rsidRDefault="00541365">
      <w:pPr>
        <w:pStyle w:val="ConsPlusNormal"/>
        <w:ind w:firstLine="540"/>
        <w:jc w:val="both"/>
      </w:pPr>
      <w:bookmarkStart w:id="28" w:name="P100"/>
      <w:bookmarkEnd w:id="28"/>
      <w:r>
        <w:t xml:space="preserve">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 (для граждан, указанных в </w:t>
      </w:r>
      <w:hyperlink w:anchor="P55" w:history="1">
        <w:r>
          <w:rPr>
            <w:color w:val="0000FF"/>
          </w:rPr>
          <w:t>подпункте "у" пункта 1 статьи 2</w:t>
        </w:r>
      </w:hyperlink>
      <w:r>
        <w:t xml:space="preserve"> настоящего Закона, - копии документов, подтверждающих право пользования служебным жилым помещением или жилым помещением в общежитии);</w:t>
      </w:r>
    </w:p>
    <w:p w:rsidR="00541365" w:rsidRDefault="00541365">
      <w:pPr>
        <w:pStyle w:val="ConsPlusNormal"/>
        <w:jc w:val="both"/>
      </w:pPr>
      <w:r>
        <w:t xml:space="preserve">(в ред. </w:t>
      </w:r>
      <w:hyperlink r:id="rId41"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ж) документы, подтверждающие доходы гражданина и членов его семьи в соответствии с требованиями </w:t>
      </w:r>
      <w:hyperlink w:anchor="P64" w:history="1">
        <w:r>
          <w:rPr>
            <w:color w:val="0000FF"/>
          </w:rPr>
          <w:t>пункта 3 статьи 2</w:t>
        </w:r>
      </w:hyperlink>
      <w:r>
        <w:t xml:space="preserve"> настоящего Закона - для граждан, указанных в </w:t>
      </w:r>
      <w:hyperlink w:anchor="P28" w:history="1">
        <w:r>
          <w:rPr>
            <w:color w:val="0000FF"/>
          </w:rPr>
          <w:t>подпункте "а" пункта 1 статьи 2</w:t>
        </w:r>
      </w:hyperlink>
      <w:r>
        <w:t xml:space="preserve"> настоящего Закона;</w:t>
      </w:r>
    </w:p>
    <w:p w:rsidR="00541365" w:rsidRDefault="00541365">
      <w:pPr>
        <w:pStyle w:val="ConsPlusNormal"/>
        <w:ind w:firstLine="540"/>
        <w:jc w:val="both"/>
      </w:pPr>
      <w: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64" w:history="1">
        <w:r>
          <w:rPr>
            <w:color w:val="0000FF"/>
          </w:rPr>
          <w:t>пункта 3 статьи 2</w:t>
        </w:r>
      </w:hyperlink>
      <w:r>
        <w:t xml:space="preserve"> настоящего Закона, - для граждан, указанных в </w:t>
      </w:r>
      <w:hyperlink w:anchor="P28" w:history="1">
        <w:r>
          <w:rPr>
            <w:color w:val="0000FF"/>
          </w:rPr>
          <w:t>подпункте "а" пункта 1 статьи 2</w:t>
        </w:r>
      </w:hyperlink>
      <w:r>
        <w:t xml:space="preserve"> настоящего Закона;</w:t>
      </w:r>
    </w:p>
    <w:p w:rsidR="00541365" w:rsidRDefault="00541365">
      <w:pPr>
        <w:pStyle w:val="ConsPlusNormal"/>
        <w:ind w:firstLine="540"/>
        <w:jc w:val="both"/>
      </w:pPr>
      <w:r>
        <w:t xml:space="preserve">и) копия документа, подтверждающего факт установления инвалидности, - для граждан, указанных в </w:t>
      </w:r>
      <w:hyperlink w:anchor="P38" w:history="1">
        <w:r>
          <w:rPr>
            <w:color w:val="0000FF"/>
          </w:rPr>
          <w:t>подпункте "е" пункта 1 статьи 2</w:t>
        </w:r>
      </w:hyperlink>
      <w:r>
        <w:t xml:space="preserve"> настоящего Закона;</w:t>
      </w:r>
    </w:p>
    <w:p w:rsidR="00541365" w:rsidRDefault="00541365">
      <w:pPr>
        <w:pStyle w:val="ConsPlusNormal"/>
        <w:ind w:firstLine="540"/>
        <w:jc w:val="both"/>
      </w:pPr>
      <w:r>
        <w:t xml:space="preserve">к) копия документа, подтверждающего участие гражданина в накопительно-ипотечной системе жилищного обеспечения военнослужащих, - для граждан, указанных в </w:t>
      </w:r>
      <w:hyperlink w:anchor="P44" w:history="1">
        <w:r>
          <w:rPr>
            <w:color w:val="0000FF"/>
          </w:rPr>
          <w:t>подпункте "к" пункта 1 статьи 2</w:t>
        </w:r>
      </w:hyperlink>
      <w:r>
        <w:t xml:space="preserve"> настоящего Закона;</w:t>
      </w:r>
    </w:p>
    <w:p w:rsidR="00541365" w:rsidRDefault="00541365">
      <w:pPr>
        <w:pStyle w:val="ConsPlusNormal"/>
        <w:ind w:firstLine="540"/>
        <w:jc w:val="both"/>
      </w:pPr>
      <w:bookmarkStart w:id="29" w:name="P106"/>
      <w:bookmarkEnd w:id="29"/>
      <w: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45" w:history="1">
        <w:r>
          <w:rPr>
            <w:color w:val="0000FF"/>
          </w:rPr>
          <w:t>подпунктах "л"</w:t>
        </w:r>
      </w:hyperlink>
      <w:r>
        <w:t xml:space="preserve"> - </w:t>
      </w:r>
      <w:hyperlink w:anchor="P53" w:history="1">
        <w:r>
          <w:rPr>
            <w:color w:val="0000FF"/>
          </w:rPr>
          <w:t>"т"</w:t>
        </w:r>
      </w:hyperlink>
      <w:r>
        <w:t xml:space="preserve">, </w:t>
      </w:r>
      <w:hyperlink w:anchor="P57" w:history="1">
        <w:r>
          <w:rPr>
            <w:color w:val="0000FF"/>
          </w:rPr>
          <w:t>"ф" пункта 1 статьи 2</w:t>
        </w:r>
      </w:hyperlink>
      <w:r>
        <w:t xml:space="preserve"> настоящего Закона, подтверждения продолжительности стажа в органах и организациях, указанных в </w:t>
      </w:r>
      <w:hyperlink w:anchor="P45" w:history="1">
        <w:r>
          <w:rPr>
            <w:color w:val="0000FF"/>
          </w:rPr>
          <w:t>подпунктах "л"</w:t>
        </w:r>
      </w:hyperlink>
      <w:r>
        <w:t xml:space="preserve"> - </w:t>
      </w:r>
      <w:hyperlink w:anchor="P52" w:history="1">
        <w:r>
          <w:rPr>
            <w:color w:val="0000FF"/>
          </w:rPr>
          <w:t>"с" пункта 1 статьи 2</w:t>
        </w:r>
      </w:hyperlink>
      <w:r>
        <w:t xml:space="preserve"> настоящего Закона;</w:t>
      </w:r>
    </w:p>
    <w:p w:rsidR="00541365" w:rsidRDefault="00541365">
      <w:pPr>
        <w:pStyle w:val="ConsPlusNormal"/>
        <w:jc w:val="both"/>
      </w:pPr>
      <w:r>
        <w:t xml:space="preserve">(в ред. </w:t>
      </w:r>
      <w:hyperlink r:id="rId42"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м) копия устава (положения) или выписка из устава (положения) о статусе и основных видах деятельности организаций, указанных в </w:t>
      </w:r>
      <w:hyperlink w:anchor="P46" w:history="1">
        <w:r>
          <w:rPr>
            <w:color w:val="0000FF"/>
          </w:rPr>
          <w:t>подпунктах "м"</w:t>
        </w:r>
      </w:hyperlink>
      <w:r>
        <w:t xml:space="preserve"> (для работников государственных и муниципальных образовательных организаций, не являющихся учреждениями), </w:t>
      </w:r>
      <w:hyperlink w:anchor="P48" w:history="1">
        <w:r>
          <w:rPr>
            <w:color w:val="0000FF"/>
          </w:rPr>
          <w:t>"н"</w:t>
        </w:r>
      </w:hyperlink>
      <w:r>
        <w:t xml:space="preserve"> - </w:t>
      </w:r>
      <w:hyperlink w:anchor="P53" w:history="1">
        <w:r>
          <w:rPr>
            <w:color w:val="0000FF"/>
          </w:rPr>
          <w:t>"т" пункта 1 статьи 2</w:t>
        </w:r>
      </w:hyperlink>
      <w:r>
        <w:t xml:space="preserve"> настоящего Закона, заверенные данными организациями, - если такие организации являются основным местом работы для гражданина;</w:t>
      </w:r>
    </w:p>
    <w:p w:rsidR="00541365" w:rsidRDefault="00541365">
      <w:pPr>
        <w:pStyle w:val="ConsPlusNormal"/>
        <w:jc w:val="both"/>
      </w:pPr>
      <w:r>
        <w:t xml:space="preserve">(в ред. </w:t>
      </w:r>
      <w:hyperlink r:id="rId43"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45" w:history="1">
        <w:r>
          <w:rPr>
            <w:color w:val="0000FF"/>
          </w:rPr>
          <w:t>подпункте "л" пункта 1 статьи 2</w:t>
        </w:r>
      </w:hyperlink>
      <w:r>
        <w:t xml:space="preserve"> настоящего Закона.</w:t>
      </w:r>
    </w:p>
    <w:p w:rsidR="00541365" w:rsidRDefault="00541365">
      <w:pPr>
        <w:pStyle w:val="ConsPlusNormal"/>
        <w:ind w:firstLine="540"/>
        <w:jc w:val="both"/>
      </w:pPr>
      <w:bookmarkStart w:id="30" w:name="P111"/>
      <w:bookmarkEnd w:id="30"/>
      <w:r>
        <w:t>6. Копии документов, не заверенные в установленном порядке, представляются с предъявлением оригиналов.</w:t>
      </w:r>
    </w:p>
    <w:p w:rsidR="00541365" w:rsidRDefault="00541365">
      <w:pPr>
        <w:pStyle w:val="ConsPlusNormal"/>
        <w:ind w:firstLine="540"/>
        <w:jc w:val="both"/>
      </w:pPr>
      <w:r>
        <w:t xml:space="preserve">7. Гражданин представляет документы, указанные в </w:t>
      </w:r>
      <w:hyperlink w:anchor="P99" w:history="1">
        <w:r>
          <w:rPr>
            <w:color w:val="0000FF"/>
          </w:rPr>
          <w:t>подпунктах "д"</w:t>
        </w:r>
      </w:hyperlink>
      <w:r>
        <w:t xml:space="preserve">, </w:t>
      </w:r>
      <w:hyperlink w:anchor="P106" w:history="1">
        <w:r>
          <w:rPr>
            <w:color w:val="0000FF"/>
          </w:rPr>
          <w:t>"л" пункта 5</w:t>
        </w:r>
      </w:hyperlink>
      <w: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541365" w:rsidRDefault="00541365">
      <w:pPr>
        <w:pStyle w:val="ConsPlusNormal"/>
        <w:ind w:firstLine="540"/>
        <w:jc w:val="both"/>
      </w:pPr>
      <w:r>
        <w:lastRenderedPageBreak/>
        <w:t xml:space="preserve">8. От имени гражданина документы, предусмотренные </w:t>
      </w:r>
      <w:hyperlink w:anchor="P94" w:history="1">
        <w:r>
          <w:rPr>
            <w:color w:val="0000FF"/>
          </w:rPr>
          <w:t>пунктом 5</w:t>
        </w:r>
      </w:hyperlink>
      <w: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541365" w:rsidRDefault="00541365">
      <w:pPr>
        <w:pStyle w:val="ConsPlusNormal"/>
        <w:ind w:firstLine="540"/>
        <w:jc w:val="both"/>
      </w:pPr>
      <w: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541365" w:rsidRDefault="00541365">
      <w:pPr>
        <w:pStyle w:val="ConsPlusNormal"/>
        <w:ind w:firstLine="540"/>
        <w:jc w:val="both"/>
      </w:pPr>
      <w:r>
        <w:t>10. Орган местного самоуправления регистрирует заявление с прилагаемыми документами с указанием даты и времени подачи документов.</w:t>
      </w:r>
    </w:p>
    <w:p w:rsidR="00541365" w:rsidRDefault="00541365">
      <w:pPr>
        <w:pStyle w:val="ConsPlusNormal"/>
        <w:ind w:firstLine="540"/>
        <w:jc w:val="both"/>
      </w:pPr>
      <w: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541365" w:rsidRDefault="00541365">
      <w:pPr>
        <w:pStyle w:val="ConsPlusNormal"/>
        <w:ind w:firstLine="540"/>
        <w:jc w:val="both"/>
      </w:pPr>
      <w: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541365" w:rsidRDefault="00541365">
      <w:pPr>
        <w:pStyle w:val="ConsPlusNormal"/>
        <w:ind w:firstLine="540"/>
        <w:jc w:val="both"/>
      </w:pPr>
      <w:bookmarkStart w:id="31" w:name="P118"/>
      <w:bookmarkEnd w:id="31"/>
      <w:r>
        <w:t xml:space="preserve">11. Органы местного самоуправления в течение пяти рабочих дней со дня получения документов, указанных в </w:t>
      </w:r>
      <w:hyperlink w:anchor="P94" w:history="1">
        <w:r>
          <w:rPr>
            <w:color w:val="0000FF"/>
          </w:rPr>
          <w:t>пункте 5</w:t>
        </w:r>
      </w:hyperlink>
      <w:r>
        <w:t xml:space="preserve"> настоящей статьи, запрашивают в установленном порядке:</w:t>
      </w:r>
    </w:p>
    <w:p w:rsidR="00541365" w:rsidRDefault="00541365">
      <w:pPr>
        <w:pStyle w:val="ConsPlusNormal"/>
        <w:ind w:firstLine="540"/>
        <w:jc w:val="both"/>
      </w:pPr>
      <w:r>
        <w:t>а) в органе, осуществляющем государственную регистрацию прав на недвижимое имущество и сделок с ним:</w:t>
      </w:r>
    </w:p>
    <w:p w:rsidR="00541365" w:rsidRDefault="00541365">
      <w:pPr>
        <w:pStyle w:val="ConsPlusNormal"/>
        <w:ind w:firstLine="540"/>
        <w:jc w:val="both"/>
      </w:pPr>
      <w: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28" w:history="1">
        <w:r>
          <w:rPr>
            <w:color w:val="0000FF"/>
          </w:rPr>
          <w:t>подпунктах "а"</w:t>
        </w:r>
      </w:hyperlink>
      <w:r>
        <w:t xml:space="preserve">, </w:t>
      </w:r>
      <w:hyperlink w:anchor="P55" w:history="1">
        <w:r>
          <w:rPr>
            <w:color w:val="0000FF"/>
          </w:rPr>
          <w:t>"у" пункта 1 статьи 2</w:t>
        </w:r>
      </w:hyperlink>
      <w:r>
        <w:t xml:space="preserve"> настоящего Закона;</w:t>
      </w:r>
    </w:p>
    <w:p w:rsidR="00541365" w:rsidRDefault="00541365">
      <w:pPr>
        <w:pStyle w:val="ConsPlusNormal"/>
        <w:jc w:val="both"/>
      </w:pPr>
      <w:r>
        <w:t xml:space="preserve">(в ред. </w:t>
      </w:r>
      <w:hyperlink r:id="rId44" w:history="1">
        <w:r>
          <w:rPr>
            <w:color w:val="0000FF"/>
          </w:rPr>
          <w:t>Закона</w:t>
        </w:r>
      </w:hyperlink>
      <w:r>
        <w:t xml:space="preserve"> Красноярского края от 26.05.2016 N 10-4561)</w:t>
      </w:r>
    </w:p>
    <w:p w:rsidR="00541365" w:rsidRDefault="00541365">
      <w:pPr>
        <w:pStyle w:val="ConsPlusNormal"/>
        <w:ind w:firstLine="540"/>
        <w:jc w:val="both"/>
      </w:pPr>
      <w:r>
        <w:t xml:space="preserve">сведения о занимаемом гражданином и членами его семьи жилом помещении - для граждан, указанных в </w:t>
      </w:r>
      <w:hyperlink w:anchor="P40" w:history="1">
        <w:r>
          <w:rPr>
            <w:color w:val="0000FF"/>
          </w:rPr>
          <w:t>подпунктах "ж"</w:t>
        </w:r>
      </w:hyperlink>
      <w:r>
        <w:t xml:space="preserve"> - </w:t>
      </w:r>
      <w:hyperlink w:anchor="P53" w:history="1">
        <w:r>
          <w:rPr>
            <w:color w:val="0000FF"/>
          </w:rPr>
          <w:t>"т"</w:t>
        </w:r>
      </w:hyperlink>
      <w:r>
        <w:t xml:space="preserve">, </w:t>
      </w:r>
      <w:hyperlink w:anchor="P57" w:history="1">
        <w:r>
          <w:rPr>
            <w:color w:val="0000FF"/>
          </w:rPr>
          <w:t>"ф" пункта 1 статьи 2</w:t>
        </w:r>
      </w:hyperlink>
      <w:r>
        <w:t xml:space="preserve"> настоящего Закона, не представивших документы, указанные в </w:t>
      </w:r>
      <w:hyperlink w:anchor="P100" w:history="1">
        <w:r>
          <w:rPr>
            <w:color w:val="0000FF"/>
          </w:rPr>
          <w:t>подпункте "е" пункта 5</w:t>
        </w:r>
      </w:hyperlink>
      <w:r>
        <w:t xml:space="preserve"> настоящей статьи;</w:t>
      </w:r>
    </w:p>
    <w:p w:rsidR="00541365" w:rsidRDefault="00541365">
      <w:pPr>
        <w:pStyle w:val="ConsPlusNormal"/>
        <w:jc w:val="both"/>
      </w:pPr>
      <w:r>
        <w:t xml:space="preserve">(в ред. </w:t>
      </w:r>
      <w:hyperlink r:id="rId45"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состоящих на таком учете), - для граждан, указанных в </w:t>
      </w:r>
      <w:hyperlink w:anchor="P40" w:history="1">
        <w:r>
          <w:rPr>
            <w:color w:val="0000FF"/>
          </w:rPr>
          <w:t>подпункте "ж" пункта 1 статьи 2</w:t>
        </w:r>
      </w:hyperlink>
      <w:r>
        <w:t xml:space="preserve"> настоящего Закона;</w:t>
      </w:r>
    </w:p>
    <w:p w:rsidR="00541365" w:rsidRDefault="00541365">
      <w:pPr>
        <w:pStyle w:val="ConsPlusNormal"/>
        <w:ind w:firstLine="540"/>
        <w:jc w:val="both"/>
      </w:pPr>
      <w: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либо на приобретение жилья на льготных условиях в рамках указанных программ (мероприятий) - для граждан, указанных в </w:t>
      </w:r>
      <w:hyperlink w:anchor="P41" w:history="1">
        <w:r>
          <w:rPr>
            <w:color w:val="0000FF"/>
          </w:rPr>
          <w:t>подпункте "з" пункта 1 статьи 2</w:t>
        </w:r>
      </w:hyperlink>
      <w:r>
        <w:t xml:space="preserve"> настоящего Закона;</w:t>
      </w:r>
    </w:p>
    <w:p w:rsidR="00541365" w:rsidRDefault="00541365">
      <w:pPr>
        <w:pStyle w:val="ConsPlusNormal"/>
        <w:jc w:val="both"/>
      </w:pPr>
      <w:r>
        <w:t xml:space="preserve">(в ред. </w:t>
      </w:r>
      <w:hyperlink r:id="rId46"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47" w:history="1">
        <w:r>
          <w:rPr>
            <w:color w:val="0000FF"/>
          </w:rPr>
          <w:t>законом</w:t>
        </w:r>
      </w:hyperlink>
      <w:r>
        <w:t xml:space="preserve"> от 24 июля 2008 года N 161-ФЗ "О содействии развитию жилищного строительства";</w:t>
      </w:r>
    </w:p>
    <w:p w:rsidR="00541365" w:rsidRDefault="00541365">
      <w:pPr>
        <w:pStyle w:val="ConsPlusNormal"/>
        <w:ind w:firstLine="540"/>
        <w:jc w:val="both"/>
      </w:pPr>
      <w: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48" w:history="1">
        <w:r>
          <w:rPr>
            <w:color w:val="0000FF"/>
          </w:rPr>
          <w:t>законом</w:t>
        </w:r>
      </w:hyperlink>
      <w:r>
        <w:t xml:space="preserve"> от 24 июля 2008 года N 161-ФЗ "О содействии развитию жилищного строительства";</w:t>
      </w:r>
    </w:p>
    <w:p w:rsidR="00541365" w:rsidRDefault="00541365">
      <w:pPr>
        <w:pStyle w:val="ConsPlusNormal"/>
        <w:ind w:firstLine="540"/>
        <w:jc w:val="both"/>
      </w:pPr>
      <w: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30" w:history="1">
        <w:r>
          <w:rPr>
            <w:color w:val="0000FF"/>
          </w:rPr>
          <w:t>подпункте "б" пункта 1 статьи 2</w:t>
        </w:r>
      </w:hyperlink>
      <w:r>
        <w:t xml:space="preserve"> настоящего Закона;</w:t>
      </w:r>
    </w:p>
    <w:p w:rsidR="00541365" w:rsidRDefault="00541365">
      <w:pPr>
        <w:pStyle w:val="ConsPlusNormal"/>
        <w:ind w:firstLine="540"/>
        <w:jc w:val="both"/>
      </w:pPr>
      <w: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34" w:history="1">
        <w:r>
          <w:rPr>
            <w:color w:val="0000FF"/>
          </w:rPr>
          <w:t>подпункте "г" пункта 1 статьи 2</w:t>
        </w:r>
      </w:hyperlink>
      <w:r>
        <w:t xml:space="preserve"> настоящего Закона;</w:t>
      </w:r>
    </w:p>
    <w:p w:rsidR="00541365" w:rsidRDefault="00541365">
      <w:pPr>
        <w:pStyle w:val="ConsPlusNormal"/>
        <w:ind w:firstLine="540"/>
        <w:jc w:val="both"/>
      </w:pPr>
      <w:r>
        <w:t xml:space="preserve">з) в территориальном органе Пенсионного фонда Российской Федерации сведения о выдаче </w:t>
      </w:r>
      <w:r>
        <w:lastRenderedPageBreak/>
        <w:t xml:space="preserve">гражданину государственного сертификата на материнский (семейный) капитал и об использовании гражданином средств государственного сертификата на материнский (семейный) капитал - для граждан, указанных в </w:t>
      </w:r>
      <w:hyperlink w:anchor="P36" w:history="1">
        <w:r>
          <w:rPr>
            <w:color w:val="0000FF"/>
          </w:rPr>
          <w:t>подпункте "д" пункта 1 статьи 2</w:t>
        </w:r>
      </w:hyperlink>
      <w:r>
        <w:t xml:space="preserve"> настоящего Закона.</w:t>
      </w:r>
    </w:p>
    <w:p w:rsidR="00541365" w:rsidRDefault="00541365">
      <w:pPr>
        <w:pStyle w:val="ConsPlusNormal"/>
        <w:jc w:val="both"/>
      </w:pPr>
      <w:r>
        <w:t xml:space="preserve">(в ред. </w:t>
      </w:r>
      <w:hyperlink r:id="rId49"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12. Документы, указанные в </w:t>
      </w:r>
      <w:hyperlink w:anchor="P118" w:history="1">
        <w:r>
          <w:rPr>
            <w:color w:val="0000FF"/>
          </w:rPr>
          <w:t>пункте 11</w:t>
        </w:r>
      </w:hyperlink>
      <w:r>
        <w:t xml:space="preserve"> настоящей статьи, заявитель вправе представить по собственной инициативе.</w:t>
      </w:r>
    </w:p>
    <w:p w:rsidR="00541365" w:rsidRDefault="00541365">
      <w:pPr>
        <w:pStyle w:val="ConsPlusNormal"/>
        <w:ind w:firstLine="540"/>
        <w:jc w:val="both"/>
      </w:pPr>
      <w:bookmarkStart w:id="32" w:name="P134"/>
      <w:bookmarkEnd w:id="32"/>
      <w: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26" w:history="1">
        <w:r>
          <w:rPr>
            <w:color w:val="0000FF"/>
          </w:rPr>
          <w:t>пункте 1 статьи 2</w:t>
        </w:r>
      </w:hyperlink>
      <w:r>
        <w:t xml:space="preserve"> настоящего Закона, и принимает решение о включении гражданина в список граждан или об отказе во включении в список граждан.</w:t>
      </w:r>
    </w:p>
    <w:p w:rsidR="00541365" w:rsidRDefault="00541365">
      <w:pPr>
        <w:pStyle w:val="ConsPlusNormal"/>
        <w:ind w:firstLine="540"/>
        <w:jc w:val="both"/>
      </w:pPr>
      <w:r>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541365" w:rsidRDefault="00541365">
      <w:pPr>
        <w:pStyle w:val="ConsPlusNormal"/>
        <w:ind w:firstLine="540"/>
        <w:jc w:val="both"/>
      </w:pPr>
      <w:r>
        <w:t>15. Орган местного самоуправления принимает решение об отказе во включении в список граждан по следующим основаниям:</w:t>
      </w:r>
    </w:p>
    <w:p w:rsidR="00541365" w:rsidRDefault="00541365">
      <w:pPr>
        <w:pStyle w:val="ConsPlusNormal"/>
        <w:ind w:firstLine="540"/>
        <w:jc w:val="both"/>
      </w:pPr>
      <w:r>
        <w:t xml:space="preserve">а) несоответствие категориям граждан, установленным </w:t>
      </w:r>
      <w:hyperlink w:anchor="P26" w:history="1">
        <w:r>
          <w:rPr>
            <w:color w:val="0000FF"/>
          </w:rPr>
          <w:t>пунктом 1 статьи 2</w:t>
        </w:r>
      </w:hyperlink>
      <w:r>
        <w:t xml:space="preserve"> настоящего Закона;</w:t>
      </w:r>
    </w:p>
    <w:p w:rsidR="00541365" w:rsidRDefault="00541365">
      <w:pPr>
        <w:pStyle w:val="ConsPlusNormal"/>
        <w:ind w:firstLine="540"/>
        <w:jc w:val="both"/>
      </w:pPr>
      <w:r>
        <w:t xml:space="preserve">б) документы, указанные в </w:t>
      </w:r>
      <w:hyperlink w:anchor="P94" w:history="1">
        <w:r>
          <w:rPr>
            <w:color w:val="0000FF"/>
          </w:rPr>
          <w:t>пункте 5</w:t>
        </w:r>
      </w:hyperlink>
      <w:r>
        <w:t xml:space="preserve"> настоящей статьи, представлены не в полном объеме, в том числе не представлены оригиналы документов в случае, предусмотренном </w:t>
      </w:r>
      <w:hyperlink w:anchor="P111" w:history="1">
        <w:r>
          <w:rPr>
            <w:color w:val="0000FF"/>
          </w:rPr>
          <w:t>пунктом 6</w:t>
        </w:r>
      </w:hyperlink>
      <w:r>
        <w:t xml:space="preserve"> настоящей статьи;</w:t>
      </w:r>
    </w:p>
    <w:p w:rsidR="00541365" w:rsidRDefault="00541365">
      <w:pPr>
        <w:pStyle w:val="ConsPlusNormal"/>
        <w:ind w:firstLine="540"/>
        <w:jc w:val="both"/>
      </w:pPr>
      <w:r>
        <w:t>в) недостоверность сведений о гражданине и (или) членах его семьи, указанных в заявлении или прилагаемых документах;</w:t>
      </w:r>
    </w:p>
    <w:p w:rsidR="00541365" w:rsidRDefault="00541365">
      <w:pPr>
        <w:pStyle w:val="ConsPlusNormal"/>
        <w:ind w:firstLine="540"/>
        <w:jc w:val="both"/>
      </w:pPr>
      <w:r>
        <w:t>г) принятие решения о включении такого гражданина в список граждан иным органом местного самоуправления;</w:t>
      </w:r>
    </w:p>
    <w:p w:rsidR="00541365" w:rsidRDefault="00541365">
      <w:pPr>
        <w:pStyle w:val="ConsPlusNormal"/>
        <w:ind w:firstLine="540"/>
        <w:jc w:val="both"/>
      </w:pPr>
      <w:r>
        <w:t xml:space="preserve">д)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50" w:history="1">
        <w:r>
          <w:rPr>
            <w:color w:val="0000FF"/>
          </w:rPr>
          <w:t>закона</w:t>
        </w:r>
      </w:hyperlink>
      <w:r>
        <w:t xml:space="preserve"> от 24 июля 2008 года N 161-ФЗ "О содействии развитию жилищного строительства";</w:t>
      </w:r>
    </w:p>
    <w:p w:rsidR="00541365" w:rsidRDefault="00541365">
      <w:pPr>
        <w:pStyle w:val="ConsPlusNormal"/>
        <w:jc w:val="both"/>
      </w:pPr>
      <w:r>
        <w:t xml:space="preserve">(пп. "д" в ред. </w:t>
      </w:r>
      <w:hyperlink r:id="rId51" w:history="1">
        <w:r>
          <w:rPr>
            <w:color w:val="0000FF"/>
          </w:rPr>
          <w:t>Закона</w:t>
        </w:r>
      </w:hyperlink>
      <w:r>
        <w:t xml:space="preserve"> Красноярского края от 07.07.2016 N 10-4841)</w:t>
      </w:r>
    </w:p>
    <w:p w:rsidR="00541365" w:rsidRDefault="00541365">
      <w:pPr>
        <w:pStyle w:val="ConsPlusNormal"/>
        <w:ind w:firstLine="540"/>
        <w:jc w:val="both"/>
      </w:pPr>
      <w:r>
        <w:t>е) отсутствуют документы (сведения), необходимые в соответствии с пунктом 11 настоящей статьи для принятия решения о включении в список граждан, в полученном по межведомственному запросу ответе государственного органа, органа местного самоуправления либо подведомственных им организаций, если соответствующий документ не был представлен гражданином по собственной инициативе, за исключением случаев, когда отсутствие запрашиваемых документов (сведений) в распоряжении таких органов или организаций подтверждает право на включение в список граждан.</w:t>
      </w:r>
    </w:p>
    <w:p w:rsidR="00541365" w:rsidRDefault="00541365">
      <w:pPr>
        <w:pStyle w:val="ConsPlusNormal"/>
        <w:jc w:val="both"/>
      </w:pPr>
      <w:r>
        <w:t xml:space="preserve">(пп. "е" введен </w:t>
      </w:r>
      <w:hyperlink r:id="rId52" w:history="1">
        <w:r>
          <w:rPr>
            <w:color w:val="0000FF"/>
          </w:rPr>
          <w:t>Законом</w:t>
        </w:r>
      </w:hyperlink>
      <w:r>
        <w:t xml:space="preserve"> Красноярского края от 07.07.2016 N 10-4841)</w:t>
      </w:r>
    </w:p>
    <w:p w:rsidR="00541365" w:rsidRDefault="00541365">
      <w:pPr>
        <w:pStyle w:val="ConsPlusNormal"/>
        <w:ind w:firstLine="540"/>
        <w:jc w:val="both"/>
      </w:pPr>
      <w:r>
        <w:t>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541365" w:rsidRDefault="00541365">
      <w:pPr>
        <w:pStyle w:val="ConsPlusNormal"/>
        <w:ind w:firstLine="540"/>
        <w:jc w:val="both"/>
      </w:pPr>
      <w: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541365" w:rsidRDefault="00541365">
      <w:pPr>
        <w:pStyle w:val="ConsPlusNormal"/>
        <w:ind w:firstLine="540"/>
        <w:jc w:val="both"/>
      </w:pPr>
      <w:r>
        <w:t xml:space="preserve">18. Орган местного самоуправления формирует </w:t>
      </w:r>
      <w:hyperlink w:anchor="P216" w:history="1">
        <w:r>
          <w:rPr>
            <w:color w:val="0000FF"/>
          </w:rPr>
          <w:t>список</w:t>
        </w:r>
      </w:hyperlink>
      <w:r>
        <w:t xml:space="preserve"> граждан в порядке очередности исходя из времени подачи заявления по форме согласно приложению 1 к настоящему Закону.</w:t>
      </w:r>
    </w:p>
    <w:p w:rsidR="00541365" w:rsidRDefault="00541365">
      <w:pPr>
        <w:pStyle w:val="ConsPlusNormal"/>
        <w:ind w:firstLine="540"/>
        <w:jc w:val="both"/>
      </w:pPr>
      <w:r>
        <w:t>19. Орган местного самоуправления принимает решение об исключении гражданина из списка граждан по следующим основаниям:</w:t>
      </w:r>
    </w:p>
    <w:p w:rsidR="00541365" w:rsidRDefault="00541365">
      <w:pPr>
        <w:pStyle w:val="ConsPlusNormal"/>
        <w:ind w:firstLine="540"/>
        <w:jc w:val="both"/>
      </w:pPr>
      <w:bookmarkStart w:id="33" w:name="P149"/>
      <w:bookmarkEnd w:id="33"/>
      <w: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53" w:history="1">
        <w:r>
          <w:rPr>
            <w:color w:val="0000FF"/>
          </w:rPr>
          <w:t>закона</w:t>
        </w:r>
      </w:hyperlink>
      <w:r>
        <w:t xml:space="preserve"> от 24 июля 2008 года N 161-ФЗ "О содействии развитию жилищного строительства";</w:t>
      </w:r>
    </w:p>
    <w:p w:rsidR="00541365" w:rsidRDefault="00541365">
      <w:pPr>
        <w:pStyle w:val="ConsPlusNormal"/>
        <w:ind w:firstLine="540"/>
        <w:jc w:val="both"/>
      </w:pPr>
      <w:bookmarkStart w:id="34" w:name="P150"/>
      <w:bookmarkEnd w:id="34"/>
      <w:r>
        <w:t xml:space="preserve">б) поступление заявления гражданина об исключении его из списка граждан, в том числе в случае, указанном в </w:t>
      </w:r>
      <w:hyperlink w:anchor="P185" w:history="1">
        <w:r>
          <w:rPr>
            <w:color w:val="0000FF"/>
          </w:rPr>
          <w:t>пункте 8 статьи 5</w:t>
        </w:r>
      </w:hyperlink>
      <w:r>
        <w:t xml:space="preserve"> настоящего Закона;</w:t>
      </w:r>
    </w:p>
    <w:p w:rsidR="00541365" w:rsidRDefault="00541365">
      <w:pPr>
        <w:pStyle w:val="ConsPlusNormal"/>
        <w:ind w:firstLine="540"/>
        <w:jc w:val="both"/>
      </w:pPr>
      <w:bookmarkStart w:id="35" w:name="P151"/>
      <w:bookmarkEnd w:id="35"/>
      <w:r>
        <w:t xml:space="preserve">в) смерть гражданина, включенного в список граждан, или объявление судом его умершим </w:t>
      </w:r>
      <w:r>
        <w:lastRenderedPageBreak/>
        <w:t>или безвестно отсутствующим;</w:t>
      </w:r>
    </w:p>
    <w:p w:rsidR="00541365" w:rsidRDefault="00541365">
      <w:pPr>
        <w:pStyle w:val="ConsPlusNormal"/>
        <w:ind w:firstLine="540"/>
        <w:jc w:val="both"/>
      </w:pPr>
      <w:bookmarkStart w:id="36" w:name="P152"/>
      <w:bookmarkEnd w:id="36"/>
      <w: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134" w:history="1">
        <w:r>
          <w:rPr>
            <w:color w:val="0000FF"/>
          </w:rPr>
          <w:t>пунктом 13</w:t>
        </w:r>
      </w:hyperlink>
      <w:r>
        <w:t xml:space="preserve"> настоящей статьи;</w:t>
      </w:r>
    </w:p>
    <w:p w:rsidR="00541365" w:rsidRDefault="00541365">
      <w:pPr>
        <w:pStyle w:val="ConsPlusNormal"/>
        <w:ind w:firstLine="540"/>
        <w:jc w:val="both"/>
      </w:pPr>
      <w:bookmarkStart w:id="37" w:name="P153"/>
      <w:bookmarkEnd w:id="37"/>
      <w:r>
        <w:t xml:space="preserve">д) решение уполномоченного органа исполнительной власти края в случае, указанном в </w:t>
      </w:r>
      <w:hyperlink w:anchor="P185" w:history="1">
        <w:r>
          <w:rPr>
            <w:color w:val="0000FF"/>
          </w:rPr>
          <w:t>пункте 8 статьи 5</w:t>
        </w:r>
      </w:hyperlink>
      <w:r>
        <w:t xml:space="preserve"> настоящего Закона.</w:t>
      </w:r>
    </w:p>
    <w:p w:rsidR="00541365" w:rsidRDefault="00541365">
      <w:pPr>
        <w:pStyle w:val="ConsPlusNormal"/>
        <w:ind w:firstLine="540"/>
        <w:jc w:val="both"/>
      </w:pPr>
      <w:r>
        <w:t xml:space="preserve">20. Орган местного самоуправления в течение пятнадцати рабочих дней со дня получения документов, подтверждающих наступление оснований, указанных в </w:t>
      </w:r>
      <w:hyperlink w:anchor="P149" w:history="1">
        <w:r>
          <w:rPr>
            <w:color w:val="0000FF"/>
          </w:rPr>
          <w:t>подпунктах "а"</w:t>
        </w:r>
      </w:hyperlink>
      <w:r>
        <w:t xml:space="preserve">, </w:t>
      </w:r>
      <w:hyperlink w:anchor="P150" w:history="1">
        <w:r>
          <w:rPr>
            <w:color w:val="0000FF"/>
          </w:rPr>
          <w:t>"б"</w:t>
        </w:r>
      </w:hyperlink>
      <w:r>
        <w:t xml:space="preserve">, </w:t>
      </w:r>
      <w:hyperlink w:anchor="P153" w:history="1">
        <w:r>
          <w:rPr>
            <w:color w:val="0000FF"/>
          </w:rPr>
          <w:t>"д" пункта 19</w:t>
        </w:r>
      </w:hyperlink>
      <w:r>
        <w:t xml:space="preserve"> настоящей статьи, документов, подтверждающих обстоятельства, свидетельствующие о недостоверности сведений, указанных в </w:t>
      </w:r>
      <w:hyperlink w:anchor="P152" w:history="1">
        <w:r>
          <w:rPr>
            <w:color w:val="0000FF"/>
          </w:rPr>
          <w:t>подпункте "г" пункта 19</w:t>
        </w:r>
      </w:hyperlink>
      <w: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 принятия решения.</w:t>
      </w:r>
    </w:p>
    <w:p w:rsidR="00541365" w:rsidRDefault="00541365">
      <w:pPr>
        <w:pStyle w:val="ConsPlusNormal"/>
        <w:jc w:val="both"/>
      </w:pPr>
      <w:r>
        <w:t xml:space="preserve">(в ред. </w:t>
      </w:r>
      <w:hyperlink r:id="rId54"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При получении документов, подтверждающих наступление основания, указанного в </w:t>
      </w:r>
      <w:hyperlink w:anchor="P151" w:history="1">
        <w:r>
          <w:rPr>
            <w:color w:val="0000FF"/>
          </w:rPr>
          <w:t>подпункте "в" пункта 19</w:t>
        </w:r>
      </w:hyperlink>
      <w:r>
        <w:t xml:space="preserve"> настоящей статьи, орган местного самоуправления в течение пятнадцати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541365" w:rsidRDefault="00541365">
      <w:pPr>
        <w:pStyle w:val="ConsPlusNormal"/>
        <w:jc w:val="both"/>
      </w:pPr>
      <w:r>
        <w:t xml:space="preserve">(в ред. </w:t>
      </w:r>
      <w:hyperlink r:id="rId55" w:history="1">
        <w:r>
          <w:rPr>
            <w:color w:val="0000FF"/>
          </w:rPr>
          <w:t>Закона</w:t>
        </w:r>
      </w:hyperlink>
      <w:r>
        <w:t xml:space="preserve"> Красноярского края от 07.07.2016 N 10-4841)</w:t>
      </w:r>
    </w:p>
    <w:p w:rsidR="00541365" w:rsidRDefault="00541365">
      <w:pPr>
        <w:pStyle w:val="ConsPlusNormal"/>
        <w:ind w:firstLine="540"/>
        <w:jc w:val="both"/>
      </w:pPr>
      <w:r>
        <w:t xml:space="preserve">21. 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 сводный реестр, предусмотренный </w:t>
      </w:r>
      <w:hyperlink w:anchor="P171" w:history="1">
        <w:r>
          <w:rPr>
            <w:color w:val="0000FF"/>
          </w:rPr>
          <w:t>пунктом 1 статьи 5</w:t>
        </w:r>
      </w:hyperlink>
      <w: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541365" w:rsidRDefault="00541365">
      <w:pPr>
        <w:pStyle w:val="ConsPlusNormal"/>
        <w:ind w:firstLine="540"/>
        <w:jc w:val="both"/>
      </w:pPr>
      <w:r>
        <w:t>22. Органы местного самоуправления ежемесячно в срок до пятого числа месяца, следующего за отчетным, направляют списки граждан, а также информацию об исключении граждан из указанных списков в Красноярский краевой фонд жилищного строительства, учредителем которого является Правительство края (далее - Фонд).</w:t>
      </w:r>
    </w:p>
    <w:p w:rsidR="00541365" w:rsidRDefault="00541365">
      <w:pPr>
        <w:pStyle w:val="ConsPlusNormal"/>
        <w:jc w:val="both"/>
      </w:pPr>
      <w:r>
        <w:t xml:space="preserve">(в ред. </w:t>
      </w:r>
      <w:hyperlink r:id="rId56" w:history="1">
        <w:r>
          <w:rPr>
            <w:color w:val="0000FF"/>
          </w:rPr>
          <w:t>Закона</w:t>
        </w:r>
      </w:hyperlink>
      <w:r>
        <w:t xml:space="preserve"> Красноярского края от 07.07.2016 N 10-4841)</w:t>
      </w:r>
    </w:p>
    <w:p w:rsidR="00541365" w:rsidRDefault="00541365">
      <w:pPr>
        <w:pStyle w:val="ConsPlusNormal"/>
        <w:ind w:firstLine="540"/>
        <w:jc w:val="both"/>
      </w:pPr>
    </w:p>
    <w:p w:rsidR="00541365" w:rsidRDefault="00541365">
      <w:pPr>
        <w:pStyle w:val="ConsPlusNormal"/>
        <w:ind w:firstLine="540"/>
        <w:jc w:val="both"/>
      </w:pPr>
      <w: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541365" w:rsidRDefault="00541365">
      <w:pPr>
        <w:pStyle w:val="ConsPlusNormal"/>
        <w:ind w:firstLine="540"/>
        <w:jc w:val="both"/>
      </w:pPr>
    </w:p>
    <w:p w:rsidR="00541365" w:rsidRDefault="00541365">
      <w:pPr>
        <w:pStyle w:val="ConsPlusNormal"/>
        <w:ind w:firstLine="540"/>
        <w:jc w:val="both"/>
      </w:pPr>
      <w:r>
        <w:t>1. 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 гражданину ипотечного кредита, предъявив такое уведомление.</w:t>
      </w:r>
    </w:p>
    <w:p w:rsidR="00541365" w:rsidRDefault="00541365">
      <w:pPr>
        <w:pStyle w:val="ConsPlusNormal"/>
        <w:ind w:firstLine="540"/>
        <w:jc w:val="both"/>
      </w:pPr>
      <w: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541365" w:rsidRDefault="00541365">
      <w:pPr>
        <w:pStyle w:val="ConsPlusNormal"/>
        <w:ind w:firstLine="540"/>
        <w:jc w:val="both"/>
      </w:pPr>
      <w:r>
        <w:t xml:space="preserve">3. 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направляет такой список в </w:t>
      </w:r>
      <w:r>
        <w:lastRenderedPageBreak/>
        <w:t>Фонд с указанием органа местного самоуправления, принявшего решение о включении такого гражданина в список граждан, и присвоенного гражданину порядкового номера в таком списке в соответствии с письменным уведомлением органа местного самоуправления о включении гражданина в список граждан.</w:t>
      </w:r>
    </w:p>
    <w:p w:rsidR="00541365" w:rsidRDefault="00541365">
      <w:pPr>
        <w:pStyle w:val="ConsPlusNormal"/>
        <w:ind w:firstLine="540"/>
        <w:jc w:val="both"/>
      </w:pPr>
      <w: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541365" w:rsidRDefault="00541365">
      <w:pPr>
        <w:pStyle w:val="ConsPlusNormal"/>
        <w:ind w:firstLine="540"/>
        <w:jc w:val="both"/>
      </w:pPr>
    </w:p>
    <w:p w:rsidR="00541365" w:rsidRDefault="00541365">
      <w:pPr>
        <w:pStyle w:val="ConsPlusNormal"/>
        <w:ind w:firstLine="540"/>
        <w:jc w:val="both"/>
      </w:pPr>
      <w: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541365" w:rsidRDefault="00541365">
      <w:pPr>
        <w:pStyle w:val="ConsPlusNormal"/>
        <w:ind w:firstLine="540"/>
        <w:jc w:val="both"/>
      </w:pPr>
    </w:p>
    <w:p w:rsidR="00541365" w:rsidRDefault="00541365">
      <w:pPr>
        <w:pStyle w:val="ConsPlusNormal"/>
        <w:ind w:firstLine="540"/>
        <w:jc w:val="both"/>
      </w:pPr>
      <w:bookmarkStart w:id="38" w:name="P171"/>
      <w:bookmarkEnd w:id="38"/>
      <w: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541365" w:rsidRDefault="00541365">
      <w:pPr>
        <w:pStyle w:val="ConsPlusNormal"/>
        <w:ind w:firstLine="540"/>
        <w:jc w:val="both"/>
      </w:pPr>
      <w:r>
        <w:t xml:space="preserve">2. Фонд ведет сводный </w:t>
      </w:r>
      <w:hyperlink w:anchor="P261" w:history="1">
        <w:r>
          <w:rPr>
            <w:color w:val="0000FF"/>
          </w:rPr>
          <w:t>реестр</w:t>
        </w:r>
      </w:hyperlink>
      <w:r>
        <w:t xml:space="preserve"> граждан по форме согласно приложению 2 к настоящему Закону.</w:t>
      </w:r>
    </w:p>
    <w:p w:rsidR="00541365" w:rsidRDefault="00541365">
      <w:pPr>
        <w:pStyle w:val="ConsPlusNormal"/>
        <w:ind w:firstLine="540"/>
        <w:jc w:val="both"/>
      </w:pPr>
      <w:r>
        <w:t>3. Фонд ежемесячно до десятого числа месяца, следующего за отчетным,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541365" w:rsidRDefault="00541365">
      <w:pPr>
        <w:pStyle w:val="ConsPlusNormal"/>
        <w:ind w:firstLine="540"/>
        <w:jc w:val="both"/>
      </w:pPr>
      <w: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541365" w:rsidRDefault="00541365">
      <w:pPr>
        <w:pStyle w:val="ConsPlusNormal"/>
        <w:ind w:firstLine="540"/>
        <w:jc w:val="both"/>
      </w:pPr>
      <w:r>
        <w:t>5. 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проект жилищного строительства), а также уполномоченному органу исполнительной власти края и акционерному обществу "Агентство по ипотечному жилищному кредитованию" (далее - АО "АИЖК").</w:t>
      </w:r>
    </w:p>
    <w:p w:rsidR="00541365" w:rsidRDefault="00541365">
      <w:pPr>
        <w:pStyle w:val="ConsPlusNormal"/>
        <w:jc w:val="both"/>
      </w:pPr>
      <w:r>
        <w:t xml:space="preserve">(в ред. </w:t>
      </w:r>
      <w:hyperlink r:id="rId57" w:history="1">
        <w:r>
          <w:rPr>
            <w:color w:val="0000FF"/>
          </w:rPr>
          <w:t>Закона</w:t>
        </w:r>
      </w:hyperlink>
      <w:r>
        <w:t xml:space="preserve"> Красноярского края от 07.07.2016 N 10-4841)</w:t>
      </w:r>
    </w:p>
    <w:p w:rsidR="00541365" w:rsidRDefault="00541365">
      <w:pPr>
        <w:pStyle w:val="ConsPlusNormal"/>
        <w:ind w:firstLine="540"/>
        <w:jc w:val="both"/>
      </w:pPr>
      <w:r>
        <w:t>6. Застройщик, реализующий проект жилищного строительства на территории края в рамках программы, ежеквартально до десятого числа последнего месяца квартала наравляет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541365" w:rsidRDefault="00541365">
      <w:pPr>
        <w:pStyle w:val="ConsPlusNormal"/>
        <w:jc w:val="both"/>
      </w:pPr>
      <w:r>
        <w:t xml:space="preserve">(в ред. </w:t>
      </w:r>
      <w:hyperlink r:id="rId58" w:history="1">
        <w:r>
          <w:rPr>
            <w:color w:val="0000FF"/>
          </w:rPr>
          <w:t>Закона</w:t>
        </w:r>
      </w:hyperlink>
      <w:r>
        <w:t xml:space="preserve"> Красноярского края от 07.07.2016 N 10-4841)</w:t>
      </w:r>
    </w:p>
    <w:p w:rsidR="00541365" w:rsidRDefault="00541365">
      <w:pPr>
        <w:pStyle w:val="ConsPlusNormal"/>
        <w:ind w:firstLine="540"/>
        <w:jc w:val="both"/>
      </w:pPr>
      <w:r>
        <w:t>7. Фонд направляет:</w:t>
      </w:r>
    </w:p>
    <w:p w:rsidR="00541365" w:rsidRDefault="00541365">
      <w:pPr>
        <w:pStyle w:val="ConsPlusNormal"/>
        <w:ind w:firstLine="540"/>
        <w:jc w:val="both"/>
      </w:pPr>
      <w:r>
        <w:t>а) уполномоченному органу исполнительной власти края, а также АО "АИЖК" информацию о количестве заключенных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 - ежеквартально до пятнадцатого числа последнего месяца квартала;</w:t>
      </w:r>
    </w:p>
    <w:p w:rsidR="00541365" w:rsidRDefault="00541365">
      <w:pPr>
        <w:pStyle w:val="ConsPlusNormal"/>
        <w:ind w:firstLine="540"/>
        <w:jc w:val="both"/>
      </w:pPr>
      <w:r>
        <w:t>б) органам местного самоуправления муниципальных образований, на территории которых реализуются проекты жилищного строительства:</w:t>
      </w:r>
    </w:p>
    <w:p w:rsidR="00541365" w:rsidRDefault="00541365">
      <w:pPr>
        <w:pStyle w:val="ConsPlusNormal"/>
        <w:ind w:firstLine="540"/>
        <w:jc w:val="both"/>
      </w:pPr>
      <w:r>
        <w:t xml:space="preserve">информацию о заключении с гражданами договоров участия в долевом строительстве </w:t>
      </w:r>
      <w:r>
        <w:lastRenderedPageBreak/>
        <w:t>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70 процентов жилья экономического класса во всех проектах жилищного строительства, реализуемых в рамках программы на территории края, и включении в сводный реестр, предусмотренный пунктом 1 настоящей статьи,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 - в течение пяти рабочих дней после достижения данного показателя;</w:t>
      </w:r>
    </w:p>
    <w:p w:rsidR="00541365" w:rsidRDefault="00541365">
      <w:pPr>
        <w:pStyle w:val="ConsPlusNormal"/>
        <w:ind w:firstLine="540"/>
        <w:jc w:val="both"/>
      </w:pPr>
      <w:r>
        <w:t>информацию о государственной регистрации права собственности граждан на жилье экономического класса - в течение четырнадцати рабочих дней после получения в соответствии с пунктом 6 настоящей статьи указанной информации.</w:t>
      </w:r>
    </w:p>
    <w:p w:rsidR="00541365" w:rsidRDefault="00541365">
      <w:pPr>
        <w:pStyle w:val="ConsPlusNormal"/>
        <w:jc w:val="both"/>
      </w:pPr>
      <w:r>
        <w:t xml:space="preserve">(п. 7 в ред. </w:t>
      </w:r>
      <w:hyperlink r:id="rId59" w:history="1">
        <w:r>
          <w:rPr>
            <w:color w:val="0000FF"/>
          </w:rPr>
          <w:t>Закона</w:t>
        </w:r>
      </w:hyperlink>
      <w:r>
        <w:t xml:space="preserve"> Красноярского края от 07.07.2016 N 10-4841)</w:t>
      </w:r>
    </w:p>
    <w:p w:rsidR="00541365" w:rsidRDefault="00541365">
      <w:pPr>
        <w:pStyle w:val="ConsPlusNormal"/>
        <w:ind w:firstLine="540"/>
        <w:jc w:val="both"/>
      </w:pPr>
      <w:bookmarkStart w:id="39" w:name="P185"/>
      <w:bookmarkEnd w:id="39"/>
      <w:r>
        <w:t>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Фонда обязан подать заявления об исключении его из списков граждан во все органы местного самоуправления, за исключением одного по выбору гражданина.</w:t>
      </w:r>
    </w:p>
    <w:p w:rsidR="00541365" w:rsidRDefault="00541365">
      <w:pPr>
        <w:pStyle w:val="ConsPlusNormal"/>
        <w:ind w:firstLine="540"/>
        <w:jc w:val="both"/>
      </w:pPr>
      <w: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541365" w:rsidRDefault="00541365">
      <w:pPr>
        <w:pStyle w:val="ConsPlusNormal"/>
        <w:ind w:firstLine="540"/>
        <w:jc w:val="both"/>
      </w:pPr>
    </w:p>
    <w:p w:rsidR="00541365" w:rsidRDefault="00541365">
      <w:pPr>
        <w:pStyle w:val="ConsPlusNormal"/>
        <w:ind w:firstLine="540"/>
        <w:jc w:val="both"/>
      </w:pPr>
      <w:r>
        <w:t>Статья 6. Порядок информационного обеспечения приобретения жилья экономического класса гражданами, включенными в списки граждан</w:t>
      </w:r>
    </w:p>
    <w:p w:rsidR="00541365" w:rsidRDefault="00541365">
      <w:pPr>
        <w:pStyle w:val="ConsPlusNormal"/>
        <w:ind w:firstLine="540"/>
        <w:jc w:val="both"/>
      </w:pPr>
    </w:p>
    <w:p w:rsidR="00541365" w:rsidRDefault="00541365">
      <w:pPr>
        <w:pStyle w:val="ConsPlusNormal"/>
        <w:ind w:firstLine="540"/>
        <w:jc w:val="both"/>
      </w:pPr>
      <w:bookmarkStart w:id="40" w:name="P190"/>
      <w:bookmarkEnd w:id="40"/>
      <w: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541365" w:rsidRDefault="00541365">
      <w:pPr>
        <w:pStyle w:val="ConsPlusNormal"/>
        <w:ind w:firstLine="540"/>
        <w:jc w:val="both"/>
      </w:pPr>
      <w: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541365" w:rsidRDefault="00541365">
      <w:pPr>
        <w:pStyle w:val="ConsPlusNormal"/>
        <w:ind w:firstLine="540"/>
        <w:jc w:val="both"/>
      </w:pPr>
      <w:bookmarkStart w:id="41" w:name="P192"/>
      <w:bookmarkEnd w:id="41"/>
      <w:r>
        <w:t>б) информацию о вводе в эксплуатацию объектов жилищного строительства;</w:t>
      </w:r>
    </w:p>
    <w:p w:rsidR="00541365" w:rsidRDefault="00541365">
      <w:pPr>
        <w:pStyle w:val="ConsPlusNormal"/>
        <w:ind w:firstLine="540"/>
        <w:jc w:val="both"/>
      </w:pPr>
      <w:r>
        <w:t>в) информацию о дате завершения заключения договоров купли-продажи жилья экономического класса, которая не может быть ранее чем по истечении шести месяцев после ввода в эксплуатацию объекта жилищного строительства;</w:t>
      </w:r>
    </w:p>
    <w:p w:rsidR="00541365" w:rsidRDefault="00541365">
      <w:pPr>
        <w:pStyle w:val="ConsPlusNormal"/>
        <w:ind w:firstLine="540"/>
        <w:jc w:val="both"/>
      </w:pPr>
      <w:r>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541365" w:rsidRDefault="00541365">
      <w:pPr>
        <w:pStyle w:val="ConsPlusNormal"/>
        <w:ind w:firstLine="540"/>
        <w:jc w:val="both"/>
      </w:pPr>
      <w: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
    <w:p w:rsidR="00541365" w:rsidRDefault="00541365">
      <w:pPr>
        <w:pStyle w:val="ConsPlusNormal"/>
        <w:ind w:firstLine="540"/>
        <w:jc w:val="both"/>
      </w:pPr>
      <w:r>
        <w:t xml:space="preserve">2. Информация, предусмотренная </w:t>
      </w:r>
      <w:hyperlink w:anchor="P192" w:history="1">
        <w:r>
          <w:rPr>
            <w:color w:val="0000FF"/>
          </w:rPr>
          <w:t>подпунктом "б" пункта 1</w:t>
        </w:r>
      </w:hyperlink>
      <w:r>
        <w:t xml:space="preserve"> настоящей статьи, </w:t>
      </w:r>
      <w:r>
        <w:lastRenderedPageBreak/>
        <w:t>представляется застройщиком в течение трех рабочих дней со дня ввода в эксплуатацию объекта жилищного строительства.</w:t>
      </w:r>
    </w:p>
    <w:p w:rsidR="00541365" w:rsidRDefault="00541365">
      <w:pPr>
        <w:pStyle w:val="ConsPlusNormal"/>
        <w:ind w:firstLine="540"/>
        <w:jc w:val="both"/>
      </w:pPr>
      <w:r>
        <w:t xml:space="preserve">3. Размещение указанных в </w:t>
      </w:r>
      <w:hyperlink w:anchor="P190" w:history="1">
        <w:r>
          <w:rPr>
            <w:color w:val="0000FF"/>
          </w:rPr>
          <w:t>пункте 1</w:t>
        </w:r>
      </w:hyperlink>
      <w: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541365" w:rsidRDefault="00541365">
      <w:pPr>
        <w:pStyle w:val="ConsPlusNormal"/>
        <w:ind w:firstLine="540"/>
        <w:jc w:val="both"/>
      </w:pPr>
    </w:p>
    <w:p w:rsidR="00541365" w:rsidRDefault="00541365">
      <w:pPr>
        <w:pStyle w:val="ConsPlusNormal"/>
        <w:ind w:firstLine="540"/>
        <w:jc w:val="both"/>
      </w:pPr>
      <w:r>
        <w:t>Статья 7. Вступление в силу настоящего Закона</w:t>
      </w:r>
    </w:p>
    <w:p w:rsidR="00541365" w:rsidRDefault="00541365">
      <w:pPr>
        <w:pStyle w:val="ConsPlusNormal"/>
        <w:ind w:firstLine="540"/>
        <w:jc w:val="both"/>
      </w:pPr>
    </w:p>
    <w:p w:rsidR="00541365" w:rsidRDefault="00541365">
      <w:pPr>
        <w:pStyle w:val="ConsPlusNormal"/>
        <w:ind w:firstLine="540"/>
        <w:jc w:val="both"/>
      </w:pPr>
      <w:r>
        <w:t>Настоящий Закон вступает в силу через десять дней со дня его официального опубликования в газете "Наш Красноярский край".</w:t>
      </w:r>
    </w:p>
    <w:p w:rsidR="00541365" w:rsidRDefault="00541365">
      <w:pPr>
        <w:pStyle w:val="ConsPlusNormal"/>
        <w:ind w:firstLine="540"/>
        <w:jc w:val="both"/>
      </w:pPr>
    </w:p>
    <w:p w:rsidR="00541365" w:rsidRDefault="00541365">
      <w:pPr>
        <w:pStyle w:val="ConsPlusNormal"/>
        <w:jc w:val="right"/>
      </w:pPr>
      <w:r>
        <w:t>Губернатор</w:t>
      </w:r>
    </w:p>
    <w:p w:rsidR="00541365" w:rsidRDefault="00541365">
      <w:pPr>
        <w:pStyle w:val="ConsPlusNormal"/>
        <w:jc w:val="right"/>
      </w:pPr>
      <w:r>
        <w:t>Красноярского края</w:t>
      </w:r>
    </w:p>
    <w:p w:rsidR="00541365" w:rsidRDefault="00541365">
      <w:pPr>
        <w:pStyle w:val="ConsPlusNormal"/>
        <w:jc w:val="right"/>
      </w:pPr>
      <w:r>
        <w:t>В.А.ТОЛОКОНСКИЙ</w:t>
      </w:r>
    </w:p>
    <w:p w:rsidR="00541365" w:rsidRDefault="00541365">
      <w:pPr>
        <w:pStyle w:val="ConsPlusNormal"/>
        <w:jc w:val="right"/>
      </w:pPr>
      <w:r>
        <w:t>23.12.2014</w:t>
      </w:r>
    </w:p>
    <w:p w:rsidR="00541365" w:rsidRDefault="00541365">
      <w:pPr>
        <w:pStyle w:val="ConsPlusNormal"/>
        <w:jc w:val="right"/>
      </w:pPr>
    </w:p>
    <w:p w:rsidR="00541365" w:rsidRDefault="00541365">
      <w:pPr>
        <w:pStyle w:val="ConsPlusNormal"/>
        <w:jc w:val="right"/>
      </w:pPr>
    </w:p>
    <w:p w:rsidR="00541365" w:rsidRDefault="00541365">
      <w:pPr>
        <w:pStyle w:val="ConsPlusNormal"/>
        <w:jc w:val="right"/>
      </w:pPr>
    </w:p>
    <w:p w:rsidR="00541365" w:rsidRDefault="00541365">
      <w:pPr>
        <w:pStyle w:val="ConsPlusNormal"/>
        <w:jc w:val="right"/>
      </w:pPr>
    </w:p>
    <w:p w:rsidR="00541365" w:rsidRDefault="00541365">
      <w:pPr>
        <w:pStyle w:val="ConsPlusNormal"/>
        <w:jc w:val="right"/>
      </w:pPr>
    </w:p>
    <w:p w:rsidR="00541365" w:rsidRDefault="00541365">
      <w:pPr>
        <w:pStyle w:val="ConsPlusNormal"/>
        <w:jc w:val="right"/>
      </w:pPr>
      <w:r>
        <w:t>Приложение 1</w:t>
      </w:r>
    </w:p>
    <w:p w:rsidR="00541365" w:rsidRDefault="00541365">
      <w:pPr>
        <w:pStyle w:val="ConsPlusNormal"/>
        <w:jc w:val="right"/>
      </w:pPr>
      <w:r>
        <w:t>к Закону края</w:t>
      </w:r>
    </w:p>
    <w:p w:rsidR="00541365" w:rsidRDefault="00541365">
      <w:pPr>
        <w:pStyle w:val="ConsPlusNormal"/>
        <w:jc w:val="right"/>
      </w:pPr>
      <w:r>
        <w:t>от 16 декабря 2014 г. N 7-2961</w:t>
      </w:r>
    </w:p>
    <w:p w:rsidR="00541365" w:rsidRDefault="00541365">
      <w:pPr>
        <w:sectPr w:rsidR="00541365" w:rsidSect="00E736D5">
          <w:pgSz w:w="11906" w:h="16838"/>
          <w:pgMar w:top="1134" w:right="850" w:bottom="1134" w:left="1701" w:header="708" w:footer="708" w:gutter="0"/>
          <w:cols w:space="708"/>
          <w:docGrid w:linePitch="360"/>
        </w:sectPr>
      </w:pPr>
    </w:p>
    <w:p w:rsidR="00541365" w:rsidRDefault="00541365">
      <w:pPr>
        <w:pStyle w:val="ConsPlusNormal"/>
        <w:ind w:firstLine="540"/>
        <w:jc w:val="both"/>
      </w:pPr>
    </w:p>
    <w:p w:rsidR="00541365" w:rsidRDefault="00541365">
      <w:pPr>
        <w:pStyle w:val="ConsPlusNonformat"/>
        <w:jc w:val="both"/>
      </w:pPr>
      <w:bookmarkStart w:id="42" w:name="P216"/>
      <w:bookmarkEnd w:id="42"/>
      <w:r>
        <w:t xml:space="preserve">                                  Список</w:t>
      </w:r>
    </w:p>
    <w:p w:rsidR="00541365" w:rsidRDefault="00541365">
      <w:pPr>
        <w:pStyle w:val="ConsPlusNonformat"/>
        <w:jc w:val="both"/>
      </w:pPr>
      <w:r>
        <w:t xml:space="preserve">               граждан, имеющих право на приобретение жилья</w:t>
      </w:r>
    </w:p>
    <w:p w:rsidR="00541365" w:rsidRDefault="00541365">
      <w:pPr>
        <w:pStyle w:val="ConsPlusNonformat"/>
        <w:jc w:val="both"/>
      </w:pPr>
      <w:r>
        <w:t xml:space="preserve">                 экономического класса в рамках программы</w:t>
      </w:r>
    </w:p>
    <w:p w:rsidR="00541365" w:rsidRDefault="00541365">
      <w:pPr>
        <w:pStyle w:val="ConsPlusNonformat"/>
        <w:jc w:val="both"/>
      </w:pPr>
      <w:r>
        <w:t xml:space="preserve">                      "Жилье для российской семьи" по</w:t>
      </w:r>
    </w:p>
    <w:p w:rsidR="00541365" w:rsidRDefault="00541365">
      <w:pPr>
        <w:pStyle w:val="ConsPlusNonformat"/>
        <w:jc w:val="both"/>
      </w:pPr>
      <w:r>
        <w:t xml:space="preserve">               ____________________________________________</w:t>
      </w:r>
    </w:p>
    <w:p w:rsidR="00541365" w:rsidRDefault="00541365">
      <w:pPr>
        <w:pStyle w:val="ConsPlusNonformat"/>
        <w:jc w:val="both"/>
      </w:pPr>
      <w:r>
        <w:t xml:space="preserve">              (наименование муниципального образования края)</w:t>
      </w:r>
    </w:p>
    <w:p w:rsidR="00541365" w:rsidRDefault="0054136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701"/>
        <w:gridCol w:w="2098"/>
        <w:gridCol w:w="1077"/>
        <w:gridCol w:w="2211"/>
        <w:gridCol w:w="1304"/>
        <w:gridCol w:w="1644"/>
        <w:gridCol w:w="2041"/>
        <w:gridCol w:w="1644"/>
        <w:gridCol w:w="2268"/>
        <w:gridCol w:w="2211"/>
      </w:tblGrid>
      <w:tr w:rsidR="00541365">
        <w:tc>
          <w:tcPr>
            <w:tcW w:w="554" w:type="dxa"/>
            <w:vMerge w:val="restart"/>
          </w:tcPr>
          <w:p w:rsidR="00541365" w:rsidRDefault="00541365">
            <w:pPr>
              <w:pStyle w:val="ConsPlusNormal"/>
              <w:jc w:val="center"/>
            </w:pPr>
            <w:r>
              <w:t>N п/п</w:t>
            </w:r>
          </w:p>
        </w:tc>
        <w:tc>
          <w:tcPr>
            <w:tcW w:w="1701" w:type="dxa"/>
            <w:vMerge w:val="restart"/>
          </w:tcPr>
          <w:p w:rsidR="00541365" w:rsidRDefault="00541365">
            <w:pPr>
              <w:pStyle w:val="ConsPlusNormal"/>
              <w:jc w:val="center"/>
            </w:pPr>
            <w:r>
              <w:t>Дата подачи заявления (с указанием времени - в случае подачи заявлений в один день)</w:t>
            </w:r>
          </w:p>
        </w:tc>
        <w:tc>
          <w:tcPr>
            <w:tcW w:w="2098" w:type="dxa"/>
            <w:vMerge w:val="restart"/>
          </w:tcPr>
          <w:p w:rsidR="00541365" w:rsidRDefault="00541365">
            <w:pPr>
              <w:pStyle w:val="ConsPlusNormal"/>
              <w:jc w:val="center"/>
            </w:pPr>
            <w:r>
              <w:t>Количественный состав семьи</w:t>
            </w:r>
          </w:p>
        </w:tc>
        <w:tc>
          <w:tcPr>
            <w:tcW w:w="6236" w:type="dxa"/>
            <w:gridSpan w:val="4"/>
          </w:tcPr>
          <w:p w:rsidR="00541365" w:rsidRDefault="00541365">
            <w:pPr>
              <w:pStyle w:val="ConsPlusNormal"/>
              <w:jc w:val="center"/>
            </w:pPr>
            <w:r>
              <w:t>Данные о гражданине</w:t>
            </w:r>
          </w:p>
        </w:tc>
        <w:tc>
          <w:tcPr>
            <w:tcW w:w="2041" w:type="dxa"/>
            <w:vMerge w:val="restart"/>
          </w:tcPr>
          <w:p w:rsidR="00541365" w:rsidRDefault="00541365">
            <w:pPr>
              <w:pStyle w:val="ConsPlusNormal"/>
              <w:jc w:val="center"/>
            </w:pPr>
            <w:r>
              <w:t>Реквизиты решения органа местного самоуправления о включении в список граждан (дата и номер)</w:t>
            </w:r>
          </w:p>
        </w:tc>
        <w:tc>
          <w:tcPr>
            <w:tcW w:w="1644" w:type="dxa"/>
            <w:vMerge w:val="restart"/>
          </w:tcPr>
          <w:p w:rsidR="00541365" w:rsidRDefault="00541365">
            <w:pPr>
              <w:pStyle w:val="ConsPlusNormal"/>
              <w:jc w:val="center"/>
            </w:pPr>
            <w:r>
              <w:t>Категория гражданина</w:t>
            </w:r>
          </w:p>
        </w:tc>
        <w:tc>
          <w:tcPr>
            <w:tcW w:w="2268" w:type="dxa"/>
            <w:vMerge w:val="restart"/>
          </w:tcPr>
          <w:p w:rsidR="00541365" w:rsidRDefault="00541365">
            <w:pPr>
              <w:pStyle w:val="ConsPlusNormal"/>
              <w:jc w:val="center"/>
            </w:pPr>
            <w:r>
              <w:t>Наличие или отсутствие потребности в получении ипотечного кредита (займа) для приобретения жилья экономического класса</w:t>
            </w:r>
          </w:p>
        </w:tc>
        <w:tc>
          <w:tcPr>
            <w:tcW w:w="2211" w:type="dxa"/>
            <w:vMerge w:val="restart"/>
          </w:tcPr>
          <w:p w:rsidR="00541365" w:rsidRDefault="00541365">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541365">
        <w:tc>
          <w:tcPr>
            <w:tcW w:w="554" w:type="dxa"/>
            <w:vMerge/>
          </w:tcPr>
          <w:p w:rsidR="00541365" w:rsidRDefault="00541365"/>
        </w:tc>
        <w:tc>
          <w:tcPr>
            <w:tcW w:w="1701" w:type="dxa"/>
            <w:vMerge/>
          </w:tcPr>
          <w:p w:rsidR="00541365" w:rsidRDefault="00541365"/>
        </w:tc>
        <w:tc>
          <w:tcPr>
            <w:tcW w:w="2098" w:type="dxa"/>
            <w:vMerge/>
          </w:tcPr>
          <w:p w:rsidR="00541365" w:rsidRDefault="00541365"/>
        </w:tc>
        <w:tc>
          <w:tcPr>
            <w:tcW w:w="1077" w:type="dxa"/>
          </w:tcPr>
          <w:p w:rsidR="00541365" w:rsidRDefault="00541365">
            <w:pPr>
              <w:pStyle w:val="ConsPlusNormal"/>
              <w:jc w:val="center"/>
            </w:pPr>
            <w:r>
              <w:t>Ф.И.О.</w:t>
            </w:r>
          </w:p>
        </w:tc>
        <w:tc>
          <w:tcPr>
            <w:tcW w:w="2211" w:type="dxa"/>
          </w:tcPr>
          <w:p w:rsidR="00541365" w:rsidRDefault="00541365">
            <w:pPr>
              <w:pStyle w:val="ConsPlusNormal"/>
              <w:jc w:val="center"/>
            </w:pPr>
            <w:r>
              <w:t>данные основного документа, удостоверяющего личность</w:t>
            </w:r>
          </w:p>
        </w:tc>
        <w:tc>
          <w:tcPr>
            <w:tcW w:w="1304" w:type="dxa"/>
          </w:tcPr>
          <w:p w:rsidR="00541365" w:rsidRDefault="00541365">
            <w:pPr>
              <w:pStyle w:val="ConsPlusNormal"/>
              <w:jc w:val="center"/>
            </w:pPr>
            <w:r>
              <w:t>число, месяц, год рождения</w:t>
            </w:r>
          </w:p>
        </w:tc>
        <w:tc>
          <w:tcPr>
            <w:tcW w:w="1644" w:type="dxa"/>
          </w:tcPr>
          <w:p w:rsidR="00541365" w:rsidRDefault="00541365">
            <w:pPr>
              <w:pStyle w:val="ConsPlusNormal"/>
              <w:jc w:val="center"/>
            </w:pPr>
            <w:r>
              <w:t>адрес места проживания</w:t>
            </w:r>
          </w:p>
        </w:tc>
        <w:tc>
          <w:tcPr>
            <w:tcW w:w="2041" w:type="dxa"/>
            <w:vMerge/>
          </w:tcPr>
          <w:p w:rsidR="00541365" w:rsidRDefault="00541365"/>
        </w:tc>
        <w:tc>
          <w:tcPr>
            <w:tcW w:w="1644" w:type="dxa"/>
            <w:vMerge/>
          </w:tcPr>
          <w:p w:rsidR="00541365" w:rsidRDefault="00541365"/>
        </w:tc>
        <w:tc>
          <w:tcPr>
            <w:tcW w:w="2268" w:type="dxa"/>
            <w:vMerge/>
          </w:tcPr>
          <w:p w:rsidR="00541365" w:rsidRDefault="00541365"/>
        </w:tc>
        <w:tc>
          <w:tcPr>
            <w:tcW w:w="2211" w:type="dxa"/>
            <w:vMerge/>
          </w:tcPr>
          <w:p w:rsidR="00541365" w:rsidRDefault="00541365"/>
        </w:tc>
      </w:tr>
      <w:tr w:rsidR="00541365">
        <w:tc>
          <w:tcPr>
            <w:tcW w:w="554" w:type="dxa"/>
          </w:tcPr>
          <w:p w:rsidR="00541365" w:rsidRDefault="00541365">
            <w:pPr>
              <w:pStyle w:val="ConsPlusNormal"/>
              <w:jc w:val="center"/>
            </w:pPr>
            <w:r>
              <w:t>1</w:t>
            </w:r>
          </w:p>
        </w:tc>
        <w:tc>
          <w:tcPr>
            <w:tcW w:w="1701" w:type="dxa"/>
          </w:tcPr>
          <w:p w:rsidR="00541365" w:rsidRDefault="00541365">
            <w:pPr>
              <w:pStyle w:val="ConsPlusNormal"/>
              <w:jc w:val="center"/>
            </w:pPr>
            <w:r>
              <w:t>2</w:t>
            </w:r>
          </w:p>
        </w:tc>
        <w:tc>
          <w:tcPr>
            <w:tcW w:w="2098" w:type="dxa"/>
          </w:tcPr>
          <w:p w:rsidR="00541365" w:rsidRDefault="00541365">
            <w:pPr>
              <w:pStyle w:val="ConsPlusNormal"/>
              <w:jc w:val="center"/>
            </w:pPr>
            <w:r>
              <w:t>3</w:t>
            </w:r>
          </w:p>
        </w:tc>
        <w:tc>
          <w:tcPr>
            <w:tcW w:w="1077" w:type="dxa"/>
          </w:tcPr>
          <w:p w:rsidR="00541365" w:rsidRDefault="00541365">
            <w:pPr>
              <w:pStyle w:val="ConsPlusNormal"/>
              <w:jc w:val="center"/>
            </w:pPr>
            <w:r>
              <w:t>4</w:t>
            </w:r>
          </w:p>
        </w:tc>
        <w:tc>
          <w:tcPr>
            <w:tcW w:w="2211" w:type="dxa"/>
          </w:tcPr>
          <w:p w:rsidR="00541365" w:rsidRDefault="00541365">
            <w:pPr>
              <w:pStyle w:val="ConsPlusNormal"/>
              <w:jc w:val="center"/>
            </w:pPr>
            <w:r>
              <w:t>5</w:t>
            </w:r>
          </w:p>
        </w:tc>
        <w:tc>
          <w:tcPr>
            <w:tcW w:w="1304" w:type="dxa"/>
          </w:tcPr>
          <w:p w:rsidR="00541365" w:rsidRDefault="00541365">
            <w:pPr>
              <w:pStyle w:val="ConsPlusNormal"/>
              <w:jc w:val="center"/>
            </w:pPr>
            <w:r>
              <w:t>6</w:t>
            </w:r>
          </w:p>
        </w:tc>
        <w:tc>
          <w:tcPr>
            <w:tcW w:w="1644" w:type="dxa"/>
          </w:tcPr>
          <w:p w:rsidR="00541365" w:rsidRDefault="00541365">
            <w:pPr>
              <w:pStyle w:val="ConsPlusNormal"/>
              <w:jc w:val="center"/>
            </w:pPr>
            <w:r>
              <w:t>7</w:t>
            </w:r>
          </w:p>
        </w:tc>
        <w:tc>
          <w:tcPr>
            <w:tcW w:w="2041" w:type="dxa"/>
          </w:tcPr>
          <w:p w:rsidR="00541365" w:rsidRDefault="00541365">
            <w:pPr>
              <w:pStyle w:val="ConsPlusNormal"/>
              <w:jc w:val="center"/>
            </w:pPr>
            <w:r>
              <w:t>8</w:t>
            </w:r>
          </w:p>
        </w:tc>
        <w:tc>
          <w:tcPr>
            <w:tcW w:w="1644" w:type="dxa"/>
          </w:tcPr>
          <w:p w:rsidR="00541365" w:rsidRDefault="00541365">
            <w:pPr>
              <w:pStyle w:val="ConsPlusNormal"/>
              <w:jc w:val="center"/>
            </w:pPr>
            <w:r>
              <w:t>9</w:t>
            </w:r>
          </w:p>
        </w:tc>
        <w:tc>
          <w:tcPr>
            <w:tcW w:w="2268" w:type="dxa"/>
          </w:tcPr>
          <w:p w:rsidR="00541365" w:rsidRDefault="00541365">
            <w:pPr>
              <w:pStyle w:val="ConsPlusNormal"/>
              <w:jc w:val="center"/>
            </w:pPr>
            <w:r>
              <w:t>10</w:t>
            </w:r>
          </w:p>
        </w:tc>
        <w:tc>
          <w:tcPr>
            <w:tcW w:w="2211" w:type="dxa"/>
          </w:tcPr>
          <w:p w:rsidR="00541365" w:rsidRDefault="00541365">
            <w:pPr>
              <w:pStyle w:val="ConsPlusNormal"/>
              <w:jc w:val="center"/>
            </w:pPr>
            <w:r>
              <w:t>11</w:t>
            </w:r>
          </w:p>
        </w:tc>
      </w:tr>
    </w:tbl>
    <w:p w:rsidR="00541365" w:rsidRDefault="00541365">
      <w:pPr>
        <w:pStyle w:val="ConsPlusNormal"/>
        <w:ind w:firstLine="540"/>
        <w:jc w:val="both"/>
      </w:pPr>
    </w:p>
    <w:p w:rsidR="00541365" w:rsidRDefault="00541365">
      <w:pPr>
        <w:pStyle w:val="ConsPlusNonformat"/>
        <w:jc w:val="both"/>
      </w:pPr>
      <w:r>
        <w:t>Должность уполномоченного лица _________________           ________________</w:t>
      </w:r>
    </w:p>
    <w:p w:rsidR="00541365" w:rsidRDefault="00541365">
      <w:pPr>
        <w:pStyle w:val="ConsPlusNonformat"/>
        <w:jc w:val="both"/>
      </w:pPr>
      <w:r>
        <w:t xml:space="preserve">                                    (подпись)                   (Ф.И.О.)</w:t>
      </w:r>
    </w:p>
    <w:p w:rsidR="00541365" w:rsidRDefault="00541365">
      <w:pPr>
        <w:pStyle w:val="ConsPlusNonformat"/>
        <w:jc w:val="both"/>
      </w:pPr>
      <w:r>
        <w:t>М.П.</w:t>
      </w:r>
    </w:p>
    <w:p w:rsidR="00541365" w:rsidRDefault="00541365">
      <w:pPr>
        <w:pStyle w:val="ConsPlusNonformat"/>
        <w:jc w:val="both"/>
      </w:pPr>
      <w:r>
        <w:t>_________________</w:t>
      </w:r>
    </w:p>
    <w:p w:rsidR="00541365" w:rsidRDefault="00541365">
      <w:pPr>
        <w:pStyle w:val="ConsPlusNonformat"/>
        <w:jc w:val="both"/>
      </w:pPr>
      <w:r>
        <w:t xml:space="preserve">     Дата</w:t>
      </w:r>
    </w:p>
    <w:p w:rsidR="00541365" w:rsidRDefault="00541365">
      <w:pPr>
        <w:pStyle w:val="ConsPlusNormal"/>
        <w:ind w:firstLine="540"/>
        <w:jc w:val="both"/>
      </w:pPr>
    </w:p>
    <w:p w:rsidR="00541365" w:rsidRDefault="00541365">
      <w:pPr>
        <w:pStyle w:val="ConsPlusNormal"/>
        <w:ind w:firstLine="540"/>
        <w:jc w:val="both"/>
      </w:pPr>
    </w:p>
    <w:p w:rsidR="00541365" w:rsidRDefault="00541365">
      <w:pPr>
        <w:pStyle w:val="ConsPlusNormal"/>
        <w:ind w:firstLine="540"/>
        <w:jc w:val="both"/>
      </w:pPr>
    </w:p>
    <w:p w:rsidR="00541365" w:rsidRDefault="00541365">
      <w:pPr>
        <w:pStyle w:val="ConsPlusNormal"/>
        <w:ind w:firstLine="540"/>
        <w:jc w:val="both"/>
      </w:pPr>
    </w:p>
    <w:p w:rsidR="00541365" w:rsidRDefault="00541365">
      <w:pPr>
        <w:pStyle w:val="ConsPlusNormal"/>
        <w:ind w:firstLine="540"/>
        <w:jc w:val="both"/>
      </w:pPr>
    </w:p>
    <w:p w:rsidR="00541365" w:rsidRDefault="00541365">
      <w:pPr>
        <w:pStyle w:val="ConsPlusNormal"/>
        <w:jc w:val="right"/>
      </w:pPr>
      <w:r>
        <w:t>Приложение 2</w:t>
      </w:r>
    </w:p>
    <w:p w:rsidR="00541365" w:rsidRDefault="00541365">
      <w:pPr>
        <w:pStyle w:val="ConsPlusNormal"/>
        <w:jc w:val="right"/>
      </w:pPr>
      <w:r>
        <w:t>к Закону края</w:t>
      </w:r>
    </w:p>
    <w:p w:rsidR="00541365" w:rsidRDefault="00541365">
      <w:pPr>
        <w:pStyle w:val="ConsPlusNormal"/>
        <w:jc w:val="right"/>
      </w:pPr>
      <w:r>
        <w:t>от 16 декабря 2014 г. N 7-2961</w:t>
      </w:r>
    </w:p>
    <w:p w:rsidR="00541365" w:rsidRDefault="00541365">
      <w:pPr>
        <w:pStyle w:val="ConsPlusNormal"/>
        <w:ind w:firstLine="540"/>
        <w:jc w:val="both"/>
      </w:pPr>
    </w:p>
    <w:p w:rsidR="00541365" w:rsidRDefault="00541365">
      <w:pPr>
        <w:pStyle w:val="ConsPlusNormal"/>
        <w:jc w:val="center"/>
      </w:pPr>
      <w:bookmarkStart w:id="43" w:name="P261"/>
      <w:bookmarkEnd w:id="43"/>
      <w:r>
        <w:t>Реестр</w:t>
      </w:r>
    </w:p>
    <w:p w:rsidR="00541365" w:rsidRDefault="00541365">
      <w:pPr>
        <w:pStyle w:val="ConsPlusNormal"/>
        <w:jc w:val="center"/>
      </w:pPr>
      <w:r>
        <w:t>граждан, имеющих право на приобретение жилья</w:t>
      </w:r>
    </w:p>
    <w:p w:rsidR="00541365" w:rsidRDefault="00541365">
      <w:pPr>
        <w:pStyle w:val="ConsPlusNormal"/>
        <w:jc w:val="center"/>
      </w:pPr>
      <w:r>
        <w:t>экономического класса в рамках программы</w:t>
      </w:r>
    </w:p>
    <w:p w:rsidR="00541365" w:rsidRDefault="00541365">
      <w:pPr>
        <w:pStyle w:val="ConsPlusNormal"/>
        <w:jc w:val="center"/>
      </w:pPr>
      <w:r>
        <w:t>"Жилье для российской семьи", по Красноярскому краю</w:t>
      </w:r>
    </w:p>
    <w:p w:rsidR="00541365" w:rsidRDefault="0054136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74"/>
        <w:gridCol w:w="2041"/>
        <w:gridCol w:w="1077"/>
        <w:gridCol w:w="2494"/>
        <w:gridCol w:w="1474"/>
        <w:gridCol w:w="1814"/>
        <w:gridCol w:w="2154"/>
        <w:gridCol w:w="1531"/>
        <w:gridCol w:w="2098"/>
        <w:gridCol w:w="2381"/>
        <w:gridCol w:w="2154"/>
        <w:gridCol w:w="2041"/>
      </w:tblGrid>
      <w:tr w:rsidR="00541365">
        <w:tc>
          <w:tcPr>
            <w:tcW w:w="737" w:type="dxa"/>
            <w:vMerge w:val="restart"/>
          </w:tcPr>
          <w:p w:rsidR="00541365" w:rsidRDefault="00541365">
            <w:pPr>
              <w:pStyle w:val="ConsPlusNormal"/>
              <w:jc w:val="center"/>
            </w:pPr>
            <w:r>
              <w:t>N п/п</w:t>
            </w:r>
          </w:p>
        </w:tc>
        <w:tc>
          <w:tcPr>
            <w:tcW w:w="1474" w:type="dxa"/>
            <w:vMerge w:val="restart"/>
          </w:tcPr>
          <w:p w:rsidR="00541365" w:rsidRDefault="00541365">
            <w:pPr>
              <w:pStyle w:val="ConsPlusNormal"/>
              <w:jc w:val="center"/>
            </w:pPr>
            <w:r>
              <w:t>Дата подачи заявления (с указанием времени - в случае подачи заявлений в один день)</w:t>
            </w:r>
          </w:p>
        </w:tc>
        <w:tc>
          <w:tcPr>
            <w:tcW w:w="2041" w:type="dxa"/>
            <w:vMerge w:val="restart"/>
          </w:tcPr>
          <w:p w:rsidR="00541365" w:rsidRDefault="00541365">
            <w:pPr>
              <w:pStyle w:val="ConsPlusNormal"/>
              <w:jc w:val="center"/>
            </w:pPr>
            <w:r>
              <w:t>Количественный состав семьи</w:t>
            </w:r>
          </w:p>
        </w:tc>
        <w:tc>
          <w:tcPr>
            <w:tcW w:w="6859" w:type="dxa"/>
            <w:gridSpan w:val="4"/>
          </w:tcPr>
          <w:p w:rsidR="00541365" w:rsidRDefault="00541365">
            <w:pPr>
              <w:pStyle w:val="ConsPlusNormal"/>
              <w:jc w:val="center"/>
            </w:pPr>
            <w:r>
              <w:t>Данные о гражданине</w:t>
            </w:r>
          </w:p>
        </w:tc>
        <w:tc>
          <w:tcPr>
            <w:tcW w:w="2154" w:type="dxa"/>
            <w:vMerge w:val="restart"/>
          </w:tcPr>
          <w:p w:rsidR="00541365" w:rsidRDefault="00541365">
            <w:pPr>
              <w:pStyle w:val="ConsPlusNormal"/>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531" w:type="dxa"/>
            <w:vMerge w:val="restart"/>
          </w:tcPr>
          <w:p w:rsidR="00541365" w:rsidRDefault="00541365">
            <w:pPr>
              <w:pStyle w:val="ConsPlusNormal"/>
              <w:jc w:val="center"/>
            </w:pPr>
            <w:r>
              <w:t>Категория гражданина</w:t>
            </w:r>
          </w:p>
        </w:tc>
        <w:tc>
          <w:tcPr>
            <w:tcW w:w="2098" w:type="dxa"/>
            <w:vMerge w:val="restart"/>
          </w:tcPr>
          <w:p w:rsidR="00541365" w:rsidRDefault="00541365">
            <w:pPr>
              <w:pStyle w:val="ConsPlusNormal"/>
              <w:jc w:val="center"/>
            </w:pPr>
            <w:r>
              <w:t>Наличие или отсутствие потребности в получении гражданином ипотечного кредита (займа) на приобретение жилья экономического класса</w:t>
            </w:r>
          </w:p>
        </w:tc>
        <w:tc>
          <w:tcPr>
            <w:tcW w:w="2381" w:type="dxa"/>
            <w:vMerge w:val="restart"/>
          </w:tcPr>
          <w:p w:rsidR="00541365" w:rsidRDefault="00541365">
            <w:pPr>
              <w:pStyle w:val="ConsPlusNormal"/>
              <w:jc w:val="center"/>
            </w:pPr>
            <w: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
        </w:tc>
        <w:tc>
          <w:tcPr>
            <w:tcW w:w="2154" w:type="dxa"/>
            <w:vMerge w:val="restart"/>
          </w:tcPr>
          <w:p w:rsidR="00541365" w:rsidRDefault="00541365">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2041" w:type="dxa"/>
            <w:vMerge w:val="restart"/>
          </w:tcPr>
          <w:p w:rsidR="00541365" w:rsidRDefault="00541365">
            <w:pPr>
              <w:pStyle w:val="ConsPlusNormal"/>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541365">
        <w:tc>
          <w:tcPr>
            <w:tcW w:w="737" w:type="dxa"/>
            <w:vMerge/>
          </w:tcPr>
          <w:p w:rsidR="00541365" w:rsidRDefault="00541365"/>
        </w:tc>
        <w:tc>
          <w:tcPr>
            <w:tcW w:w="1474" w:type="dxa"/>
            <w:vMerge/>
          </w:tcPr>
          <w:p w:rsidR="00541365" w:rsidRDefault="00541365"/>
        </w:tc>
        <w:tc>
          <w:tcPr>
            <w:tcW w:w="2041" w:type="dxa"/>
            <w:vMerge/>
          </w:tcPr>
          <w:p w:rsidR="00541365" w:rsidRDefault="00541365"/>
        </w:tc>
        <w:tc>
          <w:tcPr>
            <w:tcW w:w="1077" w:type="dxa"/>
          </w:tcPr>
          <w:p w:rsidR="00541365" w:rsidRDefault="00541365">
            <w:pPr>
              <w:pStyle w:val="ConsPlusNormal"/>
              <w:jc w:val="center"/>
            </w:pPr>
            <w:r>
              <w:t>Ф.И.О.</w:t>
            </w:r>
          </w:p>
        </w:tc>
        <w:tc>
          <w:tcPr>
            <w:tcW w:w="2494" w:type="dxa"/>
          </w:tcPr>
          <w:p w:rsidR="00541365" w:rsidRDefault="00541365">
            <w:pPr>
              <w:pStyle w:val="ConsPlusNormal"/>
              <w:jc w:val="center"/>
            </w:pPr>
            <w:r>
              <w:t>данные основного документа, удостоверяющего личность</w:t>
            </w:r>
          </w:p>
        </w:tc>
        <w:tc>
          <w:tcPr>
            <w:tcW w:w="1474" w:type="dxa"/>
          </w:tcPr>
          <w:p w:rsidR="00541365" w:rsidRDefault="00541365">
            <w:pPr>
              <w:pStyle w:val="ConsPlusNormal"/>
              <w:jc w:val="center"/>
            </w:pPr>
            <w:r>
              <w:t>число, месяц, год рождения</w:t>
            </w:r>
          </w:p>
        </w:tc>
        <w:tc>
          <w:tcPr>
            <w:tcW w:w="1814" w:type="dxa"/>
          </w:tcPr>
          <w:p w:rsidR="00541365" w:rsidRDefault="00541365">
            <w:pPr>
              <w:pStyle w:val="ConsPlusNormal"/>
              <w:jc w:val="center"/>
            </w:pPr>
            <w:r>
              <w:t>адрес места прожив</w:t>
            </w:r>
            <w:bookmarkStart w:id="44" w:name="_GoBack"/>
            <w:bookmarkEnd w:id="44"/>
            <w:r>
              <w:t>ания</w:t>
            </w:r>
          </w:p>
        </w:tc>
        <w:tc>
          <w:tcPr>
            <w:tcW w:w="2154" w:type="dxa"/>
            <w:vMerge/>
          </w:tcPr>
          <w:p w:rsidR="00541365" w:rsidRDefault="00541365"/>
        </w:tc>
        <w:tc>
          <w:tcPr>
            <w:tcW w:w="1531" w:type="dxa"/>
            <w:vMerge/>
          </w:tcPr>
          <w:p w:rsidR="00541365" w:rsidRDefault="00541365"/>
        </w:tc>
        <w:tc>
          <w:tcPr>
            <w:tcW w:w="2098" w:type="dxa"/>
            <w:vMerge/>
          </w:tcPr>
          <w:p w:rsidR="00541365" w:rsidRDefault="00541365"/>
        </w:tc>
        <w:tc>
          <w:tcPr>
            <w:tcW w:w="2381" w:type="dxa"/>
            <w:vMerge/>
          </w:tcPr>
          <w:p w:rsidR="00541365" w:rsidRDefault="00541365"/>
        </w:tc>
        <w:tc>
          <w:tcPr>
            <w:tcW w:w="2154" w:type="dxa"/>
            <w:vMerge/>
          </w:tcPr>
          <w:p w:rsidR="00541365" w:rsidRDefault="00541365"/>
        </w:tc>
        <w:tc>
          <w:tcPr>
            <w:tcW w:w="2041" w:type="dxa"/>
            <w:vMerge/>
          </w:tcPr>
          <w:p w:rsidR="00541365" w:rsidRDefault="00541365"/>
        </w:tc>
      </w:tr>
      <w:tr w:rsidR="00541365">
        <w:tc>
          <w:tcPr>
            <w:tcW w:w="737" w:type="dxa"/>
          </w:tcPr>
          <w:p w:rsidR="00541365" w:rsidRDefault="00541365">
            <w:pPr>
              <w:pStyle w:val="ConsPlusNormal"/>
              <w:jc w:val="center"/>
            </w:pPr>
            <w:r>
              <w:t>1</w:t>
            </w:r>
          </w:p>
        </w:tc>
        <w:tc>
          <w:tcPr>
            <w:tcW w:w="1474" w:type="dxa"/>
          </w:tcPr>
          <w:p w:rsidR="00541365" w:rsidRDefault="00541365">
            <w:pPr>
              <w:pStyle w:val="ConsPlusNormal"/>
              <w:jc w:val="center"/>
            </w:pPr>
            <w:r>
              <w:t>2</w:t>
            </w:r>
          </w:p>
        </w:tc>
        <w:tc>
          <w:tcPr>
            <w:tcW w:w="2041" w:type="dxa"/>
          </w:tcPr>
          <w:p w:rsidR="00541365" w:rsidRDefault="00541365">
            <w:pPr>
              <w:pStyle w:val="ConsPlusNormal"/>
              <w:jc w:val="center"/>
            </w:pPr>
            <w:r>
              <w:t>3</w:t>
            </w:r>
          </w:p>
        </w:tc>
        <w:tc>
          <w:tcPr>
            <w:tcW w:w="1077" w:type="dxa"/>
          </w:tcPr>
          <w:p w:rsidR="00541365" w:rsidRDefault="00541365">
            <w:pPr>
              <w:pStyle w:val="ConsPlusNormal"/>
              <w:jc w:val="center"/>
            </w:pPr>
            <w:r>
              <w:t>4</w:t>
            </w:r>
          </w:p>
        </w:tc>
        <w:tc>
          <w:tcPr>
            <w:tcW w:w="2494" w:type="dxa"/>
          </w:tcPr>
          <w:p w:rsidR="00541365" w:rsidRDefault="00541365">
            <w:pPr>
              <w:pStyle w:val="ConsPlusNormal"/>
              <w:jc w:val="center"/>
            </w:pPr>
            <w:r>
              <w:t>5</w:t>
            </w:r>
          </w:p>
        </w:tc>
        <w:tc>
          <w:tcPr>
            <w:tcW w:w="1474" w:type="dxa"/>
          </w:tcPr>
          <w:p w:rsidR="00541365" w:rsidRDefault="00541365">
            <w:pPr>
              <w:pStyle w:val="ConsPlusNormal"/>
              <w:jc w:val="center"/>
            </w:pPr>
            <w:r>
              <w:t>6</w:t>
            </w:r>
          </w:p>
        </w:tc>
        <w:tc>
          <w:tcPr>
            <w:tcW w:w="1814" w:type="dxa"/>
          </w:tcPr>
          <w:p w:rsidR="00541365" w:rsidRDefault="00541365">
            <w:pPr>
              <w:pStyle w:val="ConsPlusNormal"/>
              <w:jc w:val="center"/>
            </w:pPr>
            <w:r>
              <w:t>7</w:t>
            </w:r>
          </w:p>
        </w:tc>
        <w:tc>
          <w:tcPr>
            <w:tcW w:w="2154" w:type="dxa"/>
          </w:tcPr>
          <w:p w:rsidR="00541365" w:rsidRDefault="00541365">
            <w:pPr>
              <w:pStyle w:val="ConsPlusNormal"/>
              <w:jc w:val="center"/>
            </w:pPr>
            <w:r>
              <w:t>8</w:t>
            </w:r>
          </w:p>
        </w:tc>
        <w:tc>
          <w:tcPr>
            <w:tcW w:w="1531" w:type="dxa"/>
          </w:tcPr>
          <w:p w:rsidR="00541365" w:rsidRDefault="00541365">
            <w:pPr>
              <w:pStyle w:val="ConsPlusNormal"/>
              <w:jc w:val="center"/>
            </w:pPr>
            <w:r>
              <w:t>9</w:t>
            </w:r>
          </w:p>
        </w:tc>
        <w:tc>
          <w:tcPr>
            <w:tcW w:w="2098" w:type="dxa"/>
          </w:tcPr>
          <w:p w:rsidR="00541365" w:rsidRDefault="00541365">
            <w:pPr>
              <w:pStyle w:val="ConsPlusNormal"/>
              <w:jc w:val="center"/>
            </w:pPr>
            <w:r>
              <w:t>10</w:t>
            </w:r>
          </w:p>
        </w:tc>
        <w:tc>
          <w:tcPr>
            <w:tcW w:w="2381" w:type="dxa"/>
          </w:tcPr>
          <w:p w:rsidR="00541365" w:rsidRDefault="00541365">
            <w:pPr>
              <w:pStyle w:val="ConsPlusNormal"/>
              <w:jc w:val="center"/>
            </w:pPr>
            <w:r>
              <w:t>11</w:t>
            </w:r>
          </w:p>
        </w:tc>
        <w:tc>
          <w:tcPr>
            <w:tcW w:w="2154" w:type="dxa"/>
          </w:tcPr>
          <w:p w:rsidR="00541365" w:rsidRDefault="00541365">
            <w:pPr>
              <w:pStyle w:val="ConsPlusNormal"/>
              <w:jc w:val="center"/>
            </w:pPr>
            <w:r>
              <w:t>12</w:t>
            </w:r>
          </w:p>
        </w:tc>
        <w:tc>
          <w:tcPr>
            <w:tcW w:w="2041" w:type="dxa"/>
          </w:tcPr>
          <w:p w:rsidR="00541365" w:rsidRDefault="00541365">
            <w:pPr>
              <w:pStyle w:val="ConsPlusNormal"/>
              <w:jc w:val="center"/>
            </w:pPr>
            <w:r>
              <w:t>13</w:t>
            </w:r>
          </w:p>
        </w:tc>
      </w:tr>
    </w:tbl>
    <w:p w:rsidR="00541365" w:rsidRDefault="00541365">
      <w:pPr>
        <w:pStyle w:val="ConsPlusNormal"/>
        <w:jc w:val="center"/>
      </w:pPr>
    </w:p>
    <w:p w:rsidR="00541365" w:rsidRDefault="00541365">
      <w:pPr>
        <w:pStyle w:val="ConsPlusNormal"/>
        <w:ind w:firstLine="540"/>
        <w:jc w:val="both"/>
      </w:pPr>
    </w:p>
    <w:p w:rsidR="00541365" w:rsidRDefault="00541365">
      <w:pPr>
        <w:pStyle w:val="ConsPlusNonformat"/>
        <w:jc w:val="both"/>
      </w:pPr>
      <w:r>
        <w:t>Должность уполномоченного лица _________________           ________________</w:t>
      </w:r>
    </w:p>
    <w:p w:rsidR="00541365" w:rsidRDefault="00541365">
      <w:pPr>
        <w:pStyle w:val="ConsPlusNonformat"/>
        <w:jc w:val="both"/>
      </w:pPr>
      <w:r>
        <w:t xml:space="preserve">                                   (подпись)                   (Ф.И.О.)</w:t>
      </w:r>
    </w:p>
    <w:p w:rsidR="00541365" w:rsidRDefault="00541365">
      <w:pPr>
        <w:pStyle w:val="ConsPlusNonformat"/>
        <w:jc w:val="both"/>
      </w:pPr>
      <w:r>
        <w:t>М.П.</w:t>
      </w:r>
    </w:p>
    <w:p w:rsidR="00541365" w:rsidRDefault="00541365">
      <w:pPr>
        <w:pStyle w:val="ConsPlusNonformat"/>
        <w:jc w:val="both"/>
      </w:pPr>
      <w:r>
        <w:t>_________________</w:t>
      </w:r>
    </w:p>
    <w:p w:rsidR="00541365" w:rsidRDefault="00541365">
      <w:pPr>
        <w:pStyle w:val="ConsPlusNonformat"/>
        <w:jc w:val="both"/>
      </w:pPr>
      <w:r>
        <w:t xml:space="preserve">      Дата</w:t>
      </w:r>
    </w:p>
    <w:p w:rsidR="00541365" w:rsidRDefault="00541365">
      <w:pPr>
        <w:pStyle w:val="ConsPlusNormal"/>
        <w:ind w:firstLine="540"/>
        <w:jc w:val="both"/>
      </w:pPr>
    </w:p>
    <w:p w:rsidR="00541365" w:rsidRDefault="00541365">
      <w:pPr>
        <w:pStyle w:val="ConsPlusNormal"/>
        <w:ind w:firstLine="540"/>
        <w:jc w:val="both"/>
      </w:pPr>
    </w:p>
    <w:p w:rsidR="00541365" w:rsidRDefault="00541365">
      <w:pPr>
        <w:pStyle w:val="ConsPlusNormal"/>
        <w:pBdr>
          <w:top w:val="single" w:sz="6" w:space="0" w:color="auto"/>
        </w:pBdr>
        <w:spacing w:before="100" w:after="100"/>
        <w:jc w:val="both"/>
        <w:rPr>
          <w:sz w:val="2"/>
          <w:szCs w:val="2"/>
        </w:rPr>
      </w:pPr>
    </w:p>
    <w:p w:rsidR="00AE278A" w:rsidRDefault="00541365"/>
    <w:sectPr w:rsidR="00AE278A" w:rsidSect="00EF59C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65"/>
    <w:rsid w:val="00181889"/>
    <w:rsid w:val="00541365"/>
    <w:rsid w:val="00E0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13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13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941E5B9834D3E3C158632034CEB3D9E9C4E1E00B2F83BD949FDF61C5D71CFCB3CF5F82916E4FF20278A889xEw0C" TargetMode="External"/><Relationship Id="rId18" Type="http://schemas.openxmlformats.org/officeDocument/2006/relationships/hyperlink" Target="consultantplus://offline/ref=52941E5B9834D3E3C158632034CEB3D9E9C4E1E00B2F83BD949FDF61C5D71CFCB3CF5F82916E4FF20278A889xEw1C" TargetMode="External"/><Relationship Id="rId26" Type="http://schemas.openxmlformats.org/officeDocument/2006/relationships/hyperlink" Target="consultantplus://offline/ref=52941E5B9834D3E3C158632034CEB3D9E9C4E1E008218FBF9B9D826BCD8E10FEB4C00095962743F30278ABx8wCC" TargetMode="External"/><Relationship Id="rId39" Type="http://schemas.openxmlformats.org/officeDocument/2006/relationships/hyperlink" Target="consultantplus://offline/ref=52941E5B9834D3E3C158632034CEB3D9E9C4E1E00B2F85BF9791DF61C5D71CFCB3CF5F82916E4FF20278A889xEw7C" TargetMode="External"/><Relationship Id="rId21" Type="http://schemas.openxmlformats.org/officeDocument/2006/relationships/hyperlink" Target="consultantplus://offline/ref=52941E5B9834D3E3C1587D2D22A2ECD6E8CFBFE809298DEDCFC2D9369A871AA9F38F59D7D22D41F7x0w7C" TargetMode="External"/><Relationship Id="rId34" Type="http://schemas.openxmlformats.org/officeDocument/2006/relationships/hyperlink" Target="consultantplus://offline/ref=52941E5B9834D3E3C1587D2D22A2ECD6E8CFBEEC0C2C8DEDCFC2D9369A871AA9F38F59D7D22A41F6x0w7C" TargetMode="External"/><Relationship Id="rId42" Type="http://schemas.openxmlformats.org/officeDocument/2006/relationships/hyperlink" Target="consultantplus://offline/ref=52941E5B9834D3E3C158632034CEB3D9E9C4E1E00B2F83BD949FDF61C5D71CFCB3CF5F82916E4FF20278A88BxEw1C" TargetMode="External"/><Relationship Id="rId47" Type="http://schemas.openxmlformats.org/officeDocument/2006/relationships/hyperlink" Target="consultantplus://offline/ref=52941E5B9834D3E3C1587D2D22A2ECD6EBC6B7EF0F2F8DEDCFC2D9369Ax8w7C" TargetMode="External"/><Relationship Id="rId50" Type="http://schemas.openxmlformats.org/officeDocument/2006/relationships/hyperlink" Target="consultantplus://offline/ref=52941E5B9834D3E3C1587D2D22A2ECD6EBC6B7EF0F2F8DEDCFC2D9369Ax8w7C" TargetMode="External"/><Relationship Id="rId55" Type="http://schemas.openxmlformats.org/officeDocument/2006/relationships/hyperlink" Target="consultantplus://offline/ref=52941E5B9834D3E3C158632034CEB3D9E9C4E1E00B2F83BD949FDF61C5D71CFCB3CF5F82916E4FF20278A88CxEw2C" TargetMode="External"/><Relationship Id="rId63" Type="http://schemas.openxmlformats.org/officeDocument/2006/relationships/customXml" Target="../customXml/item2.xml"/><Relationship Id="rId7" Type="http://schemas.openxmlformats.org/officeDocument/2006/relationships/hyperlink" Target="consultantplus://offline/ref=52941E5B9834D3E3C158632034CEB3D9E9C4E1E00B2F83BD949FDF61C5D71CFCB3CF5F82916E4FF20278A888xEwCC" TargetMode="External"/><Relationship Id="rId2" Type="http://schemas.microsoft.com/office/2007/relationships/stylesWithEffects" Target="stylesWithEffects.xml"/><Relationship Id="rId16" Type="http://schemas.openxmlformats.org/officeDocument/2006/relationships/hyperlink" Target="consultantplus://offline/ref=52941E5B9834D3E3C158632034CEB3D9E9C4E1E00B2F83BD949FDF61C5D71CFCB3CF5F82916E4FF20278A889xEw0C" TargetMode="External"/><Relationship Id="rId29" Type="http://schemas.openxmlformats.org/officeDocument/2006/relationships/hyperlink" Target="consultantplus://offline/ref=52941E5B9834D3E3C158632034CEB3D9E9C4E1E008218FBF9B9D826BCD8E10FEB4C00095962743F30279AAx8w1C" TargetMode="External"/><Relationship Id="rId11" Type="http://schemas.openxmlformats.org/officeDocument/2006/relationships/hyperlink" Target="consultantplus://offline/ref=52941E5B9834D3E3C158632034CEB3D9E9C4E1E00B2F83BD949FDF61C5D71CFCB3CF5F82916E4FF20278A889xEw7C" TargetMode="External"/><Relationship Id="rId24" Type="http://schemas.openxmlformats.org/officeDocument/2006/relationships/hyperlink" Target="consultantplus://offline/ref=52941E5B9834D3E3C158632034CEB3D9E9C4E1E00B2F83BD949FDF61C5D71CFCB3CF5F82916E4FF20278A889xEwDC" TargetMode="External"/><Relationship Id="rId32" Type="http://schemas.openxmlformats.org/officeDocument/2006/relationships/hyperlink" Target="consultantplus://offline/ref=52941E5B9834D3E3C1587D2D22A2ECD6E8CFBEEC0B218DEDCFC2D9369Ax8w7C" TargetMode="External"/><Relationship Id="rId37" Type="http://schemas.openxmlformats.org/officeDocument/2006/relationships/hyperlink" Target="consultantplus://offline/ref=52941E5B9834D3E3C1587D2D22A2ECD6EBC6B7EF0F2F8DEDCFC2D9369Ax8w7C" TargetMode="External"/><Relationship Id="rId40" Type="http://schemas.openxmlformats.org/officeDocument/2006/relationships/hyperlink" Target="consultantplus://offline/ref=52941E5B9834D3E3C158632034CEB3D9E9C4E1E00B2F83BD949FDF61C5D71CFCB3CF5F82916E4FF20278A88BxEw5C" TargetMode="External"/><Relationship Id="rId45" Type="http://schemas.openxmlformats.org/officeDocument/2006/relationships/hyperlink" Target="consultantplus://offline/ref=52941E5B9834D3E3C158632034CEB3D9E9C4E1E00B2F83BD949FDF61C5D71CFCB3CF5F82916E4FF20278A88BxEwCC" TargetMode="External"/><Relationship Id="rId53" Type="http://schemas.openxmlformats.org/officeDocument/2006/relationships/hyperlink" Target="consultantplus://offline/ref=52941E5B9834D3E3C1587D2D22A2ECD6EBC6B7EF0F2F8DEDCFC2D9369Ax8w7C" TargetMode="External"/><Relationship Id="rId58" Type="http://schemas.openxmlformats.org/officeDocument/2006/relationships/hyperlink" Target="consultantplus://offline/ref=52941E5B9834D3E3C158632034CEB3D9E9C4E1E00B2F83BD949FDF61C5D71CFCB3CF5F82916E4FF20278A88DxEw4C"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52941E5B9834D3E3C158632034CEB3D9E9C4E1E00B2F83BD949FDF61C5D71CFCB3CF5F82916E4FF20278A889xEw2C" TargetMode="External"/><Relationship Id="rId14" Type="http://schemas.openxmlformats.org/officeDocument/2006/relationships/hyperlink" Target="consultantplus://offline/ref=52941E5B9834D3E3C1587D2D22A2ECD6E8CFBFE508298DEDCFC2D9369Ax8w7C" TargetMode="External"/><Relationship Id="rId22" Type="http://schemas.openxmlformats.org/officeDocument/2006/relationships/hyperlink" Target="consultantplus://offline/ref=52941E5B9834D3E3C158632034CEB3D9E9C4E1E00B2F83BD949FDF61C5D71CFCB3CF5F82916E4FF20278A889xEwCC" TargetMode="External"/><Relationship Id="rId27" Type="http://schemas.openxmlformats.org/officeDocument/2006/relationships/hyperlink" Target="consultantplus://offline/ref=52941E5B9834D3E3C158632034CEB3D9E9C4E1E008218FBF9B9D826BCD8E10FEB4C00095962743F30278ABx8w0C" TargetMode="External"/><Relationship Id="rId30" Type="http://schemas.openxmlformats.org/officeDocument/2006/relationships/hyperlink" Target="consultantplus://offline/ref=52941E5B9834D3E3C1587D2D22A2ECD6E8CFBEED0E288DEDCFC2D9369Ax8w7C" TargetMode="External"/><Relationship Id="rId35" Type="http://schemas.openxmlformats.org/officeDocument/2006/relationships/hyperlink" Target="consultantplus://offline/ref=52941E5B9834D3E3C158632034CEB3D9E9C4E1E00B2F83BD949FDF61C5D71CFCB3CF5F82916E4FF20278A88AxEw6C" TargetMode="External"/><Relationship Id="rId43" Type="http://schemas.openxmlformats.org/officeDocument/2006/relationships/hyperlink" Target="consultantplus://offline/ref=52941E5B9834D3E3C158632034CEB3D9E9C4E1E00B2F83BD949FDF61C5D71CFCB3CF5F82916E4FF20278A88BxEw2C" TargetMode="External"/><Relationship Id="rId48" Type="http://schemas.openxmlformats.org/officeDocument/2006/relationships/hyperlink" Target="consultantplus://offline/ref=52941E5B9834D3E3C1587D2D22A2ECD6EBC6B7EF0F2F8DEDCFC2D9369Ax8w7C" TargetMode="External"/><Relationship Id="rId56" Type="http://schemas.openxmlformats.org/officeDocument/2006/relationships/hyperlink" Target="consultantplus://offline/ref=52941E5B9834D3E3C158632034CEB3D9E9C4E1E00B2F83BD949FDF61C5D71CFCB3CF5F82916E4FF20278A88CxEw3C" TargetMode="External"/><Relationship Id="rId64" Type="http://schemas.openxmlformats.org/officeDocument/2006/relationships/customXml" Target="../customXml/item3.xml"/><Relationship Id="rId8" Type="http://schemas.openxmlformats.org/officeDocument/2006/relationships/hyperlink" Target="consultantplus://offline/ref=52941E5B9834D3E3C1587D2D22A2ECD6EBC6BFEE032E8DEDCFC2D9369A871AA9F38F59D7D22A42F5x0w1C" TargetMode="External"/><Relationship Id="rId51" Type="http://schemas.openxmlformats.org/officeDocument/2006/relationships/hyperlink" Target="consultantplus://offline/ref=52941E5B9834D3E3C158632034CEB3D9E9C4E1E00B2F83BD949FDF61C5D71CFCB3CF5F82916E4FF20278A88CxEw6C" TargetMode="External"/><Relationship Id="rId3" Type="http://schemas.openxmlformats.org/officeDocument/2006/relationships/settings" Target="settings.xml"/><Relationship Id="rId12" Type="http://schemas.openxmlformats.org/officeDocument/2006/relationships/hyperlink" Target="consultantplus://offline/ref=52941E5B9834D3E3C158632034CEB3D9E9C4E1E00B2F83BD949FDF61C5D71CFCB3CF5F82916E4FF20278A889xEw6C" TargetMode="External"/><Relationship Id="rId17" Type="http://schemas.openxmlformats.org/officeDocument/2006/relationships/hyperlink" Target="consultantplus://offline/ref=52941E5B9834D3E3C1587D2D22A2ECD6E8CFBEEC0C2C8DEDCFC2D9369A871AA9F38F59D7D22A41F5x0w3C" TargetMode="External"/><Relationship Id="rId25" Type="http://schemas.openxmlformats.org/officeDocument/2006/relationships/hyperlink" Target="consultantplus://offline/ref=52941E5B9834D3E3C158632034CEB3D9E9C4E1E00B2F83BD949FDF61C5D71CFCB3CF5F82916E4FF20278A88AxEw5C" TargetMode="External"/><Relationship Id="rId33" Type="http://schemas.openxmlformats.org/officeDocument/2006/relationships/hyperlink" Target="consultantplus://offline/ref=52941E5B9834D3E3C1587D2D22A2ECD6EBC6B7EF0F2F8DEDCFC2D9369Ax8w7C" TargetMode="External"/><Relationship Id="rId38" Type="http://schemas.openxmlformats.org/officeDocument/2006/relationships/hyperlink" Target="consultantplus://offline/ref=52941E5B9834D3E3C1587D2D22A2ECD6EBC6B7EF0F2F8DEDCFC2D9369Ax8w7C" TargetMode="External"/><Relationship Id="rId46" Type="http://schemas.openxmlformats.org/officeDocument/2006/relationships/hyperlink" Target="consultantplus://offline/ref=52941E5B9834D3E3C158632034CEB3D9E9C4E1E00B2F83BD949FDF61C5D71CFCB3CF5F82916E4FF20278A88BxEwDC" TargetMode="External"/><Relationship Id="rId59" Type="http://schemas.openxmlformats.org/officeDocument/2006/relationships/hyperlink" Target="consultantplus://offline/ref=52941E5B9834D3E3C158632034CEB3D9E9C4E1E00B2F83BD949FDF61C5D71CFCB3CF5F82916E4FF20278A88DxEw5C" TargetMode="External"/><Relationship Id="rId20" Type="http://schemas.openxmlformats.org/officeDocument/2006/relationships/hyperlink" Target="consultantplus://offline/ref=52941E5B9834D3E3C1587D2D22A2ECD6EBC6BFEB0E2F8DEDCFC2D9369Ax8w7C" TargetMode="External"/><Relationship Id="rId41" Type="http://schemas.openxmlformats.org/officeDocument/2006/relationships/hyperlink" Target="consultantplus://offline/ref=52941E5B9834D3E3C158632034CEB3D9E9C4E1E00B2F83BD949FDF61C5D71CFCB3CF5F82916E4FF20278A88BxEw0C" TargetMode="External"/><Relationship Id="rId54" Type="http://schemas.openxmlformats.org/officeDocument/2006/relationships/hyperlink" Target="consultantplus://offline/ref=52941E5B9834D3E3C158632034CEB3D9E9C4E1E00B2F83BD949FDF61C5D71CFCB3CF5F82916E4FF20278A88CxEw2C"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2941E5B9834D3E3C158632034CEB3D9E9C4E1E00B2F85BF9791DF61C5D71CFCB3CF5F82916E4FF20278A888xEwCC" TargetMode="External"/><Relationship Id="rId15" Type="http://schemas.openxmlformats.org/officeDocument/2006/relationships/hyperlink" Target="consultantplus://offline/ref=52941E5B9834D3E3C158632034CEB3D9E9C4E1E00B2F83BD949FDF61C5D71CFCB3CF5F82916E4FF20278A889xEw6C" TargetMode="External"/><Relationship Id="rId23" Type="http://schemas.openxmlformats.org/officeDocument/2006/relationships/hyperlink" Target="consultantplus://offline/ref=52941E5B9834D3E3C158632034CEB3D9E9C4E1E00B2F85BF9791DF61C5D71CFCB3CF5F82916E4FF20278A889xEw4C" TargetMode="External"/><Relationship Id="rId28" Type="http://schemas.openxmlformats.org/officeDocument/2006/relationships/hyperlink" Target="consultantplus://offline/ref=52941E5B9834D3E3C158632034CEB3D9E9C4E1E008218FBF9B9D826BCD8E10FEB4C00095962743F30278ADx8wCC" TargetMode="External"/><Relationship Id="rId36" Type="http://schemas.openxmlformats.org/officeDocument/2006/relationships/hyperlink" Target="consultantplus://offline/ref=52941E5B9834D3E3C1587D2D22A2ECD6E8CFBEEC0B218DEDCFC2D9369Ax8w7C" TargetMode="External"/><Relationship Id="rId49" Type="http://schemas.openxmlformats.org/officeDocument/2006/relationships/hyperlink" Target="consultantplus://offline/ref=52941E5B9834D3E3C158632034CEB3D9E9C4E1E00B2F83BD949FDF61C5D71CFCB3CF5F82916E4FF20278A88CxEw4C" TargetMode="External"/><Relationship Id="rId57" Type="http://schemas.openxmlformats.org/officeDocument/2006/relationships/hyperlink" Target="consultantplus://offline/ref=52941E5B9834D3E3C158632034CEB3D9E9C4E1E00B2F83BD949FDF61C5D71CFCB3CF5F82916E4FF20278A88CxEwDC" TargetMode="External"/><Relationship Id="rId10" Type="http://schemas.openxmlformats.org/officeDocument/2006/relationships/hyperlink" Target="consultantplus://offline/ref=52941E5B9834D3E3C158632034CEB3D9E9C4E1E00B2F83BD949FDF61C5D71CFCB3CF5F82916E4FF20278A889xEw6C" TargetMode="External"/><Relationship Id="rId31" Type="http://schemas.openxmlformats.org/officeDocument/2006/relationships/hyperlink" Target="consultantplus://offline/ref=52941E5B9834D3E3C1587D2D22A2ECD6EBC6B7EF0F2F8DEDCFC2D9369Ax8w7C" TargetMode="External"/><Relationship Id="rId44" Type="http://schemas.openxmlformats.org/officeDocument/2006/relationships/hyperlink" Target="consultantplus://offline/ref=52941E5B9834D3E3C158632034CEB3D9E9C4E1E00B2F85BF9791DF61C5D71CFCB3CF5F82916E4FF20278A889xEwDC" TargetMode="External"/><Relationship Id="rId52" Type="http://schemas.openxmlformats.org/officeDocument/2006/relationships/hyperlink" Target="consultantplus://offline/ref=52941E5B9834D3E3C158632034CEB3D9E9C4E1E00B2F83BD949FDF61C5D71CFCB3CF5F82916E4FF20278A88CxEw0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941E5B9834D3E3C158632034CEB3D9E9C4E1E00B2F83BD949FDF61C5D71CFCB3CF5F82916E4FF20278A889xEw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0152C-FC2F-46D6-85CF-BD455EC2B257}"/>
</file>

<file path=customXml/itemProps2.xml><?xml version="1.0" encoding="utf-8"?>
<ds:datastoreItem xmlns:ds="http://schemas.openxmlformats.org/officeDocument/2006/customXml" ds:itemID="{28C9631B-5172-47E8-9F0D-AAC5BBD27EED}"/>
</file>

<file path=customXml/itemProps3.xml><?xml version="1.0" encoding="utf-8"?>
<ds:datastoreItem xmlns:ds="http://schemas.openxmlformats.org/officeDocument/2006/customXml" ds:itemID="{C46C2602-27C8-4D27-A0B0-E02B3BD3DD75}"/>
</file>

<file path=docProps/app.xml><?xml version="1.0" encoding="utf-8"?>
<Properties xmlns="http://schemas.openxmlformats.org/officeDocument/2006/extended-properties" xmlns:vt="http://schemas.openxmlformats.org/officeDocument/2006/docPropsVTypes">
  <Template>Normal</Template>
  <TotalTime>1</TotalTime>
  <Pages>14</Pages>
  <Words>8184</Words>
  <Characters>46650</Characters>
  <Application>Microsoft Office Word</Application>
  <DocSecurity>0</DocSecurity>
  <Lines>388</Lines>
  <Paragraphs>109</Paragraphs>
  <ScaleCrop>false</ScaleCrop>
  <Company/>
  <LinksUpToDate>false</LinksUpToDate>
  <CharactersWithSpaces>54725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2016-08-04T02:48:00Z</dcterms:created>
  <dcterms:modified xsi:type="dcterms:W3CDTF">2016-08-04T02:49:00Z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