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50" w:rsidRDefault="00FF5F50">
      <w:pPr>
        <w:pStyle w:val="ConsPlusTitlePage"/>
      </w:pPr>
      <w:r>
        <w:t xml:space="preserve">Документ предоставлен </w:t>
      </w:r>
      <w:hyperlink r:id="rId5">
        <w:r>
          <w:rPr>
            <w:color w:val="0000FF"/>
          </w:rPr>
          <w:t>КонсультантПлюс</w:t>
        </w:r>
      </w:hyperlink>
      <w:r>
        <w:br/>
      </w:r>
    </w:p>
    <w:p w:rsidR="00FF5F50" w:rsidRDefault="00FF5F50">
      <w:pPr>
        <w:pStyle w:val="ConsPlusNormal"/>
        <w:jc w:val="both"/>
        <w:outlineLvl w:val="0"/>
      </w:pPr>
    </w:p>
    <w:p w:rsidR="00FF5F50" w:rsidRDefault="00FF5F50">
      <w:pPr>
        <w:pStyle w:val="ConsPlusTitle"/>
        <w:jc w:val="center"/>
        <w:outlineLvl w:val="0"/>
      </w:pPr>
      <w:r>
        <w:t>АДМИНИСТРАЦИЯ ГОРОДА КРАСНОЯРСКА</w:t>
      </w:r>
    </w:p>
    <w:p w:rsidR="00FF5F50" w:rsidRDefault="00FF5F50">
      <w:pPr>
        <w:pStyle w:val="ConsPlusTitle"/>
        <w:jc w:val="both"/>
      </w:pPr>
    </w:p>
    <w:p w:rsidR="00FF5F50" w:rsidRDefault="00FF5F50">
      <w:pPr>
        <w:pStyle w:val="ConsPlusTitle"/>
        <w:jc w:val="center"/>
      </w:pPr>
      <w:r>
        <w:t>ПОСТАНОВЛЕНИЕ</w:t>
      </w:r>
    </w:p>
    <w:p w:rsidR="00FF5F50" w:rsidRDefault="00FF5F50">
      <w:pPr>
        <w:pStyle w:val="ConsPlusTitle"/>
        <w:jc w:val="center"/>
      </w:pPr>
      <w:r>
        <w:t xml:space="preserve">от 11 ноября 2021 г. N </w:t>
      </w:r>
      <w:bookmarkStart w:id="0" w:name="_GoBack"/>
      <w:r>
        <w:t>876</w:t>
      </w:r>
      <w:bookmarkEnd w:id="0"/>
    </w:p>
    <w:p w:rsidR="00FF5F50" w:rsidRDefault="00FF5F50">
      <w:pPr>
        <w:pStyle w:val="ConsPlusTitle"/>
        <w:jc w:val="both"/>
      </w:pPr>
    </w:p>
    <w:p w:rsidR="00FF5F50" w:rsidRDefault="00FF5F50">
      <w:pPr>
        <w:pStyle w:val="ConsPlusTitle"/>
        <w:jc w:val="center"/>
      </w:pPr>
      <w:r>
        <w:t>ОБ УТВЕРЖДЕНИИ МУНИЦИПАЛЬНОЙ ПРОГРАММЫ</w:t>
      </w:r>
    </w:p>
    <w:p w:rsidR="00FF5F50" w:rsidRDefault="00FF5F50">
      <w:pPr>
        <w:pStyle w:val="ConsPlusTitle"/>
        <w:jc w:val="center"/>
      </w:pPr>
      <w:r>
        <w:t>"СОЦИАЛЬНАЯ ПОДДЕРЖКА НАСЕЛЕНИЯ ГОРОДА КРАСНОЯРСКА"</w:t>
      </w:r>
    </w:p>
    <w:p w:rsidR="00FF5F50" w:rsidRDefault="00FF5F50">
      <w:pPr>
        <w:pStyle w:val="ConsPlusTitle"/>
        <w:jc w:val="center"/>
      </w:pPr>
      <w:r>
        <w:t>НА 2022 ГОД И ПЛАНОВЫЙ ПЕРИОД 2023 - 2024 ГОДОВ</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Постановлений администрации г. Красноярска от 22.03.2022 </w:t>
            </w:r>
            <w:hyperlink r:id="rId6">
              <w:r>
                <w:rPr>
                  <w:color w:val="0000FF"/>
                </w:rPr>
                <w:t>N 244</w:t>
              </w:r>
            </w:hyperlink>
            <w:r>
              <w:rPr>
                <w:color w:val="392C69"/>
              </w:rPr>
              <w:t>,</w:t>
            </w:r>
          </w:p>
          <w:p w:rsidR="00FF5F50" w:rsidRDefault="00FF5F50">
            <w:pPr>
              <w:pStyle w:val="ConsPlusNormal"/>
              <w:jc w:val="center"/>
            </w:pPr>
            <w:r>
              <w:rPr>
                <w:color w:val="392C69"/>
              </w:rPr>
              <w:t xml:space="preserve">от 25.08.2022 </w:t>
            </w:r>
            <w:hyperlink r:id="rId7">
              <w:r>
                <w:rPr>
                  <w:color w:val="0000FF"/>
                </w:rPr>
                <w:t>N 753</w:t>
              </w:r>
            </w:hyperlink>
            <w:r>
              <w:rPr>
                <w:color w:val="392C69"/>
              </w:rPr>
              <w:t xml:space="preserve">, от 11.11.2022 </w:t>
            </w:r>
            <w:hyperlink r:id="rId8">
              <w:r>
                <w:rPr>
                  <w:color w:val="0000FF"/>
                </w:rPr>
                <w:t>N 978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Normal"/>
        <w:ind w:firstLine="540"/>
        <w:jc w:val="both"/>
      </w:pPr>
      <w:r>
        <w:t xml:space="preserve">В соответствии со </w:t>
      </w:r>
      <w:hyperlink r:id="rId9">
        <w:r>
          <w:rPr>
            <w:color w:val="0000FF"/>
          </w:rPr>
          <w:t>статьей 179</w:t>
        </w:r>
      </w:hyperlink>
      <w:r>
        <w:t xml:space="preserve"> Бюджетного кодекса Российской Федерации, </w:t>
      </w:r>
      <w:hyperlink r:id="rId10">
        <w:r>
          <w:rPr>
            <w:color w:val="0000FF"/>
          </w:rPr>
          <w:t>Постановлением</w:t>
        </w:r>
      </w:hyperlink>
      <w:r>
        <w:t xml:space="preserve"> администрации города от 27.03.2015 N 153 "Об утверждении Порядка принятия решений о разработке, формировании и реализации муниципальных программ города Красноярска", </w:t>
      </w:r>
      <w:hyperlink r:id="rId11">
        <w:r>
          <w:rPr>
            <w:color w:val="0000FF"/>
          </w:rPr>
          <w:t>Распоряжением</w:t>
        </w:r>
      </w:hyperlink>
      <w:r>
        <w:t xml:space="preserve"> администрации города от 07.07.2021 N 199-р "Об утверждении перечня муниципальных программ города Красноярска на 2022 год и плановый период 2023 - 2024 годов", руководствуясь </w:t>
      </w:r>
      <w:hyperlink r:id="rId12">
        <w:r>
          <w:rPr>
            <w:color w:val="0000FF"/>
          </w:rPr>
          <w:t>статьями 41</w:t>
        </w:r>
      </w:hyperlink>
      <w:r>
        <w:t xml:space="preserve">, </w:t>
      </w:r>
      <w:hyperlink r:id="rId13">
        <w:r>
          <w:rPr>
            <w:color w:val="0000FF"/>
          </w:rPr>
          <w:t>58</w:t>
        </w:r>
      </w:hyperlink>
      <w:r>
        <w:t xml:space="preserve">, </w:t>
      </w:r>
      <w:hyperlink r:id="rId14">
        <w:r>
          <w:rPr>
            <w:color w:val="0000FF"/>
          </w:rPr>
          <w:t>59</w:t>
        </w:r>
      </w:hyperlink>
      <w:r>
        <w:t xml:space="preserve"> Устава города Красноярска, постановляю:</w:t>
      </w:r>
    </w:p>
    <w:p w:rsidR="00FF5F50" w:rsidRDefault="00FF5F50">
      <w:pPr>
        <w:pStyle w:val="ConsPlusNormal"/>
        <w:spacing w:before="200"/>
        <w:ind w:firstLine="540"/>
        <w:jc w:val="both"/>
      </w:pPr>
      <w:r>
        <w:t xml:space="preserve">1. Утвердить муниципальную </w:t>
      </w:r>
      <w:hyperlink w:anchor="P29">
        <w:r>
          <w:rPr>
            <w:color w:val="0000FF"/>
          </w:rPr>
          <w:t>программу</w:t>
        </w:r>
      </w:hyperlink>
      <w:r>
        <w:t xml:space="preserve"> "Социальная поддержка населения города Красноярска" на 2022 год и плановый период 2023 - 2024 годов согласно приложению.</w:t>
      </w:r>
    </w:p>
    <w:p w:rsidR="00FF5F50" w:rsidRDefault="00FF5F50">
      <w:pPr>
        <w:pStyle w:val="ConsPlusNormal"/>
        <w:spacing w:before="20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FF5F50" w:rsidRDefault="00FF5F50">
      <w:pPr>
        <w:pStyle w:val="ConsPlusNormal"/>
        <w:jc w:val="both"/>
      </w:pPr>
    </w:p>
    <w:p w:rsidR="00FF5F50" w:rsidRDefault="00FF5F50">
      <w:pPr>
        <w:pStyle w:val="ConsPlusNormal"/>
        <w:jc w:val="right"/>
      </w:pPr>
      <w:r>
        <w:t>Глава города</w:t>
      </w:r>
    </w:p>
    <w:p w:rsidR="00FF5F50" w:rsidRDefault="00FF5F50">
      <w:pPr>
        <w:pStyle w:val="ConsPlusNormal"/>
        <w:jc w:val="right"/>
      </w:pPr>
      <w:r>
        <w:t>С.В.ЕРЕМИН</w:t>
      </w: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0"/>
      </w:pPr>
      <w:r>
        <w:t>Приложение</w:t>
      </w:r>
    </w:p>
    <w:p w:rsidR="00FF5F50" w:rsidRDefault="00FF5F50">
      <w:pPr>
        <w:pStyle w:val="ConsPlusNormal"/>
        <w:jc w:val="right"/>
      </w:pPr>
      <w:r>
        <w:t>к Постановлению</w:t>
      </w:r>
    </w:p>
    <w:p w:rsidR="00FF5F50" w:rsidRDefault="00FF5F50">
      <w:pPr>
        <w:pStyle w:val="ConsPlusNormal"/>
        <w:jc w:val="right"/>
      </w:pPr>
      <w:r>
        <w:t>администрации города</w:t>
      </w:r>
    </w:p>
    <w:p w:rsidR="00FF5F50" w:rsidRDefault="00FF5F50">
      <w:pPr>
        <w:pStyle w:val="ConsPlusNormal"/>
        <w:jc w:val="right"/>
      </w:pPr>
      <w:r>
        <w:t>от 11 ноября 2021 г. N 876</w:t>
      </w:r>
    </w:p>
    <w:p w:rsidR="00FF5F50" w:rsidRDefault="00FF5F50">
      <w:pPr>
        <w:pStyle w:val="ConsPlusNormal"/>
        <w:jc w:val="both"/>
      </w:pPr>
    </w:p>
    <w:p w:rsidR="00FF5F50" w:rsidRDefault="00FF5F50">
      <w:pPr>
        <w:pStyle w:val="ConsPlusTitle"/>
        <w:jc w:val="center"/>
      </w:pPr>
      <w:bookmarkStart w:id="1" w:name="P29"/>
      <w:bookmarkEnd w:id="1"/>
      <w:r>
        <w:t>МУНИЦИПАЛЬНАЯ ПРОГРАММА</w:t>
      </w:r>
    </w:p>
    <w:p w:rsidR="00FF5F50" w:rsidRDefault="00FF5F50">
      <w:pPr>
        <w:pStyle w:val="ConsPlusTitle"/>
        <w:jc w:val="center"/>
      </w:pPr>
      <w:r>
        <w:t>"СОЦИАЛЬНАЯ ПОДДЕРЖКА НАСЕЛЕНИЯ ГОРОДА КРАСНОЯРСКА"</w:t>
      </w:r>
    </w:p>
    <w:p w:rsidR="00FF5F50" w:rsidRDefault="00FF5F50">
      <w:pPr>
        <w:pStyle w:val="ConsPlusTitle"/>
        <w:jc w:val="center"/>
      </w:pPr>
      <w:r>
        <w:t>НА 2022 ГОД И ПЛАНОВЫЙ ПЕРИОД 2023 - 2024 ГОДОВ</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Постановлений администрации г. Красноярска от 22.03.2022 </w:t>
            </w:r>
            <w:hyperlink r:id="rId15">
              <w:r>
                <w:rPr>
                  <w:color w:val="0000FF"/>
                </w:rPr>
                <w:t>N 244</w:t>
              </w:r>
            </w:hyperlink>
            <w:r>
              <w:rPr>
                <w:color w:val="392C69"/>
              </w:rPr>
              <w:t>,</w:t>
            </w:r>
          </w:p>
          <w:p w:rsidR="00FF5F50" w:rsidRDefault="00FF5F50">
            <w:pPr>
              <w:pStyle w:val="ConsPlusNormal"/>
              <w:jc w:val="center"/>
            </w:pPr>
            <w:r>
              <w:rPr>
                <w:color w:val="392C69"/>
              </w:rPr>
              <w:t xml:space="preserve">от 25.08.2022 </w:t>
            </w:r>
            <w:hyperlink r:id="rId16">
              <w:r>
                <w:rPr>
                  <w:color w:val="0000FF"/>
                </w:rPr>
                <w:t>N 753</w:t>
              </w:r>
            </w:hyperlink>
            <w:r>
              <w:rPr>
                <w:color w:val="392C69"/>
              </w:rPr>
              <w:t xml:space="preserve">, от 11.11.2022 </w:t>
            </w:r>
            <w:hyperlink r:id="rId17">
              <w:r>
                <w:rPr>
                  <w:color w:val="0000FF"/>
                </w:rPr>
                <w:t>N 978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Title"/>
        <w:jc w:val="center"/>
        <w:outlineLvl w:val="1"/>
      </w:pPr>
      <w:r>
        <w:t>ПАСПОРТ</w:t>
      </w:r>
    </w:p>
    <w:p w:rsidR="00FF5F50" w:rsidRDefault="00FF5F50">
      <w:pPr>
        <w:pStyle w:val="ConsPlusTitle"/>
        <w:jc w:val="center"/>
      </w:pPr>
      <w:r>
        <w:t>МУНИЦИПАЛЬНОЙ ПРОГРАММЫ</w:t>
      </w:r>
    </w:p>
    <w:p w:rsidR="00FF5F50" w:rsidRDefault="00FF5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FF5F50">
        <w:tc>
          <w:tcPr>
            <w:tcW w:w="3402" w:type="dxa"/>
          </w:tcPr>
          <w:p w:rsidR="00FF5F50" w:rsidRDefault="00FF5F50">
            <w:pPr>
              <w:pStyle w:val="ConsPlusNormal"/>
            </w:pPr>
            <w:r>
              <w:t>Наименование муниципальной программы</w:t>
            </w:r>
          </w:p>
        </w:tc>
        <w:tc>
          <w:tcPr>
            <w:tcW w:w="5669" w:type="dxa"/>
          </w:tcPr>
          <w:p w:rsidR="00FF5F50" w:rsidRDefault="00FF5F50">
            <w:pPr>
              <w:pStyle w:val="ConsPlusNormal"/>
            </w:pPr>
            <w:r>
              <w:t>"Социальная поддержка населения города Красноярска" на 2022 год и плановый период 2023 - 2024 годов (далее - Программа)</w:t>
            </w:r>
          </w:p>
        </w:tc>
      </w:tr>
      <w:tr w:rsidR="00FF5F50">
        <w:tc>
          <w:tcPr>
            <w:tcW w:w="3402" w:type="dxa"/>
          </w:tcPr>
          <w:p w:rsidR="00FF5F50" w:rsidRDefault="00FF5F50">
            <w:pPr>
              <w:pStyle w:val="ConsPlusNormal"/>
            </w:pPr>
            <w:r>
              <w:t>Ответственный исполнитель Программы</w:t>
            </w:r>
          </w:p>
        </w:tc>
        <w:tc>
          <w:tcPr>
            <w:tcW w:w="5669" w:type="dxa"/>
          </w:tcPr>
          <w:p w:rsidR="00FF5F50" w:rsidRDefault="00FF5F50">
            <w:pPr>
              <w:pStyle w:val="ConsPlusNormal"/>
            </w:pPr>
            <w:r>
              <w:t>управление социальной защиты населения администрации города (далее - управление)</w:t>
            </w:r>
          </w:p>
        </w:tc>
      </w:tr>
      <w:tr w:rsidR="00FF5F50">
        <w:tc>
          <w:tcPr>
            <w:tcW w:w="3402" w:type="dxa"/>
          </w:tcPr>
          <w:p w:rsidR="00FF5F50" w:rsidRDefault="00FF5F50">
            <w:pPr>
              <w:pStyle w:val="ConsPlusNormal"/>
            </w:pPr>
            <w:r>
              <w:t>Соисполнители Программы</w:t>
            </w:r>
          </w:p>
        </w:tc>
        <w:tc>
          <w:tcPr>
            <w:tcW w:w="5669" w:type="dxa"/>
          </w:tcPr>
          <w:p w:rsidR="00FF5F50" w:rsidRDefault="00FF5F50">
            <w:pPr>
              <w:pStyle w:val="ConsPlusNormal"/>
            </w:pPr>
            <w:r>
              <w:t xml:space="preserve">департамент экономической политики и инвестиционного </w:t>
            </w:r>
            <w:r>
              <w:lastRenderedPageBreak/>
              <w:t>развития администрации города; управление учета и реализации жилищной политики администрации города</w:t>
            </w:r>
          </w:p>
        </w:tc>
      </w:tr>
      <w:tr w:rsidR="00FF5F50">
        <w:tc>
          <w:tcPr>
            <w:tcW w:w="3402" w:type="dxa"/>
          </w:tcPr>
          <w:p w:rsidR="00FF5F50" w:rsidRDefault="00FF5F50">
            <w:pPr>
              <w:pStyle w:val="ConsPlusNormal"/>
            </w:pPr>
            <w:r>
              <w:lastRenderedPageBreak/>
              <w:t>Структура Программы, перечень подпрограмм</w:t>
            </w:r>
          </w:p>
        </w:tc>
        <w:tc>
          <w:tcPr>
            <w:tcW w:w="5669" w:type="dxa"/>
          </w:tcPr>
          <w:p w:rsidR="00FF5F50" w:rsidRDefault="00FF5F50">
            <w:pPr>
              <w:pStyle w:val="ConsPlusNormal"/>
            </w:pPr>
            <w:hyperlink w:anchor="P462">
              <w:r>
                <w:rPr>
                  <w:color w:val="0000FF"/>
                </w:rPr>
                <w:t>подпрограмма 1</w:t>
              </w:r>
            </w:hyperlink>
            <w:r>
              <w:t xml:space="preserve"> "Обеспечение решения вопросов социальной поддержки граждан";</w:t>
            </w:r>
          </w:p>
          <w:p w:rsidR="00FF5F50" w:rsidRDefault="00FF5F50">
            <w:pPr>
              <w:pStyle w:val="ConsPlusNormal"/>
            </w:pPr>
            <w:hyperlink w:anchor="P546">
              <w:r>
                <w:rPr>
                  <w:color w:val="0000FF"/>
                </w:rPr>
                <w:t>подпрограмма 2</w:t>
              </w:r>
            </w:hyperlink>
            <w:r>
              <w:t xml:space="preserve"> "Усиление социальной защищенности отдельных категорий граждан";</w:t>
            </w:r>
          </w:p>
          <w:p w:rsidR="00FF5F50" w:rsidRDefault="00FF5F50">
            <w:pPr>
              <w:pStyle w:val="ConsPlusNormal"/>
            </w:pPr>
            <w:hyperlink w:anchor="P698">
              <w:r>
                <w:rPr>
                  <w:color w:val="0000FF"/>
                </w:rPr>
                <w:t>подпрограмма 3</w:t>
              </w:r>
            </w:hyperlink>
            <w:r>
              <w:t xml:space="preserve"> "Привлечение социально ориентированных некоммерческих организаций к оказанию социальных услуг населению"</w:t>
            </w:r>
          </w:p>
        </w:tc>
      </w:tr>
      <w:tr w:rsidR="00FF5F50">
        <w:tc>
          <w:tcPr>
            <w:tcW w:w="3402" w:type="dxa"/>
          </w:tcPr>
          <w:p w:rsidR="00FF5F50" w:rsidRDefault="00FF5F50">
            <w:pPr>
              <w:pStyle w:val="ConsPlusNormal"/>
            </w:pPr>
            <w:r>
              <w:t>Цели Программы</w:t>
            </w:r>
          </w:p>
        </w:tc>
        <w:tc>
          <w:tcPr>
            <w:tcW w:w="5669" w:type="dxa"/>
          </w:tcPr>
          <w:p w:rsidR="00FF5F50" w:rsidRDefault="00FF5F50">
            <w:pPr>
              <w:pStyle w:val="ConsPlusNormal"/>
            </w:pPr>
            <w:r>
              <w:t>1) повышение эффективности социальной поддержки отдельных категорий граждан;</w:t>
            </w:r>
          </w:p>
          <w:p w:rsidR="00FF5F50" w:rsidRDefault="00FF5F50">
            <w:pPr>
              <w:pStyle w:val="ConsPlusNormal"/>
            </w:pPr>
            <w:r>
              <w:t>2) улучшение качества жизни отдельных категорий граждан;</w:t>
            </w:r>
          </w:p>
          <w:p w:rsidR="00FF5F50" w:rsidRDefault="00FF5F50">
            <w:pPr>
              <w:pStyle w:val="ConsPlusNormal"/>
            </w:pPr>
            <w:r>
              <w:t>3) финансовая поддержка социально ориентированных некоммерческих организаций, осуществляющих деятельность по социальному обслуживанию, социальной поддержке и защите граждан на территории города Красноярска, поддержка благотворителей и добровольцев (волонтеров);</w:t>
            </w:r>
          </w:p>
          <w:p w:rsidR="00FF5F50" w:rsidRDefault="00FF5F50">
            <w:pPr>
              <w:pStyle w:val="ConsPlusNormal"/>
            </w:pPr>
            <w:r>
              <w:t>4) содействие в формировании универсальной городской среды;</w:t>
            </w:r>
          </w:p>
          <w:p w:rsidR="00FF5F50" w:rsidRDefault="00FF5F50">
            <w:pPr>
              <w:pStyle w:val="ConsPlusNormal"/>
            </w:pPr>
            <w:r>
              <w:t>5) информационно-методологическая поддержка социально ориентированных некоммерческих организаций в сфере развития на территории города Красноярска деятельности социально ориентированных некоммерческих организаций и общественных инициатив</w:t>
            </w:r>
          </w:p>
        </w:tc>
      </w:tr>
      <w:tr w:rsidR="00FF5F50">
        <w:tc>
          <w:tcPr>
            <w:tcW w:w="3402" w:type="dxa"/>
          </w:tcPr>
          <w:p w:rsidR="00FF5F50" w:rsidRDefault="00FF5F50">
            <w:pPr>
              <w:pStyle w:val="ConsPlusNormal"/>
            </w:pPr>
            <w:r>
              <w:t>Задачи Программы</w:t>
            </w:r>
          </w:p>
        </w:tc>
        <w:tc>
          <w:tcPr>
            <w:tcW w:w="5669" w:type="dxa"/>
          </w:tcPr>
          <w:p w:rsidR="00FF5F50" w:rsidRDefault="00FF5F50">
            <w:pPr>
              <w:pStyle w:val="ConsPlusNormal"/>
            </w:pPr>
            <w:r>
              <w:t>для достижения поставленных целей необходимо решение следующих задач:</w:t>
            </w:r>
          </w:p>
          <w:p w:rsidR="00FF5F50" w:rsidRDefault="00FF5F50">
            <w:pPr>
              <w:pStyle w:val="ConsPlusNormal"/>
            </w:pPr>
            <w:r>
              <w:t>1) назначение и предоставление дополнительных мер социальной поддержки, направленных на повышение качества жизни отдельных категорий граждан;</w:t>
            </w:r>
          </w:p>
          <w:p w:rsidR="00FF5F50" w:rsidRDefault="00FF5F50">
            <w:pPr>
              <w:pStyle w:val="ConsPlusNormal"/>
            </w:pPr>
            <w:r>
              <w:t>2) развитие механизмов финансовой, имущественной, информационной, консультационной поддержки социально ориентированных некоммерческих организаций;</w:t>
            </w:r>
          </w:p>
          <w:p w:rsidR="00FF5F50" w:rsidRDefault="00FF5F50">
            <w:pPr>
              <w:pStyle w:val="ConsPlusNormal"/>
            </w:pPr>
            <w:r>
              <w:t>3) создание постоянно действующей системы взаимодействия органов местного самоуправления и населения;</w:t>
            </w:r>
          </w:p>
          <w:p w:rsidR="00FF5F50" w:rsidRDefault="00FF5F50">
            <w:pPr>
              <w:pStyle w:val="ConsPlusNormal"/>
            </w:pPr>
            <w:r>
              <w:t>4) создание условий для развития сферы социальных услуг, предоставляемых социально ориентированными некоммерческими организациями населению города Красноярска;</w:t>
            </w:r>
          </w:p>
          <w:p w:rsidR="00FF5F50" w:rsidRDefault="00FF5F50">
            <w:pPr>
              <w:pStyle w:val="ConsPlusNormal"/>
            </w:pPr>
            <w:r>
              <w:t>5) формирование городского проекта "Универсальная доступность городской среды"</w:t>
            </w:r>
          </w:p>
        </w:tc>
      </w:tr>
      <w:tr w:rsidR="00FF5F50">
        <w:tc>
          <w:tcPr>
            <w:tcW w:w="3402" w:type="dxa"/>
          </w:tcPr>
          <w:p w:rsidR="00FF5F50" w:rsidRDefault="00FF5F50">
            <w:pPr>
              <w:pStyle w:val="ConsPlusNormal"/>
            </w:pPr>
            <w:r>
              <w:t>Сроки реализации Программы</w:t>
            </w:r>
          </w:p>
        </w:tc>
        <w:tc>
          <w:tcPr>
            <w:tcW w:w="5669" w:type="dxa"/>
          </w:tcPr>
          <w:p w:rsidR="00FF5F50" w:rsidRDefault="00FF5F50">
            <w:pPr>
              <w:pStyle w:val="ConsPlusNormal"/>
            </w:pPr>
            <w:r>
              <w:t>2022 - 2024 годы</w:t>
            </w:r>
          </w:p>
        </w:tc>
      </w:tr>
      <w:tr w:rsidR="00FF5F50">
        <w:tc>
          <w:tcPr>
            <w:tcW w:w="3402" w:type="dxa"/>
          </w:tcPr>
          <w:p w:rsidR="00FF5F50" w:rsidRDefault="00FF5F50">
            <w:pPr>
              <w:pStyle w:val="ConsPlusNormal"/>
            </w:pPr>
            <w:r>
              <w:t>Целевые индикаторы</w:t>
            </w:r>
          </w:p>
        </w:tc>
        <w:tc>
          <w:tcPr>
            <w:tcW w:w="5669" w:type="dxa"/>
          </w:tcPr>
          <w:p w:rsidR="00FF5F50" w:rsidRDefault="00FF5F50">
            <w:pPr>
              <w:pStyle w:val="ConsPlusNormal"/>
            </w:pPr>
            <w:r>
              <w:t>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 сохранится на уровне 100%, в том числе по годам:</w:t>
            </w:r>
          </w:p>
          <w:p w:rsidR="00FF5F50" w:rsidRDefault="00FF5F50">
            <w:pPr>
              <w:pStyle w:val="ConsPlusNormal"/>
            </w:pPr>
            <w:r>
              <w:t>2022 год - 100%;</w:t>
            </w:r>
          </w:p>
          <w:p w:rsidR="00FF5F50" w:rsidRDefault="00FF5F50">
            <w:pPr>
              <w:pStyle w:val="ConsPlusNormal"/>
            </w:pPr>
            <w:r>
              <w:t>2023 год - 100%;</w:t>
            </w:r>
          </w:p>
          <w:p w:rsidR="00FF5F50" w:rsidRDefault="00FF5F50">
            <w:pPr>
              <w:pStyle w:val="ConsPlusNormal"/>
            </w:pPr>
            <w:r>
              <w:t>2024 год - 100%;</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w:t>
            </w:r>
          </w:p>
          <w:p w:rsidR="00FF5F50" w:rsidRDefault="00FF5F50">
            <w:pPr>
              <w:pStyle w:val="ConsPlusNormal"/>
            </w:pPr>
            <w:r>
              <w:lastRenderedPageBreak/>
              <w:t>обращений сохранится на уровне полного отсутствия обоснованных жалоб, в том числе по годам:</w:t>
            </w:r>
          </w:p>
          <w:p w:rsidR="00FF5F50" w:rsidRDefault="00FF5F50">
            <w:pPr>
              <w:pStyle w:val="ConsPlusNormal"/>
            </w:pPr>
            <w:r>
              <w:t>2022 год - 0,0%;</w:t>
            </w:r>
          </w:p>
          <w:p w:rsidR="00FF5F50" w:rsidRDefault="00FF5F50">
            <w:pPr>
              <w:pStyle w:val="ConsPlusNormal"/>
            </w:pPr>
            <w:r>
              <w:t>2023 год - 0,0%;</w:t>
            </w:r>
          </w:p>
          <w:p w:rsidR="00FF5F50" w:rsidRDefault="00FF5F50">
            <w:pPr>
              <w:pStyle w:val="ConsPlusNormal"/>
            </w:pPr>
            <w:r>
              <w:t>2024 год - 0,0%;</w:t>
            </w:r>
          </w:p>
          <w:p w:rsidR="00FF5F50" w:rsidRDefault="00FF5F50">
            <w:pPr>
              <w:pStyle w:val="ConsPlusNormal"/>
            </w:pPr>
            <w:r>
              <w:t>количество социально ориентированных некоммерческих организаций, которым оказана финансовая поддержка и выделены субсидии, повысится с не менее 27 ед. в 2021 году до не менее 30 ед. в 2024 году, в том числе по годам:</w:t>
            </w:r>
          </w:p>
          <w:p w:rsidR="00FF5F50" w:rsidRDefault="00FF5F50">
            <w:pPr>
              <w:pStyle w:val="ConsPlusNormal"/>
            </w:pPr>
            <w:r>
              <w:t>2022 год - не менее 30 ед.;</w:t>
            </w:r>
          </w:p>
          <w:p w:rsidR="00FF5F50" w:rsidRDefault="00FF5F50">
            <w:pPr>
              <w:pStyle w:val="ConsPlusNormal"/>
            </w:pPr>
            <w:r>
              <w:t>2023 год - не менее 30 ед.;</w:t>
            </w:r>
          </w:p>
          <w:p w:rsidR="00FF5F50" w:rsidRDefault="00FF5F50">
            <w:pPr>
              <w:pStyle w:val="ConsPlusNormal"/>
            </w:pPr>
            <w:r>
              <w:t>2024 год - не менее 30 ед.;</w:t>
            </w:r>
          </w:p>
          <w:p w:rsidR="00FF5F50" w:rsidRDefault="00FF5F50">
            <w:pPr>
              <w:pStyle w:val="ConsPlusNormal"/>
            </w:pPr>
            <w:r>
              <w:t>уровень удовлетворенности получателей дополнительных мер социальной поддержки повысится с 95,0% в 2021 году до 96,0% в 2024 году, в том числе по годам:</w:t>
            </w:r>
          </w:p>
          <w:p w:rsidR="00FF5F50" w:rsidRDefault="00FF5F50">
            <w:pPr>
              <w:pStyle w:val="ConsPlusNormal"/>
            </w:pPr>
            <w:r>
              <w:t>2022 год - 95,0%;</w:t>
            </w:r>
          </w:p>
          <w:p w:rsidR="00FF5F50" w:rsidRDefault="00FF5F50">
            <w:pPr>
              <w:pStyle w:val="ConsPlusNormal"/>
            </w:pPr>
            <w:r>
              <w:t>2023 год - 95,0%;</w:t>
            </w:r>
          </w:p>
          <w:p w:rsidR="00FF5F50" w:rsidRDefault="00FF5F50">
            <w:pPr>
              <w:pStyle w:val="ConsPlusNormal"/>
            </w:pPr>
            <w:r>
              <w:t>2024 год - 96,0%</w:t>
            </w:r>
          </w:p>
        </w:tc>
      </w:tr>
      <w:tr w:rsidR="00FF5F50">
        <w:tblPrEx>
          <w:tblBorders>
            <w:insideH w:val="nil"/>
          </w:tblBorders>
        </w:tblPrEx>
        <w:tc>
          <w:tcPr>
            <w:tcW w:w="3402" w:type="dxa"/>
            <w:tcBorders>
              <w:bottom w:val="nil"/>
            </w:tcBorders>
          </w:tcPr>
          <w:p w:rsidR="00FF5F50" w:rsidRDefault="00FF5F50">
            <w:pPr>
              <w:pStyle w:val="ConsPlusNormal"/>
            </w:pPr>
            <w:r>
              <w:lastRenderedPageBreak/>
              <w:t>Объемы бюджетных ассигнований Программы</w:t>
            </w:r>
          </w:p>
        </w:tc>
        <w:tc>
          <w:tcPr>
            <w:tcW w:w="5669" w:type="dxa"/>
            <w:tcBorders>
              <w:bottom w:val="nil"/>
            </w:tcBorders>
          </w:tcPr>
          <w:p w:rsidR="00FF5F50" w:rsidRDefault="00FF5F50">
            <w:pPr>
              <w:pStyle w:val="ConsPlusNormal"/>
            </w:pPr>
            <w:r>
              <w:t>объем бюджетных ассигнований на реализацию Программы на 2022 - 2024 годы - 1072260,48 тыс. рублей, в том числе:</w:t>
            </w:r>
          </w:p>
          <w:p w:rsidR="00FF5F50" w:rsidRDefault="00FF5F50">
            <w:pPr>
              <w:pStyle w:val="ConsPlusNormal"/>
            </w:pPr>
            <w:r>
              <w:t>2022 год - 359484,37 тыс. рублей;</w:t>
            </w:r>
          </w:p>
          <w:p w:rsidR="00FF5F50" w:rsidRDefault="00FF5F50">
            <w:pPr>
              <w:pStyle w:val="ConsPlusNormal"/>
            </w:pPr>
            <w:r>
              <w:t>2023 год - 356118,76 тыс. рублей;</w:t>
            </w:r>
          </w:p>
          <w:p w:rsidR="00FF5F50" w:rsidRDefault="00FF5F50">
            <w:pPr>
              <w:pStyle w:val="ConsPlusNormal"/>
            </w:pPr>
            <w:r>
              <w:t>2024 год - 356657,35 тыс. рублей;</w:t>
            </w:r>
          </w:p>
          <w:p w:rsidR="00FF5F50" w:rsidRDefault="00FF5F50">
            <w:pPr>
              <w:pStyle w:val="ConsPlusNormal"/>
            </w:pPr>
            <w:r>
              <w:t>в том числе по источникам финансирования:</w:t>
            </w:r>
          </w:p>
          <w:p w:rsidR="00FF5F50" w:rsidRDefault="00FF5F50">
            <w:pPr>
              <w:pStyle w:val="ConsPlusNormal"/>
            </w:pPr>
            <w:r>
              <w:t>средства федерального бюджета:</w:t>
            </w:r>
          </w:p>
          <w:p w:rsidR="00FF5F50" w:rsidRDefault="00FF5F50">
            <w:pPr>
              <w:pStyle w:val="ConsPlusNormal"/>
            </w:pPr>
            <w:r>
              <w:t>2022 год - 5042,02 тыс. рублей;</w:t>
            </w:r>
          </w:p>
          <w:p w:rsidR="00FF5F50" w:rsidRDefault="00FF5F50">
            <w:pPr>
              <w:pStyle w:val="ConsPlusNormal"/>
            </w:pPr>
            <w:r>
              <w:t>2023 год - 5214,45 тыс. рублей;</w:t>
            </w:r>
          </w:p>
          <w:p w:rsidR="00FF5F50" w:rsidRDefault="00FF5F50">
            <w:pPr>
              <w:pStyle w:val="ConsPlusNormal"/>
            </w:pPr>
            <w:r>
              <w:t>2024 год - 5323,93 тыс. рублей;</w:t>
            </w:r>
          </w:p>
          <w:p w:rsidR="00FF5F50" w:rsidRDefault="00FF5F50">
            <w:pPr>
              <w:pStyle w:val="ConsPlusNormal"/>
            </w:pPr>
            <w:r>
              <w:t>средства краевого бюджета:</w:t>
            </w:r>
          </w:p>
          <w:p w:rsidR="00FF5F50" w:rsidRDefault="00FF5F50">
            <w:pPr>
              <w:pStyle w:val="ConsPlusNormal"/>
            </w:pPr>
            <w:r>
              <w:t>2022 год - 14721,17 тыс. рублей;</w:t>
            </w:r>
          </w:p>
          <w:p w:rsidR="00FF5F50" w:rsidRDefault="00FF5F50">
            <w:pPr>
              <w:pStyle w:val="ConsPlusNormal"/>
            </w:pPr>
            <w:r>
              <w:t>2023 год - 15010,73 тыс. рублей;</w:t>
            </w:r>
          </w:p>
          <w:p w:rsidR="00FF5F50" w:rsidRDefault="00FF5F50">
            <w:pPr>
              <w:pStyle w:val="ConsPlusNormal"/>
            </w:pPr>
            <w:r>
              <w:t>2024 год - 15439,84 тыс. рублей;</w:t>
            </w:r>
          </w:p>
          <w:p w:rsidR="00FF5F50" w:rsidRDefault="00FF5F50">
            <w:pPr>
              <w:pStyle w:val="ConsPlusNormal"/>
            </w:pPr>
            <w:r>
              <w:t>средства бюджета города:</w:t>
            </w:r>
          </w:p>
          <w:p w:rsidR="00FF5F50" w:rsidRDefault="00FF5F50">
            <w:pPr>
              <w:pStyle w:val="ConsPlusNormal"/>
            </w:pPr>
            <w:r>
              <w:t>2022 год - 339721,18 тыс. рублей;</w:t>
            </w:r>
          </w:p>
          <w:p w:rsidR="00FF5F50" w:rsidRDefault="00FF5F50">
            <w:pPr>
              <w:pStyle w:val="ConsPlusNormal"/>
            </w:pPr>
            <w:r>
              <w:t>2023 год - 335893,58 тыс. рублей;</w:t>
            </w:r>
          </w:p>
          <w:p w:rsidR="00FF5F50" w:rsidRDefault="00FF5F50">
            <w:pPr>
              <w:pStyle w:val="ConsPlusNormal"/>
            </w:pPr>
            <w:r>
              <w:t>2024 год - 335893,58 тыс. рублей;</w:t>
            </w:r>
          </w:p>
          <w:p w:rsidR="00FF5F50" w:rsidRDefault="00FF5F50">
            <w:pPr>
              <w:pStyle w:val="ConsPlusNormal"/>
            </w:pPr>
            <w:r>
              <w:t>общий объем финансирования:</w:t>
            </w:r>
          </w:p>
          <w:p w:rsidR="00FF5F50" w:rsidRDefault="00FF5F50">
            <w:pPr>
              <w:pStyle w:val="ConsPlusNormal"/>
            </w:pPr>
            <w:hyperlink w:anchor="P462">
              <w:r>
                <w:rPr>
                  <w:color w:val="0000FF"/>
                </w:rPr>
                <w:t>подпрограммы 1</w:t>
              </w:r>
            </w:hyperlink>
            <w:r>
              <w:t xml:space="preserve"> "Обеспечение решения вопросов социальной поддержки граждан" за счет средств бюджета города - 194664,32 тыс. рублей, в том числе:</w:t>
            </w:r>
          </w:p>
          <w:p w:rsidR="00FF5F50" w:rsidRDefault="00FF5F50">
            <w:pPr>
              <w:pStyle w:val="ConsPlusNormal"/>
            </w:pPr>
            <w:r>
              <w:t>2022 год - 63511,80 тыс. рублей;</w:t>
            </w:r>
          </w:p>
          <w:p w:rsidR="00FF5F50" w:rsidRDefault="00FF5F50">
            <w:pPr>
              <w:pStyle w:val="ConsPlusNormal"/>
            </w:pPr>
            <w:r>
              <w:t>2023 год - 65576,26 тыс. рублей;</w:t>
            </w:r>
          </w:p>
          <w:p w:rsidR="00FF5F50" w:rsidRDefault="00FF5F50">
            <w:pPr>
              <w:pStyle w:val="ConsPlusNormal"/>
            </w:pPr>
            <w:r>
              <w:t>2024 год - 65576,26 тыс. рублей;</w:t>
            </w:r>
          </w:p>
          <w:p w:rsidR="00FF5F50" w:rsidRDefault="00FF5F50">
            <w:pPr>
              <w:pStyle w:val="ConsPlusNormal"/>
            </w:pPr>
            <w:hyperlink w:anchor="P546">
              <w:r>
                <w:rPr>
                  <w:color w:val="0000FF"/>
                </w:rPr>
                <w:t>подпрограммы 2</w:t>
              </w:r>
            </w:hyperlink>
            <w:r>
              <w:t xml:space="preserve"> "Усиление социальной защищенности отдельных категорий граждан" - 813881,66 тыс. рублей, в том числе:</w:t>
            </w:r>
          </w:p>
          <w:p w:rsidR="00FF5F50" w:rsidRDefault="00FF5F50">
            <w:pPr>
              <w:pStyle w:val="ConsPlusNormal"/>
            </w:pPr>
            <w:r>
              <w:t>2022 год - 274431,69 тыс. рублей;</w:t>
            </w:r>
          </w:p>
          <w:p w:rsidR="00FF5F50" w:rsidRDefault="00FF5F50">
            <w:pPr>
              <w:pStyle w:val="ConsPlusNormal"/>
            </w:pPr>
            <w:r>
              <w:t>2023 год - 269455,69 тыс. рублей;</w:t>
            </w:r>
          </w:p>
          <w:p w:rsidR="00FF5F50" w:rsidRDefault="00FF5F50">
            <w:pPr>
              <w:pStyle w:val="ConsPlusNormal"/>
            </w:pPr>
            <w:r>
              <w:t>2024 год - 269994,28 тыс. рублей;</w:t>
            </w:r>
          </w:p>
          <w:p w:rsidR="00FF5F50" w:rsidRDefault="00FF5F50">
            <w:pPr>
              <w:pStyle w:val="ConsPlusNormal"/>
            </w:pPr>
            <w:r>
              <w:t>в том числе по источникам финансирования:</w:t>
            </w:r>
          </w:p>
          <w:p w:rsidR="00FF5F50" w:rsidRDefault="00FF5F50">
            <w:pPr>
              <w:pStyle w:val="ConsPlusNormal"/>
            </w:pPr>
            <w:r>
              <w:t>средства федерального бюджета:</w:t>
            </w:r>
          </w:p>
          <w:p w:rsidR="00FF5F50" w:rsidRDefault="00FF5F50">
            <w:pPr>
              <w:pStyle w:val="ConsPlusNormal"/>
            </w:pPr>
            <w:r>
              <w:t>2022 год - 5042,02 тыс. рублей;</w:t>
            </w:r>
          </w:p>
          <w:p w:rsidR="00FF5F50" w:rsidRDefault="00FF5F50">
            <w:pPr>
              <w:pStyle w:val="ConsPlusNormal"/>
            </w:pPr>
            <w:r>
              <w:t>2023 год - 5214,45 тыс. рублей;</w:t>
            </w:r>
          </w:p>
          <w:p w:rsidR="00FF5F50" w:rsidRDefault="00FF5F50">
            <w:pPr>
              <w:pStyle w:val="ConsPlusNormal"/>
            </w:pPr>
            <w:r>
              <w:t>2024 год - 5323,93 тыс. рублей;</w:t>
            </w:r>
          </w:p>
          <w:p w:rsidR="00FF5F50" w:rsidRDefault="00FF5F50">
            <w:pPr>
              <w:pStyle w:val="ConsPlusNormal"/>
            </w:pPr>
            <w:r>
              <w:t>средства краевого бюджета:</w:t>
            </w:r>
          </w:p>
          <w:p w:rsidR="00FF5F50" w:rsidRDefault="00FF5F50">
            <w:pPr>
              <w:pStyle w:val="ConsPlusNormal"/>
            </w:pPr>
            <w:r>
              <w:t>2022 год - 13993,10 тыс. рублей;</w:t>
            </w:r>
          </w:p>
          <w:p w:rsidR="00FF5F50" w:rsidRDefault="00FF5F50">
            <w:pPr>
              <w:pStyle w:val="ConsPlusNormal"/>
            </w:pPr>
            <w:r>
              <w:t>2023 год - 15010,73 тыс. рублей;</w:t>
            </w:r>
          </w:p>
          <w:p w:rsidR="00FF5F50" w:rsidRDefault="00FF5F50">
            <w:pPr>
              <w:pStyle w:val="ConsPlusNormal"/>
            </w:pPr>
            <w:r>
              <w:t>2024 год - 15439,84 тыс. рублей;</w:t>
            </w:r>
          </w:p>
          <w:p w:rsidR="00FF5F50" w:rsidRDefault="00FF5F50">
            <w:pPr>
              <w:pStyle w:val="ConsPlusNormal"/>
            </w:pPr>
            <w:r>
              <w:t>средства бюджета города:</w:t>
            </w:r>
          </w:p>
          <w:p w:rsidR="00FF5F50" w:rsidRDefault="00FF5F50">
            <w:pPr>
              <w:pStyle w:val="ConsPlusNormal"/>
            </w:pPr>
            <w:r>
              <w:t>2022 год - 255396,57 тыс. рублей;</w:t>
            </w:r>
          </w:p>
          <w:p w:rsidR="00FF5F50" w:rsidRDefault="00FF5F50">
            <w:pPr>
              <w:pStyle w:val="ConsPlusNormal"/>
            </w:pPr>
            <w:r>
              <w:lastRenderedPageBreak/>
              <w:t>2023 год - 249230,51 тыс. рублей;</w:t>
            </w:r>
          </w:p>
          <w:p w:rsidR="00FF5F50" w:rsidRDefault="00FF5F50">
            <w:pPr>
              <w:pStyle w:val="ConsPlusNormal"/>
            </w:pPr>
            <w:r>
              <w:t>2024 год - 249230,51 тыс. рублей;</w:t>
            </w:r>
          </w:p>
          <w:p w:rsidR="00FF5F50" w:rsidRDefault="00FF5F50">
            <w:pPr>
              <w:pStyle w:val="ConsPlusNormal"/>
            </w:pPr>
            <w:hyperlink w:anchor="P698">
              <w:r>
                <w:rPr>
                  <w:color w:val="0000FF"/>
                </w:rPr>
                <w:t>подпрограммы 3</w:t>
              </w:r>
            </w:hyperlink>
            <w:r>
              <w:t xml:space="preserve"> "Привлечение социально ориентированных некоммерческих организаций к оказанию социальных услуг населению" за счет средств бюджета города - 63714,50 тыс. рублей, в том числе:</w:t>
            </w:r>
          </w:p>
          <w:p w:rsidR="00FF5F50" w:rsidRDefault="00FF5F50">
            <w:pPr>
              <w:pStyle w:val="ConsPlusNormal"/>
            </w:pPr>
            <w:r>
              <w:t>2022 год - 21540,88 тыс. рублей;</w:t>
            </w:r>
          </w:p>
          <w:p w:rsidR="00FF5F50" w:rsidRDefault="00FF5F50">
            <w:pPr>
              <w:pStyle w:val="ConsPlusNormal"/>
            </w:pPr>
            <w:r>
              <w:t>2023 год - 21086,81 тыс. рублей;</w:t>
            </w:r>
          </w:p>
          <w:p w:rsidR="00FF5F50" w:rsidRDefault="00FF5F50">
            <w:pPr>
              <w:pStyle w:val="ConsPlusNormal"/>
            </w:pPr>
            <w:r>
              <w:t>2024 год - 21086,81 тыс. рублей;</w:t>
            </w:r>
          </w:p>
          <w:p w:rsidR="00FF5F50" w:rsidRDefault="00FF5F50">
            <w:pPr>
              <w:pStyle w:val="ConsPlusNormal"/>
            </w:pPr>
            <w:r>
              <w:t>в том числе по источникам финансирования:</w:t>
            </w:r>
          </w:p>
          <w:p w:rsidR="00FF5F50" w:rsidRDefault="00FF5F50">
            <w:pPr>
              <w:pStyle w:val="ConsPlusNormal"/>
            </w:pPr>
            <w:r>
              <w:t>средства краевого бюджета:</w:t>
            </w:r>
          </w:p>
          <w:p w:rsidR="00FF5F50" w:rsidRDefault="00FF5F50">
            <w:pPr>
              <w:pStyle w:val="ConsPlusNormal"/>
            </w:pPr>
            <w:r>
              <w:t>2022 год - 728,07 тыс. рублей;</w:t>
            </w:r>
          </w:p>
          <w:p w:rsidR="00FF5F50" w:rsidRDefault="00FF5F50">
            <w:pPr>
              <w:pStyle w:val="ConsPlusNormal"/>
            </w:pPr>
            <w:r>
              <w:t>2023 год - 0,00 тыс. рублей;</w:t>
            </w:r>
          </w:p>
          <w:p w:rsidR="00FF5F50" w:rsidRDefault="00FF5F50">
            <w:pPr>
              <w:pStyle w:val="ConsPlusNormal"/>
            </w:pPr>
            <w:r>
              <w:t>2024 год - 0,00 тыс. рублей;</w:t>
            </w:r>
          </w:p>
          <w:p w:rsidR="00FF5F50" w:rsidRDefault="00FF5F50">
            <w:pPr>
              <w:pStyle w:val="ConsPlusNormal"/>
            </w:pPr>
            <w:r>
              <w:t>средства бюджета города:</w:t>
            </w:r>
          </w:p>
          <w:p w:rsidR="00FF5F50" w:rsidRDefault="00FF5F50">
            <w:pPr>
              <w:pStyle w:val="ConsPlusNormal"/>
            </w:pPr>
            <w:r>
              <w:t>2022 год - 20812,81 тыс. рублей;</w:t>
            </w:r>
          </w:p>
          <w:p w:rsidR="00FF5F50" w:rsidRDefault="00FF5F50">
            <w:pPr>
              <w:pStyle w:val="ConsPlusNormal"/>
            </w:pPr>
            <w:r>
              <w:t>2023 год - 21086,81 тыс. рублей;</w:t>
            </w:r>
          </w:p>
          <w:p w:rsidR="00FF5F50" w:rsidRDefault="00FF5F50">
            <w:pPr>
              <w:pStyle w:val="ConsPlusNormal"/>
            </w:pPr>
            <w:r>
              <w:t>2024 год - 21086,81 тыс. рублей</w:t>
            </w:r>
          </w:p>
        </w:tc>
      </w:tr>
      <w:tr w:rsidR="00FF5F50">
        <w:tblPrEx>
          <w:tblBorders>
            <w:insideH w:val="nil"/>
          </w:tblBorders>
        </w:tblPrEx>
        <w:tc>
          <w:tcPr>
            <w:tcW w:w="9071" w:type="dxa"/>
            <w:gridSpan w:val="2"/>
            <w:tcBorders>
              <w:top w:val="nil"/>
            </w:tcBorders>
          </w:tcPr>
          <w:p w:rsidR="00FF5F50" w:rsidRDefault="00FF5F50">
            <w:pPr>
              <w:pStyle w:val="ConsPlusNormal"/>
              <w:jc w:val="both"/>
            </w:pPr>
            <w:r>
              <w:lastRenderedPageBreak/>
              <w:t xml:space="preserve">(в ред. </w:t>
            </w:r>
            <w:hyperlink r:id="rId18">
              <w:r>
                <w:rPr>
                  <w:color w:val="0000FF"/>
                </w:rPr>
                <w:t>Постановления</w:t>
              </w:r>
            </w:hyperlink>
            <w:r>
              <w:t xml:space="preserve"> администрации г. Красноярска от 25.08.2022 N 753)</w:t>
            </w:r>
          </w:p>
        </w:tc>
      </w:tr>
    </w:tbl>
    <w:p w:rsidR="00FF5F50" w:rsidRDefault="00FF5F50">
      <w:pPr>
        <w:pStyle w:val="ConsPlusNormal"/>
        <w:jc w:val="both"/>
      </w:pPr>
    </w:p>
    <w:p w:rsidR="00FF5F50" w:rsidRDefault="00FF5F50">
      <w:pPr>
        <w:pStyle w:val="ConsPlusTitle"/>
        <w:jc w:val="center"/>
        <w:outlineLvl w:val="1"/>
      </w:pPr>
      <w:r>
        <w:t>I. ОБЩАЯ ХАРАКТЕРИСТИКА ТЕКУЩЕГО СОСТОЯНИЯ</w:t>
      </w:r>
    </w:p>
    <w:p w:rsidR="00FF5F50" w:rsidRDefault="00FF5F50">
      <w:pPr>
        <w:pStyle w:val="ConsPlusTitle"/>
        <w:jc w:val="center"/>
      </w:pPr>
      <w:r>
        <w:t>СФЕРЫ СОЦИАЛЬНОЙ ЗАЩИТЫ НАСЕЛЕНИЯ ГОРОДА КРАСНОЯРСКА.</w:t>
      </w:r>
    </w:p>
    <w:p w:rsidR="00FF5F50" w:rsidRDefault="00FF5F50">
      <w:pPr>
        <w:pStyle w:val="ConsPlusTitle"/>
        <w:jc w:val="center"/>
      </w:pPr>
      <w:r>
        <w:t>ОСНОВНЫЕ ЦЕЛИ, ЗАДАЧИ И СРОКИ РЕАЛИЗАЦИИ ПРОГРАММЫ</w:t>
      </w:r>
    </w:p>
    <w:p w:rsidR="00FF5F50" w:rsidRDefault="00FF5F50">
      <w:pPr>
        <w:pStyle w:val="ConsPlusNormal"/>
        <w:jc w:val="both"/>
      </w:pPr>
    </w:p>
    <w:p w:rsidR="00FF5F50" w:rsidRDefault="00FF5F50">
      <w:pPr>
        <w:pStyle w:val="ConsPlusNormal"/>
        <w:ind w:firstLine="540"/>
        <w:jc w:val="both"/>
      </w:pPr>
      <w:r>
        <w:t>Социальная поддержка населения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перечни мер социальной поддержки, а также условия их предоставления определены федеральным законодательством, законодательством Красноярского края, правовыми актами города Красноярска.</w:t>
      </w:r>
    </w:p>
    <w:p w:rsidR="00FF5F50" w:rsidRDefault="00FF5F50">
      <w:pPr>
        <w:pStyle w:val="ConsPlusNormal"/>
        <w:spacing w:before="200"/>
        <w:ind w:firstLine="540"/>
        <w:jc w:val="both"/>
      </w:pPr>
      <w:r>
        <w:t xml:space="preserve">Государственная политика Российской Федерации в области социальной поддержки граждан формируется в соответствии с положениями </w:t>
      </w:r>
      <w:hyperlink r:id="rId19">
        <w:r>
          <w:rPr>
            <w:color w:val="0000FF"/>
          </w:rPr>
          <w:t>Конституции</w:t>
        </w:r>
      </w:hyperlink>
      <w:r>
        <w:t xml:space="preserve">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w:t>
      </w:r>
    </w:p>
    <w:p w:rsidR="00FF5F50" w:rsidRDefault="00FF5F50">
      <w:pPr>
        <w:pStyle w:val="ConsPlusNormal"/>
        <w:spacing w:before="200"/>
        <w:ind w:firstLine="540"/>
        <w:jc w:val="both"/>
      </w:pPr>
      <w:r>
        <w:t>В городе действует трехуровневая система социальной защиты населения, предусматривающая федеральный, региональный и муниципальный уровни управления.</w:t>
      </w:r>
    </w:p>
    <w:p w:rsidR="00FF5F50" w:rsidRDefault="00FF5F50">
      <w:pPr>
        <w:pStyle w:val="ConsPlusNormal"/>
        <w:spacing w:before="200"/>
        <w:ind w:firstLine="540"/>
        <w:jc w:val="both"/>
      </w:pPr>
      <w:r>
        <w:t>Действующая система социальной защиты граждан базируется на ряде принципиальных положений, в том числе:</w:t>
      </w:r>
    </w:p>
    <w:p w:rsidR="00FF5F50" w:rsidRDefault="00FF5F50">
      <w:pPr>
        <w:pStyle w:val="ConsPlusNormal"/>
        <w:spacing w:before="200"/>
        <w:ind w:firstLine="540"/>
        <w:jc w:val="both"/>
      </w:pPr>
      <w:r>
        <w:t>заявительный принцип предоставления мер социальной поддержки;</w:t>
      </w:r>
    </w:p>
    <w:p w:rsidR="00FF5F50" w:rsidRDefault="00FF5F50">
      <w:pPr>
        <w:pStyle w:val="ConsPlusNormal"/>
        <w:spacing w:before="200"/>
        <w:ind w:firstLine="540"/>
        <w:jc w:val="both"/>
      </w:pPr>
      <w:r>
        <w:t>безусловная гарантированность исполнения принятых обязательств по предоставлению мер социальной поддержки, недопущение снижения уровня и ухудшения условий их предоставления.</w:t>
      </w:r>
    </w:p>
    <w:p w:rsidR="00FF5F50" w:rsidRDefault="00FF5F50">
      <w:pPr>
        <w:pStyle w:val="ConsPlusNormal"/>
        <w:spacing w:before="200"/>
        <w:ind w:firstLine="540"/>
        <w:jc w:val="both"/>
      </w:pPr>
      <w:r>
        <w:t>Субъектами взаимоотношений муниципальной системы социальной поддержки населения в городе являются:</w:t>
      </w:r>
    </w:p>
    <w:p w:rsidR="00FF5F50" w:rsidRDefault="00FF5F50">
      <w:pPr>
        <w:pStyle w:val="ConsPlusNormal"/>
        <w:spacing w:before="200"/>
        <w:ind w:firstLine="540"/>
        <w:jc w:val="both"/>
      </w:pPr>
      <w:r>
        <w:t>граждане и семьи - получатели мер социальной поддержки;</w:t>
      </w:r>
    </w:p>
    <w:p w:rsidR="00FF5F50" w:rsidRDefault="00FF5F50">
      <w:pPr>
        <w:pStyle w:val="ConsPlusNormal"/>
        <w:spacing w:before="200"/>
        <w:ind w:firstLine="540"/>
        <w:jc w:val="both"/>
      </w:pPr>
      <w:r>
        <w:t>управление социальной защиты населения администрации города, реализующее полномочия органов местного самоуправления по предоставлению дополнительных мер социальной поддержки для отдельных категорий граждан; созданию универсальной среды, позволяющей обеспечить повышение качества жизни маломобильных жителей города, оказанию поддержки социально ориентированным некоммерческим организациям, осуществляющим деятельность по социальному обслуживанию, социальной поддержке и защите граждан, благотворительной деятельности и добровольчеству;</w:t>
      </w:r>
    </w:p>
    <w:p w:rsidR="00FF5F50" w:rsidRDefault="00FF5F50">
      <w:pPr>
        <w:pStyle w:val="ConsPlusNormal"/>
        <w:spacing w:before="200"/>
        <w:ind w:firstLine="540"/>
        <w:jc w:val="both"/>
      </w:pPr>
      <w:r>
        <w:t xml:space="preserve">департамент экономической политики и инвестиционного развития администрации города, обеспечивающий разработку механизмов информационно-методологической, консультационной поддержки в сфере развития на территории города Красноярска деятельности социально </w:t>
      </w:r>
      <w:r>
        <w:lastRenderedPageBreak/>
        <w:t>ориентированных некоммерческих организаций и общественных инициатив;</w:t>
      </w:r>
    </w:p>
    <w:p w:rsidR="00FF5F50" w:rsidRDefault="00FF5F50">
      <w:pPr>
        <w:pStyle w:val="ConsPlusNormal"/>
        <w:spacing w:before="200"/>
        <w:ind w:firstLine="540"/>
        <w:jc w:val="both"/>
      </w:pPr>
      <w:r>
        <w:t>муниципальное казенное учреждение "Центр предоставления мер социальной поддержки жителям города Красноярска" (далее - муниципальное казенное учреждение), выполняющее функции по приему от граждан документов и заявлений о назначении дополнительных мер социальной поддержки, ведению базы данных получателей дополнительных мер социальной поддержки, принятию решений о предоставлении (об отказе в предоставлении) дополнительных мер социальной поддержки и социальной помощи, уведомлению граждан о принятом решении;</w:t>
      </w:r>
    </w:p>
    <w:p w:rsidR="00FF5F50" w:rsidRDefault="00FF5F50">
      <w:pPr>
        <w:pStyle w:val="ConsPlusNormal"/>
        <w:spacing w:before="200"/>
        <w:ind w:firstLine="540"/>
        <w:jc w:val="both"/>
      </w:pPr>
      <w:r>
        <w:t>межведомственные координационные органы (комиссии, советы);</w:t>
      </w:r>
    </w:p>
    <w:p w:rsidR="00FF5F50" w:rsidRDefault="00FF5F50">
      <w:pPr>
        <w:pStyle w:val="ConsPlusNormal"/>
        <w:spacing w:before="200"/>
        <w:ind w:firstLine="540"/>
        <w:jc w:val="both"/>
      </w:pPr>
      <w:r>
        <w:t>общественные организации, в том числе социально ориентированные некоммерческие организации, участвующие в предоставлении социальной помощи населению в соответствии со своими учредительными документами;</w:t>
      </w:r>
    </w:p>
    <w:p w:rsidR="00FF5F50" w:rsidRDefault="00FF5F50">
      <w:pPr>
        <w:pStyle w:val="ConsPlusNormal"/>
        <w:spacing w:before="200"/>
        <w:ind w:firstLine="540"/>
        <w:jc w:val="both"/>
      </w:pPr>
      <w:r>
        <w:t>благотворители и добровольцы, участвующие в предоставлении мер социальной поддержки и социальных услуг гражданам в соответствии с законодательством о благотворительной деятельности.</w:t>
      </w:r>
    </w:p>
    <w:p w:rsidR="00FF5F50" w:rsidRDefault="00FF5F50">
      <w:pPr>
        <w:pStyle w:val="ConsPlusNormal"/>
        <w:spacing w:before="200"/>
        <w:ind w:firstLine="540"/>
        <w:jc w:val="both"/>
      </w:pPr>
      <w:r>
        <w:t>Потребность граждан в мерах социальной поддержки формируется с учетом действия ряда объективных факторов, носящих:</w:t>
      </w:r>
    </w:p>
    <w:p w:rsidR="00FF5F50" w:rsidRDefault="00FF5F50">
      <w:pPr>
        <w:pStyle w:val="ConsPlusNormal"/>
        <w:spacing w:before="200"/>
        <w:ind w:firstLine="540"/>
        <w:jc w:val="both"/>
      </w:pPr>
      <w:r>
        <w:t>общецивилизационный,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FF5F50" w:rsidRDefault="00FF5F50">
      <w:pPr>
        <w:pStyle w:val="ConsPlusNormal"/>
        <w:spacing w:before="200"/>
        <w:ind w:firstLine="540"/>
        <w:jc w:val="both"/>
      </w:pPr>
      <w:r>
        <w:t>национальный характер - социально-экономических (уровень и темпы экономического развития, занятость и доходы населения, состояние государственных финансов, условия и охрана труда, уровень образования и профессиональной квалификации работников, состояние социальной инфраструктуры), социально-психологических (трудовая мотивация) и иных факторов;</w:t>
      </w:r>
    </w:p>
    <w:p w:rsidR="00FF5F50" w:rsidRDefault="00FF5F50">
      <w:pPr>
        <w:pStyle w:val="ConsPlusNormal"/>
        <w:spacing w:before="200"/>
        <w:ind w:firstLine="540"/>
        <w:jc w:val="both"/>
      </w:pPr>
      <w:r>
        <w:t>региональный характер в связи с действием природно-климатических факторов, территориальных различий уровней развития социальной инфраструктуры;</w:t>
      </w:r>
    </w:p>
    <w:p w:rsidR="00FF5F50" w:rsidRDefault="00FF5F50">
      <w:pPr>
        <w:pStyle w:val="ConsPlusNormal"/>
        <w:spacing w:before="200"/>
        <w:ind w:firstLine="540"/>
        <w:jc w:val="both"/>
      </w:pPr>
      <w:r>
        <w:t>локальный характер - связанных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FF5F50" w:rsidRDefault="00FF5F50">
      <w:pPr>
        <w:pStyle w:val="ConsPlusNormal"/>
        <w:spacing w:before="200"/>
        <w:ind w:firstLine="540"/>
        <w:jc w:val="both"/>
      </w:pPr>
      <w:r>
        <w:t>Назначение и предоставление дополнительных мер социальной поддержки носит заявительный характер, предусматривающий обращение гражданина или его законного представителя в письменной или электронной форме в управление социальной защиты населения города Красноярска, муниципальное казенное учреждение или многофункциональные центры предоставления муниципальных услуг.</w:t>
      </w:r>
    </w:p>
    <w:p w:rsidR="00FF5F50" w:rsidRDefault="00FF5F50">
      <w:pPr>
        <w:pStyle w:val="ConsPlusNormal"/>
        <w:spacing w:before="200"/>
        <w:ind w:firstLine="540"/>
        <w:jc w:val="both"/>
      </w:pPr>
      <w:r>
        <w:t>Назначение и предоставление дополнительных мер социальной поддержки дифференцируется с учетом особенностей категории получателей, в том числе:</w:t>
      </w:r>
    </w:p>
    <w:p w:rsidR="00FF5F50" w:rsidRDefault="00FF5F50">
      <w:pPr>
        <w:pStyle w:val="ConsPlusNormal"/>
        <w:spacing w:before="200"/>
        <w:ind w:firstLine="540"/>
        <w:jc w:val="both"/>
      </w:pPr>
      <w:r>
        <w:t>а) в связи с трудной жизненной ситуацией - инвалидностью, малообеспеченностью, отсутствием определенного места жительства и определенных занятий, негативными последствиями чрезвычайных ситуаций, катастроф природного и техногенного характера и другими причинами;</w:t>
      </w:r>
    </w:p>
    <w:p w:rsidR="00FF5F50" w:rsidRDefault="00FF5F50">
      <w:pPr>
        <w:pStyle w:val="ConsPlusNormal"/>
        <w:spacing w:before="200"/>
        <w:ind w:firstLine="540"/>
        <w:jc w:val="both"/>
      </w:pPr>
      <w:r>
        <w:t>б) в связи с необходимостью решения приоритетных общегосударственных задач - поддержка старшего поколения, стимулирование рождаемости (семьи с детьми, в т.ч. многодетные).</w:t>
      </w:r>
    </w:p>
    <w:p w:rsidR="00FF5F50" w:rsidRDefault="00FF5F50">
      <w:pPr>
        <w:pStyle w:val="ConsPlusNormal"/>
        <w:spacing w:before="200"/>
        <w:ind w:firstLine="540"/>
        <w:jc w:val="both"/>
      </w:pPr>
      <w:r>
        <w:t>Красноярск - современный, динамично развивающийся город. По численности постоянно проживающего населения с 2012 года Красноярск официально включен в список городов-миллионников.</w:t>
      </w:r>
    </w:p>
    <w:p w:rsidR="00FF5F50" w:rsidRDefault="00FF5F50">
      <w:pPr>
        <w:pStyle w:val="ConsPlusNormal"/>
        <w:spacing w:before="200"/>
        <w:ind w:firstLine="540"/>
        <w:jc w:val="both"/>
      </w:pPr>
      <w:r>
        <w:t>По данным статистики, на 01.01.2021 численность населения города составляла 1093628 человек, среднегодовая численность за 2020 год - 1094088 чел.</w:t>
      </w:r>
    </w:p>
    <w:p w:rsidR="00FF5F50" w:rsidRDefault="00FF5F50">
      <w:pPr>
        <w:pStyle w:val="ConsPlusNormal"/>
        <w:spacing w:before="200"/>
        <w:ind w:firstLine="540"/>
        <w:jc w:val="both"/>
      </w:pPr>
      <w:r>
        <w:lastRenderedPageBreak/>
        <w:t>По данным социального паспорта города (формируется в информационной системе "Адресная социальная помощь" с учетом предоставления федеральных, региональных и муниципальных мер социальной поддержки), по состоянию на 01.09.2021 на учете в органах социальной защиты населения состоят 462003 человека, являющихся постоянными получателями мер социальной поддержки.</w:t>
      </w:r>
    </w:p>
    <w:p w:rsidR="00FF5F50" w:rsidRDefault="00FF5F50">
      <w:pPr>
        <w:pStyle w:val="ConsPlusNormal"/>
        <w:spacing w:before="200"/>
        <w:ind w:firstLine="540"/>
        <w:jc w:val="both"/>
      </w:pPr>
      <w:r>
        <w:t>Из числа проживающих в городе Красноярске: 268125 пенсионеров, всего; 58980 граждан, имеющих инвалидность, старше 18 лет; 166987 граждан, имеющих доход ниже величины прожиточного минимума; 186202 ребенка в возрасте от 0 до 18 лет, из них 3972 ребенка-инвалида, 37150 детей из многодетных семей.</w:t>
      </w:r>
    </w:p>
    <w:p w:rsidR="00FF5F50" w:rsidRDefault="00FF5F50">
      <w:pPr>
        <w:pStyle w:val="ConsPlusNormal"/>
        <w:spacing w:before="200"/>
        <w:ind w:firstLine="540"/>
        <w:jc w:val="both"/>
      </w:pPr>
      <w:r>
        <w:t>За период с 01.01.2012 по 01.09.2021 отмечается увеличение численности детей в возрасте до 18 лет, прирост численности детей составил 49,96% (по состоянию на 01.01.2012 - 124165 человек, на 01.09.2021 - 186202 человека). Особенно отмечается увеличение количества многодетных семей - более чем в 3 раза (по состоянию на 01.01.2012 - 3201 семья, на 01.09.2021 - 11457 семей).</w:t>
      </w:r>
    </w:p>
    <w:p w:rsidR="00FF5F50" w:rsidRDefault="00FF5F50">
      <w:pPr>
        <w:pStyle w:val="ConsPlusNormal"/>
        <w:spacing w:before="200"/>
        <w:ind w:firstLine="540"/>
        <w:jc w:val="both"/>
      </w:pPr>
      <w:r>
        <w:t>Вместе с тем в демографическом составе населения города преобладают граждане старшего поколения. За период с 01.01.2012 по 01.09.2021 прослеживается четкая тенденция:</w:t>
      </w:r>
    </w:p>
    <w:p w:rsidR="00FF5F50" w:rsidRDefault="00FF5F50">
      <w:pPr>
        <w:pStyle w:val="ConsPlusNormal"/>
        <w:spacing w:before="200"/>
        <w:ind w:firstLine="540"/>
        <w:jc w:val="both"/>
      </w:pPr>
      <w:r>
        <w:t>к увеличению численности пенсионеров по возрасту - на 38,83% (по состоянию на 01.01.2012 - 193132 человека, на 01.09.2021 - 268125 человек);</w:t>
      </w:r>
    </w:p>
    <w:p w:rsidR="00FF5F50" w:rsidRDefault="00FF5F50">
      <w:pPr>
        <w:pStyle w:val="ConsPlusNormal"/>
        <w:spacing w:before="200"/>
        <w:ind w:firstLine="540"/>
        <w:jc w:val="both"/>
      </w:pPr>
      <w:r>
        <w:t>к увеличению численности граждан, фактически пользующихся мерами социальной поддержки, - на 7,83% (по состоянию на 01.01.2012 - 214594 человека, на 01.09.2021 - 231386 человек).</w:t>
      </w:r>
    </w:p>
    <w:p w:rsidR="00FF5F50" w:rsidRDefault="00FF5F50">
      <w:pPr>
        <w:pStyle w:val="ConsPlusNormal"/>
        <w:spacing w:before="200"/>
        <w:ind w:firstLine="540"/>
        <w:jc w:val="both"/>
      </w:pPr>
      <w:r>
        <w:t>Актуальными вопросами в области социальной защиты населения города является усиление социальной защищенности граждан старшего поколения, инвалидов, семей с несовершеннолетними детьми.</w:t>
      </w:r>
    </w:p>
    <w:p w:rsidR="00FF5F50" w:rsidRDefault="00FF5F50">
      <w:pPr>
        <w:pStyle w:val="ConsPlusNormal"/>
        <w:spacing w:before="200"/>
        <w:ind w:firstLine="540"/>
        <w:jc w:val="both"/>
      </w:pPr>
      <w:r>
        <w:t>Характерными чертами жизни граждан пожилого возраста и инвалидов старше 18 лет является неудовлетворительное состояние здоровья, недостаточное материальное обеспечение, дефицит общения. Значительная часть граждан данной категории в современных социально-экономических условиях испытывает уязвимость, социальную невостребованность. Данные обстоятельства обуславливают необходимость принятия мер, направленных на усиление социальной защищенности граждан пожилого возраста, граждан, имеющих инвалидность, развитие их собственных ресурсов, включение их в трудовую деятельность, рост социальной активности и создание условий для их активного участия в жизни современного общества.</w:t>
      </w:r>
    </w:p>
    <w:p w:rsidR="00FF5F50" w:rsidRDefault="00FF5F50">
      <w:pPr>
        <w:pStyle w:val="ConsPlusNormal"/>
        <w:spacing w:before="200"/>
        <w:ind w:firstLine="540"/>
        <w:jc w:val="both"/>
      </w:pPr>
      <w:r>
        <w:t>Среди основных проблем, с которыми сталкиваются семьи с детьми, особенно неполные семьи и семьи с детьми-инвалидами, - малообеспеченность, невозможность преодоления трудной жизненной ситуации. Как следствие, в семьях с детьми наблюдается социальное неблагополучие, потребность в получении помощи.</w:t>
      </w:r>
    </w:p>
    <w:p w:rsidR="00FF5F50" w:rsidRDefault="00FF5F50">
      <w:pPr>
        <w:pStyle w:val="ConsPlusNormal"/>
        <w:spacing w:before="200"/>
        <w:ind w:firstLine="540"/>
        <w:jc w:val="both"/>
      </w:pPr>
      <w:r>
        <w:t xml:space="preserve">Следует отметить, что согласно </w:t>
      </w:r>
      <w:hyperlink r:id="rId20">
        <w:r>
          <w:rPr>
            <w:color w:val="0000FF"/>
          </w:rPr>
          <w:t>статье 20</w:t>
        </w:r>
      </w:hyperlink>
      <w:r>
        <w:t xml:space="preserve"> Федерального закона от 06.10.2003 N 131-ФЗ "Об общих принципах организации местного самоуправления в Российской Федерации"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 городе Красноярске право органов местного самоуправления на установление дополнительных мер социальной поддержки и социальной помощи для отдельных категорий граждан реализовано в соответствии с </w:t>
      </w:r>
      <w:hyperlink r:id="rId21">
        <w:r>
          <w:rPr>
            <w:color w:val="0000FF"/>
          </w:rPr>
          <w:t>Решением</w:t>
        </w:r>
      </w:hyperlink>
      <w:r>
        <w:t xml:space="preserve"> Красноярского городского Совета депутатов от 20.11.2007 N В-357 "О дополнительных мерах социальной поддержки и социальной помощи для отдельных категорий граждан". Согласно </w:t>
      </w:r>
      <w:hyperlink r:id="rId22">
        <w:r>
          <w:rPr>
            <w:color w:val="0000FF"/>
          </w:rPr>
          <w:t>Постановлению</w:t>
        </w:r>
      </w:hyperlink>
      <w:r>
        <w:t xml:space="preserve"> Главы города от 28.06.2006 N 587 "Об утверждении общего реестра отдельных категорий граждан, имеющих право на дополнительные меры социальной поддержки за счет средств бюджета города" утвержден реестр отдельных категорий граждан, имеющих право на дополнительные меры социальной поддержки за счет средств местного бюджета. В настоящее время в указанный реестр включено 19 категорий. Дополнительные меры социальной поддержки немногочисленны, но эффективны и позволяют оперативно оказывать помощь тем категориям граждан, острая нуждаемость которых не может быть удовлетворена в полном объеме за счет мер поддержки, предоставляемых в соответствии с федеральными и краевыми законами.</w:t>
      </w:r>
    </w:p>
    <w:p w:rsidR="00FF5F50" w:rsidRDefault="00FF5F50">
      <w:pPr>
        <w:pStyle w:val="ConsPlusNormal"/>
        <w:spacing w:before="200"/>
        <w:ind w:firstLine="540"/>
        <w:jc w:val="both"/>
      </w:pPr>
      <w:r>
        <w:t xml:space="preserve">Дополнительные меры социальной поддержки с учетом особенностей контингента </w:t>
      </w:r>
      <w:r>
        <w:lastRenderedPageBreak/>
        <w:t>получателей предоставляются:</w:t>
      </w:r>
    </w:p>
    <w:p w:rsidR="00FF5F50" w:rsidRDefault="00FF5F50">
      <w:pPr>
        <w:pStyle w:val="ConsPlusNormal"/>
        <w:spacing w:before="200"/>
        <w:ind w:firstLine="540"/>
        <w:jc w:val="both"/>
      </w:pPr>
      <w:r>
        <w:t>в денежном выражении: адресная материальная помощь, компенсационные выплаты, субсидии, ежемесячные выплаты, единовременные выплаты (ежегодные, разовые, приуроченные к знаменательным датам);</w:t>
      </w:r>
    </w:p>
    <w:p w:rsidR="00FF5F50" w:rsidRDefault="00FF5F50">
      <w:pPr>
        <w:pStyle w:val="ConsPlusNormal"/>
        <w:spacing w:before="200"/>
        <w:ind w:firstLine="540"/>
        <w:jc w:val="both"/>
      </w:pPr>
      <w:r>
        <w:t>в натуральном выражении: бесплатная подписка на газету "Городские новости"; бесплатная доставка специализированным и неспециализированным автотранспортом к социально значимым объектам, местам проведения досуга, отдыха, и обратно; организация новогодних мероприятий для оказания социальной помощи детям в возрасте от 3 до 7 лет (не посещающим общеобразовательные учреждения) из семей, находящихся в трудной жизненной ситуации, вызванной малообеспеченностью, социально опасным положением, включая поставку с доставкой конфет и кондитерских изделий (наборов).</w:t>
      </w:r>
    </w:p>
    <w:p w:rsidR="00FF5F50" w:rsidRDefault="00FF5F50">
      <w:pPr>
        <w:pStyle w:val="ConsPlusNormal"/>
        <w:spacing w:before="200"/>
        <w:ind w:firstLine="540"/>
        <w:jc w:val="both"/>
      </w:pPr>
      <w:r>
        <w:t>В настоящее время в городе реализуются адресный и категориальный подходы к предоставлению гражданам дополнительных мер социальной поддержки и социальной помощи.</w:t>
      </w:r>
    </w:p>
    <w:p w:rsidR="00FF5F50" w:rsidRDefault="00FF5F50">
      <w:pPr>
        <w:pStyle w:val="ConsPlusNormal"/>
        <w:spacing w:before="200"/>
        <w:ind w:firstLine="540"/>
        <w:jc w:val="both"/>
      </w:pPr>
      <w:r>
        <w:t>На протяжении ряда лет проводится работа по систематизации и совершенствованию нормативных правовых актов города, в том числе с целью усиления принципа адресности.</w:t>
      </w:r>
    </w:p>
    <w:p w:rsidR="00FF5F50" w:rsidRDefault="00FF5F50">
      <w:pPr>
        <w:pStyle w:val="ConsPlusNormal"/>
        <w:spacing w:before="200"/>
        <w:ind w:firstLine="540"/>
        <w:jc w:val="both"/>
      </w:pPr>
      <w:r>
        <w:t>С учетом особенностей социально-экономического развития города и потребностей различных слоев населения решение о расширении форм и видов мер поддержки и социальной помощи для отдельных категорий граждан может приниматься как на стадии формирования прогноза бюджета, так и в ходе исполнения бюджета в текущем финансовом году.</w:t>
      </w:r>
    </w:p>
    <w:p w:rsidR="00FF5F50" w:rsidRDefault="00FF5F50">
      <w:pPr>
        <w:pStyle w:val="ConsPlusNormal"/>
        <w:spacing w:before="200"/>
        <w:ind w:firstLine="540"/>
        <w:jc w:val="both"/>
      </w:pPr>
      <w:r>
        <w:t>Ежегодно управлением определяются основные приоритетные направления деятельности, которые включают в себя комплекс мер и действий, направленных на сдерживание социальной напряженности, сохранение социальной стабильности путем назначения и качественного предоставления дополнительных мер социальной поддержки гражданам на основе принципа адресности и дифференцированного подхода к определению форм и видов социальной поддержки.</w:t>
      </w:r>
    </w:p>
    <w:p w:rsidR="00FF5F50" w:rsidRDefault="00FF5F50">
      <w:pPr>
        <w:pStyle w:val="ConsPlusNormal"/>
        <w:spacing w:before="200"/>
        <w:ind w:firstLine="540"/>
        <w:jc w:val="both"/>
      </w:pPr>
      <w:r>
        <w:t>Основные направления Программы на 2022 - 2024 годы ориентированы на выполнение задач, поставленных Президентом Российской Федерации в ежегодном Послании Федеральному Собранию Российской Федерации; основных направлений деятельности Правительства Российской Федерации на период до 2024 года; указов и решений, принятых Президентом Российской Федерации и Правительством Российской Федерации; параметров социально-экономического развития края и положений, закрепленных в плане приоритетных направлений деятельности отрасли "Социальная политика", разработанном министерством социальной политики Красноярского края; стратегии социально-экономического развития города Красноярска до 2030 года, поручений Главы города.</w:t>
      </w:r>
    </w:p>
    <w:p w:rsidR="00FF5F50" w:rsidRDefault="00FF5F50">
      <w:pPr>
        <w:pStyle w:val="ConsPlusNormal"/>
        <w:spacing w:before="200"/>
        <w:ind w:firstLine="540"/>
        <w:jc w:val="both"/>
      </w:pPr>
      <w:r>
        <w:t xml:space="preserve">Так, во исполнение </w:t>
      </w:r>
      <w:hyperlink r:id="rId23">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в рамках национального проекта "Демография" основные направления Программы на 2022 - 2024 годы ориентированы на решение следующих стратегических задач, отраженных в Указе:</w:t>
      </w:r>
    </w:p>
    <w:p w:rsidR="00FF5F50" w:rsidRDefault="00FF5F50">
      <w:pPr>
        <w:pStyle w:val="ConsPlusNormal"/>
        <w:spacing w:before="200"/>
        <w:ind w:firstLine="540"/>
        <w:jc w:val="both"/>
      </w:pPr>
      <w:r>
        <w:t>в рамках задачи "Укрепление здоровья, увеличение периода активного долголетия и продолжительности здоровой жизни" планируется вовлечение граждан пожилого возраста и инвалидов в волонтерскую и другую социально значимую деятельность;</w:t>
      </w:r>
    </w:p>
    <w:p w:rsidR="00FF5F50" w:rsidRDefault="00FF5F50">
      <w:pPr>
        <w:pStyle w:val="ConsPlusNormal"/>
        <w:spacing w:before="200"/>
        <w:ind w:firstLine="540"/>
        <w:jc w:val="both"/>
      </w:pPr>
      <w:r>
        <w:t>в рамках задачи "Финансовая поддержка семей при рождении детей" планируется оказание адресной материальной помощи одиноким матерям, впервые родившим ребенка, на приобретение для ребенка товаров первой необходимости.</w:t>
      </w:r>
    </w:p>
    <w:p w:rsidR="00FF5F50" w:rsidRDefault="00FF5F50">
      <w:pPr>
        <w:pStyle w:val="ConsPlusNormal"/>
        <w:spacing w:before="200"/>
        <w:ind w:firstLine="540"/>
        <w:jc w:val="both"/>
      </w:pPr>
      <w:r>
        <w:t>В соответствии со стратегией социально-экономического развития города Красноярска до 2030 года стратегической целью уровня 2 в рамках цели первого уровня 1 "Столичный уровень качества жизни: развитие человеческого капитала и успешная реализация потенциала талантливых, предприимчивых и креативных горожан" является обеспечение развития современной социокультурной инфраструктуры, необходимой для непрерывного роста качества жизни горожан в соответствии с передовым российским и общемировым опытом.</w:t>
      </w:r>
    </w:p>
    <w:p w:rsidR="00FF5F50" w:rsidRDefault="00FF5F50">
      <w:pPr>
        <w:pStyle w:val="ConsPlusNormal"/>
        <w:spacing w:before="200"/>
        <w:ind w:firstLine="540"/>
        <w:jc w:val="both"/>
      </w:pPr>
      <w:r>
        <w:t xml:space="preserve">Для достижения поставленных целей планируется решение нескольких задач, в том числе </w:t>
      </w:r>
      <w:r>
        <w:lastRenderedPageBreak/>
        <w:t>обеспечить развитие социальной поддержки населения на основе внедрения новых социальных технологий и доступность (безбарьерность) городской среды.</w:t>
      </w:r>
    </w:p>
    <w:p w:rsidR="00FF5F50" w:rsidRDefault="00FF5F50">
      <w:pPr>
        <w:pStyle w:val="ConsPlusNormal"/>
        <w:spacing w:before="200"/>
        <w:ind w:firstLine="540"/>
        <w:jc w:val="both"/>
      </w:pPr>
      <w:r>
        <w:t>Данная задача предполагает два направления деятельности:</w:t>
      </w:r>
    </w:p>
    <w:p w:rsidR="00FF5F50" w:rsidRDefault="00FF5F50">
      <w:pPr>
        <w:pStyle w:val="ConsPlusNormal"/>
        <w:spacing w:before="200"/>
        <w:ind w:firstLine="540"/>
        <w:jc w:val="both"/>
      </w:pPr>
      <w:r>
        <w:t>направление 1 - предоставление адресной материальной помощи, продолжение работы по организации социально значимых мероприятий и предоставлению субсидий некоммерческим социально ориентированным организациям, введение новых дополнительных мер социальной поддержки отдельных категорий граждан;</w:t>
      </w:r>
    </w:p>
    <w:p w:rsidR="00FF5F50" w:rsidRDefault="00FF5F50">
      <w:pPr>
        <w:pStyle w:val="ConsPlusNormal"/>
        <w:spacing w:before="200"/>
        <w:ind w:firstLine="540"/>
        <w:jc w:val="both"/>
      </w:pPr>
      <w:r>
        <w:t>направление 2 - формирование доступной и комфортной среды жизнедеятельности человека и инклюзивной культуры.</w:t>
      </w:r>
    </w:p>
    <w:p w:rsidR="00FF5F50" w:rsidRDefault="00FF5F50">
      <w:pPr>
        <w:pStyle w:val="ConsPlusNormal"/>
        <w:spacing w:before="200"/>
        <w:ind w:firstLine="540"/>
        <w:jc w:val="both"/>
      </w:pPr>
      <w:r>
        <w:t>В рамках реализации направления 1 предполагается осуществление следующих мероприятий:</w:t>
      </w:r>
    </w:p>
    <w:p w:rsidR="00FF5F50" w:rsidRDefault="00FF5F50">
      <w:pPr>
        <w:pStyle w:val="ConsPlusNormal"/>
        <w:spacing w:before="200"/>
        <w:ind w:firstLine="540"/>
        <w:jc w:val="both"/>
      </w:pPr>
      <w:r>
        <w:t xml:space="preserve">повышение эффективности социальной помощи нуждающимся гражданам за счет усиления адресного подхода и внедрения современных технологий в области социального обслуживания (в том числе: мониторинг предоставляемых дополнительных мер социальной поддержки; анализ их эффективности, усиление адресности предоставления, мониторинг соответствия предоставляемых дополнительных мер социальной поддержки действующим и вновь вводимым мерам социальной поддержки на федеральном и региональном уровнях). Данные мероприятия отражены в </w:t>
      </w:r>
      <w:hyperlink w:anchor="P462">
        <w:r>
          <w:rPr>
            <w:color w:val="0000FF"/>
          </w:rPr>
          <w:t>подпрограммах 1</w:t>
        </w:r>
      </w:hyperlink>
      <w:r>
        <w:t xml:space="preserve">, </w:t>
      </w:r>
      <w:hyperlink w:anchor="P546">
        <w:r>
          <w:rPr>
            <w:color w:val="0000FF"/>
          </w:rPr>
          <w:t>2</w:t>
        </w:r>
      </w:hyperlink>
      <w:r>
        <w:t xml:space="preserve"> Программы;</w:t>
      </w:r>
    </w:p>
    <w:p w:rsidR="00FF5F50" w:rsidRDefault="00FF5F50">
      <w:pPr>
        <w:pStyle w:val="ConsPlusNormal"/>
        <w:spacing w:before="200"/>
        <w:ind w:firstLine="540"/>
        <w:jc w:val="both"/>
      </w:pPr>
      <w:r>
        <w:t xml:space="preserve">развитие и внедрение новых услуг, повышение их качества, в том числе за счет актуализации и расширения </w:t>
      </w:r>
      <w:hyperlink r:id="rId24">
        <w:r>
          <w:rPr>
            <w:color w:val="0000FF"/>
          </w:rPr>
          <w:t>перечня</w:t>
        </w:r>
      </w:hyperlink>
      <w:r>
        <w:t xml:space="preserve"> услуг, внедрение новых социальных технологий, направлений работы и сервисов в соответствии с задачами национальных проектов, утвержденных Указом Президента Российской Федерации от 07.05.2018 N 204 "О национальных целях и стратегических задачах развития Российской Федерации на период до 2024 года". Данные мероприятия отражены в </w:t>
      </w:r>
      <w:hyperlink w:anchor="P462">
        <w:r>
          <w:rPr>
            <w:color w:val="0000FF"/>
          </w:rPr>
          <w:t>подпрограммах 1</w:t>
        </w:r>
      </w:hyperlink>
      <w:r>
        <w:t xml:space="preserve">, </w:t>
      </w:r>
      <w:hyperlink w:anchor="P698">
        <w:r>
          <w:rPr>
            <w:color w:val="0000FF"/>
          </w:rPr>
          <w:t>3</w:t>
        </w:r>
      </w:hyperlink>
      <w:r>
        <w:t xml:space="preserve"> Программы.</w:t>
      </w:r>
    </w:p>
    <w:p w:rsidR="00FF5F50" w:rsidRDefault="00FF5F50">
      <w:pPr>
        <w:pStyle w:val="ConsPlusNormal"/>
        <w:spacing w:before="200"/>
        <w:ind w:firstLine="540"/>
        <w:jc w:val="both"/>
      </w:pPr>
      <w:r>
        <w:t>В рамках реализации направления 2 предполагается:</w:t>
      </w:r>
    </w:p>
    <w:p w:rsidR="00FF5F50" w:rsidRDefault="00FF5F50">
      <w:pPr>
        <w:pStyle w:val="ConsPlusNormal"/>
        <w:spacing w:before="200"/>
        <w:ind w:firstLine="540"/>
        <w:jc w:val="both"/>
      </w:pPr>
      <w:r>
        <w:t>формирование доступной и комфортной среды жизнедеятельности человека и инклюзивной культуры. Планируется реализация комплекса мероприятий, направленных на обеспечение доступности для маломобильных групп населения объектов социальной инфраструктуры, предоставляемых социальных услуг, мероприятий по созданию условий для активного и беспрепятственного участия маломобильных граждан в общественной и социокультурной жизни города, а также пропаганде неравнодушного отношения и оказания помощи людям с инвалидностью. Главный приоритет в этом направлении - это объединение ресурсов государственных, муниципальных, общественных организаций, благотворительных фондов и организаций частных форм собственности, в том числе посредством реализации совместных социальных проектов и проведения городских социально значимых событий;</w:t>
      </w:r>
    </w:p>
    <w:p w:rsidR="00FF5F50" w:rsidRDefault="00FF5F50">
      <w:pPr>
        <w:pStyle w:val="ConsPlusNormal"/>
        <w:spacing w:before="200"/>
        <w:ind w:firstLine="540"/>
        <w:jc w:val="both"/>
      </w:pPr>
      <w:r>
        <w:t>повышение уровня доступности объектов городской инфраструктуры и качества услуг в приоритетных сферах жизнедеятельности инвалидов и других маломобильных групп населения путем анализа и мониторинга объектов городской инфраструктуры, качества услуг в приоритетных сферах жизнедеятельности инвалидов и других маломобильных групп населения, мониторинга успешных практик в области формирования универсальной городской среды других регионов Российской Федерации, формирование городского реестра доступных сервисов, услуг, организаций и учреждений, привлечения субъектов всех форм собственности к решению вопросов формирования универсальной городской среды, развития инновационных технологий и сервисов;</w:t>
      </w:r>
    </w:p>
    <w:p w:rsidR="00FF5F50" w:rsidRDefault="00FF5F50">
      <w:pPr>
        <w:pStyle w:val="ConsPlusNormal"/>
        <w:spacing w:before="200"/>
        <w:ind w:firstLine="540"/>
        <w:jc w:val="both"/>
      </w:pPr>
      <w:r>
        <w:t>развитие активного диалога с гражданским сообществом, привлечение в сферу социального обслуживания населения социально ориентированных некоммерческих организаций - поставщиков услуг.</w:t>
      </w:r>
    </w:p>
    <w:p w:rsidR="00FF5F50" w:rsidRDefault="00FF5F50">
      <w:pPr>
        <w:pStyle w:val="ConsPlusNormal"/>
        <w:spacing w:before="200"/>
        <w:ind w:firstLine="540"/>
        <w:jc w:val="both"/>
      </w:pPr>
      <w:r>
        <w:t xml:space="preserve">Данные мероприятия отражены в </w:t>
      </w:r>
      <w:hyperlink w:anchor="P462">
        <w:r>
          <w:rPr>
            <w:color w:val="0000FF"/>
          </w:rPr>
          <w:t>подпрограммах 1</w:t>
        </w:r>
      </w:hyperlink>
      <w:r>
        <w:t xml:space="preserve">, </w:t>
      </w:r>
      <w:hyperlink w:anchor="P698">
        <w:r>
          <w:rPr>
            <w:color w:val="0000FF"/>
          </w:rPr>
          <w:t>3</w:t>
        </w:r>
      </w:hyperlink>
      <w:r>
        <w:t xml:space="preserve"> Программы.</w:t>
      </w:r>
    </w:p>
    <w:p w:rsidR="00FF5F50" w:rsidRDefault="00FF5F50">
      <w:pPr>
        <w:pStyle w:val="ConsPlusNormal"/>
        <w:spacing w:before="200"/>
        <w:ind w:firstLine="540"/>
        <w:jc w:val="both"/>
      </w:pPr>
      <w:r>
        <w:t xml:space="preserve">Цели Программы соответствуют приоритетам муниципальной политики в сфере социальной поддержки населения и определяют конечные результаты реализации Программы: повышение эффективности социальной поддержки отдельных категорий граждан города; улучшение качества жизни отдельных категорий граждан; финансовая поддержка социально ориентированных </w:t>
      </w:r>
      <w:r>
        <w:lastRenderedPageBreak/>
        <w:t>некоммерческих организаций, осуществляющих деятельность по социальному обслуживанию, социальной поддержке и защите граждан на территории города Красноярска; поддержка благотворителей и добровольцев (волонтеров); создание условий для развития сферы социальных услуг, предоставляемых социально ориентированными некоммерческими организациями; формирование универсальной городской среды.</w:t>
      </w:r>
    </w:p>
    <w:p w:rsidR="00FF5F50" w:rsidRDefault="00FF5F50">
      <w:pPr>
        <w:pStyle w:val="ConsPlusNormal"/>
        <w:spacing w:before="200"/>
        <w:ind w:firstLine="540"/>
        <w:jc w:val="both"/>
      </w:pPr>
      <w:r>
        <w:t>Основными задачами управления являются:</w:t>
      </w:r>
    </w:p>
    <w:p w:rsidR="00FF5F50" w:rsidRDefault="00FF5F50">
      <w:pPr>
        <w:pStyle w:val="ConsPlusNormal"/>
        <w:spacing w:before="200"/>
        <w:ind w:firstLine="540"/>
        <w:jc w:val="both"/>
      </w:pPr>
      <w:r>
        <w:t>назначение и предоставление дополнительных мер социальной поддержки и организация мероприятий, направленных на повышение благополучия отдельных категорий граждан;</w:t>
      </w:r>
    </w:p>
    <w:p w:rsidR="00FF5F50" w:rsidRDefault="00FF5F50">
      <w:pPr>
        <w:pStyle w:val="ConsPlusNormal"/>
        <w:spacing w:before="200"/>
        <w:ind w:firstLine="540"/>
        <w:jc w:val="both"/>
      </w:pPr>
      <w:r>
        <w:t>развитие механизмов финансовой, имущественной, информационной, консультационной поддержки социально ориентированных некоммерческих организаций;</w:t>
      </w:r>
    </w:p>
    <w:p w:rsidR="00FF5F50" w:rsidRDefault="00FF5F50">
      <w:pPr>
        <w:pStyle w:val="ConsPlusNormal"/>
        <w:spacing w:before="200"/>
        <w:ind w:firstLine="540"/>
        <w:jc w:val="both"/>
      </w:pPr>
      <w:r>
        <w:t>создание постоянно действующей системы взаимодействия органов местного самоуправления и населения;</w:t>
      </w:r>
    </w:p>
    <w:p w:rsidR="00FF5F50" w:rsidRDefault="00FF5F50">
      <w:pPr>
        <w:pStyle w:val="ConsPlusNormal"/>
        <w:spacing w:before="200"/>
        <w:ind w:firstLine="540"/>
        <w:jc w:val="both"/>
      </w:pPr>
      <w:r>
        <w:t>создание условий для развития сферы социальных услуг, предоставляемых социально ориентированными некоммерческими организациями населению города Красноярска;</w:t>
      </w:r>
    </w:p>
    <w:p w:rsidR="00FF5F50" w:rsidRDefault="00FF5F50">
      <w:pPr>
        <w:pStyle w:val="ConsPlusNormal"/>
        <w:spacing w:before="200"/>
        <w:ind w:firstLine="540"/>
        <w:jc w:val="both"/>
      </w:pPr>
      <w:r>
        <w:t>содействие в формировании универсальной городской среды;</w:t>
      </w:r>
    </w:p>
    <w:p w:rsidR="00FF5F50" w:rsidRDefault="00FF5F50">
      <w:pPr>
        <w:pStyle w:val="ConsPlusNormal"/>
        <w:spacing w:before="200"/>
        <w:ind w:firstLine="540"/>
        <w:jc w:val="both"/>
      </w:pPr>
      <w:r>
        <w:t>координация деятельности муниципального казенного учреждения.</w:t>
      </w:r>
    </w:p>
    <w:p w:rsidR="00FF5F50" w:rsidRDefault="00FF5F50">
      <w:pPr>
        <w:pStyle w:val="ConsPlusNormal"/>
        <w:spacing w:before="200"/>
        <w:ind w:firstLine="540"/>
        <w:jc w:val="both"/>
      </w:pPr>
      <w:r>
        <w:t>В рамках Программы планируется:</w:t>
      </w:r>
    </w:p>
    <w:p w:rsidR="00FF5F50" w:rsidRDefault="00FF5F50">
      <w:pPr>
        <w:pStyle w:val="ConsPlusNormal"/>
        <w:spacing w:before="200"/>
        <w:ind w:firstLine="540"/>
        <w:jc w:val="both"/>
      </w:pPr>
      <w:r>
        <w:t>сохранить полный (100%) охват граждан, обратившихся и имеющих право на получение мер социальной поддержки и социальной помощи (ежегодно будет охвачено более 60 тысяч жителей города);</w:t>
      </w:r>
    </w:p>
    <w:p w:rsidR="00FF5F50" w:rsidRDefault="00FF5F50">
      <w:pPr>
        <w:pStyle w:val="ConsPlusNormal"/>
        <w:spacing w:before="200"/>
        <w:ind w:firstLine="540"/>
        <w:jc w:val="both"/>
      </w:pPr>
      <w:r>
        <w:t>увеличить количество социально ориентированных некоммерческих организаций, которым будет оказана финансовая поддержка и выделены субсидии, с 27 в 2021 году до 30 в 2024 году.</w:t>
      </w:r>
    </w:p>
    <w:p w:rsidR="00FF5F50" w:rsidRDefault="00FF5F50">
      <w:pPr>
        <w:pStyle w:val="ConsPlusNormal"/>
        <w:spacing w:before="200"/>
        <w:ind w:firstLine="540"/>
        <w:jc w:val="both"/>
      </w:pPr>
      <w:r>
        <w:t>Реализация Программы эффективно и в полном объеме позволит:</w:t>
      </w:r>
    </w:p>
    <w:p w:rsidR="00FF5F50" w:rsidRDefault="00FF5F50">
      <w:pPr>
        <w:pStyle w:val="ConsPlusNormal"/>
        <w:spacing w:before="200"/>
        <w:ind w:firstLine="540"/>
        <w:jc w:val="both"/>
      </w:pPr>
      <w:r>
        <w:t>выполнить обязательства по социальной поддержке отдельных категорий граждан в соответствии с муниципальными правовыми актами;</w:t>
      </w:r>
    </w:p>
    <w:p w:rsidR="00FF5F50" w:rsidRDefault="00FF5F50">
      <w:pPr>
        <w:pStyle w:val="ConsPlusNormal"/>
        <w:spacing w:before="200"/>
        <w:ind w:firstLine="540"/>
        <w:jc w:val="both"/>
      </w:pPr>
      <w:r>
        <w:t>создать условия для повышения качества жизни отдельных категорий граждан, степени их социальной защищенности;</w:t>
      </w:r>
    </w:p>
    <w:p w:rsidR="00FF5F50" w:rsidRDefault="00FF5F50">
      <w:pPr>
        <w:pStyle w:val="ConsPlusNormal"/>
        <w:spacing w:before="200"/>
        <w:ind w:firstLine="540"/>
        <w:jc w:val="both"/>
      </w:pPr>
      <w:r>
        <w:t>создать условия для укрепления института семьи;</w:t>
      </w:r>
    </w:p>
    <w:p w:rsidR="00FF5F50" w:rsidRDefault="00FF5F50">
      <w:pPr>
        <w:pStyle w:val="ConsPlusNormal"/>
        <w:spacing w:before="200"/>
        <w:ind w:firstLine="540"/>
        <w:jc w:val="both"/>
      </w:pPr>
      <w:r>
        <w:t>обеспечить поддержку граждан, попавших в трудную жизненную ситуацию;</w:t>
      </w:r>
    </w:p>
    <w:p w:rsidR="00FF5F50" w:rsidRDefault="00FF5F50">
      <w:pPr>
        <w:pStyle w:val="ConsPlusNormal"/>
        <w:spacing w:before="200"/>
        <w:ind w:firstLine="540"/>
        <w:jc w:val="both"/>
      </w:pPr>
      <w:r>
        <w:t>поддержать социально ориентированные некоммерческие организации при условии осуществления ими деятельности, связанной с социальным обслуживанием, социальной поддержкой и защитой граждан;</w:t>
      </w:r>
    </w:p>
    <w:p w:rsidR="00FF5F50" w:rsidRDefault="00FF5F50">
      <w:pPr>
        <w:pStyle w:val="ConsPlusNormal"/>
        <w:spacing w:before="200"/>
        <w:ind w:firstLine="540"/>
        <w:jc w:val="both"/>
      </w:pPr>
      <w:r>
        <w:t>содействовать созданию условий для предоставления социальных услуг социально ориентированными некоммерческими организациями;</w:t>
      </w:r>
    </w:p>
    <w:p w:rsidR="00FF5F50" w:rsidRDefault="00FF5F50">
      <w:pPr>
        <w:pStyle w:val="ConsPlusNormal"/>
        <w:spacing w:before="200"/>
        <w:ind w:firstLine="540"/>
        <w:jc w:val="both"/>
      </w:pPr>
      <w:r>
        <w:t>привлечь субъекты различных форм собственности к решению вопросов формирования универсальной городской среды;</w:t>
      </w:r>
    </w:p>
    <w:p w:rsidR="00FF5F50" w:rsidRDefault="00FF5F50">
      <w:pPr>
        <w:pStyle w:val="ConsPlusNormal"/>
        <w:spacing w:before="200"/>
        <w:ind w:firstLine="540"/>
        <w:jc w:val="both"/>
      </w:pPr>
      <w:r>
        <w:t>расширить современные технологии, направленные на повышение доступности и качества предоставления социальных услуг.</w:t>
      </w:r>
    </w:p>
    <w:p w:rsidR="00FF5F50" w:rsidRDefault="00FF5F50">
      <w:pPr>
        <w:pStyle w:val="ConsPlusNormal"/>
        <w:spacing w:before="200"/>
        <w:ind w:firstLine="540"/>
        <w:jc w:val="both"/>
      </w:pPr>
      <w:r>
        <w:t>Управление проводит системную работу по:</w:t>
      </w:r>
    </w:p>
    <w:p w:rsidR="00FF5F50" w:rsidRDefault="00FF5F50">
      <w:pPr>
        <w:pStyle w:val="ConsPlusNormal"/>
        <w:spacing w:before="200"/>
        <w:ind w:firstLine="540"/>
        <w:jc w:val="both"/>
      </w:pPr>
      <w:r>
        <w:t>развитию механизмов партнерства с коммерческими и социально ориентированными некоммерческими организациями (передача услуг социально ориентированным некоммерческим организациям, поддержка и стимулирование проектной деятельности и другое);</w:t>
      </w:r>
    </w:p>
    <w:p w:rsidR="00FF5F50" w:rsidRDefault="00FF5F50">
      <w:pPr>
        <w:pStyle w:val="ConsPlusNormal"/>
        <w:spacing w:before="200"/>
        <w:ind w:firstLine="540"/>
        <w:jc w:val="both"/>
      </w:pPr>
      <w:r>
        <w:t xml:space="preserve">участию в формировании универсальной городской среды, комфортной и доступной для всех граждан, в обеспечении доступности социальных услуг и в развитии инклюзивной культуры в </w:t>
      </w:r>
      <w:r>
        <w:lastRenderedPageBreak/>
        <w:t>городском сообществе (информирование и включение маломобильных жителей в социокультурную жизнь города);</w:t>
      </w:r>
    </w:p>
    <w:p w:rsidR="00FF5F50" w:rsidRDefault="00FF5F50">
      <w:pPr>
        <w:pStyle w:val="ConsPlusNormal"/>
        <w:spacing w:before="200"/>
        <w:ind w:firstLine="540"/>
        <w:jc w:val="both"/>
      </w:pPr>
      <w:r>
        <w:t>расширению межведомственного сотрудничества и взаимодействия с отраслями социальной сферы в целях привлечения граждан пожилого возраста, инвалидов, семей с детьми к участию в мероприятиях.</w:t>
      </w:r>
    </w:p>
    <w:p w:rsidR="00FF5F50" w:rsidRDefault="00FF5F50">
      <w:pPr>
        <w:pStyle w:val="ConsPlusNormal"/>
        <w:spacing w:before="200"/>
        <w:ind w:firstLine="540"/>
        <w:jc w:val="both"/>
      </w:pPr>
      <w:r>
        <w:t>Проводится системная работа в рамках межведомственного сотрудничества и взаимодействия с отраслью:</w:t>
      </w:r>
    </w:p>
    <w:p w:rsidR="00FF5F50" w:rsidRDefault="00FF5F50">
      <w:pPr>
        <w:pStyle w:val="ConsPlusNormal"/>
        <w:spacing w:before="200"/>
        <w:ind w:firstLine="540"/>
        <w:jc w:val="both"/>
      </w:pPr>
      <w:r>
        <w:t>"Образование" в части:</w:t>
      </w:r>
    </w:p>
    <w:p w:rsidR="00FF5F50" w:rsidRDefault="00FF5F50">
      <w:pPr>
        <w:pStyle w:val="ConsPlusNormal"/>
        <w:spacing w:before="200"/>
        <w:ind w:firstLine="540"/>
        <w:jc w:val="both"/>
      </w:pPr>
      <w:r>
        <w:t>организации совместных конференций, семинаров по сопровождению детей с особыми образовательными потребностями, находящихся в трудной жизненной ситуации и социально опасном положении;</w:t>
      </w:r>
    </w:p>
    <w:p w:rsidR="00FF5F50" w:rsidRDefault="00FF5F50">
      <w:pPr>
        <w:pStyle w:val="ConsPlusNormal"/>
        <w:spacing w:before="200"/>
        <w:ind w:firstLine="540"/>
        <w:jc w:val="both"/>
      </w:pPr>
      <w:r>
        <w:t>реализации мероприятия по предоставлению, доставке и пересылке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p w:rsidR="00FF5F50" w:rsidRDefault="00FF5F50">
      <w:pPr>
        <w:pStyle w:val="ConsPlusNormal"/>
        <w:spacing w:before="200"/>
        <w:ind w:firstLine="540"/>
        <w:jc w:val="both"/>
      </w:pPr>
      <w:r>
        <w:t>"Физическая культура и спорт" в части организации и проведения физкультурно-оздоровительной работы, спортивных праздников с гражданами старшего поколения, семьями с детьми, инвалидами;</w:t>
      </w:r>
    </w:p>
    <w:p w:rsidR="00FF5F50" w:rsidRDefault="00FF5F50">
      <w:pPr>
        <w:pStyle w:val="ConsPlusNormal"/>
        <w:spacing w:before="200"/>
        <w:ind w:firstLine="540"/>
        <w:jc w:val="both"/>
      </w:pPr>
      <w:r>
        <w:t>"Культура" в части организации и проведения:</w:t>
      </w:r>
    </w:p>
    <w:p w:rsidR="00FF5F50" w:rsidRDefault="00FF5F50">
      <w:pPr>
        <w:pStyle w:val="ConsPlusNormal"/>
        <w:spacing w:before="200"/>
        <w:ind w:firstLine="540"/>
        <w:jc w:val="both"/>
      </w:pPr>
      <w:r>
        <w:t>торжественных праздничных мероприятий, посвященных памятным датам;</w:t>
      </w:r>
    </w:p>
    <w:p w:rsidR="00FF5F50" w:rsidRDefault="00FF5F50">
      <w:pPr>
        <w:pStyle w:val="ConsPlusNormal"/>
        <w:spacing w:before="200"/>
        <w:ind w:firstLine="540"/>
        <w:jc w:val="both"/>
      </w:pPr>
      <w:r>
        <w:t>досуговых мероприятий для граждан старшего поколения;</w:t>
      </w:r>
    </w:p>
    <w:p w:rsidR="00FF5F50" w:rsidRDefault="00FF5F50">
      <w:pPr>
        <w:pStyle w:val="ConsPlusNormal"/>
        <w:spacing w:before="200"/>
        <w:ind w:firstLine="540"/>
        <w:jc w:val="both"/>
      </w:pPr>
      <w:r>
        <w:t>"Молодежная политика" в части:</w:t>
      </w:r>
    </w:p>
    <w:p w:rsidR="00FF5F50" w:rsidRDefault="00FF5F50">
      <w:pPr>
        <w:pStyle w:val="ConsPlusNormal"/>
        <w:spacing w:before="200"/>
        <w:ind w:firstLine="540"/>
        <w:jc w:val="both"/>
      </w:pPr>
      <w:r>
        <w:t>организации обучения граждан старшего поколения основам компьютерной грамотности, владения современными информационными технологиями, других совместных мероприятий молодежи и старшего поколения;</w:t>
      </w:r>
    </w:p>
    <w:p w:rsidR="00FF5F50" w:rsidRDefault="00FF5F50">
      <w:pPr>
        <w:pStyle w:val="ConsPlusNormal"/>
        <w:spacing w:before="200"/>
        <w:ind w:firstLine="540"/>
        <w:jc w:val="both"/>
      </w:pPr>
      <w:r>
        <w:t>участия детей-инвалидов в Трудовом отряде Главы города.</w:t>
      </w:r>
    </w:p>
    <w:p w:rsidR="00FF5F50" w:rsidRDefault="00FF5F50">
      <w:pPr>
        <w:pStyle w:val="ConsPlusNormal"/>
        <w:spacing w:before="200"/>
        <w:ind w:firstLine="540"/>
        <w:jc w:val="both"/>
      </w:pPr>
      <w:r>
        <w:t>Выполнение данных мероприятий не требует финансовых затрат в рамках Программы, реализуется постоянно.</w:t>
      </w:r>
    </w:p>
    <w:p w:rsidR="00FF5F50" w:rsidRDefault="00FF5F50">
      <w:pPr>
        <w:pStyle w:val="ConsPlusNormal"/>
        <w:spacing w:before="200"/>
        <w:ind w:firstLine="540"/>
        <w:jc w:val="both"/>
      </w:pPr>
      <w:r>
        <w:t>Таким образом, реализация комплекса мероприятий Программы позволит в целом обеспечить достижение ее целей, а также будет содействовать профилактике социальной напряженности в городе.</w:t>
      </w:r>
    </w:p>
    <w:p w:rsidR="00FF5F50" w:rsidRDefault="00FF5F50">
      <w:pPr>
        <w:pStyle w:val="ConsPlusNormal"/>
        <w:jc w:val="both"/>
      </w:pPr>
    </w:p>
    <w:p w:rsidR="00FF5F50" w:rsidRDefault="00FF5F50">
      <w:pPr>
        <w:pStyle w:val="ConsPlusTitle"/>
        <w:jc w:val="center"/>
        <w:outlineLvl w:val="1"/>
      </w:pPr>
      <w:r>
        <w:t>II. ПЕРЕЧЕНЬ ПОДПРОГРАММ, КРАТКОЕ ОПИСАНИЕ</w:t>
      </w:r>
    </w:p>
    <w:p w:rsidR="00FF5F50" w:rsidRDefault="00FF5F50">
      <w:pPr>
        <w:pStyle w:val="ConsPlusTitle"/>
        <w:jc w:val="center"/>
      </w:pPr>
      <w:r>
        <w:t>МЕРОПРИЯТИЙ ПОДПРОГРАММ</w:t>
      </w:r>
    </w:p>
    <w:p w:rsidR="00FF5F50" w:rsidRDefault="00FF5F50">
      <w:pPr>
        <w:pStyle w:val="ConsPlusNormal"/>
        <w:jc w:val="both"/>
      </w:pPr>
    </w:p>
    <w:p w:rsidR="00FF5F50" w:rsidRDefault="00FF5F50">
      <w:pPr>
        <w:pStyle w:val="ConsPlusNormal"/>
        <w:ind w:firstLine="540"/>
        <w:jc w:val="both"/>
      </w:pPr>
      <w:r>
        <w:t>Программа включает в себя три подпрограммы:</w:t>
      </w:r>
    </w:p>
    <w:p w:rsidR="00FF5F50" w:rsidRDefault="00FF5F50">
      <w:pPr>
        <w:pStyle w:val="ConsPlusNormal"/>
        <w:spacing w:before="200"/>
        <w:ind w:firstLine="540"/>
        <w:jc w:val="both"/>
      </w:pPr>
      <w:hyperlink w:anchor="P462">
        <w:r>
          <w:rPr>
            <w:color w:val="0000FF"/>
          </w:rPr>
          <w:t>подпрограмма 1</w:t>
        </w:r>
      </w:hyperlink>
      <w:r>
        <w:t xml:space="preserve"> "Обеспечение решения вопросов социальной поддержки граждан";</w:t>
      </w:r>
    </w:p>
    <w:p w:rsidR="00FF5F50" w:rsidRDefault="00FF5F50">
      <w:pPr>
        <w:pStyle w:val="ConsPlusNormal"/>
        <w:spacing w:before="200"/>
        <w:ind w:firstLine="540"/>
        <w:jc w:val="both"/>
      </w:pPr>
      <w:hyperlink w:anchor="P546">
        <w:r>
          <w:rPr>
            <w:color w:val="0000FF"/>
          </w:rPr>
          <w:t>подпрограмма 2</w:t>
        </w:r>
      </w:hyperlink>
      <w:r>
        <w:t xml:space="preserve"> "Усиление социальной защищенности отдельных категорий граждан";</w:t>
      </w:r>
    </w:p>
    <w:p w:rsidR="00FF5F50" w:rsidRDefault="00FF5F50">
      <w:pPr>
        <w:pStyle w:val="ConsPlusNormal"/>
        <w:spacing w:before="200"/>
        <w:ind w:firstLine="540"/>
        <w:jc w:val="both"/>
      </w:pPr>
      <w:hyperlink w:anchor="P698">
        <w:r>
          <w:rPr>
            <w:color w:val="0000FF"/>
          </w:rPr>
          <w:t>подпрограмма 3</w:t>
        </w:r>
      </w:hyperlink>
      <w:r>
        <w:t xml:space="preserve"> "Привлечение социально ориентированных некоммерческих организаций к оказанию социальных услуг населению".</w:t>
      </w:r>
    </w:p>
    <w:p w:rsidR="00FF5F50" w:rsidRDefault="00FF5F50">
      <w:pPr>
        <w:pStyle w:val="ConsPlusNormal"/>
        <w:spacing w:before="200"/>
        <w:ind w:firstLine="540"/>
        <w:jc w:val="both"/>
      </w:pPr>
      <w:r>
        <w:t>Для каждой подпрограммы сформулированы цели, задачи, показатели результативности, определены их значения и механизмы реализации.</w:t>
      </w:r>
    </w:p>
    <w:p w:rsidR="00FF5F50" w:rsidRDefault="00FF5F50">
      <w:pPr>
        <w:pStyle w:val="ConsPlusNormal"/>
        <w:spacing w:before="200"/>
        <w:ind w:firstLine="540"/>
        <w:jc w:val="both"/>
      </w:pPr>
      <w:hyperlink w:anchor="P462">
        <w:r>
          <w:rPr>
            <w:color w:val="0000FF"/>
          </w:rPr>
          <w:t>Подпрограмма 1</w:t>
        </w:r>
      </w:hyperlink>
      <w:r>
        <w:t xml:space="preserve"> ориентирована на повышение эффективности социальной поддержки граждан города, содействие в формировании универсальной городской среды и организацию деятельности системы социальной защиты населения города Красноярска.</w:t>
      </w:r>
    </w:p>
    <w:p w:rsidR="00FF5F50" w:rsidRDefault="00FF5F50">
      <w:pPr>
        <w:pStyle w:val="ConsPlusNormal"/>
        <w:spacing w:before="200"/>
        <w:ind w:firstLine="540"/>
        <w:jc w:val="both"/>
      </w:pPr>
      <w:r>
        <w:lastRenderedPageBreak/>
        <w:t>В рамках подпрограммы реализуется 2 мероприятия, направленных на решение основных задач:</w:t>
      </w:r>
    </w:p>
    <w:p w:rsidR="00FF5F50" w:rsidRDefault="00FF5F50">
      <w:pPr>
        <w:pStyle w:val="ConsPlusNormal"/>
        <w:spacing w:before="200"/>
        <w:ind w:firstLine="540"/>
        <w:jc w:val="both"/>
      </w:pPr>
      <w:r>
        <w:t>качественное исполнение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w:t>
      </w:r>
    </w:p>
    <w:p w:rsidR="00FF5F50" w:rsidRDefault="00FF5F50">
      <w:pPr>
        <w:pStyle w:val="ConsPlusNormal"/>
        <w:spacing w:before="200"/>
        <w:ind w:firstLine="540"/>
        <w:jc w:val="both"/>
      </w:pPr>
      <w:r>
        <w:t>формирование и координация реализации городского проекта "Универсальная доступность городской среды".</w:t>
      </w:r>
    </w:p>
    <w:p w:rsidR="00FF5F50" w:rsidRDefault="00FF5F50">
      <w:pPr>
        <w:pStyle w:val="ConsPlusNormal"/>
        <w:spacing w:before="200"/>
        <w:ind w:firstLine="540"/>
        <w:jc w:val="both"/>
      </w:pPr>
      <w:hyperlink w:anchor="P546">
        <w:r>
          <w:rPr>
            <w:color w:val="0000FF"/>
          </w:rPr>
          <w:t>Подпрограмма 2</w:t>
        </w:r>
      </w:hyperlink>
      <w:r>
        <w:t xml:space="preserve"> направлена на улучшение качества жизни отдельных категорий граждан, в том числе семей с детьми-инвалидами, многодетных семей.</w:t>
      </w:r>
    </w:p>
    <w:p w:rsidR="00FF5F50" w:rsidRDefault="00FF5F50">
      <w:pPr>
        <w:pStyle w:val="ConsPlusNormal"/>
        <w:spacing w:before="200"/>
        <w:ind w:firstLine="540"/>
        <w:jc w:val="both"/>
      </w:pPr>
      <w:r>
        <w:t>В рамках подпрограммы реализуется 20 мероприятий в 2022 - 2024 годах ежегодно, направленных на решение трех задач:</w:t>
      </w:r>
    </w:p>
    <w:p w:rsidR="00FF5F50" w:rsidRDefault="00FF5F50">
      <w:pPr>
        <w:pStyle w:val="ConsPlusNormal"/>
        <w:spacing w:before="200"/>
        <w:ind w:firstLine="540"/>
        <w:jc w:val="both"/>
      </w:pPr>
      <w:r>
        <w:t>своевременное и адресное предоставление дополнительных мер социальной поддержки и социальной помощи отдельным категориям граждан;</w:t>
      </w:r>
    </w:p>
    <w:p w:rsidR="00FF5F50" w:rsidRDefault="00FF5F50">
      <w:pPr>
        <w:pStyle w:val="ConsPlusNormal"/>
        <w:spacing w:before="200"/>
        <w:ind w:firstLine="540"/>
        <w:jc w:val="both"/>
      </w:pPr>
      <w:r>
        <w:t>своевременное и адресное предоставление дополнительных мер социальной поддержки и социальной помощи семьям с детьми;</w:t>
      </w:r>
    </w:p>
    <w:p w:rsidR="00FF5F50" w:rsidRDefault="00FF5F50">
      <w:pPr>
        <w:pStyle w:val="ConsPlusNormal"/>
        <w:spacing w:before="200"/>
        <w:ind w:firstLine="540"/>
        <w:jc w:val="both"/>
      </w:pPr>
      <w:r>
        <w:t>создание благоприятных условий для развития жизненного потенциала отдельных категорий граждан.</w:t>
      </w:r>
    </w:p>
    <w:p w:rsidR="00FF5F50" w:rsidRDefault="00FF5F50">
      <w:pPr>
        <w:pStyle w:val="ConsPlusNormal"/>
        <w:spacing w:before="200"/>
        <w:ind w:firstLine="540"/>
        <w:jc w:val="both"/>
      </w:pPr>
      <w:hyperlink w:anchor="P698">
        <w:r>
          <w:rPr>
            <w:color w:val="0000FF"/>
          </w:rPr>
          <w:t>Подпрограмма 3</w:t>
        </w:r>
      </w:hyperlink>
      <w:r>
        <w:t xml:space="preserve"> направлена на поддержку деятельности социально ориентированных организаций. В рамках подпрограммы реализуется 7 мероприятий, направленных на решение следующих задач:</w:t>
      </w:r>
    </w:p>
    <w:p w:rsidR="00FF5F50" w:rsidRDefault="00FF5F50">
      <w:pPr>
        <w:pStyle w:val="ConsPlusNormal"/>
        <w:spacing w:before="200"/>
        <w:ind w:firstLine="540"/>
        <w:jc w:val="both"/>
      </w:pPr>
      <w:r>
        <w:t>развитие механизмов финансовой, имущественной, информационной, консультационной поддержки социально ориентированных некоммерческих организаций;</w:t>
      </w:r>
    </w:p>
    <w:p w:rsidR="00FF5F50" w:rsidRDefault="00FF5F50">
      <w:pPr>
        <w:pStyle w:val="ConsPlusNormal"/>
        <w:spacing w:before="200"/>
        <w:ind w:firstLine="540"/>
        <w:jc w:val="both"/>
      </w:pPr>
      <w:r>
        <w:t>создание постоянно действующей системы взаимодействия органов местного самоуправления и населения;</w:t>
      </w:r>
    </w:p>
    <w:p w:rsidR="00FF5F50" w:rsidRDefault="00FF5F50">
      <w:pPr>
        <w:pStyle w:val="ConsPlusNormal"/>
        <w:spacing w:before="200"/>
        <w:ind w:firstLine="540"/>
        <w:jc w:val="both"/>
      </w:pPr>
      <w:r>
        <w:t>создание условий для развития сферы социальных услуг, предоставляемых социально ориентированными некоммерческими организациями населению города Красноярска.</w:t>
      </w:r>
    </w:p>
    <w:p w:rsidR="00FF5F50" w:rsidRDefault="00FF5F50">
      <w:pPr>
        <w:pStyle w:val="ConsPlusNormal"/>
        <w:spacing w:before="200"/>
        <w:ind w:firstLine="540"/>
        <w:jc w:val="both"/>
      </w:pPr>
      <w:r>
        <w:t>Реализация мероприятий подпрограмм в комплексе призвана обеспечить достижение целей и решение задач Программы, способствовать достижению следующих социально-экономических результатов:</w:t>
      </w:r>
    </w:p>
    <w:p w:rsidR="00FF5F50" w:rsidRDefault="00FF5F50">
      <w:pPr>
        <w:pStyle w:val="ConsPlusNormal"/>
        <w:spacing w:before="200"/>
        <w:ind w:firstLine="540"/>
        <w:jc w:val="both"/>
      </w:pPr>
      <w:r>
        <w:t>своевременное и в полном объеме исполнение принятых обязательств по социальной поддержке - снижение социальной напряженности, повышение качества жизни граждан (семей);</w:t>
      </w:r>
    </w:p>
    <w:p w:rsidR="00FF5F50" w:rsidRDefault="00FF5F50">
      <w:pPr>
        <w:pStyle w:val="ConsPlusNormal"/>
        <w:spacing w:before="200"/>
        <w:ind w:firstLine="540"/>
        <w:jc w:val="both"/>
      </w:pPr>
      <w:r>
        <w:t>создание благоприятных условий для функционирования института семьи, рождения детей - улучшение демографической ситуации в городе;</w:t>
      </w:r>
    </w:p>
    <w:p w:rsidR="00FF5F50" w:rsidRDefault="00FF5F50">
      <w:pPr>
        <w:pStyle w:val="ConsPlusNormal"/>
        <w:spacing w:before="200"/>
        <w:ind w:firstLine="540"/>
        <w:jc w:val="both"/>
      </w:pPr>
      <w:r>
        <w:t>привлечение социально ориентированных некоммерческих организаций к оказанию социальных услуг;</w:t>
      </w:r>
    </w:p>
    <w:p w:rsidR="00FF5F50" w:rsidRDefault="00FF5F50">
      <w:pPr>
        <w:pStyle w:val="ConsPlusNormal"/>
        <w:spacing w:before="200"/>
        <w:ind w:firstLine="540"/>
        <w:jc w:val="both"/>
      </w:pPr>
      <w:r>
        <w:t>формирование универсальной городской среды.</w:t>
      </w:r>
    </w:p>
    <w:p w:rsidR="00FF5F50" w:rsidRDefault="00FF5F50">
      <w:pPr>
        <w:pStyle w:val="ConsPlusNormal"/>
        <w:spacing w:before="200"/>
        <w:ind w:firstLine="540"/>
        <w:jc w:val="both"/>
      </w:pPr>
      <w:hyperlink w:anchor="P869">
        <w:r>
          <w:rPr>
            <w:color w:val="0000FF"/>
          </w:rPr>
          <w:t>Перечень</w:t>
        </w:r>
      </w:hyperlink>
      <w:r>
        <w:t xml:space="preserve"> мероприятий подпрограмм с ожидаемыми непосредственными результатами от их реализации и сроками их реализации представлен в приложении 1 к настоящей Программе.</w:t>
      </w:r>
    </w:p>
    <w:p w:rsidR="00FF5F50" w:rsidRDefault="00FF5F50">
      <w:pPr>
        <w:pStyle w:val="ConsPlusNormal"/>
        <w:jc w:val="both"/>
      </w:pPr>
    </w:p>
    <w:p w:rsidR="00FF5F50" w:rsidRDefault="00FF5F50">
      <w:pPr>
        <w:pStyle w:val="ConsPlusTitle"/>
        <w:jc w:val="center"/>
        <w:outlineLvl w:val="1"/>
      </w:pPr>
      <w:r>
        <w:t>III. ПЕРЕЧЕНЬ НОРМАТИВНЫХ ПРАВОВЫХ АКТОВ,</w:t>
      </w:r>
    </w:p>
    <w:p w:rsidR="00FF5F50" w:rsidRDefault="00FF5F50">
      <w:pPr>
        <w:pStyle w:val="ConsPlusTitle"/>
        <w:jc w:val="center"/>
      </w:pPr>
      <w:r>
        <w:t>КОТОРЫЕ НЕОБХОДИМЫ ДЛЯ РЕАЛИЗАЦИИ МЕРОПРИЯТИЙ</w:t>
      </w:r>
    </w:p>
    <w:p w:rsidR="00FF5F50" w:rsidRDefault="00FF5F50">
      <w:pPr>
        <w:pStyle w:val="ConsPlusTitle"/>
        <w:jc w:val="center"/>
      </w:pPr>
      <w:r>
        <w:t>ПРОГРАММЫ, ПОДПРОГРАММ</w:t>
      </w:r>
    </w:p>
    <w:p w:rsidR="00FF5F50" w:rsidRDefault="00FF5F50">
      <w:pPr>
        <w:pStyle w:val="ConsPlusNormal"/>
        <w:jc w:val="both"/>
      </w:pPr>
    </w:p>
    <w:p w:rsidR="00FF5F50" w:rsidRDefault="00FF5F50">
      <w:pPr>
        <w:pStyle w:val="ConsPlusNormal"/>
        <w:ind w:firstLine="540"/>
        <w:jc w:val="both"/>
      </w:pPr>
      <w:r>
        <w:t>Программа содержит основные меры правового регулирования в области социальной поддержки граждан города Красноярска, установленные законодательством Российской Федерации, Красноярского края, нормативными правовыми актами города Красноярска, необходимые для достижения целей, конечных результатов Программы.</w:t>
      </w:r>
    </w:p>
    <w:p w:rsidR="00FF5F50" w:rsidRDefault="00FF5F50">
      <w:pPr>
        <w:pStyle w:val="ConsPlusNormal"/>
        <w:spacing w:before="200"/>
        <w:ind w:firstLine="540"/>
        <w:jc w:val="both"/>
      </w:pPr>
      <w:r>
        <w:lastRenderedPageBreak/>
        <w:t>Условия и порядок исполнения принятых обязательств, предоставления гражданам дополнительных мер социальной поддержки и социальной помощи определены правовыми актами города Красноярска.</w:t>
      </w:r>
    </w:p>
    <w:p w:rsidR="00FF5F50" w:rsidRDefault="00FF5F50">
      <w:pPr>
        <w:pStyle w:val="ConsPlusNormal"/>
        <w:spacing w:before="200"/>
        <w:ind w:firstLine="540"/>
        <w:jc w:val="both"/>
      </w:pPr>
      <w:r>
        <w:t>Организация городских социально значимых мероприятий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иными правовыми актами, регулирующими закупки товаров, работ и услуг.</w:t>
      </w:r>
    </w:p>
    <w:p w:rsidR="00FF5F50" w:rsidRDefault="00FF5F50">
      <w:pPr>
        <w:pStyle w:val="ConsPlusNormal"/>
        <w:spacing w:before="200"/>
        <w:ind w:firstLine="540"/>
        <w:jc w:val="both"/>
      </w:pPr>
      <w:r>
        <w:t xml:space="preserve">Мероприятия </w:t>
      </w:r>
      <w:hyperlink w:anchor="P462">
        <w:r>
          <w:rPr>
            <w:color w:val="0000FF"/>
          </w:rPr>
          <w:t>подпрограммы 1</w:t>
        </w:r>
      </w:hyperlink>
      <w:r>
        <w:t xml:space="preserve"> реализуются в соответствии с:</w:t>
      </w:r>
    </w:p>
    <w:p w:rsidR="00FF5F50" w:rsidRDefault="00FF5F50">
      <w:pPr>
        <w:pStyle w:val="ConsPlusNormal"/>
        <w:spacing w:before="200"/>
        <w:ind w:firstLine="540"/>
        <w:jc w:val="both"/>
      </w:pPr>
      <w:r>
        <w:t>Конвенцией ООН о правах инвалидов от 31.12.2006 N 61/106;</w:t>
      </w:r>
    </w:p>
    <w:p w:rsidR="00FF5F50" w:rsidRDefault="00FF5F50">
      <w:pPr>
        <w:pStyle w:val="ConsPlusNormal"/>
        <w:spacing w:before="200"/>
        <w:ind w:firstLine="540"/>
        <w:jc w:val="both"/>
      </w:pPr>
      <w:r>
        <w:t xml:space="preserve">Федеральным </w:t>
      </w:r>
      <w:hyperlink r:id="rId25">
        <w:r>
          <w:rPr>
            <w:color w:val="0000FF"/>
          </w:rPr>
          <w:t>законом</w:t>
        </w:r>
      </w:hyperlink>
      <w:r>
        <w:t xml:space="preserve"> от 21.12.1994 N 69-ФЗ "О пожарной безопасности";</w:t>
      </w:r>
    </w:p>
    <w:p w:rsidR="00FF5F50" w:rsidRDefault="00FF5F50">
      <w:pPr>
        <w:pStyle w:val="ConsPlusNormal"/>
        <w:spacing w:before="200"/>
        <w:ind w:firstLine="540"/>
        <w:jc w:val="both"/>
      </w:pPr>
      <w:r>
        <w:t xml:space="preserve">Федеральным </w:t>
      </w:r>
      <w:hyperlink r:id="rId26">
        <w:r>
          <w:rPr>
            <w:color w:val="0000FF"/>
          </w:rPr>
          <w:t>законом</w:t>
        </w:r>
      </w:hyperlink>
      <w:r>
        <w:t xml:space="preserve"> от 24.11.1995 N 181-ФЗ "О социальной защите инвалидов в Российской Федерации";</w:t>
      </w:r>
    </w:p>
    <w:p w:rsidR="00FF5F50" w:rsidRDefault="00FF5F50">
      <w:pPr>
        <w:pStyle w:val="ConsPlusNormal"/>
        <w:spacing w:before="200"/>
        <w:ind w:firstLine="540"/>
        <w:jc w:val="both"/>
      </w:pPr>
      <w:r>
        <w:t xml:space="preserve">Федеральным </w:t>
      </w:r>
      <w:hyperlink r:id="rId27">
        <w:r>
          <w:rPr>
            <w:color w:val="0000FF"/>
          </w:rPr>
          <w:t>законом</w:t>
        </w:r>
      </w:hyperlink>
      <w:r>
        <w:t xml:space="preserve"> от 24.06.1999 N 120-ФЗ "Об основах системы профилактики безнадзорности и правонарушений несовершеннолетних";</w:t>
      </w:r>
    </w:p>
    <w:p w:rsidR="00FF5F50" w:rsidRDefault="00FF5F50">
      <w:pPr>
        <w:pStyle w:val="ConsPlusNormal"/>
        <w:spacing w:before="200"/>
        <w:ind w:firstLine="540"/>
        <w:jc w:val="both"/>
      </w:pPr>
      <w:r>
        <w:t xml:space="preserve">Федеральным </w:t>
      </w:r>
      <w:hyperlink r:id="rId28">
        <w:r>
          <w:rPr>
            <w:color w:val="0000FF"/>
          </w:rPr>
          <w:t>законом</w:t>
        </w:r>
      </w:hyperlink>
      <w:r>
        <w:t xml:space="preserve"> от 06.10.2003 N 131-ФЗ "Об общих принципах организации местного самоуправления в Российской Федерации";</w:t>
      </w:r>
    </w:p>
    <w:p w:rsidR="00FF5F50" w:rsidRDefault="00FF5F50">
      <w:pPr>
        <w:pStyle w:val="ConsPlusNormal"/>
        <w:spacing w:before="200"/>
        <w:ind w:firstLine="540"/>
        <w:jc w:val="both"/>
      </w:pPr>
      <w:r>
        <w:t xml:space="preserve">Федеральным </w:t>
      </w:r>
      <w:hyperlink r:id="rId29">
        <w:r>
          <w:rPr>
            <w:color w:val="0000FF"/>
          </w:rPr>
          <w:t>законом</w:t>
        </w:r>
      </w:hyperlink>
      <w:r>
        <w:t xml:space="preserve"> от 06.03.2006 N 35-ФЗ "О противодействии терроризму";</w:t>
      </w:r>
    </w:p>
    <w:p w:rsidR="00FF5F50" w:rsidRDefault="00FF5F50">
      <w:pPr>
        <w:pStyle w:val="ConsPlusNormal"/>
        <w:spacing w:before="200"/>
        <w:ind w:firstLine="540"/>
        <w:jc w:val="both"/>
      </w:pPr>
      <w:hyperlink r:id="rId30">
        <w:r>
          <w:rPr>
            <w:color w:val="0000FF"/>
          </w:rPr>
          <w:t>Указом</w:t>
        </w:r>
      </w:hyperlink>
      <w:r>
        <w:t xml:space="preserve"> Президента Российской Федерации от 02.07.2021 N 400 "О стратегии национальной безопасности Российской Федерации";</w:t>
      </w:r>
    </w:p>
    <w:p w:rsidR="00FF5F50" w:rsidRDefault="00FF5F50">
      <w:pPr>
        <w:pStyle w:val="ConsPlusNormal"/>
        <w:spacing w:before="200"/>
        <w:ind w:firstLine="540"/>
        <w:jc w:val="both"/>
      </w:pPr>
      <w:hyperlink r:id="rId31">
        <w:r>
          <w:rPr>
            <w:color w:val="0000FF"/>
          </w:rPr>
          <w:t>Распоряжением</w:t>
        </w:r>
      </w:hyperlink>
      <w:r>
        <w:t xml:space="preserve"> Правительства Российской Федерации от 23.03.2019 N 510-р "Об утверждении методики формирования индекса качества городской среды";</w:t>
      </w:r>
    </w:p>
    <w:p w:rsidR="00FF5F50" w:rsidRDefault="00FF5F50">
      <w:pPr>
        <w:pStyle w:val="ConsPlusNormal"/>
        <w:spacing w:before="200"/>
        <w:ind w:firstLine="540"/>
        <w:jc w:val="both"/>
      </w:pPr>
      <w:hyperlink r:id="rId32">
        <w:r>
          <w:rPr>
            <w:color w:val="0000FF"/>
          </w:rPr>
          <w:t>Решением</w:t>
        </w:r>
      </w:hyperlink>
      <w:r>
        <w:t xml:space="preserve"> Красноярского городского Совета депутатов от 18.06.2019 N 3-42 "О стратегии социально-экономического развития города Красноярска до 2030 года".</w:t>
      </w:r>
    </w:p>
    <w:p w:rsidR="00FF5F50" w:rsidRDefault="00FF5F50">
      <w:pPr>
        <w:pStyle w:val="ConsPlusNormal"/>
        <w:spacing w:before="200"/>
        <w:ind w:firstLine="540"/>
        <w:jc w:val="both"/>
      </w:pPr>
      <w:r>
        <w:t xml:space="preserve">Мероприятия </w:t>
      </w:r>
      <w:hyperlink w:anchor="P546">
        <w:r>
          <w:rPr>
            <w:color w:val="0000FF"/>
          </w:rPr>
          <w:t>подпрограммы 2</w:t>
        </w:r>
      </w:hyperlink>
      <w:r>
        <w:t xml:space="preserve"> реализуются в соответствии с:</w:t>
      </w:r>
    </w:p>
    <w:p w:rsidR="00FF5F50" w:rsidRDefault="00FF5F50">
      <w:pPr>
        <w:pStyle w:val="ConsPlusNormal"/>
        <w:spacing w:before="200"/>
        <w:ind w:firstLine="540"/>
        <w:jc w:val="both"/>
      </w:pPr>
      <w:r>
        <w:t xml:space="preserve">Федеральным </w:t>
      </w:r>
      <w:hyperlink r:id="rId33">
        <w:r>
          <w:rPr>
            <w:color w:val="0000FF"/>
          </w:rPr>
          <w:t>законом</w:t>
        </w:r>
      </w:hyperlink>
      <w:r>
        <w:t xml:space="preserve"> от 06.10.2003 N 131-ФЗ "Об общих принципах организации местного самоуправления в Российской Федерации";</w:t>
      </w:r>
    </w:p>
    <w:p w:rsidR="00FF5F50" w:rsidRDefault="00FF5F50">
      <w:pPr>
        <w:pStyle w:val="ConsPlusNormal"/>
        <w:spacing w:before="200"/>
        <w:ind w:firstLine="540"/>
        <w:jc w:val="both"/>
      </w:pPr>
      <w:hyperlink r:id="rId34">
        <w:r>
          <w:rPr>
            <w:color w:val="0000FF"/>
          </w:rPr>
          <w:t>Указом</w:t>
        </w:r>
      </w:hyperlink>
      <w:r>
        <w:t xml:space="preserve"> Президента Российской Федерации от 09.10.2007 N 1351 "Об утверждении Концепции демографической политики Российской Федерации на период до 2025 года";</w:t>
      </w:r>
    </w:p>
    <w:p w:rsidR="00FF5F50" w:rsidRDefault="00FF5F50">
      <w:pPr>
        <w:pStyle w:val="ConsPlusNormal"/>
        <w:spacing w:before="200"/>
        <w:ind w:firstLine="540"/>
        <w:jc w:val="both"/>
      </w:pPr>
      <w:hyperlink r:id="rId35">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w:t>
      </w:r>
    </w:p>
    <w:p w:rsidR="00FF5F50" w:rsidRDefault="00FF5F50">
      <w:pPr>
        <w:pStyle w:val="ConsPlusNormal"/>
        <w:spacing w:before="200"/>
        <w:ind w:firstLine="540"/>
        <w:jc w:val="both"/>
      </w:pPr>
      <w:hyperlink r:id="rId36">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F5F50" w:rsidRDefault="00FF5F50">
      <w:pPr>
        <w:pStyle w:val="ConsPlusNormal"/>
        <w:spacing w:before="200"/>
        <w:ind w:firstLine="540"/>
        <w:jc w:val="both"/>
      </w:pPr>
      <w:hyperlink r:id="rId37">
        <w:r>
          <w:rPr>
            <w:color w:val="0000FF"/>
          </w:rPr>
          <w:t>Постановлением</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F5F50" w:rsidRDefault="00FF5F50">
      <w:pPr>
        <w:pStyle w:val="ConsPlusNormal"/>
        <w:spacing w:before="200"/>
        <w:ind w:firstLine="540"/>
        <w:jc w:val="both"/>
      </w:pPr>
      <w:r>
        <w:t>поручением Президента Российской Федерации от 31.05.2012 N Пр-1438 "О поздравлении юбиляров, участников Великой Отечественной войны, которым исполняется 90, 95 и 100 лет, с вручением персональных поздравлений Президента Российской Федерации и ценных подарков";</w:t>
      </w:r>
    </w:p>
    <w:p w:rsidR="00FF5F50" w:rsidRDefault="00FF5F50">
      <w:pPr>
        <w:pStyle w:val="ConsPlusNormal"/>
        <w:spacing w:before="200"/>
        <w:ind w:firstLine="540"/>
        <w:jc w:val="both"/>
      </w:pPr>
      <w:hyperlink r:id="rId38">
        <w:r>
          <w:rPr>
            <w:color w:val="0000FF"/>
          </w:rPr>
          <w:t>Постановлением</w:t>
        </w:r>
      </w:hyperlink>
      <w:r>
        <w:t xml:space="preserve"> Правительства Красноярского края от 30.09.2013 N 514-п "Об утверждении государственной программы Красноярского края "Создание условий для обеспечения доступным и комфортным жильем граждан";</w:t>
      </w:r>
    </w:p>
    <w:p w:rsidR="00FF5F50" w:rsidRDefault="00FF5F50">
      <w:pPr>
        <w:pStyle w:val="ConsPlusNormal"/>
        <w:spacing w:before="200"/>
        <w:ind w:firstLine="540"/>
        <w:jc w:val="both"/>
      </w:pPr>
      <w:hyperlink r:id="rId39">
        <w:r>
          <w:rPr>
            <w:color w:val="0000FF"/>
          </w:rPr>
          <w:t>Решением</w:t>
        </w:r>
      </w:hyperlink>
      <w:r>
        <w:t xml:space="preserve"> Красноярского городского Совета депутатов от 20.11.2007 N В-357 "О дополнительных мерах социальной поддержки и социальной помощи для отдельных категорий граждан";</w:t>
      </w:r>
    </w:p>
    <w:p w:rsidR="00FF5F50" w:rsidRDefault="00FF5F50">
      <w:pPr>
        <w:pStyle w:val="ConsPlusNormal"/>
        <w:spacing w:before="200"/>
        <w:ind w:firstLine="540"/>
        <w:jc w:val="both"/>
      </w:pPr>
      <w:hyperlink r:id="rId40">
        <w:r>
          <w:rPr>
            <w:color w:val="0000FF"/>
          </w:rPr>
          <w:t>Решением</w:t>
        </w:r>
      </w:hyperlink>
      <w:r>
        <w:t xml:space="preserve"> Красноярского городского Совета депутатов от 09.06.2008 N 2-26 "Об </w:t>
      </w:r>
      <w:r>
        <w:lastRenderedPageBreak/>
        <w:t>утверждении Положения о порядке выплаты пенсии за выслугу лет лицам, замещавшим должности муниципальной службы в городе Красноярске";</w:t>
      </w:r>
    </w:p>
    <w:p w:rsidR="00FF5F50" w:rsidRDefault="00FF5F50">
      <w:pPr>
        <w:pStyle w:val="ConsPlusNormal"/>
        <w:spacing w:before="200"/>
        <w:ind w:firstLine="540"/>
        <w:jc w:val="both"/>
      </w:pPr>
      <w:hyperlink r:id="rId41">
        <w:r>
          <w:rPr>
            <w:color w:val="0000FF"/>
          </w:rPr>
          <w:t>Решением</w:t>
        </w:r>
      </w:hyperlink>
      <w:r>
        <w:t xml:space="preserve"> Красноярского городского Совета депутатов от 22.12.2008 N В-67 "Об утверждении Положения о порядке выплаты пенсии за выслугу лет Главе города Красноярска и депутатам Красноярского городского Совета депутатов";</w:t>
      </w:r>
    </w:p>
    <w:p w:rsidR="00FF5F50" w:rsidRDefault="00FF5F50">
      <w:pPr>
        <w:pStyle w:val="ConsPlusNormal"/>
        <w:spacing w:before="200"/>
        <w:ind w:firstLine="540"/>
        <w:jc w:val="both"/>
      </w:pPr>
      <w:hyperlink r:id="rId42">
        <w:r>
          <w:rPr>
            <w:color w:val="0000FF"/>
          </w:rPr>
          <w:t>Решением</w:t>
        </w:r>
      </w:hyperlink>
      <w:r>
        <w:t xml:space="preserve"> Красноярского городского Совета депутатов от 11.10.2012 N В-327 "О предоставлении дополнительных мер социальной поддержки в виде бесплатной подписки на газету "Городские новости" отдельным категориям граждан и признании утратившими силу отдельных решений Красноярского городского Совета";</w:t>
      </w:r>
    </w:p>
    <w:p w:rsidR="00FF5F50" w:rsidRDefault="00FF5F50">
      <w:pPr>
        <w:pStyle w:val="ConsPlusNormal"/>
        <w:spacing w:before="200"/>
        <w:ind w:firstLine="540"/>
        <w:jc w:val="both"/>
      </w:pPr>
      <w:hyperlink r:id="rId43">
        <w:r>
          <w:rPr>
            <w:color w:val="0000FF"/>
          </w:rPr>
          <w:t>Решением</w:t>
        </w:r>
      </w:hyperlink>
      <w:r>
        <w:t xml:space="preserve"> Красноярского городского Совета депутатов от 29.01.2013 N В-349 "О почетном звании "Почетный гражданин города Красноярска", знаке отличия "За заслуги перед городом Красноярском" и иных формах поощрения";</w:t>
      </w:r>
    </w:p>
    <w:p w:rsidR="00FF5F50" w:rsidRDefault="00FF5F50">
      <w:pPr>
        <w:pStyle w:val="ConsPlusNormal"/>
        <w:spacing w:before="200"/>
        <w:ind w:firstLine="540"/>
        <w:jc w:val="both"/>
      </w:pPr>
      <w:hyperlink r:id="rId44">
        <w:r>
          <w:rPr>
            <w:color w:val="0000FF"/>
          </w:rPr>
          <w:t>Решением</w:t>
        </w:r>
      </w:hyperlink>
      <w:r>
        <w:t xml:space="preserve"> Красноярского городского Совета депутатов от 18.06.2019 N 3-42 "О стратегии социально-экономического развития города Красноярска до 2030 года";</w:t>
      </w:r>
    </w:p>
    <w:p w:rsidR="00FF5F50" w:rsidRDefault="00FF5F50">
      <w:pPr>
        <w:pStyle w:val="ConsPlusNormal"/>
        <w:spacing w:before="200"/>
        <w:ind w:firstLine="540"/>
        <w:jc w:val="both"/>
      </w:pPr>
      <w:hyperlink r:id="rId45">
        <w:r>
          <w:rPr>
            <w:color w:val="0000FF"/>
          </w:rPr>
          <w:t>Постановлением</w:t>
        </w:r>
      </w:hyperlink>
      <w:r>
        <w:t xml:space="preserve"> Главы города от 23.06.2006 N 543 "Об утверждении Положения о порядке предоставления ежемесячной денежной выплаты и ежегодной единовременной денежной выплаты лицам, удостоенным звания "Почетный гражданин города Красноярска";</w:t>
      </w:r>
    </w:p>
    <w:p w:rsidR="00FF5F50" w:rsidRDefault="00FF5F50">
      <w:pPr>
        <w:pStyle w:val="ConsPlusNormal"/>
        <w:spacing w:before="200"/>
        <w:ind w:firstLine="540"/>
        <w:jc w:val="both"/>
      </w:pPr>
      <w:hyperlink r:id="rId46">
        <w:r>
          <w:rPr>
            <w:color w:val="0000FF"/>
          </w:rPr>
          <w:t>Постановлением</w:t>
        </w:r>
      </w:hyperlink>
      <w:r>
        <w:t xml:space="preserve"> Главы города от 28.06.2006 N 587 "Об утверждении общего реестра отдельных категорий граждан, имеющих право на дополнительные меры социальной поддержки за счет средств бюджета города";</w:t>
      </w:r>
    </w:p>
    <w:p w:rsidR="00FF5F50" w:rsidRDefault="00FF5F50">
      <w:pPr>
        <w:pStyle w:val="ConsPlusNormal"/>
        <w:spacing w:before="200"/>
        <w:ind w:firstLine="540"/>
        <w:jc w:val="both"/>
      </w:pPr>
      <w:hyperlink r:id="rId47">
        <w:r>
          <w:rPr>
            <w:color w:val="0000FF"/>
          </w:rPr>
          <w:t>Постановлением</w:t>
        </w:r>
      </w:hyperlink>
      <w:r>
        <w:t xml:space="preserve"> Главы города от 28.11.2007 N 679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FF5F50" w:rsidRDefault="00FF5F50">
      <w:pPr>
        <w:pStyle w:val="ConsPlusNormal"/>
        <w:spacing w:before="200"/>
        <w:ind w:firstLine="540"/>
        <w:jc w:val="both"/>
      </w:pPr>
      <w:hyperlink r:id="rId48">
        <w:r>
          <w:rPr>
            <w:color w:val="0000FF"/>
          </w:rPr>
          <w:t>Постановлением</w:t>
        </w:r>
      </w:hyperlink>
      <w:r>
        <w:t xml:space="preserve"> администрации города от 25.01.2012 N 27 "Об утверждении Положения о порядке оказания дополнительных мер социальной поддержки для отдельных категорий граждан";</w:t>
      </w:r>
    </w:p>
    <w:p w:rsidR="00FF5F50" w:rsidRDefault="00FF5F50">
      <w:pPr>
        <w:pStyle w:val="ConsPlusNormal"/>
        <w:spacing w:before="200"/>
        <w:ind w:firstLine="540"/>
        <w:jc w:val="both"/>
      </w:pPr>
      <w:hyperlink r:id="rId49">
        <w:r>
          <w:rPr>
            <w:color w:val="0000FF"/>
          </w:rPr>
          <w:t>Постановлением</w:t>
        </w:r>
      </w:hyperlink>
      <w:r>
        <w:t xml:space="preserve"> администрации города от 01.03.2012 N 86 "О порядке реализации мероприятия "Предоставление социальных выплат молодым семьям на приобретение (строительство) жилья за счет средств бюджета города";</w:t>
      </w:r>
    </w:p>
    <w:p w:rsidR="00FF5F50" w:rsidRDefault="00FF5F50">
      <w:pPr>
        <w:pStyle w:val="ConsPlusNormal"/>
        <w:spacing w:before="200"/>
        <w:ind w:firstLine="540"/>
        <w:jc w:val="both"/>
      </w:pPr>
      <w:hyperlink r:id="rId50">
        <w:r>
          <w:rPr>
            <w:color w:val="0000FF"/>
          </w:rPr>
          <w:t>Постановлением</w:t>
        </w:r>
      </w:hyperlink>
      <w:r>
        <w:t xml:space="preserve"> администрации города от 18.12.2012 N 631 "Об утверждении Положения о порядке предоставления дополнительной меры социальной поддержки в виде оформления бесплатной подписки на газету "Городские новости" отдельным категориям граждан";</w:t>
      </w:r>
    </w:p>
    <w:p w:rsidR="00FF5F50" w:rsidRDefault="00FF5F50">
      <w:pPr>
        <w:pStyle w:val="ConsPlusNormal"/>
        <w:spacing w:before="200"/>
        <w:ind w:firstLine="540"/>
        <w:jc w:val="both"/>
      </w:pPr>
      <w:hyperlink r:id="rId51">
        <w:r>
          <w:rPr>
            <w:color w:val="0000FF"/>
          </w:rPr>
          <w:t>Постановлением</w:t>
        </w:r>
      </w:hyperlink>
      <w:r>
        <w:t xml:space="preserve"> администрации города от 18.03.2020 N 177 "О дополнительной мере социальной поддержки в виде оказания инвалидам, имеющим ограничения способности к передвижению второй или третьей степени и использующим для перемещения кресло-коляску либо нуждающимся в перевозке специализированным автотранспортом, услуги по доставке 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hyperlink r:id="rId52">
        <w:r>
          <w:rPr>
            <w:color w:val="0000FF"/>
          </w:rPr>
          <w:t>Постановлением</w:t>
        </w:r>
      </w:hyperlink>
      <w:r>
        <w:t xml:space="preserve"> администрации города от 18.03.2020 N 178 "О дополнительной мере социальной поддержки в виде оказания 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неспециализированным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hyperlink r:id="rId53">
        <w:r>
          <w:rPr>
            <w:color w:val="0000FF"/>
          </w:rPr>
          <w:t>Постановлением</w:t>
        </w:r>
      </w:hyperlink>
      <w:r>
        <w:t xml:space="preserve"> администрации города от 11.08.2021 N 590 "О порядке организации новогодних мероприятий для детей в возрасте от 3 до 7 лет (не посещающих образовательные учреждения) из семей, находящихся в трудной жизненной ситуации, вызванной малообеспеченностью, социально опасным положением".</w:t>
      </w:r>
    </w:p>
    <w:p w:rsidR="00FF5F50" w:rsidRDefault="00FF5F50">
      <w:pPr>
        <w:pStyle w:val="ConsPlusNormal"/>
        <w:spacing w:before="200"/>
        <w:ind w:firstLine="540"/>
        <w:jc w:val="both"/>
      </w:pPr>
      <w:r>
        <w:t xml:space="preserve">Мероприятия </w:t>
      </w:r>
      <w:hyperlink w:anchor="P698">
        <w:r>
          <w:rPr>
            <w:color w:val="0000FF"/>
          </w:rPr>
          <w:t>подпрограммы 3</w:t>
        </w:r>
      </w:hyperlink>
      <w:r>
        <w:t xml:space="preserve"> реализуются в соответствии с:</w:t>
      </w:r>
    </w:p>
    <w:p w:rsidR="00FF5F50" w:rsidRDefault="00FF5F50">
      <w:pPr>
        <w:pStyle w:val="ConsPlusNormal"/>
        <w:spacing w:before="200"/>
        <w:ind w:firstLine="540"/>
        <w:jc w:val="both"/>
      </w:pPr>
      <w:r>
        <w:t xml:space="preserve">Бюджетным </w:t>
      </w:r>
      <w:hyperlink r:id="rId54">
        <w:r>
          <w:rPr>
            <w:color w:val="0000FF"/>
          </w:rPr>
          <w:t>кодексом</w:t>
        </w:r>
      </w:hyperlink>
      <w:r>
        <w:t xml:space="preserve"> Российской Федерации;</w:t>
      </w:r>
    </w:p>
    <w:p w:rsidR="00FF5F50" w:rsidRDefault="00FF5F50">
      <w:pPr>
        <w:pStyle w:val="ConsPlusNormal"/>
        <w:spacing w:before="200"/>
        <w:ind w:firstLine="540"/>
        <w:jc w:val="both"/>
      </w:pPr>
      <w:r>
        <w:t xml:space="preserve">Федеральным </w:t>
      </w:r>
      <w:hyperlink r:id="rId55">
        <w:r>
          <w:rPr>
            <w:color w:val="0000FF"/>
          </w:rPr>
          <w:t>законом</w:t>
        </w:r>
      </w:hyperlink>
      <w:r>
        <w:t xml:space="preserve"> от 19.05.1995 N 82-ФЗ "Об общественных объединениях";</w:t>
      </w:r>
    </w:p>
    <w:p w:rsidR="00FF5F50" w:rsidRDefault="00FF5F50">
      <w:pPr>
        <w:pStyle w:val="ConsPlusNormal"/>
        <w:spacing w:before="200"/>
        <w:ind w:firstLine="540"/>
        <w:jc w:val="both"/>
      </w:pPr>
      <w:r>
        <w:lastRenderedPageBreak/>
        <w:t xml:space="preserve">Федеральным </w:t>
      </w:r>
      <w:hyperlink r:id="rId56">
        <w:r>
          <w:rPr>
            <w:color w:val="0000FF"/>
          </w:rPr>
          <w:t>законом</w:t>
        </w:r>
      </w:hyperlink>
      <w:r>
        <w:t xml:space="preserve"> от 11.08.1995 N 135-ФЗ "О благотворительной деятельности и добровольчестве (волонтерстве)";</w:t>
      </w:r>
    </w:p>
    <w:p w:rsidR="00FF5F50" w:rsidRDefault="00FF5F50">
      <w:pPr>
        <w:pStyle w:val="ConsPlusNormal"/>
        <w:spacing w:before="200"/>
        <w:ind w:firstLine="540"/>
        <w:jc w:val="both"/>
      </w:pPr>
      <w:r>
        <w:t xml:space="preserve">Федеральным </w:t>
      </w:r>
      <w:hyperlink r:id="rId57">
        <w:r>
          <w:rPr>
            <w:color w:val="0000FF"/>
          </w:rPr>
          <w:t>законом</w:t>
        </w:r>
      </w:hyperlink>
      <w:r>
        <w:t xml:space="preserve"> от 12.01.1996 N 7-ФЗ "О некоммерческих организациях";</w:t>
      </w:r>
    </w:p>
    <w:p w:rsidR="00FF5F50" w:rsidRDefault="00FF5F50">
      <w:pPr>
        <w:pStyle w:val="ConsPlusNormal"/>
        <w:spacing w:before="200"/>
        <w:ind w:firstLine="540"/>
        <w:jc w:val="both"/>
      </w:pPr>
      <w:r>
        <w:t xml:space="preserve">Федеральным </w:t>
      </w:r>
      <w:hyperlink r:id="rId58">
        <w:r>
          <w:rPr>
            <w:color w:val="0000FF"/>
          </w:rPr>
          <w:t>законом</w:t>
        </w:r>
      </w:hyperlink>
      <w:r>
        <w:t xml:space="preserve"> от 06.10.2003 N 131-ФЗ "Об общих принципах организации местного самоуправления в Российской Федерации";</w:t>
      </w:r>
    </w:p>
    <w:p w:rsidR="00FF5F50" w:rsidRDefault="00FF5F50">
      <w:pPr>
        <w:pStyle w:val="ConsPlusNormal"/>
        <w:spacing w:before="200"/>
        <w:ind w:firstLine="540"/>
        <w:jc w:val="both"/>
      </w:pPr>
      <w:r>
        <w:t xml:space="preserve">Федеральным </w:t>
      </w:r>
      <w:hyperlink r:id="rId59">
        <w:r>
          <w:rPr>
            <w:color w:val="0000FF"/>
          </w:rPr>
          <w:t>законом</w:t>
        </w:r>
      </w:hyperlink>
      <w: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w:t>
      </w:r>
    </w:p>
    <w:p w:rsidR="00FF5F50" w:rsidRDefault="00FF5F50">
      <w:pPr>
        <w:pStyle w:val="ConsPlusNormal"/>
        <w:spacing w:before="200"/>
        <w:ind w:firstLine="540"/>
        <w:jc w:val="both"/>
      </w:pPr>
      <w:hyperlink r:id="rId60">
        <w:r>
          <w:rPr>
            <w:color w:val="0000FF"/>
          </w:rPr>
          <w:t>Законом</w:t>
        </w:r>
      </w:hyperlink>
      <w:r>
        <w:t xml:space="preserve"> Красноярского края от 07.02.2013 N 4-1041 "О государственной поддержке социально ориентированных некоммерческих организаций в Красноярском крае";</w:t>
      </w:r>
    </w:p>
    <w:p w:rsidR="00FF5F50" w:rsidRDefault="00FF5F50">
      <w:pPr>
        <w:pStyle w:val="ConsPlusNormal"/>
        <w:spacing w:before="200"/>
        <w:ind w:firstLine="540"/>
        <w:jc w:val="both"/>
      </w:pPr>
      <w:hyperlink r:id="rId61">
        <w:r>
          <w:rPr>
            <w:color w:val="0000FF"/>
          </w:rPr>
          <w:t>Решением</w:t>
        </w:r>
      </w:hyperlink>
      <w:r>
        <w:t xml:space="preserve"> Красноярского городского Совета депутатов от 18.06.2019 N 3-42 "О стратегии социально-экономического развития города Красноярска до 2030 года";</w:t>
      </w:r>
    </w:p>
    <w:p w:rsidR="00FF5F50" w:rsidRDefault="00FF5F50">
      <w:pPr>
        <w:pStyle w:val="ConsPlusNormal"/>
        <w:spacing w:before="200"/>
        <w:ind w:firstLine="540"/>
        <w:jc w:val="both"/>
      </w:pPr>
      <w:hyperlink r:id="rId62">
        <w:r>
          <w:rPr>
            <w:color w:val="0000FF"/>
          </w:rPr>
          <w:t>Постановлением</w:t>
        </w:r>
      </w:hyperlink>
      <w:r>
        <w:t xml:space="preserve"> администрации города от 11.01.2012 N 3 "Об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 рассчитанных с учетом нормативных затрат на оказание муниципальных услуг физическим и (или) юридическим лицам и нормативных затрат на содержание муниципального имущества, и внесении изменений в отдельные правовые акты города";</w:t>
      </w:r>
    </w:p>
    <w:p w:rsidR="00FF5F50" w:rsidRDefault="00FF5F50">
      <w:pPr>
        <w:pStyle w:val="ConsPlusNormal"/>
        <w:spacing w:before="200"/>
        <w:ind w:firstLine="540"/>
        <w:jc w:val="both"/>
      </w:pPr>
      <w:hyperlink r:id="rId63">
        <w:r>
          <w:rPr>
            <w:color w:val="0000FF"/>
          </w:rPr>
          <w:t>Постановлением</w:t>
        </w:r>
      </w:hyperlink>
      <w:r>
        <w:t xml:space="preserve"> администрации города от 30.04.2014 N 239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w:t>
      </w:r>
    </w:p>
    <w:p w:rsidR="00FF5F50" w:rsidRDefault="00FF5F50">
      <w:pPr>
        <w:pStyle w:val="ConsPlusNormal"/>
        <w:jc w:val="both"/>
      </w:pPr>
      <w:r>
        <w:t xml:space="preserve">(в ред. </w:t>
      </w:r>
      <w:hyperlink r:id="rId64">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hyperlink r:id="rId65">
        <w:r>
          <w:rPr>
            <w:color w:val="0000FF"/>
          </w:rPr>
          <w:t>Постановлением</w:t>
        </w:r>
      </w:hyperlink>
      <w:r>
        <w:t xml:space="preserve"> администрации города от 25.09.2015 N 601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и об оценке выполнения муниципального задания";</w:t>
      </w:r>
    </w:p>
    <w:p w:rsidR="00FF5F50" w:rsidRDefault="00FF5F50">
      <w:pPr>
        <w:pStyle w:val="ConsPlusNormal"/>
        <w:spacing w:before="200"/>
        <w:ind w:firstLine="540"/>
        <w:jc w:val="both"/>
      </w:pPr>
      <w:hyperlink r:id="rId66">
        <w:r>
          <w:rPr>
            <w:color w:val="0000FF"/>
          </w:rPr>
          <w:t>Постановлением</w:t>
        </w:r>
      </w:hyperlink>
      <w:r>
        <w:t xml:space="preserve"> администрации города от 12.11.2020 N 888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организации отдыха и реабилитации детей-инвалидов и молодых инвалидов в возрасте до 23 лет, в том числе с сопровождением, на основании конкурсного отбора проектов";</w:t>
      </w:r>
    </w:p>
    <w:p w:rsidR="00FF5F50" w:rsidRDefault="00FF5F50">
      <w:pPr>
        <w:pStyle w:val="ConsPlusNormal"/>
        <w:spacing w:before="200"/>
        <w:ind w:firstLine="540"/>
        <w:jc w:val="both"/>
      </w:pPr>
      <w:hyperlink r:id="rId67">
        <w:r>
          <w:rPr>
            <w:color w:val="0000FF"/>
          </w:rPr>
          <w:t>Постановлением</w:t>
        </w:r>
      </w:hyperlink>
      <w:r>
        <w:t xml:space="preserve"> администрации города от 26.02.2021 N 120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w:t>
      </w:r>
    </w:p>
    <w:p w:rsidR="00FF5F50" w:rsidRDefault="00FF5F50">
      <w:pPr>
        <w:pStyle w:val="ConsPlusNormal"/>
        <w:spacing w:before="200"/>
        <w:ind w:firstLine="540"/>
        <w:jc w:val="both"/>
      </w:pPr>
      <w:hyperlink r:id="rId68">
        <w:r>
          <w:rPr>
            <w:color w:val="0000FF"/>
          </w:rPr>
          <w:t>Постановлением</w:t>
        </w:r>
      </w:hyperlink>
      <w:r>
        <w:t xml:space="preserve"> администрации города от 04.03.2021 N 131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
    <w:p w:rsidR="00FF5F50" w:rsidRDefault="00FF5F50">
      <w:pPr>
        <w:pStyle w:val="ConsPlusNormal"/>
        <w:spacing w:before="200"/>
        <w:ind w:firstLine="540"/>
        <w:jc w:val="both"/>
      </w:pPr>
      <w:hyperlink r:id="rId69">
        <w:r>
          <w:rPr>
            <w:color w:val="0000FF"/>
          </w:rPr>
          <w:t>Постановлением</w:t>
        </w:r>
      </w:hyperlink>
      <w:r>
        <w:t xml:space="preserve"> администрации города от 11.06.2021 N 412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проведением мероприятий </w:t>
      </w:r>
      <w:r>
        <w:lastRenderedPageBreak/>
        <w:t>по поддержке ветеранов, пенсионеров, граждан, находящихся в трудной жизненной ситуации, семей с детьми";</w:t>
      </w:r>
    </w:p>
    <w:p w:rsidR="00FF5F50" w:rsidRDefault="00FF5F50">
      <w:pPr>
        <w:pStyle w:val="ConsPlusNormal"/>
        <w:spacing w:before="200"/>
        <w:ind w:firstLine="540"/>
        <w:jc w:val="both"/>
      </w:pPr>
      <w:hyperlink r:id="rId70">
        <w:r>
          <w:rPr>
            <w:color w:val="0000FF"/>
          </w:rPr>
          <w:t>Постановлением</w:t>
        </w:r>
      </w:hyperlink>
      <w:r>
        <w:t xml:space="preserve"> администрации города от 16.06.2021 N 420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проведением мероприятий для инвалидов, лиц с ограниченными возможностями здоровья".</w:t>
      </w:r>
    </w:p>
    <w:p w:rsidR="00FF5F50" w:rsidRDefault="00FF5F50">
      <w:pPr>
        <w:pStyle w:val="ConsPlusNormal"/>
        <w:jc w:val="both"/>
      </w:pPr>
    </w:p>
    <w:p w:rsidR="00FF5F50" w:rsidRDefault="00FF5F50">
      <w:pPr>
        <w:pStyle w:val="ConsPlusTitle"/>
        <w:jc w:val="center"/>
        <w:outlineLvl w:val="1"/>
      </w:pPr>
      <w:r>
        <w:t>IV. ПЕРЕЧЕНЬ ЦЕЛЕВЫХ ИНДИКАТОРОВ И ПОКАЗАТЕЛЕЙ</w:t>
      </w:r>
    </w:p>
    <w:p w:rsidR="00FF5F50" w:rsidRDefault="00FF5F50">
      <w:pPr>
        <w:pStyle w:val="ConsPlusTitle"/>
        <w:jc w:val="center"/>
      </w:pPr>
      <w:r>
        <w:t>РЕЗУЛЬТАТИВНОСТИ ПРОГРАММЫ</w:t>
      </w:r>
    </w:p>
    <w:p w:rsidR="00FF5F50" w:rsidRDefault="00FF5F50">
      <w:pPr>
        <w:pStyle w:val="ConsPlusNormal"/>
        <w:jc w:val="both"/>
      </w:pPr>
    </w:p>
    <w:p w:rsidR="00FF5F50" w:rsidRDefault="00FF5F50">
      <w:pPr>
        <w:pStyle w:val="ConsPlusNormal"/>
        <w:ind w:firstLine="540"/>
        <w:jc w:val="both"/>
      </w:pPr>
      <w:r>
        <w:t>Для осуществления мониторинга степени достижения целей и решения поставленных задач разработана система индикаторов, характеризующих достижение целей Программы, и показателей результативности, характеризующих решение задач в разрезе подпрограмм. Система индикаторов и показателей результативности включает:</w:t>
      </w:r>
    </w:p>
    <w:p w:rsidR="00FF5F50" w:rsidRDefault="00FF5F50">
      <w:pPr>
        <w:pStyle w:val="ConsPlusNormal"/>
        <w:spacing w:before="200"/>
        <w:ind w:firstLine="540"/>
        <w:jc w:val="both"/>
      </w:pPr>
      <w:r>
        <w:t>плановые (прогнозируемые) значения на текущий год и плановый период;</w:t>
      </w:r>
    </w:p>
    <w:p w:rsidR="00FF5F50" w:rsidRDefault="00FF5F50">
      <w:pPr>
        <w:pStyle w:val="ConsPlusNormal"/>
        <w:spacing w:before="200"/>
        <w:ind w:firstLine="540"/>
        <w:jc w:val="both"/>
      </w:pPr>
      <w:r>
        <w:t>фактические значения за отчетный период (квартал, год).</w:t>
      </w:r>
    </w:p>
    <w:p w:rsidR="00FF5F50" w:rsidRDefault="00FF5F50">
      <w:pPr>
        <w:pStyle w:val="ConsPlusNormal"/>
        <w:spacing w:before="200"/>
        <w:ind w:firstLine="540"/>
        <w:jc w:val="both"/>
      </w:pPr>
      <w:r>
        <w:t>Учитывая, что социальная поддержка граждан города Красноярска осуществляется в течение года непрерывно, Программа реализуется без деления на этапы.</w:t>
      </w:r>
    </w:p>
    <w:p w:rsidR="00FF5F50" w:rsidRDefault="00FF5F50">
      <w:pPr>
        <w:pStyle w:val="ConsPlusNormal"/>
        <w:spacing w:before="200"/>
        <w:ind w:firstLine="540"/>
        <w:jc w:val="both"/>
      </w:pPr>
      <w:r>
        <w:t xml:space="preserve">Количественные значения индикаторов Программы и показателей результативности в разрезе подпрограмм рассчитываются согласно </w:t>
      </w:r>
      <w:hyperlink r:id="rId71">
        <w:r>
          <w:rPr>
            <w:color w:val="0000FF"/>
          </w:rPr>
          <w:t>Методике</w:t>
        </w:r>
      </w:hyperlink>
      <w:r>
        <w:t xml:space="preserve"> расчета и (или) измерения целевых индикаторов и показателей результативности муниципальной программы "Социальная поддержка населения города Красноярска" на текущий финансовый год и плановый период, утвержденной Распоряжением администрации города от 22.09.2020 N 17-соц.</w:t>
      </w:r>
    </w:p>
    <w:p w:rsidR="00FF5F50" w:rsidRDefault="00FF5F50">
      <w:pPr>
        <w:pStyle w:val="ConsPlusNormal"/>
        <w:spacing w:before="200"/>
        <w:ind w:firstLine="540"/>
        <w:jc w:val="both"/>
      </w:pPr>
      <w:r>
        <w:t>Индикаторы Программы:</w:t>
      </w:r>
    </w:p>
    <w:p w:rsidR="00FF5F50" w:rsidRDefault="00FF5F50">
      <w:pPr>
        <w:pStyle w:val="ConsPlusNormal"/>
        <w:spacing w:before="200"/>
        <w:ind w:firstLine="540"/>
        <w:jc w:val="both"/>
      </w:pPr>
      <w:r>
        <w:t>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spacing w:before="200"/>
        <w:ind w:firstLine="540"/>
        <w:jc w:val="both"/>
      </w:pPr>
      <w:r>
        <w:t>доля обоснованных жалоб на сроки и качество предоставления дополнительных мер социальной поддержки от общего количества поступающих обращений;</w:t>
      </w:r>
    </w:p>
    <w:p w:rsidR="00FF5F50" w:rsidRDefault="00FF5F50">
      <w:pPr>
        <w:pStyle w:val="ConsPlusNormal"/>
        <w:spacing w:before="200"/>
        <w:ind w:firstLine="540"/>
        <w:jc w:val="both"/>
      </w:pPr>
      <w:r>
        <w:t>количество социально ориентированных некоммерческих организаций, которым оказана финансовая поддержка и выделены субсидии;</w:t>
      </w:r>
    </w:p>
    <w:p w:rsidR="00FF5F50" w:rsidRDefault="00FF5F50">
      <w:pPr>
        <w:pStyle w:val="ConsPlusNormal"/>
        <w:spacing w:before="200"/>
        <w:ind w:firstLine="540"/>
        <w:jc w:val="both"/>
      </w:pPr>
      <w:r>
        <w:t>уровень удовлетворенности получателей дополнительных мер социальной поддержки.</w:t>
      </w:r>
    </w:p>
    <w:p w:rsidR="00FF5F50" w:rsidRDefault="00FF5F50">
      <w:pPr>
        <w:pStyle w:val="ConsPlusNormal"/>
        <w:spacing w:before="200"/>
        <w:ind w:firstLine="540"/>
        <w:jc w:val="both"/>
      </w:pPr>
      <w:r>
        <w:t xml:space="preserve">Информация о составе и значениях индикаторов и показателей результативности представлена в </w:t>
      </w:r>
      <w:hyperlink w:anchor="P1208">
        <w:r>
          <w:rPr>
            <w:color w:val="0000FF"/>
          </w:rPr>
          <w:t>приложении 2</w:t>
        </w:r>
      </w:hyperlink>
      <w:r>
        <w:t xml:space="preserve"> к настоящей Программе.</w:t>
      </w:r>
    </w:p>
    <w:p w:rsidR="00FF5F50" w:rsidRDefault="00FF5F50">
      <w:pPr>
        <w:pStyle w:val="ConsPlusNormal"/>
        <w:spacing w:before="200"/>
        <w:ind w:firstLine="540"/>
        <w:jc w:val="both"/>
      </w:pPr>
      <w:r>
        <w:t>Индикаторы Программы и показатели результативности подпрограмм связаны с ожидаемыми результатами реализации мероприятий подпрограмм.</w:t>
      </w:r>
    </w:p>
    <w:p w:rsidR="00FF5F50" w:rsidRDefault="00FF5F50">
      <w:pPr>
        <w:pStyle w:val="ConsPlusNormal"/>
        <w:jc w:val="both"/>
      </w:pPr>
    </w:p>
    <w:p w:rsidR="00FF5F50" w:rsidRDefault="00FF5F50">
      <w:pPr>
        <w:pStyle w:val="ConsPlusTitle"/>
        <w:jc w:val="center"/>
        <w:outlineLvl w:val="1"/>
      </w:pPr>
      <w:r>
        <w:t>V. РЕСУРСНОЕ ОБЕСПЕЧЕНИЕ ПРОГРАММЫ ЗА СЧЕТ СРЕДСТВ БЮДЖЕТА</w:t>
      </w:r>
    </w:p>
    <w:p w:rsidR="00FF5F50" w:rsidRDefault="00FF5F50">
      <w:pPr>
        <w:pStyle w:val="ConsPlusTitle"/>
        <w:jc w:val="center"/>
      </w:pPr>
      <w:r>
        <w:t>ГОРОДА, ВЫШЕСТОЯЩИХ БЮДЖЕТОВ И ВНЕБЮДЖЕТНЫХ ИСТОЧНИКОВ</w:t>
      </w:r>
    </w:p>
    <w:p w:rsidR="00FF5F50" w:rsidRDefault="00FF5F50">
      <w:pPr>
        <w:pStyle w:val="ConsPlusNormal"/>
        <w:jc w:val="center"/>
      </w:pPr>
      <w:r>
        <w:t xml:space="preserve">(в ред. </w:t>
      </w:r>
      <w:hyperlink r:id="rId72">
        <w:r>
          <w:rPr>
            <w:color w:val="0000FF"/>
          </w:rPr>
          <w:t>Постановления</w:t>
        </w:r>
      </w:hyperlink>
      <w:r>
        <w:t xml:space="preserve"> администрации г. Красноярска</w:t>
      </w:r>
    </w:p>
    <w:p w:rsidR="00FF5F50" w:rsidRDefault="00FF5F50">
      <w:pPr>
        <w:pStyle w:val="ConsPlusNormal"/>
        <w:jc w:val="center"/>
      </w:pPr>
      <w:r>
        <w:t>от 25.08.2022 N 753)</w:t>
      </w:r>
    </w:p>
    <w:p w:rsidR="00FF5F50" w:rsidRDefault="00FF5F50">
      <w:pPr>
        <w:pStyle w:val="ConsPlusNormal"/>
        <w:jc w:val="both"/>
      </w:pPr>
    </w:p>
    <w:p w:rsidR="00FF5F50" w:rsidRDefault="00FF5F50">
      <w:pPr>
        <w:pStyle w:val="ConsPlusNormal"/>
        <w:ind w:firstLine="540"/>
        <w:jc w:val="both"/>
      </w:pPr>
      <w:r>
        <w:t>Источниками финансирования реализации мероприятий подпрограмм являются средства федерального бюджета, краевого бюджета, средства бюджета города. Бюджетные ассигнования на реализацию Программы сформированы в пределах выделенных ассигнований с общим объемом финансирования на 2022 - 2024 годы в сумме 1072260,48 тыс. рублей и распределяются по источникам финансирования, подпрограммам, мероприятиям подпрограмм по кодам классификации расходов бюджетов, в том числе:</w:t>
      </w:r>
    </w:p>
    <w:p w:rsidR="00FF5F50" w:rsidRDefault="00FF5F50">
      <w:pPr>
        <w:pStyle w:val="ConsPlusNormal"/>
        <w:spacing w:before="200"/>
        <w:ind w:firstLine="540"/>
        <w:jc w:val="both"/>
      </w:pPr>
      <w:r>
        <w:t>2022 год - 359484,37 тыс. рублей;</w:t>
      </w:r>
    </w:p>
    <w:p w:rsidR="00FF5F50" w:rsidRDefault="00FF5F50">
      <w:pPr>
        <w:pStyle w:val="ConsPlusNormal"/>
        <w:spacing w:before="200"/>
        <w:ind w:firstLine="540"/>
        <w:jc w:val="both"/>
      </w:pPr>
      <w:r>
        <w:t>2023 год - 356118,76 тыс. рублей;</w:t>
      </w:r>
    </w:p>
    <w:p w:rsidR="00FF5F50" w:rsidRDefault="00FF5F50">
      <w:pPr>
        <w:pStyle w:val="ConsPlusNormal"/>
        <w:spacing w:before="200"/>
        <w:ind w:firstLine="540"/>
        <w:jc w:val="both"/>
      </w:pPr>
      <w:r>
        <w:lastRenderedPageBreak/>
        <w:t>2024 год - 356657,35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t>средства федерального бюджета:</w:t>
      </w:r>
    </w:p>
    <w:p w:rsidR="00FF5F50" w:rsidRDefault="00FF5F50">
      <w:pPr>
        <w:pStyle w:val="ConsPlusNormal"/>
        <w:spacing w:before="200"/>
        <w:ind w:firstLine="540"/>
        <w:jc w:val="both"/>
      </w:pPr>
      <w:r>
        <w:t>2022 год - 5042,02 тыс. рублей;</w:t>
      </w:r>
    </w:p>
    <w:p w:rsidR="00FF5F50" w:rsidRDefault="00FF5F50">
      <w:pPr>
        <w:pStyle w:val="ConsPlusNormal"/>
        <w:spacing w:before="200"/>
        <w:ind w:firstLine="540"/>
        <w:jc w:val="both"/>
      </w:pPr>
      <w:r>
        <w:t>2023 год - 5214,45 тыс. рублей;</w:t>
      </w:r>
    </w:p>
    <w:p w:rsidR="00FF5F50" w:rsidRDefault="00FF5F50">
      <w:pPr>
        <w:pStyle w:val="ConsPlusNormal"/>
        <w:spacing w:before="200"/>
        <w:ind w:firstLine="540"/>
        <w:jc w:val="both"/>
      </w:pPr>
      <w:r>
        <w:t>2024 год - 5323,93 тыс. рублей;</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- 14721,17 тыс. рублей;</w:t>
      </w:r>
    </w:p>
    <w:p w:rsidR="00FF5F50" w:rsidRDefault="00FF5F50">
      <w:pPr>
        <w:pStyle w:val="ConsPlusNormal"/>
        <w:spacing w:before="200"/>
        <w:ind w:firstLine="540"/>
        <w:jc w:val="both"/>
      </w:pPr>
      <w:r>
        <w:t>2023 год - 15010,73 тыс. рублей;</w:t>
      </w:r>
    </w:p>
    <w:p w:rsidR="00FF5F50" w:rsidRDefault="00FF5F50">
      <w:pPr>
        <w:pStyle w:val="ConsPlusNormal"/>
        <w:spacing w:before="200"/>
        <w:ind w:firstLine="540"/>
        <w:jc w:val="both"/>
      </w:pPr>
      <w:r>
        <w:t>2024 год - 15439,84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- 339721,18 тыс. рублей;</w:t>
      </w:r>
    </w:p>
    <w:p w:rsidR="00FF5F50" w:rsidRDefault="00FF5F50">
      <w:pPr>
        <w:pStyle w:val="ConsPlusNormal"/>
        <w:spacing w:before="200"/>
        <w:ind w:firstLine="540"/>
        <w:jc w:val="both"/>
      </w:pPr>
      <w:r>
        <w:t>2023 год - 335893,58 тыс. рублей;</w:t>
      </w:r>
    </w:p>
    <w:p w:rsidR="00FF5F50" w:rsidRDefault="00FF5F50">
      <w:pPr>
        <w:pStyle w:val="ConsPlusNormal"/>
        <w:spacing w:before="200"/>
        <w:ind w:firstLine="540"/>
        <w:jc w:val="both"/>
      </w:pPr>
      <w:r>
        <w:t>2024 год - 335893,58 тыс. рублей;</w:t>
      </w:r>
    </w:p>
    <w:p w:rsidR="00FF5F50" w:rsidRDefault="00FF5F50">
      <w:pPr>
        <w:pStyle w:val="ConsPlusNormal"/>
        <w:spacing w:before="200"/>
        <w:ind w:firstLine="540"/>
        <w:jc w:val="both"/>
      </w:pPr>
      <w:r>
        <w:t>по ответственному исполнителю - управлению - 827107,41 тыс. рублей, в том числе:</w:t>
      </w:r>
    </w:p>
    <w:p w:rsidR="00FF5F50" w:rsidRDefault="00FF5F50">
      <w:pPr>
        <w:pStyle w:val="ConsPlusNormal"/>
        <w:spacing w:before="200"/>
        <w:ind w:firstLine="540"/>
        <w:jc w:val="both"/>
      </w:pPr>
      <w:r>
        <w:t>2022 год - 278922,25 тыс. рублей;</w:t>
      </w:r>
    </w:p>
    <w:p w:rsidR="00FF5F50" w:rsidRDefault="00FF5F50">
      <w:pPr>
        <w:pStyle w:val="ConsPlusNormal"/>
        <w:spacing w:before="200"/>
        <w:ind w:firstLine="540"/>
        <w:jc w:val="both"/>
      </w:pPr>
      <w:r>
        <w:t>2023 год - 274092,58 тыс. рублей;</w:t>
      </w:r>
    </w:p>
    <w:p w:rsidR="00FF5F50" w:rsidRDefault="00FF5F50">
      <w:pPr>
        <w:pStyle w:val="ConsPlusNormal"/>
        <w:spacing w:before="200"/>
        <w:ind w:firstLine="540"/>
        <w:jc w:val="both"/>
      </w:pPr>
      <w:r>
        <w:t>2024 год - 274092,58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- 728,07 тыс. рублей;</w:t>
      </w:r>
    </w:p>
    <w:p w:rsidR="00FF5F50" w:rsidRDefault="00FF5F50">
      <w:pPr>
        <w:pStyle w:val="ConsPlusNormal"/>
        <w:spacing w:before="200"/>
        <w:ind w:firstLine="540"/>
        <w:jc w:val="both"/>
      </w:pPr>
      <w:r>
        <w:t>2023 год - 0,00 тыс. рублей;</w:t>
      </w:r>
    </w:p>
    <w:p w:rsidR="00FF5F50" w:rsidRDefault="00FF5F50">
      <w:pPr>
        <w:pStyle w:val="ConsPlusNormal"/>
        <w:spacing w:before="200"/>
        <w:ind w:firstLine="540"/>
        <w:jc w:val="both"/>
      </w:pPr>
      <w:r>
        <w:t>2024 год - 0,00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- 278194,18 тыс. рублей;</w:t>
      </w:r>
    </w:p>
    <w:p w:rsidR="00FF5F50" w:rsidRDefault="00FF5F50">
      <w:pPr>
        <w:pStyle w:val="ConsPlusNormal"/>
        <w:spacing w:before="200"/>
        <w:ind w:firstLine="540"/>
        <w:jc w:val="both"/>
      </w:pPr>
      <w:r>
        <w:t>2023 год - 274092,58 тыс. рублей;</w:t>
      </w:r>
    </w:p>
    <w:p w:rsidR="00FF5F50" w:rsidRDefault="00FF5F50">
      <w:pPr>
        <w:pStyle w:val="ConsPlusNormal"/>
        <w:spacing w:before="200"/>
        <w:ind w:firstLine="540"/>
        <w:jc w:val="both"/>
      </w:pPr>
      <w:r>
        <w:t>2024 год - 274092,58 тыс. рублей;</w:t>
      </w:r>
    </w:p>
    <w:p w:rsidR="00FF5F50" w:rsidRDefault="00FF5F50">
      <w:pPr>
        <w:pStyle w:val="ConsPlusNormal"/>
        <w:spacing w:before="200"/>
        <w:ind w:firstLine="540"/>
        <w:jc w:val="both"/>
      </w:pPr>
      <w:r>
        <w:t>по соисполнителю - департаменту экономической политики и инвестиционного развития администрации города - 22679,00 тыс. рублей, в том числе:</w:t>
      </w:r>
    </w:p>
    <w:p w:rsidR="00FF5F50" w:rsidRDefault="00FF5F50">
      <w:pPr>
        <w:pStyle w:val="ConsPlusNormal"/>
        <w:spacing w:before="200"/>
        <w:ind w:firstLine="540"/>
        <w:jc w:val="both"/>
      </w:pPr>
      <w:r>
        <w:t>2022 год - 7377,00 тыс. рублей;</w:t>
      </w:r>
    </w:p>
    <w:p w:rsidR="00FF5F50" w:rsidRDefault="00FF5F50">
      <w:pPr>
        <w:pStyle w:val="ConsPlusNormal"/>
        <w:spacing w:before="200"/>
        <w:ind w:firstLine="540"/>
        <w:jc w:val="both"/>
      </w:pPr>
      <w:r>
        <w:t>2023 год - 7651,00 тыс. рублей;</w:t>
      </w:r>
    </w:p>
    <w:p w:rsidR="00FF5F50" w:rsidRDefault="00FF5F50">
      <w:pPr>
        <w:pStyle w:val="ConsPlusNormal"/>
        <w:spacing w:before="200"/>
        <w:ind w:firstLine="540"/>
        <w:jc w:val="both"/>
      </w:pPr>
      <w:r>
        <w:t>2024 год - 7651,00 тыс. рублей;</w:t>
      </w:r>
    </w:p>
    <w:p w:rsidR="00FF5F50" w:rsidRDefault="00FF5F50">
      <w:pPr>
        <w:pStyle w:val="ConsPlusNormal"/>
        <w:spacing w:before="200"/>
        <w:ind w:firstLine="540"/>
        <w:jc w:val="both"/>
      </w:pPr>
      <w:r>
        <w:t>по соисполнителю - управлению учета и реализации жилищной политики администрации города - 222474,07 тыс. рублей, в том числе:</w:t>
      </w:r>
    </w:p>
    <w:p w:rsidR="00FF5F50" w:rsidRDefault="00FF5F50">
      <w:pPr>
        <w:pStyle w:val="ConsPlusNormal"/>
        <w:spacing w:before="200"/>
        <w:ind w:firstLine="540"/>
        <w:jc w:val="both"/>
      </w:pPr>
      <w:r>
        <w:t>2022 год - 73185,12 тыс. рублей;</w:t>
      </w:r>
    </w:p>
    <w:p w:rsidR="00FF5F50" w:rsidRDefault="00FF5F50">
      <w:pPr>
        <w:pStyle w:val="ConsPlusNormal"/>
        <w:spacing w:before="200"/>
        <w:ind w:firstLine="540"/>
        <w:jc w:val="both"/>
      </w:pPr>
      <w:r>
        <w:lastRenderedPageBreak/>
        <w:t>2023 год - 74375,18 тыс. рублей;</w:t>
      </w:r>
    </w:p>
    <w:p w:rsidR="00FF5F50" w:rsidRDefault="00FF5F50">
      <w:pPr>
        <w:pStyle w:val="ConsPlusNormal"/>
        <w:spacing w:before="200"/>
        <w:ind w:firstLine="540"/>
        <w:jc w:val="both"/>
      </w:pPr>
      <w:r>
        <w:t>2024 год - 74913,77 тыс. рублей;</w:t>
      </w:r>
    </w:p>
    <w:p w:rsidR="00FF5F50" w:rsidRDefault="00FF5F50">
      <w:pPr>
        <w:pStyle w:val="ConsPlusNormal"/>
        <w:spacing w:before="200"/>
        <w:ind w:firstLine="540"/>
        <w:jc w:val="both"/>
      </w:pPr>
      <w:r>
        <w:t xml:space="preserve">на реализацию </w:t>
      </w:r>
      <w:hyperlink w:anchor="P462">
        <w:r>
          <w:rPr>
            <w:color w:val="0000FF"/>
          </w:rPr>
          <w:t>подпрограммы 1</w:t>
        </w:r>
      </w:hyperlink>
      <w:r>
        <w:t xml:space="preserve"> общий объем финансирования на 2022 - 2024 годы по ответственному исполнителю - управлению - предусмотрен в сумме 194664,32 тыс. рублей за счет средств бюджета города, в том числе:</w:t>
      </w:r>
    </w:p>
    <w:p w:rsidR="00FF5F50" w:rsidRDefault="00FF5F50">
      <w:pPr>
        <w:pStyle w:val="ConsPlusNormal"/>
        <w:spacing w:before="200"/>
        <w:ind w:firstLine="540"/>
        <w:jc w:val="both"/>
      </w:pPr>
      <w:r>
        <w:t>2022 год - 63511,80 тыс. рублей;</w:t>
      </w:r>
    </w:p>
    <w:p w:rsidR="00FF5F50" w:rsidRDefault="00FF5F50">
      <w:pPr>
        <w:pStyle w:val="ConsPlusNormal"/>
        <w:spacing w:before="200"/>
        <w:ind w:firstLine="540"/>
        <w:jc w:val="both"/>
      </w:pPr>
      <w:r>
        <w:t>2023 год - 65576,26 тыс. рублей;</w:t>
      </w:r>
    </w:p>
    <w:p w:rsidR="00FF5F50" w:rsidRDefault="00FF5F50">
      <w:pPr>
        <w:pStyle w:val="ConsPlusNormal"/>
        <w:spacing w:before="200"/>
        <w:ind w:firstLine="540"/>
        <w:jc w:val="both"/>
      </w:pPr>
      <w:r>
        <w:t>2024 год - 65576,26 тыс. рублей;</w:t>
      </w:r>
    </w:p>
    <w:p w:rsidR="00FF5F50" w:rsidRDefault="00FF5F50">
      <w:pPr>
        <w:pStyle w:val="ConsPlusNormal"/>
        <w:spacing w:before="200"/>
        <w:ind w:firstLine="540"/>
        <w:jc w:val="both"/>
      </w:pPr>
      <w:r>
        <w:t xml:space="preserve">на реализацию </w:t>
      </w:r>
      <w:hyperlink w:anchor="P546">
        <w:r>
          <w:rPr>
            <w:color w:val="0000FF"/>
          </w:rPr>
          <w:t>подпрограммы 2</w:t>
        </w:r>
      </w:hyperlink>
      <w:r>
        <w:t xml:space="preserve"> общий объем финансирования на 2022 - 2024 годы предусмотрен в сумме 813881,66 тыс. рублей, в том числе:</w:t>
      </w:r>
    </w:p>
    <w:p w:rsidR="00FF5F50" w:rsidRDefault="00FF5F50">
      <w:pPr>
        <w:pStyle w:val="ConsPlusNormal"/>
        <w:spacing w:before="200"/>
        <w:ind w:firstLine="540"/>
        <w:jc w:val="both"/>
      </w:pPr>
      <w:r>
        <w:t>2022 год - 274431,69 тыс. рублей;</w:t>
      </w:r>
    </w:p>
    <w:p w:rsidR="00FF5F50" w:rsidRDefault="00FF5F50">
      <w:pPr>
        <w:pStyle w:val="ConsPlusNormal"/>
        <w:spacing w:before="200"/>
        <w:ind w:firstLine="540"/>
        <w:jc w:val="both"/>
      </w:pPr>
      <w:r>
        <w:t>2023 год - 269455,69 тыс. рублей;</w:t>
      </w:r>
    </w:p>
    <w:p w:rsidR="00FF5F50" w:rsidRDefault="00FF5F50">
      <w:pPr>
        <w:pStyle w:val="ConsPlusNormal"/>
        <w:spacing w:before="200"/>
        <w:ind w:firstLine="540"/>
        <w:jc w:val="both"/>
      </w:pPr>
      <w:r>
        <w:t>2024 год - 269994,28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t>средства федерального бюджета:</w:t>
      </w:r>
    </w:p>
    <w:p w:rsidR="00FF5F50" w:rsidRDefault="00FF5F50">
      <w:pPr>
        <w:pStyle w:val="ConsPlusNormal"/>
        <w:spacing w:before="200"/>
        <w:ind w:firstLine="540"/>
        <w:jc w:val="both"/>
      </w:pPr>
      <w:r>
        <w:t>2022 год - 5042,02 тыс. рублей;</w:t>
      </w:r>
    </w:p>
    <w:p w:rsidR="00FF5F50" w:rsidRDefault="00FF5F50">
      <w:pPr>
        <w:pStyle w:val="ConsPlusNormal"/>
        <w:spacing w:before="200"/>
        <w:ind w:firstLine="540"/>
        <w:jc w:val="both"/>
      </w:pPr>
      <w:r>
        <w:t>2023 год - 5214,45 тыс. рублей;</w:t>
      </w:r>
    </w:p>
    <w:p w:rsidR="00FF5F50" w:rsidRDefault="00FF5F50">
      <w:pPr>
        <w:pStyle w:val="ConsPlusNormal"/>
        <w:spacing w:before="200"/>
        <w:ind w:firstLine="540"/>
        <w:jc w:val="both"/>
      </w:pPr>
      <w:r>
        <w:t>2024 год - 5323,93 тыс. рублей;</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- 13993,10 тыс. рублей;</w:t>
      </w:r>
    </w:p>
    <w:p w:rsidR="00FF5F50" w:rsidRDefault="00FF5F50">
      <w:pPr>
        <w:pStyle w:val="ConsPlusNormal"/>
        <w:spacing w:before="200"/>
        <w:ind w:firstLine="540"/>
        <w:jc w:val="both"/>
      </w:pPr>
      <w:r>
        <w:t>2023 год - 15010,73 тыс. рублей;</w:t>
      </w:r>
    </w:p>
    <w:p w:rsidR="00FF5F50" w:rsidRDefault="00FF5F50">
      <w:pPr>
        <w:pStyle w:val="ConsPlusNormal"/>
        <w:spacing w:before="200"/>
        <w:ind w:firstLine="540"/>
        <w:jc w:val="both"/>
      </w:pPr>
      <w:r>
        <w:t>2024 год - 15439,84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- 255396,57 тыс. рублей;</w:t>
      </w:r>
    </w:p>
    <w:p w:rsidR="00FF5F50" w:rsidRDefault="00FF5F50">
      <w:pPr>
        <w:pStyle w:val="ConsPlusNormal"/>
        <w:spacing w:before="200"/>
        <w:ind w:firstLine="540"/>
        <w:jc w:val="both"/>
      </w:pPr>
      <w:r>
        <w:t>2023 год - 249230,51 тыс. рублей;</w:t>
      </w:r>
    </w:p>
    <w:p w:rsidR="00FF5F50" w:rsidRDefault="00FF5F50">
      <w:pPr>
        <w:pStyle w:val="ConsPlusNormal"/>
        <w:spacing w:before="200"/>
        <w:ind w:firstLine="540"/>
        <w:jc w:val="both"/>
      </w:pPr>
      <w:r>
        <w:t>2024 год - 249230,51 тыс. рублей;</w:t>
      </w:r>
    </w:p>
    <w:p w:rsidR="00FF5F50" w:rsidRDefault="00FF5F50">
      <w:pPr>
        <w:pStyle w:val="ConsPlusNormal"/>
        <w:spacing w:before="200"/>
        <w:ind w:firstLine="540"/>
        <w:jc w:val="both"/>
      </w:pPr>
      <w:r>
        <w:t>по ответственному исполнителю - управлению - 591407,59 тыс. рублей, в том числе:</w:t>
      </w:r>
    </w:p>
    <w:p w:rsidR="00FF5F50" w:rsidRDefault="00FF5F50">
      <w:pPr>
        <w:pStyle w:val="ConsPlusNormal"/>
        <w:spacing w:before="200"/>
        <w:ind w:firstLine="540"/>
        <w:jc w:val="both"/>
      </w:pPr>
      <w:r>
        <w:t>2022 год - 201246,57 тыс. рублей;</w:t>
      </w:r>
    </w:p>
    <w:p w:rsidR="00FF5F50" w:rsidRDefault="00FF5F50">
      <w:pPr>
        <w:pStyle w:val="ConsPlusNormal"/>
        <w:spacing w:before="200"/>
        <w:ind w:firstLine="540"/>
        <w:jc w:val="both"/>
      </w:pPr>
      <w:r>
        <w:t>2023 год - 195080,51 тыс. рублей;</w:t>
      </w:r>
    </w:p>
    <w:p w:rsidR="00FF5F50" w:rsidRDefault="00FF5F50">
      <w:pPr>
        <w:pStyle w:val="ConsPlusNormal"/>
        <w:spacing w:before="200"/>
        <w:ind w:firstLine="540"/>
        <w:jc w:val="both"/>
      </w:pPr>
      <w:r>
        <w:t>2024 год - 195080,51 тыс. рублей;</w:t>
      </w:r>
    </w:p>
    <w:p w:rsidR="00FF5F50" w:rsidRDefault="00FF5F50">
      <w:pPr>
        <w:pStyle w:val="ConsPlusNormal"/>
        <w:spacing w:before="200"/>
        <w:ind w:firstLine="540"/>
        <w:jc w:val="both"/>
      </w:pPr>
      <w:r>
        <w:t>по соисполнителю - управлению учета и реализации жилищной политики администрации города - 222474,07 тыс. рублей, в том числе:</w:t>
      </w:r>
    </w:p>
    <w:p w:rsidR="00FF5F50" w:rsidRDefault="00FF5F50">
      <w:pPr>
        <w:pStyle w:val="ConsPlusNormal"/>
        <w:spacing w:before="200"/>
        <w:ind w:firstLine="540"/>
        <w:jc w:val="both"/>
      </w:pPr>
      <w:r>
        <w:t>2022 год - 73185,12 тыс. рублей;</w:t>
      </w:r>
    </w:p>
    <w:p w:rsidR="00FF5F50" w:rsidRDefault="00FF5F50">
      <w:pPr>
        <w:pStyle w:val="ConsPlusNormal"/>
        <w:spacing w:before="200"/>
        <w:ind w:firstLine="540"/>
        <w:jc w:val="both"/>
      </w:pPr>
      <w:r>
        <w:t>2023 год - 74375,18 тыс. рублей;</w:t>
      </w:r>
    </w:p>
    <w:p w:rsidR="00FF5F50" w:rsidRDefault="00FF5F50">
      <w:pPr>
        <w:pStyle w:val="ConsPlusNormal"/>
        <w:spacing w:before="200"/>
        <w:ind w:firstLine="540"/>
        <w:jc w:val="both"/>
      </w:pPr>
      <w:r>
        <w:t>2024 год - 74913,77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lastRenderedPageBreak/>
        <w:t>средства федерального бюджета:</w:t>
      </w:r>
    </w:p>
    <w:p w:rsidR="00FF5F50" w:rsidRDefault="00FF5F50">
      <w:pPr>
        <w:pStyle w:val="ConsPlusNormal"/>
        <w:spacing w:before="200"/>
        <w:ind w:firstLine="540"/>
        <w:jc w:val="both"/>
      </w:pPr>
      <w:r>
        <w:t>2022 год - 5042,02 тыс. рублей;</w:t>
      </w:r>
    </w:p>
    <w:p w:rsidR="00FF5F50" w:rsidRDefault="00FF5F50">
      <w:pPr>
        <w:pStyle w:val="ConsPlusNormal"/>
        <w:spacing w:before="200"/>
        <w:ind w:firstLine="540"/>
        <w:jc w:val="both"/>
      </w:pPr>
      <w:r>
        <w:t>2023 год - 5214,45 тыс. рублей;</w:t>
      </w:r>
    </w:p>
    <w:p w:rsidR="00FF5F50" w:rsidRDefault="00FF5F50">
      <w:pPr>
        <w:pStyle w:val="ConsPlusNormal"/>
        <w:spacing w:before="200"/>
        <w:ind w:firstLine="540"/>
        <w:jc w:val="both"/>
      </w:pPr>
      <w:r>
        <w:t>2024 год - 5323,93 тыс. рублей;</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- 13993,10 тыс. рублей;</w:t>
      </w:r>
    </w:p>
    <w:p w:rsidR="00FF5F50" w:rsidRDefault="00FF5F50">
      <w:pPr>
        <w:pStyle w:val="ConsPlusNormal"/>
        <w:spacing w:before="200"/>
        <w:ind w:firstLine="540"/>
        <w:jc w:val="both"/>
      </w:pPr>
      <w:r>
        <w:t>2023 год - 15010,73 тыс. рублей;</w:t>
      </w:r>
    </w:p>
    <w:p w:rsidR="00FF5F50" w:rsidRDefault="00FF5F50">
      <w:pPr>
        <w:pStyle w:val="ConsPlusNormal"/>
        <w:spacing w:before="200"/>
        <w:ind w:firstLine="540"/>
        <w:jc w:val="both"/>
      </w:pPr>
      <w:r>
        <w:t>2024 год - 15439,84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- 54150,00 тыс. рублей;</w:t>
      </w:r>
    </w:p>
    <w:p w:rsidR="00FF5F50" w:rsidRDefault="00FF5F50">
      <w:pPr>
        <w:pStyle w:val="ConsPlusNormal"/>
        <w:spacing w:before="200"/>
        <w:ind w:firstLine="540"/>
        <w:jc w:val="both"/>
      </w:pPr>
      <w:r>
        <w:t>2023 год - 54150,00 тыс. рублей;</w:t>
      </w:r>
    </w:p>
    <w:p w:rsidR="00FF5F50" w:rsidRDefault="00FF5F50">
      <w:pPr>
        <w:pStyle w:val="ConsPlusNormal"/>
        <w:spacing w:before="200"/>
        <w:ind w:firstLine="540"/>
        <w:jc w:val="both"/>
      </w:pPr>
      <w:r>
        <w:t>2024 год - 54150,00 тыс. рублей;</w:t>
      </w:r>
    </w:p>
    <w:p w:rsidR="00FF5F50" w:rsidRDefault="00FF5F50">
      <w:pPr>
        <w:pStyle w:val="ConsPlusNormal"/>
        <w:spacing w:before="200"/>
        <w:ind w:firstLine="540"/>
        <w:jc w:val="both"/>
      </w:pPr>
      <w:r>
        <w:t xml:space="preserve">на реализацию </w:t>
      </w:r>
      <w:hyperlink w:anchor="P698">
        <w:r>
          <w:rPr>
            <w:color w:val="0000FF"/>
          </w:rPr>
          <w:t>подпрограммы 3</w:t>
        </w:r>
      </w:hyperlink>
      <w:r>
        <w:t xml:space="preserve"> общий объем финансирования на 2022 - 2024 годы предусмотрен в сумме 63714,50 тыс. рублей за счет средств бюджета города, в том числе:</w:t>
      </w:r>
    </w:p>
    <w:p w:rsidR="00FF5F50" w:rsidRDefault="00FF5F50">
      <w:pPr>
        <w:pStyle w:val="ConsPlusNormal"/>
        <w:spacing w:before="200"/>
        <w:ind w:firstLine="540"/>
        <w:jc w:val="both"/>
      </w:pPr>
      <w:r>
        <w:t>2022 год - 21540,88 тыс. рублей;</w:t>
      </w:r>
    </w:p>
    <w:p w:rsidR="00FF5F50" w:rsidRDefault="00FF5F50">
      <w:pPr>
        <w:pStyle w:val="ConsPlusNormal"/>
        <w:spacing w:before="200"/>
        <w:ind w:firstLine="540"/>
        <w:jc w:val="both"/>
      </w:pPr>
      <w:r>
        <w:t>2023 год - 21086,81 тыс. рублей;</w:t>
      </w:r>
    </w:p>
    <w:p w:rsidR="00FF5F50" w:rsidRDefault="00FF5F50">
      <w:pPr>
        <w:pStyle w:val="ConsPlusNormal"/>
        <w:spacing w:before="200"/>
        <w:ind w:firstLine="540"/>
        <w:jc w:val="both"/>
      </w:pPr>
      <w:r>
        <w:t>2024 год - 21086,81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- 728,07 тыс. рублей;</w:t>
      </w:r>
    </w:p>
    <w:p w:rsidR="00FF5F50" w:rsidRDefault="00FF5F50">
      <w:pPr>
        <w:pStyle w:val="ConsPlusNormal"/>
        <w:spacing w:before="200"/>
        <w:ind w:firstLine="540"/>
        <w:jc w:val="both"/>
      </w:pPr>
      <w:r>
        <w:t>2023 год - 0,00 тыс. рублей;</w:t>
      </w:r>
    </w:p>
    <w:p w:rsidR="00FF5F50" w:rsidRDefault="00FF5F50">
      <w:pPr>
        <w:pStyle w:val="ConsPlusNormal"/>
        <w:spacing w:before="200"/>
        <w:ind w:firstLine="540"/>
        <w:jc w:val="both"/>
      </w:pPr>
      <w:r>
        <w:t>2024 год - 0,00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- 20812,81 тыс. рублей;</w:t>
      </w:r>
    </w:p>
    <w:p w:rsidR="00FF5F50" w:rsidRDefault="00FF5F50">
      <w:pPr>
        <w:pStyle w:val="ConsPlusNormal"/>
        <w:spacing w:before="200"/>
        <w:ind w:firstLine="540"/>
        <w:jc w:val="both"/>
      </w:pPr>
      <w:r>
        <w:t>2023 год - 21086,81 тыс. рублей;</w:t>
      </w:r>
    </w:p>
    <w:p w:rsidR="00FF5F50" w:rsidRDefault="00FF5F50">
      <w:pPr>
        <w:pStyle w:val="ConsPlusNormal"/>
        <w:spacing w:before="200"/>
        <w:ind w:firstLine="540"/>
        <w:jc w:val="both"/>
      </w:pPr>
      <w:r>
        <w:t>2024 год - 21086,81 тыс. рублей;</w:t>
      </w:r>
    </w:p>
    <w:p w:rsidR="00FF5F50" w:rsidRDefault="00FF5F50">
      <w:pPr>
        <w:pStyle w:val="ConsPlusNormal"/>
        <w:spacing w:before="200"/>
        <w:ind w:firstLine="540"/>
        <w:jc w:val="both"/>
      </w:pPr>
      <w:r>
        <w:t>по ответственному исполнителю - управлению - 41035,50 тыс. руб., в том числе:</w:t>
      </w:r>
    </w:p>
    <w:p w:rsidR="00FF5F50" w:rsidRDefault="00FF5F50">
      <w:pPr>
        <w:pStyle w:val="ConsPlusNormal"/>
        <w:spacing w:before="200"/>
        <w:ind w:firstLine="540"/>
        <w:jc w:val="both"/>
      </w:pPr>
      <w:r>
        <w:t>2022 год - 14163,88 тыс. рублей;</w:t>
      </w:r>
    </w:p>
    <w:p w:rsidR="00FF5F50" w:rsidRDefault="00FF5F50">
      <w:pPr>
        <w:pStyle w:val="ConsPlusNormal"/>
        <w:spacing w:before="200"/>
        <w:ind w:firstLine="540"/>
        <w:jc w:val="both"/>
      </w:pPr>
      <w:r>
        <w:t>2023 год - 13435,81 тыс. рублей;</w:t>
      </w:r>
    </w:p>
    <w:p w:rsidR="00FF5F50" w:rsidRDefault="00FF5F50">
      <w:pPr>
        <w:pStyle w:val="ConsPlusNormal"/>
        <w:spacing w:before="200"/>
        <w:ind w:firstLine="540"/>
        <w:jc w:val="both"/>
      </w:pPr>
      <w:r>
        <w:t>2024 год - 13435,81 тыс. рублей;</w:t>
      </w:r>
    </w:p>
    <w:p w:rsidR="00FF5F50" w:rsidRDefault="00FF5F50">
      <w:pPr>
        <w:pStyle w:val="ConsPlusNormal"/>
        <w:spacing w:before="200"/>
        <w:ind w:firstLine="540"/>
        <w:jc w:val="both"/>
      </w:pPr>
      <w:r>
        <w:t>в том числе по источникам финансирования:</w:t>
      </w:r>
    </w:p>
    <w:p w:rsidR="00FF5F50" w:rsidRDefault="00FF5F50">
      <w:pPr>
        <w:pStyle w:val="ConsPlusNormal"/>
        <w:spacing w:before="200"/>
        <w:ind w:firstLine="540"/>
        <w:jc w:val="both"/>
      </w:pPr>
      <w:r>
        <w:t>средства краевого бюджета:</w:t>
      </w:r>
    </w:p>
    <w:p w:rsidR="00FF5F50" w:rsidRDefault="00FF5F50">
      <w:pPr>
        <w:pStyle w:val="ConsPlusNormal"/>
        <w:spacing w:before="200"/>
        <w:ind w:firstLine="540"/>
        <w:jc w:val="both"/>
      </w:pPr>
      <w:r>
        <w:t>2022 год - 728,07 тыс. рублей;</w:t>
      </w:r>
    </w:p>
    <w:p w:rsidR="00FF5F50" w:rsidRDefault="00FF5F50">
      <w:pPr>
        <w:pStyle w:val="ConsPlusNormal"/>
        <w:spacing w:before="200"/>
        <w:ind w:firstLine="540"/>
        <w:jc w:val="both"/>
      </w:pPr>
      <w:r>
        <w:t>2023 год - 0,00 тыс. рублей;</w:t>
      </w:r>
    </w:p>
    <w:p w:rsidR="00FF5F50" w:rsidRDefault="00FF5F50">
      <w:pPr>
        <w:pStyle w:val="ConsPlusNormal"/>
        <w:spacing w:before="200"/>
        <w:ind w:firstLine="540"/>
        <w:jc w:val="both"/>
      </w:pPr>
      <w:r>
        <w:lastRenderedPageBreak/>
        <w:t>2024 год - 0,00 тыс. рублей;</w:t>
      </w:r>
    </w:p>
    <w:p w:rsidR="00FF5F50" w:rsidRDefault="00FF5F50">
      <w:pPr>
        <w:pStyle w:val="ConsPlusNormal"/>
        <w:spacing w:before="200"/>
        <w:ind w:firstLine="540"/>
        <w:jc w:val="both"/>
      </w:pPr>
      <w:r>
        <w:t>средства бюджета города:</w:t>
      </w:r>
    </w:p>
    <w:p w:rsidR="00FF5F50" w:rsidRDefault="00FF5F50">
      <w:pPr>
        <w:pStyle w:val="ConsPlusNormal"/>
        <w:spacing w:before="200"/>
        <w:ind w:firstLine="540"/>
        <w:jc w:val="both"/>
      </w:pPr>
      <w:r>
        <w:t>2022 год - 13435,81 тыс. рублей;</w:t>
      </w:r>
    </w:p>
    <w:p w:rsidR="00FF5F50" w:rsidRDefault="00FF5F50">
      <w:pPr>
        <w:pStyle w:val="ConsPlusNormal"/>
        <w:spacing w:before="200"/>
        <w:ind w:firstLine="540"/>
        <w:jc w:val="both"/>
      </w:pPr>
      <w:r>
        <w:t>2023 год - 13435,81 тыс. рублей;</w:t>
      </w:r>
    </w:p>
    <w:p w:rsidR="00FF5F50" w:rsidRDefault="00FF5F50">
      <w:pPr>
        <w:pStyle w:val="ConsPlusNormal"/>
        <w:spacing w:before="200"/>
        <w:ind w:firstLine="540"/>
        <w:jc w:val="both"/>
      </w:pPr>
      <w:r>
        <w:t>2024 год - 13435,81 тыс. рублей;</w:t>
      </w:r>
    </w:p>
    <w:p w:rsidR="00FF5F50" w:rsidRDefault="00FF5F50">
      <w:pPr>
        <w:pStyle w:val="ConsPlusNormal"/>
        <w:spacing w:before="200"/>
        <w:ind w:firstLine="540"/>
        <w:jc w:val="both"/>
      </w:pPr>
      <w:r>
        <w:t>по соисполнителю - департаменту экономической политики и инвестиционного развития администрации города - 22679,00 тыс. рублей за счет средств бюджета города, в том числе:</w:t>
      </w:r>
    </w:p>
    <w:p w:rsidR="00FF5F50" w:rsidRDefault="00FF5F50">
      <w:pPr>
        <w:pStyle w:val="ConsPlusNormal"/>
        <w:spacing w:before="200"/>
        <w:ind w:firstLine="540"/>
        <w:jc w:val="both"/>
      </w:pPr>
      <w:r>
        <w:t>2022 год - 7377,00 тыс. рублей;</w:t>
      </w:r>
    </w:p>
    <w:p w:rsidR="00FF5F50" w:rsidRDefault="00FF5F50">
      <w:pPr>
        <w:pStyle w:val="ConsPlusNormal"/>
        <w:spacing w:before="200"/>
        <w:ind w:firstLine="540"/>
        <w:jc w:val="both"/>
      </w:pPr>
      <w:r>
        <w:t>2023 год - 7651,00 тыс. рублей;</w:t>
      </w:r>
    </w:p>
    <w:p w:rsidR="00FF5F50" w:rsidRDefault="00FF5F50">
      <w:pPr>
        <w:pStyle w:val="ConsPlusNormal"/>
        <w:spacing w:before="200"/>
        <w:ind w:firstLine="540"/>
        <w:jc w:val="both"/>
      </w:pPr>
      <w:r>
        <w:t>2024 год - 7651,00 тыс. рублей.</w:t>
      </w:r>
    </w:p>
    <w:p w:rsidR="00FF5F50" w:rsidRDefault="00FF5F50">
      <w:pPr>
        <w:pStyle w:val="ConsPlusNormal"/>
        <w:spacing w:before="200"/>
        <w:ind w:firstLine="540"/>
        <w:jc w:val="both"/>
      </w:pPr>
      <w:hyperlink w:anchor="P1516">
        <w:r>
          <w:rPr>
            <w:color w:val="0000FF"/>
          </w:rPr>
          <w:t>Распределение</w:t>
        </w:r>
      </w:hyperlink>
      <w:r>
        <w:t xml:space="preserve"> планируемых расходов по подпрограммам и мероприятиям Программы представлено в приложении 4 к настоящей Программе.</w:t>
      </w:r>
    </w:p>
    <w:p w:rsidR="00FF5F50" w:rsidRDefault="00FF5F50">
      <w:pPr>
        <w:pStyle w:val="ConsPlusNormal"/>
        <w:spacing w:before="200"/>
        <w:ind w:firstLine="540"/>
        <w:jc w:val="both"/>
      </w:pPr>
      <w:hyperlink w:anchor="P2454">
        <w:r>
          <w:rPr>
            <w:color w:val="0000FF"/>
          </w:rPr>
          <w:t>Распределение</w:t>
        </w:r>
      </w:hyperlink>
      <w:r>
        <w:t xml:space="preserve"> планируемых объемов финансирования Программы по источникам финансирования представлено в приложении 5 к настоящей Программе.</w:t>
      </w:r>
    </w:p>
    <w:p w:rsidR="00FF5F50" w:rsidRDefault="00FF5F50">
      <w:pPr>
        <w:pStyle w:val="ConsPlusNormal"/>
        <w:spacing w:before="200"/>
        <w:ind w:firstLine="540"/>
        <w:jc w:val="both"/>
      </w:pPr>
      <w:r>
        <w:t xml:space="preserve">Распределение планируемых объемов финансирования в разрезе подпрограмм и мероприятий Программы по источникам финансирования представлено в </w:t>
      </w:r>
      <w:hyperlink w:anchor="P460">
        <w:r>
          <w:rPr>
            <w:color w:val="0000FF"/>
          </w:rPr>
          <w:t>разделе VI</w:t>
        </w:r>
      </w:hyperlink>
      <w:r>
        <w:t xml:space="preserve"> настоящей Программы.</w:t>
      </w:r>
    </w:p>
    <w:p w:rsidR="00FF5F50" w:rsidRDefault="00FF5F50">
      <w:pPr>
        <w:pStyle w:val="ConsPlusNormal"/>
        <w:jc w:val="both"/>
      </w:pPr>
    </w:p>
    <w:p w:rsidR="00FF5F50" w:rsidRDefault="00FF5F50">
      <w:pPr>
        <w:pStyle w:val="ConsPlusTitle"/>
        <w:jc w:val="center"/>
        <w:outlineLvl w:val="1"/>
      </w:pPr>
      <w:bookmarkStart w:id="2" w:name="P460"/>
      <w:bookmarkEnd w:id="2"/>
      <w:r>
        <w:t>VI. ПОДПРОГРАММЫ ПРОГРАММЫ</w:t>
      </w:r>
    </w:p>
    <w:p w:rsidR="00FF5F50" w:rsidRDefault="00FF5F50">
      <w:pPr>
        <w:pStyle w:val="ConsPlusNormal"/>
        <w:jc w:val="both"/>
      </w:pPr>
    </w:p>
    <w:p w:rsidR="00FF5F50" w:rsidRDefault="00FF5F50">
      <w:pPr>
        <w:pStyle w:val="ConsPlusTitle"/>
        <w:jc w:val="center"/>
        <w:outlineLvl w:val="2"/>
      </w:pPr>
      <w:bookmarkStart w:id="3" w:name="P462"/>
      <w:bookmarkEnd w:id="3"/>
      <w:r>
        <w:t>ПОДПРОГРАММА 1</w:t>
      </w:r>
    </w:p>
    <w:p w:rsidR="00FF5F50" w:rsidRDefault="00FF5F50">
      <w:pPr>
        <w:pStyle w:val="ConsPlusTitle"/>
        <w:jc w:val="center"/>
      </w:pPr>
      <w:r>
        <w:t>"ОБЕСПЕЧЕНИЕ РЕШЕНИЯ ВОПРОСОВ СОЦИАЛЬНОЙ ПОДДЕРЖКИ ГРАЖДАН"</w:t>
      </w:r>
    </w:p>
    <w:p w:rsidR="00FF5F50" w:rsidRDefault="00FF5F50">
      <w:pPr>
        <w:pStyle w:val="ConsPlusNormal"/>
        <w:jc w:val="both"/>
      </w:pPr>
    </w:p>
    <w:p w:rsidR="00FF5F50" w:rsidRDefault="00FF5F50">
      <w:pPr>
        <w:pStyle w:val="ConsPlusTitle"/>
        <w:jc w:val="center"/>
        <w:outlineLvl w:val="3"/>
      </w:pPr>
      <w:r>
        <w:t>ПАСПОРТ ПОДПРОГРАММЫ 1</w:t>
      </w:r>
    </w:p>
    <w:p w:rsidR="00FF5F50" w:rsidRDefault="00FF5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FF5F50">
        <w:tc>
          <w:tcPr>
            <w:tcW w:w="3402" w:type="dxa"/>
          </w:tcPr>
          <w:p w:rsidR="00FF5F50" w:rsidRDefault="00FF5F50">
            <w:pPr>
              <w:pStyle w:val="ConsPlusNormal"/>
            </w:pPr>
            <w:r>
              <w:t>Наименование подпрограммы</w:t>
            </w:r>
          </w:p>
        </w:tc>
        <w:tc>
          <w:tcPr>
            <w:tcW w:w="5669" w:type="dxa"/>
          </w:tcPr>
          <w:p w:rsidR="00FF5F50" w:rsidRDefault="00FF5F50">
            <w:pPr>
              <w:pStyle w:val="ConsPlusNormal"/>
            </w:pPr>
            <w:r>
              <w:t>"Обеспечение решения вопросов социальной поддержки граждан"</w:t>
            </w:r>
          </w:p>
        </w:tc>
      </w:tr>
      <w:tr w:rsidR="00FF5F50">
        <w:tc>
          <w:tcPr>
            <w:tcW w:w="3402" w:type="dxa"/>
          </w:tcPr>
          <w:p w:rsidR="00FF5F50" w:rsidRDefault="00FF5F50">
            <w:pPr>
              <w:pStyle w:val="ConsPlusNormal"/>
            </w:pPr>
            <w:r>
              <w:t>Исполнители мероприятий подпрограммы</w:t>
            </w:r>
          </w:p>
        </w:tc>
        <w:tc>
          <w:tcPr>
            <w:tcW w:w="5669" w:type="dxa"/>
          </w:tcPr>
          <w:p w:rsidR="00FF5F50" w:rsidRDefault="00FF5F50">
            <w:pPr>
              <w:pStyle w:val="ConsPlusNormal"/>
            </w:pPr>
            <w:r>
              <w:t>управление;</w:t>
            </w:r>
          </w:p>
          <w:p w:rsidR="00FF5F50" w:rsidRDefault="00FF5F50">
            <w:pPr>
              <w:pStyle w:val="ConsPlusNormal"/>
            </w:pPr>
            <w:r>
              <w:t>муниципальное казенное учреждение</w:t>
            </w:r>
          </w:p>
        </w:tc>
      </w:tr>
      <w:tr w:rsidR="00FF5F50">
        <w:tc>
          <w:tcPr>
            <w:tcW w:w="3402" w:type="dxa"/>
          </w:tcPr>
          <w:p w:rsidR="00FF5F50" w:rsidRDefault="00FF5F50">
            <w:pPr>
              <w:pStyle w:val="ConsPlusNormal"/>
            </w:pPr>
            <w:r>
              <w:t>Цель подпрограммы</w:t>
            </w:r>
          </w:p>
        </w:tc>
        <w:tc>
          <w:tcPr>
            <w:tcW w:w="5669" w:type="dxa"/>
          </w:tcPr>
          <w:p w:rsidR="00FF5F50" w:rsidRDefault="00FF5F50">
            <w:pPr>
              <w:pStyle w:val="ConsPlusNormal"/>
            </w:pPr>
            <w:r>
              <w:t>повышение качества предоставляемых гражданам социальных услуг</w:t>
            </w:r>
          </w:p>
        </w:tc>
      </w:tr>
      <w:tr w:rsidR="00FF5F50">
        <w:tc>
          <w:tcPr>
            <w:tcW w:w="3402" w:type="dxa"/>
          </w:tcPr>
          <w:p w:rsidR="00FF5F50" w:rsidRDefault="00FF5F50">
            <w:pPr>
              <w:pStyle w:val="ConsPlusNormal"/>
            </w:pPr>
            <w:r>
              <w:t>Задачи подпрограммы</w:t>
            </w:r>
          </w:p>
        </w:tc>
        <w:tc>
          <w:tcPr>
            <w:tcW w:w="5669" w:type="dxa"/>
          </w:tcPr>
          <w:p w:rsidR="00FF5F50" w:rsidRDefault="00FF5F50">
            <w:pPr>
              <w:pStyle w:val="ConsPlusNormal"/>
            </w:pPr>
            <w:r>
              <w:t>1) качественное исполнение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w:t>
            </w:r>
          </w:p>
          <w:p w:rsidR="00FF5F50" w:rsidRDefault="00FF5F50">
            <w:pPr>
              <w:pStyle w:val="ConsPlusNormal"/>
            </w:pPr>
            <w:r>
              <w:t>2) формирование городского проекта "Универсальная доступность городской среды"</w:t>
            </w:r>
          </w:p>
        </w:tc>
      </w:tr>
      <w:tr w:rsidR="00FF5F50">
        <w:tc>
          <w:tcPr>
            <w:tcW w:w="3402" w:type="dxa"/>
          </w:tcPr>
          <w:p w:rsidR="00FF5F50" w:rsidRDefault="00FF5F50">
            <w:pPr>
              <w:pStyle w:val="ConsPlusNormal"/>
            </w:pPr>
            <w:r>
              <w:t>Показатели результативности подпрограммы</w:t>
            </w:r>
          </w:p>
        </w:tc>
        <w:tc>
          <w:tcPr>
            <w:tcW w:w="5669" w:type="dxa"/>
          </w:tcPr>
          <w:p w:rsidR="00FF5F50" w:rsidRDefault="00FF5F50">
            <w:pPr>
              <w:pStyle w:val="ConsPlusNormal"/>
            </w:pPr>
            <w:r>
              <w:t>доля мероприятий, исполненных в рамках реализации проекта "Универсальная доступность городской среды";</w:t>
            </w:r>
          </w:p>
          <w:p w:rsidR="00FF5F50" w:rsidRDefault="00FF5F50">
            <w:pPr>
              <w:pStyle w:val="ConsPlusNormal"/>
            </w:pPr>
            <w:r>
              <w:t>количество новых сервисов в городе, способствующих повышению комфортности жизни маломобильных граждан</w:t>
            </w:r>
          </w:p>
        </w:tc>
      </w:tr>
      <w:tr w:rsidR="00FF5F50">
        <w:tc>
          <w:tcPr>
            <w:tcW w:w="3402" w:type="dxa"/>
          </w:tcPr>
          <w:p w:rsidR="00FF5F50" w:rsidRDefault="00FF5F50">
            <w:pPr>
              <w:pStyle w:val="ConsPlusNormal"/>
            </w:pPr>
            <w:r>
              <w:t>Сроки реализации подпрограммы</w:t>
            </w:r>
          </w:p>
        </w:tc>
        <w:tc>
          <w:tcPr>
            <w:tcW w:w="5669" w:type="dxa"/>
          </w:tcPr>
          <w:p w:rsidR="00FF5F50" w:rsidRDefault="00FF5F50">
            <w:pPr>
              <w:pStyle w:val="ConsPlusNormal"/>
            </w:pPr>
            <w:r>
              <w:t>2022 - 2024 годы</w:t>
            </w:r>
          </w:p>
        </w:tc>
      </w:tr>
      <w:tr w:rsidR="00FF5F50">
        <w:tblPrEx>
          <w:tblBorders>
            <w:insideH w:val="nil"/>
          </w:tblBorders>
        </w:tblPrEx>
        <w:tc>
          <w:tcPr>
            <w:tcW w:w="3402" w:type="dxa"/>
            <w:tcBorders>
              <w:bottom w:val="nil"/>
            </w:tcBorders>
          </w:tcPr>
          <w:p w:rsidR="00FF5F50" w:rsidRDefault="00FF5F50">
            <w:pPr>
              <w:pStyle w:val="ConsPlusNormal"/>
            </w:pPr>
            <w:r>
              <w:t>Объемы и источники финансирования подпрограммы</w:t>
            </w:r>
          </w:p>
        </w:tc>
        <w:tc>
          <w:tcPr>
            <w:tcW w:w="5669" w:type="dxa"/>
            <w:tcBorders>
              <w:bottom w:val="nil"/>
            </w:tcBorders>
          </w:tcPr>
          <w:p w:rsidR="00FF5F50" w:rsidRDefault="00FF5F50">
            <w:pPr>
              <w:pStyle w:val="ConsPlusNormal"/>
            </w:pPr>
            <w:r>
              <w:t>объем бюджетных ассигнований на реализацию подпрограммы 1 на 2022 - 2024 годы составляет 194664,32 тыс. рублей, в том числе по годам:</w:t>
            </w:r>
          </w:p>
          <w:p w:rsidR="00FF5F50" w:rsidRDefault="00FF5F50">
            <w:pPr>
              <w:pStyle w:val="ConsPlusNormal"/>
            </w:pPr>
            <w:r>
              <w:t>2022 год - 63511,80 тыс. рублей;</w:t>
            </w:r>
          </w:p>
          <w:p w:rsidR="00FF5F50" w:rsidRDefault="00FF5F50">
            <w:pPr>
              <w:pStyle w:val="ConsPlusNormal"/>
            </w:pPr>
            <w:r>
              <w:t>2023 год - 65576,26 тыс. рублей;</w:t>
            </w:r>
          </w:p>
          <w:p w:rsidR="00FF5F50" w:rsidRDefault="00FF5F50">
            <w:pPr>
              <w:pStyle w:val="ConsPlusNormal"/>
            </w:pPr>
            <w:r>
              <w:lastRenderedPageBreak/>
              <w:t>2024 год - 65576,26 тыс. рублей</w:t>
            </w:r>
          </w:p>
        </w:tc>
      </w:tr>
      <w:tr w:rsidR="00FF5F50">
        <w:tblPrEx>
          <w:tblBorders>
            <w:insideH w:val="nil"/>
          </w:tblBorders>
        </w:tblPrEx>
        <w:tc>
          <w:tcPr>
            <w:tcW w:w="9071" w:type="dxa"/>
            <w:gridSpan w:val="2"/>
            <w:tcBorders>
              <w:top w:val="nil"/>
            </w:tcBorders>
          </w:tcPr>
          <w:p w:rsidR="00FF5F50" w:rsidRDefault="00FF5F50">
            <w:pPr>
              <w:pStyle w:val="ConsPlusNormal"/>
              <w:jc w:val="both"/>
            </w:pPr>
            <w:r>
              <w:lastRenderedPageBreak/>
              <w:t xml:space="preserve">(в ред. </w:t>
            </w:r>
            <w:hyperlink r:id="rId73">
              <w:r>
                <w:rPr>
                  <w:color w:val="0000FF"/>
                </w:rPr>
                <w:t>Постановления</w:t>
              </w:r>
            </w:hyperlink>
            <w:r>
              <w:t xml:space="preserve"> администрации г. Красноярска от 25.08.2022 N 753)</w:t>
            </w:r>
          </w:p>
        </w:tc>
      </w:tr>
    </w:tbl>
    <w:p w:rsidR="00FF5F50" w:rsidRDefault="00FF5F50">
      <w:pPr>
        <w:pStyle w:val="ConsPlusNormal"/>
        <w:jc w:val="both"/>
      </w:pPr>
    </w:p>
    <w:p w:rsidR="00FF5F50" w:rsidRDefault="00FF5F50">
      <w:pPr>
        <w:pStyle w:val="ConsPlusTitle"/>
        <w:jc w:val="center"/>
        <w:outlineLvl w:val="3"/>
      </w:pPr>
      <w:r>
        <w:t>1. ПОСТАНОВКА ОБЩЕГОРОДСКОЙ ПРОБЛЕМЫ ПОДПРОГРАММЫ 1</w:t>
      </w:r>
    </w:p>
    <w:p w:rsidR="00FF5F50" w:rsidRDefault="00FF5F50">
      <w:pPr>
        <w:pStyle w:val="ConsPlusNormal"/>
        <w:jc w:val="both"/>
      </w:pPr>
    </w:p>
    <w:p w:rsidR="00FF5F50" w:rsidRDefault="00FF5F50">
      <w:pPr>
        <w:pStyle w:val="ConsPlusNormal"/>
        <w:ind w:firstLine="540"/>
        <w:jc w:val="both"/>
      </w:pPr>
      <w:r>
        <w:t>Мероприятия подпрограммы 1 направлены на качественное исполнение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 которые осуществляются управлением и муниципальным казенным учреждением, а также на обеспечение доступности объектов городской инфраструктуры и безбарьерности при предоставлении услуг.</w:t>
      </w:r>
    </w:p>
    <w:p w:rsidR="00FF5F50" w:rsidRDefault="00FF5F50">
      <w:pPr>
        <w:pStyle w:val="ConsPlusNormal"/>
        <w:jc w:val="both"/>
      </w:pPr>
      <w:r>
        <w:t xml:space="preserve">(в ред. </w:t>
      </w:r>
      <w:hyperlink r:id="rId74">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Создание универсальной среды, позволяющей обеспечить повышение качества жизни маломобильных жителей города является одной из приоритетных задач администрации города Красноярска. Важно учитывать потребности маломобильных граждан при планировании и реализации мероприятий, объединять ресурсы города для обеспечения безбарьерности при предоставлении услуг, создавать условия для самореализации маломобильных граждан в городе.</w:t>
      </w:r>
    </w:p>
    <w:p w:rsidR="00FF5F50" w:rsidRDefault="00FF5F50">
      <w:pPr>
        <w:pStyle w:val="ConsPlusNormal"/>
        <w:spacing w:before="200"/>
        <w:ind w:firstLine="540"/>
        <w:jc w:val="both"/>
      </w:pPr>
      <w:r>
        <w:t>Проблема создания универсальной среды уже на протяжении многих десятилетий является одной из самых актуальных для всего мирового сообщества.</w:t>
      </w:r>
    </w:p>
    <w:p w:rsidR="00FF5F50" w:rsidRDefault="00FF5F50">
      <w:pPr>
        <w:pStyle w:val="ConsPlusNormal"/>
        <w:spacing w:before="200"/>
        <w:ind w:firstLine="540"/>
        <w:jc w:val="both"/>
      </w:pPr>
      <w:r>
        <w:t>Формирование доступной среды является обязанностью федеральных, региональных и местных органов власти. Законодательство Российской Федерации обязывает власти формировать и реализовывать районные и городские программы по обеспечению доступности объектов городской инфраструктуры, внедрять универсальные городские сервисы.</w:t>
      </w:r>
    </w:p>
    <w:p w:rsidR="00FF5F50" w:rsidRDefault="00FF5F50">
      <w:pPr>
        <w:pStyle w:val="ConsPlusNormal"/>
        <w:jc w:val="both"/>
      </w:pPr>
    </w:p>
    <w:p w:rsidR="00FF5F50" w:rsidRDefault="00FF5F50">
      <w:pPr>
        <w:pStyle w:val="ConsPlusTitle"/>
        <w:jc w:val="center"/>
        <w:outlineLvl w:val="3"/>
      </w:pPr>
      <w:r>
        <w:t>2. ОСНОВНАЯ ЦЕЛЬ, ЗАДАЧИ, СРОКИ ВЫПОЛНЕНИЯ</w:t>
      </w:r>
    </w:p>
    <w:p w:rsidR="00FF5F50" w:rsidRDefault="00FF5F50">
      <w:pPr>
        <w:pStyle w:val="ConsPlusTitle"/>
        <w:jc w:val="center"/>
      </w:pPr>
      <w:r>
        <w:t>И ПОКАЗАТЕЛИ РЕЗУЛЬТАТИВНОСТИ ПОДПРОГРАММЫ 1</w:t>
      </w:r>
    </w:p>
    <w:p w:rsidR="00FF5F50" w:rsidRDefault="00FF5F50">
      <w:pPr>
        <w:pStyle w:val="ConsPlusNormal"/>
        <w:jc w:val="both"/>
      </w:pPr>
    </w:p>
    <w:p w:rsidR="00FF5F50" w:rsidRDefault="00FF5F50">
      <w:pPr>
        <w:pStyle w:val="ConsPlusNormal"/>
        <w:ind w:firstLine="540"/>
        <w:jc w:val="both"/>
      </w:pPr>
      <w:r>
        <w:t>Целью подпрограммы 1 является повышение качества предоставляемых гражданам социальных услуг.</w:t>
      </w:r>
    </w:p>
    <w:p w:rsidR="00FF5F50" w:rsidRDefault="00FF5F50">
      <w:pPr>
        <w:pStyle w:val="ConsPlusNormal"/>
        <w:spacing w:before="200"/>
        <w:ind w:firstLine="540"/>
        <w:jc w:val="both"/>
      </w:pPr>
      <w:r>
        <w:t>Для достижения поставленной цели предусматривается решение следующих задач: качественное исполнение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 формирование и координация реализации городского проекта "Универсальная доступность городской среды".</w:t>
      </w:r>
    </w:p>
    <w:p w:rsidR="00FF5F50" w:rsidRDefault="00FF5F50">
      <w:pPr>
        <w:pStyle w:val="ConsPlusNormal"/>
        <w:spacing w:before="200"/>
        <w:ind w:firstLine="540"/>
        <w:jc w:val="both"/>
      </w:pPr>
      <w:r>
        <w:t xml:space="preserve">Для определения степени достижения результатов в рамках решения задач подпрограммы 1 предусмотрены показатели результативности, представленные в </w:t>
      </w:r>
      <w:hyperlink w:anchor="P1208">
        <w:r>
          <w:rPr>
            <w:color w:val="0000FF"/>
          </w:rPr>
          <w:t>приложении 2</w:t>
        </w:r>
      </w:hyperlink>
      <w:r>
        <w:t xml:space="preserve"> к настоящей Программе.</w:t>
      </w:r>
    </w:p>
    <w:p w:rsidR="00FF5F50" w:rsidRDefault="00FF5F50">
      <w:pPr>
        <w:pStyle w:val="ConsPlusNormal"/>
        <w:spacing w:before="200"/>
        <w:ind w:firstLine="540"/>
        <w:jc w:val="both"/>
      </w:pPr>
      <w:r>
        <w:t>Ожидаемые конечные результаты реализации подпрограммы характеризуются улучшением качественных и сохранением количественных показателей результативности, а именно:</w:t>
      </w:r>
    </w:p>
    <w:p w:rsidR="00FF5F50" w:rsidRDefault="00FF5F50">
      <w:pPr>
        <w:pStyle w:val="ConsPlusNormal"/>
        <w:spacing w:before="200"/>
        <w:ind w:firstLine="540"/>
        <w:jc w:val="both"/>
      </w:pPr>
      <w:r>
        <w:t>доля мероприятий, исполненных в рамках реализации проекта "Универсальная доступность городской среды", увеличивается до 90%;</w:t>
      </w:r>
    </w:p>
    <w:p w:rsidR="00FF5F50" w:rsidRDefault="00FF5F50">
      <w:pPr>
        <w:pStyle w:val="ConsPlusNormal"/>
        <w:spacing w:before="200"/>
        <w:ind w:firstLine="540"/>
        <w:jc w:val="both"/>
      </w:pPr>
      <w:r>
        <w:t>количество новых сервисов в городе, способствующих повышению комфортности жизни маломобильных граждан, сохраняется на уровне 2021 года.</w:t>
      </w:r>
    </w:p>
    <w:p w:rsidR="00FF5F50" w:rsidRDefault="00FF5F50">
      <w:pPr>
        <w:pStyle w:val="ConsPlusNormal"/>
        <w:spacing w:before="200"/>
        <w:ind w:firstLine="540"/>
        <w:jc w:val="both"/>
      </w:pPr>
      <w:r>
        <w:t>На реализацию подпрограммы 1 планируется направить средства в сумме 194664,32 тыс. рублей, или 18,15% от общего объема финансирования.</w:t>
      </w:r>
    </w:p>
    <w:p w:rsidR="00FF5F50" w:rsidRDefault="00FF5F50">
      <w:pPr>
        <w:pStyle w:val="ConsPlusNormal"/>
        <w:jc w:val="both"/>
      </w:pPr>
      <w:r>
        <w:t xml:space="preserve">(в ред. Постановлений администрации г. Красноярска от 22.03.2022 </w:t>
      </w:r>
      <w:hyperlink r:id="rId75">
        <w:r>
          <w:rPr>
            <w:color w:val="0000FF"/>
          </w:rPr>
          <w:t>N 244</w:t>
        </w:r>
      </w:hyperlink>
      <w:r>
        <w:t xml:space="preserve">, от 25.08.2022 </w:t>
      </w:r>
      <w:hyperlink r:id="rId76">
        <w:r>
          <w:rPr>
            <w:color w:val="0000FF"/>
          </w:rPr>
          <w:t>N 753</w:t>
        </w:r>
      </w:hyperlink>
      <w:r>
        <w:t>)</w:t>
      </w:r>
    </w:p>
    <w:p w:rsidR="00FF5F50" w:rsidRDefault="00FF5F50">
      <w:pPr>
        <w:pStyle w:val="ConsPlusNormal"/>
        <w:spacing w:before="200"/>
        <w:ind w:firstLine="540"/>
        <w:jc w:val="both"/>
      </w:pPr>
      <w:r>
        <w:t>Сроки реализации подпрограммы: 2022 - 2024 годы.</w:t>
      </w:r>
    </w:p>
    <w:p w:rsidR="00FF5F50" w:rsidRDefault="00FF5F50">
      <w:pPr>
        <w:pStyle w:val="ConsPlusNormal"/>
        <w:jc w:val="both"/>
      </w:pPr>
    </w:p>
    <w:p w:rsidR="00FF5F50" w:rsidRDefault="00FF5F50">
      <w:pPr>
        <w:pStyle w:val="ConsPlusTitle"/>
        <w:jc w:val="center"/>
        <w:outlineLvl w:val="3"/>
      </w:pPr>
      <w:r>
        <w:t>3. МЕХАНИЗМ РЕАЛИЗАЦИИ ПОДПРОГРАММЫ 1</w:t>
      </w:r>
    </w:p>
    <w:p w:rsidR="00FF5F50" w:rsidRDefault="00FF5F50">
      <w:pPr>
        <w:pStyle w:val="ConsPlusNormal"/>
        <w:jc w:val="both"/>
      </w:pPr>
    </w:p>
    <w:p w:rsidR="00FF5F50" w:rsidRDefault="00FF5F50">
      <w:pPr>
        <w:pStyle w:val="ConsPlusNormal"/>
        <w:ind w:firstLine="540"/>
        <w:jc w:val="both"/>
      </w:pPr>
      <w:r>
        <w:t xml:space="preserve">Финансирование подпрограммы 1 в части реализации </w:t>
      </w:r>
      <w:hyperlink w:anchor="P869">
        <w:r>
          <w:rPr>
            <w:color w:val="0000FF"/>
          </w:rPr>
          <w:t>мероприятия 1.1</w:t>
        </w:r>
      </w:hyperlink>
      <w:r>
        <w:t xml:space="preserve"> осуществляется за счет средств бюджета города.</w:t>
      </w:r>
    </w:p>
    <w:p w:rsidR="00FF5F50" w:rsidRDefault="00FF5F50">
      <w:pPr>
        <w:pStyle w:val="ConsPlusNormal"/>
        <w:spacing w:before="200"/>
        <w:ind w:firstLine="540"/>
        <w:jc w:val="both"/>
      </w:pPr>
      <w:hyperlink w:anchor="P869">
        <w:r>
          <w:rPr>
            <w:color w:val="0000FF"/>
          </w:rPr>
          <w:t>Мероприятие 1.2</w:t>
        </w:r>
      </w:hyperlink>
      <w:r>
        <w:t>, направленное на обеспечение содействия формированию универсальной городской среды, не требует финансирования.</w:t>
      </w:r>
    </w:p>
    <w:p w:rsidR="00FF5F50" w:rsidRDefault="00FF5F50">
      <w:pPr>
        <w:pStyle w:val="ConsPlusNormal"/>
        <w:spacing w:before="200"/>
        <w:ind w:firstLine="540"/>
        <w:jc w:val="both"/>
      </w:pPr>
      <w:r>
        <w:t>Главным распорядителем бюджетных средств является администрация города Красноярска.</w:t>
      </w:r>
    </w:p>
    <w:p w:rsidR="00FF5F50" w:rsidRDefault="00FF5F50">
      <w:pPr>
        <w:pStyle w:val="ConsPlusNormal"/>
        <w:spacing w:before="200"/>
        <w:ind w:firstLine="540"/>
        <w:jc w:val="both"/>
      </w:pPr>
      <w:r>
        <w:t>Реализация мероприятий осуществляется в соответствии с бюджетным законодательством,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иными правовыми актами, регулирующими закупки товаров, работ и услуг.</w:t>
      </w:r>
    </w:p>
    <w:p w:rsidR="00FF5F50" w:rsidRDefault="00FF5F50">
      <w:pPr>
        <w:pStyle w:val="ConsPlusNormal"/>
        <w:spacing w:before="200"/>
        <w:ind w:firstLine="540"/>
        <w:jc w:val="both"/>
      </w:pPr>
      <w:r>
        <w:t>Органы и организации, реализующие мероприятия:</w:t>
      </w:r>
    </w:p>
    <w:p w:rsidR="00FF5F50" w:rsidRDefault="00FF5F50">
      <w:pPr>
        <w:pStyle w:val="ConsPlusNormal"/>
        <w:spacing w:before="200"/>
        <w:ind w:firstLine="540"/>
        <w:jc w:val="both"/>
      </w:pPr>
      <w:r>
        <w:t>издают соответствующие правовые акты;</w:t>
      </w:r>
    </w:p>
    <w:p w:rsidR="00FF5F50" w:rsidRDefault="00FF5F50">
      <w:pPr>
        <w:pStyle w:val="ConsPlusNormal"/>
        <w:spacing w:before="200"/>
        <w:ind w:firstLine="540"/>
        <w:jc w:val="both"/>
      </w:pPr>
      <w:r>
        <w:t xml:space="preserve">заключают договоры (муниципальные контракты) на поставки товаров (выполнение работ, оказание услуг) с поставщиками (подрядчиками, исполнителями), которые выбираются в соответствии с Федеральным </w:t>
      </w:r>
      <w:hyperlink r:id="rId7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целях реализации мероприятий.</w:t>
      </w:r>
    </w:p>
    <w:p w:rsidR="00FF5F50" w:rsidRDefault="00FF5F50">
      <w:pPr>
        <w:pStyle w:val="ConsPlusNormal"/>
        <w:spacing w:before="200"/>
        <w:ind w:firstLine="540"/>
        <w:jc w:val="both"/>
      </w:pPr>
      <w:r>
        <w:t xml:space="preserve">Органами и организациями, реализующими мероприятия подпрограммы 1, указанные в </w:t>
      </w:r>
      <w:hyperlink w:anchor="P869">
        <w:r>
          <w:rPr>
            <w:color w:val="0000FF"/>
          </w:rPr>
          <w:t>приложениях 1</w:t>
        </w:r>
      </w:hyperlink>
      <w:r>
        <w:t xml:space="preserve">, </w:t>
      </w:r>
      <w:hyperlink w:anchor="P1516">
        <w:r>
          <w:rPr>
            <w:color w:val="0000FF"/>
          </w:rPr>
          <w:t>4</w:t>
        </w:r>
      </w:hyperlink>
      <w:r>
        <w:t xml:space="preserve"> к настоящей Программе, являются:</w:t>
      </w:r>
    </w:p>
    <w:p w:rsidR="00FF5F50" w:rsidRDefault="00FF5F50">
      <w:pPr>
        <w:pStyle w:val="ConsPlusNormal"/>
        <w:spacing w:before="200"/>
        <w:ind w:firstLine="540"/>
        <w:jc w:val="both"/>
      </w:pPr>
      <w:hyperlink w:anchor="P869">
        <w:r>
          <w:rPr>
            <w:color w:val="0000FF"/>
          </w:rPr>
          <w:t>мероприятие 1.1</w:t>
        </w:r>
      </w:hyperlink>
      <w:r>
        <w:t xml:space="preserve"> - управление, муниципальное казенное учреждение;</w:t>
      </w:r>
    </w:p>
    <w:p w:rsidR="00FF5F50" w:rsidRDefault="00FF5F50">
      <w:pPr>
        <w:pStyle w:val="ConsPlusNormal"/>
        <w:spacing w:before="200"/>
        <w:ind w:firstLine="540"/>
        <w:jc w:val="both"/>
      </w:pPr>
      <w:hyperlink w:anchor="P869">
        <w:r>
          <w:rPr>
            <w:color w:val="0000FF"/>
          </w:rPr>
          <w:t>мероприятие 1.2</w:t>
        </w:r>
      </w:hyperlink>
      <w:r>
        <w:t xml:space="preserve"> - управление.</w:t>
      </w:r>
    </w:p>
    <w:p w:rsidR="00FF5F50" w:rsidRDefault="00FF5F50">
      <w:pPr>
        <w:pStyle w:val="ConsPlusNormal"/>
        <w:spacing w:before="200"/>
        <w:ind w:firstLine="540"/>
        <w:jc w:val="both"/>
      </w:pPr>
      <w:r>
        <w:t xml:space="preserve">Функции заказчика при реализации </w:t>
      </w:r>
      <w:hyperlink w:anchor="P869">
        <w:r>
          <w:rPr>
            <w:color w:val="0000FF"/>
          </w:rPr>
          <w:t>мероприятия 1.1</w:t>
        </w:r>
      </w:hyperlink>
      <w:r>
        <w:t xml:space="preserve"> осуществляет муниципальное казенное учреждение.</w:t>
      </w:r>
    </w:p>
    <w:p w:rsidR="00FF5F50" w:rsidRDefault="00FF5F50">
      <w:pPr>
        <w:pStyle w:val="ConsPlusNormal"/>
        <w:spacing w:before="200"/>
        <w:ind w:firstLine="540"/>
        <w:jc w:val="both"/>
      </w:pPr>
      <w:r>
        <w:t>Организацию управления подпрограммой 1 осуществляет управление.</w:t>
      </w:r>
    </w:p>
    <w:p w:rsidR="00FF5F50" w:rsidRDefault="00FF5F50">
      <w:pPr>
        <w:pStyle w:val="ConsPlusNormal"/>
        <w:spacing w:before="200"/>
        <w:ind w:firstLine="540"/>
        <w:jc w:val="both"/>
      </w:pPr>
      <w:r>
        <w:t>Управление несет ответственность за реализацию подпрограммы 1, достижение конечных результатов.</w:t>
      </w:r>
    </w:p>
    <w:p w:rsidR="00FF5F50" w:rsidRDefault="00FF5F50">
      <w:pPr>
        <w:pStyle w:val="ConsPlusNormal"/>
        <w:spacing w:before="200"/>
        <w:ind w:firstLine="540"/>
        <w:jc w:val="both"/>
      </w:pPr>
      <w:r>
        <w:t>Управление осуществляет:</w:t>
      </w:r>
    </w:p>
    <w:p w:rsidR="00FF5F50" w:rsidRDefault="00FF5F50">
      <w:pPr>
        <w:pStyle w:val="ConsPlusNormal"/>
        <w:spacing w:before="200"/>
        <w:ind w:firstLine="540"/>
        <w:jc w:val="both"/>
      </w:pPr>
      <w:r>
        <w:t>координацию исполнения мероприятий подпрограммы 1, мониторинг их реализации;</w:t>
      </w:r>
    </w:p>
    <w:p w:rsidR="00FF5F50" w:rsidRDefault="00FF5F50">
      <w:pPr>
        <w:pStyle w:val="ConsPlusNormal"/>
        <w:spacing w:before="200"/>
        <w:ind w:firstLine="540"/>
        <w:jc w:val="both"/>
      </w:pPr>
      <w:r>
        <w:t>непосредственный контроль за ходом реализации мероприятий подпрограммы 1;</w:t>
      </w:r>
    </w:p>
    <w:p w:rsidR="00FF5F50" w:rsidRDefault="00FF5F50">
      <w:pPr>
        <w:pStyle w:val="ConsPlusNormal"/>
        <w:spacing w:before="200"/>
        <w:ind w:firstLine="540"/>
        <w:jc w:val="both"/>
      </w:pPr>
      <w:r>
        <w:t>разработку форм отчетности и подготовку отчетов о реализации подпрограммы 1;</w:t>
      </w:r>
    </w:p>
    <w:p w:rsidR="00FF5F50" w:rsidRDefault="00FF5F50">
      <w:pPr>
        <w:pStyle w:val="ConsPlusNormal"/>
        <w:spacing w:before="200"/>
        <w:ind w:firstLine="540"/>
        <w:jc w:val="both"/>
      </w:pPr>
      <w:r>
        <w:t>контроль за достижением конечных результатов подпрограммы 1.</w:t>
      </w:r>
    </w:p>
    <w:p w:rsidR="00FF5F50" w:rsidRDefault="00FF5F50">
      <w:pPr>
        <w:pStyle w:val="ConsPlusNormal"/>
        <w:spacing w:before="200"/>
        <w:ind w:firstLine="540"/>
        <w:jc w:val="both"/>
      </w:pPr>
      <w:r>
        <w:t>Обеспечение целевого расходования бюджетных средств подпрограммы 1 осуществляется администрацией города Красноярска, управлением, муниципальным казенным учреждением.</w:t>
      </w:r>
    </w:p>
    <w:p w:rsidR="00FF5F50" w:rsidRDefault="00FF5F50">
      <w:pPr>
        <w:pStyle w:val="ConsPlusNormal"/>
        <w:spacing w:before="200"/>
        <w:ind w:firstLine="540"/>
        <w:jc w:val="both"/>
      </w:pPr>
      <w:r>
        <w:t>В рамках осуществления контроля за ходом выполнения мероприятий подпрограммы 1 управление вправе запрашивать у муниципального казенного учреждения, координируемого управлением, необходимые документы и информацию, связанные с их реализацией.</w:t>
      </w:r>
    </w:p>
    <w:p w:rsidR="00FF5F50" w:rsidRDefault="00FF5F50">
      <w:pPr>
        <w:pStyle w:val="ConsPlusNormal"/>
        <w:spacing w:before="200"/>
        <w:ind w:firstLine="540"/>
        <w:jc w:val="both"/>
      </w:pPr>
      <w:r>
        <w:t>Исполнителями данных мероприятий являются управление и муниципальное казенное учреждение.</w:t>
      </w:r>
    </w:p>
    <w:p w:rsidR="00FF5F50" w:rsidRDefault="00FF5F50">
      <w:pPr>
        <w:pStyle w:val="ConsPlusNormal"/>
        <w:spacing w:before="200"/>
        <w:ind w:firstLine="540"/>
        <w:jc w:val="both"/>
      </w:pPr>
      <w:r>
        <w:t xml:space="preserve">Контроль за эффективным и целевым использованием бюджетных средств в рамках реализации мероприятий подпрограммы 1 осуществляется в соответствии с Бюджетным </w:t>
      </w:r>
      <w:hyperlink r:id="rId78">
        <w:r>
          <w:rPr>
            <w:color w:val="0000FF"/>
          </w:rPr>
          <w:t>кодексом</w:t>
        </w:r>
      </w:hyperlink>
      <w:r>
        <w:t xml:space="preserve"> Российской Федерации и Федеральным </w:t>
      </w:r>
      <w:hyperlink r:id="rId7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FF5F50" w:rsidRDefault="00FF5F50">
      <w:pPr>
        <w:pStyle w:val="ConsPlusNormal"/>
        <w:jc w:val="both"/>
      </w:pPr>
    </w:p>
    <w:p w:rsidR="00FF5F50" w:rsidRDefault="00FF5F50">
      <w:pPr>
        <w:pStyle w:val="ConsPlusTitle"/>
        <w:jc w:val="center"/>
        <w:outlineLvl w:val="3"/>
      </w:pPr>
      <w:r>
        <w:t>4. ХАРАКТЕРИСТИКА МЕРОПРИЯТИЙ ПОДПРОГРАММЫ 1</w:t>
      </w:r>
    </w:p>
    <w:p w:rsidR="00FF5F50" w:rsidRDefault="00FF5F50">
      <w:pPr>
        <w:pStyle w:val="ConsPlusNormal"/>
        <w:jc w:val="both"/>
      </w:pPr>
    </w:p>
    <w:p w:rsidR="00FF5F50" w:rsidRDefault="00FF5F50">
      <w:pPr>
        <w:pStyle w:val="ConsPlusNormal"/>
        <w:ind w:firstLine="540"/>
        <w:jc w:val="both"/>
      </w:pPr>
      <w:r>
        <w:t>В рамках реализации подпрограммы 1 мероприятия направлены на решение двух задач.</w:t>
      </w:r>
    </w:p>
    <w:p w:rsidR="00FF5F50" w:rsidRDefault="00FF5F50">
      <w:pPr>
        <w:pStyle w:val="ConsPlusNormal"/>
        <w:spacing w:before="200"/>
        <w:ind w:firstLine="540"/>
        <w:jc w:val="both"/>
      </w:pPr>
      <w:r>
        <w:t xml:space="preserve">Мероприятия подпрограммы 1 направлены на организацию деятельности муниципального </w:t>
      </w:r>
      <w:r>
        <w:lastRenderedPageBreak/>
        <w:t>казенного учреждения, на выполнение полномочий органов местного самоуправления по организации предоставления дополнительных мер социальной поддержки и социальной помощи для отдельных категорий граждан, а также на обеспечение содействия формированию универсальной городской среды.</w:t>
      </w:r>
    </w:p>
    <w:p w:rsidR="00FF5F50" w:rsidRDefault="00FF5F50">
      <w:pPr>
        <w:pStyle w:val="ConsPlusNormal"/>
        <w:spacing w:before="200"/>
        <w:ind w:firstLine="540"/>
        <w:jc w:val="both"/>
      </w:pPr>
      <w:r>
        <w:t xml:space="preserve">За счет средств бюджета города в рамках мероприятий подпрограммы 1 планируется: ежегодно обеспечить качественное выполнение полномочий органов местного самоуправления в сфере предоставления дополнительных мер социальной поддержки и социальной помощи более чем 70000 граждан в рамках реализации мероприятий </w:t>
      </w:r>
      <w:hyperlink w:anchor="P546">
        <w:r>
          <w:rPr>
            <w:color w:val="0000FF"/>
          </w:rPr>
          <w:t>подпрограммы 2</w:t>
        </w:r>
      </w:hyperlink>
      <w:r>
        <w:t>, приобрести оборудование для организации деятельности муниципального казенного учреждения.</w:t>
      </w:r>
    </w:p>
    <w:p w:rsidR="00FF5F50" w:rsidRDefault="00FF5F50">
      <w:pPr>
        <w:pStyle w:val="ConsPlusNormal"/>
        <w:spacing w:before="200"/>
        <w:ind w:firstLine="540"/>
        <w:jc w:val="both"/>
      </w:pPr>
      <w:r>
        <w:t>Реализация вышеперечисленных мероприятий позволит повысить уровень удовлетворенности граждан результатами предоставленных дополнительных мер социальной поддержки с 95,0% в 2021 году до 96,0% в 2024 году по итогам проведения ежегодных социологических опросов.</w:t>
      </w:r>
    </w:p>
    <w:p w:rsidR="00FF5F50" w:rsidRDefault="00FF5F50">
      <w:pPr>
        <w:pStyle w:val="ConsPlusNormal"/>
        <w:spacing w:before="200"/>
        <w:ind w:firstLine="540"/>
        <w:jc w:val="both"/>
      </w:pPr>
      <w:r>
        <w:t>Исполнителями данных мероприятий являются управление и муниципальное казенное учреждение.</w:t>
      </w:r>
    </w:p>
    <w:p w:rsidR="00FF5F50" w:rsidRDefault="00FF5F50">
      <w:pPr>
        <w:pStyle w:val="ConsPlusNormal"/>
        <w:spacing w:before="200"/>
        <w:ind w:firstLine="540"/>
        <w:jc w:val="both"/>
      </w:pPr>
      <w:r>
        <w:t>Перечень мероприятий подпрограммы 1 с указанием:</w:t>
      </w:r>
    </w:p>
    <w:p w:rsidR="00FF5F50" w:rsidRDefault="00FF5F50">
      <w:pPr>
        <w:pStyle w:val="ConsPlusNormal"/>
        <w:spacing w:before="200"/>
        <w:ind w:firstLine="540"/>
        <w:jc w:val="both"/>
      </w:pPr>
      <w:r>
        <w:t>ответственного исполнителя, сроков исполнения, ожидаемых результатов представлен в приложении 1 к настоящей Программе;</w:t>
      </w:r>
    </w:p>
    <w:p w:rsidR="00FF5F50" w:rsidRDefault="00FF5F50">
      <w:pPr>
        <w:pStyle w:val="ConsPlusNormal"/>
        <w:spacing w:before="200"/>
        <w:ind w:firstLine="540"/>
        <w:jc w:val="both"/>
      </w:pPr>
      <w:r>
        <w:t xml:space="preserve">главного распорядителя бюджетных средств, ответственного исполнителя, соисполнителей, объемов финансирования всего и с разбивкой по годам представлен в </w:t>
      </w:r>
      <w:hyperlink w:anchor="P1516">
        <w:r>
          <w:rPr>
            <w:color w:val="0000FF"/>
          </w:rPr>
          <w:t>приложении 4</w:t>
        </w:r>
      </w:hyperlink>
      <w:r>
        <w:t xml:space="preserve"> к настоящей Программе.</w:t>
      </w:r>
    </w:p>
    <w:p w:rsidR="00FF5F50" w:rsidRDefault="00FF5F50">
      <w:pPr>
        <w:pStyle w:val="ConsPlusNormal"/>
        <w:jc w:val="both"/>
      </w:pPr>
    </w:p>
    <w:p w:rsidR="00FF5F50" w:rsidRDefault="00FF5F50">
      <w:pPr>
        <w:pStyle w:val="ConsPlusTitle"/>
        <w:jc w:val="center"/>
        <w:outlineLvl w:val="2"/>
      </w:pPr>
      <w:bookmarkStart w:id="4" w:name="P546"/>
      <w:bookmarkEnd w:id="4"/>
      <w:r>
        <w:t>ПОДПРОГРАММА 2</w:t>
      </w:r>
    </w:p>
    <w:p w:rsidR="00FF5F50" w:rsidRDefault="00FF5F50">
      <w:pPr>
        <w:pStyle w:val="ConsPlusTitle"/>
        <w:jc w:val="center"/>
      </w:pPr>
      <w:r>
        <w:t>"УСИЛЕНИЕ СОЦИАЛЬНОЙ ЗАЩИЩЕННОСТИ ОТДЕЛЬНЫХ</w:t>
      </w:r>
    </w:p>
    <w:p w:rsidR="00FF5F50" w:rsidRDefault="00FF5F50">
      <w:pPr>
        <w:pStyle w:val="ConsPlusTitle"/>
        <w:jc w:val="center"/>
      </w:pPr>
      <w:r>
        <w:t>КАТЕГОРИЙ ГРАЖДАН"</w:t>
      </w:r>
    </w:p>
    <w:p w:rsidR="00FF5F50" w:rsidRDefault="00FF5F50">
      <w:pPr>
        <w:pStyle w:val="ConsPlusNormal"/>
        <w:jc w:val="both"/>
      </w:pPr>
    </w:p>
    <w:p w:rsidR="00FF5F50" w:rsidRDefault="00FF5F50">
      <w:pPr>
        <w:pStyle w:val="ConsPlusTitle"/>
        <w:jc w:val="center"/>
        <w:outlineLvl w:val="3"/>
      </w:pPr>
      <w:r>
        <w:t>ПАСПОРТ ПОДПРОГРАММЫ 2</w:t>
      </w:r>
    </w:p>
    <w:p w:rsidR="00FF5F50" w:rsidRDefault="00FF5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FF5F50">
        <w:tc>
          <w:tcPr>
            <w:tcW w:w="3402" w:type="dxa"/>
          </w:tcPr>
          <w:p w:rsidR="00FF5F50" w:rsidRDefault="00FF5F50">
            <w:pPr>
              <w:pStyle w:val="ConsPlusNormal"/>
            </w:pPr>
            <w:r>
              <w:t>Наименование подпрограммы</w:t>
            </w:r>
          </w:p>
        </w:tc>
        <w:tc>
          <w:tcPr>
            <w:tcW w:w="5669" w:type="dxa"/>
          </w:tcPr>
          <w:p w:rsidR="00FF5F50" w:rsidRDefault="00FF5F50">
            <w:pPr>
              <w:pStyle w:val="ConsPlusNormal"/>
            </w:pPr>
            <w:r>
              <w:t>"Усиление социальной защищенности отдельных категорий граждан"</w:t>
            </w:r>
          </w:p>
        </w:tc>
      </w:tr>
      <w:tr w:rsidR="00FF5F50">
        <w:tc>
          <w:tcPr>
            <w:tcW w:w="3402" w:type="dxa"/>
          </w:tcPr>
          <w:p w:rsidR="00FF5F50" w:rsidRDefault="00FF5F50">
            <w:pPr>
              <w:pStyle w:val="ConsPlusNormal"/>
            </w:pPr>
            <w:r>
              <w:t>Исполнители мероприятий подпрограммы</w:t>
            </w:r>
          </w:p>
        </w:tc>
        <w:tc>
          <w:tcPr>
            <w:tcW w:w="5669" w:type="dxa"/>
          </w:tcPr>
          <w:p w:rsidR="00FF5F50" w:rsidRDefault="00FF5F50">
            <w:pPr>
              <w:pStyle w:val="ConsPlusNormal"/>
            </w:pPr>
            <w:r>
              <w:t>управление;</w:t>
            </w:r>
          </w:p>
          <w:p w:rsidR="00FF5F50" w:rsidRDefault="00FF5F50">
            <w:pPr>
              <w:pStyle w:val="ConsPlusNormal"/>
            </w:pPr>
            <w:r>
              <w:t>управление учета и реализации жилищной политики администрации города;</w:t>
            </w:r>
          </w:p>
          <w:p w:rsidR="00FF5F50" w:rsidRDefault="00FF5F50">
            <w:pPr>
              <w:pStyle w:val="ConsPlusNormal"/>
            </w:pPr>
            <w:r>
              <w:t>муниципальное казенное учреждение</w:t>
            </w:r>
          </w:p>
        </w:tc>
      </w:tr>
      <w:tr w:rsidR="00FF5F50">
        <w:tc>
          <w:tcPr>
            <w:tcW w:w="3402" w:type="dxa"/>
          </w:tcPr>
          <w:p w:rsidR="00FF5F50" w:rsidRDefault="00FF5F50">
            <w:pPr>
              <w:pStyle w:val="ConsPlusNormal"/>
            </w:pPr>
            <w:r>
              <w:t>Цель подпрограммы</w:t>
            </w:r>
          </w:p>
        </w:tc>
        <w:tc>
          <w:tcPr>
            <w:tcW w:w="5669" w:type="dxa"/>
          </w:tcPr>
          <w:p w:rsidR="00FF5F50" w:rsidRDefault="00FF5F50">
            <w:pPr>
              <w:pStyle w:val="ConsPlusNormal"/>
            </w:pPr>
            <w:r>
              <w:t>улучшение качества жизни отдельных категорий граждан</w:t>
            </w:r>
          </w:p>
        </w:tc>
      </w:tr>
      <w:tr w:rsidR="00FF5F50">
        <w:tc>
          <w:tcPr>
            <w:tcW w:w="3402" w:type="dxa"/>
          </w:tcPr>
          <w:p w:rsidR="00FF5F50" w:rsidRDefault="00FF5F50">
            <w:pPr>
              <w:pStyle w:val="ConsPlusNormal"/>
            </w:pPr>
            <w:r>
              <w:t>Задачи подпрограммы</w:t>
            </w:r>
          </w:p>
        </w:tc>
        <w:tc>
          <w:tcPr>
            <w:tcW w:w="5669" w:type="dxa"/>
          </w:tcPr>
          <w:p w:rsidR="00FF5F50" w:rsidRDefault="00FF5F50">
            <w:pPr>
              <w:pStyle w:val="ConsPlusNormal"/>
            </w:pPr>
            <w:r>
              <w:t>1) своевременное и адресное предоставление дополнительных мер социальной поддержки и социальной помощи отдельным категориям граждан;</w:t>
            </w:r>
          </w:p>
          <w:p w:rsidR="00FF5F50" w:rsidRDefault="00FF5F50">
            <w:pPr>
              <w:pStyle w:val="ConsPlusNormal"/>
            </w:pPr>
            <w:r>
              <w:t>2) своевременное и адресное предоставление дополнительных мер социальной поддержки и социальной помощи семьям с детьми;</w:t>
            </w:r>
          </w:p>
          <w:p w:rsidR="00FF5F50" w:rsidRDefault="00FF5F50">
            <w:pPr>
              <w:pStyle w:val="ConsPlusNormal"/>
            </w:pPr>
            <w:r>
              <w:t>3) создание благоприятных условий для развития жизненного потенциала отдельных категорий граждан</w:t>
            </w:r>
          </w:p>
        </w:tc>
      </w:tr>
      <w:tr w:rsidR="00FF5F50">
        <w:tblPrEx>
          <w:tblBorders>
            <w:insideH w:val="nil"/>
          </w:tblBorders>
        </w:tblPrEx>
        <w:tc>
          <w:tcPr>
            <w:tcW w:w="3402" w:type="dxa"/>
            <w:tcBorders>
              <w:bottom w:val="nil"/>
            </w:tcBorders>
          </w:tcPr>
          <w:p w:rsidR="00FF5F50" w:rsidRDefault="00FF5F50">
            <w:pPr>
              <w:pStyle w:val="ConsPlusNormal"/>
            </w:pPr>
            <w:r>
              <w:t>Показатели результативности подпрограммы</w:t>
            </w:r>
          </w:p>
        </w:tc>
        <w:tc>
          <w:tcPr>
            <w:tcW w:w="5669" w:type="dxa"/>
            <w:tcBorders>
              <w:bottom w:val="nil"/>
            </w:tcBorders>
          </w:tcPr>
          <w:p w:rsidR="00FF5F50" w:rsidRDefault="00FF5F50">
            <w:pPr>
              <w:pStyle w:val="ConsPlusNormal"/>
            </w:pPr>
            <w:r>
              <w:t>доля детей (в том числе детей-инвалидов) в семьях, получивших дополнительные меры социальной поддержки адресно, от общего числа детей (в том числе детей-инвалидов), получивших дополнительные меры социальной поддержки, остается на уровне 2021 года - 99,0%;</w:t>
            </w:r>
          </w:p>
          <w:p w:rsidR="00FF5F50" w:rsidRDefault="00FF5F50">
            <w:pPr>
              <w:pStyle w:val="ConsPlusNormal"/>
            </w:pPr>
            <w:r>
              <w:t xml:space="preserve">доля пенсионеров (в том числе инвалидов), получивших дополнительные меры социальной поддержки адресно, от общего числа пенсионеров (в том числе инвалидов), получивших дополнительные меры социальной </w:t>
            </w:r>
            <w:r>
              <w:lastRenderedPageBreak/>
              <w:t>поддержки, повысится с 62,5% в 2021 году до 63,5% в 2024 году</w:t>
            </w:r>
          </w:p>
        </w:tc>
      </w:tr>
      <w:tr w:rsidR="00FF5F50">
        <w:tblPrEx>
          <w:tblBorders>
            <w:insideH w:val="nil"/>
          </w:tblBorders>
        </w:tblPrEx>
        <w:tc>
          <w:tcPr>
            <w:tcW w:w="9071" w:type="dxa"/>
            <w:gridSpan w:val="2"/>
            <w:tcBorders>
              <w:top w:val="nil"/>
            </w:tcBorders>
          </w:tcPr>
          <w:p w:rsidR="00FF5F50" w:rsidRDefault="00FF5F50">
            <w:pPr>
              <w:pStyle w:val="ConsPlusNormal"/>
              <w:jc w:val="both"/>
            </w:pPr>
            <w:r>
              <w:lastRenderedPageBreak/>
              <w:t xml:space="preserve">(в ред. </w:t>
            </w:r>
            <w:hyperlink r:id="rId80">
              <w:r>
                <w:rPr>
                  <w:color w:val="0000FF"/>
                </w:rPr>
                <w:t>Постановления</w:t>
              </w:r>
            </w:hyperlink>
            <w:r>
              <w:t xml:space="preserve"> администрации г. Красноярска от 22.03.2022 N 244)</w:t>
            </w:r>
          </w:p>
        </w:tc>
      </w:tr>
      <w:tr w:rsidR="00FF5F50">
        <w:tc>
          <w:tcPr>
            <w:tcW w:w="3402" w:type="dxa"/>
          </w:tcPr>
          <w:p w:rsidR="00FF5F50" w:rsidRDefault="00FF5F50">
            <w:pPr>
              <w:pStyle w:val="ConsPlusNormal"/>
            </w:pPr>
            <w:r>
              <w:t>Сроки реализации подпрограммы</w:t>
            </w:r>
          </w:p>
        </w:tc>
        <w:tc>
          <w:tcPr>
            <w:tcW w:w="5669" w:type="dxa"/>
          </w:tcPr>
          <w:p w:rsidR="00FF5F50" w:rsidRDefault="00FF5F50">
            <w:pPr>
              <w:pStyle w:val="ConsPlusNormal"/>
            </w:pPr>
            <w:r>
              <w:t>2022 - 2024 годы</w:t>
            </w:r>
          </w:p>
        </w:tc>
      </w:tr>
      <w:tr w:rsidR="00FF5F50">
        <w:tblPrEx>
          <w:tblBorders>
            <w:insideH w:val="nil"/>
          </w:tblBorders>
        </w:tblPrEx>
        <w:tc>
          <w:tcPr>
            <w:tcW w:w="3402" w:type="dxa"/>
            <w:tcBorders>
              <w:bottom w:val="nil"/>
            </w:tcBorders>
          </w:tcPr>
          <w:p w:rsidR="00FF5F50" w:rsidRDefault="00FF5F50">
            <w:pPr>
              <w:pStyle w:val="ConsPlusNormal"/>
            </w:pPr>
            <w:r>
              <w:t>Объемы и источники финансирования подпрограммы</w:t>
            </w:r>
          </w:p>
        </w:tc>
        <w:tc>
          <w:tcPr>
            <w:tcW w:w="5669" w:type="dxa"/>
            <w:tcBorders>
              <w:bottom w:val="nil"/>
            </w:tcBorders>
          </w:tcPr>
          <w:p w:rsidR="00FF5F50" w:rsidRDefault="00FF5F50">
            <w:pPr>
              <w:pStyle w:val="ConsPlusNormal"/>
            </w:pPr>
            <w:r>
              <w:t>объем бюджетных ассигнований на реализацию подпрограммы 2 на 2022 - 2024 годы составляет 813881,66 тыс. рублей, в том числе по годам:</w:t>
            </w:r>
          </w:p>
          <w:p w:rsidR="00FF5F50" w:rsidRDefault="00FF5F50">
            <w:pPr>
              <w:pStyle w:val="ConsPlusNormal"/>
            </w:pPr>
            <w:r>
              <w:t>2022 год - 274431,69 тыс. рублей;</w:t>
            </w:r>
          </w:p>
          <w:p w:rsidR="00FF5F50" w:rsidRDefault="00FF5F50">
            <w:pPr>
              <w:pStyle w:val="ConsPlusNormal"/>
            </w:pPr>
            <w:r>
              <w:t>2023 год - 269455,69 тыс. рублей;</w:t>
            </w:r>
          </w:p>
          <w:p w:rsidR="00FF5F50" w:rsidRDefault="00FF5F50">
            <w:pPr>
              <w:pStyle w:val="ConsPlusNormal"/>
            </w:pPr>
            <w:r>
              <w:t>2024 год - 269994,28 тыс. рублей;</w:t>
            </w:r>
          </w:p>
          <w:p w:rsidR="00FF5F50" w:rsidRDefault="00FF5F50">
            <w:pPr>
              <w:pStyle w:val="ConsPlusNormal"/>
            </w:pPr>
            <w:r>
              <w:t>в том числе по источникам финансирования:</w:t>
            </w:r>
          </w:p>
          <w:p w:rsidR="00FF5F50" w:rsidRDefault="00FF5F50">
            <w:pPr>
              <w:pStyle w:val="ConsPlusNormal"/>
            </w:pPr>
            <w:r>
              <w:t>средства федерального бюджета:</w:t>
            </w:r>
          </w:p>
          <w:p w:rsidR="00FF5F50" w:rsidRDefault="00FF5F50">
            <w:pPr>
              <w:pStyle w:val="ConsPlusNormal"/>
            </w:pPr>
            <w:r>
              <w:t>2022 год - 5042,02 тыс. рублей;</w:t>
            </w:r>
          </w:p>
          <w:p w:rsidR="00FF5F50" w:rsidRDefault="00FF5F50">
            <w:pPr>
              <w:pStyle w:val="ConsPlusNormal"/>
            </w:pPr>
            <w:r>
              <w:t>2023 год - 5214,45 тыс. рублей;</w:t>
            </w:r>
          </w:p>
          <w:p w:rsidR="00FF5F50" w:rsidRDefault="00FF5F50">
            <w:pPr>
              <w:pStyle w:val="ConsPlusNormal"/>
            </w:pPr>
            <w:r>
              <w:t>2024 год - 5323,93 тыс. рублей;</w:t>
            </w:r>
          </w:p>
          <w:p w:rsidR="00FF5F50" w:rsidRDefault="00FF5F50">
            <w:pPr>
              <w:pStyle w:val="ConsPlusNormal"/>
            </w:pPr>
            <w:r>
              <w:t>средства краевого бюджета:</w:t>
            </w:r>
          </w:p>
          <w:p w:rsidR="00FF5F50" w:rsidRDefault="00FF5F50">
            <w:pPr>
              <w:pStyle w:val="ConsPlusNormal"/>
            </w:pPr>
            <w:r>
              <w:t>2022 год - 13993,10 тыс. рублей;</w:t>
            </w:r>
          </w:p>
          <w:p w:rsidR="00FF5F50" w:rsidRDefault="00FF5F50">
            <w:pPr>
              <w:pStyle w:val="ConsPlusNormal"/>
            </w:pPr>
            <w:r>
              <w:t>2023 год - 15010,73 тыс. рублей;</w:t>
            </w:r>
          </w:p>
          <w:p w:rsidR="00FF5F50" w:rsidRDefault="00FF5F50">
            <w:pPr>
              <w:pStyle w:val="ConsPlusNormal"/>
            </w:pPr>
            <w:r>
              <w:t>2024 год - 15439,84 тыс. рублей;</w:t>
            </w:r>
          </w:p>
          <w:p w:rsidR="00FF5F50" w:rsidRDefault="00FF5F50">
            <w:pPr>
              <w:pStyle w:val="ConsPlusNormal"/>
            </w:pPr>
            <w:r>
              <w:t>средства бюджета города:</w:t>
            </w:r>
          </w:p>
          <w:p w:rsidR="00FF5F50" w:rsidRDefault="00FF5F50">
            <w:pPr>
              <w:pStyle w:val="ConsPlusNormal"/>
            </w:pPr>
            <w:r>
              <w:t>2022 год - 255396,57 тыс. рублей;</w:t>
            </w:r>
          </w:p>
          <w:p w:rsidR="00FF5F50" w:rsidRDefault="00FF5F50">
            <w:pPr>
              <w:pStyle w:val="ConsPlusNormal"/>
            </w:pPr>
            <w:r>
              <w:t>2023 год - 249230,51 тыс. рублей;</w:t>
            </w:r>
          </w:p>
          <w:p w:rsidR="00FF5F50" w:rsidRDefault="00FF5F50">
            <w:pPr>
              <w:pStyle w:val="ConsPlusNormal"/>
            </w:pPr>
            <w:r>
              <w:t>2024 год - 249230,51 тыс. рублей</w:t>
            </w:r>
          </w:p>
        </w:tc>
      </w:tr>
      <w:tr w:rsidR="00FF5F50">
        <w:tblPrEx>
          <w:tblBorders>
            <w:insideH w:val="nil"/>
          </w:tblBorders>
        </w:tblPrEx>
        <w:tc>
          <w:tcPr>
            <w:tcW w:w="9071" w:type="dxa"/>
            <w:gridSpan w:val="2"/>
            <w:tcBorders>
              <w:top w:val="nil"/>
            </w:tcBorders>
          </w:tcPr>
          <w:p w:rsidR="00FF5F50" w:rsidRDefault="00FF5F50">
            <w:pPr>
              <w:pStyle w:val="ConsPlusNormal"/>
              <w:jc w:val="both"/>
            </w:pPr>
            <w:r>
              <w:t xml:space="preserve">(в ред. </w:t>
            </w:r>
            <w:hyperlink r:id="rId81">
              <w:r>
                <w:rPr>
                  <w:color w:val="0000FF"/>
                </w:rPr>
                <w:t>Постановления</w:t>
              </w:r>
            </w:hyperlink>
            <w:r>
              <w:t xml:space="preserve"> администрации г. Красноярска от 25.08.2022 N 753)</w:t>
            </w:r>
          </w:p>
        </w:tc>
      </w:tr>
    </w:tbl>
    <w:p w:rsidR="00FF5F50" w:rsidRDefault="00FF5F50">
      <w:pPr>
        <w:pStyle w:val="ConsPlusNormal"/>
        <w:jc w:val="both"/>
      </w:pPr>
    </w:p>
    <w:p w:rsidR="00FF5F50" w:rsidRDefault="00FF5F50">
      <w:pPr>
        <w:pStyle w:val="ConsPlusTitle"/>
        <w:jc w:val="center"/>
        <w:outlineLvl w:val="3"/>
      </w:pPr>
      <w:r>
        <w:t>1. ПОСТАНОВКА ОБЩЕГОРОДСКОЙ ПРОБЛЕМЫ ПОДПРОГРАММЫ 2</w:t>
      </w:r>
    </w:p>
    <w:p w:rsidR="00FF5F50" w:rsidRDefault="00FF5F50">
      <w:pPr>
        <w:pStyle w:val="ConsPlusNormal"/>
        <w:jc w:val="both"/>
      </w:pPr>
    </w:p>
    <w:p w:rsidR="00FF5F50" w:rsidRDefault="00FF5F50">
      <w:pPr>
        <w:pStyle w:val="ConsPlusNormal"/>
        <w:ind w:firstLine="540"/>
        <w:jc w:val="both"/>
      </w:pPr>
      <w:r>
        <w:t>В последние годы отмечается увеличение в составе населения доли граждан старшего поколения. Актуальными проблемами для данной категории населения являются малообеспеченность, низкая социальная активность, одиночество. Эти обстоятельства обуславливают необходимость принятия мер, направленных как на усиление социальной защищенности граждан пожилого возраста, так и на создание условий для их активного участия в жизни современного общества.</w:t>
      </w:r>
    </w:p>
    <w:p w:rsidR="00FF5F50" w:rsidRDefault="00FF5F50">
      <w:pPr>
        <w:pStyle w:val="ConsPlusNormal"/>
        <w:spacing w:before="200"/>
        <w:ind w:firstLine="540"/>
        <w:jc w:val="both"/>
      </w:pPr>
      <w:r>
        <w:t>Семья - основа демографического благополучия российского общества. В соответствии с национальным проектом "Демография" основными задачами являются: разработка и реализация программы системной поддержки и повышения качества жизни граждан старшего поколения, внедрение механизма финансовой поддержки семей при рождении детей. Улучшение качества жизни красноярской семьи, обеспечение ее защиты - одно из важнейших условий социальной стабильности.</w:t>
      </w:r>
    </w:p>
    <w:p w:rsidR="00FF5F50" w:rsidRDefault="00FF5F50">
      <w:pPr>
        <w:pStyle w:val="ConsPlusNormal"/>
        <w:spacing w:before="200"/>
        <w:ind w:firstLine="540"/>
        <w:jc w:val="both"/>
      </w:pPr>
      <w:r>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FF5F50" w:rsidRDefault="00FF5F50">
      <w:pPr>
        <w:pStyle w:val="ConsPlusNormal"/>
        <w:spacing w:before="200"/>
        <w:ind w:firstLine="540"/>
        <w:jc w:val="both"/>
      </w:pPr>
      <w:r>
        <w:t>Остро стоит вопрос о социально-экономической дифференциации населения, борьбе с бедностью и материальным неблагополучием среди отдельных слоев населения. В последние годы наблюдается стабильное увеличение обращений граждан, находящихся в трудной жизненной ситуации, вызванной в основном малообеспеченностью.</w:t>
      </w:r>
    </w:p>
    <w:p w:rsidR="00FF5F50" w:rsidRDefault="00FF5F50">
      <w:pPr>
        <w:pStyle w:val="ConsPlusNormal"/>
        <w:spacing w:before="200"/>
        <w:ind w:firstLine="540"/>
        <w:jc w:val="both"/>
      </w:pPr>
      <w:r>
        <w:t>В связи с возрастающей актуальностью вопроса старения населения, уровня бедности в городе существует необходимость комплексного предоставления мер, направленных на обеспечение дополнительной поддержки социально незащищенных, уязвимых слоев населения, действующих на принципах адресности предоставления социальной поддержки и социальной помощи.</w:t>
      </w:r>
    </w:p>
    <w:p w:rsidR="00FF5F50" w:rsidRDefault="00FF5F50">
      <w:pPr>
        <w:pStyle w:val="ConsPlusNormal"/>
        <w:spacing w:before="200"/>
        <w:ind w:firstLine="540"/>
        <w:jc w:val="both"/>
      </w:pPr>
      <w:r>
        <w:t xml:space="preserve">В соответствии со </w:t>
      </w:r>
      <w:hyperlink r:id="rId82">
        <w:r>
          <w:rPr>
            <w:color w:val="0000FF"/>
          </w:rPr>
          <w:t>статьей 72</w:t>
        </w:r>
      </w:hyperlink>
      <w:r>
        <w:t xml:space="preserve"> Конституции Российской Федерации в совместном ведении Российской Федерации и субъектов Российской Федерации находится координация вопросов здравоохранения, защиты семьи, материнства, отцовства и детства, социальной защиты, включая </w:t>
      </w:r>
      <w:r>
        <w:lastRenderedPageBreak/>
        <w:t>социальное обеспечение.</w:t>
      </w:r>
    </w:p>
    <w:p w:rsidR="00FF5F50" w:rsidRDefault="00FF5F50">
      <w:pPr>
        <w:pStyle w:val="ConsPlusNormal"/>
        <w:spacing w:before="200"/>
        <w:ind w:firstLine="540"/>
        <w:jc w:val="both"/>
      </w:pPr>
      <w:r>
        <w:t xml:space="preserve">В соответствии со </w:t>
      </w:r>
      <w:hyperlink r:id="rId83">
        <w:r>
          <w:rPr>
            <w:color w:val="0000FF"/>
          </w:rPr>
          <w:t>статьей 20</w:t>
        </w:r>
      </w:hyperlink>
      <w:r>
        <w:t xml:space="preserve"> Федерального закона от 06.10.2003 N 131-ФЗ "Об общих принципах организации местного самоуправления в Российской Федерации" органы местного самоуправления за счет средств бюджета города предоставляют дополнительные меры социальной поддержки и социальной помощи отдельным категориям населения.</w:t>
      </w:r>
    </w:p>
    <w:p w:rsidR="00FF5F50" w:rsidRDefault="00FF5F50">
      <w:pPr>
        <w:pStyle w:val="ConsPlusNormal"/>
        <w:spacing w:before="200"/>
        <w:ind w:firstLine="540"/>
        <w:jc w:val="both"/>
      </w:pPr>
      <w:r>
        <w:t>Мероприятия подпрограммы 2 представляют сбалансированный комплекс эффективных дополнительных мер социальной поддержки, направленных на повышение качества жизни, на снижение малообеспеченности в семьях с детьми, оказание семье помощи в преодолении трудной жизненной ситуации, на поддержку семей, имеющих детей-инвалидов, в виде оказания адресной материальной помощи.</w:t>
      </w:r>
    </w:p>
    <w:p w:rsidR="00FF5F50" w:rsidRDefault="00FF5F50">
      <w:pPr>
        <w:pStyle w:val="ConsPlusNormal"/>
        <w:spacing w:before="200"/>
        <w:ind w:firstLine="540"/>
        <w:jc w:val="both"/>
      </w:pPr>
      <w:r>
        <w:t>С 2017 года реализуется мероприятие, направленное на оказание помощи инвалидам-колясочникам, нуждающимся в преодолении препятствий при выходе (входе) из многоквартирных жилых домов, в размере 2000 рублей, которое позволило повысить доступность приоритетных объектов за счет привлечения третьих лиц.</w:t>
      </w:r>
    </w:p>
    <w:p w:rsidR="00FF5F50" w:rsidRDefault="00FF5F50">
      <w:pPr>
        <w:pStyle w:val="ConsPlusNormal"/>
        <w:spacing w:before="200"/>
        <w:ind w:firstLine="540"/>
        <w:jc w:val="both"/>
      </w:pPr>
      <w:r>
        <w:t>С 2020 года реализуются мероприятия в виде оказания:</w:t>
      </w:r>
    </w:p>
    <w:p w:rsidR="00FF5F50" w:rsidRDefault="00FF5F50">
      <w:pPr>
        <w:pStyle w:val="ConsPlusNormal"/>
        <w:spacing w:before="200"/>
        <w:ind w:firstLine="540"/>
        <w:jc w:val="both"/>
      </w:pPr>
      <w:r>
        <w:t>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неспециализированным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r>
        <w:t>инвалидам, имеющим ограничения способности к передвижению второй или третьей степени и использующим в перемещении кресло-коляску (а с 2021 года также нуждающимся в перевозке специализированным автотранспортом), услуги по доставке 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r>
        <w:t>Данная тенденция будет продолжена в 2022 - 2024 годах в рамках реализации Программы.</w:t>
      </w:r>
    </w:p>
    <w:p w:rsidR="00FF5F50" w:rsidRDefault="00FF5F50">
      <w:pPr>
        <w:pStyle w:val="ConsPlusNormal"/>
        <w:jc w:val="both"/>
      </w:pPr>
    </w:p>
    <w:p w:rsidR="00FF5F50" w:rsidRDefault="00FF5F50">
      <w:pPr>
        <w:pStyle w:val="ConsPlusTitle"/>
        <w:jc w:val="center"/>
        <w:outlineLvl w:val="3"/>
      </w:pPr>
      <w:r>
        <w:t>2. ОСНОВНАЯ ЦЕЛЬ, ЗАДАЧИ, СРОКИ ВЫПОЛНЕНИЯ И ПОКАЗАТЕЛИ</w:t>
      </w:r>
    </w:p>
    <w:p w:rsidR="00FF5F50" w:rsidRDefault="00FF5F50">
      <w:pPr>
        <w:pStyle w:val="ConsPlusTitle"/>
        <w:jc w:val="center"/>
      </w:pPr>
      <w:r>
        <w:t>РЕЗУЛЬТАТИВНОСТИ ПОДПРОГРАММЫ 2</w:t>
      </w:r>
    </w:p>
    <w:p w:rsidR="00FF5F50" w:rsidRDefault="00FF5F50">
      <w:pPr>
        <w:pStyle w:val="ConsPlusNormal"/>
        <w:jc w:val="both"/>
      </w:pPr>
    </w:p>
    <w:p w:rsidR="00FF5F50" w:rsidRDefault="00FF5F50">
      <w:pPr>
        <w:pStyle w:val="ConsPlusNormal"/>
        <w:ind w:firstLine="540"/>
        <w:jc w:val="both"/>
      </w:pPr>
      <w:r>
        <w:t xml:space="preserve">В соответствии с </w:t>
      </w:r>
      <w:hyperlink r:id="rId84">
        <w:r>
          <w:rPr>
            <w:color w:val="0000FF"/>
          </w:rPr>
          <w:t>Указом</w:t>
        </w:r>
      </w:hyperlink>
      <w:r>
        <w:t xml:space="preserve"> Президента Российской Федерации от 09.10.2007 N 1351 "Об утверждении Концепции демографической политики Российской Федерации на период до 2025 года" в целях совершенствования демографической политики Российской Федерации поручено обеспечить увеличение ожидаемой продолжительности жизни в Российской Федерации до 74 лет, оказать поддержку в укреплении и защите семьи и ценностей семейной жизни, создать необходимые условия для выполнения семьей ее функций, повышения качества жизни семей и обеспечения прав членов семьи в процессе ее общественного развития.</w:t>
      </w:r>
    </w:p>
    <w:p w:rsidR="00FF5F50" w:rsidRDefault="00FF5F50">
      <w:pPr>
        <w:pStyle w:val="ConsPlusNormal"/>
        <w:spacing w:before="200"/>
        <w:ind w:firstLine="540"/>
        <w:jc w:val="both"/>
      </w:pPr>
      <w:r>
        <w:t>Целью подпрограммы 2 является улучшение качества жизни отдельных категорий граждан.</w:t>
      </w:r>
    </w:p>
    <w:p w:rsidR="00FF5F50" w:rsidRDefault="00FF5F50">
      <w:pPr>
        <w:pStyle w:val="ConsPlusNormal"/>
        <w:spacing w:before="200"/>
        <w:ind w:firstLine="540"/>
        <w:jc w:val="both"/>
      </w:pPr>
      <w:r>
        <w:t>Для достижения поставленной цели предусматривается решение следующих задач:</w:t>
      </w:r>
    </w:p>
    <w:p w:rsidR="00FF5F50" w:rsidRDefault="00FF5F50">
      <w:pPr>
        <w:pStyle w:val="ConsPlusNormal"/>
        <w:spacing w:before="200"/>
        <w:ind w:firstLine="540"/>
        <w:jc w:val="both"/>
      </w:pPr>
      <w:r>
        <w:t>своевременное и адресное предоставление дополнительных мер социальной поддержки и социальной помощи отдельным категориям граждан;</w:t>
      </w:r>
    </w:p>
    <w:p w:rsidR="00FF5F50" w:rsidRDefault="00FF5F50">
      <w:pPr>
        <w:pStyle w:val="ConsPlusNormal"/>
        <w:spacing w:before="200"/>
        <w:ind w:firstLine="540"/>
        <w:jc w:val="both"/>
      </w:pPr>
      <w:r>
        <w:t>своевременное и адресное предоставление дополнительных мер социальной поддержки и социальной помощи семьям с детьми;</w:t>
      </w:r>
    </w:p>
    <w:p w:rsidR="00FF5F50" w:rsidRDefault="00FF5F50">
      <w:pPr>
        <w:pStyle w:val="ConsPlusNormal"/>
        <w:spacing w:before="200"/>
        <w:ind w:firstLine="540"/>
        <w:jc w:val="both"/>
      </w:pPr>
      <w:r>
        <w:t>создание благоприятных условий для развития жизненного потенциала отдельных категорий граждан.</w:t>
      </w:r>
    </w:p>
    <w:p w:rsidR="00FF5F50" w:rsidRDefault="00FF5F50">
      <w:pPr>
        <w:pStyle w:val="ConsPlusNormal"/>
        <w:spacing w:before="200"/>
        <w:ind w:firstLine="540"/>
        <w:jc w:val="both"/>
      </w:pPr>
      <w:r>
        <w:t xml:space="preserve">Для определения степени достижения результатов в рамках решения задач подпрограммы 2 предусмотрены показатели результативности, представленные в </w:t>
      </w:r>
      <w:hyperlink w:anchor="P1208">
        <w:r>
          <w:rPr>
            <w:color w:val="0000FF"/>
          </w:rPr>
          <w:t>приложении 2</w:t>
        </w:r>
      </w:hyperlink>
      <w:r>
        <w:t xml:space="preserve"> к настоящей Программе.</w:t>
      </w:r>
    </w:p>
    <w:p w:rsidR="00FF5F50" w:rsidRDefault="00FF5F50">
      <w:pPr>
        <w:pStyle w:val="ConsPlusNormal"/>
        <w:spacing w:before="200"/>
        <w:ind w:firstLine="540"/>
        <w:jc w:val="both"/>
      </w:pPr>
      <w:r>
        <w:t>Ожидаемые конечные результаты реализации подпрограммы характеризуются сохранением и улучшением количественных показателей результативности, а именно:</w:t>
      </w:r>
    </w:p>
    <w:p w:rsidR="00FF5F50" w:rsidRDefault="00FF5F50">
      <w:pPr>
        <w:pStyle w:val="ConsPlusNormal"/>
        <w:spacing w:before="200"/>
        <w:ind w:firstLine="540"/>
        <w:jc w:val="both"/>
      </w:pPr>
      <w:r>
        <w:t xml:space="preserve">доля детей (в том числе детей-инвалидов) в семьях, получивших дополнительные меры социальной поддержки адресно, от общего числа детей (в том числе детей-инвалидов), </w:t>
      </w:r>
      <w:r>
        <w:lastRenderedPageBreak/>
        <w:t>получивших дополнительные меры социальной поддержки, остается на уровне 2021 года - 99,0%;</w:t>
      </w:r>
    </w:p>
    <w:p w:rsidR="00FF5F50" w:rsidRDefault="00FF5F50">
      <w:pPr>
        <w:pStyle w:val="ConsPlusNormal"/>
        <w:jc w:val="both"/>
      </w:pPr>
      <w:r>
        <w:t xml:space="preserve">(в ред. </w:t>
      </w:r>
      <w:hyperlink r:id="rId85">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доля пенсионеров (в т.ч. инвалидов), получивших дополнительные меры социальной поддержки адресно, от общего числа пенсионеров (в т.ч. инвалидов), получивших дополнительные меры социальной поддержки, повысится с 62,5% в 2021 году до 63,5% в 2024 году.</w:t>
      </w:r>
    </w:p>
    <w:p w:rsidR="00FF5F50" w:rsidRDefault="00FF5F50">
      <w:pPr>
        <w:pStyle w:val="ConsPlusNormal"/>
        <w:spacing w:before="200"/>
        <w:ind w:firstLine="540"/>
        <w:jc w:val="both"/>
      </w:pPr>
      <w:r>
        <w:t>На реализацию подпрограммы 2 "Усиление социальной защищенности отдельных категорий граждан" планируется направить средства в сумме 813881,66 тыс. рублей, или 75,90% от общего объема финансирования.</w:t>
      </w:r>
    </w:p>
    <w:p w:rsidR="00FF5F50" w:rsidRDefault="00FF5F50">
      <w:pPr>
        <w:pStyle w:val="ConsPlusNormal"/>
        <w:jc w:val="both"/>
      </w:pPr>
      <w:r>
        <w:t xml:space="preserve">(в ред. Постановлений администрации г. Красноярска от 22.03.2022 </w:t>
      </w:r>
      <w:hyperlink r:id="rId86">
        <w:r>
          <w:rPr>
            <w:color w:val="0000FF"/>
          </w:rPr>
          <w:t>N 244</w:t>
        </w:r>
      </w:hyperlink>
      <w:r>
        <w:t xml:space="preserve">, от 25.08.2022 </w:t>
      </w:r>
      <w:hyperlink r:id="rId87">
        <w:r>
          <w:rPr>
            <w:color w:val="0000FF"/>
          </w:rPr>
          <w:t>N 753</w:t>
        </w:r>
      </w:hyperlink>
      <w:r>
        <w:t>)</w:t>
      </w:r>
    </w:p>
    <w:p w:rsidR="00FF5F50" w:rsidRDefault="00FF5F50">
      <w:pPr>
        <w:pStyle w:val="ConsPlusNormal"/>
        <w:spacing w:before="200"/>
        <w:ind w:firstLine="540"/>
        <w:jc w:val="both"/>
      </w:pPr>
      <w:r>
        <w:t>Сроки реализации подпрограммы: 2022 - 2024 годы.</w:t>
      </w:r>
    </w:p>
    <w:p w:rsidR="00FF5F50" w:rsidRDefault="00FF5F50">
      <w:pPr>
        <w:pStyle w:val="ConsPlusNormal"/>
        <w:jc w:val="both"/>
      </w:pPr>
    </w:p>
    <w:p w:rsidR="00FF5F50" w:rsidRDefault="00FF5F50">
      <w:pPr>
        <w:pStyle w:val="ConsPlusTitle"/>
        <w:jc w:val="center"/>
        <w:outlineLvl w:val="3"/>
      </w:pPr>
      <w:r>
        <w:t>3. МЕХАНИЗМ РЕАЛИЗАЦИИ ПОДПРОГРАММЫ 2</w:t>
      </w:r>
    </w:p>
    <w:p w:rsidR="00FF5F50" w:rsidRDefault="00FF5F50">
      <w:pPr>
        <w:pStyle w:val="ConsPlusNormal"/>
        <w:jc w:val="both"/>
      </w:pPr>
    </w:p>
    <w:p w:rsidR="00FF5F50" w:rsidRDefault="00FF5F50">
      <w:pPr>
        <w:pStyle w:val="ConsPlusNormal"/>
        <w:ind w:firstLine="540"/>
        <w:jc w:val="both"/>
      </w:pPr>
      <w:r>
        <w:t>Финансирование подпрограммы 2 осуществляется за счет средств федерального бюджета, краевого бюджета, средств бюджета города.</w:t>
      </w:r>
    </w:p>
    <w:p w:rsidR="00FF5F50" w:rsidRDefault="00FF5F50">
      <w:pPr>
        <w:pStyle w:val="ConsPlusNormal"/>
        <w:spacing w:before="200"/>
        <w:ind w:firstLine="540"/>
        <w:jc w:val="both"/>
      </w:pPr>
      <w:r>
        <w:t>Финансирование мероприятий подпрограммы 2 осуществляется:</w:t>
      </w:r>
    </w:p>
    <w:p w:rsidR="00FF5F50" w:rsidRDefault="00FF5F50">
      <w:pPr>
        <w:pStyle w:val="ConsPlusNormal"/>
        <w:spacing w:before="200"/>
        <w:ind w:firstLine="540"/>
        <w:jc w:val="both"/>
      </w:pPr>
      <w:r>
        <w:t>в отношении органа администрации города, ответственного за исполнение мероприятий подпрограммы 2, - в виде бюджетных ассигнований на реализацию мероприятий в соответствии с действующим законодательством и правовыми актами администрации города;</w:t>
      </w:r>
    </w:p>
    <w:p w:rsidR="00FF5F50" w:rsidRDefault="00FF5F50">
      <w:pPr>
        <w:pStyle w:val="ConsPlusNormal"/>
        <w:spacing w:before="200"/>
        <w:ind w:firstLine="540"/>
        <w:jc w:val="both"/>
      </w:pPr>
      <w:r>
        <w:t>в отношении муниципального казенного учреждения - на основании бюджетной сметы.</w:t>
      </w:r>
    </w:p>
    <w:p w:rsidR="00FF5F50" w:rsidRDefault="00FF5F50">
      <w:pPr>
        <w:pStyle w:val="ConsPlusNormal"/>
        <w:spacing w:before="200"/>
        <w:ind w:firstLine="540"/>
        <w:jc w:val="both"/>
      </w:pPr>
      <w:r>
        <w:t>Главным распорядителем бюджетных средств является администрация города Красноярска.</w:t>
      </w:r>
    </w:p>
    <w:p w:rsidR="00FF5F50" w:rsidRDefault="00FF5F50">
      <w:pPr>
        <w:pStyle w:val="ConsPlusNormal"/>
        <w:spacing w:before="200"/>
        <w:ind w:firstLine="540"/>
        <w:jc w:val="both"/>
      </w:pPr>
      <w:r>
        <w:t>Предоставление дополнительных мер социальной поддержки носит заявительный характер и осуществляется в натуральной и денежной формах.</w:t>
      </w:r>
    </w:p>
    <w:p w:rsidR="00FF5F50" w:rsidRDefault="00FF5F50">
      <w:pPr>
        <w:pStyle w:val="ConsPlusNormal"/>
        <w:spacing w:before="200"/>
        <w:ind w:firstLine="540"/>
        <w:jc w:val="both"/>
      </w:pPr>
      <w:r>
        <w:t>Условия и порядок исполнения принятых обязательств по предоставлению дополнительных мер социальной поддержки определены правовыми актами Российской Федерации, Красноярского края и города Красноярска:</w:t>
      </w:r>
    </w:p>
    <w:p w:rsidR="00FF5F50" w:rsidRDefault="00FF5F50">
      <w:pPr>
        <w:pStyle w:val="ConsPlusNormal"/>
        <w:spacing w:before="200"/>
        <w:ind w:firstLine="540"/>
        <w:jc w:val="both"/>
      </w:pPr>
      <w:hyperlink r:id="rId88">
        <w:r>
          <w:rPr>
            <w:color w:val="0000FF"/>
          </w:rPr>
          <w:t>Постановлением</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F5F50" w:rsidRDefault="00FF5F50">
      <w:pPr>
        <w:pStyle w:val="ConsPlusNormal"/>
        <w:spacing w:before="200"/>
        <w:ind w:firstLine="540"/>
        <w:jc w:val="both"/>
      </w:pPr>
      <w:hyperlink r:id="rId89">
        <w:r>
          <w:rPr>
            <w:color w:val="0000FF"/>
          </w:rPr>
          <w:t>Постановлением</w:t>
        </w:r>
      </w:hyperlink>
      <w:r>
        <w:t xml:space="preserve"> Правительства Красноярского края от 30.09.2013 N 514-п "Об утверждении государственной программы Красноярского края "Создание условий для обеспечения доступным и комфортным жильем граждан";</w:t>
      </w:r>
    </w:p>
    <w:p w:rsidR="00FF5F50" w:rsidRDefault="00FF5F50">
      <w:pPr>
        <w:pStyle w:val="ConsPlusNormal"/>
        <w:spacing w:before="200"/>
        <w:ind w:firstLine="540"/>
        <w:jc w:val="both"/>
      </w:pPr>
      <w:hyperlink r:id="rId90">
        <w:r>
          <w:rPr>
            <w:color w:val="0000FF"/>
          </w:rPr>
          <w:t>Решением</w:t>
        </w:r>
      </w:hyperlink>
      <w:r>
        <w:t xml:space="preserve"> Красноярского городского Совета депутатов от 09.06.2008 N 2-26 "Об утверждении Положения о порядке выплаты пенсии за выслугу лет лицам, замещавшим должности муниципальной службы в городе Красноярске";</w:t>
      </w:r>
    </w:p>
    <w:p w:rsidR="00FF5F50" w:rsidRDefault="00FF5F50">
      <w:pPr>
        <w:pStyle w:val="ConsPlusNormal"/>
        <w:spacing w:before="200"/>
        <w:ind w:firstLine="540"/>
        <w:jc w:val="both"/>
      </w:pPr>
      <w:hyperlink r:id="rId91">
        <w:r>
          <w:rPr>
            <w:color w:val="0000FF"/>
          </w:rPr>
          <w:t>Решением</w:t>
        </w:r>
      </w:hyperlink>
      <w:r>
        <w:t xml:space="preserve"> Красноярского городского Совета депутатов от 22.12.2008 N В-67 "Об утверждении Положения о порядке выплаты пенсии за выслугу лет Главе города Красноярска и депутатам Красноярского городского Совета депутатов";</w:t>
      </w:r>
    </w:p>
    <w:p w:rsidR="00FF5F50" w:rsidRDefault="00FF5F50">
      <w:pPr>
        <w:pStyle w:val="ConsPlusNormal"/>
        <w:spacing w:before="200"/>
        <w:ind w:firstLine="540"/>
        <w:jc w:val="both"/>
      </w:pPr>
      <w:hyperlink r:id="rId92">
        <w:r>
          <w:rPr>
            <w:color w:val="0000FF"/>
          </w:rPr>
          <w:t>Решением</w:t>
        </w:r>
      </w:hyperlink>
      <w:r>
        <w:t xml:space="preserve"> Красноярского городского Совета депутатов от 11.10.2012 N В-327 "О предоставлении дополнительных мер социальной поддержки в виде бесплатной подписки на газету "Городские новости" отдельным категориям граждан и признании утратившими силу отдельных решений Красноярского городского Совета";</w:t>
      </w:r>
    </w:p>
    <w:p w:rsidR="00FF5F50" w:rsidRDefault="00FF5F50">
      <w:pPr>
        <w:pStyle w:val="ConsPlusNormal"/>
        <w:spacing w:before="200"/>
        <w:ind w:firstLine="540"/>
        <w:jc w:val="both"/>
      </w:pPr>
      <w:hyperlink r:id="rId93">
        <w:r>
          <w:rPr>
            <w:color w:val="0000FF"/>
          </w:rPr>
          <w:t>Решением</w:t>
        </w:r>
      </w:hyperlink>
      <w:r>
        <w:t xml:space="preserve"> Красноярского городского Совета депутатов от 29.01.2013 N В-349 "О почетном звании "Почетный гражданин города Красноярска", знаке отличия "За заслуги перед городом Красноярском" и иных формах поощрения";</w:t>
      </w:r>
    </w:p>
    <w:p w:rsidR="00FF5F50" w:rsidRDefault="00FF5F50">
      <w:pPr>
        <w:pStyle w:val="ConsPlusNormal"/>
        <w:spacing w:before="200"/>
        <w:ind w:firstLine="540"/>
        <w:jc w:val="both"/>
      </w:pPr>
      <w:hyperlink r:id="rId94">
        <w:r>
          <w:rPr>
            <w:color w:val="0000FF"/>
          </w:rPr>
          <w:t>Постановлением</w:t>
        </w:r>
      </w:hyperlink>
      <w:r>
        <w:t xml:space="preserve"> Главы города от 23.06.2006 N 543 "Об утверждении Положения о порядке предоставления ежемесячной денежной выплаты и ежегодной единовременной денежной </w:t>
      </w:r>
      <w:r>
        <w:lastRenderedPageBreak/>
        <w:t>выплаты лицам, удостоенным звания "Почетный гражданин города Красноярска";</w:t>
      </w:r>
    </w:p>
    <w:p w:rsidR="00FF5F50" w:rsidRDefault="00FF5F50">
      <w:pPr>
        <w:pStyle w:val="ConsPlusNormal"/>
        <w:spacing w:before="200"/>
        <w:ind w:firstLine="540"/>
        <w:jc w:val="both"/>
      </w:pPr>
      <w:hyperlink r:id="rId95">
        <w:r>
          <w:rPr>
            <w:color w:val="0000FF"/>
          </w:rPr>
          <w:t>Постановлением</w:t>
        </w:r>
      </w:hyperlink>
      <w:r>
        <w:t xml:space="preserve"> Главы города от 28.11.2007 N 679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FF5F50" w:rsidRDefault="00FF5F50">
      <w:pPr>
        <w:pStyle w:val="ConsPlusNormal"/>
        <w:spacing w:before="200"/>
        <w:ind w:firstLine="540"/>
        <w:jc w:val="both"/>
      </w:pPr>
      <w:hyperlink r:id="rId96">
        <w:r>
          <w:rPr>
            <w:color w:val="0000FF"/>
          </w:rPr>
          <w:t>Постановлением</w:t>
        </w:r>
      </w:hyperlink>
      <w:r>
        <w:t xml:space="preserve"> администрации города от 25.01.2012 N 27 "Об утверждении Положения о порядке оказания дополнительных мер социальной поддержки для отдельных категорий граждан";</w:t>
      </w:r>
    </w:p>
    <w:p w:rsidR="00FF5F50" w:rsidRDefault="00FF5F50">
      <w:pPr>
        <w:pStyle w:val="ConsPlusNormal"/>
        <w:spacing w:before="200"/>
        <w:ind w:firstLine="540"/>
        <w:jc w:val="both"/>
      </w:pPr>
      <w:hyperlink r:id="rId97">
        <w:r>
          <w:rPr>
            <w:color w:val="0000FF"/>
          </w:rPr>
          <w:t>Постановлением</w:t>
        </w:r>
      </w:hyperlink>
      <w:r>
        <w:t xml:space="preserve"> администрации города от 01.03.2012 N 86 "О порядке реализации мероприятия "Предоставление социальных выплат молодым семьям на приобретение (строительство) жилья за счет средств бюджета города";</w:t>
      </w:r>
    </w:p>
    <w:p w:rsidR="00FF5F50" w:rsidRDefault="00FF5F50">
      <w:pPr>
        <w:pStyle w:val="ConsPlusNormal"/>
        <w:spacing w:before="200"/>
        <w:ind w:firstLine="540"/>
        <w:jc w:val="both"/>
      </w:pPr>
      <w:hyperlink r:id="rId98">
        <w:r>
          <w:rPr>
            <w:color w:val="0000FF"/>
          </w:rPr>
          <w:t>Постановлением</w:t>
        </w:r>
      </w:hyperlink>
      <w:r>
        <w:t xml:space="preserve"> администрации города от 18.12.2012 N 631 "Об утверждении Положения о порядке предоставления дополнительной меры социальной поддержки в виде оформления бесплатной подписки на газету "Городские новости" отдельным категориям граждан";</w:t>
      </w:r>
    </w:p>
    <w:p w:rsidR="00FF5F50" w:rsidRDefault="00FF5F50">
      <w:pPr>
        <w:pStyle w:val="ConsPlusNormal"/>
        <w:spacing w:before="200"/>
        <w:ind w:firstLine="540"/>
        <w:jc w:val="both"/>
      </w:pPr>
      <w:hyperlink r:id="rId99">
        <w:r>
          <w:rPr>
            <w:color w:val="0000FF"/>
          </w:rPr>
          <w:t>Постановлением</w:t>
        </w:r>
      </w:hyperlink>
      <w:r>
        <w:t xml:space="preserve"> администрации города от 18.03.2020 N 177 "О дополнительной мере социальной поддержки в виде оказания инвалидам, имеющим ограничения способности к передвижению второй или третьей степени и использующим для перемещения кресло-коляску либо нуждающимся в перевозке специализированным автотранспортом, услуги по доставке 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hyperlink r:id="rId100">
        <w:r>
          <w:rPr>
            <w:color w:val="0000FF"/>
          </w:rPr>
          <w:t>Постановлением</w:t>
        </w:r>
      </w:hyperlink>
      <w:r>
        <w:t xml:space="preserve"> администрации города от 18.03.2020 N 178 "О дополнительной мере социальной поддержки в виде оказания 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неспециализированным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hyperlink r:id="rId101">
        <w:r>
          <w:rPr>
            <w:color w:val="0000FF"/>
          </w:rPr>
          <w:t>Постановлением</w:t>
        </w:r>
      </w:hyperlink>
      <w:r>
        <w:t xml:space="preserve"> администрации города от 11.08.2021 N 590 "О порядке организации новогодних мероприятий для детей в возрасте от 3 до 7 лет (не посещающих образовательные учреждения) из семей, находящихся в трудной жизненной ситуации, вызванной малообеспеченностью, социально опасным положением".</w:t>
      </w:r>
    </w:p>
    <w:p w:rsidR="00FF5F50" w:rsidRDefault="00FF5F50">
      <w:pPr>
        <w:pStyle w:val="ConsPlusNormal"/>
        <w:spacing w:before="200"/>
        <w:ind w:firstLine="540"/>
        <w:jc w:val="both"/>
      </w:pPr>
      <w:r>
        <w:t>Реализация мероприятий осуществляется в соответствии с бюджетным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иными правовыми актами, регулирующими закупки товаров, работ и услуг.</w:t>
      </w:r>
    </w:p>
    <w:p w:rsidR="00FF5F50" w:rsidRDefault="00FF5F50">
      <w:pPr>
        <w:pStyle w:val="ConsPlusNormal"/>
        <w:spacing w:before="200"/>
        <w:ind w:firstLine="540"/>
        <w:jc w:val="both"/>
      </w:pPr>
      <w:r>
        <w:t xml:space="preserve">Органами и организациями, реализующими мероприятия подпрограммы 2, указанные в </w:t>
      </w:r>
      <w:hyperlink w:anchor="P869">
        <w:r>
          <w:rPr>
            <w:color w:val="0000FF"/>
          </w:rPr>
          <w:t>приложении 1</w:t>
        </w:r>
      </w:hyperlink>
      <w:r>
        <w:t xml:space="preserve"> к настоящей Программе, являются управление, управление учета и реализации жилищной политики администрации города, муниципальное казенное учреждение.</w:t>
      </w:r>
    </w:p>
    <w:p w:rsidR="00FF5F50" w:rsidRDefault="00FF5F50">
      <w:pPr>
        <w:pStyle w:val="ConsPlusNormal"/>
        <w:spacing w:before="200"/>
        <w:ind w:firstLine="540"/>
        <w:jc w:val="both"/>
      </w:pPr>
      <w:r>
        <w:t>Органы и организации, реализующие мероприятия:</w:t>
      </w:r>
    </w:p>
    <w:p w:rsidR="00FF5F50" w:rsidRDefault="00FF5F50">
      <w:pPr>
        <w:pStyle w:val="ConsPlusNormal"/>
        <w:spacing w:before="200"/>
        <w:ind w:firstLine="540"/>
        <w:jc w:val="both"/>
      </w:pPr>
      <w:r>
        <w:t>издают соответствующие правовые акты;</w:t>
      </w:r>
    </w:p>
    <w:p w:rsidR="00FF5F50" w:rsidRDefault="00FF5F50">
      <w:pPr>
        <w:pStyle w:val="ConsPlusNormal"/>
        <w:spacing w:before="200"/>
        <w:ind w:firstLine="540"/>
        <w:jc w:val="both"/>
      </w:pPr>
      <w:r>
        <w:t xml:space="preserve">заключают договоры (муниципальные контракты) на поставки товаров (выполнение работ, оказание услуг) с поставщиками (подрядчиками, исполнителями), которые выбираются в соответствии Федеральным </w:t>
      </w:r>
      <w:hyperlink r:id="rId10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целях реализации мероприятий.</w:t>
      </w:r>
    </w:p>
    <w:p w:rsidR="00FF5F50" w:rsidRDefault="00FF5F50">
      <w:pPr>
        <w:pStyle w:val="ConsPlusNormal"/>
        <w:spacing w:before="200"/>
        <w:ind w:firstLine="540"/>
        <w:jc w:val="both"/>
      </w:pPr>
      <w:r>
        <w:t>Реализацию дополнительных мер социальной поддержки в виде предоставления ежегодной единовременной и ежемесячной денежных выплат лицам, удостоенным звания "Почетный гражданин города Красноярска", осуществление выплаты пенсии за выслугу лет выборным должностным лицам местного самоуправления в городе Красноярске, лицам, замещавшим должности муниципальной службы в городе Красноярске (</w:t>
      </w:r>
      <w:hyperlink w:anchor="P976">
        <w:r>
          <w:rPr>
            <w:color w:val="0000FF"/>
          </w:rPr>
          <w:t>мероприятия 2.7</w:t>
        </w:r>
      </w:hyperlink>
      <w:r>
        <w:t xml:space="preserve">, </w:t>
      </w:r>
      <w:hyperlink w:anchor="P984">
        <w:r>
          <w:rPr>
            <w:color w:val="0000FF"/>
          </w:rPr>
          <w:t>2.8</w:t>
        </w:r>
      </w:hyperlink>
      <w:r>
        <w:t xml:space="preserve"> и </w:t>
      </w:r>
      <w:hyperlink w:anchor="P998">
        <w:r>
          <w:rPr>
            <w:color w:val="0000FF"/>
          </w:rPr>
          <w:t>2.10</w:t>
        </w:r>
      </w:hyperlink>
      <w:r>
        <w:t>) осуществляет управление.</w:t>
      </w:r>
    </w:p>
    <w:p w:rsidR="00FF5F50" w:rsidRDefault="00FF5F50">
      <w:pPr>
        <w:pStyle w:val="ConsPlusNormal"/>
        <w:spacing w:before="200"/>
        <w:ind w:firstLine="540"/>
        <w:jc w:val="both"/>
      </w:pPr>
      <w:r>
        <w:t>В части предоставления дополнительных мер социальной поддержки молодым семьям, признанным нуждающимися в улучшении жилищных условий (</w:t>
      </w:r>
      <w:hyperlink w:anchor="P1006">
        <w:r>
          <w:rPr>
            <w:color w:val="0000FF"/>
          </w:rPr>
          <w:t>мероприятия 2.11</w:t>
        </w:r>
      </w:hyperlink>
      <w:r>
        <w:t xml:space="preserve">, </w:t>
      </w:r>
      <w:hyperlink w:anchor="P1015">
        <w:r>
          <w:rPr>
            <w:color w:val="0000FF"/>
          </w:rPr>
          <w:t>2.12</w:t>
        </w:r>
      </w:hyperlink>
      <w:r>
        <w:t>), управление учета и реализации жилищной политики администрации города осуществляет следующие полномочия:</w:t>
      </w:r>
    </w:p>
    <w:p w:rsidR="00FF5F50" w:rsidRDefault="00FF5F50">
      <w:pPr>
        <w:pStyle w:val="ConsPlusNormal"/>
        <w:jc w:val="both"/>
      </w:pPr>
      <w:r>
        <w:lastRenderedPageBreak/>
        <w:t xml:space="preserve">(в ред. </w:t>
      </w:r>
      <w:hyperlink r:id="rId103">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прием заявлений для участия молодых семей в программах по улучшению жилищных условий, реализуемых администрацией города;</w:t>
      </w:r>
    </w:p>
    <w:p w:rsidR="00FF5F50" w:rsidRDefault="00FF5F50">
      <w:pPr>
        <w:pStyle w:val="ConsPlusNormal"/>
        <w:spacing w:before="200"/>
        <w:ind w:firstLine="540"/>
        <w:jc w:val="both"/>
      </w:pPr>
      <w:r>
        <w:t>формирование и утверждение списков молодых семей;</w:t>
      </w:r>
    </w:p>
    <w:p w:rsidR="00FF5F50" w:rsidRDefault="00FF5F50">
      <w:pPr>
        <w:pStyle w:val="ConsPlusNormal"/>
        <w:spacing w:before="200"/>
        <w:ind w:firstLine="540"/>
        <w:jc w:val="both"/>
      </w:pPr>
      <w:r>
        <w:t>проверку представляемых молодыми семьями документов;</w:t>
      </w:r>
    </w:p>
    <w:p w:rsidR="00FF5F50" w:rsidRDefault="00FF5F50">
      <w:pPr>
        <w:pStyle w:val="ConsPlusNormal"/>
        <w:spacing w:before="200"/>
        <w:ind w:firstLine="540"/>
        <w:jc w:val="both"/>
      </w:pPr>
      <w:r>
        <w:t>выдачу свидетельств о праве на получение социальной выплаты на приобретение жилого помещения или строительство индивидуального жилого дома и свидетельств о выделении муниципальной социальной выплаты на приобретение (долевое строительство) жилья.</w:t>
      </w:r>
    </w:p>
    <w:p w:rsidR="00FF5F50" w:rsidRDefault="00FF5F50">
      <w:pPr>
        <w:pStyle w:val="ConsPlusNormal"/>
        <w:spacing w:before="200"/>
        <w:ind w:firstLine="540"/>
        <w:jc w:val="both"/>
      </w:pPr>
      <w:r>
        <w:t xml:space="preserve">В части предоставления дополнительных мер социальной поддержки в рамках реализации </w:t>
      </w:r>
      <w:hyperlink w:anchor="P920">
        <w:r>
          <w:rPr>
            <w:color w:val="0000FF"/>
          </w:rPr>
          <w:t>мероприятий 2.1</w:t>
        </w:r>
      </w:hyperlink>
      <w:r>
        <w:t xml:space="preserve"> - </w:t>
      </w:r>
      <w:hyperlink w:anchor="P967">
        <w:r>
          <w:rPr>
            <w:color w:val="0000FF"/>
          </w:rPr>
          <w:t>2.6</w:t>
        </w:r>
      </w:hyperlink>
      <w:r>
        <w:t xml:space="preserve">, </w:t>
      </w:r>
      <w:hyperlink w:anchor="P992">
        <w:r>
          <w:rPr>
            <w:color w:val="0000FF"/>
          </w:rPr>
          <w:t>2.9</w:t>
        </w:r>
      </w:hyperlink>
      <w:r>
        <w:t xml:space="preserve">, </w:t>
      </w:r>
      <w:hyperlink w:anchor="P1023">
        <w:r>
          <w:rPr>
            <w:color w:val="0000FF"/>
          </w:rPr>
          <w:t>2.13</w:t>
        </w:r>
      </w:hyperlink>
      <w:r>
        <w:t xml:space="preserve"> - </w:t>
      </w:r>
      <w:hyperlink w:anchor="P1080">
        <w:r>
          <w:rPr>
            <w:color w:val="0000FF"/>
          </w:rPr>
          <w:t>2.20</w:t>
        </w:r>
      </w:hyperlink>
      <w:r>
        <w:t xml:space="preserve"> исполнителем является муниципальное казенное учреждение.</w:t>
      </w:r>
    </w:p>
    <w:p w:rsidR="00FF5F50" w:rsidRDefault="00FF5F50">
      <w:pPr>
        <w:pStyle w:val="ConsPlusNormal"/>
        <w:jc w:val="both"/>
      </w:pPr>
      <w:r>
        <w:t xml:space="preserve">(в ред. </w:t>
      </w:r>
      <w:hyperlink r:id="rId104">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Исполнитель осуществляет следующие полномочия:</w:t>
      </w:r>
    </w:p>
    <w:p w:rsidR="00FF5F50" w:rsidRDefault="00FF5F50">
      <w:pPr>
        <w:pStyle w:val="ConsPlusNormal"/>
        <w:spacing w:before="200"/>
        <w:ind w:firstLine="540"/>
        <w:jc w:val="both"/>
      </w:pPr>
      <w:r>
        <w:t>заключает договоры (муниципальные контракты) на оказание указанных услуг в целях реализации мероприятий;</w:t>
      </w:r>
    </w:p>
    <w:p w:rsidR="00FF5F50" w:rsidRDefault="00FF5F50">
      <w:pPr>
        <w:pStyle w:val="ConsPlusNormal"/>
        <w:spacing w:before="200"/>
        <w:ind w:firstLine="540"/>
        <w:jc w:val="both"/>
      </w:pPr>
      <w:r>
        <w:t>осуществляет контроль за исполнением договоров (муниципальных контрактов).</w:t>
      </w:r>
    </w:p>
    <w:p w:rsidR="00FF5F50" w:rsidRDefault="00FF5F50">
      <w:pPr>
        <w:pStyle w:val="ConsPlusNormal"/>
        <w:spacing w:before="200"/>
        <w:ind w:firstLine="540"/>
        <w:jc w:val="both"/>
      </w:pPr>
      <w:r>
        <w:t>Организацию управления подпрограммой 2 осуществляет управление.</w:t>
      </w:r>
    </w:p>
    <w:p w:rsidR="00FF5F50" w:rsidRDefault="00FF5F50">
      <w:pPr>
        <w:pStyle w:val="ConsPlusNormal"/>
        <w:spacing w:before="200"/>
        <w:ind w:firstLine="540"/>
        <w:jc w:val="both"/>
      </w:pPr>
      <w:r>
        <w:t>Управление и соисполнитель несут ответственность за реализацию подпрограммы 2, достижение конечных результатов.</w:t>
      </w:r>
    </w:p>
    <w:p w:rsidR="00FF5F50" w:rsidRDefault="00FF5F50">
      <w:pPr>
        <w:pStyle w:val="ConsPlusNormal"/>
        <w:spacing w:before="200"/>
        <w:ind w:firstLine="540"/>
        <w:jc w:val="both"/>
      </w:pPr>
      <w:r>
        <w:t>Управление осуществляет:</w:t>
      </w:r>
    </w:p>
    <w:p w:rsidR="00FF5F50" w:rsidRDefault="00FF5F50">
      <w:pPr>
        <w:pStyle w:val="ConsPlusNormal"/>
        <w:spacing w:before="200"/>
        <w:ind w:firstLine="540"/>
        <w:jc w:val="both"/>
      </w:pPr>
      <w:r>
        <w:t>координацию исполнения мероприятий подпрограммы 2, мониторинг их реализации;</w:t>
      </w:r>
    </w:p>
    <w:p w:rsidR="00FF5F50" w:rsidRDefault="00FF5F50">
      <w:pPr>
        <w:pStyle w:val="ConsPlusNormal"/>
        <w:spacing w:before="200"/>
        <w:ind w:firstLine="540"/>
        <w:jc w:val="both"/>
      </w:pPr>
      <w:r>
        <w:t>непосредственный контроль за ходом реализации мероприятий подпрограммы 2;</w:t>
      </w:r>
    </w:p>
    <w:p w:rsidR="00FF5F50" w:rsidRDefault="00FF5F50">
      <w:pPr>
        <w:pStyle w:val="ConsPlusNormal"/>
        <w:spacing w:before="200"/>
        <w:ind w:firstLine="540"/>
        <w:jc w:val="both"/>
      </w:pPr>
      <w:r>
        <w:t>разработку форм отчетности и подготовку отчетов о реализации подпрограммы 2;</w:t>
      </w:r>
    </w:p>
    <w:p w:rsidR="00FF5F50" w:rsidRDefault="00FF5F50">
      <w:pPr>
        <w:pStyle w:val="ConsPlusNormal"/>
        <w:spacing w:before="200"/>
        <w:ind w:firstLine="540"/>
        <w:jc w:val="both"/>
      </w:pPr>
      <w:r>
        <w:t>контроль за достижением конечных результатов подпрограммы 2.</w:t>
      </w:r>
    </w:p>
    <w:p w:rsidR="00FF5F50" w:rsidRDefault="00FF5F50">
      <w:pPr>
        <w:pStyle w:val="ConsPlusNormal"/>
        <w:spacing w:before="200"/>
        <w:ind w:firstLine="540"/>
        <w:jc w:val="both"/>
      </w:pPr>
      <w:r>
        <w:t>Обеспечение целевого расходования бюджетных средств осуществляется администрацией города, управлением, соисполнителем подпрограммы 2 - управлением учета и реализации жилищной политики администрации города.</w:t>
      </w:r>
    </w:p>
    <w:p w:rsidR="00FF5F50" w:rsidRDefault="00FF5F50">
      <w:pPr>
        <w:pStyle w:val="ConsPlusNormal"/>
        <w:spacing w:before="200"/>
        <w:ind w:firstLine="540"/>
        <w:jc w:val="both"/>
      </w:pPr>
      <w:r>
        <w:t>В рамках осуществления контроля за ходом выполнения мероприятий подпрограммы 2 управление вправе запрашивать у соисполнителя и муниципального казенного учреждения необходимые документы и информацию, связанные с их реализацией.</w:t>
      </w:r>
    </w:p>
    <w:p w:rsidR="00FF5F50" w:rsidRDefault="00FF5F50">
      <w:pPr>
        <w:pStyle w:val="ConsPlusNormal"/>
        <w:spacing w:before="200"/>
        <w:ind w:firstLine="540"/>
        <w:jc w:val="both"/>
      </w:pPr>
      <w:r>
        <w:t xml:space="preserve">Контроль за эффективным и целевым использованием средств федерального бюджета, краевого бюджета и средств бюджета города в рамках реализации мероприятий подпрограммы 2 осуществляется в соответствии с Бюджетным </w:t>
      </w:r>
      <w:hyperlink r:id="rId105">
        <w:r>
          <w:rPr>
            <w:color w:val="0000FF"/>
          </w:rPr>
          <w:t>кодексом</w:t>
        </w:r>
      </w:hyperlink>
      <w:r>
        <w:t xml:space="preserve"> Российской Федерации и Федеральным </w:t>
      </w:r>
      <w:hyperlink r:id="rId10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FF5F50" w:rsidRDefault="00FF5F50">
      <w:pPr>
        <w:pStyle w:val="ConsPlusNormal"/>
        <w:jc w:val="both"/>
      </w:pPr>
    </w:p>
    <w:p w:rsidR="00FF5F50" w:rsidRDefault="00FF5F50">
      <w:pPr>
        <w:pStyle w:val="ConsPlusTitle"/>
        <w:jc w:val="center"/>
        <w:outlineLvl w:val="3"/>
      </w:pPr>
      <w:r>
        <w:t>4. ХАРАКТЕРИСТИКА МЕРОПРИЯТИЙ ПОДПРОГРАММЫ 2</w:t>
      </w:r>
    </w:p>
    <w:p w:rsidR="00FF5F50" w:rsidRDefault="00FF5F50">
      <w:pPr>
        <w:pStyle w:val="ConsPlusNormal"/>
        <w:jc w:val="both"/>
      </w:pPr>
    </w:p>
    <w:p w:rsidR="00FF5F50" w:rsidRDefault="00FF5F50">
      <w:pPr>
        <w:pStyle w:val="ConsPlusNormal"/>
        <w:ind w:firstLine="540"/>
        <w:jc w:val="both"/>
      </w:pPr>
      <w:r>
        <w:t>В рамках реализации подпрограммы 2 мероприятия направлены на своевременное и адресное предоставление дополнительных мер социальной поддержки и социальной помощи отдельным категориям граждан, семьям с детьми, создание благоприятных условий для развития жизненного потенциала отдельных категорий граждан в соответствии с действующим законодательством.</w:t>
      </w:r>
    </w:p>
    <w:p w:rsidR="00FF5F50" w:rsidRDefault="00FF5F50">
      <w:pPr>
        <w:pStyle w:val="ConsPlusNormal"/>
        <w:spacing w:before="200"/>
        <w:ind w:firstLine="540"/>
        <w:jc w:val="both"/>
      </w:pPr>
      <w:r>
        <w:t>Планируемые в 2022 - 2024 годах 20 мероприятий подпрограммы 2 позволят за счет средств бюджета города ежегодно:</w:t>
      </w:r>
    </w:p>
    <w:p w:rsidR="00FF5F50" w:rsidRDefault="00FF5F50">
      <w:pPr>
        <w:pStyle w:val="ConsPlusNormal"/>
        <w:spacing w:before="200"/>
        <w:ind w:firstLine="540"/>
        <w:jc w:val="both"/>
      </w:pPr>
      <w:r>
        <w:lastRenderedPageBreak/>
        <w:t>предоставлять адресную материальную помощь при посещении бань гражданам из числа ветеранов, участников и инвалидов Великой Отечественной войны, неработающих пенсионеров, инвалидов, многодетных семей и детей в возрасте до 14 лет, проживающих в неблагоустроенных жилых помещениях, в размере 130 и 217 рублей за одно посещение;</w:t>
      </w:r>
    </w:p>
    <w:p w:rsidR="00FF5F50" w:rsidRDefault="00FF5F50">
      <w:pPr>
        <w:pStyle w:val="ConsPlusNormal"/>
        <w:spacing w:before="200"/>
        <w:ind w:firstLine="540"/>
        <w:jc w:val="both"/>
      </w:pPr>
      <w:r>
        <w:t>предоставлять единовременную адресную материальную помощь одиноко проживающим гражданам или семьям граждан, находящимся в трудной жизненной ситуации, объективно нарушающей их жизнедеятельность, которую они не могут преодолеть самостоятельно (инвалидность, малообеспеченность, отсутствие определенного места жительства и определенных занятий, негативные последствия чрезвычайных ситуаций, катастроф природного и техногенного характера и другие причины), в размере не более 10000 рублей;</w:t>
      </w:r>
    </w:p>
    <w:p w:rsidR="00FF5F50" w:rsidRDefault="00FF5F50">
      <w:pPr>
        <w:pStyle w:val="ConsPlusNormal"/>
        <w:spacing w:before="200"/>
        <w:ind w:firstLine="540"/>
        <w:jc w:val="both"/>
      </w:pPr>
      <w:r>
        <w:t>предоставлять единовременную адресную материальную помощь одиноко проживающим пенсионерам (гражданам, достигшим возраста: мужчины - 60 лет и старше, женщины - 55 лет и старше), а также семьям пенсионеров (состоящих из граждан, достигших возраста: мужчины - 60 лет и старше, женщины - 55 лет и старше), в составе семьи которых отсутствуют трудоспособные граждане, нуждающимся в ремонте жилья, имеющим доход, не превышающий 2-кратную величину прожиточного минимума, в размере не более 10000 рублей;</w:t>
      </w:r>
    </w:p>
    <w:p w:rsidR="00FF5F50" w:rsidRDefault="00FF5F50">
      <w:pPr>
        <w:pStyle w:val="ConsPlusNormal"/>
        <w:spacing w:before="200"/>
        <w:ind w:firstLine="540"/>
        <w:jc w:val="both"/>
      </w:pPr>
      <w:r>
        <w:t>предоставлять единовременную адресную материальную помощь гражданам в связи с юбилейной датой (90, 95, 100 и далее каждые 5 лет) в размере 5000 рублей;</w:t>
      </w:r>
    </w:p>
    <w:p w:rsidR="00FF5F50" w:rsidRDefault="00FF5F50">
      <w:pPr>
        <w:pStyle w:val="ConsPlusNormal"/>
        <w:spacing w:before="200"/>
        <w:ind w:firstLine="540"/>
        <w:jc w:val="both"/>
      </w:pPr>
      <w:r>
        <w:t>предоставлять единовременную адресную материальную помощь вдовам, вдовцам, детям, нуждающимся в обустройстве могил умерших участников (инвалидов) Великой Отечественной войны 1941 - 1945 годов, в размере не более 5000 рублей;</w:t>
      </w:r>
    </w:p>
    <w:p w:rsidR="00FF5F50" w:rsidRDefault="00FF5F50">
      <w:pPr>
        <w:pStyle w:val="ConsPlusNormal"/>
        <w:spacing w:before="200"/>
        <w:ind w:firstLine="540"/>
        <w:jc w:val="both"/>
      </w:pPr>
      <w:r>
        <w:t>предоставлять денежные выплаты лицам, удостоенным звания "Почетный гражданин города Красноярска";</w:t>
      </w:r>
    </w:p>
    <w:p w:rsidR="00FF5F50" w:rsidRDefault="00FF5F50">
      <w:pPr>
        <w:pStyle w:val="ConsPlusNormal"/>
        <w:spacing w:before="200"/>
        <w:ind w:firstLine="540"/>
        <w:jc w:val="both"/>
      </w:pPr>
      <w:r>
        <w:t>оформлять бесплатную подписку на газету "Городские новости" для пенсионеров по старости, инвалидов и малоимущих граждан, проживающих в городе. Оформление бесплатной подписки на газету "Городские новости" носит заявительный характер, услуга является востребованной. Пользуясь данной мерой социальной поддержки, граждане пожилого возраста получают исчерпывающую информацию о деятельности органов местного самоуправления, новости о жизни города, возможность участвовать в обсуждении вопросов развития города, что через другие каналы взаимодействия с органами власти в силу возраста, уровня доходов, состояния здоровья является для них затруднительным;</w:t>
      </w:r>
    </w:p>
    <w:p w:rsidR="00FF5F50" w:rsidRDefault="00FF5F50">
      <w:pPr>
        <w:pStyle w:val="ConsPlusNormal"/>
        <w:spacing w:before="200"/>
        <w:ind w:firstLine="540"/>
        <w:jc w:val="both"/>
      </w:pPr>
      <w:r>
        <w:t>предоставлять молодым семьям, нуждающимся в улучшении жилищных условий, муниципальные социальные выплаты на приобретение или строительство жилья и социальные выплаты на приобретение (строительство) жилья в форме государственной поддержки с учетом софинансирования;</w:t>
      </w:r>
    </w:p>
    <w:p w:rsidR="00FF5F50" w:rsidRDefault="00FF5F50">
      <w:pPr>
        <w:pStyle w:val="ConsPlusNormal"/>
        <w:spacing w:before="200"/>
        <w:ind w:firstLine="540"/>
        <w:jc w:val="both"/>
      </w:pPr>
      <w:r>
        <w:t>предоставлять единовременную адресную материальную помощь одиноким матерям, впервые родившим ребенка и имеющим доход, не превышающий величины прожиточного минимума, на приобретение для ребенка товаров первой необходимости в размере не более 10000 рублей; инвалидам-колясочникам, нуждающимся в преодолении препятствий при выходе (входе) из многоквартирных жилых домов, в размере 2000 рублей на человека; многодетным семьям, многодетным семьям, имеющим 5 и более детей в возрасте до 18 лет, семьям, имеющим детей-инвалидов, с доходом, не превышающим 1,5-кратную величину прожиточного минимума, в размере соответственно: 1500 рублей на ребенка, 7500 рублей на семью и 5000 рублей на ребенка-инвалида;</w:t>
      </w:r>
    </w:p>
    <w:p w:rsidR="00FF5F50" w:rsidRDefault="00FF5F50">
      <w:pPr>
        <w:pStyle w:val="ConsPlusNormal"/>
        <w:spacing w:before="200"/>
        <w:ind w:firstLine="540"/>
        <w:jc w:val="both"/>
      </w:pPr>
      <w:r>
        <w:t>осуществлять выплаты пенсии за выслугу лет выборным должностным лицам местного самоуправления в городе Красноярске, лицам, замещавшим должности муниципальной службы в городе Красноярске;</w:t>
      </w:r>
    </w:p>
    <w:p w:rsidR="00FF5F50" w:rsidRDefault="00FF5F50">
      <w:pPr>
        <w:pStyle w:val="ConsPlusNormal"/>
        <w:spacing w:before="200"/>
        <w:ind w:firstLine="540"/>
        <w:jc w:val="both"/>
      </w:pPr>
      <w:r>
        <w:t>оказывать 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неспециализированным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r>
        <w:t xml:space="preserve">оказывать инвалидам, имеющим ограничения способности к передвижению второй или третьей степени и использующим для перемещения кресло-коляску либо нуждающимся в </w:t>
      </w:r>
      <w:r>
        <w:lastRenderedPageBreak/>
        <w:t>перевозке специализированным автотранспортом, услуги по доставке специализированным автотранспортом к социально значимым объектам, местам проведения досуга, отдыха и обратно;</w:t>
      </w:r>
    </w:p>
    <w:p w:rsidR="00FF5F50" w:rsidRDefault="00FF5F50">
      <w:pPr>
        <w:pStyle w:val="ConsPlusNormal"/>
        <w:spacing w:before="200"/>
        <w:ind w:firstLine="540"/>
        <w:jc w:val="both"/>
      </w:pPr>
      <w:r>
        <w:t>осуществлять информирование населения, обратившегося в муниципальное казенное учреждение, о принятых решениях;</w:t>
      </w:r>
    </w:p>
    <w:p w:rsidR="00FF5F50" w:rsidRDefault="00FF5F50">
      <w:pPr>
        <w:pStyle w:val="ConsPlusNormal"/>
        <w:spacing w:before="200"/>
        <w:ind w:firstLine="540"/>
        <w:jc w:val="both"/>
      </w:pPr>
      <w:r>
        <w:t>организовывать новогодние мероприятия для оказания социальной помощи детям в возрасте от 3 до 7 лет (не посещающим общеобразовательные учреждения) из семей, находящихся в трудной жизненной ситуации, вызванной малообеспеченностью, социально опасным положением, включая поставку с доставкой конфет и кондитерских изделий (наборов).</w:t>
      </w:r>
    </w:p>
    <w:p w:rsidR="00FF5F50" w:rsidRDefault="00FF5F50">
      <w:pPr>
        <w:pStyle w:val="ConsPlusNormal"/>
        <w:spacing w:before="200"/>
        <w:ind w:firstLine="540"/>
        <w:jc w:val="both"/>
      </w:pPr>
      <w:r>
        <w:t>Исполнителями данных мероприятий являются управление, управление учета и реализации жилищной политики администрации города и муниципальное казенное учреждение.</w:t>
      </w:r>
    </w:p>
    <w:p w:rsidR="00FF5F50" w:rsidRDefault="00FF5F50">
      <w:pPr>
        <w:pStyle w:val="ConsPlusNormal"/>
        <w:spacing w:before="200"/>
        <w:ind w:firstLine="540"/>
        <w:jc w:val="both"/>
      </w:pPr>
      <w:r>
        <w:t>Перечень мероприятий подпрограммы 2 с указанием:</w:t>
      </w:r>
    </w:p>
    <w:p w:rsidR="00FF5F50" w:rsidRDefault="00FF5F50">
      <w:pPr>
        <w:pStyle w:val="ConsPlusNormal"/>
        <w:spacing w:before="200"/>
        <w:ind w:firstLine="540"/>
        <w:jc w:val="both"/>
      </w:pPr>
      <w:r>
        <w:t xml:space="preserve">ответственного исполнителя, сроков исполнения, ожидаемых результатов представлен в </w:t>
      </w:r>
      <w:hyperlink w:anchor="P869">
        <w:r>
          <w:rPr>
            <w:color w:val="0000FF"/>
          </w:rPr>
          <w:t>приложении 1</w:t>
        </w:r>
      </w:hyperlink>
      <w:r>
        <w:t xml:space="preserve"> к настоящей Программе;</w:t>
      </w:r>
    </w:p>
    <w:p w:rsidR="00FF5F50" w:rsidRDefault="00FF5F50">
      <w:pPr>
        <w:pStyle w:val="ConsPlusNormal"/>
        <w:spacing w:before="200"/>
        <w:ind w:firstLine="540"/>
        <w:jc w:val="both"/>
      </w:pPr>
      <w:r>
        <w:t xml:space="preserve">главного распорядителя бюджетных средств, ответственного исполнителя, соисполнителей, объемов финансирования всего и с разбивкой по годам представлен в </w:t>
      </w:r>
      <w:hyperlink w:anchor="P1516">
        <w:r>
          <w:rPr>
            <w:color w:val="0000FF"/>
          </w:rPr>
          <w:t>приложении 4</w:t>
        </w:r>
      </w:hyperlink>
      <w:r>
        <w:t xml:space="preserve"> к настоящей Программе.</w:t>
      </w:r>
    </w:p>
    <w:p w:rsidR="00FF5F50" w:rsidRDefault="00FF5F50">
      <w:pPr>
        <w:pStyle w:val="ConsPlusNormal"/>
        <w:jc w:val="both"/>
      </w:pPr>
    </w:p>
    <w:p w:rsidR="00FF5F50" w:rsidRDefault="00FF5F50">
      <w:pPr>
        <w:pStyle w:val="ConsPlusTitle"/>
        <w:jc w:val="center"/>
        <w:outlineLvl w:val="2"/>
      </w:pPr>
      <w:bookmarkStart w:id="5" w:name="P698"/>
      <w:bookmarkEnd w:id="5"/>
      <w:r>
        <w:t>ПОДПРОГРАММА 3</w:t>
      </w:r>
    </w:p>
    <w:p w:rsidR="00FF5F50" w:rsidRDefault="00FF5F50">
      <w:pPr>
        <w:pStyle w:val="ConsPlusTitle"/>
        <w:jc w:val="center"/>
      </w:pPr>
      <w:r>
        <w:t>"ПРИВЛЕЧЕНИЕ СОЦИАЛЬНО ОРИЕНТИРОВАННЫХ НЕКОММЕРЧЕСКИХ</w:t>
      </w:r>
    </w:p>
    <w:p w:rsidR="00FF5F50" w:rsidRDefault="00FF5F50">
      <w:pPr>
        <w:pStyle w:val="ConsPlusTitle"/>
        <w:jc w:val="center"/>
      </w:pPr>
      <w:r>
        <w:t>ОРГАНИЗАЦИЙ К ОКАЗАНИЮ СОЦИАЛЬНЫХ УСЛУГ НАСЕЛЕНИЮ"</w:t>
      </w:r>
    </w:p>
    <w:p w:rsidR="00FF5F50" w:rsidRDefault="00FF5F50">
      <w:pPr>
        <w:pStyle w:val="ConsPlusNormal"/>
        <w:jc w:val="both"/>
      </w:pPr>
    </w:p>
    <w:p w:rsidR="00FF5F50" w:rsidRDefault="00FF5F50">
      <w:pPr>
        <w:pStyle w:val="ConsPlusTitle"/>
        <w:jc w:val="center"/>
        <w:outlineLvl w:val="3"/>
      </w:pPr>
      <w:r>
        <w:t>ПАСПОРТ ПОДПРОГРАММЫ 3</w:t>
      </w:r>
    </w:p>
    <w:p w:rsidR="00FF5F50" w:rsidRDefault="00FF5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FF5F50">
        <w:tc>
          <w:tcPr>
            <w:tcW w:w="3402" w:type="dxa"/>
          </w:tcPr>
          <w:p w:rsidR="00FF5F50" w:rsidRDefault="00FF5F50">
            <w:pPr>
              <w:pStyle w:val="ConsPlusNormal"/>
            </w:pPr>
            <w:r>
              <w:t>Наименование подпрограммы</w:t>
            </w:r>
          </w:p>
        </w:tc>
        <w:tc>
          <w:tcPr>
            <w:tcW w:w="5669" w:type="dxa"/>
          </w:tcPr>
          <w:p w:rsidR="00FF5F50" w:rsidRDefault="00FF5F50">
            <w:pPr>
              <w:pStyle w:val="ConsPlusNormal"/>
            </w:pPr>
            <w:r>
              <w:t>"Привлечение социально ориентированных некоммерческих организаций к оказанию социальных услуг населению"</w:t>
            </w:r>
          </w:p>
        </w:tc>
      </w:tr>
      <w:tr w:rsidR="00FF5F50">
        <w:tc>
          <w:tcPr>
            <w:tcW w:w="3402" w:type="dxa"/>
          </w:tcPr>
          <w:p w:rsidR="00FF5F50" w:rsidRDefault="00FF5F50">
            <w:pPr>
              <w:pStyle w:val="ConsPlusNormal"/>
            </w:pPr>
            <w:r>
              <w:t>Исполнители мероприятий подпрограммы</w:t>
            </w:r>
          </w:p>
        </w:tc>
        <w:tc>
          <w:tcPr>
            <w:tcW w:w="5669" w:type="dxa"/>
          </w:tcPr>
          <w:p w:rsidR="00FF5F50" w:rsidRDefault="00FF5F50">
            <w:pPr>
              <w:pStyle w:val="ConsPlusNormal"/>
            </w:pPr>
            <w:r>
              <w:t>управление;</w:t>
            </w:r>
          </w:p>
          <w:p w:rsidR="00FF5F50" w:rsidRDefault="00FF5F50">
            <w:pPr>
              <w:pStyle w:val="ConsPlusNormal"/>
            </w:pPr>
            <w:r>
              <w:t>департамент экономической политики и инвестиционного развития администрации города;</w:t>
            </w:r>
          </w:p>
          <w:p w:rsidR="00FF5F50" w:rsidRDefault="00FF5F50">
            <w:pPr>
              <w:pStyle w:val="ConsPlusNormal"/>
            </w:pPr>
            <w:r>
              <w:t>муниципальное автономное учреждение "Центр содействия малому и среднему предпринимательству"</w:t>
            </w:r>
          </w:p>
        </w:tc>
      </w:tr>
      <w:tr w:rsidR="00FF5F50">
        <w:tblPrEx>
          <w:tblBorders>
            <w:insideH w:val="nil"/>
          </w:tblBorders>
        </w:tblPrEx>
        <w:tc>
          <w:tcPr>
            <w:tcW w:w="3402" w:type="dxa"/>
            <w:tcBorders>
              <w:bottom w:val="nil"/>
            </w:tcBorders>
          </w:tcPr>
          <w:p w:rsidR="00FF5F50" w:rsidRDefault="00FF5F50">
            <w:pPr>
              <w:pStyle w:val="ConsPlusNormal"/>
            </w:pPr>
            <w:r>
              <w:t>Цель подпрограммы</w:t>
            </w:r>
          </w:p>
        </w:tc>
        <w:tc>
          <w:tcPr>
            <w:tcW w:w="5669" w:type="dxa"/>
            <w:tcBorders>
              <w:bottom w:val="nil"/>
            </w:tcBorders>
          </w:tcPr>
          <w:p w:rsidR="00FF5F50" w:rsidRDefault="00FF5F50">
            <w:pPr>
              <w:pStyle w:val="ConsPlusNormal"/>
            </w:pPr>
            <w:r>
              <w:t>финансовая поддержка социально ориентированных некоммерческих организаций, осуществляющих деятельность по социальному обслуживанию, социальной поддержке и защите граждан на территории города Красноярска, поддержка благотворителей и добровольцев (волонтеров)</w:t>
            </w:r>
          </w:p>
        </w:tc>
      </w:tr>
      <w:tr w:rsidR="00FF5F50">
        <w:tblPrEx>
          <w:tblBorders>
            <w:insideH w:val="nil"/>
          </w:tblBorders>
        </w:tblPrEx>
        <w:tc>
          <w:tcPr>
            <w:tcW w:w="9071" w:type="dxa"/>
            <w:gridSpan w:val="2"/>
            <w:tcBorders>
              <w:top w:val="nil"/>
            </w:tcBorders>
          </w:tcPr>
          <w:p w:rsidR="00FF5F50" w:rsidRDefault="00FF5F50">
            <w:pPr>
              <w:pStyle w:val="ConsPlusNormal"/>
              <w:jc w:val="both"/>
            </w:pPr>
            <w:r>
              <w:t xml:space="preserve">(в ред. </w:t>
            </w:r>
            <w:hyperlink r:id="rId107">
              <w:r>
                <w:rPr>
                  <w:color w:val="0000FF"/>
                </w:rPr>
                <w:t>Постановления</w:t>
              </w:r>
            </w:hyperlink>
            <w:r>
              <w:t xml:space="preserve"> администрации г. Красноярска от 22.03.2022 N 244)</w:t>
            </w:r>
          </w:p>
        </w:tc>
      </w:tr>
      <w:tr w:rsidR="00FF5F50">
        <w:tc>
          <w:tcPr>
            <w:tcW w:w="3402" w:type="dxa"/>
          </w:tcPr>
          <w:p w:rsidR="00FF5F50" w:rsidRDefault="00FF5F50">
            <w:pPr>
              <w:pStyle w:val="ConsPlusNormal"/>
            </w:pPr>
            <w:r>
              <w:t>Задачи подпрограммы</w:t>
            </w:r>
          </w:p>
        </w:tc>
        <w:tc>
          <w:tcPr>
            <w:tcW w:w="5669" w:type="dxa"/>
          </w:tcPr>
          <w:p w:rsidR="00FF5F50" w:rsidRDefault="00FF5F50">
            <w:pPr>
              <w:pStyle w:val="ConsPlusNormal"/>
            </w:pPr>
            <w:r>
              <w:t>1) развитие механизмов финансовой, имущественной, информационной, консультационной поддержки социально ориентированных некоммерческих организаций;</w:t>
            </w:r>
          </w:p>
          <w:p w:rsidR="00FF5F50" w:rsidRDefault="00FF5F50">
            <w:pPr>
              <w:pStyle w:val="ConsPlusNormal"/>
            </w:pPr>
            <w:r>
              <w:t>2) создание постоянно действующей системы взаимодействия органов местного самоуправления и населения;</w:t>
            </w:r>
          </w:p>
          <w:p w:rsidR="00FF5F50" w:rsidRDefault="00FF5F50">
            <w:pPr>
              <w:pStyle w:val="ConsPlusNormal"/>
            </w:pPr>
            <w:r>
              <w:t>3) создание условий для развития сферы социальных услуг, предоставляемых социально ориентированными некоммерческими организациями населению города Красноярска</w:t>
            </w:r>
          </w:p>
        </w:tc>
      </w:tr>
      <w:tr w:rsidR="00FF5F50">
        <w:tc>
          <w:tcPr>
            <w:tcW w:w="3402" w:type="dxa"/>
          </w:tcPr>
          <w:p w:rsidR="00FF5F50" w:rsidRDefault="00FF5F50">
            <w:pPr>
              <w:pStyle w:val="ConsPlusNormal"/>
            </w:pPr>
            <w:r>
              <w:t>Показатели результативности подпрограммы</w:t>
            </w:r>
          </w:p>
        </w:tc>
        <w:tc>
          <w:tcPr>
            <w:tcW w:w="5669" w:type="dxa"/>
          </w:tcPr>
          <w:p w:rsidR="00FF5F50" w:rsidRDefault="00FF5F50">
            <w:pPr>
              <w:pStyle w:val="ConsPlusNormal"/>
            </w:pPr>
            <w:r>
              <w:t>количество социально ориентированных некоммерческих организаций, получивших информационную, методическую и консультационную поддержку;</w:t>
            </w:r>
          </w:p>
          <w:p w:rsidR="00FF5F50" w:rsidRDefault="00FF5F50">
            <w:pPr>
              <w:pStyle w:val="ConsPlusNormal"/>
            </w:pPr>
            <w:r>
              <w:lastRenderedPageBreak/>
              <w:t>количество социальных проектов, реализованных на территории города Красноярска социально ориентированными некоммерческими организациями при участии и (или) поддержке управления;</w:t>
            </w:r>
          </w:p>
          <w:p w:rsidR="00FF5F50" w:rsidRDefault="00FF5F50">
            <w:pPr>
              <w:pStyle w:val="ConsPlusNormal"/>
            </w:pPr>
            <w:r>
              <w:t>количество материалов о деятельности социально ориентированных некоммерческих организаций, размещенных в средствах массовой информации;</w:t>
            </w:r>
          </w:p>
          <w:p w:rsidR="00FF5F50" w:rsidRDefault="00FF5F50">
            <w:pPr>
              <w:pStyle w:val="ConsPlusNormal"/>
            </w:pPr>
            <w:r>
              <w:t>количество участников мероприятий;</w:t>
            </w:r>
          </w:p>
          <w:p w:rsidR="00FF5F50" w:rsidRDefault="00FF5F50">
            <w:pPr>
              <w:pStyle w:val="ConsPlusNormal"/>
            </w:pPr>
            <w:r>
              <w:t>количество информационно-методологических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инициатив, предоставленных через ресурсный центр</w:t>
            </w:r>
          </w:p>
        </w:tc>
      </w:tr>
      <w:tr w:rsidR="00FF5F50">
        <w:tc>
          <w:tcPr>
            <w:tcW w:w="3402" w:type="dxa"/>
          </w:tcPr>
          <w:p w:rsidR="00FF5F50" w:rsidRDefault="00FF5F50">
            <w:pPr>
              <w:pStyle w:val="ConsPlusNormal"/>
            </w:pPr>
            <w:r>
              <w:lastRenderedPageBreak/>
              <w:t>Сроки реализации подпрограммы</w:t>
            </w:r>
          </w:p>
        </w:tc>
        <w:tc>
          <w:tcPr>
            <w:tcW w:w="5669" w:type="dxa"/>
          </w:tcPr>
          <w:p w:rsidR="00FF5F50" w:rsidRDefault="00FF5F50">
            <w:pPr>
              <w:pStyle w:val="ConsPlusNormal"/>
            </w:pPr>
            <w:r>
              <w:t>2022 - 2024 годы</w:t>
            </w:r>
          </w:p>
        </w:tc>
      </w:tr>
      <w:tr w:rsidR="00FF5F50">
        <w:tblPrEx>
          <w:tblBorders>
            <w:insideH w:val="nil"/>
          </w:tblBorders>
        </w:tblPrEx>
        <w:tc>
          <w:tcPr>
            <w:tcW w:w="3402" w:type="dxa"/>
            <w:tcBorders>
              <w:bottom w:val="nil"/>
            </w:tcBorders>
          </w:tcPr>
          <w:p w:rsidR="00FF5F50" w:rsidRDefault="00FF5F50">
            <w:pPr>
              <w:pStyle w:val="ConsPlusNormal"/>
            </w:pPr>
            <w:r>
              <w:t>Объемы и источники финансирования подпрограммы</w:t>
            </w:r>
          </w:p>
        </w:tc>
        <w:tc>
          <w:tcPr>
            <w:tcW w:w="5669" w:type="dxa"/>
            <w:tcBorders>
              <w:bottom w:val="nil"/>
            </w:tcBorders>
          </w:tcPr>
          <w:p w:rsidR="00FF5F50" w:rsidRDefault="00FF5F50">
            <w:pPr>
              <w:pStyle w:val="ConsPlusNormal"/>
            </w:pPr>
            <w:r>
              <w:t>объем бюджетных ассигнований на реализацию подпрограммы 2 на 2022 - 2024 годы составляет 63714,50 тыс. рублей, в том числе по годам:</w:t>
            </w:r>
          </w:p>
          <w:p w:rsidR="00FF5F50" w:rsidRDefault="00FF5F50">
            <w:pPr>
              <w:pStyle w:val="ConsPlusNormal"/>
            </w:pPr>
            <w:r>
              <w:t>2022 год - 21540,88 тыс. рублей;</w:t>
            </w:r>
          </w:p>
          <w:p w:rsidR="00FF5F50" w:rsidRDefault="00FF5F50">
            <w:pPr>
              <w:pStyle w:val="ConsPlusNormal"/>
            </w:pPr>
            <w:r>
              <w:t>2023 год - 21086,81 тыс. рублей;</w:t>
            </w:r>
          </w:p>
          <w:p w:rsidR="00FF5F50" w:rsidRDefault="00FF5F50">
            <w:pPr>
              <w:pStyle w:val="ConsPlusNormal"/>
            </w:pPr>
            <w:r>
              <w:t>2024 год - 21086,81 тыс. рублей;</w:t>
            </w:r>
          </w:p>
          <w:p w:rsidR="00FF5F50" w:rsidRDefault="00FF5F50">
            <w:pPr>
              <w:pStyle w:val="ConsPlusNormal"/>
            </w:pPr>
            <w:r>
              <w:t>в том числе по источникам финансирования:</w:t>
            </w:r>
          </w:p>
          <w:p w:rsidR="00FF5F50" w:rsidRDefault="00FF5F50">
            <w:pPr>
              <w:pStyle w:val="ConsPlusNormal"/>
            </w:pPr>
            <w:r>
              <w:t>средства краевого бюджета:</w:t>
            </w:r>
          </w:p>
          <w:p w:rsidR="00FF5F50" w:rsidRDefault="00FF5F50">
            <w:pPr>
              <w:pStyle w:val="ConsPlusNormal"/>
            </w:pPr>
            <w:r>
              <w:t>2022 год - 728,07 тыс. рублей;</w:t>
            </w:r>
          </w:p>
          <w:p w:rsidR="00FF5F50" w:rsidRDefault="00FF5F50">
            <w:pPr>
              <w:pStyle w:val="ConsPlusNormal"/>
            </w:pPr>
            <w:r>
              <w:t>2023 год - 0,00 тыс. рублей;</w:t>
            </w:r>
          </w:p>
          <w:p w:rsidR="00FF5F50" w:rsidRDefault="00FF5F50">
            <w:pPr>
              <w:pStyle w:val="ConsPlusNormal"/>
            </w:pPr>
            <w:r>
              <w:t>2024 год - 0,00 тыс. рублей;</w:t>
            </w:r>
          </w:p>
          <w:p w:rsidR="00FF5F50" w:rsidRDefault="00FF5F50">
            <w:pPr>
              <w:pStyle w:val="ConsPlusNormal"/>
            </w:pPr>
            <w:r>
              <w:t>средства бюджета города:</w:t>
            </w:r>
          </w:p>
          <w:p w:rsidR="00FF5F50" w:rsidRDefault="00FF5F50">
            <w:pPr>
              <w:pStyle w:val="ConsPlusNormal"/>
            </w:pPr>
            <w:r>
              <w:t>2022 год - 20812,81 тыс. рублей;</w:t>
            </w:r>
          </w:p>
          <w:p w:rsidR="00FF5F50" w:rsidRDefault="00FF5F50">
            <w:pPr>
              <w:pStyle w:val="ConsPlusNormal"/>
            </w:pPr>
            <w:r>
              <w:t>2023 год - 21086,81 тыс. рублей;</w:t>
            </w:r>
          </w:p>
          <w:p w:rsidR="00FF5F50" w:rsidRDefault="00FF5F50">
            <w:pPr>
              <w:pStyle w:val="ConsPlusNormal"/>
            </w:pPr>
            <w:r>
              <w:t>2024 год - 21086,81 тыс. рублей</w:t>
            </w:r>
          </w:p>
        </w:tc>
      </w:tr>
      <w:tr w:rsidR="00FF5F50">
        <w:tblPrEx>
          <w:tblBorders>
            <w:insideH w:val="nil"/>
          </w:tblBorders>
        </w:tblPrEx>
        <w:tc>
          <w:tcPr>
            <w:tcW w:w="9071" w:type="dxa"/>
            <w:gridSpan w:val="2"/>
            <w:tcBorders>
              <w:top w:val="nil"/>
            </w:tcBorders>
          </w:tcPr>
          <w:p w:rsidR="00FF5F50" w:rsidRDefault="00FF5F50">
            <w:pPr>
              <w:pStyle w:val="ConsPlusNormal"/>
              <w:jc w:val="both"/>
            </w:pPr>
            <w:r>
              <w:t xml:space="preserve">(в ред. </w:t>
            </w:r>
            <w:hyperlink r:id="rId108">
              <w:r>
                <w:rPr>
                  <w:color w:val="0000FF"/>
                </w:rPr>
                <w:t>Постановления</w:t>
              </w:r>
            </w:hyperlink>
            <w:r>
              <w:t xml:space="preserve"> администрации г. Красноярска от 25.08.2022 N 753)</w:t>
            </w:r>
          </w:p>
        </w:tc>
      </w:tr>
    </w:tbl>
    <w:p w:rsidR="00FF5F50" w:rsidRDefault="00FF5F50">
      <w:pPr>
        <w:pStyle w:val="ConsPlusNormal"/>
        <w:jc w:val="both"/>
      </w:pPr>
    </w:p>
    <w:p w:rsidR="00FF5F50" w:rsidRDefault="00FF5F50">
      <w:pPr>
        <w:pStyle w:val="ConsPlusTitle"/>
        <w:jc w:val="center"/>
        <w:outlineLvl w:val="3"/>
      </w:pPr>
      <w:r>
        <w:t>1. ПОСТАНОВКА ОБЩЕГОРОДСКОЙ ПРОБЛЕМЫ ПОДПРОГРАММЫ 3</w:t>
      </w:r>
    </w:p>
    <w:p w:rsidR="00FF5F50" w:rsidRDefault="00FF5F50">
      <w:pPr>
        <w:pStyle w:val="ConsPlusNormal"/>
        <w:jc w:val="both"/>
      </w:pPr>
    </w:p>
    <w:p w:rsidR="00FF5F50" w:rsidRDefault="00FF5F50">
      <w:pPr>
        <w:pStyle w:val="ConsPlusNormal"/>
        <w:ind w:firstLine="540"/>
        <w:jc w:val="both"/>
      </w:pPr>
      <w:r>
        <w:t>В настоящее время социально ориентированные некоммерческие организации стали значимой составляющей общественно-политического и экономического развития города Красноярска. Вовлекая в свою деятельность граждан, некоммерческий сектор активно включается в решение актуальных задач, стоящих перед обществом и муниципалитетом. Общественный запрос на расширение поля деятельности социально ориентированных некоммерческих организаций, становление гражданской активности подкрепляются усилиями органов государственной власти по передаче им части государственных функций.</w:t>
      </w:r>
    </w:p>
    <w:p w:rsidR="00FF5F50" w:rsidRDefault="00FF5F50">
      <w:pPr>
        <w:pStyle w:val="ConsPlusNormal"/>
        <w:spacing w:before="200"/>
        <w:ind w:firstLine="540"/>
        <w:jc w:val="both"/>
      </w:pPr>
      <w:r>
        <w:t>Участие негосударственных организаций в оказании услуг в социальной сфере позволит существенно повысить эффективность использования общественных ресурсов, выделяемых на эти цели, внедрить в практику инновационные социальные технологии, привлечь внебюджетные инвестиции для развития объектов социальной инфраструктуры.</w:t>
      </w:r>
    </w:p>
    <w:p w:rsidR="00FF5F50" w:rsidRDefault="00FF5F50">
      <w:pPr>
        <w:pStyle w:val="ConsPlusNormal"/>
        <w:spacing w:before="200"/>
        <w:ind w:firstLine="540"/>
        <w:jc w:val="both"/>
      </w:pPr>
      <w:r>
        <w:t>Использование потенциала и энергии, которыми обладают общественные структуры, обеспечит дальнейшее развитие социальной, политической и экономической сфер деятельности муниципалитета.</w:t>
      </w:r>
    </w:p>
    <w:p w:rsidR="00FF5F50" w:rsidRDefault="00FF5F50">
      <w:pPr>
        <w:pStyle w:val="ConsPlusNormal"/>
        <w:spacing w:before="200"/>
        <w:ind w:firstLine="540"/>
        <w:jc w:val="both"/>
      </w:pPr>
      <w:r>
        <w:t xml:space="preserve">Федеральным </w:t>
      </w:r>
      <w:hyperlink r:id="rId109">
        <w:r>
          <w:rPr>
            <w:color w:val="0000FF"/>
          </w:rPr>
          <w:t>законом</w:t>
        </w:r>
      </w:hyperlink>
      <w:r>
        <w:t xml:space="preserve"> от 06.10.2003 N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FF5F50" w:rsidRDefault="00FF5F50">
      <w:pPr>
        <w:pStyle w:val="ConsPlusNormal"/>
        <w:spacing w:before="200"/>
        <w:ind w:firstLine="540"/>
        <w:jc w:val="both"/>
      </w:pPr>
      <w:r>
        <w:t>На сегодняшний день деятельность социально ориентированных некоммерческих организаций затрагивает крайне узкий круг вопросов социального характера и потенциал гражданских инициатив нельзя назвать реализованным.</w:t>
      </w:r>
    </w:p>
    <w:p w:rsidR="00FF5F50" w:rsidRDefault="00FF5F50">
      <w:pPr>
        <w:pStyle w:val="ConsPlusNormal"/>
        <w:spacing w:before="200"/>
        <w:ind w:firstLine="540"/>
        <w:jc w:val="both"/>
      </w:pPr>
      <w:r>
        <w:t xml:space="preserve">Слабыми сторонами развития некоммерческого сектора в муниципальном образовании </w:t>
      </w:r>
      <w:r>
        <w:lastRenderedPageBreak/>
        <w:t>являются:</w:t>
      </w:r>
    </w:p>
    <w:p w:rsidR="00FF5F50" w:rsidRDefault="00FF5F50">
      <w:pPr>
        <w:pStyle w:val="ConsPlusNormal"/>
        <w:spacing w:before="200"/>
        <w:ind w:firstLine="540"/>
        <w:jc w:val="both"/>
      </w:pPr>
      <w:r>
        <w:t>низкая гражданская активность населения в связи с незначительным уровнем информированности общества о деятельности социально ориентированных некоммерческих организаций;</w:t>
      </w:r>
    </w:p>
    <w:p w:rsidR="00FF5F50" w:rsidRDefault="00FF5F50">
      <w:pPr>
        <w:pStyle w:val="ConsPlusNormal"/>
        <w:jc w:val="both"/>
      </w:pPr>
      <w:r>
        <w:t xml:space="preserve">(в ред. </w:t>
      </w:r>
      <w:hyperlink r:id="rId110">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неравномерность развития отдельных видов общественной активности населения;</w:t>
      </w:r>
    </w:p>
    <w:p w:rsidR="00FF5F50" w:rsidRDefault="00FF5F50">
      <w:pPr>
        <w:pStyle w:val="ConsPlusNormal"/>
        <w:spacing w:before="200"/>
        <w:ind w:firstLine="540"/>
        <w:jc w:val="both"/>
      </w:pPr>
      <w:r>
        <w:t>отсутствие системы эффективного взаимодействия органов местного самоуправления и населения;</w:t>
      </w:r>
    </w:p>
    <w:p w:rsidR="00FF5F50" w:rsidRDefault="00FF5F50">
      <w:pPr>
        <w:pStyle w:val="ConsPlusNormal"/>
        <w:spacing w:before="200"/>
        <w:ind w:firstLine="540"/>
        <w:jc w:val="both"/>
      </w:pPr>
      <w:r>
        <w:t>нехватка профессиональных и специальных знаний в области менеджмента и делопроизводства у руководителей социально ориентированных некоммерческих организаций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FF5F50" w:rsidRDefault="00FF5F50">
      <w:pPr>
        <w:pStyle w:val="ConsPlusNormal"/>
        <w:spacing w:before="200"/>
        <w:ind w:firstLine="540"/>
        <w:jc w:val="both"/>
      </w:pPr>
      <w:r>
        <w:t xml:space="preserve">абзац утратил силу. - </w:t>
      </w:r>
      <w:hyperlink r:id="rId111">
        <w:r>
          <w:rPr>
            <w:color w:val="0000FF"/>
          </w:rPr>
          <w:t>Постановление</w:t>
        </w:r>
      </w:hyperlink>
      <w:r>
        <w:t xml:space="preserve"> администрации г. Красноярска от 25.08.2022 N 753;</w:t>
      </w:r>
    </w:p>
    <w:p w:rsidR="00FF5F50" w:rsidRDefault="00FF5F50">
      <w:pPr>
        <w:pStyle w:val="ConsPlusNormal"/>
        <w:spacing w:before="200"/>
        <w:ind w:firstLine="540"/>
        <w:jc w:val="both"/>
      </w:pPr>
      <w:r>
        <w:t>ограниченные ресурсы - человеческие, финансовые, технические;</w:t>
      </w:r>
    </w:p>
    <w:p w:rsidR="00FF5F50" w:rsidRDefault="00FF5F50">
      <w:pPr>
        <w:pStyle w:val="ConsPlusNormal"/>
        <w:spacing w:before="200"/>
        <w:ind w:firstLine="540"/>
        <w:jc w:val="both"/>
      </w:pPr>
      <w:r>
        <w:t>разобщенность организаций, отсутствие налаженных внутренних контактов на уровне муниципального образования.</w:t>
      </w:r>
    </w:p>
    <w:p w:rsidR="00FF5F50" w:rsidRDefault="00FF5F50">
      <w:pPr>
        <w:pStyle w:val="ConsPlusNormal"/>
        <w:spacing w:before="200"/>
        <w:ind w:firstLine="540"/>
        <w:jc w:val="both"/>
      </w:pPr>
      <w:r>
        <w:t>Подпрограмма устанавливает систему мер поддержки социально ориентированных некоммерческих организаций,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в том числе финансовой поддержки социально ориентированных некоммерческих организаций.</w:t>
      </w:r>
    </w:p>
    <w:p w:rsidR="00FF5F50" w:rsidRDefault="00FF5F50">
      <w:pPr>
        <w:pStyle w:val="ConsPlusNormal"/>
        <w:jc w:val="both"/>
      </w:pPr>
      <w:r>
        <w:t xml:space="preserve">(в ред. </w:t>
      </w:r>
      <w:hyperlink r:id="rId112">
        <w:r>
          <w:rPr>
            <w:color w:val="0000FF"/>
          </w:rPr>
          <w:t>Постановления</w:t>
        </w:r>
      </w:hyperlink>
      <w:r>
        <w:t xml:space="preserve"> администрации г. Красноярска от 25.08.2022 N 753)</w:t>
      </w:r>
    </w:p>
    <w:p w:rsidR="00FF5F50" w:rsidRDefault="00FF5F50">
      <w:pPr>
        <w:pStyle w:val="ConsPlusNormal"/>
        <w:jc w:val="both"/>
      </w:pPr>
    </w:p>
    <w:p w:rsidR="00FF5F50" w:rsidRDefault="00FF5F50">
      <w:pPr>
        <w:pStyle w:val="ConsPlusTitle"/>
        <w:jc w:val="center"/>
        <w:outlineLvl w:val="3"/>
      </w:pPr>
      <w:r>
        <w:t>2. ОСНОВНАЯ ЦЕЛЬ, ЗАДАЧИ, СРОКИ ВЫПОЛНЕНИЯ И ПОКАЗАТЕЛИ</w:t>
      </w:r>
    </w:p>
    <w:p w:rsidR="00FF5F50" w:rsidRDefault="00FF5F50">
      <w:pPr>
        <w:pStyle w:val="ConsPlusTitle"/>
        <w:jc w:val="center"/>
      </w:pPr>
      <w:r>
        <w:t>РЕЗУЛЬТАТИВНОСТИ ПОДПРОГРАММЫ 3</w:t>
      </w:r>
    </w:p>
    <w:p w:rsidR="00FF5F50" w:rsidRDefault="00FF5F50">
      <w:pPr>
        <w:pStyle w:val="ConsPlusNormal"/>
        <w:jc w:val="both"/>
      </w:pPr>
    </w:p>
    <w:p w:rsidR="00FF5F50" w:rsidRDefault="00FF5F50">
      <w:pPr>
        <w:pStyle w:val="ConsPlusNormal"/>
        <w:ind w:firstLine="540"/>
        <w:jc w:val="both"/>
      </w:pPr>
      <w:r>
        <w:t>Целью подпрограммы 3 является финансовая поддержка социально ориентированных некоммерческих организаций, осуществляющих деятельность по социальному обслуживанию, социальной поддержке и защите граждан на территории города Красноярска, поддержка благотворителей и добровольцев (волонтеров).</w:t>
      </w:r>
    </w:p>
    <w:p w:rsidR="00FF5F50" w:rsidRDefault="00FF5F50">
      <w:pPr>
        <w:pStyle w:val="ConsPlusNormal"/>
        <w:jc w:val="both"/>
      </w:pPr>
      <w:r>
        <w:t xml:space="preserve">(в ред. </w:t>
      </w:r>
      <w:hyperlink r:id="rId113">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Для достижения поставленной цели предусматривается решение следующих задач:</w:t>
      </w:r>
    </w:p>
    <w:p w:rsidR="00FF5F50" w:rsidRDefault="00FF5F50">
      <w:pPr>
        <w:pStyle w:val="ConsPlusNormal"/>
        <w:spacing w:before="200"/>
        <w:ind w:firstLine="540"/>
        <w:jc w:val="both"/>
      </w:pPr>
      <w:r>
        <w:t>развитие механизмов финансовой, имущественной, информационной, консультационной поддержки социально ориентированных некоммерческих организаций;</w:t>
      </w:r>
    </w:p>
    <w:p w:rsidR="00FF5F50" w:rsidRDefault="00FF5F50">
      <w:pPr>
        <w:pStyle w:val="ConsPlusNormal"/>
        <w:spacing w:before="200"/>
        <w:ind w:firstLine="540"/>
        <w:jc w:val="both"/>
      </w:pPr>
      <w:r>
        <w:t>создание постоянно действующей системы взаимодействия органов местного самоуправления и населения;</w:t>
      </w:r>
    </w:p>
    <w:p w:rsidR="00FF5F50" w:rsidRDefault="00FF5F50">
      <w:pPr>
        <w:pStyle w:val="ConsPlusNormal"/>
        <w:spacing w:before="200"/>
        <w:ind w:firstLine="540"/>
        <w:jc w:val="both"/>
      </w:pPr>
      <w:r>
        <w:t>создание условий для развития сферы социальных услуг, предоставляемых социально ориентированными некоммерческими организациями населению города Красноярска.</w:t>
      </w:r>
    </w:p>
    <w:p w:rsidR="00FF5F50" w:rsidRDefault="00FF5F50">
      <w:pPr>
        <w:pStyle w:val="ConsPlusNormal"/>
        <w:spacing w:before="200"/>
        <w:ind w:firstLine="540"/>
        <w:jc w:val="both"/>
      </w:pPr>
      <w:r>
        <w:t xml:space="preserve">Для определения степени достижения результатов в рамках решения задач подпрограммы 3 предусмотрены показатели результативности, представленные в </w:t>
      </w:r>
      <w:hyperlink w:anchor="P1208">
        <w:r>
          <w:rPr>
            <w:color w:val="0000FF"/>
          </w:rPr>
          <w:t>приложении 2</w:t>
        </w:r>
      </w:hyperlink>
      <w:r>
        <w:t xml:space="preserve"> к настоящей Программе.</w:t>
      </w:r>
    </w:p>
    <w:p w:rsidR="00FF5F50" w:rsidRDefault="00FF5F50">
      <w:pPr>
        <w:pStyle w:val="ConsPlusNormal"/>
        <w:spacing w:before="200"/>
        <w:ind w:firstLine="540"/>
        <w:jc w:val="both"/>
      </w:pPr>
      <w:r>
        <w:t>Ожидаемые конечные результаты реализации подпрограммы характеризуются улучшением и сохранением количественных показателей результативности, а именно:</w:t>
      </w:r>
    </w:p>
    <w:p w:rsidR="00FF5F50" w:rsidRDefault="00FF5F50">
      <w:pPr>
        <w:pStyle w:val="ConsPlusNormal"/>
        <w:spacing w:before="200"/>
        <w:ind w:firstLine="540"/>
        <w:jc w:val="both"/>
      </w:pPr>
      <w:r>
        <w:t>количество социально ориентированных некоммерческих организаций, получивших информационную, методическую и консультационную поддержку, увеличится с 45 в 2021 году до 55 в 2024 году;</w:t>
      </w:r>
    </w:p>
    <w:p w:rsidR="00FF5F50" w:rsidRDefault="00FF5F50">
      <w:pPr>
        <w:pStyle w:val="ConsPlusNormal"/>
        <w:spacing w:before="200"/>
        <w:ind w:firstLine="540"/>
        <w:jc w:val="both"/>
      </w:pPr>
      <w:r>
        <w:t>количество социальных проектов, реализованных на территории города Красноярска социально ориентированными некоммерческими организациями при участии и (или) поддержке управления, увеличится с 25 в 2021 году до 35 в 2024 году;</w:t>
      </w:r>
    </w:p>
    <w:p w:rsidR="00FF5F50" w:rsidRDefault="00FF5F50">
      <w:pPr>
        <w:pStyle w:val="ConsPlusNormal"/>
        <w:jc w:val="both"/>
      </w:pPr>
      <w:r>
        <w:lastRenderedPageBreak/>
        <w:t xml:space="preserve">(в ред. </w:t>
      </w:r>
      <w:hyperlink r:id="rId114">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количество материалов о деятельности социально ориентированных некоммерческих организаций, размещенных в средствах массовой информации, увеличится с 25 в 2021 году до 35 в 2024 году;</w:t>
      </w:r>
    </w:p>
    <w:p w:rsidR="00FF5F50" w:rsidRDefault="00FF5F50">
      <w:pPr>
        <w:pStyle w:val="ConsPlusNormal"/>
        <w:jc w:val="both"/>
      </w:pPr>
      <w:r>
        <w:t xml:space="preserve">(в ред. </w:t>
      </w:r>
      <w:hyperlink r:id="rId115">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r>
        <w:t>количество участников мероприятий останется на уровне 2022 года и составит 17400 в 2024 году;</w:t>
      </w:r>
    </w:p>
    <w:p w:rsidR="00FF5F50" w:rsidRDefault="00FF5F50">
      <w:pPr>
        <w:pStyle w:val="ConsPlusNormal"/>
        <w:jc w:val="both"/>
      </w:pPr>
      <w:r>
        <w:t xml:space="preserve">(в ред. Постановлений администрации г. Красноярска от 22.03.2022 </w:t>
      </w:r>
      <w:hyperlink r:id="rId116">
        <w:r>
          <w:rPr>
            <w:color w:val="0000FF"/>
          </w:rPr>
          <w:t>N 244</w:t>
        </w:r>
      </w:hyperlink>
      <w:r>
        <w:t xml:space="preserve">, от 25.08.2022 </w:t>
      </w:r>
      <w:hyperlink r:id="rId117">
        <w:r>
          <w:rPr>
            <w:color w:val="0000FF"/>
          </w:rPr>
          <w:t>N 753</w:t>
        </w:r>
      </w:hyperlink>
      <w:r>
        <w:t>)</w:t>
      </w:r>
    </w:p>
    <w:p w:rsidR="00FF5F50" w:rsidRDefault="00FF5F50">
      <w:pPr>
        <w:pStyle w:val="ConsPlusNormal"/>
        <w:spacing w:before="200"/>
        <w:ind w:firstLine="540"/>
        <w:jc w:val="both"/>
      </w:pPr>
      <w:r>
        <w:t>количество информационно-методологических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инициатив, предоставленных через ресурсный центр, сохранится на уровне 2021 года.</w:t>
      </w:r>
    </w:p>
    <w:p w:rsidR="00FF5F50" w:rsidRDefault="00FF5F50">
      <w:pPr>
        <w:pStyle w:val="ConsPlusNormal"/>
        <w:spacing w:before="200"/>
        <w:ind w:firstLine="540"/>
        <w:jc w:val="both"/>
      </w:pPr>
      <w:r>
        <w:t>На реализацию подпрограммы 3 "Привлечение социально ориентированных некоммерческих организаций к оказанию социальных услуг населению" планируется направить средства в сумме 63714,50 тыс. рублей, или 5,94% от общего объема финансирования.</w:t>
      </w:r>
    </w:p>
    <w:p w:rsidR="00FF5F50" w:rsidRDefault="00FF5F50">
      <w:pPr>
        <w:pStyle w:val="ConsPlusNormal"/>
        <w:jc w:val="both"/>
      </w:pPr>
      <w:r>
        <w:t xml:space="preserve">(в ред. Постановлений администрации г. Красноярска от 22.03.2022 </w:t>
      </w:r>
      <w:hyperlink r:id="rId118">
        <w:r>
          <w:rPr>
            <w:color w:val="0000FF"/>
          </w:rPr>
          <w:t>N 244</w:t>
        </w:r>
      </w:hyperlink>
      <w:r>
        <w:t xml:space="preserve">, от 25.08.2022 </w:t>
      </w:r>
      <w:hyperlink r:id="rId119">
        <w:r>
          <w:rPr>
            <w:color w:val="0000FF"/>
          </w:rPr>
          <w:t>N 753</w:t>
        </w:r>
      </w:hyperlink>
      <w:r>
        <w:t>)</w:t>
      </w:r>
    </w:p>
    <w:p w:rsidR="00FF5F50" w:rsidRDefault="00FF5F50">
      <w:pPr>
        <w:pStyle w:val="ConsPlusNormal"/>
        <w:spacing w:before="200"/>
        <w:ind w:firstLine="540"/>
        <w:jc w:val="both"/>
      </w:pPr>
      <w:r>
        <w:t>Сроки реализации подпрограммы: 2022 - 2024 годы.</w:t>
      </w:r>
    </w:p>
    <w:p w:rsidR="00FF5F50" w:rsidRDefault="00FF5F50">
      <w:pPr>
        <w:pStyle w:val="ConsPlusNormal"/>
        <w:jc w:val="both"/>
      </w:pPr>
    </w:p>
    <w:p w:rsidR="00FF5F50" w:rsidRDefault="00FF5F50">
      <w:pPr>
        <w:pStyle w:val="ConsPlusTitle"/>
        <w:jc w:val="center"/>
        <w:outlineLvl w:val="3"/>
      </w:pPr>
      <w:r>
        <w:t>3. МЕХАНИЗМ РЕАЛИЗАЦИИ ПОДПРОГРАММЫ 3</w:t>
      </w:r>
    </w:p>
    <w:p w:rsidR="00FF5F50" w:rsidRDefault="00FF5F50">
      <w:pPr>
        <w:pStyle w:val="ConsPlusNormal"/>
        <w:jc w:val="both"/>
      </w:pPr>
    </w:p>
    <w:p w:rsidR="00FF5F50" w:rsidRDefault="00FF5F50">
      <w:pPr>
        <w:pStyle w:val="ConsPlusNormal"/>
        <w:ind w:firstLine="540"/>
        <w:jc w:val="both"/>
      </w:pPr>
      <w:r>
        <w:t>Финансирование подпрограммы 3 осуществляется за счет средств бюджета города и средств краевого бюджета.</w:t>
      </w:r>
    </w:p>
    <w:p w:rsidR="00FF5F50" w:rsidRDefault="00FF5F50">
      <w:pPr>
        <w:pStyle w:val="ConsPlusNormal"/>
        <w:jc w:val="both"/>
      </w:pPr>
      <w:r>
        <w:t xml:space="preserve">(в ред. </w:t>
      </w:r>
      <w:hyperlink r:id="rId120">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Главным распорядителем бюджетных средств является администрация города Красноярска.</w:t>
      </w:r>
    </w:p>
    <w:p w:rsidR="00FF5F50" w:rsidRDefault="00FF5F50">
      <w:pPr>
        <w:pStyle w:val="ConsPlusNormal"/>
        <w:spacing w:before="200"/>
        <w:ind w:firstLine="540"/>
        <w:jc w:val="both"/>
      </w:pPr>
      <w:r>
        <w:t>Финансирование мероприятий подпрограммы 3 осуществляется в отношении органа администрации города, ответственного за исполнение мероприятий подпрограммы 3, в виде бюджетных ассигнований на реализацию мероприятий в соответствии с действующим законодательством и правовыми актами администрации города.</w:t>
      </w:r>
    </w:p>
    <w:p w:rsidR="00FF5F50" w:rsidRDefault="00FF5F50">
      <w:pPr>
        <w:pStyle w:val="ConsPlusNormal"/>
        <w:spacing w:before="200"/>
        <w:ind w:firstLine="540"/>
        <w:jc w:val="both"/>
      </w:pPr>
      <w:r>
        <w:t>Условия и порядок исполнения принятых обязательств определены правовыми актами Российской Федерации, Красноярского края и города Красноярска:</w:t>
      </w:r>
    </w:p>
    <w:p w:rsidR="00FF5F50" w:rsidRDefault="00FF5F50">
      <w:pPr>
        <w:pStyle w:val="ConsPlusNormal"/>
        <w:spacing w:before="200"/>
        <w:ind w:firstLine="540"/>
        <w:jc w:val="both"/>
      </w:pPr>
      <w:r>
        <w:t xml:space="preserve">Федеральным </w:t>
      </w:r>
      <w:hyperlink r:id="rId121">
        <w:r>
          <w:rPr>
            <w:color w:val="0000FF"/>
          </w:rPr>
          <w:t>законом</w:t>
        </w:r>
      </w:hyperlink>
      <w:r>
        <w:t xml:space="preserve"> от 12.01.1996 N 7-ФЗ "О некоммерческих организациях";</w:t>
      </w:r>
    </w:p>
    <w:p w:rsidR="00FF5F50" w:rsidRDefault="00FF5F50">
      <w:pPr>
        <w:pStyle w:val="ConsPlusNormal"/>
        <w:spacing w:before="200"/>
        <w:ind w:firstLine="540"/>
        <w:jc w:val="both"/>
      </w:pPr>
      <w:hyperlink r:id="rId122">
        <w:r>
          <w:rPr>
            <w:color w:val="0000FF"/>
          </w:rPr>
          <w:t>Законом</w:t>
        </w:r>
      </w:hyperlink>
      <w:r>
        <w:t xml:space="preserve"> Красноярского края от 07.02.2013 N 4-1041 "О государственной поддержке социально ориентированных некоммерческих организаций в Красноярском крае;</w:t>
      </w:r>
    </w:p>
    <w:p w:rsidR="00FF5F50" w:rsidRDefault="00FF5F50">
      <w:pPr>
        <w:pStyle w:val="ConsPlusNormal"/>
        <w:spacing w:before="200"/>
        <w:ind w:firstLine="540"/>
        <w:jc w:val="both"/>
      </w:pPr>
      <w:hyperlink r:id="rId123">
        <w:r>
          <w:rPr>
            <w:color w:val="0000FF"/>
          </w:rPr>
          <w:t>Решением</w:t>
        </w:r>
      </w:hyperlink>
      <w:r>
        <w:t xml:space="preserve"> Красноярского городского Совета депутатов от 18.06.2019 N 3-42 "О стратегии социально-экономического развития города Красноярска до 2030 года";</w:t>
      </w:r>
    </w:p>
    <w:p w:rsidR="00FF5F50" w:rsidRDefault="00FF5F50">
      <w:pPr>
        <w:pStyle w:val="ConsPlusNormal"/>
        <w:spacing w:before="200"/>
        <w:ind w:firstLine="540"/>
        <w:jc w:val="both"/>
      </w:pPr>
      <w:hyperlink r:id="rId124">
        <w:r>
          <w:rPr>
            <w:color w:val="0000FF"/>
          </w:rPr>
          <w:t>Постановлением</w:t>
        </w:r>
      </w:hyperlink>
      <w:r>
        <w:t xml:space="preserve"> администрации города от 11.01.2012 N 3 "Об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 рассчитанных с учетом нормативных затрат на оказание муниципальных услуг физическим и (или) юридическим лицам и нормативных затрат на содержание муниципального имущества, и внесении изменений в отдельные правовые акты города";</w:t>
      </w:r>
    </w:p>
    <w:p w:rsidR="00FF5F50" w:rsidRDefault="00FF5F50">
      <w:pPr>
        <w:pStyle w:val="ConsPlusNormal"/>
        <w:spacing w:before="200"/>
        <w:ind w:firstLine="540"/>
        <w:jc w:val="both"/>
      </w:pPr>
      <w:hyperlink r:id="rId125">
        <w:r>
          <w:rPr>
            <w:color w:val="0000FF"/>
          </w:rPr>
          <w:t>Постановлением</w:t>
        </w:r>
      </w:hyperlink>
      <w:r>
        <w:t xml:space="preserve"> администрации города от 30.04.2014 N 239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w:t>
      </w:r>
    </w:p>
    <w:p w:rsidR="00FF5F50" w:rsidRDefault="00FF5F50">
      <w:pPr>
        <w:pStyle w:val="ConsPlusNormal"/>
        <w:jc w:val="both"/>
      </w:pPr>
      <w:r>
        <w:t xml:space="preserve">(в ред. </w:t>
      </w:r>
      <w:hyperlink r:id="rId126">
        <w:r>
          <w:rPr>
            <w:color w:val="0000FF"/>
          </w:rPr>
          <w:t>Постановления</w:t>
        </w:r>
      </w:hyperlink>
      <w:r>
        <w:t xml:space="preserve"> администрации г. Красноярска от 22.03.2022 N 244)</w:t>
      </w:r>
    </w:p>
    <w:p w:rsidR="00FF5F50" w:rsidRDefault="00FF5F50">
      <w:pPr>
        <w:pStyle w:val="ConsPlusNormal"/>
        <w:spacing w:before="200"/>
        <w:ind w:firstLine="540"/>
        <w:jc w:val="both"/>
      </w:pPr>
      <w:hyperlink r:id="rId127">
        <w:r>
          <w:rPr>
            <w:color w:val="0000FF"/>
          </w:rPr>
          <w:t>Постановлением</w:t>
        </w:r>
      </w:hyperlink>
      <w:r>
        <w:t xml:space="preserve"> администрации города от 25.09.2015 N 601 "Об утверждении Положения о порядке формирования и финансового обеспечения выполнения муниципального задания на </w:t>
      </w:r>
      <w:r>
        <w:lastRenderedPageBreak/>
        <w:t>оказание муниципальных услуг (выполнение работ) и об оценке выполнения муниципального задания";</w:t>
      </w:r>
    </w:p>
    <w:p w:rsidR="00FF5F50" w:rsidRDefault="00FF5F50">
      <w:pPr>
        <w:pStyle w:val="ConsPlusNormal"/>
        <w:spacing w:before="200"/>
        <w:ind w:firstLine="540"/>
        <w:jc w:val="both"/>
      </w:pPr>
      <w:hyperlink r:id="rId128">
        <w:r>
          <w:rPr>
            <w:color w:val="0000FF"/>
          </w:rPr>
          <w:t>Постановлением</w:t>
        </w:r>
      </w:hyperlink>
      <w:r>
        <w:t xml:space="preserve"> администрации города от 12.11.2020 N 888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организации отдыха и реабилитации детей-инвалидов и молодых инвалидов в возрасте до 23 лет, в том числе с сопровождением, на основании конкурсного отбора проектов";</w:t>
      </w:r>
    </w:p>
    <w:p w:rsidR="00FF5F50" w:rsidRDefault="00FF5F50">
      <w:pPr>
        <w:pStyle w:val="ConsPlusNormal"/>
        <w:spacing w:before="200"/>
        <w:ind w:firstLine="540"/>
        <w:jc w:val="both"/>
      </w:pPr>
      <w:hyperlink r:id="rId129">
        <w:r>
          <w:rPr>
            <w:color w:val="0000FF"/>
          </w:rPr>
          <w:t>Постановлением</w:t>
        </w:r>
      </w:hyperlink>
      <w:r>
        <w:t xml:space="preserve"> администрации города от 26.02.2021 N 120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w:t>
      </w:r>
    </w:p>
    <w:p w:rsidR="00FF5F50" w:rsidRDefault="00FF5F50">
      <w:pPr>
        <w:pStyle w:val="ConsPlusNormal"/>
        <w:spacing w:before="200"/>
        <w:ind w:firstLine="540"/>
        <w:jc w:val="both"/>
      </w:pPr>
      <w:hyperlink r:id="rId130">
        <w:r>
          <w:rPr>
            <w:color w:val="0000FF"/>
          </w:rPr>
          <w:t>Постановлением</w:t>
        </w:r>
      </w:hyperlink>
      <w:r>
        <w:t xml:space="preserve"> администрации города от 04.03.2021 N 131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
    <w:p w:rsidR="00FF5F50" w:rsidRDefault="00FF5F50">
      <w:pPr>
        <w:pStyle w:val="ConsPlusNormal"/>
        <w:spacing w:before="200"/>
        <w:ind w:firstLine="540"/>
        <w:jc w:val="both"/>
      </w:pPr>
      <w:hyperlink r:id="rId131">
        <w:r>
          <w:rPr>
            <w:color w:val="0000FF"/>
          </w:rPr>
          <w:t>Постановлением</w:t>
        </w:r>
      </w:hyperlink>
      <w:r>
        <w:t xml:space="preserve"> администрации города от 11.06.2021 N 412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проведением мероприятий по поддержке ветеранов, пенсионеров, граждан, находящихся в трудной жизненной ситуации, семей с детьми";</w:t>
      </w:r>
    </w:p>
    <w:p w:rsidR="00FF5F50" w:rsidRDefault="00FF5F50">
      <w:pPr>
        <w:pStyle w:val="ConsPlusNormal"/>
        <w:spacing w:before="200"/>
        <w:ind w:firstLine="540"/>
        <w:jc w:val="both"/>
      </w:pPr>
      <w:hyperlink r:id="rId132">
        <w:r>
          <w:rPr>
            <w:color w:val="0000FF"/>
          </w:rPr>
          <w:t>Постановлением</w:t>
        </w:r>
      </w:hyperlink>
      <w:r>
        <w:t xml:space="preserve"> администрации города от 16.06.2021 N 420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затрат, связанных с проведением мероприятий для инвалидов, лиц с ограниченными возможностями здоровья".</w:t>
      </w:r>
    </w:p>
    <w:p w:rsidR="00FF5F50" w:rsidRDefault="00FF5F50">
      <w:pPr>
        <w:pStyle w:val="ConsPlusNormal"/>
        <w:spacing w:before="200"/>
        <w:ind w:firstLine="540"/>
        <w:jc w:val="both"/>
      </w:pPr>
      <w:r>
        <w:t xml:space="preserve">Органом, реализующим </w:t>
      </w:r>
      <w:hyperlink w:anchor="P1090">
        <w:r>
          <w:rPr>
            <w:color w:val="0000FF"/>
          </w:rPr>
          <w:t>мероприятия 3.1</w:t>
        </w:r>
      </w:hyperlink>
      <w:r>
        <w:t xml:space="preserve"> - </w:t>
      </w:r>
      <w:hyperlink w:anchor="P1129">
        <w:r>
          <w:rPr>
            <w:color w:val="0000FF"/>
          </w:rPr>
          <w:t>3.6</w:t>
        </w:r>
      </w:hyperlink>
      <w:r>
        <w:t xml:space="preserve">, </w:t>
      </w:r>
      <w:hyperlink w:anchor="P1143">
        <w:r>
          <w:rPr>
            <w:color w:val="0000FF"/>
          </w:rPr>
          <w:t>3.8</w:t>
        </w:r>
      </w:hyperlink>
      <w:r>
        <w:t xml:space="preserve"> - </w:t>
      </w:r>
      <w:hyperlink w:anchor="P1184">
        <w:r>
          <w:rPr>
            <w:color w:val="0000FF"/>
          </w:rPr>
          <w:t>3.13</w:t>
        </w:r>
      </w:hyperlink>
      <w:r>
        <w:t xml:space="preserve"> подпрограммы 3, указанные в </w:t>
      </w:r>
      <w:hyperlink w:anchor="P869">
        <w:r>
          <w:rPr>
            <w:color w:val="0000FF"/>
          </w:rPr>
          <w:t>приложениях 1</w:t>
        </w:r>
      </w:hyperlink>
      <w:r>
        <w:t xml:space="preserve">, </w:t>
      </w:r>
      <w:hyperlink w:anchor="P1516">
        <w:r>
          <w:rPr>
            <w:color w:val="0000FF"/>
          </w:rPr>
          <w:t>4</w:t>
        </w:r>
      </w:hyperlink>
      <w:r>
        <w:t xml:space="preserve"> к настоящей Программе, является управление.</w:t>
      </w:r>
    </w:p>
    <w:p w:rsidR="00FF5F50" w:rsidRDefault="00FF5F50">
      <w:pPr>
        <w:pStyle w:val="ConsPlusNormal"/>
        <w:jc w:val="both"/>
      </w:pPr>
      <w:r>
        <w:t xml:space="preserve">(в ред. </w:t>
      </w:r>
      <w:hyperlink r:id="rId133">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hyperlink w:anchor="P1090">
        <w:r>
          <w:rPr>
            <w:color w:val="0000FF"/>
          </w:rPr>
          <w:t>Мероприятия 3.1</w:t>
        </w:r>
      </w:hyperlink>
      <w:r>
        <w:t xml:space="preserve"> - </w:t>
      </w:r>
      <w:hyperlink w:anchor="P1111">
        <w:r>
          <w:rPr>
            <w:color w:val="0000FF"/>
          </w:rPr>
          <w:t>3.3</w:t>
        </w:r>
      </w:hyperlink>
      <w:r>
        <w:t xml:space="preserve">, </w:t>
      </w:r>
      <w:hyperlink w:anchor="P1123">
        <w:r>
          <w:rPr>
            <w:color w:val="0000FF"/>
          </w:rPr>
          <w:t>3.5</w:t>
        </w:r>
      </w:hyperlink>
      <w:r>
        <w:t xml:space="preserve">, </w:t>
      </w:r>
      <w:hyperlink w:anchor="P1143">
        <w:r>
          <w:rPr>
            <w:color w:val="0000FF"/>
          </w:rPr>
          <w:t>3.8</w:t>
        </w:r>
      </w:hyperlink>
      <w:r>
        <w:t xml:space="preserve"> - </w:t>
      </w:r>
      <w:hyperlink w:anchor="P1164">
        <w:r>
          <w:rPr>
            <w:color w:val="0000FF"/>
          </w:rPr>
          <w:t>3.10</w:t>
        </w:r>
      </w:hyperlink>
      <w:r>
        <w:t xml:space="preserve">, </w:t>
      </w:r>
      <w:hyperlink w:anchor="P1176">
        <w:r>
          <w:rPr>
            <w:color w:val="0000FF"/>
          </w:rPr>
          <w:t>3.12</w:t>
        </w:r>
      </w:hyperlink>
      <w:r>
        <w:t xml:space="preserve"> реализуются по результатам конкурсного отбора путем финансового обеспечения затрат (части затрат) социально ориентированных некоммерческих организаций на организацию отдыха и реабилитации детей-инвалидов и молодых инвалидов в возрасте до 23 лет, в том числе с сопровождением, оказание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проведение праздничных мероприятий для граждан пожилого возраста, инвалидов (в том числе детей-инвалидов), реализацию социальных проектов по поддержке граждан старшего поколения, инвалидов, многодетных и малообеспеченных семей.</w:t>
      </w:r>
    </w:p>
    <w:p w:rsidR="00FF5F50" w:rsidRDefault="00FF5F50">
      <w:pPr>
        <w:pStyle w:val="ConsPlusNormal"/>
        <w:jc w:val="both"/>
      </w:pPr>
      <w:r>
        <w:t xml:space="preserve">(в ред. </w:t>
      </w:r>
      <w:hyperlink r:id="rId134">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Организация проведения конкурса возлагается на управление. Главным распорядителем бюджетных средств является администрация города Красноярска.</w:t>
      </w:r>
    </w:p>
    <w:p w:rsidR="00FF5F50" w:rsidRDefault="00FF5F50">
      <w:pPr>
        <w:pStyle w:val="ConsPlusNormal"/>
        <w:spacing w:before="200"/>
        <w:ind w:firstLine="540"/>
        <w:jc w:val="both"/>
      </w:pPr>
      <w:hyperlink w:anchor="P869">
        <w:r>
          <w:rPr>
            <w:color w:val="0000FF"/>
          </w:rPr>
          <w:t>Мероприятия 3.4</w:t>
        </w:r>
      </w:hyperlink>
      <w:r>
        <w:t xml:space="preserve">, </w:t>
      </w:r>
      <w:hyperlink w:anchor="P869">
        <w:r>
          <w:rPr>
            <w:color w:val="0000FF"/>
          </w:rPr>
          <w:t>3.6</w:t>
        </w:r>
      </w:hyperlink>
      <w:r>
        <w:t xml:space="preserve">, </w:t>
      </w:r>
      <w:hyperlink w:anchor="P1170">
        <w:r>
          <w:rPr>
            <w:color w:val="0000FF"/>
          </w:rPr>
          <w:t>3.11</w:t>
        </w:r>
      </w:hyperlink>
      <w:r>
        <w:t xml:space="preserve">, </w:t>
      </w:r>
      <w:hyperlink w:anchor="P1184">
        <w:r>
          <w:rPr>
            <w:color w:val="0000FF"/>
          </w:rPr>
          <w:t>3.13</w:t>
        </w:r>
      </w:hyperlink>
      <w:r>
        <w:t xml:space="preserve"> реализуются по результатам отбора получателей путем финансового обеспечения (полного либо частичного) затрат социально ориентированных некоммерческих организаций на проведение мероприятий по поддержке ветеранов, пенсионеров, граждан, находящихся в трудной жизненной ситуации, семей с детьми, мероприятий для инвалидов, лиц с ограниченными возможностями здоровья.</w:t>
      </w:r>
    </w:p>
    <w:p w:rsidR="00FF5F50" w:rsidRDefault="00FF5F50">
      <w:pPr>
        <w:pStyle w:val="ConsPlusNormal"/>
        <w:jc w:val="both"/>
      </w:pPr>
      <w:r>
        <w:t xml:space="preserve">(в ред. </w:t>
      </w:r>
      <w:hyperlink r:id="rId135">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 xml:space="preserve">Ответственность за достижение конечных результатов и реализацию </w:t>
      </w:r>
      <w:hyperlink w:anchor="P1090">
        <w:r>
          <w:rPr>
            <w:color w:val="0000FF"/>
          </w:rPr>
          <w:t>мероприятий 3.1</w:t>
        </w:r>
      </w:hyperlink>
      <w:r>
        <w:t xml:space="preserve"> - </w:t>
      </w:r>
      <w:hyperlink w:anchor="P1129">
        <w:r>
          <w:rPr>
            <w:color w:val="0000FF"/>
          </w:rPr>
          <w:t>3.6</w:t>
        </w:r>
      </w:hyperlink>
      <w:r>
        <w:t xml:space="preserve">, </w:t>
      </w:r>
      <w:hyperlink w:anchor="P1143">
        <w:r>
          <w:rPr>
            <w:color w:val="0000FF"/>
          </w:rPr>
          <w:t>3.8</w:t>
        </w:r>
      </w:hyperlink>
      <w:r>
        <w:t xml:space="preserve"> - </w:t>
      </w:r>
      <w:hyperlink w:anchor="P1184">
        <w:r>
          <w:rPr>
            <w:color w:val="0000FF"/>
          </w:rPr>
          <w:t>3.13</w:t>
        </w:r>
      </w:hyperlink>
      <w:r>
        <w:t xml:space="preserve"> подпрограммы 3 несет управление.</w:t>
      </w:r>
    </w:p>
    <w:p w:rsidR="00FF5F50" w:rsidRDefault="00FF5F50">
      <w:pPr>
        <w:pStyle w:val="ConsPlusNormal"/>
        <w:jc w:val="both"/>
      </w:pPr>
      <w:r>
        <w:t xml:space="preserve">(в ред. </w:t>
      </w:r>
      <w:hyperlink r:id="rId136">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 xml:space="preserve">Управление в отношении </w:t>
      </w:r>
      <w:hyperlink w:anchor="P1090">
        <w:r>
          <w:rPr>
            <w:color w:val="0000FF"/>
          </w:rPr>
          <w:t>мероприятий 3.1</w:t>
        </w:r>
      </w:hyperlink>
      <w:r>
        <w:t xml:space="preserve"> - </w:t>
      </w:r>
      <w:hyperlink w:anchor="P1129">
        <w:r>
          <w:rPr>
            <w:color w:val="0000FF"/>
          </w:rPr>
          <w:t>3.6</w:t>
        </w:r>
      </w:hyperlink>
      <w:r>
        <w:t xml:space="preserve"> подпрограммы 3 осуществляет:</w:t>
      </w:r>
    </w:p>
    <w:p w:rsidR="00FF5F50" w:rsidRDefault="00FF5F50">
      <w:pPr>
        <w:pStyle w:val="ConsPlusNormal"/>
        <w:spacing w:before="200"/>
        <w:ind w:firstLine="540"/>
        <w:jc w:val="both"/>
      </w:pPr>
      <w:r>
        <w:t>координацию исполнения мероприятий, мониторинг их реализации;</w:t>
      </w:r>
    </w:p>
    <w:p w:rsidR="00FF5F50" w:rsidRDefault="00FF5F50">
      <w:pPr>
        <w:pStyle w:val="ConsPlusNormal"/>
        <w:spacing w:before="200"/>
        <w:ind w:firstLine="540"/>
        <w:jc w:val="both"/>
      </w:pPr>
      <w:r>
        <w:t>непосредственный контроль за ходом реализации мероприятий;</w:t>
      </w:r>
    </w:p>
    <w:p w:rsidR="00FF5F50" w:rsidRDefault="00FF5F50">
      <w:pPr>
        <w:pStyle w:val="ConsPlusNormal"/>
        <w:spacing w:before="200"/>
        <w:ind w:firstLine="540"/>
        <w:jc w:val="both"/>
      </w:pPr>
      <w:r>
        <w:t>разработку и подготовку отчетов о реализации мероприятий;</w:t>
      </w:r>
    </w:p>
    <w:p w:rsidR="00FF5F50" w:rsidRDefault="00FF5F50">
      <w:pPr>
        <w:pStyle w:val="ConsPlusNormal"/>
        <w:spacing w:before="200"/>
        <w:ind w:firstLine="540"/>
        <w:jc w:val="both"/>
      </w:pPr>
      <w:r>
        <w:t>контроль за достижением конечных результатов;</w:t>
      </w:r>
    </w:p>
    <w:p w:rsidR="00FF5F50" w:rsidRDefault="00FF5F50">
      <w:pPr>
        <w:pStyle w:val="ConsPlusNormal"/>
        <w:spacing w:before="200"/>
        <w:ind w:firstLine="540"/>
        <w:jc w:val="both"/>
      </w:pPr>
      <w:r>
        <w:t>обеспечение целевого расходования бюджетных средств по мероприятиям.</w:t>
      </w:r>
    </w:p>
    <w:p w:rsidR="00FF5F50" w:rsidRDefault="00FF5F50">
      <w:pPr>
        <w:pStyle w:val="ConsPlusNormal"/>
        <w:spacing w:before="200"/>
        <w:ind w:firstLine="540"/>
        <w:jc w:val="both"/>
      </w:pPr>
      <w:r>
        <w:t xml:space="preserve">Согласно </w:t>
      </w:r>
      <w:hyperlink r:id="rId137">
        <w:r>
          <w:rPr>
            <w:color w:val="0000FF"/>
          </w:rPr>
          <w:t>статье 16</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городе Красноярске 01.11.2020 создан ресурсный центр поддержки общественных инициатив в форме внутреннего структурного подразделения муниципального автономного учреждения города Красноярска "Центр содействия малому и среднему предпринимательству" (далее - ресурсный центр).</w:t>
      </w:r>
    </w:p>
    <w:p w:rsidR="00FF5F50" w:rsidRDefault="00FF5F50">
      <w:pPr>
        <w:pStyle w:val="ConsPlusNormal"/>
        <w:spacing w:before="200"/>
        <w:ind w:firstLine="540"/>
        <w:jc w:val="both"/>
      </w:pPr>
      <w:r>
        <w:t xml:space="preserve">Органами и организациями, реализующими </w:t>
      </w:r>
      <w:hyperlink w:anchor="P1135">
        <w:r>
          <w:rPr>
            <w:color w:val="0000FF"/>
          </w:rPr>
          <w:t>мероприятие 3.7</w:t>
        </w:r>
      </w:hyperlink>
      <w:r>
        <w:t xml:space="preserve"> подпрограммы 3, указанное в </w:t>
      </w:r>
      <w:hyperlink w:anchor="P869">
        <w:r>
          <w:rPr>
            <w:color w:val="0000FF"/>
          </w:rPr>
          <w:t>приложении 1</w:t>
        </w:r>
      </w:hyperlink>
      <w:r>
        <w:t xml:space="preserve"> к настоящей Программе, являются управление, департамент экономической политики и инвестиционного развития администрации города, муниципальное автономное учреждение города Красноярска "Центр содействия малому и среднему предпринимательству" (далее - муниципальное автономное учреждение).</w:t>
      </w:r>
    </w:p>
    <w:p w:rsidR="00FF5F50" w:rsidRDefault="00FF5F50">
      <w:pPr>
        <w:pStyle w:val="ConsPlusNormal"/>
        <w:spacing w:before="200"/>
        <w:ind w:firstLine="540"/>
        <w:jc w:val="both"/>
      </w:pPr>
      <w:hyperlink w:anchor="P1135">
        <w:r>
          <w:rPr>
            <w:color w:val="0000FF"/>
          </w:rPr>
          <w:t>Мероприятия 3.7</w:t>
        </w:r>
      </w:hyperlink>
      <w:r>
        <w:t xml:space="preserve">, </w:t>
      </w:r>
      <w:hyperlink w:anchor="P1190">
        <w:r>
          <w:rPr>
            <w:color w:val="0000FF"/>
          </w:rPr>
          <w:t>3.14</w:t>
        </w:r>
      </w:hyperlink>
      <w:r>
        <w:t xml:space="preserve"> предусматривает предоставление средств бюджета города муниципальному автономному учреждению на финансовое обеспечение выполнения им муниципального задания в целях обеспечения деятельности ресурсного центра, направленной на:</w:t>
      </w:r>
    </w:p>
    <w:p w:rsidR="00FF5F50" w:rsidRDefault="00FF5F50">
      <w:pPr>
        <w:pStyle w:val="ConsPlusNormal"/>
        <w:jc w:val="both"/>
      </w:pPr>
      <w:r>
        <w:t xml:space="preserve">(в ред. </w:t>
      </w:r>
      <w:hyperlink r:id="rId138">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создание равных условий для устойчивого развития общественных инициатив на территории города Красноярска;</w:t>
      </w:r>
    </w:p>
    <w:p w:rsidR="00FF5F50" w:rsidRDefault="00FF5F50">
      <w:pPr>
        <w:pStyle w:val="ConsPlusNormal"/>
        <w:spacing w:before="200"/>
        <w:ind w:firstLine="540"/>
        <w:jc w:val="both"/>
      </w:pPr>
      <w:r>
        <w:t>создание условий для развития профессионального и инновационного потенциала жителей города в сфере развития социально ориентированных некоммерческих организаций;</w:t>
      </w:r>
    </w:p>
    <w:p w:rsidR="00FF5F50" w:rsidRDefault="00FF5F50">
      <w:pPr>
        <w:pStyle w:val="ConsPlusNormal"/>
        <w:spacing w:before="200"/>
        <w:ind w:firstLine="540"/>
        <w:jc w:val="both"/>
      </w:pPr>
      <w:r>
        <w:t>создание условий для усиления роли социально ориентированных некоммерческих организаций в социальной сфере города, развитие сферы услуг, оказываемых социально ориентированными некоммерческими организациями.</w:t>
      </w:r>
    </w:p>
    <w:p w:rsidR="00FF5F50" w:rsidRDefault="00FF5F50">
      <w:pPr>
        <w:pStyle w:val="ConsPlusNormal"/>
        <w:spacing w:before="200"/>
        <w:ind w:firstLine="540"/>
        <w:jc w:val="both"/>
      </w:pPr>
      <w:hyperlink w:anchor="P1387">
        <w:r>
          <w:rPr>
            <w:color w:val="0000FF"/>
          </w:rPr>
          <w:t>Прогноз</w:t>
        </w:r>
      </w:hyperlink>
      <w:r>
        <w:t xml:space="preserve"> сводных показателей муниципальных заданий на оказание муниципальных услуг (выполнение работ) муниципальным автономным учреждением представлен в приложении 3 к настоящей Программе.</w:t>
      </w:r>
    </w:p>
    <w:p w:rsidR="00FF5F50" w:rsidRDefault="00FF5F50">
      <w:pPr>
        <w:pStyle w:val="ConsPlusNormal"/>
        <w:spacing w:before="200"/>
        <w:ind w:firstLine="540"/>
        <w:jc w:val="both"/>
      </w:pPr>
      <w:r>
        <w:t xml:space="preserve">Департамент экономической политики и инвестиционного развития администрации города в отношении </w:t>
      </w:r>
      <w:hyperlink w:anchor="P1135">
        <w:r>
          <w:rPr>
            <w:color w:val="0000FF"/>
          </w:rPr>
          <w:t>мероприятий 3.7</w:t>
        </w:r>
      </w:hyperlink>
      <w:r>
        <w:t xml:space="preserve">, </w:t>
      </w:r>
      <w:hyperlink w:anchor="P1190">
        <w:r>
          <w:rPr>
            <w:color w:val="0000FF"/>
          </w:rPr>
          <w:t>3.14</w:t>
        </w:r>
      </w:hyperlink>
      <w:r>
        <w:t xml:space="preserve"> подпрограммы 3 осуществляет:</w:t>
      </w:r>
    </w:p>
    <w:p w:rsidR="00FF5F50" w:rsidRDefault="00FF5F50">
      <w:pPr>
        <w:pStyle w:val="ConsPlusNormal"/>
        <w:jc w:val="both"/>
      </w:pPr>
      <w:r>
        <w:t xml:space="preserve">(в ред. </w:t>
      </w:r>
      <w:hyperlink r:id="rId139">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координацию исполнения мероприятия, мониторинг его реализации;</w:t>
      </w:r>
    </w:p>
    <w:p w:rsidR="00FF5F50" w:rsidRDefault="00FF5F50">
      <w:pPr>
        <w:pStyle w:val="ConsPlusNormal"/>
        <w:spacing w:before="200"/>
        <w:ind w:firstLine="540"/>
        <w:jc w:val="both"/>
      </w:pPr>
      <w:r>
        <w:t>непосредственный контроль за ходом реализации мероприятия;</w:t>
      </w:r>
    </w:p>
    <w:p w:rsidR="00FF5F50" w:rsidRDefault="00FF5F50">
      <w:pPr>
        <w:pStyle w:val="ConsPlusNormal"/>
        <w:spacing w:before="200"/>
        <w:ind w:firstLine="540"/>
        <w:jc w:val="both"/>
      </w:pPr>
      <w:r>
        <w:t>разработку и подготовку отчетов о реализации мероприятия;</w:t>
      </w:r>
    </w:p>
    <w:p w:rsidR="00FF5F50" w:rsidRDefault="00FF5F50">
      <w:pPr>
        <w:pStyle w:val="ConsPlusNormal"/>
        <w:spacing w:before="200"/>
        <w:ind w:firstLine="540"/>
        <w:jc w:val="both"/>
      </w:pPr>
      <w:r>
        <w:t>контроль за достижением конечных результатов по мероприятию;</w:t>
      </w:r>
    </w:p>
    <w:p w:rsidR="00FF5F50" w:rsidRDefault="00FF5F50">
      <w:pPr>
        <w:pStyle w:val="ConsPlusNormal"/>
        <w:spacing w:before="200"/>
        <w:ind w:firstLine="540"/>
        <w:jc w:val="both"/>
      </w:pPr>
      <w:r>
        <w:t>обеспечение целевого расходования бюджетных средств по мероприятию.</w:t>
      </w:r>
    </w:p>
    <w:p w:rsidR="00FF5F50" w:rsidRDefault="00FF5F50">
      <w:pPr>
        <w:pStyle w:val="ConsPlusNormal"/>
        <w:spacing w:before="200"/>
        <w:ind w:firstLine="540"/>
        <w:jc w:val="both"/>
      </w:pPr>
      <w:r>
        <w:t xml:space="preserve">Нормативные правовые акты города Красноярска, устанавливающие механизм реализации </w:t>
      </w:r>
      <w:hyperlink w:anchor="P1135">
        <w:r>
          <w:rPr>
            <w:color w:val="0000FF"/>
          </w:rPr>
          <w:t>мероприятий 3.7</w:t>
        </w:r>
      </w:hyperlink>
      <w:r>
        <w:t xml:space="preserve">, </w:t>
      </w:r>
      <w:hyperlink w:anchor="P1190">
        <w:r>
          <w:rPr>
            <w:color w:val="0000FF"/>
          </w:rPr>
          <w:t>3.14</w:t>
        </w:r>
      </w:hyperlink>
      <w:r>
        <w:t xml:space="preserve"> подпрограммы 3:</w:t>
      </w:r>
    </w:p>
    <w:p w:rsidR="00FF5F50" w:rsidRDefault="00FF5F50">
      <w:pPr>
        <w:pStyle w:val="ConsPlusNormal"/>
        <w:jc w:val="both"/>
      </w:pPr>
      <w:r>
        <w:t xml:space="preserve">(в ред. </w:t>
      </w:r>
      <w:hyperlink r:id="rId140">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hyperlink r:id="rId141">
        <w:r>
          <w:rPr>
            <w:color w:val="0000FF"/>
          </w:rPr>
          <w:t>Постановление</w:t>
        </w:r>
      </w:hyperlink>
      <w:r>
        <w:t xml:space="preserve"> администрации города от 11.01.2012 N 3 "Об утверждении Порядка </w:t>
      </w:r>
      <w:r>
        <w:lastRenderedPageBreak/>
        <w:t>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 рассчитанных с учетом нормативных затрат на оказание муниципальных услуг физическим и (или) юридическим лицам и нормативных затрат на содержание муниципального имущества, и внесении изменений в отдельные правовые акты города";</w:t>
      </w:r>
    </w:p>
    <w:p w:rsidR="00FF5F50" w:rsidRDefault="00FF5F50">
      <w:pPr>
        <w:pStyle w:val="ConsPlusNormal"/>
        <w:spacing w:before="200"/>
        <w:ind w:firstLine="540"/>
        <w:jc w:val="both"/>
      </w:pPr>
      <w:hyperlink r:id="rId142">
        <w:r>
          <w:rPr>
            <w:color w:val="0000FF"/>
          </w:rPr>
          <w:t>Постановление</w:t>
        </w:r>
      </w:hyperlink>
      <w:r>
        <w:t xml:space="preserve"> администрации города от 25.09.2015 N 601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и об оценке выполнения муниципального задания".</w:t>
      </w:r>
    </w:p>
    <w:p w:rsidR="00FF5F50" w:rsidRDefault="00FF5F50">
      <w:pPr>
        <w:pStyle w:val="ConsPlusNormal"/>
        <w:spacing w:before="200"/>
        <w:ind w:firstLine="540"/>
        <w:jc w:val="both"/>
      </w:pPr>
      <w:r>
        <w:t xml:space="preserve">Контроль за использованием средств краевого бюджета и бюджета города в рамках реализации мероприятий подпрограммы 3 осуществляется в соответствии с Бюджетным </w:t>
      </w:r>
      <w:hyperlink r:id="rId143">
        <w:r>
          <w:rPr>
            <w:color w:val="0000FF"/>
          </w:rPr>
          <w:t>кодексом</w:t>
        </w:r>
      </w:hyperlink>
      <w:r>
        <w:t xml:space="preserve"> Российской Федерации.</w:t>
      </w:r>
    </w:p>
    <w:p w:rsidR="00FF5F50" w:rsidRDefault="00FF5F50">
      <w:pPr>
        <w:pStyle w:val="ConsPlusNormal"/>
        <w:jc w:val="both"/>
      </w:pPr>
      <w:r>
        <w:t xml:space="preserve">(в ред. </w:t>
      </w:r>
      <w:hyperlink r:id="rId144">
        <w:r>
          <w:rPr>
            <w:color w:val="0000FF"/>
          </w:rPr>
          <w:t>Постановления</w:t>
        </w:r>
      </w:hyperlink>
      <w:r>
        <w:t xml:space="preserve"> администрации г. Красноярска от 25.08.2022 N 753)</w:t>
      </w:r>
    </w:p>
    <w:p w:rsidR="00FF5F50" w:rsidRDefault="00FF5F50">
      <w:pPr>
        <w:pStyle w:val="ConsPlusNormal"/>
        <w:jc w:val="both"/>
      </w:pPr>
    </w:p>
    <w:p w:rsidR="00FF5F50" w:rsidRDefault="00FF5F50">
      <w:pPr>
        <w:pStyle w:val="ConsPlusTitle"/>
        <w:jc w:val="center"/>
        <w:outlineLvl w:val="3"/>
      </w:pPr>
      <w:r>
        <w:t>4. ХАРАКТЕРИСТИКА МЕРОПРИЯТИЙ ПОДПРОГРАММЫ 3</w:t>
      </w:r>
    </w:p>
    <w:p w:rsidR="00FF5F50" w:rsidRDefault="00FF5F50">
      <w:pPr>
        <w:pStyle w:val="ConsPlusNormal"/>
        <w:jc w:val="both"/>
      </w:pPr>
    </w:p>
    <w:p w:rsidR="00FF5F50" w:rsidRDefault="00FF5F50">
      <w:pPr>
        <w:pStyle w:val="ConsPlusNormal"/>
        <w:ind w:firstLine="540"/>
        <w:jc w:val="both"/>
      </w:pPr>
      <w:r>
        <w:t>Планируемые 14 мероприятий подпрограммы 3 позволят за счет средств краевого бюджета и бюджета города ежегодно поддерживать социально ориентированные некоммерческие организации, не являющиеся государственными (муниципальными) учреждениями, путем:</w:t>
      </w:r>
    </w:p>
    <w:p w:rsidR="00FF5F50" w:rsidRDefault="00FF5F50">
      <w:pPr>
        <w:pStyle w:val="ConsPlusNormal"/>
        <w:jc w:val="both"/>
      </w:pPr>
      <w:r>
        <w:t xml:space="preserve">(в ред. </w:t>
      </w:r>
      <w:hyperlink r:id="rId145">
        <w:r>
          <w:rPr>
            <w:color w:val="0000FF"/>
          </w:rPr>
          <w:t>Постановления</w:t>
        </w:r>
      </w:hyperlink>
      <w:r>
        <w:t xml:space="preserve"> администрации г. Красноярска от 25.08.2022 N 753)</w:t>
      </w:r>
    </w:p>
    <w:p w:rsidR="00FF5F50" w:rsidRDefault="00FF5F50">
      <w:pPr>
        <w:pStyle w:val="ConsPlusNormal"/>
        <w:spacing w:before="200"/>
        <w:ind w:firstLine="540"/>
        <w:jc w:val="both"/>
      </w:pPr>
      <w:r>
        <w:t>1) финансового обеспечения затрат (части затрат), связанных с:</w:t>
      </w:r>
    </w:p>
    <w:p w:rsidR="00FF5F50" w:rsidRDefault="00FF5F50">
      <w:pPr>
        <w:pStyle w:val="ConsPlusNormal"/>
        <w:spacing w:before="200"/>
        <w:ind w:firstLine="540"/>
        <w:jc w:val="both"/>
      </w:pPr>
      <w:r>
        <w:t>организацией отдыха и реабилитации детей-инвалидов и молодых инвалидов в возрасте до 23 лет, в том числе с сопровождением, на основании конкурсного отбора проектов;</w:t>
      </w:r>
    </w:p>
    <w:p w:rsidR="00FF5F50" w:rsidRDefault="00FF5F50">
      <w:pPr>
        <w:pStyle w:val="ConsPlusNormal"/>
        <w:spacing w:before="200"/>
        <w:ind w:firstLine="540"/>
        <w:jc w:val="both"/>
      </w:pPr>
      <w:r>
        <w:t>с оказанием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
    <w:p w:rsidR="00FF5F50" w:rsidRDefault="00FF5F50">
      <w:pPr>
        <w:pStyle w:val="ConsPlusNormal"/>
        <w:spacing w:before="200"/>
        <w:ind w:firstLine="540"/>
        <w:jc w:val="both"/>
      </w:pPr>
      <w:r>
        <w:t>проведением мероприятий для граждан пожилого возраста, инвалидов (в том числе детей-инвалидов) на основании конкурсного отбора проектов;</w:t>
      </w:r>
    </w:p>
    <w:p w:rsidR="00FF5F50" w:rsidRDefault="00FF5F50">
      <w:pPr>
        <w:pStyle w:val="ConsPlusNormal"/>
        <w:spacing w:before="200"/>
        <w:ind w:firstLine="540"/>
        <w:jc w:val="both"/>
      </w:pPr>
      <w:r>
        <w:t>проведением мероприятий по поддержке ветеранов, пенсионеров, граждан, находящихся в трудной жизненной ситуации, семей с детьми;</w:t>
      </w:r>
    </w:p>
    <w:p w:rsidR="00FF5F50" w:rsidRDefault="00FF5F50">
      <w:pPr>
        <w:pStyle w:val="ConsPlusNormal"/>
        <w:spacing w:before="200"/>
        <w:ind w:firstLine="540"/>
        <w:jc w:val="both"/>
      </w:pPr>
      <w:r>
        <w:t>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w:t>
      </w:r>
    </w:p>
    <w:p w:rsidR="00FF5F50" w:rsidRDefault="00FF5F50">
      <w:pPr>
        <w:pStyle w:val="ConsPlusNormal"/>
        <w:spacing w:before="200"/>
        <w:ind w:firstLine="540"/>
        <w:jc w:val="both"/>
      </w:pPr>
      <w:r>
        <w:t>проведением мероприятий для инвалидов, лиц с ограниченными возможностями здоровья;</w:t>
      </w:r>
    </w:p>
    <w:p w:rsidR="00FF5F50" w:rsidRDefault="00FF5F50">
      <w:pPr>
        <w:pStyle w:val="ConsPlusNormal"/>
        <w:spacing w:before="200"/>
        <w:ind w:firstLine="540"/>
        <w:jc w:val="both"/>
      </w:pPr>
      <w:r>
        <w:t>2) предоставления субсидии на финансовое обеспечение муниципального задания, рассчитанного с учетом нормативных затрат на оказание муниципальных услуг физическим и (или) юридическим лицам и нормативных затрат на содержание муниципального имущества, связанных с оказанием информационно-методологической поддержки социально ориентированным некоммерческим организациям в сфере развития на территории Красноярска деятельности социально ориентированных некоммерческих организаций и общественных инициатив ресурсным центром в городе Красноярске.</w:t>
      </w:r>
    </w:p>
    <w:p w:rsidR="00FF5F50" w:rsidRDefault="00FF5F50">
      <w:pPr>
        <w:pStyle w:val="ConsPlusNormal"/>
        <w:spacing w:before="200"/>
        <w:ind w:firstLine="540"/>
        <w:jc w:val="both"/>
      </w:pPr>
      <w:r>
        <w:t>Перечень мероприятий подпрограммы 3 с указанием:</w:t>
      </w:r>
    </w:p>
    <w:p w:rsidR="00FF5F50" w:rsidRDefault="00FF5F50">
      <w:pPr>
        <w:pStyle w:val="ConsPlusNormal"/>
        <w:spacing w:before="200"/>
        <w:ind w:firstLine="540"/>
        <w:jc w:val="both"/>
      </w:pPr>
      <w:r>
        <w:t xml:space="preserve">ответственного исполнителя, сроков исполнения, ожидаемых результатов представлен в </w:t>
      </w:r>
      <w:hyperlink w:anchor="P869">
        <w:r>
          <w:rPr>
            <w:color w:val="0000FF"/>
          </w:rPr>
          <w:t>приложении 1</w:t>
        </w:r>
      </w:hyperlink>
      <w:r>
        <w:t xml:space="preserve"> к настоящей Программе;</w:t>
      </w:r>
    </w:p>
    <w:p w:rsidR="00FF5F50" w:rsidRDefault="00FF5F50">
      <w:pPr>
        <w:pStyle w:val="ConsPlusNormal"/>
        <w:spacing w:before="200"/>
        <w:ind w:firstLine="540"/>
        <w:jc w:val="both"/>
      </w:pPr>
      <w:r>
        <w:t xml:space="preserve">главного распорядителя бюджетных средств, ответственного исполнителя, соисполнителей, объемов финансирования всего и с разбивкой по годам представлен в </w:t>
      </w:r>
      <w:hyperlink w:anchor="P1516">
        <w:r>
          <w:rPr>
            <w:color w:val="0000FF"/>
          </w:rPr>
          <w:t>приложении 4</w:t>
        </w:r>
      </w:hyperlink>
      <w:r>
        <w:t xml:space="preserve"> к настоящей Программе.</w:t>
      </w:r>
    </w:p>
    <w:p w:rsidR="00FF5F50" w:rsidRDefault="00FF5F50">
      <w:pPr>
        <w:pStyle w:val="ConsPlusNormal"/>
        <w:spacing w:before="200"/>
        <w:ind w:firstLine="540"/>
        <w:jc w:val="both"/>
      </w:pPr>
      <w:r>
        <w:t>Исполнителями данных мероприятий является управление, департамент экономической политики и инвестиционного развития администрации города и муниципальное автономное учреждение.</w:t>
      </w:r>
    </w:p>
    <w:p w:rsidR="00FF5F50" w:rsidRDefault="00FF5F50">
      <w:pPr>
        <w:pStyle w:val="ConsPlusNormal"/>
        <w:spacing w:before="200"/>
        <w:ind w:firstLine="540"/>
        <w:jc w:val="both"/>
      </w:pPr>
      <w:r>
        <w:t xml:space="preserve">В результате реализации подпрограммы социально ориентированные некоммерческие </w:t>
      </w:r>
      <w:r>
        <w:lastRenderedPageBreak/>
        <w:t>организации будут активнее участвовать в решении социальных проблем города Красноярска, включаясь в реализацию социальной политики, будут предлагать действенные, инновационные и современные пути решения актуальных общественных проблем.</w:t>
      </w:r>
    </w:p>
    <w:p w:rsidR="00FF5F50" w:rsidRDefault="00FF5F50">
      <w:pPr>
        <w:pStyle w:val="ConsPlusNormal"/>
        <w:spacing w:before="200"/>
        <w:ind w:firstLine="540"/>
        <w:jc w:val="both"/>
      </w:pPr>
      <w:r>
        <w:t>Социально ориентированные некоммерческие организации будут являться одним из способов обратной связи между гражданами и органами муниципальной власти, способствовать повышению прозрачности деятельности органов муниципальной власти и возникновению у населения чувства гражданской ответственности, конструктивного общения с властью.</w:t>
      </w:r>
    </w:p>
    <w:p w:rsidR="00FF5F50" w:rsidRDefault="00FF5F50">
      <w:pPr>
        <w:pStyle w:val="ConsPlusNormal"/>
        <w:spacing w:before="200"/>
        <w:ind w:firstLine="540"/>
        <w:jc w:val="both"/>
      </w:pPr>
      <w:r>
        <w:t>Привлечение социально ориентированных некоммерческих организаций к предоставлению социальных услуг будет способствовать увеличению охвата граждан, получивших социальную поддержку и принявших участие в мероприятиях.</w:t>
      </w: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1"/>
      </w:pPr>
      <w:r>
        <w:t>Приложение 1</w:t>
      </w:r>
    </w:p>
    <w:p w:rsidR="00FF5F50" w:rsidRDefault="00FF5F50">
      <w:pPr>
        <w:pStyle w:val="ConsPlusNormal"/>
        <w:jc w:val="right"/>
      </w:pPr>
      <w:r>
        <w:t>к муниципальной программе</w:t>
      </w:r>
    </w:p>
    <w:p w:rsidR="00FF5F50" w:rsidRDefault="00FF5F50">
      <w:pPr>
        <w:pStyle w:val="ConsPlusNormal"/>
        <w:jc w:val="right"/>
      </w:pPr>
      <w:r>
        <w:t>"Социальная поддержка населения</w:t>
      </w:r>
    </w:p>
    <w:p w:rsidR="00FF5F50" w:rsidRDefault="00FF5F50">
      <w:pPr>
        <w:pStyle w:val="ConsPlusNormal"/>
        <w:jc w:val="right"/>
      </w:pPr>
      <w:r>
        <w:t>города Красноярска" на 2022 год</w:t>
      </w:r>
    </w:p>
    <w:p w:rsidR="00FF5F50" w:rsidRDefault="00FF5F50">
      <w:pPr>
        <w:pStyle w:val="ConsPlusNormal"/>
        <w:jc w:val="right"/>
      </w:pPr>
      <w:r>
        <w:t>и плановый период 2023 - 2024 годов</w:t>
      </w:r>
    </w:p>
    <w:p w:rsidR="00FF5F50" w:rsidRDefault="00FF5F50">
      <w:pPr>
        <w:pStyle w:val="ConsPlusNormal"/>
        <w:jc w:val="both"/>
      </w:pPr>
    </w:p>
    <w:p w:rsidR="00FF5F50" w:rsidRDefault="00FF5F50">
      <w:pPr>
        <w:pStyle w:val="ConsPlusTitle"/>
        <w:jc w:val="center"/>
      </w:pPr>
      <w:bookmarkStart w:id="6" w:name="P869"/>
      <w:bookmarkEnd w:id="6"/>
      <w:r>
        <w:t>ПЕРЕЧЕНЬ</w:t>
      </w:r>
    </w:p>
    <w:p w:rsidR="00FF5F50" w:rsidRDefault="00FF5F50">
      <w:pPr>
        <w:pStyle w:val="ConsPlusTitle"/>
        <w:jc w:val="center"/>
      </w:pPr>
      <w:r>
        <w:t>МЕРОПРИЯТИЙ ПОДПРОГРАММ И ОТДЕЛЬНЫХ МЕРОПРИЯТИЙ ПРОГРАММЫ</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Постановлений администрации г. Красноярска от 25.08.2022 </w:t>
            </w:r>
            <w:hyperlink r:id="rId146">
              <w:r>
                <w:rPr>
                  <w:color w:val="0000FF"/>
                </w:rPr>
                <w:t>N 753</w:t>
              </w:r>
            </w:hyperlink>
            <w:r>
              <w:rPr>
                <w:color w:val="392C69"/>
              </w:rPr>
              <w:t>,</w:t>
            </w:r>
          </w:p>
          <w:p w:rsidR="00FF5F50" w:rsidRDefault="00FF5F50">
            <w:pPr>
              <w:pStyle w:val="ConsPlusNormal"/>
              <w:jc w:val="center"/>
            </w:pPr>
            <w:r>
              <w:rPr>
                <w:color w:val="392C69"/>
              </w:rPr>
              <w:t xml:space="preserve">от 11.11.2022 </w:t>
            </w:r>
            <w:hyperlink r:id="rId147">
              <w:r>
                <w:rPr>
                  <w:color w:val="0000FF"/>
                </w:rPr>
                <w:t>N 978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Normal"/>
        <w:sectPr w:rsidR="00FF5F50" w:rsidSect="00466DC4">
          <w:pgSz w:w="11906" w:h="16838" w:code="9"/>
          <w:pgMar w:top="1134" w:right="90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54"/>
        <w:gridCol w:w="1954"/>
        <w:gridCol w:w="1309"/>
        <w:gridCol w:w="1309"/>
        <w:gridCol w:w="2764"/>
        <w:gridCol w:w="2344"/>
        <w:gridCol w:w="2891"/>
      </w:tblGrid>
      <w:tr w:rsidR="00FF5F50">
        <w:tc>
          <w:tcPr>
            <w:tcW w:w="454" w:type="dxa"/>
            <w:vMerge w:val="restart"/>
          </w:tcPr>
          <w:p w:rsidR="00FF5F50" w:rsidRDefault="00FF5F50">
            <w:pPr>
              <w:pStyle w:val="ConsPlusNormal"/>
              <w:jc w:val="center"/>
            </w:pPr>
            <w:r>
              <w:lastRenderedPageBreak/>
              <w:t>N п/п</w:t>
            </w:r>
          </w:p>
        </w:tc>
        <w:tc>
          <w:tcPr>
            <w:tcW w:w="2854" w:type="dxa"/>
            <w:vMerge w:val="restart"/>
          </w:tcPr>
          <w:p w:rsidR="00FF5F50" w:rsidRDefault="00FF5F50">
            <w:pPr>
              <w:pStyle w:val="ConsPlusNormal"/>
              <w:jc w:val="center"/>
            </w:pPr>
            <w:r>
              <w:t>Наименование мероприятия</w:t>
            </w:r>
          </w:p>
        </w:tc>
        <w:tc>
          <w:tcPr>
            <w:tcW w:w="1954" w:type="dxa"/>
            <w:vMerge w:val="restart"/>
          </w:tcPr>
          <w:p w:rsidR="00FF5F50" w:rsidRDefault="00FF5F50">
            <w:pPr>
              <w:pStyle w:val="ConsPlusNormal"/>
              <w:jc w:val="center"/>
            </w:pPr>
            <w:r>
              <w:t>Ответственный исполнитель мероприятия</w:t>
            </w:r>
          </w:p>
        </w:tc>
        <w:tc>
          <w:tcPr>
            <w:tcW w:w="2618" w:type="dxa"/>
            <w:gridSpan w:val="2"/>
          </w:tcPr>
          <w:p w:rsidR="00FF5F50" w:rsidRDefault="00FF5F50">
            <w:pPr>
              <w:pStyle w:val="ConsPlusNormal"/>
              <w:jc w:val="center"/>
            </w:pPr>
            <w:r>
              <w:t>Срок</w:t>
            </w:r>
          </w:p>
        </w:tc>
        <w:tc>
          <w:tcPr>
            <w:tcW w:w="2764" w:type="dxa"/>
            <w:vMerge w:val="restart"/>
          </w:tcPr>
          <w:p w:rsidR="00FF5F50" w:rsidRDefault="00FF5F50">
            <w:pPr>
              <w:pStyle w:val="ConsPlusNormal"/>
              <w:jc w:val="center"/>
            </w:pPr>
            <w:r>
              <w:t>Ожидаемый результат (краткое описание)</w:t>
            </w:r>
          </w:p>
        </w:tc>
        <w:tc>
          <w:tcPr>
            <w:tcW w:w="2344" w:type="dxa"/>
            <w:vMerge w:val="restart"/>
          </w:tcPr>
          <w:p w:rsidR="00FF5F50" w:rsidRDefault="00FF5F50">
            <w:pPr>
              <w:pStyle w:val="ConsPlusNormal"/>
              <w:jc w:val="center"/>
            </w:pPr>
            <w:r>
              <w:t>Последствия нереализации мероприятия</w:t>
            </w:r>
          </w:p>
        </w:tc>
        <w:tc>
          <w:tcPr>
            <w:tcW w:w="2891" w:type="dxa"/>
            <w:vMerge w:val="restart"/>
          </w:tcPr>
          <w:p w:rsidR="00FF5F50" w:rsidRDefault="00FF5F50">
            <w:pPr>
              <w:pStyle w:val="ConsPlusNormal"/>
              <w:jc w:val="center"/>
            </w:pPr>
            <w:r>
              <w:t>Связь с показателями Программы (подпрограммы)</w:t>
            </w:r>
          </w:p>
        </w:tc>
      </w:tr>
      <w:tr w:rsidR="00FF5F50">
        <w:tc>
          <w:tcPr>
            <w:tcW w:w="454" w:type="dxa"/>
            <w:vMerge/>
          </w:tcPr>
          <w:p w:rsidR="00FF5F50" w:rsidRDefault="00FF5F50">
            <w:pPr>
              <w:pStyle w:val="ConsPlusNormal"/>
            </w:pPr>
          </w:p>
        </w:tc>
        <w:tc>
          <w:tcPr>
            <w:tcW w:w="2854" w:type="dxa"/>
            <w:vMerge/>
          </w:tcPr>
          <w:p w:rsidR="00FF5F50" w:rsidRDefault="00FF5F50">
            <w:pPr>
              <w:pStyle w:val="ConsPlusNormal"/>
            </w:pPr>
          </w:p>
        </w:tc>
        <w:tc>
          <w:tcPr>
            <w:tcW w:w="1954" w:type="dxa"/>
            <w:vMerge/>
          </w:tcPr>
          <w:p w:rsidR="00FF5F50" w:rsidRDefault="00FF5F50">
            <w:pPr>
              <w:pStyle w:val="ConsPlusNormal"/>
            </w:pPr>
          </w:p>
        </w:tc>
        <w:tc>
          <w:tcPr>
            <w:tcW w:w="1309" w:type="dxa"/>
          </w:tcPr>
          <w:p w:rsidR="00FF5F50" w:rsidRDefault="00FF5F50">
            <w:pPr>
              <w:pStyle w:val="ConsPlusNormal"/>
              <w:jc w:val="center"/>
            </w:pPr>
            <w:r>
              <w:t>начала реализации</w:t>
            </w:r>
          </w:p>
        </w:tc>
        <w:tc>
          <w:tcPr>
            <w:tcW w:w="1309" w:type="dxa"/>
          </w:tcPr>
          <w:p w:rsidR="00FF5F50" w:rsidRDefault="00FF5F50">
            <w:pPr>
              <w:pStyle w:val="ConsPlusNormal"/>
              <w:jc w:val="center"/>
            </w:pPr>
            <w:r>
              <w:t>окончания реализации</w:t>
            </w:r>
          </w:p>
        </w:tc>
        <w:tc>
          <w:tcPr>
            <w:tcW w:w="2764" w:type="dxa"/>
            <w:vMerge/>
          </w:tcPr>
          <w:p w:rsidR="00FF5F50" w:rsidRDefault="00FF5F50">
            <w:pPr>
              <w:pStyle w:val="ConsPlusNormal"/>
            </w:pP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jc w:val="center"/>
            </w:pPr>
            <w:r>
              <w:t>1</w:t>
            </w:r>
          </w:p>
        </w:tc>
        <w:tc>
          <w:tcPr>
            <w:tcW w:w="2854" w:type="dxa"/>
          </w:tcPr>
          <w:p w:rsidR="00FF5F50" w:rsidRDefault="00FF5F50">
            <w:pPr>
              <w:pStyle w:val="ConsPlusNormal"/>
              <w:jc w:val="center"/>
            </w:pPr>
            <w:r>
              <w:t>2</w:t>
            </w:r>
          </w:p>
        </w:tc>
        <w:tc>
          <w:tcPr>
            <w:tcW w:w="1954" w:type="dxa"/>
          </w:tcPr>
          <w:p w:rsidR="00FF5F50" w:rsidRDefault="00FF5F50">
            <w:pPr>
              <w:pStyle w:val="ConsPlusNormal"/>
              <w:jc w:val="center"/>
            </w:pPr>
            <w:r>
              <w:t>3</w:t>
            </w:r>
          </w:p>
        </w:tc>
        <w:tc>
          <w:tcPr>
            <w:tcW w:w="1309" w:type="dxa"/>
          </w:tcPr>
          <w:p w:rsidR="00FF5F50" w:rsidRDefault="00FF5F50">
            <w:pPr>
              <w:pStyle w:val="ConsPlusNormal"/>
              <w:jc w:val="center"/>
            </w:pPr>
            <w:r>
              <w:t>4</w:t>
            </w:r>
          </w:p>
        </w:tc>
        <w:tc>
          <w:tcPr>
            <w:tcW w:w="1309" w:type="dxa"/>
          </w:tcPr>
          <w:p w:rsidR="00FF5F50" w:rsidRDefault="00FF5F50">
            <w:pPr>
              <w:pStyle w:val="ConsPlusNormal"/>
              <w:jc w:val="center"/>
            </w:pPr>
            <w:r>
              <w:t>5</w:t>
            </w:r>
          </w:p>
        </w:tc>
        <w:tc>
          <w:tcPr>
            <w:tcW w:w="2764" w:type="dxa"/>
          </w:tcPr>
          <w:p w:rsidR="00FF5F50" w:rsidRDefault="00FF5F50">
            <w:pPr>
              <w:pStyle w:val="ConsPlusNormal"/>
              <w:jc w:val="center"/>
            </w:pPr>
            <w:r>
              <w:t>6</w:t>
            </w:r>
          </w:p>
        </w:tc>
        <w:tc>
          <w:tcPr>
            <w:tcW w:w="2344" w:type="dxa"/>
          </w:tcPr>
          <w:p w:rsidR="00FF5F50" w:rsidRDefault="00FF5F50">
            <w:pPr>
              <w:pStyle w:val="ConsPlusNormal"/>
              <w:jc w:val="center"/>
            </w:pPr>
            <w:r>
              <w:t>7</w:t>
            </w:r>
          </w:p>
        </w:tc>
        <w:tc>
          <w:tcPr>
            <w:tcW w:w="2891" w:type="dxa"/>
          </w:tcPr>
          <w:p w:rsidR="00FF5F50" w:rsidRDefault="00FF5F50">
            <w:pPr>
              <w:pStyle w:val="ConsPlusNormal"/>
              <w:jc w:val="center"/>
            </w:pPr>
            <w:r>
              <w:t>8</w:t>
            </w:r>
          </w:p>
        </w:tc>
      </w:tr>
      <w:tr w:rsidR="00FF5F50">
        <w:tc>
          <w:tcPr>
            <w:tcW w:w="454" w:type="dxa"/>
          </w:tcPr>
          <w:p w:rsidR="00FF5F50" w:rsidRDefault="00FF5F50">
            <w:pPr>
              <w:pStyle w:val="ConsPlusNormal"/>
            </w:pPr>
            <w:r>
              <w:t>1</w:t>
            </w:r>
          </w:p>
        </w:tc>
        <w:tc>
          <w:tcPr>
            <w:tcW w:w="15425" w:type="dxa"/>
            <w:gridSpan w:val="7"/>
          </w:tcPr>
          <w:p w:rsidR="00FF5F50" w:rsidRDefault="00FF5F50">
            <w:pPr>
              <w:pStyle w:val="ConsPlusNormal"/>
              <w:outlineLvl w:val="2"/>
            </w:pPr>
            <w:hyperlink w:anchor="P462">
              <w:r>
                <w:rPr>
                  <w:color w:val="0000FF"/>
                </w:rPr>
                <w:t>Подпрограмма 1</w:t>
              </w:r>
            </w:hyperlink>
            <w:r>
              <w:t xml:space="preserve"> "Обеспечение решения вопросов социальной поддержки граждан"</w:t>
            </w:r>
          </w:p>
        </w:tc>
      </w:tr>
      <w:tr w:rsidR="00FF5F50">
        <w:tc>
          <w:tcPr>
            <w:tcW w:w="454" w:type="dxa"/>
          </w:tcPr>
          <w:p w:rsidR="00FF5F50" w:rsidRDefault="00FF5F50">
            <w:pPr>
              <w:pStyle w:val="ConsPlusNormal"/>
            </w:pPr>
            <w:r>
              <w:t>2</w:t>
            </w:r>
          </w:p>
        </w:tc>
        <w:tc>
          <w:tcPr>
            <w:tcW w:w="2854" w:type="dxa"/>
          </w:tcPr>
          <w:p w:rsidR="00FF5F50" w:rsidRDefault="00FF5F50">
            <w:pPr>
              <w:pStyle w:val="ConsPlusNormal"/>
            </w:pPr>
            <w:r>
              <w:t>Мероприятие 1.1. Обеспечение деятельности муниципальных учреждений</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организация деятельности муниципального казенного учреждения "Центр предоставления мер социальной поддержки жителям города Красноярска", обеспечивающего решение по предоставлению дополнительных мер социальной поддержки и социальной помощи отдельным категориям граждан</w:t>
            </w:r>
          </w:p>
        </w:tc>
        <w:tc>
          <w:tcPr>
            <w:tcW w:w="2344" w:type="dxa"/>
          </w:tcPr>
          <w:p w:rsidR="00FF5F50" w:rsidRDefault="00FF5F50">
            <w:pPr>
              <w:pStyle w:val="ConsPlusNormal"/>
            </w:pPr>
            <w:r>
              <w:t>неисполнение либо исполнение недолжным образом функций по предоставлению дополнительных мер социальной поддержки, неудовлетворенность граждан качеством предоставляемых услуг, ухудшение качества жизни отдельных категорий граждан, наличие нарушений по итогам проверок надзорных и контролирующих органов</w:t>
            </w:r>
          </w:p>
        </w:tc>
        <w:tc>
          <w:tcPr>
            <w:tcW w:w="2891" w:type="dxa"/>
          </w:tcPr>
          <w:p w:rsidR="00FF5F50" w:rsidRDefault="00FF5F50">
            <w:pPr>
              <w:pStyle w:val="ConsPlusNormal"/>
            </w:pPr>
            <w:r>
              <w:t>целевой индикатор 1:</w:t>
            </w:r>
          </w:p>
          <w:p w:rsidR="00FF5F50" w:rsidRDefault="00FF5F50">
            <w:pPr>
              <w:pStyle w:val="ConsPlusNormal"/>
            </w:pPr>
            <w:r>
              <w:t>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целевой индикатор 2:</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 обращений; целевой индикатор 4:</w:t>
            </w:r>
          </w:p>
          <w:p w:rsidR="00FF5F50" w:rsidRDefault="00FF5F50">
            <w:pPr>
              <w:pStyle w:val="ConsPlusNormal"/>
            </w:pPr>
            <w:r>
              <w:t>уровень удовлетворенности получателей мер социальной поддержки</w:t>
            </w:r>
          </w:p>
        </w:tc>
      </w:tr>
      <w:tr w:rsidR="00FF5F50">
        <w:tc>
          <w:tcPr>
            <w:tcW w:w="454" w:type="dxa"/>
          </w:tcPr>
          <w:p w:rsidR="00FF5F50" w:rsidRDefault="00FF5F50">
            <w:pPr>
              <w:pStyle w:val="ConsPlusNormal"/>
            </w:pPr>
            <w:r>
              <w:t>3</w:t>
            </w:r>
          </w:p>
        </w:tc>
        <w:tc>
          <w:tcPr>
            <w:tcW w:w="2854" w:type="dxa"/>
          </w:tcPr>
          <w:p w:rsidR="00FF5F50" w:rsidRDefault="00FF5F50">
            <w:pPr>
              <w:pStyle w:val="ConsPlusNormal"/>
            </w:pPr>
            <w:r>
              <w:t>Мероприятие 1.2. Формирование городского проекта "Универсальная доступность городской среды"</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 xml:space="preserve">повышение инфраструктурной доступности городской среды, формирование доступных социальных сервисов, создание </w:t>
            </w:r>
            <w:r>
              <w:lastRenderedPageBreak/>
              <w:t>условий для социокультурной самореализации маломобильных граждан</w:t>
            </w:r>
          </w:p>
        </w:tc>
        <w:tc>
          <w:tcPr>
            <w:tcW w:w="2344" w:type="dxa"/>
          </w:tcPr>
          <w:p w:rsidR="00FF5F50" w:rsidRDefault="00FF5F50">
            <w:pPr>
              <w:pStyle w:val="ConsPlusNormal"/>
            </w:pPr>
            <w:r>
              <w:lastRenderedPageBreak/>
              <w:t>ухудшение качества жизни отдельных категорий граждан</w:t>
            </w:r>
          </w:p>
        </w:tc>
        <w:tc>
          <w:tcPr>
            <w:tcW w:w="2891" w:type="dxa"/>
          </w:tcPr>
          <w:p w:rsidR="00FF5F50" w:rsidRDefault="00FF5F50">
            <w:pPr>
              <w:pStyle w:val="ConsPlusNormal"/>
            </w:pPr>
            <w:r>
              <w:t>показатель результативности 1 подпрограммы 1:</w:t>
            </w:r>
          </w:p>
          <w:p w:rsidR="00FF5F50" w:rsidRDefault="00FF5F50">
            <w:pPr>
              <w:pStyle w:val="ConsPlusNormal"/>
            </w:pPr>
            <w:r>
              <w:t xml:space="preserve">доля мероприятий, исполненных в рамках реализации проекта </w:t>
            </w:r>
            <w:r>
              <w:lastRenderedPageBreak/>
              <w:t>"Универсальная доступность городской среды";</w:t>
            </w:r>
          </w:p>
          <w:p w:rsidR="00FF5F50" w:rsidRDefault="00FF5F50">
            <w:pPr>
              <w:pStyle w:val="ConsPlusNormal"/>
            </w:pPr>
            <w:r>
              <w:t>показатель результативности 2 подпрограммы 1:</w:t>
            </w:r>
          </w:p>
          <w:p w:rsidR="00FF5F50" w:rsidRDefault="00FF5F50">
            <w:pPr>
              <w:pStyle w:val="ConsPlusNormal"/>
            </w:pPr>
            <w:r>
              <w:t>количество новых сервисов в городе, способствующих повышению комфортности жизни маломобильных граждан</w:t>
            </w:r>
          </w:p>
        </w:tc>
      </w:tr>
      <w:tr w:rsidR="00FF5F50">
        <w:tc>
          <w:tcPr>
            <w:tcW w:w="454" w:type="dxa"/>
          </w:tcPr>
          <w:p w:rsidR="00FF5F50" w:rsidRDefault="00FF5F50">
            <w:pPr>
              <w:pStyle w:val="ConsPlusNormal"/>
            </w:pPr>
            <w:r>
              <w:lastRenderedPageBreak/>
              <w:t>4</w:t>
            </w:r>
          </w:p>
        </w:tc>
        <w:tc>
          <w:tcPr>
            <w:tcW w:w="15425" w:type="dxa"/>
            <w:gridSpan w:val="7"/>
          </w:tcPr>
          <w:p w:rsidR="00FF5F50" w:rsidRDefault="00FF5F50">
            <w:pPr>
              <w:pStyle w:val="ConsPlusNormal"/>
              <w:outlineLvl w:val="2"/>
            </w:pPr>
            <w:hyperlink w:anchor="P546">
              <w:r>
                <w:rPr>
                  <w:color w:val="0000FF"/>
                </w:rPr>
                <w:t>Подпрограмма 2</w:t>
              </w:r>
            </w:hyperlink>
            <w:r>
              <w:t xml:space="preserve"> "Усиление социальной защищенности отдельных категорий граждан"</w:t>
            </w:r>
          </w:p>
        </w:tc>
      </w:tr>
      <w:tr w:rsidR="00FF5F50">
        <w:tc>
          <w:tcPr>
            <w:tcW w:w="454" w:type="dxa"/>
          </w:tcPr>
          <w:p w:rsidR="00FF5F50" w:rsidRDefault="00FF5F50">
            <w:pPr>
              <w:pStyle w:val="ConsPlusNormal"/>
            </w:pPr>
            <w:r>
              <w:t>5</w:t>
            </w:r>
          </w:p>
        </w:tc>
        <w:tc>
          <w:tcPr>
            <w:tcW w:w="2854" w:type="dxa"/>
          </w:tcPr>
          <w:p w:rsidR="00FF5F50" w:rsidRDefault="00FF5F50">
            <w:pPr>
              <w:pStyle w:val="ConsPlusNormal"/>
            </w:pPr>
            <w:bookmarkStart w:id="7" w:name="P920"/>
            <w:bookmarkEnd w:id="7"/>
            <w:r>
              <w:t>Мероприятие 2.1. Предоставление отдельным категориям граждан дополнительных мер социальной поддержки при посещении бань в виде оказания адресной материальной помощи с учетом расходов на доставку и пересылку</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адресной материальной помощи при посещении бань:</w:t>
            </w:r>
          </w:p>
          <w:p w:rsidR="00FF5F50" w:rsidRDefault="00FF5F50">
            <w:pPr>
              <w:pStyle w:val="ConsPlusNormal"/>
            </w:pPr>
            <w:r>
              <w:t>в 2022 году - не менее чем 173 гражданам,</w:t>
            </w:r>
          </w:p>
          <w:p w:rsidR="00FF5F50" w:rsidRDefault="00FF5F50">
            <w:pPr>
              <w:pStyle w:val="ConsPlusNormal"/>
            </w:pPr>
            <w:r>
              <w:t>в 2023 - 2024 годах - ежегодно не менее чем 390 гражданам</w:t>
            </w:r>
          </w:p>
        </w:tc>
        <w:tc>
          <w:tcPr>
            <w:tcW w:w="2344" w:type="dxa"/>
            <w:vMerge w:val="restart"/>
          </w:tcPr>
          <w:p w:rsidR="00FF5F50" w:rsidRDefault="00FF5F50">
            <w:pPr>
              <w:pStyle w:val="ConsPlusNormal"/>
            </w:pPr>
            <w:r>
              <w:t>ухудшение качества жизни отдельных категорий граждан, увеличение социальной напряженности, неисполнение принятых обязательств</w:t>
            </w:r>
          </w:p>
        </w:tc>
        <w:tc>
          <w:tcPr>
            <w:tcW w:w="2891" w:type="dxa"/>
            <w:vMerge w:val="restart"/>
          </w:tcPr>
          <w:p w:rsidR="00FF5F50" w:rsidRDefault="00FF5F50">
            <w:pPr>
              <w:pStyle w:val="ConsPlusNormal"/>
            </w:pPr>
            <w:r>
              <w:t>целевой индикатор 1:</w:t>
            </w:r>
          </w:p>
          <w:p w:rsidR="00FF5F50" w:rsidRDefault="00FF5F50">
            <w:pPr>
              <w:pStyle w:val="ConsPlusNormal"/>
            </w:pPr>
            <w:r>
              <w:t>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целевой индикатор 2:</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 обращений; показатель результативности 1 подпрограммы 2:</w:t>
            </w:r>
          </w:p>
          <w:p w:rsidR="00FF5F50" w:rsidRDefault="00FF5F50">
            <w:pPr>
              <w:pStyle w:val="ConsPlusNormal"/>
            </w:pPr>
            <w:r>
              <w:t xml:space="preserve">доля детей (в т.ч. детей-инвалидов) в семьях, получивших дополнительные меры социальной поддержки </w:t>
            </w:r>
            <w:r>
              <w:lastRenderedPageBreak/>
              <w:t>адресно, от общего числа детей (в т.ч. детей-инвалидов), получивших дополнительные меры социальной поддержки; показатель результативности 2 подпрограммы 2:</w:t>
            </w:r>
          </w:p>
          <w:p w:rsidR="00FF5F50" w:rsidRDefault="00FF5F50">
            <w:pPr>
              <w:pStyle w:val="ConsPlusNormal"/>
            </w:pPr>
            <w:r>
              <w:t>доля пенсионеров (в т.ч. инвалидов), получивших дополнительные меры социальной поддержки адресно, от общего числа пенсионеров (в т.ч. инвалидов), получивших дополнительные меры социальной поддержки</w:t>
            </w:r>
          </w:p>
        </w:tc>
      </w:tr>
      <w:tr w:rsidR="00FF5F50">
        <w:tc>
          <w:tcPr>
            <w:tcW w:w="454" w:type="dxa"/>
          </w:tcPr>
          <w:p w:rsidR="00FF5F50" w:rsidRDefault="00FF5F50">
            <w:pPr>
              <w:pStyle w:val="ConsPlusNormal"/>
            </w:pPr>
            <w:r>
              <w:t>6</w:t>
            </w:r>
          </w:p>
        </w:tc>
        <w:tc>
          <w:tcPr>
            <w:tcW w:w="2854" w:type="dxa"/>
          </w:tcPr>
          <w:p w:rsidR="00FF5F50" w:rsidRDefault="00FF5F50">
            <w:pPr>
              <w:pStyle w:val="ConsPlusNormal"/>
            </w:pPr>
            <w:r>
              <w:t>Мероприятие 2.2. Предоставление, доставка и пересылка единовременной адресной материальной помощи одиноко проживающим гражданам или семьям граждан, находящимся в трудной жизненной ситуации, в размере не более 10000 рублей</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w:t>
            </w:r>
          </w:p>
          <w:p w:rsidR="00FF5F50" w:rsidRDefault="00FF5F50">
            <w:pPr>
              <w:pStyle w:val="ConsPlusNormal"/>
            </w:pPr>
            <w:r>
              <w:t>в 2022 году - не менее чем 9164 гражданам;</w:t>
            </w:r>
          </w:p>
          <w:p w:rsidR="00FF5F50" w:rsidRDefault="00FF5F50">
            <w:pPr>
              <w:pStyle w:val="ConsPlusNormal"/>
            </w:pPr>
            <w:r>
              <w:t>в 2023 - 2024 годах - ежегодно не менее чем 6538 гражданам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7</w:t>
            </w:r>
          </w:p>
        </w:tc>
        <w:tc>
          <w:tcPr>
            <w:tcW w:w="2854" w:type="dxa"/>
          </w:tcPr>
          <w:p w:rsidR="00FF5F50" w:rsidRDefault="00FF5F50">
            <w:pPr>
              <w:pStyle w:val="ConsPlusNormal"/>
            </w:pPr>
            <w:r>
              <w:t>Мероприятие 2.3. Предоставление, доставка и пересылка единовременной адресной материальной помощи одиноко проживающим пенсионерам, а также семьям пенсионеров, в составе семьи которых отсутствуют трудоспособные граждане, нуждающимся в ремонте жилья, имеющим доход, не превышающий 2-кратную величину прожиточного минимума, в размере не более 10000 рублей</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не менее чем 1003 получателям ежегодно</w:t>
            </w:r>
          </w:p>
        </w:tc>
        <w:tc>
          <w:tcPr>
            <w:tcW w:w="2344" w:type="dxa"/>
            <w:vMerge/>
          </w:tcPr>
          <w:p w:rsidR="00FF5F50" w:rsidRDefault="00FF5F50">
            <w:pPr>
              <w:pStyle w:val="ConsPlusNormal"/>
            </w:pPr>
          </w:p>
        </w:tc>
        <w:tc>
          <w:tcPr>
            <w:tcW w:w="2891" w:type="dxa"/>
            <w:vMerge w:val="restart"/>
          </w:tcPr>
          <w:p w:rsidR="00FF5F50" w:rsidRDefault="00FF5F50">
            <w:pPr>
              <w:pStyle w:val="ConsPlusNormal"/>
            </w:pPr>
            <w:r>
              <w:t>целевой индикатор 1: 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целевой индикатор 2:</w:t>
            </w:r>
          </w:p>
          <w:p w:rsidR="00FF5F50" w:rsidRDefault="00FF5F50">
            <w:pPr>
              <w:pStyle w:val="ConsPlusNormal"/>
            </w:pPr>
            <w:r>
              <w:t xml:space="preserve">доля обоснованных жалоб на сроки и качество предоставления дополнительных мер социальной поддержки от общего количества поступающих обращений; показатель </w:t>
            </w:r>
            <w:r>
              <w:lastRenderedPageBreak/>
              <w:t>результативности 2 подпрограммы 2:</w:t>
            </w:r>
          </w:p>
          <w:p w:rsidR="00FF5F50" w:rsidRDefault="00FF5F50">
            <w:pPr>
              <w:pStyle w:val="ConsPlusNormal"/>
            </w:pPr>
            <w:r>
              <w:t>доля пенсионеров (в т.ч. инвалидов), получивших дополнительные меры социальной поддержки адресно, от общего числа пенсионеров (в т.ч. инвалидов), получивших дополнительные меры социальной поддержки</w:t>
            </w:r>
          </w:p>
        </w:tc>
      </w:tr>
      <w:tr w:rsidR="00FF5F50">
        <w:tc>
          <w:tcPr>
            <w:tcW w:w="454" w:type="dxa"/>
          </w:tcPr>
          <w:p w:rsidR="00FF5F50" w:rsidRDefault="00FF5F50">
            <w:pPr>
              <w:pStyle w:val="ConsPlusNormal"/>
            </w:pPr>
            <w:r>
              <w:t>8</w:t>
            </w:r>
          </w:p>
        </w:tc>
        <w:tc>
          <w:tcPr>
            <w:tcW w:w="2854" w:type="dxa"/>
          </w:tcPr>
          <w:p w:rsidR="00FF5F50" w:rsidRDefault="00FF5F50">
            <w:pPr>
              <w:pStyle w:val="ConsPlusNormal"/>
            </w:pPr>
            <w:r>
              <w:t xml:space="preserve">Мероприятие 2.4. Предоставление, доставка и пересылка единовременной адресной материальной </w:t>
            </w:r>
            <w:r>
              <w:lastRenderedPageBreak/>
              <w:t>помощи гражданам в связи с юбилейной датой (90, 95, 100 и далее каждые 5 лет) в размере 5000 рублей</w:t>
            </w:r>
          </w:p>
        </w:tc>
        <w:tc>
          <w:tcPr>
            <w:tcW w:w="1954" w:type="dxa"/>
          </w:tcPr>
          <w:p w:rsidR="00FF5F50" w:rsidRDefault="00FF5F50">
            <w:pPr>
              <w:pStyle w:val="ConsPlusNormal"/>
            </w:pPr>
            <w:r>
              <w:lastRenderedPageBreak/>
              <w:t xml:space="preserve">управление социальной защиты населения администрации </w:t>
            </w:r>
            <w:r>
              <w:lastRenderedPageBreak/>
              <w:t>города</w:t>
            </w:r>
          </w:p>
        </w:tc>
        <w:tc>
          <w:tcPr>
            <w:tcW w:w="1309" w:type="dxa"/>
          </w:tcPr>
          <w:p w:rsidR="00FF5F50" w:rsidRDefault="00FF5F50">
            <w:pPr>
              <w:pStyle w:val="ConsPlusNormal"/>
            </w:pPr>
            <w:r>
              <w:lastRenderedPageBreak/>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в связи с юбилейной датой:</w:t>
            </w:r>
          </w:p>
          <w:p w:rsidR="00FF5F50" w:rsidRDefault="00FF5F50">
            <w:pPr>
              <w:pStyle w:val="ConsPlusNormal"/>
            </w:pPr>
            <w:r>
              <w:lastRenderedPageBreak/>
              <w:t>в 2022 году - не менее чем 1166 гражданам;</w:t>
            </w:r>
          </w:p>
          <w:p w:rsidR="00FF5F50" w:rsidRDefault="00FF5F50">
            <w:pPr>
              <w:pStyle w:val="ConsPlusNormal"/>
            </w:pPr>
            <w:r>
              <w:t>в 2023 - 2024 годах - ежегодно не менее чем 1278 гражданам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9</w:t>
            </w:r>
          </w:p>
        </w:tc>
        <w:tc>
          <w:tcPr>
            <w:tcW w:w="2854" w:type="dxa"/>
          </w:tcPr>
          <w:p w:rsidR="00FF5F50" w:rsidRDefault="00FF5F50">
            <w:pPr>
              <w:pStyle w:val="ConsPlusNormal"/>
            </w:pPr>
            <w:r>
              <w:t>Мероприятие 2.5. Предоставление, доставка и пересылка единовременной адресной материальной помощи вдовам, вдовцам, детям, нуждающимся в обустройстве могил умерших участников (инвалидов) Великой Отечественной войны 1941 - 1945 годов, в размере не более 5000 рублей</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не менее чем 150 родственникам ежегодно</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10</w:t>
            </w:r>
          </w:p>
        </w:tc>
        <w:tc>
          <w:tcPr>
            <w:tcW w:w="2854" w:type="dxa"/>
          </w:tcPr>
          <w:p w:rsidR="00FF5F50" w:rsidRDefault="00FF5F50">
            <w:pPr>
              <w:pStyle w:val="ConsPlusNormal"/>
            </w:pPr>
            <w:bookmarkStart w:id="8" w:name="P967"/>
            <w:bookmarkEnd w:id="8"/>
            <w:r>
              <w:t>Мероприятие 2.6. Предоставление, доставка и пересылка единовременной адресной материальной помощи инвалидам-колясочникам, нуждающимся в преодолении препятствий при выходе (входе) из многоквартирных жилых домов, в размере 2000 рублей на человека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не менее чем 1750 инвалидам-колясочникам ежегодно</w:t>
            </w:r>
          </w:p>
        </w:tc>
        <w:tc>
          <w:tcPr>
            <w:tcW w:w="2344" w:type="dxa"/>
            <w:vMerge/>
          </w:tcPr>
          <w:p w:rsidR="00FF5F50" w:rsidRDefault="00FF5F50">
            <w:pPr>
              <w:pStyle w:val="ConsPlusNormal"/>
            </w:pPr>
          </w:p>
        </w:tc>
        <w:tc>
          <w:tcPr>
            <w:tcW w:w="2891" w:type="dxa"/>
            <w:vMerge w:val="restart"/>
          </w:tcPr>
          <w:p w:rsidR="00FF5F50" w:rsidRDefault="00FF5F50">
            <w:pPr>
              <w:pStyle w:val="ConsPlusNormal"/>
            </w:pPr>
            <w:r>
              <w:t>целевой индикатор 1: 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целевой индикатор 2:</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 обращений</w:t>
            </w:r>
          </w:p>
        </w:tc>
      </w:tr>
      <w:tr w:rsidR="00FF5F50">
        <w:tc>
          <w:tcPr>
            <w:tcW w:w="454" w:type="dxa"/>
          </w:tcPr>
          <w:p w:rsidR="00FF5F50" w:rsidRDefault="00FF5F50">
            <w:pPr>
              <w:pStyle w:val="ConsPlusNormal"/>
            </w:pPr>
            <w:r>
              <w:t>11</w:t>
            </w:r>
          </w:p>
        </w:tc>
        <w:tc>
          <w:tcPr>
            <w:tcW w:w="2854" w:type="dxa"/>
          </w:tcPr>
          <w:p w:rsidR="00FF5F50" w:rsidRDefault="00FF5F50">
            <w:pPr>
              <w:pStyle w:val="ConsPlusNormal"/>
            </w:pPr>
            <w:bookmarkStart w:id="9" w:name="P976"/>
            <w:bookmarkEnd w:id="9"/>
            <w:r>
              <w:t>Мероприятие 2.7. Предоставление ежегодной единовременной денежной выплаты лицам, удостоенным звания "Почетный гражданин города Красноярска"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ежегодной единовременной денежной выплаты:</w:t>
            </w:r>
          </w:p>
          <w:p w:rsidR="00FF5F50" w:rsidRDefault="00FF5F50">
            <w:pPr>
              <w:pStyle w:val="ConsPlusNormal"/>
            </w:pPr>
            <w:r>
              <w:t>в 2022 году - 27 гражданам;</w:t>
            </w:r>
          </w:p>
          <w:p w:rsidR="00FF5F50" w:rsidRDefault="00FF5F50">
            <w:pPr>
              <w:pStyle w:val="ConsPlusNormal"/>
            </w:pPr>
            <w:r>
              <w:t>в 2023 - 2024 годах - ежегодно 33 гражданам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12</w:t>
            </w:r>
          </w:p>
        </w:tc>
        <w:tc>
          <w:tcPr>
            <w:tcW w:w="2854" w:type="dxa"/>
          </w:tcPr>
          <w:p w:rsidR="00FF5F50" w:rsidRDefault="00FF5F50">
            <w:pPr>
              <w:pStyle w:val="ConsPlusNormal"/>
            </w:pPr>
            <w:bookmarkStart w:id="10" w:name="P984"/>
            <w:bookmarkEnd w:id="10"/>
            <w:r>
              <w:t>Мероприятие 2.8. Предоставление ежемесячной денежной выплаты лицам, удостоенным звания "Почетный гражданин города Красноярска"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ежемесячной денежной выплаты:</w:t>
            </w:r>
          </w:p>
          <w:p w:rsidR="00FF5F50" w:rsidRDefault="00FF5F50">
            <w:pPr>
              <w:pStyle w:val="ConsPlusNormal"/>
            </w:pPr>
            <w:r>
              <w:t>в 2022 году - 27 гражданам;</w:t>
            </w:r>
          </w:p>
          <w:p w:rsidR="00FF5F50" w:rsidRDefault="00FF5F50">
            <w:pPr>
              <w:pStyle w:val="ConsPlusNormal"/>
            </w:pPr>
            <w:r>
              <w:t>в 2023 - 2024 годах - ежегодно 33 гражданам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13</w:t>
            </w:r>
          </w:p>
        </w:tc>
        <w:tc>
          <w:tcPr>
            <w:tcW w:w="2854" w:type="dxa"/>
          </w:tcPr>
          <w:p w:rsidR="00FF5F50" w:rsidRDefault="00FF5F50">
            <w:pPr>
              <w:pStyle w:val="ConsPlusNormal"/>
            </w:pPr>
            <w:bookmarkStart w:id="11" w:name="P992"/>
            <w:bookmarkEnd w:id="11"/>
            <w:r>
              <w:t>Мероприятие 2.9. Оформление бесплатной подписки на газету "Городские новости"</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бесплатной подписки на газету "Городские новости" пенсионерам по старости, инвалидам, малоимущим гражданам тиражом не менее 40000 комплектов подписок ежегодно</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14</w:t>
            </w:r>
          </w:p>
        </w:tc>
        <w:tc>
          <w:tcPr>
            <w:tcW w:w="2854" w:type="dxa"/>
          </w:tcPr>
          <w:p w:rsidR="00FF5F50" w:rsidRDefault="00FF5F50">
            <w:pPr>
              <w:pStyle w:val="ConsPlusNormal"/>
            </w:pPr>
            <w:bookmarkStart w:id="12" w:name="P998"/>
            <w:bookmarkEnd w:id="12"/>
            <w:r>
              <w:t>Мероприятие 2.10. Осуществление выплаты пенсии за выслугу лет выборным должностным лицам местного самоуправления в городе Красноярске, лицам, замещавшим должности муниципальной службы в городе Красноярске</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осуществление выплаты пенсий за выслугу лет выборным должностным лицам местного самоуправления в городе Красноярске, лицам, замещавшим должности муниципальной службы в городе Красноярске, не менее чем 815 гражданам ежегодно</w:t>
            </w:r>
          </w:p>
        </w:tc>
        <w:tc>
          <w:tcPr>
            <w:tcW w:w="2344" w:type="dxa"/>
            <w:vMerge/>
          </w:tcPr>
          <w:p w:rsidR="00FF5F50" w:rsidRDefault="00FF5F50">
            <w:pPr>
              <w:pStyle w:val="ConsPlusNormal"/>
            </w:pPr>
          </w:p>
        </w:tc>
        <w:tc>
          <w:tcPr>
            <w:tcW w:w="2891" w:type="dxa"/>
            <w:vMerge w:val="restart"/>
          </w:tcPr>
          <w:p w:rsidR="00FF5F50" w:rsidRDefault="00FF5F50">
            <w:pPr>
              <w:pStyle w:val="ConsPlusNormal"/>
            </w:pPr>
            <w:r>
              <w:t>целевой индикатор 1: 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целевой индикатор 2: доля обоснованных жалоб на сроки и качество предоставления дополнительных мер социальной поддержки от общего количества поступающих обращений</w:t>
            </w:r>
          </w:p>
        </w:tc>
      </w:tr>
      <w:tr w:rsidR="00FF5F50">
        <w:tc>
          <w:tcPr>
            <w:tcW w:w="454" w:type="dxa"/>
          </w:tcPr>
          <w:p w:rsidR="00FF5F50" w:rsidRDefault="00FF5F50">
            <w:pPr>
              <w:pStyle w:val="ConsPlusNormal"/>
            </w:pPr>
            <w:r>
              <w:t>15</w:t>
            </w:r>
          </w:p>
        </w:tc>
        <w:tc>
          <w:tcPr>
            <w:tcW w:w="2854" w:type="dxa"/>
          </w:tcPr>
          <w:p w:rsidR="00FF5F50" w:rsidRDefault="00FF5F50">
            <w:pPr>
              <w:pStyle w:val="ConsPlusNormal"/>
            </w:pPr>
            <w:bookmarkStart w:id="13" w:name="P1006"/>
            <w:bookmarkEnd w:id="13"/>
            <w:r>
              <w:t>Мероприятие 2.11. Предоставление социальных выплат молодым семьям на приобретение (строительство) жилья</w:t>
            </w:r>
          </w:p>
        </w:tc>
        <w:tc>
          <w:tcPr>
            <w:tcW w:w="1954" w:type="dxa"/>
          </w:tcPr>
          <w:p w:rsidR="00FF5F50" w:rsidRDefault="00FF5F50">
            <w:pPr>
              <w:pStyle w:val="ConsPlusNormal"/>
            </w:pPr>
            <w:r>
              <w:t>управление учета и реализации жилищной политики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социальной выплаты согласно утвержденному списку (по условиям софинансирования программ вышестоящих бюджетов):</w:t>
            </w:r>
          </w:p>
          <w:p w:rsidR="00FF5F50" w:rsidRDefault="00FF5F50">
            <w:pPr>
              <w:pStyle w:val="ConsPlusNormal"/>
            </w:pPr>
            <w:r>
              <w:t>в 2022 году - не менее чем 28 молодым семьям - участникам;</w:t>
            </w:r>
          </w:p>
          <w:p w:rsidR="00FF5F50" w:rsidRDefault="00FF5F50">
            <w:pPr>
              <w:pStyle w:val="ConsPlusNormal"/>
            </w:pPr>
            <w:r>
              <w:lastRenderedPageBreak/>
              <w:t>в 2023 - 2024 годах - ежегодно не менее чем 27 молодым семьям - участникам</w:t>
            </w:r>
          </w:p>
        </w:tc>
        <w:tc>
          <w:tcPr>
            <w:tcW w:w="2344" w:type="dxa"/>
            <w:vMerge w:val="restart"/>
          </w:tcPr>
          <w:p w:rsidR="00FF5F50" w:rsidRDefault="00FF5F50">
            <w:pPr>
              <w:pStyle w:val="ConsPlusNormal"/>
            </w:pPr>
            <w:r>
              <w:lastRenderedPageBreak/>
              <w:t xml:space="preserve">ухудшение качества жизни в семьях с детьми, детьми-инвалидами, увеличение социальной напряженности, неисполнение принятых публичных нормативных </w:t>
            </w:r>
            <w:r>
              <w:lastRenderedPageBreak/>
              <w:t>обязательств</w:t>
            </w: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16</w:t>
            </w:r>
          </w:p>
        </w:tc>
        <w:tc>
          <w:tcPr>
            <w:tcW w:w="2854" w:type="dxa"/>
          </w:tcPr>
          <w:p w:rsidR="00FF5F50" w:rsidRDefault="00FF5F50">
            <w:pPr>
              <w:pStyle w:val="ConsPlusNormal"/>
            </w:pPr>
            <w:bookmarkStart w:id="14" w:name="P1015"/>
            <w:bookmarkEnd w:id="14"/>
            <w:r>
              <w:t>Мероприятие 2.12. 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 в том числе на уплату первоначального взноса при получении ипотечного жилищного кредита или займа, а также на погашение основной суммы долга и уплату процентов по этим ипотечным жилищным кредитам или займам</w:t>
            </w:r>
          </w:p>
        </w:tc>
        <w:tc>
          <w:tcPr>
            <w:tcW w:w="1954" w:type="dxa"/>
          </w:tcPr>
          <w:p w:rsidR="00FF5F50" w:rsidRDefault="00FF5F50">
            <w:pPr>
              <w:pStyle w:val="ConsPlusNormal"/>
            </w:pPr>
            <w:r>
              <w:t>управление учета и реализации жилищной политики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муниципальной социальной выплаты:</w:t>
            </w:r>
          </w:p>
          <w:p w:rsidR="00FF5F50" w:rsidRDefault="00FF5F50">
            <w:pPr>
              <w:pStyle w:val="ConsPlusNormal"/>
            </w:pPr>
            <w:r>
              <w:t>в 2022 году - не менее чем 61 молодой семье;</w:t>
            </w:r>
          </w:p>
          <w:p w:rsidR="00FF5F50" w:rsidRDefault="00FF5F50">
            <w:pPr>
              <w:pStyle w:val="ConsPlusNormal"/>
            </w:pPr>
            <w:r>
              <w:t>в 2023 - 2024 годах - ежегодно не менее чем 53 молодым семьям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17</w:t>
            </w:r>
          </w:p>
        </w:tc>
        <w:tc>
          <w:tcPr>
            <w:tcW w:w="2854" w:type="dxa"/>
          </w:tcPr>
          <w:p w:rsidR="00FF5F50" w:rsidRDefault="00FF5F50">
            <w:pPr>
              <w:pStyle w:val="ConsPlusNormal"/>
            </w:pPr>
            <w:bookmarkStart w:id="15" w:name="P1023"/>
            <w:bookmarkEnd w:id="15"/>
            <w:r>
              <w:t>Мероприятие 2.13. Предоставление, доставка и пересылка единовременной адресной материальной помощи многодетным семьям, имеющим 5 и более детей в возрасте до 18 лет и доход, не превышающий 1,5-кратную величину прожиточного минимума, в размере 7500 рублей</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w:t>
            </w:r>
          </w:p>
          <w:p w:rsidR="00FF5F50" w:rsidRDefault="00FF5F50">
            <w:pPr>
              <w:pStyle w:val="ConsPlusNormal"/>
            </w:pPr>
            <w:r>
              <w:t>в 2022 году - 223 семьям; в 2023 - 2024 годах - ежегодно 178 семьям</w:t>
            </w:r>
          </w:p>
        </w:tc>
        <w:tc>
          <w:tcPr>
            <w:tcW w:w="2344" w:type="dxa"/>
            <w:vMerge/>
          </w:tcPr>
          <w:p w:rsidR="00FF5F50" w:rsidRDefault="00FF5F50">
            <w:pPr>
              <w:pStyle w:val="ConsPlusNormal"/>
            </w:pPr>
          </w:p>
        </w:tc>
        <w:tc>
          <w:tcPr>
            <w:tcW w:w="2891" w:type="dxa"/>
            <w:vMerge w:val="restart"/>
          </w:tcPr>
          <w:p w:rsidR="00FF5F50" w:rsidRDefault="00FF5F50">
            <w:pPr>
              <w:pStyle w:val="ConsPlusNormal"/>
            </w:pPr>
            <w:r>
              <w:t>целевой индикатор 1: удельный вес граждан, фактически пользующихся дополнительными мерами социальной поддержки, от общего числа граждан, имеющих право на дополнительные меры социальной поддержки и обратившихся за их получением;</w:t>
            </w:r>
          </w:p>
          <w:p w:rsidR="00FF5F50" w:rsidRDefault="00FF5F50">
            <w:pPr>
              <w:pStyle w:val="ConsPlusNormal"/>
            </w:pPr>
            <w:r>
              <w:t xml:space="preserve">целевой индикатор 2: доля обоснованных жалоб на сроки и качество </w:t>
            </w:r>
            <w:r>
              <w:lastRenderedPageBreak/>
              <w:t>предоставления дополнительных мер социальной поддержки от общего количества поступающих обращений; показатель результативности 1 подпрограммы 2: доля детей (в т.ч. детей-инвалидов) в семьях, получивших дополнительные меры социальной поддержки адресно, от общего числа детей (в т.ч. детей-инвалидов), получивших дополнительные меры социальной поддержки</w:t>
            </w:r>
          </w:p>
        </w:tc>
      </w:tr>
      <w:tr w:rsidR="00FF5F50">
        <w:tc>
          <w:tcPr>
            <w:tcW w:w="454" w:type="dxa"/>
          </w:tcPr>
          <w:p w:rsidR="00FF5F50" w:rsidRDefault="00FF5F50">
            <w:pPr>
              <w:pStyle w:val="ConsPlusNormal"/>
            </w:pPr>
            <w:r>
              <w:t>18</w:t>
            </w:r>
          </w:p>
        </w:tc>
        <w:tc>
          <w:tcPr>
            <w:tcW w:w="2854" w:type="dxa"/>
          </w:tcPr>
          <w:p w:rsidR="00FF5F50" w:rsidRDefault="00FF5F50">
            <w:pPr>
              <w:pStyle w:val="ConsPlusNormal"/>
            </w:pPr>
            <w:r>
              <w:t xml:space="preserve">Мероприятие 2.14. Предоставление, доставка и пересылка единовременной </w:t>
            </w:r>
            <w:r>
              <w:lastRenderedPageBreak/>
              <w:t>адресной материальной помощи одиноким матерям, впервые родившим ребенка и имеющим доход, не превышающий величины прожиточного минимума, на приобретение для ребенка товаров первой необходимости в размере не более 10000 рублей</w:t>
            </w:r>
          </w:p>
        </w:tc>
        <w:tc>
          <w:tcPr>
            <w:tcW w:w="1954" w:type="dxa"/>
          </w:tcPr>
          <w:p w:rsidR="00FF5F50" w:rsidRDefault="00FF5F50">
            <w:pPr>
              <w:pStyle w:val="ConsPlusNormal"/>
            </w:pPr>
            <w:r>
              <w:lastRenderedPageBreak/>
              <w:t xml:space="preserve">управление социальной защиты населения </w:t>
            </w:r>
            <w:r>
              <w:lastRenderedPageBreak/>
              <w:t>администрации города</w:t>
            </w:r>
          </w:p>
        </w:tc>
        <w:tc>
          <w:tcPr>
            <w:tcW w:w="1309" w:type="dxa"/>
          </w:tcPr>
          <w:p w:rsidR="00FF5F50" w:rsidRDefault="00FF5F50">
            <w:pPr>
              <w:pStyle w:val="ConsPlusNormal"/>
            </w:pPr>
            <w:r>
              <w:lastRenderedPageBreak/>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w:t>
            </w:r>
          </w:p>
          <w:p w:rsidR="00FF5F50" w:rsidRDefault="00FF5F50">
            <w:pPr>
              <w:pStyle w:val="ConsPlusNormal"/>
            </w:pPr>
            <w:r>
              <w:lastRenderedPageBreak/>
              <w:t>в 2022 году - не менее чем 140 одиноким матерям;</w:t>
            </w:r>
          </w:p>
          <w:p w:rsidR="00FF5F50" w:rsidRDefault="00FF5F50">
            <w:pPr>
              <w:pStyle w:val="ConsPlusNormal"/>
            </w:pPr>
            <w:r>
              <w:t>в 2023 - 2024 годах - ежегодно не менее чем 225 одиноким матерям</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19</w:t>
            </w:r>
          </w:p>
        </w:tc>
        <w:tc>
          <w:tcPr>
            <w:tcW w:w="2854" w:type="dxa"/>
          </w:tcPr>
          <w:p w:rsidR="00FF5F50" w:rsidRDefault="00FF5F50">
            <w:pPr>
              <w:pStyle w:val="ConsPlusNormal"/>
            </w:pPr>
            <w:r>
              <w:t>Мероприятие 2.15. Предоставление, доставка и пересылка единовременной адресной материальной помощи многодетным семьям, имеющим доход, не превышающий 1,5-кратную величину прожиточного минимума, в размере 1500 рублей на ребенка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11432 детям из многодетных семей ежегодно</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20</w:t>
            </w:r>
          </w:p>
        </w:tc>
        <w:tc>
          <w:tcPr>
            <w:tcW w:w="2854" w:type="dxa"/>
          </w:tcPr>
          <w:p w:rsidR="00FF5F50" w:rsidRDefault="00FF5F50">
            <w:pPr>
              <w:pStyle w:val="ConsPlusNormal"/>
            </w:pPr>
            <w:r>
              <w:t>Мероприятие 2.16. Предоставление, доставка и пересылка единовременной адресной материальной помощи семьям, имеющим детей-инвалидов и доход, не превышающий 1,5-кратную величину прожиточного минимума, в размере 5000 рублей на ребенка-инвалида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предоставление единовременной адресной материальной помощи 1622 детям-инвалидам ежегодно</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21</w:t>
            </w:r>
          </w:p>
        </w:tc>
        <w:tc>
          <w:tcPr>
            <w:tcW w:w="2854" w:type="dxa"/>
          </w:tcPr>
          <w:p w:rsidR="00FF5F50" w:rsidRDefault="00FF5F50">
            <w:pPr>
              <w:pStyle w:val="ConsPlusNormal"/>
            </w:pPr>
            <w:r>
              <w:t>Мероприятие 2.17. Информирование населения о принятых решениях</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информирование граждан, обратившихся за муниципальными услугами, о принятых решениях</w:t>
            </w:r>
          </w:p>
        </w:tc>
        <w:tc>
          <w:tcPr>
            <w:tcW w:w="2344" w:type="dxa"/>
            <w:vMerge/>
          </w:tcPr>
          <w:p w:rsidR="00FF5F50" w:rsidRDefault="00FF5F50">
            <w:pPr>
              <w:pStyle w:val="ConsPlusNormal"/>
            </w:pPr>
          </w:p>
        </w:tc>
        <w:tc>
          <w:tcPr>
            <w:tcW w:w="2891" w:type="dxa"/>
          </w:tcPr>
          <w:p w:rsidR="00FF5F50" w:rsidRDefault="00FF5F50">
            <w:pPr>
              <w:pStyle w:val="ConsPlusNormal"/>
            </w:pPr>
            <w:r>
              <w:t>целевой индикатор 2:</w:t>
            </w:r>
          </w:p>
          <w:p w:rsidR="00FF5F50" w:rsidRDefault="00FF5F50">
            <w:pPr>
              <w:pStyle w:val="ConsPlusNormal"/>
            </w:pPr>
            <w:r>
              <w:t xml:space="preserve">доля обоснованных жалоб на сроки и качество предоставления дополнительных мер социальной поддержки от </w:t>
            </w:r>
            <w:r>
              <w:lastRenderedPageBreak/>
              <w:t>общего количества поступающих обращений</w:t>
            </w:r>
          </w:p>
        </w:tc>
      </w:tr>
      <w:tr w:rsidR="00FF5F50">
        <w:tblPrEx>
          <w:tblBorders>
            <w:insideH w:val="nil"/>
          </w:tblBorders>
        </w:tblPrEx>
        <w:tc>
          <w:tcPr>
            <w:tcW w:w="454" w:type="dxa"/>
            <w:tcBorders>
              <w:bottom w:val="nil"/>
            </w:tcBorders>
          </w:tcPr>
          <w:p w:rsidR="00FF5F50" w:rsidRDefault="00FF5F50">
            <w:pPr>
              <w:pStyle w:val="ConsPlusNormal"/>
            </w:pPr>
            <w:r>
              <w:lastRenderedPageBreak/>
              <w:t>22</w:t>
            </w:r>
          </w:p>
        </w:tc>
        <w:tc>
          <w:tcPr>
            <w:tcW w:w="2854" w:type="dxa"/>
            <w:tcBorders>
              <w:bottom w:val="nil"/>
            </w:tcBorders>
          </w:tcPr>
          <w:p w:rsidR="00FF5F50" w:rsidRDefault="00FF5F50">
            <w:pPr>
              <w:pStyle w:val="ConsPlusNormal"/>
            </w:pPr>
            <w:r>
              <w:t>Мероприятие 2.18. Организация новогодних мероприятий для детей в возрасте от 3 до 7 лет (не посещающих общеобразовательные учреждения) из семей, находящихся в трудной жизненной ситуации, вызванной малообеспеченностью, социально опасным положением</w:t>
            </w:r>
          </w:p>
        </w:tc>
        <w:tc>
          <w:tcPr>
            <w:tcW w:w="1954" w:type="dxa"/>
            <w:tcBorders>
              <w:bottom w:val="nil"/>
            </w:tcBorders>
          </w:tcPr>
          <w:p w:rsidR="00FF5F50" w:rsidRDefault="00FF5F50">
            <w:pPr>
              <w:pStyle w:val="ConsPlusNormal"/>
            </w:pPr>
            <w:r>
              <w:t>управление социальной защиты населения администрации города</w:t>
            </w:r>
          </w:p>
        </w:tc>
        <w:tc>
          <w:tcPr>
            <w:tcW w:w="1309" w:type="dxa"/>
            <w:tcBorders>
              <w:bottom w:val="nil"/>
            </w:tcBorders>
          </w:tcPr>
          <w:p w:rsidR="00FF5F50" w:rsidRDefault="00FF5F50">
            <w:pPr>
              <w:pStyle w:val="ConsPlusNormal"/>
            </w:pPr>
            <w:r>
              <w:t>2022 год</w:t>
            </w:r>
          </w:p>
        </w:tc>
        <w:tc>
          <w:tcPr>
            <w:tcW w:w="1309" w:type="dxa"/>
            <w:tcBorders>
              <w:bottom w:val="nil"/>
            </w:tcBorders>
          </w:tcPr>
          <w:p w:rsidR="00FF5F50" w:rsidRDefault="00FF5F50">
            <w:pPr>
              <w:pStyle w:val="ConsPlusNormal"/>
            </w:pPr>
            <w:r>
              <w:t>2024 год</w:t>
            </w:r>
          </w:p>
        </w:tc>
        <w:tc>
          <w:tcPr>
            <w:tcW w:w="2764" w:type="dxa"/>
            <w:tcBorders>
              <w:bottom w:val="nil"/>
            </w:tcBorders>
          </w:tcPr>
          <w:p w:rsidR="00FF5F50" w:rsidRDefault="00FF5F50">
            <w:pPr>
              <w:pStyle w:val="ConsPlusNormal"/>
            </w:pPr>
            <w:r>
              <w:t>организация новогодних мероприятий для оказания социальной помощи детям в возрасте от 3 до 7 лет (не посещающим общеобразовательные учреждения) из семей, находящихся в трудной жизненной ситуации, вызванной малообеспеченностью, социально опасным положением, включая поставку с доставкой конфет и кондитерских изделий (наборов): в 2022 году - не менее чем 7543 детям, в 2023 - 2024 годах - ежегодно не менее чем 6189 детям</w:t>
            </w:r>
          </w:p>
        </w:tc>
        <w:tc>
          <w:tcPr>
            <w:tcW w:w="2344" w:type="dxa"/>
            <w:tcBorders>
              <w:bottom w:val="nil"/>
            </w:tcBorders>
          </w:tcPr>
          <w:p w:rsidR="00FF5F50" w:rsidRDefault="00FF5F50">
            <w:pPr>
              <w:pStyle w:val="ConsPlusNormal"/>
            </w:pPr>
          </w:p>
        </w:tc>
        <w:tc>
          <w:tcPr>
            <w:tcW w:w="2891" w:type="dxa"/>
            <w:tcBorders>
              <w:bottom w:val="nil"/>
            </w:tcBorders>
          </w:tcPr>
          <w:p w:rsidR="00FF5F50" w:rsidRDefault="00FF5F50">
            <w:pPr>
              <w:pStyle w:val="ConsPlusNormal"/>
            </w:pPr>
            <w:r>
              <w:t>целевой индикатор 2:</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 обращений; целевой индикатор 4:</w:t>
            </w:r>
          </w:p>
          <w:p w:rsidR="00FF5F50" w:rsidRDefault="00FF5F50">
            <w:pPr>
              <w:pStyle w:val="ConsPlusNormal"/>
            </w:pPr>
            <w:r>
              <w:t>уровень удовлетворенности получателей дополнительных мер социальной поддержки</w:t>
            </w:r>
          </w:p>
        </w:tc>
      </w:tr>
      <w:tr w:rsidR="00FF5F50">
        <w:tblPrEx>
          <w:tblBorders>
            <w:insideH w:val="nil"/>
          </w:tblBorders>
        </w:tblPrEx>
        <w:tc>
          <w:tcPr>
            <w:tcW w:w="15879" w:type="dxa"/>
            <w:gridSpan w:val="8"/>
            <w:tcBorders>
              <w:top w:val="nil"/>
            </w:tcBorders>
          </w:tcPr>
          <w:p w:rsidR="00FF5F50" w:rsidRDefault="00FF5F50">
            <w:pPr>
              <w:pStyle w:val="ConsPlusNormal"/>
              <w:jc w:val="both"/>
            </w:pPr>
            <w:r>
              <w:t xml:space="preserve">(в ред. </w:t>
            </w:r>
            <w:hyperlink r:id="rId148">
              <w:r>
                <w:rPr>
                  <w:color w:val="0000FF"/>
                </w:rPr>
                <w:t>Постановления</w:t>
              </w:r>
            </w:hyperlink>
            <w:r>
              <w:t xml:space="preserve"> администрации г. Красноярска от 11.11.2022 N 978)</w:t>
            </w:r>
          </w:p>
        </w:tc>
      </w:tr>
      <w:tr w:rsidR="00FF5F50">
        <w:tc>
          <w:tcPr>
            <w:tcW w:w="454" w:type="dxa"/>
          </w:tcPr>
          <w:p w:rsidR="00FF5F50" w:rsidRDefault="00FF5F50">
            <w:pPr>
              <w:pStyle w:val="ConsPlusNormal"/>
            </w:pPr>
            <w:r>
              <w:t>23</w:t>
            </w:r>
          </w:p>
        </w:tc>
        <w:tc>
          <w:tcPr>
            <w:tcW w:w="2854" w:type="dxa"/>
          </w:tcPr>
          <w:p w:rsidR="00FF5F50" w:rsidRDefault="00FF5F50">
            <w:pPr>
              <w:pStyle w:val="ConsPlusNormal"/>
            </w:pPr>
            <w:r>
              <w:t xml:space="preserve">Мероприятие 2.19. Оказание инвалидам, имеющим ограничения способности к передвижению второй или третьей степени и использующим для перемещения кресло-коляску либо нуждающимся в перевозке специализированным автотранспортом, услуги по доставке специализированным </w:t>
            </w:r>
            <w:r>
              <w:lastRenderedPageBreak/>
              <w:t>автотранспортом к социально значимым объектам, местам проведения досуга, отдыха и обратно</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в 2022 году - оказание не менее чем 600 получателям 8810 услуг по доставке, в 2023 - 2024 годах - оказание ежегодно не менее чем 450 гражданам 7000 услуг по доставке</w:t>
            </w:r>
          </w:p>
        </w:tc>
        <w:tc>
          <w:tcPr>
            <w:tcW w:w="2344" w:type="dxa"/>
          </w:tcPr>
          <w:p w:rsidR="00FF5F50" w:rsidRDefault="00FF5F50">
            <w:pPr>
              <w:pStyle w:val="ConsPlusNormal"/>
            </w:pPr>
            <w:r>
              <w:t>ухудшение качества жизни отдельных категорий граждан, увеличение социальной напряженности, неисполнение принятых обязательств</w:t>
            </w:r>
          </w:p>
        </w:tc>
        <w:tc>
          <w:tcPr>
            <w:tcW w:w="2891" w:type="dxa"/>
          </w:tcPr>
          <w:p w:rsidR="00FF5F50" w:rsidRDefault="00FF5F50">
            <w:pPr>
              <w:pStyle w:val="ConsPlusNormal"/>
            </w:pPr>
            <w:r>
              <w:t>целевой индикатор 4:</w:t>
            </w:r>
          </w:p>
          <w:p w:rsidR="00FF5F50" w:rsidRDefault="00FF5F50">
            <w:pPr>
              <w:pStyle w:val="ConsPlusNormal"/>
            </w:pPr>
            <w:r>
              <w:t>уровень удовлетворенности получателей дополнительных мер социальной поддержки</w:t>
            </w:r>
          </w:p>
        </w:tc>
      </w:tr>
      <w:tr w:rsidR="00FF5F50">
        <w:tc>
          <w:tcPr>
            <w:tcW w:w="454" w:type="dxa"/>
          </w:tcPr>
          <w:p w:rsidR="00FF5F50" w:rsidRDefault="00FF5F50">
            <w:pPr>
              <w:pStyle w:val="ConsPlusNormal"/>
            </w:pPr>
            <w:r>
              <w:lastRenderedPageBreak/>
              <w:t>24</w:t>
            </w:r>
          </w:p>
        </w:tc>
        <w:tc>
          <w:tcPr>
            <w:tcW w:w="2854" w:type="dxa"/>
          </w:tcPr>
          <w:p w:rsidR="00FF5F50" w:rsidRDefault="00FF5F50">
            <w:pPr>
              <w:pStyle w:val="ConsPlusNormal"/>
            </w:pPr>
            <w:bookmarkStart w:id="16" w:name="P1080"/>
            <w:bookmarkEnd w:id="16"/>
            <w:r>
              <w:t>Мероприятие 2.20. Оказание 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неспециализированным автотранспортом к социально значимым объектам, местам проведения досуга, отдыха и обратно</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в 2022 году - оказание не менее чем 700 гражданам 12600 услуг, в 2023 - 2024 годах - оказание ежегодно не менее чем 540 гражданам 10000 услуг по доставке</w:t>
            </w:r>
          </w:p>
        </w:tc>
        <w:tc>
          <w:tcPr>
            <w:tcW w:w="2344" w:type="dxa"/>
          </w:tcPr>
          <w:p w:rsidR="00FF5F50" w:rsidRDefault="00FF5F50">
            <w:pPr>
              <w:pStyle w:val="ConsPlusNormal"/>
            </w:pPr>
            <w:r>
              <w:t>ухудшение качества жизни отдельных категорий граждан, увеличение социальной напряженности, неисполнение принятых обязательств</w:t>
            </w:r>
          </w:p>
        </w:tc>
        <w:tc>
          <w:tcPr>
            <w:tcW w:w="2891" w:type="dxa"/>
          </w:tcPr>
          <w:p w:rsidR="00FF5F50" w:rsidRDefault="00FF5F50">
            <w:pPr>
              <w:pStyle w:val="ConsPlusNormal"/>
            </w:pPr>
            <w:r>
              <w:t>целевой индикатор 4: уровень удовлетворенности получателей дополнительных мер социальной поддержки</w:t>
            </w:r>
          </w:p>
        </w:tc>
      </w:tr>
      <w:tr w:rsidR="00FF5F50">
        <w:tc>
          <w:tcPr>
            <w:tcW w:w="454" w:type="dxa"/>
          </w:tcPr>
          <w:p w:rsidR="00FF5F50" w:rsidRDefault="00FF5F50">
            <w:pPr>
              <w:pStyle w:val="ConsPlusNormal"/>
            </w:pPr>
            <w:r>
              <w:t>25</w:t>
            </w:r>
          </w:p>
        </w:tc>
        <w:tc>
          <w:tcPr>
            <w:tcW w:w="15425" w:type="dxa"/>
            <w:gridSpan w:val="7"/>
          </w:tcPr>
          <w:p w:rsidR="00FF5F50" w:rsidRDefault="00FF5F50">
            <w:pPr>
              <w:pStyle w:val="ConsPlusNormal"/>
              <w:outlineLvl w:val="2"/>
            </w:pPr>
            <w:hyperlink w:anchor="P698">
              <w:r>
                <w:rPr>
                  <w:color w:val="0000FF"/>
                </w:rPr>
                <w:t>Подпрограмма 3</w:t>
              </w:r>
            </w:hyperlink>
            <w:r>
              <w:t xml:space="preserve"> "Привлечение социально ориентированных некоммерческих организаций к оказанию социальных услуг населению"</w:t>
            </w:r>
          </w:p>
        </w:tc>
      </w:tr>
      <w:tr w:rsidR="00FF5F50">
        <w:tc>
          <w:tcPr>
            <w:tcW w:w="454" w:type="dxa"/>
          </w:tcPr>
          <w:p w:rsidR="00FF5F50" w:rsidRDefault="00FF5F50">
            <w:pPr>
              <w:pStyle w:val="ConsPlusNormal"/>
            </w:pPr>
            <w:r>
              <w:t>26</w:t>
            </w:r>
          </w:p>
        </w:tc>
        <w:tc>
          <w:tcPr>
            <w:tcW w:w="2854" w:type="dxa"/>
          </w:tcPr>
          <w:p w:rsidR="00FF5F50" w:rsidRDefault="00FF5F50">
            <w:pPr>
              <w:pStyle w:val="ConsPlusNormal"/>
            </w:pPr>
            <w:bookmarkStart w:id="17" w:name="P1090"/>
            <w:bookmarkEnd w:id="17"/>
            <w:r>
              <w:t xml:space="preserve">Мероприятие 3.1.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организации отдыха и реабилитации детей-инвалидов и молодых инвалидов в возрасте до 23 </w:t>
            </w:r>
            <w:r>
              <w:lastRenderedPageBreak/>
              <w:t>лет, в том числе с сопровождением, на основании конкурсного отбора проектов за счет средств бюджета города</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реализация 1 социального проекта по обеспечению бесплатными реабилитационными услугами с участием не менее 150 человек</w:t>
            </w:r>
          </w:p>
        </w:tc>
        <w:tc>
          <w:tcPr>
            <w:tcW w:w="2344" w:type="dxa"/>
            <w:vMerge w:val="restart"/>
          </w:tcPr>
          <w:p w:rsidR="00FF5F50" w:rsidRDefault="00FF5F50">
            <w:pPr>
              <w:pStyle w:val="ConsPlusNormal"/>
            </w:pPr>
            <w:r>
              <w:t>снижение роли сектора социально ориентированных некоммерческих организаций в сфере оказания услуг отдельным категориям граждан, увеличение социальной напряженности; ухудшение качества жизни отдельных категорий граждан, неисполнение принятых обязательств</w:t>
            </w:r>
          </w:p>
        </w:tc>
        <w:tc>
          <w:tcPr>
            <w:tcW w:w="2891" w:type="dxa"/>
            <w:vMerge w:val="restart"/>
          </w:tcPr>
          <w:p w:rsidR="00FF5F50" w:rsidRDefault="00FF5F50">
            <w:pPr>
              <w:pStyle w:val="ConsPlusNormal"/>
            </w:pPr>
            <w:r>
              <w:t>целевой индикатор 3: количество социально ориентированных некоммерческих организаций, которым оказана финансовая поддержка и выделены субсидии;</w:t>
            </w:r>
          </w:p>
          <w:p w:rsidR="00FF5F50" w:rsidRDefault="00FF5F50">
            <w:pPr>
              <w:pStyle w:val="ConsPlusNormal"/>
            </w:pPr>
            <w:r>
              <w:t>показатель результативности 1 подпрограммы 3:</w:t>
            </w:r>
          </w:p>
          <w:p w:rsidR="00FF5F50" w:rsidRDefault="00FF5F50">
            <w:pPr>
              <w:pStyle w:val="ConsPlusNormal"/>
            </w:pPr>
            <w:r>
              <w:t xml:space="preserve">количество социально ориентированных некоммерческих организаций, получивших </w:t>
            </w:r>
            <w:r>
              <w:lastRenderedPageBreak/>
              <w:t>информационную, методическую и консультационную поддержку;</w:t>
            </w:r>
          </w:p>
          <w:p w:rsidR="00FF5F50" w:rsidRDefault="00FF5F50">
            <w:pPr>
              <w:pStyle w:val="ConsPlusNormal"/>
            </w:pPr>
            <w:r>
              <w:t>показатель результативности 2 подпрограммы 3:</w:t>
            </w:r>
          </w:p>
          <w:p w:rsidR="00FF5F50" w:rsidRDefault="00FF5F50">
            <w:pPr>
              <w:pStyle w:val="ConsPlusNormal"/>
            </w:pPr>
            <w:r>
              <w:t>количество социальных проектов, реализованных на территории города Красноярска социально ориентированными некоммерческими организациями при участии и (или) поддержке управления;</w:t>
            </w:r>
          </w:p>
          <w:p w:rsidR="00FF5F50" w:rsidRDefault="00FF5F50">
            <w:pPr>
              <w:pStyle w:val="ConsPlusNormal"/>
            </w:pPr>
            <w:r>
              <w:t>показатель результативности 3 подпрограммы 3:</w:t>
            </w:r>
          </w:p>
          <w:p w:rsidR="00FF5F50" w:rsidRDefault="00FF5F50">
            <w:pPr>
              <w:pStyle w:val="ConsPlusNormal"/>
            </w:pPr>
            <w:r>
              <w:t>количество материалов о деятельности социально ориентированных некоммерческих организаций, размещенных в средствах массовой информации; показатель результативности 4 подпрограммы 3:</w:t>
            </w:r>
          </w:p>
          <w:p w:rsidR="00FF5F50" w:rsidRDefault="00FF5F50">
            <w:pPr>
              <w:pStyle w:val="ConsPlusNormal"/>
            </w:pPr>
            <w:r>
              <w:t>количество участников мероприятий</w:t>
            </w:r>
          </w:p>
        </w:tc>
      </w:tr>
      <w:tr w:rsidR="00FF5F50">
        <w:tc>
          <w:tcPr>
            <w:tcW w:w="454" w:type="dxa"/>
          </w:tcPr>
          <w:p w:rsidR="00FF5F50" w:rsidRDefault="00FF5F50">
            <w:pPr>
              <w:pStyle w:val="ConsPlusNormal"/>
            </w:pPr>
            <w:r>
              <w:lastRenderedPageBreak/>
              <w:t>27</w:t>
            </w:r>
          </w:p>
        </w:tc>
        <w:tc>
          <w:tcPr>
            <w:tcW w:w="2854" w:type="dxa"/>
          </w:tcPr>
          <w:p w:rsidR="00FF5F50" w:rsidRDefault="00FF5F50">
            <w:pPr>
              <w:pStyle w:val="ConsPlusNormal"/>
            </w:pPr>
            <w:r>
              <w:t>Мероприятие 3.2.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 за счет средств бюджета города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реализация 1 социального проекта по предоставлению не менее 2720 услуг по сопровождению к социально значимым объектам, местам проведения досуга, отдыха и обратно с участием не менее 100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28</w:t>
            </w:r>
          </w:p>
        </w:tc>
        <w:tc>
          <w:tcPr>
            <w:tcW w:w="2854" w:type="dxa"/>
          </w:tcPr>
          <w:p w:rsidR="00FF5F50" w:rsidRDefault="00FF5F50">
            <w:pPr>
              <w:pStyle w:val="ConsPlusNormal"/>
            </w:pPr>
            <w:bookmarkStart w:id="18" w:name="P1111"/>
            <w:bookmarkEnd w:id="18"/>
            <w:r>
              <w:t xml:space="preserve">Мероприятие 3.3. Финансовое обеспечение затрат социально ориентированных некоммерческих организаций, не являющихся государственными </w:t>
            </w:r>
            <w:r>
              <w:lastRenderedPageBreak/>
              <w:t>(муниципальными) учреждениями,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 за счет средств бюджета города</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реализация не менее 3 социальных проектов с участием не менее 11600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29</w:t>
            </w:r>
          </w:p>
        </w:tc>
        <w:tc>
          <w:tcPr>
            <w:tcW w:w="2854" w:type="dxa"/>
          </w:tcPr>
          <w:p w:rsidR="00FF5F50" w:rsidRDefault="00FF5F50">
            <w:pPr>
              <w:pStyle w:val="ConsPlusNormal"/>
            </w:pPr>
            <w:r>
              <w:t>Мероприятие 3.4.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проведением мероприятий по поддержке ветеранов, пенсионеров, граждан, находящихся в трудной жизненной ситуации, семей с детьми, за счет средств бюджета города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реализация мероприятий в рамках не менее 10 социальных проектов по проведению не менее 100 мероприятий с участием не менее 4000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30</w:t>
            </w:r>
          </w:p>
        </w:tc>
        <w:tc>
          <w:tcPr>
            <w:tcW w:w="2854" w:type="dxa"/>
          </w:tcPr>
          <w:p w:rsidR="00FF5F50" w:rsidRDefault="00FF5F50">
            <w:pPr>
              <w:pStyle w:val="ConsPlusNormal"/>
            </w:pPr>
            <w:bookmarkStart w:id="19" w:name="P1123"/>
            <w:bookmarkEnd w:id="19"/>
            <w:r>
              <w:t xml:space="preserve">Мероприятие 3.5. Финансовое обеспечение части затрат социально ориентированных некоммерческих организаций, не являющихся государственными (муниципальными) </w:t>
            </w:r>
            <w:r>
              <w:lastRenderedPageBreak/>
              <w:t>учреждениями, связанных с 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 за счет средств краевого бюджета и средств бюджета города</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реализация не менее 17 социальных проектов с участием не менее 900 граждан</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31</w:t>
            </w:r>
          </w:p>
        </w:tc>
        <w:tc>
          <w:tcPr>
            <w:tcW w:w="2854" w:type="dxa"/>
          </w:tcPr>
          <w:p w:rsidR="00FF5F50" w:rsidRDefault="00FF5F50">
            <w:pPr>
              <w:pStyle w:val="ConsPlusNormal"/>
            </w:pPr>
            <w:bookmarkStart w:id="20" w:name="P1129"/>
            <w:bookmarkEnd w:id="20"/>
            <w:r>
              <w:t>Мероприятие 3.6.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проведением мероприятий для инвалидов, лиц с ограниченными возможностями здоровья, за счет средств бюджета города</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проведение не менее 10 мероприятий с участием не менее 650 инвалидов, лиц с ограниченными возможностями здоровья</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32</w:t>
            </w:r>
          </w:p>
        </w:tc>
        <w:tc>
          <w:tcPr>
            <w:tcW w:w="2854" w:type="dxa"/>
          </w:tcPr>
          <w:p w:rsidR="00FF5F50" w:rsidRDefault="00FF5F50">
            <w:pPr>
              <w:pStyle w:val="ConsPlusNormal"/>
            </w:pPr>
            <w:bookmarkStart w:id="21" w:name="P1135"/>
            <w:bookmarkEnd w:id="21"/>
            <w:r>
              <w:t xml:space="preserve">Мероприятие 3.7.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w:t>
            </w:r>
            <w:r>
              <w:lastRenderedPageBreak/>
              <w:t>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за счет средств бюджета города</w:t>
            </w:r>
          </w:p>
        </w:tc>
        <w:tc>
          <w:tcPr>
            <w:tcW w:w="1954" w:type="dxa"/>
          </w:tcPr>
          <w:p w:rsidR="00FF5F50" w:rsidRDefault="00FF5F50">
            <w:pPr>
              <w:pStyle w:val="ConsPlusNormal"/>
            </w:pPr>
            <w:r>
              <w:lastRenderedPageBreak/>
              <w:t>департамент экономической политики и инвестиционного развития администрации города</w:t>
            </w:r>
          </w:p>
        </w:tc>
        <w:tc>
          <w:tcPr>
            <w:tcW w:w="1309" w:type="dxa"/>
          </w:tcPr>
          <w:p w:rsidR="00FF5F50" w:rsidRDefault="00FF5F50">
            <w:pPr>
              <w:pStyle w:val="ConsPlusNormal"/>
            </w:pPr>
            <w:r>
              <w:t>2022 год</w:t>
            </w:r>
          </w:p>
        </w:tc>
        <w:tc>
          <w:tcPr>
            <w:tcW w:w="1309" w:type="dxa"/>
          </w:tcPr>
          <w:p w:rsidR="00FF5F50" w:rsidRDefault="00FF5F50">
            <w:pPr>
              <w:pStyle w:val="ConsPlusNormal"/>
            </w:pPr>
            <w:r>
              <w:t>2022 год</w:t>
            </w:r>
          </w:p>
        </w:tc>
        <w:tc>
          <w:tcPr>
            <w:tcW w:w="2764" w:type="dxa"/>
          </w:tcPr>
          <w:p w:rsidR="00FF5F50" w:rsidRDefault="00FF5F50">
            <w:pPr>
              <w:pStyle w:val="ConsPlusNormal"/>
            </w:pPr>
            <w:r>
              <w:t xml:space="preserve">обеспечение деятельности ресурсного центра поддержки общественных инициатив в форме внутреннего структурного подразделения муниципального автономного учреждения города Красноярска "Центр содействия малому и </w:t>
            </w:r>
            <w:r>
              <w:lastRenderedPageBreak/>
              <w:t>среднему предпринимательству"</w:t>
            </w:r>
          </w:p>
        </w:tc>
        <w:tc>
          <w:tcPr>
            <w:tcW w:w="2344" w:type="dxa"/>
          </w:tcPr>
          <w:p w:rsidR="00FF5F50" w:rsidRDefault="00FF5F50">
            <w:pPr>
              <w:pStyle w:val="ConsPlusNormal"/>
            </w:pPr>
            <w:r>
              <w:lastRenderedPageBreak/>
              <w:t xml:space="preserve">снижение роли сектора социально ориентированных некоммерческих организаций в сфере оказания услуг отдельным категориям граждан, увеличение социальной напряженности; </w:t>
            </w:r>
            <w:r>
              <w:lastRenderedPageBreak/>
              <w:t>ухудшение качества жизни отдельных категорий граждан, неисполнение принятых обязательств</w:t>
            </w:r>
          </w:p>
        </w:tc>
        <w:tc>
          <w:tcPr>
            <w:tcW w:w="2891" w:type="dxa"/>
          </w:tcPr>
          <w:p w:rsidR="00FF5F50" w:rsidRDefault="00FF5F50">
            <w:pPr>
              <w:pStyle w:val="ConsPlusNormal"/>
            </w:pPr>
            <w:r>
              <w:lastRenderedPageBreak/>
              <w:t xml:space="preserve">показатель результативности 5 подпрограммы 3: количество информационно-методологических консультаций в сфере развития на территории города Красноярска деятельности социально ориентированных </w:t>
            </w:r>
            <w:r>
              <w:lastRenderedPageBreak/>
              <w:t>некоммерческих организаций и общественных инициатив, предоставленных через ресурсный центр</w:t>
            </w:r>
          </w:p>
        </w:tc>
      </w:tr>
      <w:tr w:rsidR="00FF5F50">
        <w:tc>
          <w:tcPr>
            <w:tcW w:w="454" w:type="dxa"/>
          </w:tcPr>
          <w:p w:rsidR="00FF5F50" w:rsidRDefault="00FF5F50">
            <w:pPr>
              <w:pStyle w:val="ConsPlusNormal"/>
            </w:pPr>
            <w:r>
              <w:lastRenderedPageBreak/>
              <w:t>33</w:t>
            </w:r>
          </w:p>
        </w:tc>
        <w:tc>
          <w:tcPr>
            <w:tcW w:w="2854" w:type="dxa"/>
          </w:tcPr>
          <w:p w:rsidR="00FF5F50" w:rsidRDefault="00FF5F50">
            <w:pPr>
              <w:pStyle w:val="ConsPlusNormal"/>
            </w:pPr>
            <w:bookmarkStart w:id="22" w:name="P1143"/>
            <w:bookmarkEnd w:id="22"/>
            <w:r>
              <w:t>Мероприятие 3.8.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организации отдыха и реабилитации детей-инвалидов и молодых инвалидов в возрасте до 23 лет, в том числе с сопровождением, на основании конкурсного отбора проектов</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реализация ежегодно 1 социального проекта по обеспечению бесплатными реабилитационными услугами с участием не менее 150 человек</w:t>
            </w:r>
          </w:p>
        </w:tc>
        <w:tc>
          <w:tcPr>
            <w:tcW w:w="2344" w:type="dxa"/>
            <w:vMerge w:val="restart"/>
          </w:tcPr>
          <w:p w:rsidR="00FF5F50" w:rsidRDefault="00FF5F50">
            <w:pPr>
              <w:pStyle w:val="ConsPlusNormal"/>
            </w:pPr>
            <w:r>
              <w:t>снижение роли сектора социально ориентированных некоммерческих организаций в сфере оказания услуг отдельным категориям граждан, увеличение социальной напряженности; ухудшение качества жизни отдельных категорий граждан, неисполнение принятых обязательств</w:t>
            </w:r>
          </w:p>
        </w:tc>
        <w:tc>
          <w:tcPr>
            <w:tcW w:w="2891" w:type="dxa"/>
            <w:vMerge w:val="restart"/>
          </w:tcPr>
          <w:p w:rsidR="00FF5F50" w:rsidRDefault="00FF5F50">
            <w:pPr>
              <w:pStyle w:val="ConsPlusNormal"/>
            </w:pPr>
            <w:r>
              <w:t>целевой индикатор 3:</w:t>
            </w:r>
          </w:p>
          <w:p w:rsidR="00FF5F50" w:rsidRDefault="00FF5F50">
            <w:pPr>
              <w:pStyle w:val="ConsPlusNormal"/>
            </w:pPr>
            <w:r>
              <w:t>количество социально ориентированных некоммерческих организаций, которым оказана финансовая поддержка и выделены субсидии;</w:t>
            </w:r>
          </w:p>
          <w:p w:rsidR="00FF5F50" w:rsidRDefault="00FF5F50">
            <w:pPr>
              <w:pStyle w:val="ConsPlusNormal"/>
            </w:pPr>
            <w:r>
              <w:t>показатель результативности 1 подпрограммы 3:</w:t>
            </w:r>
          </w:p>
          <w:p w:rsidR="00FF5F50" w:rsidRDefault="00FF5F50">
            <w:pPr>
              <w:pStyle w:val="ConsPlusNormal"/>
            </w:pPr>
            <w:r>
              <w:t>количество социально ориентированных некоммерческих организаций, получивших информационную, методическую и консультационную поддержку;</w:t>
            </w:r>
          </w:p>
          <w:p w:rsidR="00FF5F50" w:rsidRDefault="00FF5F50">
            <w:pPr>
              <w:pStyle w:val="ConsPlusNormal"/>
            </w:pPr>
            <w:r>
              <w:t>показатель результативности 2 подпрограммы 3:</w:t>
            </w:r>
          </w:p>
          <w:p w:rsidR="00FF5F50" w:rsidRDefault="00FF5F50">
            <w:pPr>
              <w:pStyle w:val="ConsPlusNormal"/>
            </w:pPr>
            <w:r>
              <w:t xml:space="preserve">количество социальных проектов, реализованных на территории города Красноярска социально ориентированными </w:t>
            </w:r>
            <w:r>
              <w:lastRenderedPageBreak/>
              <w:t>некоммерческими организациями при участии и (или) поддержке управления;</w:t>
            </w:r>
          </w:p>
          <w:p w:rsidR="00FF5F50" w:rsidRDefault="00FF5F50">
            <w:pPr>
              <w:pStyle w:val="ConsPlusNormal"/>
            </w:pPr>
            <w:r>
              <w:t>показатель результативности 3 подпрограммы 3: количество материалов о деятельности социально ориентированных некоммерческих организаций, размещенных в средствах массовой информации; показатель результативности 4 подпрограммы 3:</w:t>
            </w:r>
          </w:p>
          <w:p w:rsidR="00FF5F50" w:rsidRDefault="00FF5F50">
            <w:pPr>
              <w:pStyle w:val="ConsPlusNormal"/>
            </w:pPr>
            <w:r>
              <w:t>количество участников мероприятий</w:t>
            </w:r>
          </w:p>
        </w:tc>
      </w:tr>
      <w:tr w:rsidR="00FF5F50">
        <w:tc>
          <w:tcPr>
            <w:tcW w:w="454" w:type="dxa"/>
          </w:tcPr>
          <w:p w:rsidR="00FF5F50" w:rsidRDefault="00FF5F50">
            <w:pPr>
              <w:pStyle w:val="ConsPlusNormal"/>
            </w:pPr>
            <w:r>
              <w:t>34</w:t>
            </w:r>
          </w:p>
        </w:tc>
        <w:tc>
          <w:tcPr>
            <w:tcW w:w="2854" w:type="dxa"/>
          </w:tcPr>
          <w:p w:rsidR="00FF5F50" w:rsidRDefault="00FF5F50">
            <w:pPr>
              <w:pStyle w:val="ConsPlusNormal"/>
            </w:pPr>
            <w:r>
              <w:t xml:space="preserve">Мероприятие 3.9. Финансовое обеспечение затрат социально ориентированных некоммерческих организаций, не являющихся государственными </w:t>
            </w:r>
            <w:r>
              <w:lastRenderedPageBreak/>
              <w:t>(муниципальными) учреждениями,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 xml:space="preserve">реализация ежегодно 1 социального проекта по предоставлению не менее 2720 услуг по сопровождению к социально значимым объектам, местам проведения досуга, отдыха </w:t>
            </w:r>
            <w:r>
              <w:lastRenderedPageBreak/>
              <w:t>и обратно с участием не менее 100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35</w:t>
            </w:r>
          </w:p>
        </w:tc>
        <w:tc>
          <w:tcPr>
            <w:tcW w:w="2854" w:type="dxa"/>
          </w:tcPr>
          <w:p w:rsidR="00FF5F50" w:rsidRDefault="00FF5F50">
            <w:pPr>
              <w:pStyle w:val="ConsPlusNormal"/>
            </w:pPr>
            <w:bookmarkStart w:id="23" w:name="P1164"/>
            <w:bookmarkEnd w:id="23"/>
            <w:r>
              <w:t>Мероприятие 3.10. 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реализация ежегодно не менее 3 социальных проектов с участием не менее 11600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t>36</w:t>
            </w:r>
          </w:p>
        </w:tc>
        <w:tc>
          <w:tcPr>
            <w:tcW w:w="2854" w:type="dxa"/>
          </w:tcPr>
          <w:p w:rsidR="00FF5F50" w:rsidRDefault="00FF5F50">
            <w:pPr>
              <w:pStyle w:val="ConsPlusNormal"/>
            </w:pPr>
            <w:bookmarkStart w:id="24" w:name="P1170"/>
            <w:bookmarkEnd w:id="24"/>
            <w:r>
              <w:t xml:space="preserve">Мероприятие 3.11. Финансовое обеспечение затрат социально ориентированных некоммерческих </w:t>
            </w:r>
            <w:r>
              <w:lastRenderedPageBreak/>
              <w:t>организаций, не являющихся государственными (муниципальными) учреждениями, связанных с проведением мероприятий по поддержке ветеранов, пенсионеров, граждан, находящихся в трудной жизненной ситуации, семей с детьми</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 xml:space="preserve">реализация ежегодно мероприятий в рамках не менее 10 социальных проектов по проведению не менее 100 мероприятий с </w:t>
            </w:r>
            <w:r>
              <w:lastRenderedPageBreak/>
              <w:t>участием не менее 4000 человек</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37</w:t>
            </w:r>
          </w:p>
        </w:tc>
        <w:tc>
          <w:tcPr>
            <w:tcW w:w="2854" w:type="dxa"/>
          </w:tcPr>
          <w:p w:rsidR="00FF5F50" w:rsidRDefault="00FF5F50">
            <w:pPr>
              <w:pStyle w:val="ConsPlusNormal"/>
            </w:pPr>
            <w:bookmarkStart w:id="25" w:name="P1176"/>
            <w:bookmarkEnd w:id="25"/>
            <w:r>
              <w:t>Мероприятие 3.12. Финансовое обеспечение части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w:t>
            </w:r>
          </w:p>
        </w:tc>
        <w:tc>
          <w:tcPr>
            <w:tcW w:w="1954" w:type="dxa"/>
          </w:tcPr>
          <w:p w:rsidR="00FF5F50" w:rsidRDefault="00FF5F50">
            <w:pPr>
              <w:pStyle w:val="ConsPlusNormal"/>
            </w:pPr>
            <w:r>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реализация ежегодно не менее 9 социальных проектов с участием не менее 500 граждан</w:t>
            </w:r>
          </w:p>
        </w:tc>
        <w:tc>
          <w:tcPr>
            <w:tcW w:w="2344" w:type="dxa"/>
            <w:vMerge w:val="restart"/>
          </w:tcPr>
          <w:p w:rsidR="00FF5F50" w:rsidRDefault="00FF5F50">
            <w:pPr>
              <w:pStyle w:val="ConsPlusNormal"/>
            </w:pPr>
          </w:p>
        </w:tc>
        <w:tc>
          <w:tcPr>
            <w:tcW w:w="2891" w:type="dxa"/>
            <w:vMerge w:val="restart"/>
          </w:tcPr>
          <w:p w:rsidR="00FF5F50" w:rsidRDefault="00FF5F50">
            <w:pPr>
              <w:pStyle w:val="ConsPlusNormal"/>
            </w:pPr>
          </w:p>
        </w:tc>
      </w:tr>
      <w:tr w:rsidR="00FF5F50">
        <w:tc>
          <w:tcPr>
            <w:tcW w:w="454" w:type="dxa"/>
          </w:tcPr>
          <w:p w:rsidR="00FF5F50" w:rsidRDefault="00FF5F50">
            <w:pPr>
              <w:pStyle w:val="ConsPlusNormal"/>
            </w:pPr>
            <w:r>
              <w:t>38</w:t>
            </w:r>
          </w:p>
        </w:tc>
        <w:tc>
          <w:tcPr>
            <w:tcW w:w="2854" w:type="dxa"/>
          </w:tcPr>
          <w:p w:rsidR="00FF5F50" w:rsidRDefault="00FF5F50">
            <w:pPr>
              <w:pStyle w:val="ConsPlusNormal"/>
            </w:pPr>
            <w:bookmarkStart w:id="26" w:name="P1184"/>
            <w:bookmarkEnd w:id="26"/>
            <w:r>
              <w:t xml:space="preserve">Мероприятие 3.13. Финансовое обеспечение затрат социально ориентированных некоммерческих организаций, не являющихся государственными </w:t>
            </w:r>
            <w:r>
              <w:lastRenderedPageBreak/>
              <w:t>(муниципальными) учреждениями, связанных с проведением мероприятий для инвалидов, лиц с ограниченными возможностями здоровья</w:t>
            </w:r>
          </w:p>
        </w:tc>
        <w:tc>
          <w:tcPr>
            <w:tcW w:w="1954" w:type="dxa"/>
          </w:tcPr>
          <w:p w:rsidR="00FF5F50" w:rsidRDefault="00FF5F50">
            <w:pPr>
              <w:pStyle w:val="ConsPlusNormal"/>
            </w:pPr>
            <w:r>
              <w:lastRenderedPageBreak/>
              <w:t>управление социальной защиты населения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проведение ежегодно не менее 10 мероприятий с участием не менее 650 инвалидов, лиц с ограниченными возможностями здоровья</w:t>
            </w:r>
          </w:p>
        </w:tc>
        <w:tc>
          <w:tcPr>
            <w:tcW w:w="2344" w:type="dxa"/>
            <w:vMerge/>
          </w:tcPr>
          <w:p w:rsidR="00FF5F50" w:rsidRDefault="00FF5F50">
            <w:pPr>
              <w:pStyle w:val="ConsPlusNormal"/>
            </w:pPr>
          </w:p>
        </w:tc>
        <w:tc>
          <w:tcPr>
            <w:tcW w:w="2891" w:type="dxa"/>
            <w:vMerge/>
          </w:tcPr>
          <w:p w:rsidR="00FF5F50" w:rsidRDefault="00FF5F50">
            <w:pPr>
              <w:pStyle w:val="ConsPlusNormal"/>
            </w:pPr>
          </w:p>
        </w:tc>
      </w:tr>
      <w:tr w:rsidR="00FF5F50">
        <w:tc>
          <w:tcPr>
            <w:tcW w:w="454" w:type="dxa"/>
          </w:tcPr>
          <w:p w:rsidR="00FF5F50" w:rsidRDefault="00FF5F50">
            <w:pPr>
              <w:pStyle w:val="ConsPlusNormal"/>
            </w:pPr>
            <w:r>
              <w:lastRenderedPageBreak/>
              <w:t>39</w:t>
            </w:r>
          </w:p>
        </w:tc>
        <w:tc>
          <w:tcPr>
            <w:tcW w:w="2854" w:type="dxa"/>
          </w:tcPr>
          <w:p w:rsidR="00FF5F50" w:rsidRDefault="00FF5F50">
            <w:pPr>
              <w:pStyle w:val="ConsPlusNormal"/>
            </w:pPr>
            <w:bookmarkStart w:id="27" w:name="P1190"/>
            <w:bookmarkEnd w:id="27"/>
            <w:r>
              <w:t>Мероприятие 3.14.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w:t>
            </w:r>
          </w:p>
        </w:tc>
        <w:tc>
          <w:tcPr>
            <w:tcW w:w="1954" w:type="dxa"/>
          </w:tcPr>
          <w:p w:rsidR="00FF5F50" w:rsidRDefault="00FF5F50">
            <w:pPr>
              <w:pStyle w:val="ConsPlusNormal"/>
            </w:pPr>
            <w:r>
              <w:t>департамент экономической политики и инвестиционного развития администрации города</w:t>
            </w:r>
          </w:p>
        </w:tc>
        <w:tc>
          <w:tcPr>
            <w:tcW w:w="1309" w:type="dxa"/>
          </w:tcPr>
          <w:p w:rsidR="00FF5F50" w:rsidRDefault="00FF5F50">
            <w:pPr>
              <w:pStyle w:val="ConsPlusNormal"/>
            </w:pPr>
            <w:r>
              <w:t>2023 год</w:t>
            </w:r>
          </w:p>
        </w:tc>
        <w:tc>
          <w:tcPr>
            <w:tcW w:w="1309" w:type="dxa"/>
          </w:tcPr>
          <w:p w:rsidR="00FF5F50" w:rsidRDefault="00FF5F50">
            <w:pPr>
              <w:pStyle w:val="ConsPlusNormal"/>
            </w:pPr>
            <w:r>
              <w:t>2024 год</w:t>
            </w:r>
          </w:p>
        </w:tc>
        <w:tc>
          <w:tcPr>
            <w:tcW w:w="2764" w:type="dxa"/>
          </w:tcPr>
          <w:p w:rsidR="00FF5F50" w:rsidRDefault="00FF5F50">
            <w:pPr>
              <w:pStyle w:val="ConsPlusNormal"/>
            </w:pPr>
            <w:r>
              <w:t>обеспечение деятельности ресурсного центра поддержки общественных инициатив в форме внутреннего структурного подразделения муниципального автономного учреждения города Красноярска "Центр содействия малому и среднему предпринимательству"</w:t>
            </w:r>
          </w:p>
        </w:tc>
        <w:tc>
          <w:tcPr>
            <w:tcW w:w="2344" w:type="dxa"/>
          </w:tcPr>
          <w:p w:rsidR="00FF5F50" w:rsidRDefault="00FF5F50">
            <w:pPr>
              <w:pStyle w:val="ConsPlusNormal"/>
            </w:pPr>
            <w:r>
              <w:t>снижение роли сектора социально ориентированных некоммерческих организаций в сфере оказания услуг отдельным категориям граждан, увеличение социальной напряженности; ухудшение качества жизни отдельных категорий граждан, неисполнение принятых обязательств</w:t>
            </w:r>
          </w:p>
        </w:tc>
        <w:tc>
          <w:tcPr>
            <w:tcW w:w="2891" w:type="dxa"/>
          </w:tcPr>
          <w:p w:rsidR="00FF5F50" w:rsidRDefault="00FF5F50">
            <w:pPr>
              <w:pStyle w:val="ConsPlusNormal"/>
            </w:pPr>
            <w:r>
              <w:t>показатель результативности 5 подпрограммы 3: количество информационно-методологических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инициатив, предоставленных через ресурсный центр</w:t>
            </w:r>
          </w:p>
        </w:tc>
      </w:tr>
    </w:tbl>
    <w:p w:rsidR="00FF5F50" w:rsidRDefault="00FF5F50">
      <w:pPr>
        <w:pStyle w:val="ConsPlusNormal"/>
        <w:sectPr w:rsidR="00FF5F50">
          <w:pgSz w:w="16838" w:h="11905" w:orient="landscape"/>
          <w:pgMar w:top="1701" w:right="1134" w:bottom="906" w:left="1134" w:header="0" w:footer="0" w:gutter="0"/>
          <w:cols w:space="720"/>
          <w:titlePg/>
        </w:sectPr>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1"/>
      </w:pPr>
      <w:r>
        <w:t>Приложение 2</w:t>
      </w:r>
    </w:p>
    <w:p w:rsidR="00FF5F50" w:rsidRDefault="00FF5F50">
      <w:pPr>
        <w:pStyle w:val="ConsPlusNormal"/>
        <w:jc w:val="right"/>
      </w:pPr>
      <w:r>
        <w:t>к муниципальной программе</w:t>
      </w:r>
    </w:p>
    <w:p w:rsidR="00FF5F50" w:rsidRDefault="00FF5F50">
      <w:pPr>
        <w:pStyle w:val="ConsPlusNormal"/>
        <w:jc w:val="right"/>
      </w:pPr>
      <w:r>
        <w:t>"Социальная поддержка населения</w:t>
      </w:r>
    </w:p>
    <w:p w:rsidR="00FF5F50" w:rsidRDefault="00FF5F50">
      <w:pPr>
        <w:pStyle w:val="ConsPlusNormal"/>
        <w:jc w:val="right"/>
      </w:pPr>
      <w:r>
        <w:t>города Красноярска" на 2022 год</w:t>
      </w:r>
    </w:p>
    <w:p w:rsidR="00FF5F50" w:rsidRDefault="00FF5F50">
      <w:pPr>
        <w:pStyle w:val="ConsPlusNormal"/>
        <w:jc w:val="right"/>
      </w:pPr>
      <w:r>
        <w:t>и плановый период 2023 - 2024 годов</w:t>
      </w:r>
    </w:p>
    <w:p w:rsidR="00FF5F50" w:rsidRDefault="00FF5F50">
      <w:pPr>
        <w:pStyle w:val="ConsPlusNormal"/>
        <w:jc w:val="both"/>
      </w:pPr>
    </w:p>
    <w:p w:rsidR="00FF5F50" w:rsidRDefault="00FF5F50">
      <w:pPr>
        <w:pStyle w:val="ConsPlusTitle"/>
        <w:jc w:val="center"/>
      </w:pPr>
      <w:bookmarkStart w:id="28" w:name="P1208"/>
      <w:bookmarkEnd w:id="28"/>
      <w:r>
        <w:t>СВЕДЕНИЯ</w:t>
      </w:r>
    </w:p>
    <w:p w:rsidR="00FF5F50" w:rsidRDefault="00FF5F50">
      <w:pPr>
        <w:pStyle w:val="ConsPlusTitle"/>
        <w:jc w:val="center"/>
      </w:pPr>
      <w:r>
        <w:t>О ЦЕЛЕВЫХ ИНДИКАТОРАХ И ПОКАЗАТЕЛЯХ РЕЗУЛЬТАТИВНОСТИ</w:t>
      </w:r>
    </w:p>
    <w:p w:rsidR="00FF5F50" w:rsidRDefault="00FF5F50">
      <w:pPr>
        <w:pStyle w:val="ConsPlusTitle"/>
        <w:jc w:val="center"/>
      </w:pPr>
      <w:r>
        <w:t>ПРОГРАММЫ, ПОДПРОГРАММ ПРОГРАММЫ, ОТДЕЛЬНЫХ</w:t>
      </w:r>
    </w:p>
    <w:p w:rsidR="00FF5F50" w:rsidRDefault="00FF5F50">
      <w:pPr>
        <w:pStyle w:val="ConsPlusTitle"/>
        <w:jc w:val="center"/>
      </w:pPr>
      <w:r>
        <w:t>МЕРОПРИЯТИЙ И ИХ ЗНАЧЕНИЯХ</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Постановлений администрации г. Красноярска от 22.03.2022 </w:t>
            </w:r>
            <w:hyperlink r:id="rId149">
              <w:r>
                <w:rPr>
                  <w:color w:val="0000FF"/>
                </w:rPr>
                <w:t>N 244</w:t>
              </w:r>
            </w:hyperlink>
            <w:r>
              <w:rPr>
                <w:color w:val="392C69"/>
              </w:rPr>
              <w:t>,</w:t>
            </w:r>
          </w:p>
          <w:p w:rsidR="00FF5F50" w:rsidRDefault="00FF5F50">
            <w:pPr>
              <w:pStyle w:val="ConsPlusNormal"/>
              <w:jc w:val="center"/>
            </w:pPr>
            <w:r>
              <w:rPr>
                <w:color w:val="392C69"/>
              </w:rPr>
              <w:t xml:space="preserve">от 25.08.2022 </w:t>
            </w:r>
            <w:hyperlink r:id="rId15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64"/>
        <w:gridCol w:w="1204"/>
        <w:gridCol w:w="1939"/>
        <w:gridCol w:w="2464"/>
        <w:gridCol w:w="1939"/>
        <w:gridCol w:w="724"/>
        <w:gridCol w:w="724"/>
        <w:gridCol w:w="724"/>
        <w:gridCol w:w="724"/>
      </w:tblGrid>
      <w:tr w:rsidR="00FF5F50">
        <w:tc>
          <w:tcPr>
            <w:tcW w:w="454" w:type="dxa"/>
            <w:vMerge w:val="restart"/>
          </w:tcPr>
          <w:p w:rsidR="00FF5F50" w:rsidRDefault="00FF5F50">
            <w:pPr>
              <w:pStyle w:val="ConsPlusNormal"/>
              <w:jc w:val="center"/>
            </w:pPr>
            <w:r>
              <w:t>N п/п</w:t>
            </w:r>
          </w:p>
        </w:tc>
        <w:tc>
          <w:tcPr>
            <w:tcW w:w="2164" w:type="dxa"/>
            <w:vMerge w:val="restart"/>
          </w:tcPr>
          <w:p w:rsidR="00FF5F50" w:rsidRDefault="00FF5F50">
            <w:pPr>
              <w:pStyle w:val="ConsPlusNormal"/>
              <w:jc w:val="center"/>
            </w:pPr>
            <w:r>
              <w:t>Наименование целевого индикатора, показателя результативности</w:t>
            </w:r>
          </w:p>
        </w:tc>
        <w:tc>
          <w:tcPr>
            <w:tcW w:w="1204" w:type="dxa"/>
            <w:vMerge w:val="restart"/>
          </w:tcPr>
          <w:p w:rsidR="00FF5F50" w:rsidRDefault="00FF5F50">
            <w:pPr>
              <w:pStyle w:val="ConsPlusNormal"/>
              <w:jc w:val="center"/>
            </w:pPr>
            <w:r>
              <w:t>Единицы измерения</w:t>
            </w:r>
          </w:p>
        </w:tc>
        <w:tc>
          <w:tcPr>
            <w:tcW w:w="1939" w:type="dxa"/>
            <w:vMerge w:val="restart"/>
          </w:tcPr>
          <w:p w:rsidR="00FF5F50" w:rsidRDefault="00FF5F50">
            <w:pPr>
              <w:pStyle w:val="ConsPlusNormal"/>
              <w:jc w:val="center"/>
            </w:pPr>
            <w:r>
              <w:t>Вес показателя результативности</w:t>
            </w:r>
          </w:p>
        </w:tc>
        <w:tc>
          <w:tcPr>
            <w:tcW w:w="2464" w:type="dxa"/>
            <w:vMerge w:val="restart"/>
          </w:tcPr>
          <w:p w:rsidR="00FF5F50" w:rsidRDefault="00FF5F50">
            <w:pPr>
              <w:pStyle w:val="ConsPlusNormal"/>
              <w:jc w:val="center"/>
            </w:pPr>
            <w:r>
              <w:t>Источник информации</w:t>
            </w:r>
          </w:p>
        </w:tc>
        <w:tc>
          <w:tcPr>
            <w:tcW w:w="1939" w:type="dxa"/>
            <w:vMerge w:val="restart"/>
          </w:tcPr>
          <w:p w:rsidR="00FF5F50" w:rsidRDefault="00FF5F50">
            <w:pPr>
              <w:pStyle w:val="ConsPlusNormal"/>
              <w:jc w:val="center"/>
            </w:pPr>
            <w:r>
              <w:t>Периодичность определения значений целевых индикаторов, показателей результативности</w:t>
            </w:r>
          </w:p>
        </w:tc>
        <w:tc>
          <w:tcPr>
            <w:tcW w:w="2896" w:type="dxa"/>
            <w:gridSpan w:val="4"/>
          </w:tcPr>
          <w:p w:rsidR="00FF5F50" w:rsidRDefault="00FF5F50">
            <w:pPr>
              <w:pStyle w:val="ConsPlusNormal"/>
              <w:jc w:val="center"/>
            </w:pPr>
            <w:r>
              <w:t>Значения показателей</w:t>
            </w:r>
          </w:p>
        </w:tc>
      </w:tr>
      <w:tr w:rsidR="00FF5F50">
        <w:tc>
          <w:tcPr>
            <w:tcW w:w="454" w:type="dxa"/>
            <w:vMerge/>
          </w:tcPr>
          <w:p w:rsidR="00FF5F50" w:rsidRDefault="00FF5F50">
            <w:pPr>
              <w:pStyle w:val="ConsPlusNormal"/>
            </w:pPr>
          </w:p>
        </w:tc>
        <w:tc>
          <w:tcPr>
            <w:tcW w:w="2164" w:type="dxa"/>
            <w:vMerge/>
          </w:tcPr>
          <w:p w:rsidR="00FF5F50" w:rsidRDefault="00FF5F50">
            <w:pPr>
              <w:pStyle w:val="ConsPlusNormal"/>
            </w:pPr>
          </w:p>
        </w:tc>
        <w:tc>
          <w:tcPr>
            <w:tcW w:w="1204" w:type="dxa"/>
            <w:vMerge/>
          </w:tcPr>
          <w:p w:rsidR="00FF5F50" w:rsidRDefault="00FF5F50">
            <w:pPr>
              <w:pStyle w:val="ConsPlusNormal"/>
            </w:pPr>
          </w:p>
        </w:tc>
        <w:tc>
          <w:tcPr>
            <w:tcW w:w="1939" w:type="dxa"/>
            <w:vMerge/>
          </w:tcPr>
          <w:p w:rsidR="00FF5F50" w:rsidRDefault="00FF5F50">
            <w:pPr>
              <w:pStyle w:val="ConsPlusNormal"/>
            </w:pPr>
          </w:p>
        </w:tc>
        <w:tc>
          <w:tcPr>
            <w:tcW w:w="2464" w:type="dxa"/>
            <w:vMerge/>
          </w:tcPr>
          <w:p w:rsidR="00FF5F50" w:rsidRDefault="00FF5F50">
            <w:pPr>
              <w:pStyle w:val="ConsPlusNormal"/>
            </w:pPr>
          </w:p>
        </w:tc>
        <w:tc>
          <w:tcPr>
            <w:tcW w:w="1939" w:type="dxa"/>
            <w:vMerge/>
          </w:tcPr>
          <w:p w:rsidR="00FF5F50" w:rsidRDefault="00FF5F50">
            <w:pPr>
              <w:pStyle w:val="ConsPlusNormal"/>
            </w:pPr>
          </w:p>
        </w:tc>
        <w:tc>
          <w:tcPr>
            <w:tcW w:w="724" w:type="dxa"/>
          </w:tcPr>
          <w:p w:rsidR="00FF5F50" w:rsidRDefault="00FF5F50">
            <w:pPr>
              <w:pStyle w:val="ConsPlusNormal"/>
              <w:jc w:val="center"/>
            </w:pPr>
            <w:r>
              <w:t>2021 год</w:t>
            </w:r>
          </w:p>
        </w:tc>
        <w:tc>
          <w:tcPr>
            <w:tcW w:w="724" w:type="dxa"/>
          </w:tcPr>
          <w:p w:rsidR="00FF5F50" w:rsidRDefault="00FF5F50">
            <w:pPr>
              <w:pStyle w:val="ConsPlusNormal"/>
              <w:jc w:val="center"/>
            </w:pPr>
            <w:r>
              <w:t>2022 год</w:t>
            </w:r>
          </w:p>
        </w:tc>
        <w:tc>
          <w:tcPr>
            <w:tcW w:w="724" w:type="dxa"/>
          </w:tcPr>
          <w:p w:rsidR="00FF5F50" w:rsidRDefault="00FF5F50">
            <w:pPr>
              <w:pStyle w:val="ConsPlusNormal"/>
              <w:jc w:val="center"/>
            </w:pPr>
            <w:r>
              <w:t>2023 год</w:t>
            </w:r>
          </w:p>
        </w:tc>
        <w:tc>
          <w:tcPr>
            <w:tcW w:w="724" w:type="dxa"/>
          </w:tcPr>
          <w:p w:rsidR="00FF5F50" w:rsidRDefault="00FF5F50">
            <w:pPr>
              <w:pStyle w:val="ConsPlusNormal"/>
              <w:jc w:val="center"/>
            </w:pPr>
            <w:r>
              <w:t>2024 год</w:t>
            </w:r>
          </w:p>
        </w:tc>
      </w:tr>
      <w:tr w:rsidR="00FF5F50">
        <w:tc>
          <w:tcPr>
            <w:tcW w:w="454" w:type="dxa"/>
          </w:tcPr>
          <w:p w:rsidR="00FF5F50" w:rsidRDefault="00FF5F50">
            <w:pPr>
              <w:pStyle w:val="ConsPlusNormal"/>
              <w:jc w:val="center"/>
            </w:pPr>
            <w:r>
              <w:t>1</w:t>
            </w:r>
          </w:p>
        </w:tc>
        <w:tc>
          <w:tcPr>
            <w:tcW w:w="2164" w:type="dxa"/>
          </w:tcPr>
          <w:p w:rsidR="00FF5F50" w:rsidRDefault="00FF5F50">
            <w:pPr>
              <w:pStyle w:val="ConsPlusNormal"/>
              <w:jc w:val="center"/>
            </w:pPr>
            <w:r>
              <w:t>2</w:t>
            </w:r>
          </w:p>
        </w:tc>
        <w:tc>
          <w:tcPr>
            <w:tcW w:w="1204" w:type="dxa"/>
          </w:tcPr>
          <w:p w:rsidR="00FF5F50" w:rsidRDefault="00FF5F50">
            <w:pPr>
              <w:pStyle w:val="ConsPlusNormal"/>
              <w:jc w:val="center"/>
            </w:pPr>
            <w:r>
              <w:t>3</w:t>
            </w:r>
          </w:p>
        </w:tc>
        <w:tc>
          <w:tcPr>
            <w:tcW w:w="1939" w:type="dxa"/>
          </w:tcPr>
          <w:p w:rsidR="00FF5F50" w:rsidRDefault="00FF5F50">
            <w:pPr>
              <w:pStyle w:val="ConsPlusNormal"/>
              <w:jc w:val="center"/>
            </w:pPr>
            <w:r>
              <w:t>4</w:t>
            </w:r>
          </w:p>
        </w:tc>
        <w:tc>
          <w:tcPr>
            <w:tcW w:w="2464" w:type="dxa"/>
          </w:tcPr>
          <w:p w:rsidR="00FF5F50" w:rsidRDefault="00FF5F50">
            <w:pPr>
              <w:pStyle w:val="ConsPlusNormal"/>
              <w:jc w:val="center"/>
            </w:pPr>
            <w:r>
              <w:t>5</w:t>
            </w:r>
          </w:p>
        </w:tc>
        <w:tc>
          <w:tcPr>
            <w:tcW w:w="1939" w:type="dxa"/>
          </w:tcPr>
          <w:p w:rsidR="00FF5F50" w:rsidRDefault="00FF5F50">
            <w:pPr>
              <w:pStyle w:val="ConsPlusNormal"/>
              <w:jc w:val="center"/>
            </w:pPr>
            <w:r>
              <w:t>6</w:t>
            </w:r>
          </w:p>
        </w:tc>
        <w:tc>
          <w:tcPr>
            <w:tcW w:w="724" w:type="dxa"/>
          </w:tcPr>
          <w:p w:rsidR="00FF5F50" w:rsidRDefault="00FF5F50">
            <w:pPr>
              <w:pStyle w:val="ConsPlusNormal"/>
              <w:jc w:val="center"/>
            </w:pPr>
            <w:r>
              <w:t>7</w:t>
            </w:r>
          </w:p>
        </w:tc>
        <w:tc>
          <w:tcPr>
            <w:tcW w:w="724" w:type="dxa"/>
          </w:tcPr>
          <w:p w:rsidR="00FF5F50" w:rsidRDefault="00FF5F50">
            <w:pPr>
              <w:pStyle w:val="ConsPlusNormal"/>
              <w:jc w:val="center"/>
            </w:pPr>
            <w:r>
              <w:t>8</w:t>
            </w:r>
          </w:p>
        </w:tc>
        <w:tc>
          <w:tcPr>
            <w:tcW w:w="724" w:type="dxa"/>
          </w:tcPr>
          <w:p w:rsidR="00FF5F50" w:rsidRDefault="00FF5F50">
            <w:pPr>
              <w:pStyle w:val="ConsPlusNormal"/>
              <w:jc w:val="center"/>
            </w:pPr>
            <w:r>
              <w:t>9</w:t>
            </w:r>
          </w:p>
        </w:tc>
        <w:tc>
          <w:tcPr>
            <w:tcW w:w="724" w:type="dxa"/>
          </w:tcPr>
          <w:p w:rsidR="00FF5F50" w:rsidRDefault="00FF5F50">
            <w:pPr>
              <w:pStyle w:val="ConsPlusNormal"/>
              <w:jc w:val="center"/>
            </w:pPr>
            <w:r>
              <w:t>10</w:t>
            </w:r>
          </w:p>
        </w:tc>
      </w:tr>
      <w:tr w:rsidR="00FF5F50">
        <w:tc>
          <w:tcPr>
            <w:tcW w:w="454" w:type="dxa"/>
          </w:tcPr>
          <w:p w:rsidR="00FF5F50" w:rsidRDefault="00FF5F50">
            <w:pPr>
              <w:pStyle w:val="ConsPlusNormal"/>
            </w:pPr>
            <w:r>
              <w:t>1</w:t>
            </w:r>
          </w:p>
        </w:tc>
        <w:tc>
          <w:tcPr>
            <w:tcW w:w="12606" w:type="dxa"/>
            <w:gridSpan w:val="9"/>
          </w:tcPr>
          <w:p w:rsidR="00FF5F50" w:rsidRDefault="00FF5F50">
            <w:pPr>
              <w:pStyle w:val="ConsPlusNormal"/>
            </w:pPr>
            <w:r>
              <w:t>Муниципальная программа "Социальная поддержка населения города Красноярска" на 2022 год и плановый период 2023 - 2024 годов</w:t>
            </w:r>
          </w:p>
        </w:tc>
      </w:tr>
      <w:tr w:rsidR="00FF5F50">
        <w:tc>
          <w:tcPr>
            <w:tcW w:w="454" w:type="dxa"/>
          </w:tcPr>
          <w:p w:rsidR="00FF5F50" w:rsidRDefault="00FF5F50">
            <w:pPr>
              <w:pStyle w:val="ConsPlusNormal"/>
            </w:pPr>
            <w:r>
              <w:t>2</w:t>
            </w:r>
          </w:p>
        </w:tc>
        <w:tc>
          <w:tcPr>
            <w:tcW w:w="2164" w:type="dxa"/>
          </w:tcPr>
          <w:p w:rsidR="00FF5F50" w:rsidRDefault="00FF5F50">
            <w:pPr>
              <w:pStyle w:val="ConsPlusNormal"/>
            </w:pPr>
            <w:r>
              <w:t>Целевой индикатор 1.</w:t>
            </w:r>
          </w:p>
          <w:p w:rsidR="00FF5F50" w:rsidRDefault="00FF5F50">
            <w:pPr>
              <w:pStyle w:val="ConsPlusNormal"/>
            </w:pPr>
            <w:r>
              <w:t xml:space="preserve">Удельный вес граждан, фактически пользующихся дополнительными </w:t>
            </w:r>
            <w:r>
              <w:lastRenderedPageBreak/>
              <w:t>мерами социальной поддержки, от общего числа граждан, имеющих право на дополнительные меры социальной поддержки и обратившихся за их получением</w:t>
            </w:r>
          </w:p>
        </w:tc>
        <w:tc>
          <w:tcPr>
            <w:tcW w:w="1204" w:type="dxa"/>
          </w:tcPr>
          <w:p w:rsidR="00FF5F50" w:rsidRDefault="00FF5F50">
            <w:pPr>
              <w:pStyle w:val="ConsPlusNormal"/>
            </w:pPr>
            <w:r>
              <w:lastRenderedPageBreak/>
              <w:t>%</w:t>
            </w:r>
          </w:p>
        </w:tc>
        <w:tc>
          <w:tcPr>
            <w:tcW w:w="1939" w:type="dxa"/>
          </w:tcPr>
          <w:p w:rsidR="00FF5F50" w:rsidRDefault="00FF5F50">
            <w:pPr>
              <w:pStyle w:val="ConsPlusNormal"/>
              <w:jc w:val="center"/>
            </w:pPr>
            <w:r>
              <w:t>х</w:t>
            </w:r>
          </w:p>
        </w:tc>
        <w:tc>
          <w:tcPr>
            <w:tcW w:w="2464" w:type="dxa"/>
            <w:vMerge w:val="restart"/>
            <w:tcBorders>
              <w:bottom w:val="nil"/>
            </w:tcBorders>
          </w:tcPr>
          <w:p w:rsidR="00FF5F50" w:rsidRDefault="00FF5F50">
            <w:pPr>
              <w:pStyle w:val="ConsPlusNormal"/>
            </w:pPr>
            <w:r>
              <w:t>отчетность, утвержденная приказом руководителя управления социальной защиты населения администрации города</w:t>
            </w:r>
          </w:p>
        </w:tc>
        <w:tc>
          <w:tcPr>
            <w:tcW w:w="1939" w:type="dxa"/>
          </w:tcPr>
          <w:p w:rsidR="00FF5F50" w:rsidRDefault="00FF5F50">
            <w:pPr>
              <w:pStyle w:val="ConsPlusNormal"/>
            </w:pPr>
            <w:r>
              <w:t>ежеквартально</w:t>
            </w:r>
          </w:p>
        </w:tc>
        <w:tc>
          <w:tcPr>
            <w:tcW w:w="724" w:type="dxa"/>
          </w:tcPr>
          <w:p w:rsidR="00FF5F50" w:rsidRDefault="00FF5F50">
            <w:pPr>
              <w:pStyle w:val="ConsPlusNormal"/>
              <w:jc w:val="center"/>
            </w:pPr>
            <w:r>
              <w:t>100,0</w:t>
            </w:r>
          </w:p>
        </w:tc>
        <w:tc>
          <w:tcPr>
            <w:tcW w:w="724" w:type="dxa"/>
          </w:tcPr>
          <w:p w:rsidR="00FF5F50" w:rsidRDefault="00FF5F50">
            <w:pPr>
              <w:pStyle w:val="ConsPlusNormal"/>
              <w:jc w:val="center"/>
            </w:pPr>
            <w:r>
              <w:t>100,0</w:t>
            </w:r>
          </w:p>
        </w:tc>
        <w:tc>
          <w:tcPr>
            <w:tcW w:w="724" w:type="dxa"/>
          </w:tcPr>
          <w:p w:rsidR="00FF5F50" w:rsidRDefault="00FF5F50">
            <w:pPr>
              <w:pStyle w:val="ConsPlusNormal"/>
              <w:jc w:val="center"/>
            </w:pPr>
            <w:r>
              <w:t>100,0</w:t>
            </w:r>
          </w:p>
        </w:tc>
        <w:tc>
          <w:tcPr>
            <w:tcW w:w="724" w:type="dxa"/>
          </w:tcPr>
          <w:p w:rsidR="00FF5F50" w:rsidRDefault="00FF5F50">
            <w:pPr>
              <w:pStyle w:val="ConsPlusNormal"/>
              <w:jc w:val="center"/>
            </w:pPr>
            <w:r>
              <w:t>100,0</w:t>
            </w:r>
          </w:p>
        </w:tc>
      </w:tr>
      <w:tr w:rsidR="00FF5F50">
        <w:tc>
          <w:tcPr>
            <w:tcW w:w="454" w:type="dxa"/>
          </w:tcPr>
          <w:p w:rsidR="00FF5F50" w:rsidRDefault="00FF5F50">
            <w:pPr>
              <w:pStyle w:val="ConsPlusNormal"/>
            </w:pPr>
            <w:r>
              <w:lastRenderedPageBreak/>
              <w:t>3</w:t>
            </w:r>
          </w:p>
        </w:tc>
        <w:tc>
          <w:tcPr>
            <w:tcW w:w="2164" w:type="dxa"/>
          </w:tcPr>
          <w:p w:rsidR="00FF5F50" w:rsidRDefault="00FF5F50">
            <w:pPr>
              <w:pStyle w:val="ConsPlusNormal"/>
            </w:pPr>
            <w:r>
              <w:t>Целевой индикатор 2.</w:t>
            </w:r>
          </w:p>
          <w:p w:rsidR="00FF5F50" w:rsidRDefault="00FF5F50">
            <w:pPr>
              <w:pStyle w:val="ConsPlusNormal"/>
            </w:pPr>
            <w:r>
              <w:t>Доля обоснованных жалоб на сроки и качество предоставления дополнительных мер социальной поддержки от общего количества поступающих обращений</w:t>
            </w:r>
          </w:p>
        </w:tc>
        <w:tc>
          <w:tcPr>
            <w:tcW w:w="1204" w:type="dxa"/>
          </w:tcPr>
          <w:p w:rsidR="00FF5F50" w:rsidRDefault="00FF5F50">
            <w:pPr>
              <w:pStyle w:val="ConsPlusNormal"/>
            </w:pPr>
            <w:r>
              <w:t>%</w:t>
            </w:r>
          </w:p>
        </w:tc>
        <w:tc>
          <w:tcPr>
            <w:tcW w:w="1939" w:type="dxa"/>
          </w:tcPr>
          <w:p w:rsidR="00FF5F50" w:rsidRDefault="00FF5F50">
            <w:pPr>
              <w:pStyle w:val="ConsPlusNormal"/>
              <w:jc w:val="center"/>
            </w:pPr>
            <w:r>
              <w:t>х</w:t>
            </w:r>
          </w:p>
        </w:tc>
        <w:tc>
          <w:tcPr>
            <w:tcW w:w="2464" w:type="dxa"/>
            <w:vMerge/>
            <w:tcBorders>
              <w:bottom w:val="nil"/>
            </w:tcBorders>
          </w:tcPr>
          <w:p w:rsidR="00FF5F50" w:rsidRDefault="00FF5F50">
            <w:pPr>
              <w:pStyle w:val="ConsPlusNormal"/>
            </w:pPr>
          </w:p>
        </w:tc>
        <w:tc>
          <w:tcPr>
            <w:tcW w:w="1939" w:type="dxa"/>
          </w:tcPr>
          <w:p w:rsidR="00FF5F50" w:rsidRDefault="00FF5F50">
            <w:pPr>
              <w:pStyle w:val="ConsPlusNormal"/>
            </w:pPr>
            <w:r>
              <w:t>ежеквартально</w:t>
            </w:r>
          </w:p>
        </w:tc>
        <w:tc>
          <w:tcPr>
            <w:tcW w:w="724" w:type="dxa"/>
          </w:tcPr>
          <w:p w:rsidR="00FF5F50" w:rsidRDefault="00FF5F50">
            <w:pPr>
              <w:pStyle w:val="ConsPlusNormal"/>
              <w:jc w:val="center"/>
            </w:pPr>
            <w:r>
              <w:t>0,0</w:t>
            </w:r>
          </w:p>
        </w:tc>
        <w:tc>
          <w:tcPr>
            <w:tcW w:w="724" w:type="dxa"/>
          </w:tcPr>
          <w:p w:rsidR="00FF5F50" w:rsidRDefault="00FF5F50">
            <w:pPr>
              <w:pStyle w:val="ConsPlusNormal"/>
              <w:jc w:val="center"/>
            </w:pPr>
            <w:r>
              <w:t>0,0</w:t>
            </w:r>
          </w:p>
        </w:tc>
        <w:tc>
          <w:tcPr>
            <w:tcW w:w="724" w:type="dxa"/>
          </w:tcPr>
          <w:p w:rsidR="00FF5F50" w:rsidRDefault="00FF5F50">
            <w:pPr>
              <w:pStyle w:val="ConsPlusNormal"/>
              <w:jc w:val="center"/>
            </w:pPr>
            <w:r>
              <w:t>0,0</w:t>
            </w:r>
          </w:p>
        </w:tc>
        <w:tc>
          <w:tcPr>
            <w:tcW w:w="724" w:type="dxa"/>
          </w:tcPr>
          <w:p w:rsidR="00FF5F50" w:rsidRDefault="00FF5F50">
            <w:pPr>
              <w:pStyle w:val="ConsPlusNormal"/>
              <w:jc w:val="center"/>
            </w:pPr>
            <w:r>
              <w:t>0,0</w:t>
            </w:r>
          </w:p>
        </w:tc>
      </w:tr>
      <w:tr w:rsidR="00FF5F50">
        <w:tblPrEx>
          <w:tblBorders>
            <w:insideH w:val="nil"/>
          </w:tblBorders>
        </w:tblPrEx>
        <w:tc>
          <w:tcPr>
            <w:tcW w:w="454" w:type="dxa"/>
            <w:tcBorders>
              <w:bottom w:val="nil"/>
            </w:tcBorders>
          </w:tcPr>
          <w:p w:rsidR="00FF5F50" w:rsidRDefault="00FF5F50">
            <w:pPr>
              <w:pStyle w:val="ConsPlusNormal"/>
            </w:pPr>
            <w:r>
              <w:t>4</w:t>
            </w:r>
          </w:p>
        </w:tc>
        <w:tc>
          <w:tcPr>
            <w:tcW w:w="2164" w:type="dxa"/>
            <w:tcBorders>
              <w:bottom w:val="nil"/>
            </w:tcBorders>
          </w:tcPr>
          <w:p w:rsidR="00FF5F50" w:rsidRDefault="00FF5F50">
            <w:pPr>
              <w:pStyle w:val="ConsPlusNormal"/>
            </w:pPr>
            <w:r>
              <w:t>Целевой индикатор 3.</w:t>
            </w:r>
          </w:p>
          <w:p w:rsidR="00FF5F50" w:rsidRDefault="00FF5F50">
            <w:pPr>
              <w:pStyle w:val="ConsPlusNormal"/>
            </w:pPr>
            <w:r>
              <w:t>Количество социально ориентированных некоммерческих организаций, которым оказана финансовая поддержка и выделены субсидии</w:t>
            </w:r>
          </w:p>
        </w:tc>
        <w:tc>
          <w:tcPr>
            <w:tcW w:w="1204" w:type="dxa"/>
            <w:tcBorders>
              <w:bottom w:val="nil"/>
            </w:tcBorders>
          </w:tcPr>
          <w:p w:rsidR="00FF5F50" w:rsidRDefault="00FF5F50">
            <w:pPr>
              <w:pStyle w:val="ConsPlusNormal"/>
            </w:pPr>
            <w:r>
              <w:t>ед.</w:t>
            </w:r>
          </w:p>
        </w:tc>
        <w:tc>
          <w:tcPr>
            <w:tcW w:w="1939" w:type="dxa"/>
            <w:tcBorders>
              <w:bottom w:val="nil"/>
            </w:tcBorders>
          </w:tcPr>
          <w:p w:rsidR="00FF5F50" w:rsidRDefault="00FF5F50">
            <w:pPr>
              <w:pStyle w:val="ConsPlusNormal"/>
              <w:jc w:val="center"/>
            </w:pPr>
            <w:r>
              <w:t>х</w:t>
            </w:r>
          </w:p>
        </w:tc>
        <w:tc>
          <w:tcPr>
            <w:tcW w:w="2464" w:type="dxa"/>
            <w:vMerge/>
            <w:tcBorders>
              <w:bottom w:val="nil"/>
            </w:tcBorders>
          </w:tcPr>
          <w:p w:rsidR="00FF5F50" w:rsidRDefault="00FF5F50">
            <w:pPr>
              <w:pStyle w:val="ConsPlusNormal"/>
            </w:pPr>
          </w:p>
        </w:tc>
        <w:tc>
          <w:tcPr>
            <w:tcW w:w="1939" w:type="dxa"/>
            <w:tcBorders>
              <w:bottom w:val="nil"/>
            </w:tcBorders>
          </w:tcPr>
          <w:p w:rsidR="00FF5F50" w:rsidRDefault="00FF5F50">
            <w:pPr>
              <w:pStyle w:val="ConsPlusNormal"/>
            </w:pPr>
            <w:r>
              <w:t>ежеквартально</w:t>
            </w:r>
          </w:p>
        </w:tc>
        <w:tc>
          <w:tcPr>
            <w:tcW w:w="724" w:type="dxa"/>
            <w:tcBorders>
              <w:bottom w:val="nil"/>
            </w:tcBorders>
          </w:tcPr>
          <w:p w:rsidR="00FF5F50" w:rsidRDefault="00FF5F50">
            <w:pPr>
              <w:pStyle w:val="ConsPlusNormal"/>
            </w:pPr>
            <w:r>
              <w:t>не менее 27</w:t>
            </w:r>
          </w:p>
        </w:tc>
        <w:tc>
          <w:tcPr>
            <w:tcW w:w="724" w:type="dxa"/>
            <w:tcBorders>
              <w:bottom w:val="nil"/>
            </w:tcBorders>
          </w:tcPr>
          <w:p w:rsidR="00FF5F50" w:rsidRDefault="00FF5F50">
            <w:pPr>
              <w:pStyle w:val="ConsPlusNormal"/>
            </w:pPr>
            <w:r>
              <w:t>не менее 35</w:t>
            </w:r>
          </w:p>
        </w:tc>
        <w:tc>
          <w:tcPr>
            <w:tcW w:w="724" w:type="dxa"/>
            <w:tcBorders>
              <w:bottom w:val="nil"/>
            </w:tcBorders>
          </w:tcPr>
          <w:p w:rsidR="00FF5F50" w:rsidRDefault="00FF5F50">
            <w:pPr>
              <w:pStyle w:val="ConsPlusNormal"/>
            </w:pPr>
            <w:r>
              <w:t>не менее 30</w:t>
            </w:r>
          </w:p>
        </w:tc>
        <w:tc>
          <w:tcPr>
            <w:tcW w:w="724" w:type="dxa"/>
            <w:tcBorders>
              <w:bottom w:val="nil"/>
            </w:tcBorders>
          </w:tcPr>
          <w:p w:rsidR="00FF5F50" w:rsidRDefault="00FF5F50">
            <w:pPr>
              <w:pStyle w:val="ConsPlusNormal"/>
            </w:pPr>
            <w:r>
              <w:t>не менее 30</w:t>
            </w:r>
          </w:p>
        </w:tc>
      </w:tr>
      <w:tr w:rsidR="00FF5F50">
        <w:tblPrEx>
          <w:tblBorders>
            <w:insideH w:val="nil"/>
          </w:tblBorders>
        </w:tblPrEx>
        <w:tc>
          <w:tcPr>
            <w:tcW w:w="13060" w:type="dxa"/>
            <w:gridSpan w:val="10"/>
            <w:tcBorders>
              <w:top w:val="nil"/>
            </w:tcBorders>
          </w:tcPr>
          <w:p w:rsidR="00FF5F50" w:rsidRDefault="00FF5F50">
            <w:pPr>
              <w:pStyle w:val="ConsPlusNormal"/>
              <w:jc w:val="both"/>
            </w:pPr>
            <w:r>
              <w:t xml:space="preserve">(в ред. </w:t>
            </w:r>
            <w:hyperlink r:id="rId151">
              <w:r>
                <w:rPr>
                  <w:color w:val="0000FF"/>
                </w:rPr>
                <w:t>Постановления</w:t>
              </w:r>
            </w:hyperlink>
            <w:r>
              <w:t xml:space="preserve"> администрации г. Красноярска от 25.08.2022 N 753)</w:t>
            </w:r>
          </w:p>
        </w:tc>
      </w:tr>
      <w:tr w:rsidR="00FF5F50">
        <w:tc>
          <w:tcPr>
            <w:tcW w:w="454" w:type="dxa"/>
          </w:tcPr>
          <w:p w:rsidR="00FF5F50" w:rsidRDefault="00FF5F50">
            <w:pPr>
              <w:pStyle w:val="ConsPlusNormal"/>
            </w:pPr>
            <w:r>
              <w:t>5</w:t>
            </w:r>
          </w:p>
        </w:tc>
        <w:tc>
          <w:tcPr>
            <w:tcW w:w="2164" w:type="dxa"/>
          </w:tcPr>
          <w:p w:rsidR="00FF5F50" w:rsidRDefault="00FF5F50">
            <w:pPr>
              <w:pStyle w:val="ConsPlusNormal"/>
            </w:pPr>
            <w:r>
              <w:t xml:space="preserve">Целевой индикатор </w:t>
            </w:r>
            <w:r>
              <w:lastRenderedPageBreak/>
              <w:t>4.</w:t>
            </w:r>
          </w:p>
          <w:p w:rsidR="00FF5F50" w:rsidRDefault="00FF5F50">
            <w:pPr>
              <w:pStyle w:val="ConsPlusNormal"/>
            </w:pPr>
            <w:r>
              <w:t>Уровень удовлетворенности получателей дополнительных мер социальной поддержки</w:t>
            </w:r>
          </w:p>
        </w:tc>
        <w:tc>
          <w:tcPr>
            <w:tcW w:w="1204" w:type="dxa"/>
          </w:tcPr>
          <w:p w:rsidR="00FF5F50" w:rsidRDefault="00FF5F50">
            <w:pPr>
              <w:pStyle w:val="ConsPlusNormal"/>
            </w:pPr>
            <w:r>
              <w:lastRenderedPageBreak/>
              <w:t>%</w:t>
            </w:r>
          </w:p>
        </w:tc>
        <w:tc>
          <w:tcPr>
            <w:tcW w:w="1939" w:type="dxa"/>
          </w:tcPr>
          <w:p w:rsidR="00FF5F50" w:rsidRDefault="00FF5F50">
            <w:pPr>
              <w:pStyle w:val="ConsPlusNormal"/>
              <w:jc w:val="center"/>
            </w:pPr>
            <w:r>
              <w:t>х</w:t>
            </w:r>
          </w:p>
        </w:tc>
        <w:tc>
          <w:tcPr>
            <w:tcW w:w="2464" w:type="dxa"/>
          </w:tcPr>
          <w:p w:rsidR="00FF5F50" w:rsidRDefault="00FF5F50">
            <w:pPr>
              <w:pStyle w:val="ConsPlusNormal"/>
            </w:pPr>
            <w:r>
              <w:t xml:space="preserve">данные анкетирования в </w:t>
            </w:r>
            <w:r>
              <w:lastRenderedPageBreak/>
              <w:t>соответствии с приказом руководителя социальной защиты населения администрации города Красноярска о проведении мероприятий в рамках Недели качества предоставления дополнительных мер социальной поддержки</w:t>
            </w:r>
          </w:p>
        </w:tc>
        <w:tc>
          <w:tcPr>
            <w:tcW w:w="1939" w:type="dxa"/>
          </w:tcPr>
          <w:p w:rsidR="00FF5F50" w:rsidRDefault="00FF5F50">
            <w:pPr>
              <w:pStyle w:val="ConsPlusNormal"/>
            </w:pPr>
            <w:r>
              <w:lastRenderedPageBreak/>
              <w:t>один раз в год</w:t>
            </w:r>
          </w:p>
        </w:tc>
        <w:tc>
          <w:tcPr>
            <w:tcW w:w="724" w:type="dxa"/>
          </w:tcPr>
          <w:p w:rsidR="00FF5F50" w:rsidRDefault="00FF5F50">
            <w:pPr>
              <w:pStyle w:val="ConsPlusNormal"/>
              <w:jc w:val="center"/>
            </w:pPr>
            <w:r>
              <w:t>95,0</w:t>
            </w:r>
          </w:p>
        </w:tc>
        <w:tc>
          <w:tcPr>
            <w:tcW w:w="724" w:type="dxa"/>
          </w:tcPr>
          <w:p w:rsidR="00FF5F50" w:rsidRDefault="00FF5F50">
            <w:pPr>
              <w:pStyle w:val="ConsPlusNormal"/>
              <w:jc w:val="center"/>
            </w:pPr>
            <w:r>
              <w:t>95,0</w:t>
            </w:r>
          </w:p>
        </w:tc>
        <w:tc>
          <w:tcPr>
            <w:tcW w:w="724" w:type="dxa"/>
          </w:tcPr>
          <w:p w:rsidR="00FF5F50" w:rsidRDefault="00FF5F50">
            <w:pPr>
              <w:pStyle w:val="ConsPlusNormal"/>
              <w:jc w:val="center"/>
            </w:pPr>
            <w:r>
              <w:t>95,0</w:t>
            </w:r>
          </w:p>
        </w:tc>
        <w:tc>
          <w:tcPr>
            <w:tcW w:w="724" w:type="dxa"/>
          </w:tcPr>
          <w:p w:rsidR="00FF5F50" w:rsidRDefault="00FF5F50">
            <w:pPr>
              <w:pStyle w:val="ConsPlusNormal"/>
              <w:jc w:val="center"/>
            </w:pPr>
            <w:r>
              <w:t>96,0</w:t>
            </w:r>
          </w:p>
        </w:tc>
      </w:tr>
      <w:tr w:rsidR="00FF5F50">
        <w:tc>
          <w:tcPr>
            <w:tcW w:w="454" w:type="dxa"/>
          </w:tcPr>
          <w:p w:rsidR="00FF5F50" w:rsidRDefault="00FF5F50">
            <w:pPr>
              <w:pStyle w:val="ConsPlusNormal"/>
            </w:pPr>
            <w:r>
              <w:lastRenderedPageBreak/>
              <w:t>6</w:t>
            </w:r>
          </w:p>
        </w:tc>
        <w:tc>
          <w:tcPr>
            <w:tcW w:w="12606" w:type="dxa"/>
            <w:gridSpan w:val="9"/>
          </w:tcPr>
          <w:p w:rsidR="00FF5F50" w:rsidRDefault="00FF5F50">
            <w:pPr>
              <w:pStyle w:val="ConsPlusNormal"/>
              <w:outlineLvl w:val="2"/>
            </w:pPr>
            <w:hyperlink w:anchor="P462">
              <w:r>
                <w:rPr>
                  <w:color w:val="0000FF"/>
                </w:rPr>
                <w:t>Подпрограмма 1</w:t>
              </w:r>
            </w:hyperlink>
            <w:r>
              <w:t xml:space="preserve"> "Обеспечение решения вопросов социальной поддержки граждан"</w:t>
            </w:r>
          </w:p>
        </w:tc>
      </w:tr>
      <w:tr w:rsidR="00FF5F50">
        <w:tc>
          <w:tcPr>
            <w:tcW w:w="454" w:type="dxa"/>
          </w:tcPr>
          <w:p w:rsidR="00FF5F50" w:rsidRDefault="00FF5F50">
            <w:pPr>
              <w:pStyle w:val="ConsPlusNormal"/>
            </w:pPr>
            <w:r>
              <w:t>7</w:t>
            </w:r>
          </w:p>
        </w:tc>
        <w:tc>
          <w:tcPr>
            <w:tcW w:w="2164" w:type="dxa"/>
          </w:tcPr>
          <w:p w:rsidR="00FF5F50" w:rsidRDefault="00FF5F50">
            <w:pPr>
              <w:pStyle w:val="ConsPlusNormal"/>
            </w:pPr>
            <w:r>
              <w:t>Показатель результативности 1. Доля мероприятий, исполненных в рамках реализации проекта "Универсальная доступность городской среды"</w:t>
            </w:r>
          </w:p>
        </w:tc>
        <w:tc>
          <w:tcPr>
            <w:tcW w:w="1204" w:type="dxa"/>
          </w:tcPr>
          <w:p w:rsidR="00FF5F50" w:rsidRDefault="00FF5F50">
            <w:pPr>
              <w:pStyle w:val="ConsPlusNormal"/>
            </w:pPr>
            <w:r>
              <w:t>%</w:t>
            </w:r>
          </w:p>
        </w:tc>
        <w:tc>
          <w:tcPr>
            <w:tcW w:w="1939" w:type="dxa"/>
          </w:tcPr>
          <w:p w:rsidR="00FF5F50" w:rsidRDefault="00FF5F50">
            <w:pPr>
              <w:pStyle w:val="ConsPlusNormal"/>
              <w:jc w:val="center"/>
            </w:pPr>
            <w:r>
              <w:t>0,05</w:t>
            </w:r>
          </w:p>
        </w:tc>
        <w:tc>
          <w:tcPr>
            <w:tcW w:w="2464" w:type="dxa"/>
            <w:vMerge w:val="restart"/>
          </w:tcPr>
          <w:p w:rsidR="00FF5F50" w:rsidRDefault="00FF5F50">
            <w:pPr>
              <w:pStyle w:val="ConsPlusNormal"/>
            </w:pPr>
            <w:r>
              <w:t>отчетность, утвержденная приказом руководителя управления социальной защиты населения администрации города</w:t>
            </w:r>
          </w:p>
        </w:tc>
        <w:tc>
          <w:tcPr>
            <w:tcW w:w="1939" w:type="dxa"/>
          </w:tcPr>
          <w:p w:rsidR="00FF5F50" w:rsidRDefault="00FF5F50">
            <w:pPr>
              <w:pStyle w:val="ConsPlusNormal"/>
            </w:pPr>
            <w:r>
              <w:t>полугодовая</w:t>
            </w:r>
          </w:p>
        </w:tc>
        <w:tc>
          <w:tcPr>
            <w:tcW w:w="724" w:type="dxa"/>
          </w:tcPr>
          <w:p w:rsidR="00FF5F50" w:rsidRDefault="00FF5F50">
            <w:pPr>
              <w:pStyle w:val="ConsPlusNormal"/>
              <w:jc w:val="center"/>
            </w:pPr>
            <w:r>
              <w:t>85,0</w:t>
            </w:r>
          </w:p>
        </w:tc>
        <w:tc>
          <w:tcPr>
            <w:tcW w:w="724" w:type="dxa"/>
          </w:tcPr>
          <w:p w:rsidR="00FF5F50" w:rsidRDefault="00FF5F50">
            <w:pPr>
              <w:pStyle w:val="ConsPlusNormal"/>
              <w:jc w:val="center"/>
            </w:pPr>
            <w:r>
              <w:t>90,0</w:t>
            </w:r>
          </w:p>
        </w:tc>
        <w:tc>
          <w:tcPr>
            <w:tcW w:w="724" w:type="dxa"/>
          </w:tcPr>
          <w:p w:rsidR="00FF5F50" w:rsidRDefault="00FF5F50">
            <w:pPr>
              <w:pStyle w:val="ConsPlusNormal"/>
              <w:jc w:val="center"/>
            </w:pPr>
            <w:r>
              <w:t>90,0</w:t>
            </w:r>
          </w:p>
        </w:tc>
        <w:tc>
          <w:tcPr>
            <w:tcW w:w="724" w:type="dxa"/>
          </w:tcPr>
          <w:p w:rsidR="00FF5F50" w:rsidRDefault="00FF5F50">
            <w:pPr>
              <w:pStyle w:val="ConsPlusNormal"/>
              <w:jc w:val="center"/>
            </w:pPr>
            <w:r>
              <w:t>90,0</w:t>
            </w:r>
          </w:p>
        </w:tc>
      </w:tr>
      <w:tr w:rsidR="00FF5F50">
        <w:tc>
          <w:tcPr>
            <w:tcW w:w="454" w:type="dxa"/>
          </w:tcPr>
          <w:p w:rsidR="00FF5F50" w:rsidRDefault="00FF5F50">
            <w:pPr>
              <w:pStyle w:val="ConsPlusNormal"/>
            </w:pPr>
            <w:r>
              <w:t>8</w:t>
            </w:r>
          </w:p>
        </w:tc>
        <w:tc>
          <w:tcPr>
            <w:tcW w:w="2164" w:type="dxa"/>
          </w:tcPr>
          <w:p w:rsidR="00FF5F50" w:rsidRDefault="00FF5F50">
            <w:pPr>
              <w:pStyle w:val="ConsPlusNormal"/>
            </w:pPr>
            <w:r>
              <w:t>Показатель результативности 2. Количество новых сервисов в городе, способствующих повышению комфортности жизни маломобильных граждан</w:t>
            </w:r>
          </w:p>
        </w:tc>
        <w:tc>
          <w:tcPr>
            <w:tcW w:w="1204" w:type="dxa"/>
          </w:tcPr>
          <w:p w:rsidR="00FF5F50" w:rsidRDefault="00FF5F50">
            <w:pPr>
              <w:pStyle w:val="ConsPlusNormal"/>
            </w:pPr>
            <w:r>
              <w:t>ед.</w:t>
            </w:r>
          </w:p>
        </w:tc>
        <w:tc>
          <w:tcPr>
            <w:tcW w:w="1939" w:type="dxa"/>
          </w:tcPr>
          <w:p w:rsidR="00FF5F50" w:rsidRDefault="00FF5F50">
            <w:pPr>
              <w:pStyle w:val="ConsPlusNormal"/>
              <w:jc w:val="center"/>
            </w:pPr>
            <w:r>
              <w:t>0,05</w:t>
            </w:r>
          </w:p>
        </w:tc>
        <w:tc>
          <w:tcPr>
            <w:tcW w:w="2464" w:type="dxa"/>
            <w:vMerge/>
          </w:tcPr>
          <w:p w:rsidR="00FF5F50" w:rsidRDefault="00FF5F50">
            <w:pPr>
              <w:pStyle w:val="ConsPlusNormal"/>
            </w:pPr>
          </w:p>
        </w:tc>
        <w:tc>
          <w:tcPr>
            <w:tcW w:w="1939" w:type="dxa"/>
          </w:tcPr>
          <w:p w:rsidR="00FF5F50" w:rsidRDefault="00FF5F50">
            <w:pPr>
              <w:pStyle w:val="ConsPlusNormal"/>
            </w:pPr>
            <w:r>
              <w:t>полугодовая</w:t>
            </w:r>
          </w:p>
        </w:tc>
        <w:tc>
          <w:tcPr>
            <w:tcW w:w="724" w:type="dxa"/>
          </w:tcPr>
          <w:p w:rsidR="00FF5F50" w:rsidRDefault="00FF5F50">
            <w:pPr>
              <w:pStyle w:val="ConsPlusNormal"/>
            </w:pPr>
            <w:r>
              <w:t>не менее 2</w:t>
            </w:r>
          </w:p>
        </w:tc>
        <w:tc>
          <w:tcPr>
            <w:tcW w:w="724" w:type="dxa"/>
          </w:tcPr>
          <w:p w:rsidR="00FF5F50" w:rsidRDefault="00FF5F50">
            <w:pPr>
              <w:pStyle w:val="ConsPlusNormal"/>
            </w:pPr>
            <w:r>
              <w:t>не менее 2</w:t>
            </w:r>
          </w:p>
        </w:tc>
        <w:tc>
          <w:tcPr>
            <w:tcW w:w="724" w:type="dxa"/>
          </w:tcPr>
          <w:p w:rsidR="00FF5F50" w:rsidRDefault="00FF5F50">
            <w:pPr>
              <w:pStyle w:val="ConsPlusNormal"/>
            </w:pPr>
            <w:r>
              <w:t>не менее 2</w:t>
            </w:r>
          </w:p>
        </w:tc>
        <w:tc>
          <w:tcPr>
            <w:tcW w:w="724" w:type="dxa"/>
          </w:tcPr>
          <w:p w:rsidR="00FF5F50" w:rsidRDefault="00FF5F50">
            <w:pPr>
              <w:pStyle w:val="ConsPlusNormal"/>
            </w:pPr>
            <w:r>
              <w:t>не менее 2</w:t>
            </w:r>
          </w:p>
        </w:tc>
      </w:tr>
      <w:tr w:rsidR="00FF5F50">
        <w:tc>
          <w:tcPr>
            <w:tcW w:w="454" w:type="dxa"/>
          </w:tcPr>
          <w:p w:rsidR="00FF5F50" w:rsidRDefault="00FF5F50">
            <w:pPr>
              <w:pStyle w:val="ConsPlusNormal"/>
            </w:pPr>
            <w:r>
              <w:t>9</w:t>
            </w:r>
          </w:p>
        </w:tc>
        <w:tc>
          <w:tcPr>
            <w:tcW w:w="12606" w:type="dxa"/>
            <w:gridSpan w:val="9"/>
          </w:tcPr>
          <w:p w:rsidR="00FF5F50" w:rsidRDefault="00FF5F50">
            <w:pPr>
              <w:pStyle w:val="ConsPlusNormal"/>
              <w:outlineLvl w:val="2"/>
            </w:pPr>
            <w:hyperlink w:anchor="P546">
              <w:r>
                <w:rPr>
                  <w:color w:val="0000FF"/>
                </w:rPr>
                <w:t>Подпрограмма 2</w:t>
              </w:r>
            </w:hyperlink>
            <w:r>
              <w:t xml:space="preserve"> "Усиление социальной защищенности отдельных категорий граждан"</w:t>
            </w:r>
          </w:p>
        </w:tc>
      </w:tr>
      <w:tr w:rsidR="00FF5F50">
        <w:tc>
          <w:tcPr>
            <w:tcW w:w="454" w:type="dxa"/>
          </w:tcPr>
          <w:p w:rsidR="00FF5F50" w:rsidRDefault="00FF5F50">
            <w:pPr>
              <w:pStyle w:val="ConsPlusNormal"/>
            </w:pPr>
            <w:r>
              <w:t>10</w:t>
            </w:r>
          </w:p>
        </w:tc>
        <w:tc>
          <w:tcPr>
            <w:tcW w:w="2164" w:type="dxa"/>
          </w:tcPr>
          <w:p w:rsidR="00FF5F50" w:rsidRDefault="00FF5F50">
            <w:pPr>
              <w:pStyle w:val="ConsPlusNormal"/>
            </w:pPr>
            <w:r>
              <w:t xml:space="preserve">Показатель результативности 1. </w:t>
            </w:r>
            <w:r>
              <w:lastRenderedPageBreak/>
              <w:t>Доля детей (в т.ч. детей-инвалидов) в семьях, получивших дополнительные меры социальной поддержки адресно, от общего числа детей (в т.ч. детей-инвалидов), получивших дополнительные меры социальной поддержки</w:t>
            </w:r>
          </w:p>
        </w:tc>
        <w:tc>
          <w:tcPr>
            <w:tcW w:w="1204" w:type="dxa"/>
          </w:tcPr>
          <w:p w:rsidR="00FF5F50" w:rsidRDefault="00FF5F50">
            <w:pPr>
              <w:pStyle w:val="ConsPlusNormal"/>
            </w:pPr>
            <w:r>
              <w:lastRenderedPageBreak/>
              <w:t>%</w:t>
            </w:r>
          </w:p>
        </w:tc>
        <w:tc>
          <w:tcPr>
            <w:tcW w:w="1939" w:type="dxa"/>
          </w:tcPr>
          <w:p w:rsidR="00FF5F50" w:rsidRDefault="00FF5F50">
            <w:pPr>
              <w:pStyle w:val="ConsPlusNormal"/>
              <w:jc w:val="center"/>
            </w:pPr>
            <w:r>
              <w:t>0,20</w:t>
            </w:r>
          </w:p>
        </w:tc>
        <w:tc>
          <w:tcPr>
            <w:tcW w:w="2464" w:type="dxa"/>
            <w:vMerge w:val="restart"/>
          </w:tcPr>
          <w:p w:rsidR="00FF5F50" w:rsidRDefault="00FF5F50">
            <w:pPr>
              <w:pStyle w:val="ConsPlusNormal"/>
            </w:pPr>
            <w:r>
              <w:t xml:space="preserve">отчетность, утвержденная приказом </w:t>
            </w:r>
            <w:r>
              <w:lastRenderedPageBreak/>
              <w:t>руководителя управления социальной защиты населения администрации города</w:t>
            </w:r>
          </w:p>
        </w:tc>
        <w:tc>
          <w:tcPr>
            <w:tcW w:w="1939" w:type="dxa"/>
          </w:tcPr>
          <w:p w:rsidR="00FF5F50" w:rsidRDefault="00FF5F50">
            <w:pPr>
              <w:pStyle w:val="ConsPlusNormal"/>
            </w:pPr>
            <w:r>
              <w:lastRenderedPageBreak/>
              <w:t>ежеквартально</w:t>
            </w:r>
          </w:p>
        </w:tc>
        <w:tc>
          <w:tcPr>
            <w:tcW w:w="724" w:type="dxa"/>
          </w:tcPr>
          <w:p w:rsidR="00FF5F50" w:rsidRDefault="00FF5F50">
            <w:pPr>
              <w:pStyle w:val="ConsPlusNormal"/>
              <w:jc w:val="center"/>
            </w:pPr>
            <w:r>
              <w:t>99,0</w:t>
            </w:r>
          </w:p>
        </w:tc>
        <w:tc>
          <w:tcPr>
            <w:tcW w:w="724" w:type="dxa"/>
          </w:tcPr>
          <w:p w:rsidR="00FF5F50" w:rsidRDefault="00FF5F50">
            <w:pPr>
              <w:pStyle w:val="ConsPlusNormal"/>
              <w:jc w:val="center"/>
            </w:pPr>
            <w:r>
              <w:t>99,0</w:t>
            </w:r>
          </w:p>
        </w:tc>
        <w:tc>
          <w:tcPr>
            <w:tcW w:w="724" w:type="dxa"/>
          </w:tcPr>
          <w:p w:rsidR="00FF5F50" w:rsidRDefault="00FF5F50">
            <w:pPr>
              <w:pStyle w:val="ConsPlusNormal"/>
              <w:jc w:val="center"/>
            </w:pPr>
            <w:r>
              <w:t>99,0</w:t>
            </w:r>
          </w:p>
        </w:tc>
        <w:tc>
          <w:tcPr>
            <w:tcW w:w="724" w:type="dxa"/>
          </w:tcPr>
          <w:p w:rsidR="00FF5F50" w:rsidRDefault="00FF5F50">
            <w:pPr>
              <w:pStyle w:val="ConsPlusNormal"/>
              <w:jc w:val="center"/>
            </w:pPr>
            <w:r>
              <w:t>99,0</w:t>
            </w:r>
          </w:p>
        </w:tc>
      </w:tr>
      <w:tr w:rsidR="00FF5F50">
        <w:tc>
          <w:tcPr>
            <w:tcW w:w="454" w:type="dxa"/>
          </w:tcPr>
          <w:p w:rsidR="00FF5F50" w:rsidRDefault="00FF5F50">
            <w:pPr>
              <w:pStyle w:val="ConsPlusNormal"/>
            </w:pPr>
            <w:r>
              <w:lastRenderedPageBreak/>
              <w:t>11</w:t>
            </w:r>
          </w:p>
        </w:tc>
        <w:tc>
          <w:tcPr>
            <w:tcW w:w="2164" w:type="dxa"/>
          </w:tcPr>
          <w:p w:rsidR="00FF5F50" w:rsidRDefault="00FF5F50">
            <w:pPr>
              <w:pStyle w:val="ConsPlusNormal"/>
            </w:pPr>
            <w:r>
              <w:t>Показатель результативности 2. Доля пенсионеров (в т.ч. инвалидов), получивших дополнительные меры социальной поддержки адресно, от общего числа пенсионеров (в т.ч. инвалидов), получивших дополнительные меры социальной поддержки</w:t>
            </w:r>
          </w:p>
        </w:tc>
        <w:tc>
          <w:tcPr>
            <w:tcW w:w="1204" w:type="dxa"/>
          </w:tcPr>
          <w:p w:rsidR="00FF5F50" w:rsidRDefault="00FF5F50">
            <w:pPr>
              <w:pStyle w:val="ConsPlusNormal"/>
            </w:pPr>
            <w:r>
              <w:t>%</w:t>
            </w:r>
          </w:p>
        </w:tc>
        <w:tc>
          <w:tcPr>
            <w:tcW w:w="1939" w:type="dxa"/>
          </w:tcPr>
          <w:p w:rsidR="00FF5F50" w:rsidRDefault="00FF5F50">
            <w:pPr>
              <w:pStyle w:val="ConsPlusNormal"/>
              <w:jc w:val="center"/>
            </w:pPr>
            <w:r>
              <w:t>0,20</w:t>
            </w:r>
          </w:p>
        </w:tc>
        <w:tc>
          <w:tcPr>
            <w:tcW w:w="2464" w:type="dxa"/>
            <w:vMerge/>
          </w:tcPr>
          <w:p w:rsidR="00FF5F50" w:rsidRDefault="00FF5F50">
            <w:pPr>
              <w:pStyle w:val="ConsPlusNormal"/>
            </w:pPr>
          </w:p>
        </w:tc>
        <w:tc>
          <w:tcPr>
            <w:tcW w:w="1939" w:type="dxa"/>
          </w:tcPr>
          <w:p w:rsidR="00FF5F50" w:rsidRDefault="00FF5F50">
            <w:pPr>
              <w:pStyle w:val="ConsPlusNormal"/>
            </w:pPr>
            <w:r>
              <w:t>ежеквартально</w:t>
            </w:r>
          </w:p>
        </w:tc>
        <w:tc>
          <w:tcPr>
            <w:tcW w:w="724" w:type="dxa"/>
          </w:tcPr>
          <w:p w:rsidR="00FF5F50" w:rsidRDefault="00FF5F50">
            <w:pPr>
              <w:pStyle w:val="ConsPlusNormal"/>
              <w:jc w:val="center"/>
            </w:pPr>
            <w:r>
              <w:t>62,5</w:t>
            </w:r>
          </w:p>
        </w:tc>
        <w:tc>
          <w:tcPr>
            <w:tcW w:w="724" w:type="dxa"/>
          </w:tcPr>
          <w:p w:rsidR="00FF5F50" w:rsidRDefault="00FF5F50">
            <w:pPr>
              <w:pStyle w:val="ConsPlusNormal"/>
              <w:jc w:val="center"/>
            </w:pPr>
            <w:r>
              <w:t>63,0</w:t>
            </w:r>
          </w:p>
        </w:tc>
        <w:tc>
          <w:tcPr>
            <w:tcW w:w="724" w:type="dxa"/>
          </w:tcPr>
          <w:p w:rsidR="00FF5F50" w:rsidRDefault="00FF5F50">
            <w:pPr>
              <w:pStyle w:val="ConsPlusNormal"/>
              <w:jc w:val="center"/>
            </w:pPr>
            <w:r>
              <w:t>63,5</w:t>
            </w:r>
          </w:p>
        </w:tc>
        <w:tc>
          <w:tcPr>
            <w:tcW w:w="724" w:type="dxa"/>
          </w:tcPr>
          <w:p w:rsidR="00FF5F50" w:rsidRDefault="00FF5F50">
            <w:pPr>
              <w:pStyle w:val="ConsPlusNormal"/>
              <w:jc w:val="center"/>
            </w:pPr>
            <w:r>
              <w:t>63,5</w:t>
            </w:r>
          </w:p>
        </w:tc>
      </w:tr>
      <w:tr w:rsidR="00FF5F50">
        <w:tc>
          <w:tcPr>
            <w:tcW w:w="454" w:type="dxa"/>
          </w:tcPr>
          <w:p w:rsidR="00FF5F50" w:rsidRDefault="00FF5F50">
            <w:pPr>
              <w:pStyle w:val="ConsPlusNormal"/>
            </w:pPr>
            <w:r>
              <w:t>12</w:t>
            </w:r>
          </w:p>
        </w:tc>
        <w:tc>
          <w:tcPr>
            <w:tcW w:w="12606" w:type="dxa"/>
            <w:gridSpan w:val="9"/>
          </w:tcPr>
          <w:p w:rsidR="00FF5F50" w:rsidRDefault="00FF5F50">
            <w:pPr>
              <w:pStyle w:val="ConsPlusNormal"/>
              <w:outlineLvl w:val="2"/>
            </w:pPr>
            <w:hyperlink w:anchor="P698">
              <w:r>
                <w:rPr>
                  <w:color w:val="0000FF"/>
                </w:rPr>
                <w:t>Подпрограмма 3</w:t>
              </w:r>
            </w:hyperlink>
            <w:r>
              <w:t xml:space="preserve"> "Привлечение социально ориентированных некоммерческих организаций к оказанию социальных услуг населению"</w:t>
            </w:r>
          </w:p>
        </w:tc>
      </w:tr>
      <w:tr w:rsidR="00FF5F50">
        <w:tc>
          <w:tcPr>
            <w:tcW w:w="454" w:type="dxa"/>
          </w:tcPr>
          <w:p w:rsidR="00FF5F50" w:rsidRDefault="00FF5F50">
            <w:pPr>
              <w:pStyle w:val="ConsPlusNormal"/>
            </w:pPr>
            <w:r>
              <w:t>13</w:t>
            </w:r>
          </w:p>
        </w:tc>
        <w:tc>
          <w:tcPr>
            <w:tcW w:w="2164" w:type="dxa"/>
          </w:tcPr>
          <w:p w:rsidR="00FF5F50" w:rsidRDefault="00FF5F50">
            <w:pPr>
              <w:pStyle w:val="ConsPlusNormal"/>
            </w:pPr>
            <w:r>
              <w:t xml:space="preserve">Показатель результативности 1. Количество социально ориентированных некоммерческих организаций, </w:t>
            </w:r>
            <w:r>
              <w:lastRenderedPageBreak/>
              <w:t>получивших информационную, методическую и консультационную поддержку</w:t>
            </w:r>
          </w:p>
        </w:tc>
        <w:tc>
          <w:tcPr>
            <w:tcW w:w="1204" w:type="dxa"/>
          </w:tcPr>
          <w:p w:rsidR="00FF5F50" w:rsidRDefault="00FF5F50">
            <w:pPr>
              <w:pStyle w:val="ConsPlusNormal"/>
            </w:pPr>
            <w:r>
              <w:lastRenderedPageBreak/>
              <w:t>ед.</w:t>
            </w:r>
          </w:p>
        </w:tc>
        <w:tc>
          <w:tcPr>
            <w:tcW w:w="1939" w:type="dxa"/>
          </w:tcPr>
          <w:p w:rsidR="00FF5F50" w:rsidRDefault="00FF5F50">
            <w:pPr>
              <w:pStyle w:val="ConsPlusNormal"/>
              <w:jc w:val="center"/>
            </w:pPr>
            <w:r>
              <w:t>0,1</w:t>
            </w:r>
          </w:p>
        </w:tc>
        <w:tc>
          <w:tcPr>
            <w:tcW w:w="2464" w:type="dxa"/>
            <w:vMerge w:val="restart"/>
            <w:tcBorders>
              <w:bottom w:val="nil"/>
            </w:tcBorders>
          </w:tcPr>
          <w:p w:rsidR="00FF5F50" w:rsidRDefault="00FF5F50">
            <w:pPr>
              <w:pStyle w:val="ConsPlusNormal"/>
            </w:pPr>
            <w:r>
              <w:t>отчетность, утвержденная приказом руководителя управления социальной защиты населения администрации города</w:t>
            </w:r>
          </w:p>
        </w:tc>
        <w:tc>
          <w:tcPr>
            <w:tcW w:w="1939" w:type="dxa"/>
          </w:tcPr>
          <w:p w:rsidR="00FF5F50" w:rsidRDefault="00FF5F50">
            <w:pPr>
              <w:pStyle w:val="ConsPlusNormal"/>
            </w:pPr>
            <w:r>
              <w:t>ежеквартально</w:t>
            </w:r>
          </w:p>
        </w:tc>
        <w:tc>
          <w:tcPr>
            <w:tcW w:w="724" w:type="dxa"/>
          </w:tcPr>
          <w:p w:rsidR="00FF5F50" w:rsidRDefault="00FF5F50">
            <w:pPr>
              <w:pStyle w:val="ConsPlusNormal"/>
            </w:pPr>
            <w:r>
              <w:t>не менее 45</w:t>
            </w:r>
          </w:p>
        </w:tc>
        <w:tc>
          <w:tcPr>
            <w:tcW w:w="724" w:type="dxa"/>
          </w:tcPr>
          <w:p w:rsidR="00FF5F50" w:rsidRDefault="00FF5F50">
            <w:pPr>
              <w:pStyle w:val="ConsPlusNormal"/>
            </w:pPr>
            <w:r>
              <w:t>не менее 50</w:t>
            </w:r>
          </w:p>
        </w:tc>
        <w:tc>
          <w:tcPr>
            <w:tcW w:w="724" w:type="dxa"/>
          </w:tcPr>
          <w:p w:rsidR="00FF5F50" w:rsidRDefault="00FF5F50">
            <w:pPr>
              <w:pStyle w:val="ConsPlusNormal"/>
            </w:pPr>
            <w:r>
              <w:t>не менее 55</w:t>
            </w:r>
          </w:p>
        </w:tc>
        <w:tc>
          <w:tcPr>
            <w:tcW w:w="724" w:type="dxa"/>
          </w:tcPr>
          <w:p w:rsidR="00FF5F50" w:rsidRDefault="00FF5F50">
            <w:pPr>
              <w:pStyle w:val="ConsPlusNormal"/>
            </w:pPr>
            <w:r>
              <w:t>не менее 55</w:t>
            </w:r>
          </w:p>
        </w:tc>
      </w:tr>
      <w:tr w:rsidR="00FF5F50">
        <w:tblPrEx>
          <w:tblBorders>
            <w:insideH w:val="nil"/>
          </w:tblBorders>
        </w:tblPrEx>
        <w:tc>
          <w:tcPr>
            <w:tcW w:w="454" w:type="dxa"/>
            <w:tcBorders>
              <w:bottom w:val="nil"/>
            </w:tcBorders>
          </w:tcPr>
          <w:p w:rsidR="00FF5F50" w:rsidRDefault="00FF5F50">
            <w:pPr>
              <w:pStyle w:val="ConsPlusNormal"/>
            </w:pPr>
            <w:r>
              <w:lastRenderedPageBreak/>
              <w:t>14</w:t>
            </w:r>
          </w:p>
        </w:tc>
        <w:tc>
          <w:tcPr>
            <w:tcW w:w="2164" w:type="dxa"/>
            <w:tcBorders>
              <w:bottom w:val="nil"/>
            </w:tcBorders>
          </w:tcPr>
          <w:p w:rsidR="00FF5F50" w:rsidRDefault="00FF5F50">
            <w:pPr>
              <w:pStyle w:val="ConsPlusNormal"/>
            </w:pPr>
            <w:r>
              <w:t>Показатель результативности 2. Количество социальных проектов, реализованных на территории города Красноярска социально ориентированными некоммерческими организациями при участии и (или) поддержке управления</w:t>
            </w:r>
          </w:p>
        </w:tc>
        <w:tc>
          <w:tcPr>
            <w:tcW w:w="1204" w:type="dxa"/>
            <w:tcBorders>
              <w:bottom w:val="nil"/>
            </w:tcBorders>
          </w:tcPr>
          <w:p w:rsidR="00FF5F50" w:rsidRDefault="00FF5F50">
            <w:pPr>
              <w:pStyle w:val="ConsPlusNormal"/>
            </w:pPr>
            <w:r>
              <w:t>ед.</w:t>
            </w:r>
          </w:p>
        </w:tc>
        <w:tc>
          <w:tcPr>
            <w:tcW w:w="1939" w:type="dxa"/>
            <w:tcBorders>
              <w:bottom w:val="nil"/>
            </w:tcBorders>
          </w:tcPr>
          <w:p w:rsidR="00FF5F50" w:rsidRDefault="00FF5F50">
            <w:pPr>
              <w:pStyle w:val="ConsPlusNormal"/>
              <w:jc w:val="center"/>
            </w:pPr>
            <w:r>
              <w:t>0,1</w:t>
            </w:r>
          </w:p>
        </w:tc>
        <w:tc>
          <w:tcPr>
            <w:tcW w:w="2464" w:type="dxa"/>
            <w:vMerge/>
            <w:tcBorders>
              <w:bottom w:val="nil"/>
            </w:tcBorders>
          </w:tcPr>
          <w:p w:rsidR="00FF5F50" w:rsidRDefault="00FF5F50">
            <w:pPr>
              <w:pStyle w:val="ConsPlusNormal"/>
            </w:pPr>
          </w:p>
        </w:tc>
        <w:tc>
          <w:tcPr>
            <w:tcW w:w="1939" w:type="dxa"/>
            <w:tcBorders>
              <w:bottom w:val="nil"/>
            </w:tcBorders>
          </w:tcPr>
          <w:p w:rsidR="00FF5F50" w:rsidRDefault="00FF5F50">
            <w:pPr>
              <w:pStyle w:val="ConsPlusNormal"/>
            </w:pPr>
            <w:r>
              <w:t>ежеквартально</w:t>
            </w:r>
          </w:p>
        </w:tc>
        <w:tc>
          <w:tcPr>
            <w:tcW w:w="724" w:type="dxa"/>
            <w:tcBorders>
              <w:bottom w:val="nil"/>
            </w:tcBorders>
          </w:tcPr>
          <w:p w:rsidR="00FF5F50" w:rsidRDefault="00FF5F50">
            <w:pPr>
              <w:pStyle w:val="ConsPlusNormal"/>
            </w:pPr>
            <w:r>
              <w:t>не менее 25</w:t>
            </w:r>
          </w:p>
        </w:tc>
        <w:tc>
          <w:tcPr>
            <w:tcW w:w="724" w:type="dxa"/>
            <w:tcBorders>
              <w:bottom w:val="nil"/>
            </w:tcBorders>
          </w:tcPr>
          <w:p w:rsidR="00FF5F50" w:rsidRDefault="00FF5F50">
            <w:pPr>
              <w:pStyle w:val="ConsPlusNormal"/>
            </w:pPr>
            <w:r>
              <w:t>не менее 33</w:t>
            </w:r>
          </w:p>
        </w:tc>
        <w:tc>
          <w:tcPr>
            <w:tcW w:w="724" w:type="dxa"/>
            <w:tcBorders>
              <w:bottom w:val="nil"/>
            </w:tcBorders>
          </w:tcPr>
          <w:p w:rsidR="00FF5F50" w:rsidRDefault="00FF5F50">
            <w:pPr>
              <w:pStyle w:val="ConsPlusNormal"/>
            </w:pPr>
            <w:r>
              <w:t>не менее 30</w:t>
            </w:r>
          </w:p>
        </w:tc>
        <w:tc>
          <w:tcPr>
            <w:tcW w:w="724" w:type="dxa"/>
            <w:tcBorders>
              <w:bottom w:val="nil"/>
            </w:tcBorders>
          </w:tcPr>
          <w:p w:rsidR="00FF5F50" w:rsidRDefault="00FF5F50">
            <w:pPr>
              <w:pStyle w:val="ConsPlusNormal"/>
            </w:pPr>
            <w:r>
              <w:t>не менее 35</w:t>
            </w:r>
          </w:p>
        </w:tc>
      </w:tr>
      <w:tr w:rsidR="00FF5F50">
        <w:tblPrEx>
          <w:tblBorders>
            <w:insideH w:val="nil"/>
          </w:tblBorders>
        </w:tblPrEx>
        <w:tc>
          <w:tcPr>
            <w:tcW w:w="13060" w:type="dxa"/>
            <w:gridSpan w:val="10"/>
            <w:tcBorders>
              <w:top w:val="nil"/>
              <w:bottom w:val="nil"/>
            </w:tcBorders>
          </w:tcPr>
          <w:p w:rsidR="00FF5F50" w:rsidRDefault="00FF5F50">
            <w:pPr>
              <w:pStyle w:val="ConsPlusNormal"/>
              <w:jc w:val="both"/>
            </w:pPr>
            <w:r>
              <w:t xml:space="preserve">(в ред. </w:t>
            </w:r>
            <w:hyperlink r:id="rId152">
              <w:r>
                <w:rPr>
                  <w:color w:val="0000FF"/>
                </w:rPr>
                <w:t>Постановления</w:t>
              </w:r>
            </w:hyperlink>
            <w:r>
              <w:t xml:space="preserve"> администрации г. Красноярска от 25.08.2022 N 753)</w:t>
            </w:r>
          </w:p>
        </w:tc>
      </w:tr>
      <w:tr w:rsidR="00FF5F50">
        <w:tc>
          <w:tcPr>
            <w:tcW w:w="454" w:type="dxa"/>
          </w:tcPr>
          <w:p w:rsidR="00FF5F50" w:rsidRDefault="00FF5F50">
            <w:pPr>
              <w:pStyle w:val="ConsPlusNormal"/>
            </w:pPr>
            <w:r>
              <w:t>15</w:t>
            </w:r>
          </w:p>
        </w:tc>
        <w:tc>
          <w:tcPr>
            <w:tcW w:w="2164" w:type="dxa"/>
          </w:tcPr>
          <w:p w:rsidR="00FF5F50" w:rsidRDefault="00FF5F50">
            <w:pPr>
              <w:pStyle w:val="ConsPlusNormal"/>
            </w:pPr>
            <w:r>
              <w:t>Показатель результативности 3. Количество материалов о деятельности социально ориентированных некоммерческих организаций, размещенных в средствах массовой информации</w:t>
            </w:r>
          </w:p>
        </w:tc>
        <w:tc>
          <w:tcPr>
            <w:tcW w:w="1204" w:type="dxa"/>
          </w:tcPr>
          <w:p w:rsidR="00FF5F50" w:rsidRDefault="00FF5F50">
            <w:pPr>
              <w:pStyle w:val="ConsPlusNormal"/>
            </w:pPr>
            <w:r>
              <w:t>ед.</w:t>
            </w:r>
          </w:p>
        </w:tc>
        <w:tc>
          <w:tcPr>
            <w:tcW w:w="1939" w:type="dxa"/>
          </w:tcPr>
          <w:p w:rsidR="00FF5F50" w:rsidRDefault="00FF5F50">
            <w:pPr>
              <w:pStyle w:val="ConsPlusNormal"/>
              <w:jc w:val="center"/>
            </w:pPr>
            <w:r>
              <w:t>0,1</w:t>
            </w:r>
          </w:p>
        </w:tc>
        <w:tc>
          <w:tcPr>
            <w:tcW w:w="2464" w:type="dxa"/>
            <w:vMerge w:val="restart"/>
            <w:tcBorders>
              <w:top w:val="nil"/>
              <w:bottom w:val="nil"/>
            </w:tcBorders>
          </w:tcPr>
          <w:p w:rsidR="00FF5F50" w:rsidRDefault="00FF5F50">
            <w:pPr>
              <w:pStyle w:val="ConsPlusNormal"/>
            </w:pPr>
          </w:p>
        </w:tc>
        <w:tc>
          <w:tcPr>
            <w:tcW w:w="1939" w:type="dxa"/>
          </w:tcPr>
          <w:p w:rsidR="00FF5F50" w:rsidRDefault="00FF5F50">
            <w:pPr>
              <w:pStyle w:val="ConsPlusNormal"/>
            </w:pPr>
            <w:r>
              <w:t>ежеквартально</w:t>
            </w:r>
          </w:p>
        </w:tc>
        <w:tc>
          <w:tcPr>
            <w:tcW w:w="724" w:type="dxa"/>
          </w:tcPr>
          <w:p w:rsidR="00FF5F50" w:rsidRDefault="00FF5F50">
            <w:pPr>
              <w:pStyle w:val="ConsPlusNormal"/>
            </w:pPr>
            <w:r>
              <w:t>не менее 25</w:t>
            </w:r>
          </w:p>
        </w:tc>
        <w:tc>
          <w:tcPr>
            <w:tcW w:w="724" w:type="dxa"/>
          </w:tcPr>
          <w:p w:rsidR="00FF5F50" w:rsidRDefault="00FF5F50">
            <w:pPr>
              <w:pStyle w:val="ConsPlusNormal"/>
            </w:pPr>
            <w:r>
              <w:t>не менее 25</w:t>
            </w:r>
          </w:p>
        </w:tc>
        <w:tc>
          <w:tcPr>
            <w:tcW w:w="724" w:type="dxa"/>
          </w:tcPr>
          <w:p w:rsidR="00FF5F50" w:rsidRDefault="00FF5F50">
            <w:pPr>
              <w:pStyle w:val="ConsPlusNormal"/>
            </w:pPr>
            <w:r>
              <w:t>не менее 30</w:t>
            </w:r>
          </w:p>
        </w:tc>
        <w:tc>
          <w:tcPr>
            <w:tcW w:w="724" w:type="dxa"/>
          </w:tcPr>
          <w:p w:rsidR="00FF5F50" w:rsidRDefault="00FF5F50">
            <w:pPr>
              <w:pStyle w:val="ConsPlusNormal"/>
            </w:pPr>
            <w:r>
              <w:t>не менее 35</w:t>
            </w:r>
          </w:p>
        </w:tc>
      </w:tr>
      <w:tr w:rsidR="00FF5F50">
        <w:tblPrEx>
          <w:tblBorders>
            <w:insideH w:val="nil"/>
          </w:tblBorders>
        </w:tblPrEx>
        <w:tc>
          <w:tcPr>
            <w:tcW w:w="454" w:type="dxa"/>
            <w:tcBorders>
              <w:bottom w:val="nil"/>
            </w:tcBorders>
          </w:tcPr>
          <w:p w:rsidR="00FF5F50" w:rsidRDefault="00FF5F50">
            <w:pPr>
              <w:pStyle w:val="ConsPlusNormal"/>
            </w:pPr>
            <w:r>
              <w:t>16</w:t>
            </w:r>
          </w:p>
        </w:tc>
        <w:tc>
          <w:tcPr>
            <w:tcW w:w="2164" w:type="dxa"/>
            <w:tcBorders>
              <w:bottom w:val="nil"/>
            </w:tcBorders>
          </w:tcPr>
          <w:p w:rsidR="00FF5F50" w:rsidRDefault="00FF5F50">
            <w:pPr>
              <w:pStyle w:val="ConsPlusNormal"/>
            </w:pPr>
            <w:r>
              <w:t xml:space="preserve">Показатель результативности 4. </w:t>
            </w:r>
            <w:r>
              <w:lastRenderedPageBreak/>
              <w:t>Количество участников мероприятий</w:t>
            </w:r>
          </w:p>
        </w:tc>
        <w:tc>
          <w:tcPr>
            <w:tcW w:w="1204" w:type="dxa"/>
            <w:tcBorders>
              <w:bottom w:val="nil"/>
            </w:tcBorders>
          </w:tcPr>
          <w:p w:rsidR="00FF5F50" w:rsidRDefault="00FF5F50">
            <w:pPr>
              <w:pStyle w:val="ConsPlusNormal"/>
            </w:pPr>
            <w:r>
              <w:lastRenderedPageBreak/>
              <w:t>чел.</w:t>
            </w:r>
          </w:p>
        </w:tc>
        <w:tc>
          <w:tcPr>
            <w:tcW w:w="1939" w:type="dxa"/>
            <w:tcBorders>
              <w:bottom w:val="nil"/>
            </w:tcBorders>
          </w:tcPr>
          <w:p w:rsidR="00FF5F50" w:rsidRDefault="00FF5F50">
            <w:pPr>
              <w:pStyle w:val="ConsPlusNormal"/>
              <w:jc w:val="center"/>
            </w:pPr>
            <w:r>
              <w:t>0,1</w:t>
            </w:r>
          </w:p>
        </w:tc>
        <w:tc>
          <w:tcPr>
            <w:tcW w:w="2464" w:type="dxa"/>
            <w:vMerge/>
            <w:tcBorders>
              <w:top w:val="nil"/>
              <w:bottom w:val="nil"/>
            </w:tcBorders>
          </w:tcPr>
          <w:p w:rsidR="00FF5F50" w:rsidRDefault="00FF5F50">
            <w:pPr>
              <w:pStyle w:val="ConsPlusNormal"/>
            </w:pPr>
          </w:p>
        </w:tc>
        <w:tc>
          <w:tcPr>
            <w:tcW w:w="1939" w:type="dxa"/>
            <w:tcBorders>
              <w:bottom w:val="nil"/>
            </w:tcBorders>
          </w:tcPr>
          <w:p w:rsidR="00FF5F50" w:rsidRDefault="00FF5F50">
            <w:pPr>
              <w:pStyle w:val="ConsPlusNormal"/>
            </w:pPr>
            <w:r>
              <w:t>по итогам года</w:t>
            </w:r>
          </w:p>
        </w:tc>
        <w:tc>
          <w:tcPr>
            <w:tcW w:w="724" w:type="dxa"/>
            <w:tcBorders>
              <w:bottom w:val="nil"/>
            </w:tcBorders>
          </w:tcPr>
          <w:p w:rsidR="00FF5F50" w:rsidRDefault="00FF5F50">
            <w:pPr>
              <w:pStyle w:val="ConsPlusNormal"/>
              <w:jc w:val="center"/>
            </w:pPr>
            <w:r>
              <w:t>-</w:t>
            </w:r>
          </w:p>
        </w:tc>
        <w:tc>
          <w:tcPr>
            <w:tcW w:w="724" w:type="dxa"/>
            <w:tcBorders>
              <w:bottom w:val="nil"/>
            </w:tcBorders>
          </w:tcPr>
          <w:p w:rsidR="00FF5F50" w:rsidRDefault="00FF5F50">
            <w:pPr>
              <w:pStyle w:val="ConsPlusNormal"/>
            </w:pPr>
            <w:r>
              <w:t xml:space="preserve">не менее </w:t>
            </w:r>
            <w:r>
              <w:lastRenderedPageBreak/>
              <w:t>17400</w:t>
            </w:r>
          </w:p>
        </w:tc>
        <w:tc>
          <w:tcPr>
            <w:tcW w:w="724" w:type="dxa"/>
            <w:tcBorders>
              <w:bottom w:val="nil"/>
            </w:tcBorders>
          </w:tcPr>
          <w:p w:rsidR="00FF5F50" w:rsidRDefault="00FF5F50">
            <w:pPr>
              <w:pStyle w:val="ConsPlusNormal"/>
            </w:pPr>
            <w:r>
              <w:lastRenderedPageBreak/>
              <w:t xml:space="preserve">не менее </w:t>
            </w:r>
            <w:r>
              <w:lastRenderedPageBreak/>
              <w:t>17200</w:t>
            </w:r>
          </w:p>
        </w:tc>
        <w:tc>
          <w:tcPr>
            <w:tcW w:w="724" w:type="dxa"/>
            <w:tcBorders>
              <w:bottom w:val="nil"/>
            </w:tcBorders>
          </w:tcPr>
          <w:p w:rsidR="00FF5F50" w:rsidRDefault="00FF5F50">
            <w:pPr>
              <w:pStyle w:val="ConsPlusNormal"/>
            </w:pPr>
            <w:r>
              <w:lastRenderedPageBreak/>
              <w:t xml:space="preserve">не менее </w:t>
            </w:r>
            <w:r>
              <w:lastRenderedPageBreak/>
              <w:t>17400</w:t>
            </w:r>
          </w:p>
        </w:tc>
      </w:tr>
      <w:tr w:rsidR="00FF5F50">
        <w:tblPrEx>
          <w:tblBorders>
            <w:insideH w:val="nil"/>
          </w:tblBorders>
        </w:tblPrEx>
        <w:tc>
          <w:tcPr>
            <w:tcW w:w="13060" w:type="dxa"/>
            <w:gridSpan w:val="10"/>
            <w:tcBorders>
              <w:top w:val="nil"/>
            </w:tcBorders>
          </w:tcPr>
          <w:p w:rsidR="00FF5F50" w:rsidRDefault="00FF5F50">
            <w:pPr>
              <w:pStyle w:val="ConsPlusNormal"/>
              <w:jc w:val="both"/>
            </w:pPr>
            <w:r>
              <w:lastRenderedPageBreak/>
              <w:t xml:space="preserve">(в ред. </w:t>
            </w:r>
            <w:hyperlink r:id="rId153">
              <w:r>
                <w:rPr>
                  <w:color w:val="0000FF"/>
                </w:rPr>
                <w:t>Постановления</w:t>
              </w:r>
            </w:hyperlink>
            <w:r>
              <w:t xml:space="preserve"> администрации г. Красноярска от 25.08.2022 N 753)</w:t>
            </w:r>
          </w:p>
        </w:tc>
      </w:tr>
      <w:tr w:rsidR="00FF5F50">
        <w:tc>
          <w:tcPr>
            <w:tcW w:w="454" w:type="dxa"/>
          </w:tcPr>
          <w:p w:rsidR="00FF5F50" w:rsidRDefault="00FF5F50">
            <w:pPr>
              <w:pStyle w:val="ConsPlusNormal"/>
            </w:pPr>
            <w:r>
              <w:t>17</w:t>
            </w:r>
          </w:p>
        </w:tc>
        <w:tc>
          <w:tcPr>
            <w:tcW w:w="2164" w:type="dxa"/>
          </w:tcPr>
          <w:p w:rsidR="00FF5F50" w:rsidRDefault="00FF5F50">
            <w:pPr>
              <w:pStyle w:val="ConsPlusNormal"/>
            </w:pPr>
            <w:r>
              <w:t>Показатель результативности 5. Количество информационно-методологических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инициатив, предоставленных через ресурсный центр</w:t>
            </w:r>
          </w:p>
        </w:tc>
        <w:tc>
          <w:tcPr>
            <w:tcW w:w="1204" w:type="dxa"/>
          </w:tcPr>
          <w:p w:rsidR="00FF5F50" w:rsidRDefault="00FF5F50">
            <w:pPr>
              <w:pStyle w:val="ConsPlusNormal"/>
            </w:pPr>
            <w:r>
              <w:t>ед.</w:t>
            </w:r>
          </w:p>
        </w:tc>
        <w:tc>
          <w:tcPr>
            <w:tcW w:w="1939" w:type="dxa"/>
          </w:tcPr>
          <w:p w:rsidR="00FF5F50" w:rsidRDefault="00FF5F50">
            <w:pPr>
              <w:pStyle w:val="ConsPlusNormal"/>
              <w:jc w:val="center"/>
            </w:pPr>
            <w:r>
              <w:t>0,1</w:t>
            </w:r>
          </w:p>
        </w:tc>
        <w:tc>
          <w:tcPr>
            <w:tcW w:w="2464" w:type="dxa"/>
          </w:tcPr>
          <w:p w:rsidR="00FF5F50" w:rsidRDefault="00FF5F50">
            <w:pPr>
              <w:pStyle w:val="ConsPlusNormal"/>
            </w:pPr>
            <w:r>
              <w:t>отчет о выполнении муниципального задания муниципальным автономным учреждением города Красноярска "Центр содействия малому и среднему предпринимательству"</w:t>
            </w:r>
          </w:p>
        </w:tc>
        <w:tc>
          <w:tcPr>
            <w:tcW w:w="1939" w:type="dxa"/>
          </w:tcPr>
          <w:p w:rsidR="00FF5F50" w:rsidRDefault="00FF5F50">
            <w:pPr>
              <w:pStyle w:val="ConsPlusNormal"/>
            </w:pPr>
            <w:r>
              <w:t>по итогам года</w:t>
            </w:r>
          </w:p>
        </w:tc>
        <w:tc>
          <w:tcPr>
            <w:tcW w:w="724" w:type="dxa"/>
          </w:tcPr>
          <w:p w:rsidR="00FF5F50" w:rsidRDefault="00FF5F50">
            <w:pPr>
              <w:pStyle w:val="ConsPlusNormal"/>
            </w:pPr>
            <w:r>
              <w:t>не менее 1494</w:t>
            </w:r>
          </w:p>
        </w:tc>
        <w:tc>
          <w:tcPr>
            <w:tcW w:w="724" w:type="dxa"/>
          </w:tcPr>
          <w:p w:rsidR="00FF5F50" w:rsidRDefault="00FF5F50">
            <w:pPr>
              <w:pStyle w:val="ConsPlusNormal"/>
            </w:pPr>
            <w:r>
              <w:t>не менее 1494</w:t>
            </w:r>
          </w:p>
        </w:tc>
        <w:tc>
          <w:tcPr>
            <w:tcW w:w="724" w:type="dxa"/>
          </w:tcPr>
          <w:p w:rsidR="00FF5F50" w:rsidRDefault="00FF5F50">
            <w:pPr>
              <w:pStyle w:val="ConsPlusNormal"/>
            </w:pPr>
            <w:r>
              <w:t>не менее 1494</w:t>
            </w:r>
          </w:p>
        </w:tc>
        <w:tc>
          <w:tcPr>
            <w:tcW w:w="724" w:type="dxa"/>
          </w:tcPr>
          <w:p w:rsidR="00FF5F50" w:rsidRDefault="00FF5F50">
            <w:pPr>
              <w:pStyle w:val="ConsPlusNormal"/>
            </w:pPr>
            <w:r>
              <w:t>не менее 1494"</w:t>
            </w:r>
          </w:p>
        </w:tc>
      </w:tr>
    </w:tbl>
    <w:p w:rsidR="00FF5F50" w:rsidRDefault="00FF5F50">
      <w:pPr>
        <w:pStyle w:val="ConsPlusNormal"/>
        <w:sectPr w:rsidR="00FF5F50">
          <w:pgSz w:w="16838" w:h="11905" w:orient="landscape"/>
          <w:pgMar w:top="1701" w:right="1134" w:bottom="906" w:left="1134" w:header="0" w:footer="0" w:gutter="0"/>
          <w:cols w:space="720"/>
          <w:titlePg/>
        </w:sectPr>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1"/>
      </w:pPr>
      <w:r>
        <w:t>Приложение 3</w:t>
      </w:r>
    </w:p>
    <w:p w:rsidR="00FF5F50" w:rsidRDefault="00FF5F50">
      <w:pPr>
        <w:pStyle w:val="ConsPlusNormal"/>
        <w:jc w:val="right"/>
      </w:pPr>
      <w:r>
        <w:t>к муниципальной программе</w:t>
      </w:r>
    </w:p>
    <w:p w:rsidR="00FF5F50" w:rsidRDefault="00FF5F50">
      <w:pPr>
        <w:pStyle w:val="ConsPlusNormal"/>
        <w:jc w:val="right"/>
      </w:pPr>
      <w:r>
        <w:t>"Социальная поддержка населения</w:t>
      </w:r>
    </w:p>
    <w:p w:rsidR="00FF5F50" w:rsidRDefault="00FF5F50">
      <w:pPr>
        <w:pStyle w:val="ConsPlusNormal"/>
        <w:jc w:val="right"/>
      </w:pPr>
      <w:r>
        <w:t>города Красноярска" на 2022 год</w:t>
      </w:r>
    </w:p>
    <w:p w:rsidR="00FF5F50" w:rsidRDefault="00FF5F50">
      <w:pPr>
        <w:pStyle w:val="ConsPlusNormal"/>
        <w:jc w:val="right"/>
      </w:pPr>
      <w:r>
        <w:t>и плановый период 2023 - 2024 годов</w:t>
      </w:r>
    </w:p>
    <w:p w:rsidR="00FF5F50" w:rsidRDefault="00FF5F50">
      <w:pPr>
        <w:pStyle w:val="ConsPlusNormal"/>
        <w:jc w:val="both"/>
      </w:pPr>
    </w:p>
    <w:p w:rsidR="00FF5F50" w:rsidRDefault="00FF5F50">
      <w:pPr>
        <w:pStyle w:val="ConsPlusTitle"/>
        <w:jc w:val="center"/>
      </w:pPr>
      <w:bookmarkStart w:id="29" w:name="P1387"/>
      <w:bookmarkEnd w:id="29"/>
      <w:r>
        <w:t>ПРОГНОЗ</w:t>
      </w:r>
    </w:p>
    <w:p w:rsidR="00FF5F50" w:rsidRDefault="00FF5F50">
      <w:pPr>
        <w:pStyle w:val="ConsPlusTitle"/>
        <w:jc w:val="center"/>
      </w:pPr>
      <w:r>
        <w:t>СВОДНЫХ ПОКАЗАТЕЛЕЙ МУНИЦИПАЛЬНЫХ ЗАДАНИЙ НА ОКАЗАНИЕ</w:t>
      </w:r>
    </w:p>
    <w:p w:rsidR="00FF5F50" w:rsidRDefault="00FF5F50">
      <w:pPr>
        <w:pStyle w:val="ConsPlusTitle"/>
        <w:jc w:val="center"/>
      </w:pPr>
      <w:r>
        <w:t>МУНИЦИПАЛЬНЫХ УСЛУГ (ВЫПОЛНЕНИЕ РАБОТ) МУНИЦИПАЛЬНЫМ</w:t>
      </w:r>
    </w:p>
    <w:p w:rsidR="00FF5F50" w:rsidRDefault="00FF5F50">
      <w:pPr>
        <w:pStyle w:val="ConsPlusTitle"/>
        <w:jc w:val="center"/>
      </w:pPr>
      <w:r>
        <w:t>АВТОНОМНЫМ УЧРЕЖДЕНИЕМ ГОРОДА КРАСНОЯРСКА "ЦЕНТР СОДЕЙСТВИЯ</w:t>
      </w:r>
    </w:p>
    <w:p w:rsidR="00FF5F50" w:rsidRDefault="00FF5F50">
      <w:pPr>
        <w:pStyle w:val="ConsPlusTitle"/>
        <w:jc w:val="center"/>
      </w:pPr>
      <w:r>
        <w:t>МАЛОМУ И СРЕДНЕМУ ПРЕДПРИНИМАТЕЛЬСТВУ" ПО ПРОГРАММЕ</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w:t>
            </w:r>
            <w:hyperlink r:id="rId154">
              <w:r>
                <w:rPr>
                  <w:color w:val="0000FF"/>
                </w:rPr>
                <w:t>Постановления</w:t>
              </w:r>
            </w:hyperlink>
            <w:r>
              <w:rPr>
                <w:color w:val="392C69"/>
              </w:rPr>
              <w:t xml:space="preserve"> администрации г. Красноярска от 25.08.2022 N 753)</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Normal"/>
        <w:jc w:val="right"/>
      </w:pPr>
      <w:r>
        <w:t>Тыс. рублей</w:t>
      </w:r>
    </w:p>
    <w:p w:rsidR="00FF5F50" w:rsidRDefault="00FF5F5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64"/>
        <w:gridCol w:w="1021"/>
        <w:gridCol w:w="1021"/>
        <w:gridCol w:w="1021"/>
        <w:gridCol w:w="1021"/>
        <w:gridCol w:w="1021"/>
        <w:gridCol w:w="1024"/>
      </w:tblGrid>
      <w:tr w:rsidR="00FF5F50">
        <w:tc>
          <w:tcPr>
            <w:tcW w:w="454" w:type="dxa"/>
            <w:vMerge w:val="restart"/>
          </w:tcPr>
          <w:p w:rsidR="00FF5F50" w:rsidRDefault="00FF5F50">
            <w:pPr>
              <w:pStyle w:val="ConsPlusNormal"/>
              <w:jc w:val="center"/>
            </w:pPr>
            <w:r>
              <w:t>N п/п</w:t>
            </w:r>
          </w:p>
        </w:tc>
        <w:tc>
          <w:tcPr>
            <w:tcW w:w="2464" w:type="dxa"/>
            <w:vMerge w:val="restart"/>
          </w:tcPr>
          <w:p w:rsidR="00FF5F50" w:rsidRDefault="00FF5F50">
            <w:pPr>
              <w:pStyle w:val="ConsPlusNormal"/>
              <w:jc w:val="center"/>
            </w:pPr>
            <w:r>
              <w:t>Наименование услуги (работы), показателя объема услуги (работы), подпрограммы, мероприятий</w:t>
            </w:r>
          </w:p>
        </w:tc>
        <w:tc>
          <w:tcPr>
            <w:tcW w:w="3063" w:type="dxa"/>
            <w:gridSpan w:val="3"/>
          </w:tcPr>
          <w:p w:rsidR="00FF5F50" w:rsidRDefault="00FF5F50">
            <w:pPr>
              <w:pStyle w:val="ConsPlusNormal"/>
              <w:jc w:val="center"/>
            </w:pPr>
            <w:r>
              <w:t>Значение показателя объема услуги (работы)</w:t>
            </w:r>
          </w:p>
        </w:tc>
        <w:tc>
          <w:tcPr>
            <w:tcW w:w="3066" w:type="dxa"/>
            <w:gridSpan w:val="3"/>
          </w:tcPr>
          <w:p w:rsidR="00FF5F50" w:rsidRDefault="00FF5F50">
            <w:pPr>
              <w:pStyle w:val="ConsPlusNormal"/>
              <w:jc w:val="center"/>
            </w:pPr>
            <w:r>
              <w:t>Расходы бюджета на оказание муниципальной услуги (выполнение работы), тыс. руб.</w:t>
            </w:r>
          </w:p>
        </w:tc>
      </w:tr>
      <w:tr w:rsidR="00FF5F50">
        <w:tc>
          <w:tcPr>
            <w:tcW w:w="454" w:type="dxa"/>
            <w:vMerge/>
          </w:tcPr>
          <w:p w:rsidR="00FF5F50" w:rsidRDefault="00FF5F50">
            <w:pPr>
              <w:pStyle w:val="ConsPlusNormal"/>
            </w:pPr>
          </w:p>
        </w:tc>
        <w:tc>
          <w:tcPr>
            <w:tcW w:w="2464" w:type="dxa"/>
            <w:vMerge/>
          </w:tcPr>
          <w:p w:rsidR="00FF5F50" w:rsidRDefault="00FF5F50">
            <w:pPr>
              <w:pStyle w:val="ConsPlusNormal"/>
            </w:pPr>
          </w:p>
        </w:tc>
        <w:tc>
          <w:tcPr>
            <w:tcW w:w="1021" w:type="dxa"/>
          </w:tcPr>
          <w:p w:rsidR="00FF5F50" w:rsidRDefault="00FF5F50">
            <w:pPr>
              <w:pStyle w:val="ConsPlusNormal"/>
              <w:jc w:val="center"/>
            </w:pPr>
            <w:r>
              <w:t>2022 год</w:t>
            </w:r>
          </w:p>
        </w:tc>
        <w:tc>
          <w:tcPr>
            <w:tcW w:w="1021" w:type="dxa"/>
          </w:tcPr>
          <w:p w:rsidR="00FF5F50" w:rsidRDefault="00FF5F50">
            <w:pPr>
              <w:pStyle w:val="ConsPlusNormal"/>
              <w:jc w:val="center"/>
            </w:pPr>
            <w:r>
              <w:t>2023 год</w:t>
            </w:r>
          </w:p>
        </w:tc>
        <w:tc>
          <w:tcPr>
            <w:tcW w:w="1021" w:type="dxa"/>
          </w:tcPr>
          <w:p w:rsidR="00FF5F50" w:rsidRDefault="00FF5F50">
            <w:pPr>
              <w:pStyle w:val="ConsPlusNormal"/>
              <w:jc w:val="center"/>
            </w:pPr>
            <w:r>
              <w:t>2024 год</w:t>
            </w:r>
          </w:p>
        </w:tc>
        <w:tc>
          <w:tcPr>
            <w:tcW w:w="1021" w:type="dxa"/>
          </w:tcPr>
          <w:p w:rsidR="00FF5F50" w:rsidRDefault="00FF5F50">
            <w:pPr>
              <w:pStyle w:val="ConsPlusNormal"/>
              <w:jc w:val="center"/>
            </w:pPr>
            <w:r>
              <w:t>2022 год</w:t>
            </w:r>
          </w:p>
        </w:tc>
        <w:tc>
          <w:tcPr>
            <w:tcW w:w="1021" w:type="dxa"/>
          </w:tcPr>
          <w:p w:rsidR="00FF5F50" w:rsidRDefault="00FF5F50">
            <w:pPr>
              <w:pStyle w:val="ConsPlusNormal"/>
              <w:jc w:val="center"/>
            </w:pPr>
            <w:r>
              <w:t>2023 год</w:t>
            </w:r>
          </w:p>
        </w:tc>
        <w:tc>
          <w:tcPr>
            <w:tcW w:w="1024" w:type="dxa"/>
          </w:tcPr>
          <w:p w:rsidR="00FF5F50" w:rsidRDefault="00FF5F50">
            <w:pPr>
              <w:pStyle w:val="ConsPlusNormal"/>
              <w:jc w:val="center"/>
            </w:pPr>
            <w:r>
              <w:t>2024 год</w:t>
            </w:r>
          </w:p>
        </w:tc>
      </w:tr>
      <w:tr w:rsidR="00FF5F50">
        <w:tc>
          <w:tcPr>
            <w:tcW w:w="454" w:type="dxa"/>
          </w:tcPr>
          <w:p w:rsidR="00FF5F50" w:rsidRDefault="00FF5F50">
            <w:pPr>
              <w:pStyle w:val="ConsPlusNormal"/>
              <w:jc w:val="center"/>
            </w:pPr>
            <w:r>
              <w:t>1</w:t>
            </w:r>
          </w:p>
        </w:tc>
        <w:tc>
          <w:tcPr>
            <w:tcW w:w="2464" w:type="dxa"/>
          </w:tcPr>
          <w:p w:rsidR="00FF5F50" w:rsidRDefault="00FF5F50">
            <w:pPr>
              <w:pStyle w:val="ConsPlusNormal"/>
              <w:jc w:val="center"/>
            </w:pPr>
            <w:r>
              <w:t>2</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4</w:t>
            </w:r>
          </w:p>
        </w:tc>
        <w:tc>
          <w:tcPr>
            <w:tcW w:w="1021" w:type="dxa"/>
          </w:tcPr>
          <w:p w:rsidR="00FF5F50" w:rsidRDefault="00FF5F50">
            <w:pPr>
              <w:pStyle w:val="ConsPlusNormal"/>
              <w:jc w:val="center"/>
            </w:pPr>
            <w:r>
              <w:t>5</w:t>
            </w:r>
          </w:p>
        </w:tc>
        <w:tc>
          <w:tcPr>
            <w:tcW w:w="1021" w:type="dxa"/>
          </w:tcPr>
          <w:p w:rsidR="00FF5F50" w:rsidRDefault="00FF5F50">
            <w:pPr>
              <w:pStyle w:val="ConsPlusNormal"/>
              <w:jc w:val="center"/>
            </w:pPr>
            <w:r>
              <w:t>6</w:t>
            </w:r>
          </w:p>
        </w:tc>
        <w:tc>
          <w:tcPr>
            <w:tcW w:w="1021" w:type="dxa"/>
          </w:tcPr>
          <w:p w:rsidR="00FF5F50" w:rsidRDefault="00FF5F50">
            <w:pPr>
              <w:pStyle w:val="ConsPlusNormal"/>
              <w:jc w:val="center"/>
            </w:pPr>
            <w:r>
              <w:t>7</w:t>
            </w:r>
          </w:p>
        </w:tc>
        <w:tc>
          <w:tcPr>
            <w:tcW w:w="1024" w:type="dxa"/>
          </w:tcPr>
          <w:p w:rsidR="00FF5F50" w:rsidRDefault="00FF5F50">
            <w:pPr>
              <w:pStyle w:val="ConsPlusNormal"/>
              <w:jc w:val="center"/>
            </w:pPr>
            <w:r>
              <w:t>8</w:t>
            </w:r>
          </w:p>
        </w:tc>
      </w:tr>
      <w:tr w:rsidR="00FF5F50">
        <w:tc>
          <w:tcPr>
            <w:tcW w:w="454" w:type="dxa"/>
          </w:tcPr>
          <w:p w:rsidR="00FF5F50" w:rsidRDefault="00FF5F50">
            <w:pPr>
              <w:pStyle w:val="ConsPlusNormal"/>
            </w:pPr>
            <w:r>
              <w:t>1</w:t>
            </w:r>
          </w:p>
        </w:tc>
        <w:tc>
          <w:tcPr>
            <w:tcW w:w="2464" w:type="dxa"/>
          </w:tcPr>
          <w:p w:rsidR="00FF5F50" w:rsidRDefault="00FF5F50">
            <w:pPr>
              <w:pStyle w:val="ConsPlusNormal"/>
            </w:pPr>
            <w:r>
              <w:t>Наименование услуги (работы) и ее содержание:</w:t>
            </w:r>
          </w:p>
        </w:tc>
        <w:tc>
          <w:tcPr>
            <w:tcW w:w="6129" w:type="dxa"/>
            <w:gridSpan w:val="6"/>
          </w:tcPr>
          <w:p w:rsidR="00FF5F50" w:rsidRDefault="00FF5F50">
            <w:pPr>
              <w:pStyle w:val="ConsPlusNormal"/>
              <w:outlineLvl w:val="2"/>
            </w:pPr>
            <w:r>
              <w:t>организация и проведение культурно-массовых мероприятий: методических (семинар, конференция)</w:t>
            </w:r>
          </w:p>
        </w:tc>
      </w:tr>
      <w:tr w:rsidR="00FF5F50">
        <w:tc>
          <w:tcPr>
            <w:tcW w:w="454" w:type="dxa"/>
          </w:tcPr>
          <w:p w:rsidR="00FF5F50" w:rsidRDefault="00FF5F50">
            <w:pPr>
              <w:pStyle w:val="ConsPlusNormal"/>
            </w:pPr>
            <w:r>
              <w:t>2</w:t>
            </w:r>
          </w:p>
        </w:tc>
        <w:tc>
          <w:tcPr>
            <w:tcW w:w="2464" w:type="dxa"/>
          </w:tcPr>
          <w:p w:rsidR="00FF5F50" w:rsidRDefault="00FF5F50">
            <w:pPr>
              <w:pStyle w:val="ConsPlusNormal"/>
            </w:pPr>
            <w:r>
              <w:t>Показатель объема услуги (работы):</w:t>
            </w:r>
          </w:p>
        </w:tc>
        <w:tc>
          <w:tcPr>
            <w:tcW w:w="6129" w:type="dxa"/>
            <w:gridSpan w:val="6"/>
          </w:tcPr>
          <w:p w:rsidR="00FF5F50" w:rsidRDefault="00FF5F50">
            <w:pPr>
              <w:pStyle w:val="ConsPlusNormal"/>
            </w:pPr>
            <w:r>
              <w:t>количество участников мероприятий (человек)</w:t>
            </w:r>
          </w:p>
        </w:tc>
      </w:tr>
      <w:tr w:rsidR="00FF5F50">
        <w:tc>
          <w:tcPr>
            <w:tcW w:w="454" w:type="dxa"/>
          </w:tcPr>
          <w:p w:rsidR="00FF5F50" w:rsidRDefault="00FF5F50">
            <w:pPr>
              <w:pStyle w:val="ConsPlusNormal"/>
            </w:pPr>
            <w:r>
              <w:t>3</w:t>
            </w:r>
          </w:p>
        </w:tc>
        <w:tc>
          <w:tcPr>
            <w:tcW w:w="2464" w:type="dxa"/>
          </w:tcPr>
          <w:p w:rsidR="00FF5F50" w:rsidRDefault="00FF5F50">
            <w:pPr>
              <w:pStyle w:val="ConsPlusNormal"/>
            </w:pPr>
            <w:r>
              <w:t>Подпрограмма 3 "Привлечение социально ориентированных некоммерческих организаций к оказанию социальных услуг населению"</w:t>
            </w:r>
          </w:p>
        </w:tc>
        <w:tc>
          <w:tcPr>
            <w:tcW w:w="1021" w:type="dxa"/>
          </w:tcPr>
          <w:p w:rsidR="00FF5F50" w:rsidRDefault="00FF5F50">
            <w:pPr>
              <w:pStyle w:val="ConsPlusNormal"/>
              <w:jc w:val="center"/>
            </w:pPr>
            <w:r>
              <w:t>1494</w:t>
            </w:r>
          </w:p>
        </w:tc>
        <w:tc>
          <w:tcPr>
            <w:tcW w:w="1021" w:type="dxa"/>
          </w:tcPr>
          <w:p w:rsidR="00FF5F50" w:rsidRDefault="00FF5F50">
            <w:pPr>
              <w:pStyle w:val="ConsPlusNormal"/>
              <w:jc w:val="center"/>
            </w:pPr>
            <w:r>
              <w:t>1494</w:t>
            </w:r>
          </w:p>
        </w:tc>
        <w:tc>
          <w:tcPr>
            <w:tcW w:w="1021" w:type="dxa"/>
          </w:tcPr>
          <w:p w:rsidR="00FF5F50" w:rsidRDefault="00FF5F50">
            <w:pPr>
              <w:pStyle w:val="ConsPlusNormal"/>
              <w:jc w:val="center"/>
            </w:pPr>
            <w:r>
              <w:t>1494</w:t>
            </w:r>
          </w:p>
        </w:tc>
        <w:tc>
          <w:tcPr>
            <w:tcW w:w="1021" w:type="dxa"/>
          </w:tcPr>
          <w:p w:rsidR="00FF5F50" w:rsidRDefault="00FF5F50">
            <w:pPr>
              <w:pStyle w:val="ConsPlusNormal"/>
              <w:jc w:val="center"/>
            </w:pPr>
            <w:r>
              <w:t>4513,82</w:t>
            </w:r>
          </w:p>
        </w:tc>
        <w:tc>
          <w:tcPr>
            <w:tcW w:w="1021" w:type="dxa"/>
          </w:tcPr>
          <w:p w:rsidR="00FF5F50" w:rsidRDefault="00FF5F50">
            <w:pPr>
              <w:pStyle w:val="ConsPlusNormal"/>
              <w:jc w:val="center"/>
            </w:pPr>
            <w:r>
              <w:t>4682,14</w:t>
            </w:r>
          </w:p>
        </w:tc>
        <w:tc>
          <w:tcPr>
            <w:tcW w:w="1024" w:type="dxa"/>
          </w:tcPr>
          <w:p w:rsidR="00FF5F50" w:rsidRDefault="00FF5F50">
            <w:pPr>
              <w:pStyle w:val="ConsPlusNormal"/>
              <w:jc w:val="center"/>
            </w:pPr>
            <w:r>
              <w:t>4682,14</w:t>
            </w:r>
          </w:p>
        </w:tc>
      </w:tr>
      <w:tr w:rsidR="00FF5F50">
        <w:tc>
          <w:tcPr>
            <w:tcW w:w="454" w:type="dxa"/>
          </w:tcPr>
          <w:p w:rsidR="00FF5F50" w:rsidRDefault="00FF5F50">
            <w:pPr>
              <w:pStyle w:val="ConsPlusNormal"/>
            </w:pPr>
            <w:r>
              <w:t>4</w:t>
            </w:r>
          </w:p>
        </w:tc>
        <w:tc>
          <w:tcPr>
            <w:tcW w:w="2464" w:type="dxa"/>
          </w:tcPr>
          <w:p w:rsidR="00FF5F50" w:rsidRDefault="00FF5F50">
            <w:pPr>
              <w:pStyle w:val="ConsPlusNormal"/>
            </w:pPr>
            <w:r>
              <w:t xml:space="preserve">Мероприятие 3.7.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w:t>
            </w:r>
            <w:r>
              <w:lastRenderedPageBreak/>
              <w:t>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за счет средств бюджета города</w:t>
            </w:r>
          </w:p>
        </w:tc>
        <w:tc>
          <w:tcPr>
            <w:tcW w:w="1021" w:type="dxa"/>
          </w:tcPr>
          <w:p w:rsidR="00FF5F50" w:rsidRDefault="00FF5F50">
            <w:pPr>
              <w:pStyle w:val="ConsPlusNormal"/>
              <w:jc w:val="center"/>
            </w:pPr>
            <w:r>
              <w:lastRenderedPageBreak/>
              <w:t>1494</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4513,82</w:t>
            </w:r>
          </w:p>
        </w:tc>
        <w:tc>
          <w:tcPr>
            <w:tcW w:w="1021" w:type="dxa"/>
          </w:tcPr>
          <w:p w:rsidR="00FF5F50" w:rsidRDefault="00FF5F50">
            <w:pPr>
              <w:pStyle w:val="ConsPlusNormal"/>
              <w:jc w:val="center"/>
            </w:pPr>
            <w:r>
              <w:t>0,00</w:t>
            </w:r>
          </w:p>
        </w:tc>
        <w:tc>
          <w:tcPr>
            <w:tcW w:w="1024" w:type="dxa"/>
          </w:tcPr>
          <w:p w:rsidR="00FF5F50" w:rsidRDefault="00FF5F50">
            <w:pPr>
              <w:pStyle w:val="ConsPlusNormal"/>
              <w:jc w:val="center"/>
            </w:pPr>
            <w:r>
              <w:t>0,00</w:t>
            </w:r>
          </w:p>
        </w:tc>
      </w:tr>
      <w:tr w:rsidR="00FF5F50">
        <w:tc>
          <w:tcPr>
            <w:tcW w:w="454" w:type="dxa"/>
          </w:tcPr>
          <w:p w:rsidR="00FF5F50" w:rsidRDefault="00FF5F50">
            <w:pPr>
              <w:pStyle w:val="ConsPlusNormal"/>
            </w:pPr>
            <w:r>
              <w:lastRenderedPageBreak/>
              <w:t>5</w:t>
            </w:r>
          </w:p>
        </w:tc>
        <w:tc>
          <w:tcPr>
            <w:tcW w:w="2464" w:type="dxa"/>
          </w:tcPr>
          <w:p w:rsidR="00FF5F50" w:rsidRDefault="00FF5F50">
            <w:pPr>
              <w:pStyle w:val="ConsPlusNormal"/>
            </w:pPr>
            <w:r>
              <w:t>Мероприятие 3.14.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1494</w:t>
            </w:r>
          </w:p>
        </w:tc>
        <w:tc>
          <w:tcPr>
            <w:tcW w:w="1021" w:type="dxa"/>
          </w:tcPr>
          <w:p w:rsidR="00FF5F50" w:rsidRDefault="00FF5F50">
            <w:pPr>
              <w:pStyle w:val="ConsPlusNormal"/>
              <w:jc w:val="center"/>
            </w:pPr>
            <w:r>
              <w:t>1494</w:t>
            </w:r>
          </w:p>
        </w:tc>
        <w:tc>
          <w:tcPr>
            <w:tcW w:w="1021" w:type="dxa"/>
          </w:tcPr>
          <w:p w:rsidR="00FF5F50" w:rsidRDefault="00FF5F50">
            <w:pPr>
              <w:pStyle w:val="ConsPlusNormal"/>
              <w:jc w:val="center"/>
            </w:pPr>
            <w:r>
              <w:t>0,00</w:t>
            </w:r>
          </w:p>
        </w:tc>
        <w:tc>
          <w:tcPr>
            <w:tcW w:w="1021" w:type="dxa"/>
          </w:tcPr>
          <w:p w:rsidR="00FF5F50" w:rsidRDefault="00FF5F50">
            <w:pPr>
              <w:pStyle w:val="ConsPlusNormal"/>
              <w:jc w:val="center"/>
            </w:pPr>
            <w:r>
              <w:t>4682,14</w:t>
            </w:r>
          </w:p>
        </w:tc>
        <w:tc>
          <w:tcPr>
            <w:tcW w:w="1024" w:type="dxa"/>
          </w:tcPr>
          <w:p w:rsidR="00FF5F50" w:rsidRDefault="00FF5F50">
            <w:pPr>
              <w:pStyle w:val="ConsPlusNormal"/>
              <w:jc w:val="center"/>
            </w:pPr>
            <w:r>
              <w:t>4682,14</w:t>
            </w:r>
          </w:p>
        </w:tc>
      </w:tr>
      <w:tr w:rsidR="00FF5F50">
        <w:tc>
          <w:tcPr>
            <w:tcW w:w="454" w:type="dxa"/>
          </w:tcPr>
          <w:p w:rsidR="00FF5F50" w:rsidRDefault="00FF5F50">
            <w:pPr>
              <w:pStyle w:val="ConsPlusNormal"/>
            </w:pPr>
            <w:r>
              <w:t>6</w:t>
            </w:r>
          </w:p>
        </w:tc>
        <w:tc>
          <w:tcPr>
            <w:tcW w:w="2464" w:type="dxa"/>
          </w:tcPr>
          <w:p w:rsidR="00FF5F50" w:rsidRDefault="00FF5F50">
            <w:pPr>
              <w:pStyle w:val="ConsPlusNormal"/>
            </w:pPr>
            <w:r>
              <w:t>Наименование услуги (работы) и ее содержание:</w:t>
            </w:r>
          </w:p>
        </w:tc>
        <w:tc>
          <w:tcPr>
            <w:tcW w:w="6129" w:type="dxa"/>
            <w:gridSpan w:val="6"/>
          </w:tcPr>
          <w:p w:rsidR="00FF5F50" w:rsidRDefault="00FF5F50">
            <w:pPr>
              <w:pStyle w:val="ConsPlusNormal"/>
              <w:outlineLvl w:val="2"/>
            </w:pPr>
            <w:r>
              <w:t>организация и проведение культурно-массовых мероприятий: методических (публичные лекции)</w:t>
            </w:r>
          </w:p>
        </w:tc>
      </w:tr>
      <w:tr w:rsidR="00FF5F50">
        <w:tc>
          <w:tcPr>
            <w:tcW w:w="454" w:type="dxa"/>
          </w:tcPr>
          <w:p w:rsidR="00FF5F50" w:rsidRDefault="00FF5F50">
            <w:pPr>
              <w:pStyle w:val="ConsPlusNormal"/>
            </w:pPr>
            <w:r>
              <w:t>7</w:t>
            </w:r>
          </w:p>
        </w:tc>
        <w:tc>
          <w:tcPr>
            <w:tcW w:w="2464" w:type="dxa"/>
          </w:tcPr>
          <w:p w:rsidR="00FF5F50" w:rsidRDefault="00FF5F50">
            <w:pPr>
              <w:pStyle w:val="ConsPlusNormal"/>
            </w:pPr>
            <w:r>
              <w:t>Показатель объема услуги (работы):</w:t>
            </w:r>
          </w:p>
        </w:tc>
        <w:tc>
          <w:tcPr>
            <w:tcW w:w="6129" w:type="dxa"/>
            <w:gridSpan w:val="6"/>
          </w:tcPr>
          <w:p w:rsidR="00FF5F50" w:rsidRDefault="00FF5F50">
            <w:pPr>
              <w:pStyle w:val="ConsPlusNormal"/>
            </w:pPr>
            <w:r>
              <w:t>количество проведенных мероприятий (единиц)</w:t>
            </w:r>
          </w:p>
        </w:tc>
      </w:tr>
      <w:tr w:rsidR="00FF5F50">
        <w:tc>
          <w:tcPr>
            <w:tcW w:w="454" w:type="dxa"/>
          </w:tcPr>
          <w:p w:rsidR="00FF5F50" w:rsidRDefault="00FF5F50">
            <w:pPr>
              <w:pStyle w:val="ConsPlusNormal"/>
            </w:pPr>
            <w:r>
              <w:t>8</w:t>
            </w:r>
          </w:p>
        </w:tc>
        <w:tc>
          <w:tcPr>
            <w:tcW w:w="2464" w:type="dxa"/>
          </w:tcPr>
          <w:p w:rsidR="00FF5F50" w:rsidRDefault="00FF5F50">
            <w:pPr>
              <w:pStyle w:val="ConsPlusNormal"/>
            </w:pPr>
            <w:r>
              <w:t>Подпрограмма 3 "Привлечение социально ориентированных некоммерческих организаций к оказанию социальных услуг населению"</w:t>
            </w:r>
          </w:p>
        </w:tc>
        <w:tc>
          <w:tcPr>
            <w:tcW w:w="1021" w:type="dxa"/>
          </w:tcPr>
          <w:p w:rsidR="00FF5F50" w:rsidRDefault="00FF5F50">
            <w:pPr>
              <w:pStyle w:val="ConsPlusNormal"/>
              <w:jc w:val="center"/>
            </w:pPr>
            <w:r>
              <w:t>25</w:t>
            </w:r>
          </w:p>
        </w:tc>
        <w:tc>
          <w:tcPr>
            <w:tcW w:w="1021" w:type="dxa"/>
          </w:tcPr>
          <w:p w:rsidR="00FF5F50" w:rsidRDefault="00FF5F50">
            <w:pPr>
              <w:pStyle w:val="ConsPlusNormal"/>
              <w:jc w:val="center"/>
            </w:pPr>
            <w:r>
              <w:t>25</w:t>
            </w:r>
          </w:p>
        </w:tc>
        <w:tc>
          <w:tcPr>
            <w:tcW w:w="1021" w:type="dxa"/>
          </w:tcPr>
          <w:p w:rsidR="00FF5F50" w:rsidRDefault="00FF5F50">
            <w:pPr>
              <w:pStyle w:val="ConsPlusNormal"/>
              <w:jc w:val="center"/>
            </w:pPr>
            <w:r>
              <w:t>25</w:t>
            </w:r>
          </w:p>
        </w:tc>
        <w:tc>
          <w:tcPr>
            <w:tcW w:w="1021" w:type="dxa"/>
          </w:tcPr>
          <w:p w:rsidR="00FF5F50" w:rsidRDefault="00FF5F50">
            <w:pPr>
              <w:pStyle w:val="ConsPlusNormal"/>
              <w:jc w:val="center"/>
            </w:pPr>
            <w:r>
              <w:t>1132,39</w:t>
            </w:r>
          </w:p>
        </w:tc>
        <w:tc>
          <w:tcPr>
            <w:tcW w:w="1021" w:type="dxa"/>
          </w:tcPr>
          <w:p w:rsidR="00FF5F50" w:rsidRDefault="00FF5F50">
            <w:pPr>
              <w:pStyle w:val="ConsPlusNormal"/>
              <w:jc w:val="center"/>
            </w:pPr>
            <w:r>
              <w:t>1174,78</w:t>
            </w:r>
          </w:p>
        </w:tc>
        <w:tc>
          <w:tcPr>
            <w:tcW w:w="1024" w:type="dxa"/>
          </w:tcPr>
          <w:p w:rsidR="00FF5F50" w:rsidRDefault="00FF5F50">
            <w:pPr>
              <w:pStyle w:val="ConsPlusNormal"/>
              <w:jc w:val="center"/>
            </w:pPr>
            <w:r>
              <w:t>1174,78</w:t>
            </w:r>
          </w:p>
        </w:tc>
      </w:tr>
      <w:tr w:rsidR="00FF5F50">
        <w:tc>
          <w:tcPr>
            <w:tcW w:w="454" w:type="dxa"/>
          </w:tcPr>
          <w:p w:rsidR="00FF5F50" w:rsidRDefault="00FF5F50">
            <w:pPr>
              <w:pStyle w:val="ConsPlusNormal"/>
            </w:pPr>
            <w:r>
              <w:t>9</w:t>
            </w:r>
          </w:p>
        </w:tc>
        <w:tc>
          <w:tcPr>
            <w:tcW w:w="2464" w:type="dxa"/>
          </w:tcPr>
          <w:p w:rsidR="00FF5F50" w:rsidRDefault="00FF5F50">
            <w:pPr>
              <w:pStyle w:val="ConsPlusNormal"/>
            </w:pPr>
            <w:r>
              <w:t xml:space="preserve">Мероприятие 3.7. Предоставление субсидии муниципальному автономному учреждению города Красноярска "Центр содействия малому и среднему </w:t>
            </w:r>
            <w:r>
              <w:lastRenderedPageBreak/>
              <w:t>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за счет средств бюджета города</w:t>
            </w:r>
          </w:p>
        </w:tc>
        <w:tc>
          <w:tcPr>
            <w:tcW w:w="1021" w:type="dxa"/>
          </w:tcPr>
          <w:p w:rsidR="00FF5F50" w:rsidRDefault="00FF5F50">
            <w:pPr>
              <w:pStyle w:val="ConsPlusNormal"/>
              <w:jc w:val="center"/>
            </w:pPr>
            <w:r>
              <w:lastRenderedPageBreak/>
              <w:t>25</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1132,39</w:t>
            </w:r>
          </w:p>
        </w:tc>
        <w:tc>
          <w:tcPr>
            <w:tcW w:w="1021" w:type="dxa"/>
          </w:tcPr>
          <w:p w:rsidR="00FF5F50" w:rsidRDefault="00FF5F50">
            <w:pPr>
              <w:pStyle w:val="ConsPlusNormal"/>
              <w:jc w:val="center"/>
            </w:pPr>
            <w:r>
              <w:t>0,00</w:t>
            </w:r>
          </w:p>
        </w:tc>
        <w:tc>
          <w:tcPr>
            <w:tcW w:w="1024" w:type="dxa"/>
          </w:tcPr>
          <w:p w:rsidR="00FF5F50" w:rsidRDefault="00FF5F50">
            <w:pPr>
              <w:pStyle w:val="ConsPlusNormal"/>
              <w:jc w:val="center"/>
            </w:pPr>
            <w:r>
              <w:t>0,00</w:t>
            </w:r>
          </w:p>
        </w:tc>
      </w:tr>
      <w:tr w:rsidR="00FF5F50">
        <w:tc>
          <w:tcPr>
            <w:tcW w:w="454" w:type="dxa"/>
          </w:tcPr>
          <w:p w:rsidR="00FF5F50" w:rsidRDefault="00FF5F50">
            <w:pPr>
              <w:pStyle w:val="ConsPlusNormal"/>
            </w:pPr>
            <w:r>
              <w:lastRenderedPageBreak/>
              <w:t>10</w:t>
            </w:r>
          </w:p>
        </w:tc>
        <w:tc>
          <w:tcPr>
            <w:tcW w:w="2464" w:type="dxa"/>
          </w:tcPr>
          <w:p w:rsidR="00FF5F50" w:rsidRDefault="00FF5F50">
            <w:pPr>
              <w:pStyle w:val="ConsPlusNormal"/>
            </w:pPr>
            <w:r>
              <w:t>Мероприятие 3.14.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25</w:t>
            </w:r>
          </w:p>
        </w:tc>
        <w:tc>
          <w:tcPr>
            <w:tcW w:w="1021" w:type="dxa"/>
          </w:tcPr>
          <w:p w:rsidR="00FF5F50" w:rsidRDefault="00FF5F50">
            <w:pPr>
              <w:pStyle w:val="ConsPlusNormal"/>
              <w:jc w:val="center"/>
            </w:pPr>
            <w:r>
              <w:t>25</w:t>
            </w:r>
          </w:p>
        </w:tc>
        <w:tc>
          <w:tcPr>
            <w:tcW w:w="1021" w:type="dxa"/>
          </w:tcPr>
          <w:p w:rsidR="00FF5F50" w:rsidRDefault="00FF5F50">
            <w:pPr>
              <w:pStyle w:val="ConsPlusNormal"/>
              <w:jc w:val="center"/>
            </w:pPr>
            <w:r>
              <w:t>0,00</w:t>
            </w:r>
          </w:p>
        </w:tc>
        <w:tc>
          <w:tcPr>
            <w:tcW w:w="1021" w:type="dxa"/>
          </w:tcPr>
          <w:p w:rsidR="00FF5F50" w:rsidRDefault="00FF5F50">
            <w:pPr>
              <w:pStyle w:val="ConsPlusNormal"/>
              <w:jc w:val="center"/>
            </w:pPr>
            <w:r>
              <w:t>1174,78</w:t>
            </w:r>
          </w:p>
        </w:tc>
        <w:tc>
          <w:tcPr>
            <w:tcW w:w="1024" w:type="dxa"/>
          </w:tcPr>
          <w:p w:rsidR="00FF5F50" w:rsidRDefault="00FF5F50">
            <w:pPr>
              <w:pStyle w:val="ConsPlusNormal"/>
              <w:jc w:val="center"/>
            </w:pPr>
            <w:r>
              <w:t>1174,78</w:t>
            </w:r>
          </w:p>
        </w:tc>
      </w:tr>
      <w:tr w:rsidR="00FF5F50">
        <w:tc>
          <w:tcPr>
            <w:tcW w:w="454" w:type="dxa"/>
          </w:tcPr>
          <w:p w:rsidR="00FF5F50" w:rsidRDefault="00FF5F50">
            <w:pPr>
              <w:pStyle w:val="ConsPlusNormal"/>
            </w:pPr>
            <w:r>
              <w:t>11</w:t>
            </w:r>
          </w:p>
        </w:tc>
        <w:tc>
          <w:tcPr>
            <w:tcW w:w="2464" w:type="dxa"/>
          </w:tcPr>
          <w:p w:rsidR="00FF5F50" w:rsidRDefault="00FF5F50">
            <w:pPr>
              <w:pStyle w:val="ConsPlusNormal"/>
            </w:pPr>
            <w:r>
              <w:t>Наименование услуги (работы) и ее содержание:</w:t>
            </w:r>
          </w:p>
        </w:tc>
        <w:tc>
          <w:tcPr>
            <w:tcW w:w="6129" w:type="dxa"/>
            <w:gridSpan w:val="6"/>
          </w:tcPr>
          <w:p w:rsidR="00FF5F50" w:rsidRDefault="00FF5F50">
            <w:pPr>
              <w:pStyle w:val="ConsPlusNormal"/>
              <w:outlineLvl w:val="2"/>
            </w:pPr>
            <w:r>
              <w:t>ведение информационных ресурсов и баз данных:</w:t>
            </w:r>
          </w:p>
          <w:p w:rsidR="00FF5F50" w:rsidRDefault="00FF5F50">
            <w:pPr>
              <w:pStyle w:val="ConsPlusNormal"/>
            </w:pPr>
            <w:r>
              <w:t>формирование информационного сайта в сети Интернет, размещение на сайте и других информационных ресурсах, включая официальные группы в социальных сетях, информационных материалов, освещающих деятельность социально ориентированных некоммерческих организаций в городе Красноярске, а также деятельность органов местного самоуправления по вопросам вовлечения граждан в процесс общественного участия в социальной сфере</w:t>
            </w:r>
          </w:p>
        </w:tc>
      </w:tr>
      <w:tr w:rsidR="00FF5F50">
        <w:tc>
          <w:tcPr>
            <w:tcW w:w="454" w:type="dxa"/>
          </w:tcPr>
          <w:p w:rsidR="00FF5F50" w:rsidRDefault="00FF5F50">
            <w:pPr>
              <w:pStyle w:val="ConsPlusNormal"/>
            </w:pPr>
            <w:r>
              <w:t>12</w:t>
            </w:r>
          </w:p>
        </w:tc>
        <w:tc>
          <w:tcPr>
            <w:tcW w:w="2464" w:type="dxa"/>
          </w:tcPr>
          <w:p w:rsidR="00FF5F50" w:rsidRDefault="00FF5F50">
            <w:pPr>
              <w:pStyle w:val="ConsPlusNormal"/>
            </w:pPr>
            <w:r>
              <w:t>Показатель объема услуги (работы):</w:t>
            </w:r>
          </w:p>
        </w:tc>
        <w:tc>
          <w:tcPr>
            <w:tcW w:w="6129" w:type="dxa"/>
            <w:gridSpan w:val="6"/>
          </w:tcPr>
          <w:p w:rsidR="00FF5F50" w:rsidRDefault="00FF5F50">
            <w:pPr>
              <w:pStyle w:val="ConsPlusNormal"/>
            </w:pPr>
            <w:r>
              <w:t>количество информационных ресурсов и баз данных (единиц)</w:t>
            </w:r>
          </w:p>
        </w:tc>
      </w:tr>
      <w:tr w:rsidR="00FF5F50">
        <w:tc>
          <w:tcPr>
            <w:tcW w:w="454" w:type="dxa"/>
          </w:tcPr>
          <w:p w:rsidR="00FF5F50" w:rsidRDefault="00FF5F50">
            <w:pPr>
              <w:pStyle w:val="ConsPlusNormal"/>
            </w:pPr>
            <w:r>
              <w:t>13</w:t>
            </w:r>
          </w:p>
        </w:tc>
        <w:tc>
          <w:tcPr>
            <w:tcW w:w="2464" w:type="dxa"/>
          </w:tcPr>
          <w:p w:rsidR="00FF5F50" w:rsidRDefault="00FF5F50">
            <w:pPr>
              <w:pStyle w:val="ConsPlusNormal"/>
            </w:pPr>
            <w:r>
              <w:t xml:space="preserve">Подпрограмма 3 "Привлечение социально ориентированных некоммерческих организаций к оказанию социальных услуг </w:t>
            </w:r>
            <w:r>
              <w:lastRenderedPageBreak/>
              <w:t>населению"</w:t>
            </w:r>
          </w:p>
        </w:tc>
        <w:tc>
          <w:tcPr>
            <w:tcW w:w="1021" w:type="dxa"/>
          </w:tcPr>
          <w:p w:rsidR="00FF5F50" w:rsidRDefault="00FF5F50">
            <w:pPr>
              <w:pStyle w:val="ConsPlusNormal"/>
              <w:jc w:val="center"/>
            </w:pPr>
            <w:r>
              <w:lastRenderedPageBreak/>
              <w:t>3</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1730,79</w:t>
            </w:r>
          </w:p>
        </w:tc>
        <w:tc>
          <w:tcPr>
            <w:tcW w:w="1021" w:type="dxa"/>
          </w:tcPr>
          <w:p w:rsidR="00FF5F50" w:rsidRDefault="00FF5F50">
            <w:pPr>
              <w:pStyle w:val="ConsPlusNormal"/>
              <w:jc w:val="center"/>
            </w:pPr>
            <w:r>
              <w:t>1794,08</w:t>
            </w:r>
          </w:p>
        </w:tc>
        <w:tc>
          <w:tcPr>
            <w:tcW w:w="1024" w:type="dxa"/>
          </w:tcPr>
          <w:p w:rsidR="00FF5F50" w:rsidRDefault="00FF5F50">
            <w:pPr>
              <w:pStyle w:val="ConsPlusNormal"/>
              <w:jc w:val="center"/>
            </w:pPr>
            <w:r>
              <w:t>1794,08</w:t>
            </w:r>
          </w:p>
        </w:tc>
      </w:tr>
      <w:tr w:rsidR="00FF5F50">
        <w:tc>
          <w:tcPr>
            <w:tcW w:w="454" w:type="dxa"/>
          </w:tcPr>
          <w:p w:rsidR="00FF5F50" w:rsidRDefault="00FF5F50">
            <w:pPr>
              <w:pStyle w:val="ConsPlusNormal"/>
            </w:pPr>
            <w:r>
              <w:lastRenderedPageBreak/>
              <w:t>14</w:t>
            </w:r>
          </w:p>
        </w:tc>
        <w:tc>
          <w:tcPr>
            <w:tcW w:w="2464" w:type="dxa"/>
          </w:tcPr>
          <w:p w:rsidR="00FF5F50" w:rsidRDefault="00FF5F50">
            <w:pPr>
              <w:pStyle w:val="ConsPlusNormal"/>
            </w:pPr>
            <w:r>
              <w:t>Мероприятие 3.7.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за счет средств бюджета города</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1730,79</w:t>
            </w:r>
          </w:p>
        </w:tc>
        <w:tc>
          <w:tcPr>
            <w:tcW w:w="1021" w:type="dxa"/>
          </w:tcPr>
          <w:p w:rsidR="00FF5F50" w:rsidRDefault="00FF5F50">
            <w:pPr>
              <w:pStyle w:val="ConsPlusNormal"/>
              <w:jc w:val="center"/>
            </w:pPr>
            <w:r>
              <w:t>0,00</w:t>
            </w:r>
          </w:p>
        </w:tc>
        <w:tc>
          <w:tcPr>
            <w:tcW w:w="1024" w:type="dxa"/>
          </w:tcPr>
          <w:p w:rsidR="00FF5F50" w:rsidRDefault="00FF5F50">
            <w:pPr>
              <w:pStyle w:val="ConsPlusNormal"/>
              <w:jc w:val="center"/>
            </w:pPr>
            <w:r>
              <w:t>0,00</w:t>
            </w:r>
          </w:p>
        </w:tc>
      </w:tr>
      <w:tr w:rsidR="00FF5F50">
        <w:tc>
          <w:tcPr>
            <w:tcW w:w="454" w:type="dxa"/>
          </w:tcPr>
          <w:p w:rsidR="00FF5F50" w:rsidRDefault="00FF5F50">
            <w:pPr>
              <w:pStyle w:val="ConsPlusNormal"/>
            </w:pPr>
            <w:r>
              <w:t>15</w:t>
            </w:r>
          </w:p>
        </w:tc>
        <w:tc>
          <w:tcPr>
            <w:tcW w:w="2464" w:type="dxa"/>
          </w:tcPr>
          <w:p w:rsidR="00FF5F50" w:rsidRDefault="00FF5F50">
            <w:pPr>
              <w:pStyle w:val="ConsPlusNormal"/>
            </w:pPr>
            <w:r>
              <w:t>Мероприятие 3.14. 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w:t>
            </w:r>
          </w:p>
        </w:tc>
        <w:tc>
          <w:tcPr>
            <w:tcW w:w="1021" w:type="dxa"/>
          </w:tcPr>
          <w:p w:rsidR="00FF5F50" w:rsidRDefault="00FF5F50">
            <w:pPr>
              <w:pStyle w:val="ConsPlusNormal"/>
              <w:jc w:val="center"/>
            </w:pPr>
            <w:r>
              <w:t>0</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3</w:t>
            </w:r>
          </w:p>
        </w:tc>
        <w:tc>
          <w:tcPr>
            <w:tcW w:w="1021" w:type="dxa"/>
          </w:tcPr>
          <w:p w:rsidR="00FF5F50" w:rsidRDefault="00FF5F50">
            <w:pPr>
              <w:pStyle w:val="ConsPlusNormal"/>
              <w:jc w:val="center"/>
            </w:pPr>
            <w:r>
              <w:t>0,00</w:t>
            </w:r>
          </w:p>
        </w:tc>
        <w:tc>
          <w:tcPr>
            <w:tcW w:w="1021" w:type="dxa"/>
          </w:tcPr>
          <w:p w:rsidR="00FF5F50" w:rsidRDefault="00FF5F50">
            <w:pPr>
              <w:pStyle w:val="ConsPlusNormal"/>
              <w:jc w:val="center"/>
            </w:pPr>
            <w:r>
              <w:t>1794,08</w:t>
            </w:r>
          </w:p>
        </w:tc>
        <w:tc>
          <w:tcPr>
            <w:tcW w:w="1024" w:type="dxa"/>
          </w:tcPr>
          <w:p w:rsidR="00FF5F50" w:rsidRDefault="00FF5F50">
            <w:pPr>
              <w:pStyle w:val="ConsPlusNormal"/>
              <w:jc w:val="center"/>
            </w:pPr>
            <w:r>
              <w:t>1794,08</w:t>
            </w:r>
          </w:p>
        </w:tc>
      </w:tr>
    </w:tbl>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1"/>
      </w:pPr>
      <w:r>
        <w:t>Приложение 4</w:t>
      </w:r>
    </w:p>
    <w:p w:rsidR="00FF5F50" w:rsidRDefault="00FF5F50">
      <w:pPr>
        <w:pStyle w:val="ConsPlusNormal"/>
        <w:jc w:val="right"/>
      </w:pPr>
      <w:r>
        <w:t>к муниципальной программе</w:t>
      </w:r>
    </w:p>
    <w:p w:rsidR="00FF5F50" w:rsidRDefault="00FF5F50">
      <w:pPr>
        <w:pStyle w:val="ConsPlusNormal"/>
        <w:jc w:val="right"/>
      </w:pPr>
      <w:r>
        <w:t>"Социальная поддержка населения</w:t>
      </w:r>
    </w:p>
    <w:p w:rsidR="00FF5F50" w:rsidRDefault="00FF5F50">
      <w:pPr>
        <w:pStyle w:val="ConsPlusNormal"/>
        <w:jc w:val="right"/>
      </w:pPr>
      <w:r>
        <w:t>города Красноярска" на 2022 год</w:t>
      </w:r>
    </w:p>
    <w:p w:rsidR="00FF5F50" w:rsidRDefault="00FF5F50">
      <w:pPr>
        <w:pStyle w:val="ConsPlusNormal"/>
        <w:jc w:val="right"/>
      </w:pPr>
      <w:r>
        <w:t>и плановый период 2023 - 2024 годов</w:t>
      </w:r>
    </w:p>
    <w:p w:rsidR="00FF5F50" w:rsidRDefault="00FF5F50">
      <w:pPr>
        <w:pStyle w:val="ConsPlusNormal"/>
        <w:jc w:val="both"/>
      </w:pPr>
    </w:p>
    <w:p w:rsidR="00FF5F50" w:rsidRDefault="00FF5F50">
      <w:pPr>
        <w:pStyle w:val="ConsPlusTitle"/>
        <w:jc w:val="center"/>
      </w:pPr>
      <w:bookmarkStart w:id="30" w:name="P1516"/>
      <w:bookmarkEnd w:id="30"/>
      <w:r>
        <w:t>РАСПРЕДЕЛЕНИЕ</w:t>
      </w:r>
    </w:p>
    <w:p w:rsidR="00FF5F50" w:rsidRDefault="00FF5F50">
      <w:pPr>
        <w:pStyle w:val="ConsPlusTitle"/>
        <w:jc w:val="center"/>
      </w:pPr>
      <w:r>
        <w:t>ПЛАНИРУЕМЫХ РАСХОДОВ ПО ПОДПРОГРАММАМ</w:t>
      </w:r>
    </w:p>
    <w:p w:rsidR="00FF5F50" w:rsidRDefault="00FF5F50">
      <w:pPr>
        <w:pStyle w:val="ConsPlusTitle"/>
        <w:jc w:val="center"/>
      </w:pPr>
      <w:r>
        <w:t>И МЕРОПРИЯТИЯМ ПРОГРАММЫ</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Постановлений администрации г. Красноярска от 25.08.2022 </w:t>
            </w:r>
            <w:hyperlink r:id="rId155">
              <w:r>
                <w:rPr>
                  <w:color w:val="0000FF"/>
                </w:rPr>
                <w:t>N 753</w:t>
              </w:r>
            </w:hyperlink>
            <w:r>
              <w:rPr>
                <w:color w:val="392C69"/>
              </w:rPr>
              <w:t>,</w:t>
            </w:r>
          </w:p>
          <w:p w:rsidR="00FF5F50" w:rsidRDefault="00FF5F50">
            <w:pPr>
              <w:pStyle w:val="ConsPlusNormal"/>
              <w:jc w:val="center"/>
            </w:pPr>
            <w:r>
              <w:rPr>
                <w:color w:val="392C69"/>
              </w:rPr>
              <w:t xml:space="preserve">от 11.11.2022 </w:t>
            </w:r>
            <w:hyperlink r:id="rId156">
              <w:r>
                <w:rPr>
                  <w:color w:val="0000FF"/>
                </w:rPr>
                <w:t>N 978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Normal"/>
        <w:jc w:val="right"/>
      </w:pPr>
      <w:r>
        <w:t>Тыс. рублей</w:t>
      </w:r>
    </w:p>
    <w:p w:rsidR="00FF5F50" w:rsidRDefault="00FF5F50">
      <w:pPr>
        <w:pStyle w:val="ConsPlusNormal"/>
        <w:sectPr w:rsidR="00FF5F50">
          <w:pgSz w:w="11905" w:h="16838"/>
          <w:pgMar w:top="1134" w:right="90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89"/>
        <w:gridCol w:w="2824"/>
        <w:gridCol w:w="1954"/>
        <w:gridCol w:w="694"/>
        <w:gridCol w:w="634"/>
        <w:gridCol w:w="1339"/>
        <w:gridCol w:w="680"/>
        <w:gridCol w:w="1144"/>
        <w:gridCol w:w="1144"/>
        <w:gridCol w:w="1144"/>
        <w:gridCol w:w="1264"/>
      </w:tblGrid>
      <w:tr w:rsidR="00FF5F50">
        <w:tc>
          <w:tcPr>
            <w:tcW w:w="454" w:type="dxa"/>
            <w:vMerge w:val="restart"/>
          </w:tcPr>
          <w:p w:rsidR="00FF5F50" w:rsidRDefault="00FF5F50">
            <w:pPr>
              <w:pStyle w:val="ConsPlusNormal"/>
              <w:jc w:val="center"/>
            </w:pPr>
            <w:r>
              <w:lastRenderedPageBreak/>
              <w:t>N п/п</w:t>
            </w:r>
          </w:p>
        </w:tc>
        <w:tc>
          <w:tcPr>
            <w:tcW w:w="1789" w:type="dxa"/>
            <w:vMerge w:val="restart"/>
          </w:tcPr>
          <w:p w:rsidR="00FF5F50" w:rsidRDefault="00FF5F50">
            <w:pPr>
              <w:pStyle w:val="ConsPlusNormal"/>
              <w:jc w:val="center"/>
            </w:pPr>
            <w:r>
              <w:t>Статус</w:t>
            </w:r>
          </w:p>
        </w:tc>
        <w:tc>
          <w:tcPr>
            <w:tcW w:w="2824" w:type="dxa"/>
            <w:vMerge w:val="restart"/>
          </w:tcPr>
          <w:p w:rsidR="00FF5F50" w:rsidRDefault="00FF5F50">
            <w:pPr>
              <w:pStyle w:val="ConsPlusNormal"/>
              <w:jc w:val="center"/>
            </w:pPr>
            <w:r>
              <w:t>Наименование муниципальной программы, подпрограммы, мероприятий</w:t>
            </w:r>
          </w:p>
        </w:tc>
        <w:tc>
          <w:tcPr>
            <w:tcW w:w="1954" w:type="dxa"/>
            <w:vMerge w:val="restart"/>
          </w:tcPr>
          <w:p w:rsidR="00FF5F50" w:rsidRDefault="00FF5F50">
            <w:pPr>
              <w:pStyle w:val="ConsPlusNormal"/>
              <w:jc w:val="center"/>
            </w:pPr>
            <w:r>
              <w:t>Ответственный исполнитель, соисполнители</w:t>
            </w:r>
          </w:p>
        </w:tc>
        <w:tc>
          <w:tcPr>
            <w:tcW w:w="3347" w:type="dxa"/>
            <w:gridSpan w:val="4"/>
          </w:tcPr>
          <w:p w:rsidR="00FF5F50" w:rsidRDefault="00FF5F50">
            <w:pPr>
              <w:pStyle w:val="ConsPlusNormal"/>
              <w:jc w:val="center"/>
            </w:pPr>
            <w:r>
              <w:t>Код бюджетной классификации</w:t>
            </w:r>
          </w:p>
        </w:tc>
        <w:tc>
          <w:tcPr>
            <w:tcW w:w="4696" w:type="dxa"/>
            <w:gridSpan w:val="4"/>
          </w:tcPr>
          <w:p w:rsidR="00FF5F50" w:rsidRDefault="00FF5F50">
            <w:pPr>
              <w:pStyle w:val="ConsPlusNormal"/>
              <w:jc w:val="center"/>
            </w:pPr>
            <w:r>
              <w:t>Расходы, годы</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vMerge/>
          </w:tcPr>
          <w:p w:rsidR="00FF5F50" w:rsidRDefault="00FF5F50">
            <w:pPr>
              <w:pStyle w:val="ConsPlusNormal"/>
            </w:pPr>
          </w:p>
        </w:tc>
        <w:tc>
          <w:tcPr>
            <w:tcW w:w="694" w:type="dxa"/>
          </w:tcPr>
          <w:p w:rsidR="00FF5F50" w:rsidRDefault="00FF5F50">
            <w:pPr>
              <w:pStyle w:val="ConsPlusNormal"/>
              <w:jc w:val="center"/>
            </w:pPr>
            <w:r>
              <w:t>ГРБС</w:t>
            </w:r>
          </w:p>
        </w:tc>
        <w:tc>
          <w:tcPr>
            <w:tcW w:w="634" w:type="dxa"/>
          </w:tcPr>
          <w:p w:rsidR="00FF5F50" w:rsidRDefault="00FF5F50">
            <w:pPr>
              <w:pStyle w:val="ConsPlusNormal"/>
              <w:jc w:val="center"/>
            </w:pPr>
            <w:r>
              <w:t>РзПр</w:t>
            </w:r>
          </w:p>
        </w:tc>
        <w:tc>
          <w:tcPr>
            <w:tcW w:w="1339" w:type="dxa"/>
          </w:tcPr>
          <w:p w:rsidR="00FF5F50" w:rsidRDefault="00FF5F50">
            <w:pPr>
              <w:pStyle w:val="ConsPlusNormal"/>
              <w:jc w:val="center"/>
            </w:pPr>
            <w:r>
              <w:t>ЦСР</w:t>
            </w:r>
          </w:p>
        </w:tc>
        <w:tc>
          <w:tcPr>
            <w:tcW w:w="680" w:type="dxa"/>
          </w:tcPr>
          <w:p w:rsidR="00FF5F50" w:rsidRDefault="00FF5F50">
            <w:pPr>
              <w:pStyle w:val="ConsPlusNormal"/>
              <w:jc w:val="center"/>
            </w:pPr>
            <w:r>
              <w:t>ВР</w:t>
            </w:r>
          </w:p>
        </w:tc>
        <w:tc>
          <w:tcPr>
            <w:tcW w:w="1144" w:type="dxa"/>
          </w:tcPr>
          <w:p w:rsidR="00FF5F50" w:rsidRDefault="00FF5F50">
            <w:pPr>
              <w:pStyle w:val="ConsPlusNormal"/>
              <w:jc w:val="center"/>
            </w:pPr>
            <w:r>
              <w:t>2022</w:t>
            </w:r>
          </w:p>
        </w:tc>
        <w:tc>
          <w:tcPr>
            <w:tcW w:w="1144" w:type="dxa"/>
          </w:tcPr>
          <w:p w:rsidR="00FF5F50" w:rsidRDefault="00FF5F50">
            <w:pPr>
              <w:pStyle w:val="ConsPlusNormal"/>
              <w:jc w:val="center"/>
            </w:pPr>
            <w:r>
              <w:t>2023</w:t>
            </w:r>
          </w:p>
        </w:tc>
        <w:tc>
          <w:tcPr>
            <w:tcW w:w="1144" w:type="dxa"/>
          </w:tcPr>
          <w:p w:rsidR="00FF5F50" w:rsidRDefault="00FF5F50">
            <w:pPr>
              <w:pStyle w:val="ConsPlusNormal"/>
              <w:jc w:val="center"/>
            </w:pPr>
            <w:r>
              <w:t>2024</w:t>
            </w:r>
          </w:p>
        </w:tc>
        <w:tc>
          <w:tcPr>
            <w:tcW w:w="1264" w:type="dxa"/>
          </w:tcPr>
          <w:p w:rsidR="00FF5F50" w:rsidRDefault="00FF5F50">
            <w:pPr>
              <w:pStyle w:val="ConsPlusNormal"/>
              <w:jc w:val="center"/>
            </w:pPr>
            <w:r>
              <w:t>итого на период</w:t>
            </w:r>
          </w:p>
        </w:tc>
      </w:tr>
      <w:tr w:rsidR="00FF5F50">
        <w:tc>
          <w:tcPr>
            <w:tcW w:w="454" w:type="dxa"/>
          </w:tcPr>
          <w:p w:rsidR="00FF5F50" w:rsidRDefault="00FF5F50">
            <w:pPr>
              <w:pStyle w:val="ConsPlusNormal"/>
              <w:jc w:val="center"/>
            </w:pPr>
            <w:r>
              <w:t>1</w:t>
            </w:r>
          </w:p>
        </w:tc>
        <w:tc>
          <w:tcPr>
            <w:tcW w:w="1789" w:type="dxa"/>
          </w:tcPr>
          <w:p w:rsidR="00FF5F50" w:rsidRDefault="00FF5F50">
            <w:pPr>
              <w:pStyle w:val="ConsPlusNormal"/>
              <w:jc w:val="center"/>
            </w:pPr>
            <w:r>
              <w:t>2</w:t>
            </w:r>
          </w:p>
        </w:tc>
        <w:tc>
          <w:tcPr>
            <w:tcW w:w="2824" w:type="dxa"/>
          </w:tcPr>
          <w:p w:rsidR="00FF5F50" w:rsidRDefault="00FF5F50">
            <w:pPr>
              <w:pStyle w:val="ConsPlusNormal"/>
              <w:jc w:val="center"/>
            </w:pPr>
            <w:r>
              <w:t>3</w:t>
            </w:r>
          </w:p>
        </w:tc>
        <w:tc>
          <w:tcPr>
            <w:tcW w:w="1954" w:type="dxa"/>
          </w:tcPr>
          <w:p w:rsidR="00FF5F50" w:rsidRDefault="00FF5F50">
            <w:pPr>
              <w:pStyle w:val="ConsPlusNormal"/>
              <w:jc w:val="center"/>
            </w:pPr>
            <w:r>
              <w:t>4</w:t>
            </w:r>
          </w:p>
        </w:tc>
        <w:tc>
          <w:tcPr>
            <w:tcW w:w="694" w:type="dxa"/>
          </w:tcPr>
          <w:p w:rsidR="00FF5F50" w:rsidRDefault="00FF5F50">
            <w:pPr>
              <w:pStyle w:val="ConsPlusNormal"/>
              <w:jc w:val="center"/>
            </w:pPr>
            <w:r>
              <w:t>5</w:t>
            </w:r>
          </w:p>
        </w:tc>
        <w:tc>
          <w:tcPr>
            <w:tcW w:w="634" w:type="dxa"/>
          </w:tcPr>
          <w:p w:rsidR="00FF5F50" w:rsidRDefault="00FF5F50">
            <w:pPr>
              <w:pStyle w:val="ConsPlusNormal"/>
              <w:jc w:val="center"/>
            </w:pPr>
            <w:r>
              <w:t>6</w:t>
            </w:r>
          </w:p>
        </w:tc>
        <w:tc>
          <w:tcPr>
            <w:tcW w:w="1339" w:type="dxa"/>
          </w:tcPr>
          <w:p w:rsidR="00FF5F50" w:rsidRDefault="00FF5F50">
            <w:pPr>
              <w:pStyle w:val="ConsPlusNormal"/>
              <w:jc w:val="center"/>
            </w:pPr>
            <w:r>
              <w:t>7</w:t>
            </w:r>
          </w:p>
        </w:tc>
        <w:tc>
          <w:tcPr>
            <w:tcW w:w="680" w:type="dxa"/>
          </w:tcPr>
          <w:p w:rsidR="00FF5F50" w:rsidRDefault="00FF5F50">
            <w:pPr>
              <w:pStyle w:val="ConsPlusNormal"/>
              <w:jc w:val="center"/>
            </w:pPr>
            <w:r>
              <w:t>8</w:t>
            </w:r>
          </w:p>
        </w:tc>
        <w:tc>
          <w:tcPr>
            <w:tcW w:w="1144" w:type="dxa"/>
          </w:tcPr>
          <w:p w:rsidR="00FF5F50" w:rsidRDefault="00FF5F50">
            <w:pPr>
              <w:pStyle w:val="ConsPlusNormal"/>
              <w:jc w:val="center"/>
            </w:pPr>
            <w:r>
              <w:t>9</w:t>
            </w:r>
          </w:p>
        </w:tc>
        <w:tc>
          <w:tcPr>
            <w:tcW w:w="1144" w:type="dxa"/>
          </w:tcPr>
          <w:p w:rsidR="00FF5F50" w:rsidRDefault="00FF5F50">
            <w:pPr>
              <w:pStyle w:val="ConsPlusNormal"/>
              <w:jc w:val="center"/>
            </w:pPr>
            <w:r>
              <w:t>10</w:t>
            </w:r>
          </w:p>
        </w:tc>
        <w:tc>
          <w:tcPr>
            <w:tcW w:w="1144" w:type="dxa"/>
          </w:tcPr>
          <w:p w:rsidR="00FF5F50" w:rsidRDefault="00FF5F50">
            <w:pPr>
              <w:pStyle w:val="ConsPlusNormal"/>
              <w:jc w:val="center"/>
            </w:pPr>
            <w:r>
              <w:t>11</w:t>
            </w:r>
          </w:p>
        </w:tc>
        <w:tc>
          <w:tcPr>
            <w:tcW w:w="1264" w:type="dxa"/>
          </w:tcPr>
          <w:p w:rsidR="00FF5F50" w:rsidRDefault="00FF5F50">
            <w:pPr>
              <w:pStyle w:val="ConsPlusNormal"/>
              <w:jc w:val="center"/>
            </w:pPr>
            <w:r>
              <w:t>12</w:t>
            </w:r>
          </w:p>
        </w:tc>
      </w:tr>
      <w:tr w:rsidR="00FF5F50">
        <w:tc>
          <w:tcPr>
            <w:tcW w:w="454" w:type="dxa"/>
            <w:vMerge w:val="restart"/>
          </w:tcPr>
          <w:p w:rsidR="00FF5F50" w:rsidRDefault="00FF5F50">
            <w:pPr>
              <w:pStyle w:val="ConsPlusNormal"/>
            </w:pPr>
            <w:r>
              <w:t>1</w:t>
            </w:r>
          </w:p>
        </w:tc>
        <w:tc>
          <w:tcPr>
            <w:tcW w:w="1789" w:type="dxa"/>
            <w:vMerge w:val="restart"/>
          </w:tcPr>
          <w:p w:rsidR="00FF5F50" w:rsidRDefault="00FF5F50">
            <w:pPr>
              <w:pStyle w:val="ConsPlusNormal"/>
            </w:pPr>
            <w:r>
              <w:t>Муниципальная программа</w:t>
            </w:r>
          </w:p>
        </w:tc>
        <w:tc>
          <w:tcPr>
            <w:tcW w:w="2824" w:type="dxa"/>
            <w:vMerge w:val="restart"/>
          </w:tcPr>
          <w:p w:rsidR="00FF5F50" w:rsidRDefault="00FF5F50">
            <w:pPr>
              <w:pStyle w:val="ConsPlusNormal"/>
            </w:pPr>
            <w:r>
              <w:t>"Социальная поддержка населения города Красноярска" на 2022 год и плановый период 2023 - 2024 годов</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х</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0400000000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359484,37</w:t>
            </w:r>
          </w:p>
        </w:tc>
        <w:tc>
          <w:tcPr>
            <w:tcW w:w="1144" w:type="dxa"/>
          </w:tcPr>
          <w:p w:rsidR="00FF5F50" w:rsidRDefault="00FF5F50">
            <w:pPr>
              <w:pStyle w:val="ConsPlusNormal"/>
              <w:jc w:val="center"/>
            </w:pPr>
            <w:r>
              <w:t>356118,76</w:t>
            </w:r>
          </w:p>
        </w:tc>
        <w:tc>
          <w:tcPr>
            <w:tcW w:w="1144" w:type="dxa"/>
          </w:tcPr>
          <w:p w:rsidR="00FF5F50" w:rsidRDefault="00FF5F50">
            <w:pPr>
              <w:pStyle w:val="ConsPlusNormal"/>
              <w:jc w:val="center"/>
            </w:pPr>
            <w:r>
              <w:t>356657,35</w:t>
            </w:r>
          </w:p>
        </w:tc>
        <w:tc>
          <w:tcPr>
            <w:tcW w:w="1264" w:type="dxa"/>
          </w:tcPr>
          <w:p w:rsidR="00FF5F50" w:rsidRDefault="00FF5F50">
            <w:pPr>
              <w:pStyle w:val="ConsPlusNormal"/>
              <w:jc w:val="center"/>
            </w:pPr>
            <w:r>
              <w:t>1072260,48</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0400000000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278922,25</w:t>
            </w:r>
          </w:p>
        </w:tc>
        <w:tc>
          <w:tcPr>
            <w:tcW w:w="1144" w:type="dxa"/>
          </w:tcPr>
          <w:p w:rsidR="00FF5F50" w:rsidRDefault="00FF5F50">
            <w:pPr>
              <w:pStyle w:val="ConsPlusNormal"/>
              <w:jc w:val="center"/>
            </w:pPr>
            <w:r>
              <w:t>274092,58</w:t>
            </w:r>
          </w:p>
        </w:tc>
        <w:tc>
          <w:tcPr>
            <w:tcW w:w="1144" w:type="dxa"/>
          </w:tcPr>
          <w:p w:rsidR="00FF5F50" w:rsidRDefault="00FF5F50">
            <w:pPr>
              <w:pStyle w:val="ConsPlusNormal"/>
              <w:jc w:val="center"/>
            </w:pPr>
            <w:r>
              <w:t>274092,58</w:t>
            </w:r>
          </w:p>
        </w:tc>
        <w:tc>
          <w:tcPr>
            <w:tcW w:w="1264" w:type="dxa"/>
          </w:tcPr>
          <w:p w:rsidR="00FF5F50" w:rsidRDefault="00FF5F50">
            <w:pPr>
              <w:pStyle w:val="ConsPlusNormal"/>
              <w:jc w:val="center"/>
            </w:pPr>
            <w:r>
              <w:t>827107,41</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департамент экономической политики и инвестиционного развития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0400000000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7377,00</w:t>
            </w:r>
          </w:p>
        </w:tc>
        <w:tc>
          <w:tcPr>
            <w:tcW w:w="1144" w:type="dxa"/>
          </w:tcPr>
          <w:p w:rsidR="00FF5F50" w:rsidRDefault="00FF5F50">
            <w:pPr>
              <w:pStyle w:val="ConsPlusNormal"/>
              <w:jc w:val="center"/>
            </w:pPr>
            <w:r>
              <w:t>7651,00</w:t>
            </w:r>
          </w:p>
        </w:tc>
        <w:tc>
          <w:tcPr>
            <w:tcW w:w="1144" w:type="dxa"/>
          </w:tcPr>
          <w:p w:rsidR="00FF5F50" w:rsidRDefault="00FF5F50">
            <w:pPr>
              <w:pStyle w:val="ConsPlusNormal"/>
              <w:jc w:val="center"/>
            </w:pPr>
            <w:r>
              <w:t>7651,00</w:t>
            </w:r>
          </w:p>
        </w:tc>
        <w:tc>
          <w:tcPr>
            <w:tcW w:w="1264" w:type="dxa"/>
          </w:tcPr>
          <w:p w:rsidR="00FF5F50" w:rsidRDefault="00FF5F50">
            <w:pPr>
              <w:pStyle w:val="ConsPlusNormal"/>
              <w:jc w:val="center"/>
            </w:pPr>
            <w:r>
              <w:t>22679,00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управление учета и реализации жилищной политики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0400000000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73185,12</w:t>
            </w:r>
          </w:p>
        </w:tc>
        <w:tc>
          <w:tcPr>
            <w:tcW w:w="1144" w:type="dxa"/>
          </w:tcPr>
          <w:p w:rsidR="00FF5F50" w:rsidRDefault="00FF5F50">
            <w:pPr>
              <w:pStyle w:val="ConsPlusNormal"/>
              <w:jc w:val="center"/>
            </w:pPr>
            <w:r>
              <w:t>74375,18</w:t>
            </w:r>
          </w:p>
        </w:tc>
        <w:tc>
          <w:tcPr>
            <w:tcW w:w="1144" w:type="dxa"/>
          </w:tcPr>
          <w:p w:rsidR="00FF5F50" w:rsidRDefault="00FF5F50">
            <w:pPr>
              <w:pStyle w:val="ConsPlusNormal"/>
              <w:jc w:val="center"/>
            </w:pPr>
            <w:r>
              <w:t>74913,77</w:t>
            </w:r>
          </w:p>
        </w:tc>
        <w:tc>
          <w:tcPr>
            <w:tcW w:w="1264" w:type="dxa"/>
          </w:tcPr>
          <w:p w:rsidR="00FF5F50" w:rsidRDefault="00FF5F50">
            <w:pPr>
              <w:pStyle w:val="ConsPlusNormal"/>
              <w:jc w:val="center"/>
            </w:pPr>
            <w:r>
              <w:t>222474,07</w:t>
            </w:r>
          </w:p>
        </w:tc>
      </w:tr>
      <w:tr w:rsidR="00FF5F50">
        <w:tc>
          <w:tcPr>
            <w:tcW w:w="454" w:type="dxa"/>
            <w:vMerge w:val="restart"/>
          </w:tcPr>
          <w:p w:rsidR="00FF5F50" w:rsidRDefault="00FF5F50">
            <w:pPr>
              <w:pStyle w:val="ConsPlusNormal"/>
            </w:pPr>
            <w:r>
              <w:t>2</w:t>
            </w:r>
          </w:p>
        </w:tc>
        <w:tc>
          <w:tcPr>
            <w:tcW w:w="1789" w:type="dxa"/>
            <w:vMerge w:val="restart"/>
          </w:tcPr>
          <w:p w:rsidR="00FF5F50" w:rsidRDefault="00FF5F50">
            <w:pPr>
              <w:pStyle w:val="ConsPlusNormal"/>
              <w:outlineLvl w:val="2"/>
            </w:pPr>
            <w:hyperlink w:anchor="P462">
              <w:r>
                <w:rPr>
                  <w:color w:val="0000FF"/>
                </w:rPr>
                <w:t>Подпрограмма 1</w:t>
              </w:r>
            </w:hyperlink>
          </w:p>
        </w:tc>
        <w:tc>
          <w:tcPr>
            <w:tcW w:w="2824" w:type="dxa"/>
            <w:vMerge w:val="restart"/>
          </w:tcPr>
          <w:p w:rsidR="00FF5F50" w:rsidRDefault="00FF5F50">
            <w:pPr>
              <w:pStyle w:val="ConsPlusNormal"/>
            </w:pPr>
            <w:r>
              <w:t>"Обеспечение решения вопросов социальной поддержки граждан"</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0410000000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63511,80</w:t>
            </w:r>
          </w:p>
        </w:tc>
        <w:tc>
          <w:tcPr>
            <w:tcW w:w="1144" w:type="dxa"/>
          </w:tcPr>
          <w:p w:rsidR="00FF5F50" w:rsidRDefault="00FF5F50">
            <w:pPr>
              <w:pStyle w:val="ConsPlusNormal"/>
              <w:jc w:val="center"/>
            </w:pPr>
            <w:r>
              <w:t>65576,26</w:t>
            </w:r>
          </w:p>
        </w:tc>
        <w:tc>
          <w:tcPr>
            <w:tcW w:w="1144" w:type="dxa"/>
          </w:tcPr>
          <w:p w:rsidR="00FF5F50" w:rsidRDefault="00FF5F50">
            <w:pPr>
              <w:pStyle w:val="ConsPlusNormal"/>
              <w:jc w:val="center"/>
            </w:pPr>
            <w:r>
              <w:t>65576,26</w:t>
            </w:r>
          </w:p>
        </w:tc>
        <w:tc>
          <w:tcPr>
            <w:tcW w:w="1264" w:type="dxa"/>
          </w:tcPr>
          <w:p w:rsidR="00FF5F50" w:rsidRDefault="00FF5F50">
            <w:pPr>
              <w:pStyle w:val="ConsPlusNormal"/>
              <w:jc w:val="center"/>
            </w:pPr>
            <w:r>
              <w:t>194664,32</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w:t>
            </w:r>
            <w:r>
              <w:lastRenderedPageBreak/>
              <w:t>социальной защиты населения 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0410000000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63511,80</w:t>
            </w:r>
          </w:p>
        </w:tc>
        <w:tc>
          <w:tcPr>
            <w:tcW w:w="1144" w:type="dxa"/>
          </w:tcPr>
          <w:p w:rsidR="00FF5F50" w:rsidRDefault="00FF5F50">
            <w:pPr>
              <w:pStyle w:val="ConsPlusNormal"/>
              <w:jc w:val="center"/>
            </w:pPr>
            <w:r>
              <w:t>65576,26</w:t>
            </w:r>
          </w:p>
        </w:tc>
        <w:tc>
          <w:tcPr>
            <w:tcW w:w="1144" w:type="dxa"/>
          </w:tcPr>
          <w:p w:rsidR="00FF5F50" w:rsidRDefault="00FF5F50">
            <w:pPr>
              <w:pStyle w:val="ConsPlusNormal"/>
              <w:jc w:val="center"/>
            </w:pPr>
            <w:r>
              <w:t>65576,26</w:t>
            </w:r>
          </w:p>
        </w:tc>
        <w:tc>
          <w:tcPr>
            <w:tcW w:w="1264" w:type="dxa"/>
          </w:tcPr>
          <w:p w:rsidR="00FF5F50" w:rsidRDefault="00FF5F50">
            <w:pPr>
              <w:pStyle w:val="ConsPlusNormal"/>
              <w:jc w:val="center"/>
            </w:pPr>
            <w:r>
              <w:t>194664,32</w:t>
            </w:r>
          </w:p>
        </w:tc>
      </w:tr>
      <w:tr w:rsidR="00FF5F50">
        <w:tc>
          <w:tcPr>
            <w:tcW w:w="454" w:type="dxa"/>
          </w:tcPr>
          <w:p w:rsidR="00FF5F50" w:rsidRDefault="00FF5F50">
            <w:pPr>
              <w:pStyle w:val="ConsPlusNormal"/>
            </w:pPr>
            <w:r>
              <w:lastRenderedPageBreak/>
              <w:t>3</w:t>
            </w:r>
          </w:p>
        </w:tc>
        <w:tc>
          <w:tcPr>
            <w:tcW w:w="1789" w:type="dxa"/>
          </w:tcPr>
          <w:p w:rsidR="00FF5F50" w:rsidRDefault="00FF5F50">
            <w:pPr>
              <w:pStyle w:val="ConsPlusNormal"/>
            </w:pPr>
            <w:r>
              <w:t>Мероприятие 1.1</w:t>
            </w:r>
          </w:p>
        </w:tc>
        <w:tc>
          <w:tcPr>
            <w:tcW w:w="2824" w:type="dxa"/>
          </w:tcPr>
          <w:p w:rsidR="00FF5F50" w:rsidRDefault="00FF5F50">
            <w:pPr>
              <w:pStyle w:val="ConsPlusNormal"/>
            </w:pPr>
            <w:r>
              <w:t>Обеспечение деятельности муниципальных учреждений</w:t>
            </w: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1006</w:t>
            </w:r>
          </w:p>
        </w:tc>
        <w:tc>
          <w:tcPr>
            <w:tcW w:w="1339" w:type="dxa"/>
          </w:tcPr>
          <w:p w:rsidR="00FF5F50" w:rsidRDefault="00FF5F50">
            <w:pPr>
              <w:pStyle w:val="ConsPlusNormal"/>
              <w:jc w:val="center"/>
            </w:pPr>
            <w:r>
              <w:t>0410000610</w:t>
            </w:r>
          </w:p>
        </w:tc>
        <w:tc>
          <w:tcPr>
            <w:tcW w:w="680" w:type="dxa"/>
          </w:tcPr>
          <w:p w:rsidR="00FF5F50" w:rsidRDefault="00FF5F50">
            <w:pPr>
              <w:pStyle w:val="ConsPlusNormal"/>
              <w:jc w:val="center"/>
            </w:pPr>
            <w:r>
              <w:t>110, 240, 850</w:t>
            </w:r>
          </w:p>
        </w:tc>
        <w:tc>
          <w:tcPr>
            <w:tcW w:w="1144" w:type="dxa"/>
          </w:tcPr>
          <w:p w:rsidR="00FF5F50" w:rsidRDefault="00FF5F50">
            <w:pPr>
              <w:pStyle w:val="ConsPlusNormal"/>
              <w:jc w:val="center"/>
            </w:pPr>
            <w:r>
              <w:t>63511,80</w:t>
            </w:r>
          </w:p>
        </w:tc>
        <w:tc>
          <w:tcPr>
            <w:tcW w:w="1144" w:type="dxa"/>
          </w:tcPr>
          <w:p w:rsidR="00FF5F50" w:rsidRDefault="00FF5F50">
            <w:pPr>
              <w:pStyle w:val="ConsPlusNormal"/>
              <w:jc w:val="center"/>
            </w:pPr>
            <w:r>
              <w:t>65576,26</w:t>
            </w:r>
          </w:p>
        </w:tc>
        <w:tc>
          <w:tcPr>
            <w:tcW w:w="1144" w:type="dxa"/>
          </w:tcPr>
          <w:p w:rsidR="00FF5F50" w:rsidRDefault="00FF5F50">
            <w:pPr>
              <w:pStyle w:val="ConsPlusNormal"/>
              <w:jc w:val="center"/>
            </w:pPr>
            <w:r>
              <w:t>65576,26</w:t>
            </w:r>
          </w:p>
        </w:tc>
        <w:tc>
          <w:tcPr>
            <w:tcW w:w="1264" w:type="dxa"/>
          </w:tcPr>
          <w:p w:rsidR="00FF5F50" w:rsidRDefault="00FF5F50">
            <w:pPr>
              <w:pStyle w:val="ConsPlusNormal"/>
              <w:jc w:val="center"/>
            </w:pPr>
            <w:r>
              <w:t>194664,32</w:t>
            </w:r>
          </w:p>
        </w:tc>
      </w:tr>
      <w:tr w:rsidR="00FF5F50">
        <w:tc>
          <w:tcPr>
            <w:tcW w:w="454" w:type="dxa"/>
            <w:vMerge w:val="restart"/>
          </w:tcPr>
          <w:p w:rsidR="00FF5F50" w:rsidRDefault="00FF5F50">
            <w:pPr>
              <w:pStyle w:val="ConsPlusNormal"/>
            </w:pPr>
            <w:r>
              <w:t>4</w:t>
            </w:r>
          </w:p>
        </w:tc>
        <w:tc>
          <w:tcPr>
            <w:tcW w:w="1789" w:type="dxa"/>
            <w:vMerge w:val="restart"/>
          </w:tcPr>
          <w:p w:rsidR="00FF5F50" w:rsidRDefault="00FF5F50">
            <w:pPr>
              <w:pStyle w:val="ConsPlusNormal"/>
              <w:outlineLvl w:val="2"/>
            </w:pPr>
            <w:hyperlink w:anchor="P546">
              <w:r>
                <w:rPr>
                  <w:color w:val="0000FF"/>
                </w:rPr>
                <w:t>Подпрограмма 2</w:t>
              </w:r>
            </w:hyperlink>
          </w:p>
        </w:tc>
        <w:tc>
          <w:tcPr>
            <w:tcW w:w="2824" w:type="dxa"/>
            <w:vMerge w:val="restart"/>
          </w:tcPr>
          <w:p w:rsidR="00FF5F50" w:rsidRDefault="00FF5F50">
            <w:pPr>
              <w:pStyle w:val="ConsPlusNormal"/>
            </w:pPr>
            <w:r>
              <w:t>"Усиление социальной защищенности отдельных категорий граждан"</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0420000000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274431,69</w:t>
            </w:r>
          </w:p>
        </w:tc>
        <w:tc>
          <w:tcPr>
            <w:tcW w:w="1144" w:type="dxa"/>
          </w:tcPr>
          <w:p w:rsidR="00FF5F50" w:rsidRDefault="00FF5F50">
            <w:pPr>
              <w:pStyle w:val="ConsPlusNormal"/>
              <w:jc w:val="center"/>
            </w:pPr>
            <w:r>
              <w:t>269455,69</w:t>
            </w:r>
          </w:p>
        </w:tc>
        <w:tc>
          <w:tcPr>
            <w:tcW w:w="1144" w:type="dxa"/>
          </w:tcPr>
          <w:p w:rsidR="00FF5F50" w:rsidRDefault="00FF5F50">
            <w:pPr>
              <w:pStyle w:val="ConsPlusNormal"/>
              <w:jc w:val="center"/>
            </w:pPr>
            <w:r>
              <w:t>269994,28</w:t>
            </w:r>
          </w:p>
        </w:tc>
        <w:tc>
          <w:tcPr>
            <w:tcW w:w="1264" w:type="dxa"/>
          </w:tcPr>
          <w:p w:rsidR="00FF5F50" w:rsidRDefault="00FF5F50">
            <w:pPr>
              <w:pStyle w:val="ConsPlusNormal"/>
              <w:jc w:val="center"/>
            </w:pPr>
            <w:r>
              <w:t>813881,66</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0420000000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201246,57</w:t>
            </w:r>
          </w:p>
        </w:tc>
        <w:tc>
          <w:tcPr>
            <w:tcW w:w="1144" w:type="dxa"/>
          </w:tcPr>
          <w:p w:rsidR="00FF5F50" w:rsidRDefault="00FF5F50">
            <w:pPr>
              <w:pStyle w:val="ConsPlusNormal"/>
              <w:jc w:val="center"/>
            </w:pPr>
            <w:r>
              <w:t>195080,51</w:t>
            </w:r>
          </w:p>
        </w:tc>
        <w:tc>
          <w:tcPr>
            <w:tcW w:w="1144" w:type="dxa"/>
          </w:tcPr>
          <w:p w:rsidR="00FF5F50" w:rsidRDefault="00FF5F50">
            <w:pPr>
              <w:pStyle w:val="ConsPlusNormal"/>
              <w:jc w:val="center"/>
            </w:pPr>
            <w:r>
              <w:t>195080,51</w:t>
            </w:r>
          </w:p>
        </w:tc>
        <w:tc>
          <w:tcPr>
            <w:tcW w:w="1264" w:type="dxa"/>
          </w:tcPr>
          <w:p w:rsidR="00FF5F50" w:rsidRDefault="00FF5F50">
            <w:pPr>
              <w:pStyle w:val="ConsPlusNormal"/>
              <w:jc w:val="center"/>
            </w:pPr>
            <w:r>
              <w:t>591407,59</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управление учета и реализации жилищной политики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0420000000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73185,12</w:t>
            </w:r>
          </w:p>
        </w:tc>
        <w:tc>
          <w:tcPr>
            <w:tcW w:w="1144" w:type="dxa"/>
          </w:tcPr>
          <w:p w:rsidR="00FF5F50" w:rsidRDefault="00FF5F50">
            <w:pPr>
              <w:pStyle w:val="ConsPlusNormal"/>
              <w:jc w:val="center"/>
            </w:pPr>
            <w:r>
              <w:t>74375,18</w:t>
            </w:r>
          </w:p>
        </w:tc>
        <w:tc>
          <w:tcPr>
            <w:tcW w:w="1144" w:type="dxa"/>
          </w:tcPr>
          <w:p w:rsidR="00FF5F50" w:rsidRDefault="00FF5F50">
            <w:pPr>
              <w:pStyle w:val="ConsPlusNormal"/>
              <w:jc w:val="center"/>
            </w:pPr>
            <w:r>
              <w:t>74913,77</w:t>
            </w:r>
          </w:p>
        </w:tc>
        <w:tc>
          <w:tcPr>
            <w:tcW w:w="1264" w:type="dxa"/>
          </w:tcPr>
          <w:p w:rsidR="00FF5F50" w:rsidRDefault="00FF5F50">
            <w:pPr>
              <w:pStyle w:val="ConsPlusNormal"/>
              <w:jc w:val="center"/>
            </w:pPr>
            <w:r>
              <w:t>222474,07</w:t>
            </w:r>
          </w:p>
        </w:tc>
      </w:tr>
      <w:tr w:rsidR="00FF5F50">
        <w:tc>
          <w:tcPr>
            <w:tcW w:w="454" w:type="dxa"/>
            <w:vMerge w:val="restart"/>
          </w:tcPr>
          <w:p w:rsidR="00FF5F50" w:rsidRDefault="00FF5F50">
            <w:pPr>
              <w:pStyle w:val="ConsPlusNormal"/>
            </w:pPr>
            <w:r>
              <w:t>5</w:t>
            </w:r>
          </w:p>
        </w:tc>
        <w:tc>
          <w:tcPr>
            <w:tcW w:w="1789" w:type="dxa"/>
            <w:vMerge w:val="restart"/>
          </w:tcPr>
          <w:p w:rsidR="00FF5F50" w:rsidRDefault="00FF5F50">
            <w:pPr>
              <w:pStyle w:val="ConsPlusNormal"/>
            </w:pPr>
            <w:r>
              <w:t>Мероприятие 2.1</w:t>
            </w:r>
          </w:p>
        </w:tc>
        <w:tc>
          <w:tcPr>
            <w:tcW w:w="2824" w:type="dxa"/>
            <w:vMerge w:val="restart"/>
          </w:tcPr>
          <w:p w:rsidR="00FF5F50" w:rsidRDefault="00FF5F50">
            <w:pPr>
              <w:pStyle w:val="ConsPlusNormal"/>
            </w:pPr>
            <w:r>
              <w:t xml:space="preserve">предоставление отдельным категориям граждан дополнительных мер социальной поддержки при посещении бань в виде оказания адресной материальной помощи, с учетом расходов на </w:t>
            </w:r>
            <w:r>
              <w:lastRenderedPageBreak/>
              <w:t>доставку и пересылку</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0420081010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1212,60</w:t>
            </w:r>
          </w:p>
        </w:tc>
        <w:tc>
          <w:tcPr>
            <w:tcW w:w="1144" w:type="dxa"/>
          </w:tcPr>
          <w:p w:rsidR="00FF5F50" w:rsidRDefault="00FF5F50">
            <w:pPr>
              <w:pStyle w:val="ConsPlusNormal"/>
              <w:jc w:val="center"/>
            </w:pPr>
            <w:r>
              <w:t>1812,60</w:t>
            </w:r>
          </w:p>
        </w:tc>
        <w:tc>
          <w:tcPr>
            <w:tcW w:w="1144" w:type="dxa"/>
          </w:tcPr>
          <w:p w:rsidR="00FF5F50" w:rsidRDefault="00FF5F50">
            <w:pPr>
              <w:pStyle w:val="ConsPlusNormal"/>
              <w:jc w:val="center"/>
            </w:pPr>
            <w:r>
              <w:t>1812,60</w:t>
            </w:r>
          </w:p>
        </w:tc>
        <w:tc>
          <w:tcPr>
            <w:tcW w:w="1264" w:type="dxa"/>
          </w:tcPr>
          <w:p w:rsidR="00FF5F50" w:rsidRDefault="00FF5F50">
            <w:pPr>
              <w:pStyle w:val="ConsPlusNormal"/>
              <w:jc w:val="center"/>
            </w:pPr>
            <w:r>
              <w:t>4837,80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социальной защиты населения администрации </w:t>
            </w:r>
            <w:r>
              <w:lastRenderedPageBreak/>
              <w:t>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0420081010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1212,60</w:t>
            </w:r>
          </w:p>
        </w:tc>
        <w:tc>
          <w:tcPr>
            <w:tcW w:w="1144" w:type="dxa"/>
          </w:tcPr>
          <w:p w:rsidR="00FF5F50" w:rsidRDefault="00FF5F50">
            <w:pPr>
              <w:pStyle w:val="ConsPlusNormal"/>
              <w:jc w:val="center"/>
            </w:pPr>
            <w:r>
              <w:t>1812,60</w:t>
            </w:r>
          </w:p>
        </w:tc>
        <w:tc>
          <w:tcPr>
            <w:tcW w:w="1144" w:type="dxa"/>
          </w:tcPr>
          <w:p w:rsidR="00FF5F50" w:rsidRDefault="00FF5F50">
            <w:pPr>
              <w:pStyle w:val="ConsPlusNormal"/>
              <w:jc w:val="center"/>
            </w:pPr>
            <w:r>
              <w:t>1812,60</w:t>
            </w:r>
          </w:p>
        </w:tc>
        <w:tc>
          <w:tcPr>
            <w:tcW w:w="1264" w:type="dxa"/>
          </w:tcPr>
          <w:p w:rsidR="00FF5F50" w:rsidRDefault="00FF5F50">
            <w:pPr>
              <w:pStyle w:val="ConsPlusNormal"/>
              <w:jc w:val="center"/>
            </w:pPr>
            <w:r>
              <w:t>4837,80</w:t>
            </w:r>
          </w:p>
        </w:tc>
      </w:tr>
      <w:tr w:rsidR="00FF5F50">
        <w:tc>
          <w:tcPr>
            <w:tcW w:w="454" w:type="dxa"/>
            <w:vMerge w:val="restart"/>
          </w:tcPr>
          <w:p w:rsidR="00FF5F50" w:rsidRDefault="00FF5F50">
            <w:pPr>
              <w:pStyle w:val="ConsPlusNormal"/>
            </w:pPr>
            <w:r>
              <w:lastRenderedPageBreak/>
              <w:t>6</w:t>
            </w:r>
          </w:p>
        </w:tc>
        <w:tc>
          <w:tcPr>
            <w:tcW w:w="1789" w:type="dxa"/>
            <w:vMerge w:val="restart"/>
          </w:tcPr>
          <w:p w:rsidR="00FF5F50" w:rsidRDefault="00FF5F50">
            <w:pPr>
              <w:pStyle w:val="ConsPlusNormal"/>
            </w:pPr>
            <w:r>
              <w:t>Мероприятие 2.2</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одиноко проживающим гражданам или семьям граждан, находящимся в трудной жизненной ситуации, в размере не более 10000 рублей</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0420081050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28556,50</w:t>
            </w:r>
          </w:p>
        </w:tc>
        <w:tc>
          <w:tcPr>
            <w:tcW w:w="1144" w:type="dxa"/>
          </w:tcPr>
          <w:p w:rsidR="00FF5F50" w:rsidRDefault="00FF5F50">
            <w:pPr>
              <w:pStyle w:val="ConsPlusNormal"/>
              <w:jc w:val="center"/>
            </w:pPr>
            <w:r>
              <w:t>25784,00</w:t>
            </w:r>
          </w:p>
        </w:tc>
        <w:tc>
          <w:tcPr>
            <w:tcW w:w="1144" w:type="dxa"/>
          </w:tcPr>
          <w:p w:rsidR="00FF5F50" w:rsidRDefault="00FF5F50">
            <w:pPr>
              <w:pStyle w:val="ConsPlusNormal"/>
              <w:jc w:val="center"/>
            </w:pPr>
            <w:r>
              <w:t>25784,00</w:t>
            </w:r>
          </w:p>
        </w:tc>
        <w:tc>
          <w:tcPr>
            <w:tcW w:w="1264" w:type="dxa"/>
          </w:tcPr>
          <w:p w:rsidR="00FF5F50" w:rsidRDefault="00FF5F50">
            <w:pPr>
              <w:pStyle w:val="ConsPlusNormal"/>
              <w:jc w:val="center"/>
            </w:pPr>
            <w:r>
              <w:t>80124,50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0420081050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28556,50</w:t>
            </w:r>
          </w:p>
        </w:tc>
        <w:tc>
          <w:tcPr>
            <w:tcW w:w="1144" w:type="dxa"/>
          </w:tcPr>
          <w:p w:rsidR="00FF5F50" w:rsidRDefault="00FF5F50">
            <w:pPr>
              <w:pStyle w:val="ConsPlusNormal"/>
              <w:jc w:val="center"/>
            </w:pPr>
            <w:r>
              <w:t>25784,00</w:t>
            </w:r>
          </w:p>
        </w:tc>
        <w:tc>
          <w:tcPr>
            <w:tcW w:w="1144" w:type="dxa"/>
          </w:tcPr>
          <w:p w:rsidR="00FF5F50" w:rsidRDefault="00FF5F50">
            <w:pPr>
              <w:pStyle w:val="ConsPlusNormal"/>
              <w:jc w:val="center"/>
            </w:pPr>
            <w:r>
              <w:t>25784,00</w:t>
            </w:r>
          </w:p>
        </w:tc>
        <w:tc>
          <w:tcPr>
            <w:tcW w:w="1264" w:type="dxa"/>
          </w:tcPr>
          <w:p w:rsidR="00FF5F50" w:rsidRDefault="00FF5F50">
            <w:pPr>
              <w:pStyle w:val="ConsPlusNormal"/>
              <w:jc w:val="center"/>
            </w:pPr>
            <w:r>
              <w:t>80124,50</w:t>
            </w:r>
          </w:p>
        </w:tc>
      </w:tr>
      <w:tr w:rsidR="00FF5F50">
        <w:tc>
          <w:tcPr>
            <w:tcW w:w="454" w:type="dxa"/>
            <w:vMerge w:val="restart"/>
          </w:tcPr>
          <w:p w:rsidR="00FF5F50" w:rsidRDefault="00FF5F50">
            <w:pPr>
              <w:pStyle w:val="ConsPlusNormal"/>
            </w:pPr>
            <w:r>
              <w:t>7</w:t>
            </w:r>
          </w:p>
        </w:tc>
        <w:tc>
          <w:tcPr>
            <w:tcW w:w="1789" w:type="dxa"/>
            <w:vMerge w:val="restart"/>
          </w:tcPr>
          <w:p w:rsidR="00FF5F50" w:rsidRDefault="00FF5F50">
            <w:pPr>
              <w:pStyle w:val="ConsPlusNormal"/>
            </w:pPr>
            <w:r>
              <w:t>Мероприятие 2.3</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одиноко проживающим пенсионерам, а также семьям пенсионеров, в составе семьи которых отсутствуют трудоспособные граждане, нуждающимся в ремонте жилья, имеющим доход, не превышающий 2-кратную величину прожиточного минимума, в размере не более 10000 рублей</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0420081060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7095,65</w:t>
            </w:r>
          </w:p>
        </w:tc>
        <w:tc>
          <w:tcPr>
            <w:tcW w:w="1144" w:type="dxa"/>
          </w:tcPr>
          <w:p w:rsidR="00FF5F50" w:rsidRDefault="00FF5F50">
            <w:pPr>
              <w:pStyle w:val="ConsPlusNormal"/>
              <w:jc w:val="center"/>
            </w:pPr>
            <w:r>
              <w:t>7095,65</w:t>
            </w:r>
          </w:p>
        </w:tc>
        <w:tc>
          <w:tcPr>
            <w:tcW w:w="1144" w:type="dxa"/>
          </w:tcPr>
          <w:p w:rsidR="00FF5F50" w:rsidRDefault="00FF5F50">
            <w:pPr>
              <w:pStyle w:val="ConsPlusNormal"/>
              <w:jc w:val="center"/>
            </w:pPr>
            <w:r>
              <w:t>7095,65</w:t>
            </w:r>
          </w:p>
        </w:tc>
        <w:tc>
          <w:tcPr>
            <w:tcW w:w="1264" w:type="dxa"/>
          </w:tcPr>
          <w:p w:rsidR="00FF5F50" w:rsidRDefault="00FF5F50">
            <w:pPr>
              <w:pStyle w:val="ConsPlusNormal"/>
              <w:jc w:val="center"/>
            </w:pPr>
            <w:r>
              <w:t>21286,95</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0420081060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7095,65</w:t>
            </w:r>
          </w:p>
        </w:tc>
        <w:tc>
          <w:tcPr>
            <w:tcW w:w="1144" w:type="dxa"/>
          </w:tcPr>
          <w:p w:rsidR="00FF5F50" w:rsidRDefault="00FF5F50">
            <w:pPr>
              <w:pStyle w:val="ConsPlusNormal"/>
              <w:jc w:val="center"/>
            </w:pPr>
            <w:r>
              <w:t>7095,65</w:t>
            </w:r>
          </w:p>
        </w:tc>
        <w:tc>
          <w:tcPr>
            <w:tcW w:w="1144" w:type="dxa"/>
          </w:tcPr>
          <w:p w:rsidR="00FF5F50" w:rsidRDefault="00FF5F50">
            <w:pPr>
              <w:pStyle w:val="ConsPlusNormal"/>
              <w:jc w:val="center"/>
            </w:pPr>
            <w:r>
              <w:t>7095,65</w:t>
            </w:r>
          </w:p>
        </w:tc>
        <w:tc>
          <w:tcPr>
            <w:tcW w:w="1264" w:type="dxa"/>
          </w:tcPr>
          <w:p w:rsidR="00FF5F50" w:rsidRDefault="00FF5F50">
            <w:pPr>
              <w:pStyle w:val="ConsPlusNormal"/>
              <w:jc w:val="center"/>
            </w:pPr>
            <w:r>
              <w:t>21286,95</w:t>
            </w:r>
          </w:p>
        </w:tc>
      </w:tr>
      <w:tr w:rsidR="00FF5F50">
        <w:tc>
          <w:tcPr>
            <w:tcW w:w="454" w:type="dxa"/>
            <w:vMerge w:val="restart"/>
          </w:tcPr>
          <w:p w:rsidR="00FF5F50" w:rsidRDefault="00FF5F50">
            <w:pPr>
              <w:pStyle w:val="ConsPlusNormal"/>
            </w:pPr>
            <w:r>
              <w:t>8</w:t>
            </w:r>
          </w:p>
        </w:tc>
        <w:tc>
          <w:tcPr>
            <w:tcW w:w="1789" w:type="dxa"/>
            <w:vMerge w:val="restart"/>
          </w:tcPr>
          <w:p w:rsidR="00FF5F50" w:rsidRDefault="00FF5F50">
            <w:pPr>
              <w:pStyle w:val="ConsPlusNormal"/>
            </w:pPr>
            <w:r>
              <w:t>Мероприятие 2.4</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гражданам в связи с юбилейной датой (90, 95, 100 и далее каждые 5 лет) в размере 5000 рублей</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0420081070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5935,20</w:t>
            </w:r>
          </w:p>
        </w:tc>
        <w:tc>
          <w:tcPr>
            <w:tcW w:w="1144" w:type="dxa"/>
          </w:tcPr>
          <w:p w:rsidR="00FF5F50" w:rsidRDefault="00FF5F50">
            <w:pPr>
              <w:pStyle w:val="ConsPlusNormal"/>
              <w:jc w:val="center"/>
            </w:pPr>
            <w:r>
              <w:t>6497,00</w:t>
            </w:r>
          </w:p>
        </w:tc>
        <w:tc>
          <w:tcPr>
            <w:tcW w:w="1144" w:type="dxa"/>
          </w:tcPr>
          <w:p w:rsidR="00FF5F50" w:rsidRDefault="00FF5F50">
            <w:pPr>
              <w:pStyle w:val="ConsPlusNormal"/>
              <w:jc w:val="center"/>
            </w:pPr>
            <w:r>
              <w:t>6497,00</w:t>
            </w:r>
          </w:p>
        </w:tc>
        <w:tc>
          <w:tcPr>
            <w:tcW w:w="1264" w:type="dxa"/>
          </w:tcPr>
          <w:p w:rsidR="00FF5F50" w:rsidRDefault="00FF5F50">
            <w:pPr>
              <w:pStyle w:val="ConsPlusNormal"/>
              <w:jc w:val="center"/>
            </w:pPr>
            <w:r>
              <w:t>18929,20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0420081070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5935,20</w:t>
            </w:r>
          </w:p>
        </w:tc>
        <w:tc>
          <w:tcPr>
            <w:tcW w:w="1144" w:type="dxa"/>
          </w:tcPr>
          <w:p w:rsidR="00FF5F50" w:rsidRDefault="00FF5F50">
            <w:pPr>
              <w:pStyle w:val="ConsPlusNormal"/>
              <w:jc w:val="center"/>
            </w:pPr>
            <w:r>
              <w:t>6497,00</w:t>
            </w:r>
          </w:p>
        </w:tc>
        <w:tc>
          <w:tcPr>
            <w:tcW w:w="1144" w:type="dxa"/>
          </w:tcPr>
          <w:p w:rsidR="00FF5F50" w:rsidRDefault="00FF5F50">
            <w:pPr>
              <w:pStyle w:val="ConsPlusNormal"/>
              <w:jc w:val="center"/>
            </w:pPr>
            <w:r>
              <w:t>6497,00</w:t>
            </w:r>
          </w:p>
        </w:tc>
        <w:tc>
          <w:tcPr>
            <w:tcW w:w="1264" w:type="dxa"/>
          </w:tcPr>
          <w:p w:rsidR="00FF5F50" w:rsidRDefault="00FF5F50">
            <w:pPr>
              <w:pStyle w:val="ConsPlusNormal"/>
              <w:jc w:val="center"/>
            </w:pPr>
            <w:r>
              <w:t>18929,20</w:t>
            </w:r>
          </w:p>
        </w:tc>
      </w:tr>
      <w:tr w:rsidR="00FF5F50">
        <w:tc>
          <w:tcPr>
            <w:tcW w:w="454" w:type="dxa"/>
            <w:vMerge w:val="restart"/>
          </w:tcPr>
          <w:p w:rsidR="00FF5F50" w:rsidRDefault="00FF5F50">
            <w:pPr>
              <w:pStyle w:val="ConsPlusNormal"/>
            </w:pPr>
            <w:r>
              <w:lastRenderedPageBreak/>
              <w:t>9</w:t>
            </w:r>
          </w:p>
        </w:tc>
        <w:tc>
          <w:tcPr>
            <w:tcW w:w="1789" w:type="dxa"/>
            <w:vMerge w:val="restart"/>
          </w:tcPr>
          <w:p w:rsidR="00FF5F50" w:rsidRDefault="00FF5F50">
            <w:pPr>
              <w:pStyle w:val="ConsPlusNormal"/>
            </w:pPr>
            <w:r>
              <w:t>Мероприятие 2.5</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вдовам, вдовцам, детям, нуждающимся в обустройстве могил умерших участников (инвалидов) Великой Отечественной войны 1941 - 1945 годов, в размере не более 5000 рублей</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0420081090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759,00</w:t>
            </w:r>
          </w:p>
        </w:tc>
        <w:tc>
          <w:tcPr>
            <w:tcW w:w="1144" w:type="dxa"/>
          </w:tcPr>
          <w:p w:rsidR="00FF5F50" w:rsidRDefault="00FF5F50">
            <w:pPr>
              <w:pStyle w:val="ConsPlusNormal"/>
              <w:jc w:val="center"/>
            </w:pPr>
            <w:r>
              <w:t>759,00</w:t>
            </w:r>
          </w:p>
        </w:tc>
        <w:tc>
          <w:tcPr>
            <w:tcW w:w="1144" w:type="dxa"/>
          </w:tcPr>
          <w:p w:rsidR="00FF5F50" w:rsidRDefault="00FF5F50">
            <w:pPr>
              <w:pStyle w:val="ConsPlusNormal"/>
              <w:jc w:val="center"/>
            </w:pPr>
            <w:r>
              <w:t>759,00</w:t>
            </w:r>
          </w:p>
        </w:tc>
        <w:tc>
          <w:tcPr>
            <w:tcW w:w="1264" w:type="dxa"/>
          </w:tcPr>
          <w:p w:rsidR="00FF5F50" w:rsidRDefault="00FF5F50">
            <w:pPr>
              <w:pStyle w:val="ConsPlusNormal"/>
              <w:jc w:val="center"/>
            </w:pPr>
            <w:r>
              <w:t>2277,00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0420081090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759,00</w:t>
            </w:r>
          </w:p>
        </w:tc>
        <w:tc>
          <w:tcPr>
            <w:tcW w:w="1144" w:type="dxa"/>
          </w:tcPr>
          <w:p w:rsidR="00FF5F50" w:rsidRDefault="00FF5F50">
            <w:pPr>
              <w:pStyle w:val="ConsPlusNormal"/>
              <w:jc w:val="center"/>
            </w:pPr>
            <w:r>
              <w:t>759,00</w:t>
            </w:r>
          </w:p>
        </w:tc>
        <w:tc>
          <w:tcPr>
            <w:tcW w:w="1144" w:type="dxa"/>
          </w:tcPr>
          <w:p w:rsidR="00FF5F50" w:rsidRDefault="00FF5F50">
            <w:pPr>
              <w:pStyle w:val="ConsPlusNormal"/>
              <w:jc w:val="center"/>
            </w:pPr>
            <w:r>
              <w:t>759,00</w:t>
            </w:r>
          </w:p>
        </w:tc>
        <w:tc>
          <w:tcPr>
            <w:tcW w:w="1264" w:type="dxa"/>
          </w:tcPr>
          <w:p w:rsidR="00FF5F50" w:rsidRDefault="00FF5F50">
            <w:pPr>
              <w:pStyle w:val="ConsPlusNormal"/>
              <w:jc w:val="center"/>
            </w:pPr>
            <w:r>
              <w:t>2277,00</w:t>
            </w:r>
          </w:p>
        </w:tc>
      </w:tr>
      <w:tr w:rsidR="00FF5F50">
        <w:tc>
          <w:tcPr>
            <w:tcW w:w="454" w:type="dxa"/>
            <w:vMerge w:val="restart"/>
          </w:tcPr>
          <w:p w:rsidR="00FF5F50" w:rsidRDefault="00FF5F50">
            <w:pPr>
              <w:pStyle w:val="ConsPlusNormal"/>
            </w:pPr>
            <w:r>
              <w:t>10</w:t>
            </w:r>
          </w:p>
        </w:tc>
        <w:tc>
          <w:tcPr>
            <w:tcW w:w="1789" w:type="dxa"/>
            <w:vMerge w:val="restart"/>
          </w:tcPr>
          <w:p w:rsidR="00FF5F50" w:rsidRDefault="00FF5F50">
            <w:pPr>
              <w:pStyle w:val="ConsPlusNormal"/>
            </w:pPr>
            <w:r>
              <w:t>Мероприятие 2.6</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инвалидам-колясочникам, нуждающимся в преодолении препятствий при выходе (входе) из многоквартирных жилых домов, в размере 2000 рублей на человека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0420081320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3563,64</w:t>
            </w:r>
          </w:p>
        </w:tc>
        <w:tc>
          <w:tcPr>
            <w:tcW w:w="1144" w:type="dxa"/>
          </w:tcPr>
          <w:p w:rsidR="00FF5F50" w:rsidRDefault="00FF5F50">
            <w:pPr>
              <w:pStyle w:val="ConsPlusNormal"/>
              <w:jc w:val="center"/>
            </w:pPr>
            <w:r>
              <w:t>3563,64</w:t>
            </w:r>
          </w:p>
        </w:tc>
        <w:tc>
          <w:tcPr>
            <w:tcW w:w="1144" w:type="dxa"/>
          </w:tcPr>
          <w:p w:rsidR="00FF5F50" w:rsidRDefault="00FF5F50">
            <w:pPr>
              <w:pStyle w:val="ConsPlusNormal"/>
              <w:jc w:val="center"/>
            </w:pPr>
            <w:r>
              <w:t>3563,64</w:t>
            </w:r>
          </w:p>
        </w:tc>
        <w:tc>
          <w:tcPr>
            <w:tcW w:w="1264" w:type="dxa"/>
          </w:tcPr>
          <w:p w:rsidR="00FF5F50" w:rsidRDefault="00FF5F50">
            <w:pPr>
              <w:pStyle w:val="ConsPlusNormal"/>
              <w:jc w:val="center"/>
            </w:pPr>
            <w:r>
              <w:t>10690,92</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0420081320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3563,64</w:t>
            </w:r>
          </w:p>
        </w:tc>
        <w:tc>
          <w:tcPr>
            <w:tcW w:w="1144" w:type="dxa"/>
          </w:tcPr>
          <w:p w:rsidR="00FF5F50" w:rsidRDefault="00FF5F50">
            <w:pPr>
              <w:pStyle w:val="ConsPlusNormal"/>
              <w:jc w:val="center"/>
            </w:pPr>
            <w:r>
              <w:t>3563,64</w:t>
            </w:r>
          </w:p>
        </w:tc>
        <w:tc>
          <w:tcPr>
            <w:tcW w:w="1144" w:type="dxa"/>
          </w:tcPr>
          <w:p w:rsidR="00FF5F50" w:rsidRDefault="00FF5F50">
            <w:pPr>
              <w:pStyle w:val="ConsPlusNormal"/>
              <w:jc w:val="center"/>
            </w:pPr>
            <w:r>
              <w:t>3563,64</w:t>
            </w:r>
          </w:p>
        </w:tc>
        <w:tc>
          <w:tcPr>
            <w:tcW w:w="1264" w:type="dxa"/>
          </w:tcPr>
          <w:p w:rsidR="00FF5F50" w:rsidRDefault="00FF5F50">
            <w:pPr>
              <w:pStyle w:val="ConsPlusNormal"/>
              <w:jc w:val="center"/>
            </w:pPr>
            <w:r>
              <w:t>10690,92</w:t>
            </w:r>
          </w:p>
        </w:tc>
      </w:tr>
      <w:tr w:rsidR="00FF5F50">
        <w:tc>
          <w:tcPr>
            <w:tcW w:w="454" w:type="dxa"/>
            <w:vMerge w:val="restart"/>
          </w:tcPr>
          <w:p w:rsidR="00FF5F50" w:rsidRDefault="00FF5F50">
            <w:pPr>
              <w:pStyle w:val="ConsPlusNormal"/>
            </w:pPr>
            <w:r>
              <w:t>11</w:t>
            </w:r>
          </w:p>
        </w:tc>
        <w:tc>
          <w:tcPr>
            <w:tcW w:w="1789" w:type="dxa"/>
            <w:vMerge w:val="restart"/>
          </w:tcPr>
          <w:p w:rsidR="00FF5F50" w:rsidRDefault="00FF5F50">
            <w:pPr>
              <w:pStyle w:val="ConsPlusNormal"/>
            </w:pPr>
            <w:r>
              <w:t>Мероприятие 2.7</w:t>
            </w:r>
          </w:p>
        </w:tc>
        <w:tc>
          <w:tcPr>
            <w:tcW w:w="2824" w:type="dxa"/>
            <w:vMerge w:val="restart"/>
          </w:tcPr>
          <w:p w:rsidR="00FF5F50" w:rsidRDefault="00FF5F50">
            <w:pPr>
              <w:pStyle w:val="ConsPlusNormal"/>
            </w:pPr>
            <w:r>
              <w:t>предоставление ежегодной единовременной денежной выплаты лицам, удостоенным звания "Почетный гражданин города Красноярска"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1350,00</w:t>
            </w:r>
          </w:p>
        </w:tc>
        <w:tc>
          <w:tcPr>
            <w:tcW w:w="1144" w:type="dxa"/>
          </w:tcPr>
          <w:p w:rsidR="00FF5F50" w:rsidRDefault="00FF5F50">
            <w:pPr>
              <w:pStyle w:val="ConsPlusNormal"/>
              <w:jc w:val="center"/>
            </w:pPr>
            <w:r>
              <w:t>1650,00</w:t>
            </w:r>
          </w:p>
        </w:tc>
        <w:tc>
          <w:tcPr>
            <w:tcW w:w="1144" w:type="dxa"/>
          </w:tcPr>
          <w:p w:rsidR="00FF5F50" w:rsidRDefault="00FF5F50">
            <w:pPr>
              <w:pStyle w:val="ConsPlusNormal"/>
              <w:jc w:val="center"/>
            </w:pPr>
            <w:r>
              <w:t>1650,00</w:t>
            </w:r>
          </w:p>
        </w:tc>
        <w:tc>
          <w:tcPr>
            <w:tcW w:w="1264" w:type="dxa"/>
          </w:tcPr>
          <w:p w:rsidR="00FF5F50" w:rsidRDefault="00FF5F50">
            <w:pPr>
              <w:pStyle w:val="ConsPlusNormal"/>
              <w:jc w:val="center"/>
            </w:pPr>
            <w:r>
              <w:t>4650,00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0420081100</w:t>
            </w:r>
          </w:p>
        </w:tc>
        <w:tc>
          <w:tcPr>
            <w:tcW w:w="680" w:type="dxa"/>
          </w:tcPr>
          <w:p w:rsidR="00FF5F50" w:rsidRDefault="00FF5F50">
            <w:pPr>
              <w:pStyle w:val="ConsPlusNormal"/>
              <w:jc w:val="center"/>
            </w:pPr>
            <w:r>
              <w:t>310</w:t>
            </w:r>
          </w:p>
        </w:tc>
        <w:tc>
          <w:tcPr>
            <w:tcW w:w="1144" w:type="dxa"/>
          </w:tcPr>
          <w:p w:rsidR="00FF5F50" w:rsidRDefault="00FF5F50">
            <w:pPr>
              <w:pStyle w:val="ConsPlusNormal"/>
              <w:jc w:val="center"/>
            </w:pPr>
            <w:r>
              <w:t>1350,00</w:t>
            </w:r>
          </w:p>
        </w:tc>
        <w:tc>
          <w:tcPr>
            <w:tcW w:w="1144" w:type="dxa"/>
          </w:tcPr>
          <w:p w:rsidR="00FF5F50" w:rsidRDefault="00FF5F50">
            <w:pPr>
              <w:pStyle w:val="ConsPlusNormal"/>
              <w:jc w:val="center"/>
            </w:pPr>
            <w:r>
              <w:t>1650,00</w:t>
            </w:r>
          </w:p>
        </w:tc>
        <w:tc>
          <w:tcPr>
            <w:tcW w:w="1144" w:type="dxa"/>
          </w:tcPr>
          <w:p w:rsidR="00FF5F50" w:rsidRDefault="00FF5F50">
            <w:pPr>
              <w:pStyle w:val="ConsPlusNormal"/>
              <w:jc w:val="center"/>
            </w:pPr>
            <w:r>
              <w:t>1650,00</w:t>
            </w:r>
          </w:p>
        </w:tc>
        <w:tc>
          <w:tcPr>
            <w:tcW w:w="1264" w:type="dxa"/>
          </w:tcPr>
          <w:p w:rsidR="00FF5F50" w:rsidRDefault="00FF5F50">
            <w:pPr>
              <w:pStyle w:val="ConsPlusNormal"/>
              <w:jc w:val="center"/>
            </w:pPr>
            <w:r>
              <w:t>4650,00</w:t>
            </w:r>
          </w:p>
        </w:tc>
      </w:tr>
      <w:tr w:rsidR="00FF5F50">
        <w:tc>
          <w:tcPr>
            <w:tcW w:w="454" w:type="dxa"/>
            <w:vMerge w:val="restart"/>
          </w:tcPr>
          <w:p w:rsidR="00FF5F50" w:rsidRDefault="00FF5F50">
            <w:pPr>
              <w:pStyle w:val="ConsPlusNormal"/>
            </w:pPr>
            <w:r>
              <w:t>12</w:t>
            </w:r>
          </w:p>
        </w:tc>
        <w:tc>
          <w:tcPr>
            <w:tcW w:w="1789" w:type="dxa"/>
            <w:vMerge w:val="restart"/>
          </w:tcPr>
          <w:p w:rsidR="00FF5F50" w:rsidRDefault="00FF5F50">
            <w:pPr>
              <w:pStyle w:val="ConsPlusNormal"/>
            </w:pPr>
            <w:r>
              <w:t>Мероприятие 2.8</w:t>
            </w:r>
          </w:p>
        </w:tc>
        <w:tc>
          <w:tcPr>
            <w:tcW w:w="2824" w:type="dxa"/>
            <w:vMerge w:val="restart"/>
          </w:tcPr>
          <w:p w:rsidR="00FF5F50" w:rsidRDefault="00FF5F50">
            <w:pPr>
              <w:pStyle w:val="ConsPlusNormal"/>
            </w:pPr>
            <w:r>
              <w:t xml:space="preserve">предоставление ежемесячной денежной выплаты лицам, удостоенным звания "Почетный гражданин </w:t>
            </w:r>
            <w:r>
              <w:lastRenderedPageBreak/>
              <w:t>города Красноярска"</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0420081150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3100,00</w:t>
            </w:r>
          </w:p>
        </w:tc>
        <w:tc>
          <w:tcPr>
            <w:tcW w:w="1144" w:type="dxa"/>
          </w:tcPr>
          <w:p w:rsidR="00FF5F50" w:rsidRDefault="00FF5F50">
            <w:pPr>
              <w:pStyle w:val="ConsPlusNormal"/>
              <w:jc w:val="center"/>
            </w:pPr>
            <w:r>
              <w:t>3900,00</w:t>
            </w:r>
          </w:p>
        </w:tc>
        <w:tc>
          <w:tcPr>
            <w:tcW w:w="1144" w:type="dxa"/>
          </w:tcPr>
          <w:p w:rsidR="00FF5F50" w:rsidRDefault="00FF5F50">
            <w:pPr>
              <w:pStyle w:val="ConsPlusNormal"/>
              <w:jc w:val="center"/>
            </w:pPr>
            <w:r>
              <w:t>3900,00</w:t>
            </w:r>
          </w:p>
        </w:tc>
        <w:tc>
          <w:tcPr>
            <w:tcW w:w="1264" w:type="dxa"/>
          </w:tcPr>
          <w:p w:rsidR="00FF5F50" w:rsidRDefault="00FF5F50">
            <w:pPr>
              <w:pStyle w:val="ConsPlusNormal"/>
              <w:jc w:val="center"/>
            </w:pPr>
            <w:r>
              <w:t>10900,00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w:t>
            </w:r>
            <w:r>
              <w:lastRenderedPageBreak/>
              <w:t>социальной защиты населения 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0420081150</w:t>
            </w:r>
          </w:p>
        </w:tc>
        <w:tc>
          <w:tcPr>
            <w:tcW w:w="680" w:type="dxa"/>
          </w:tcPr>
          <w:p w:rsidR="00FF5F50" w:rsidRDefault="00FF5F50">
            <w:pPr>
              <w:pStyle w:val="ConsPlusNormal"/>
              <w:jc w:val="center"/>
            </w:pPr>
            <w:r>
              <w:t>310</w:t>
            </w:r>
          </w:p>
        </w:tc>
        <w:tc>
          <w:tcPr>
            <w:tcW w:w="1144" w:type="dxa"/>
          </w:tcPr>
          <w:p w:rsidR="00FF5F50" w:rsidRDefault="00FF5F50">
            <w:pPr>
              <w:pStyle w:val="ConsPlusNormal"/>
              <w:jc w:val="center"/>
            </w:pPr>
            <w:r>
              <w:t>3100,00</w:t>
            </w:r>
          </w:p>
        </w:tc>
        <w:tc>
          <w:tcPr>
            <w:tcW w:w="1144" w:type="dxa"/>
          </w:tcPr>
          <w:p w:rsidR="00FF5F50" w:rsidRDefault="00FF5F50">
            <w:pPr>
              <w:pStyle w:val="ConsPlusNormal"/>
              <w:jc w:val="center"/>
            </w:pPr>
            <w:r>
              <w:t>3900,00</w:t>
            </w:r>
          </w:p>
        </w:tc>
        <w:tc>
          <w:tcPr>
            <w:tcW w:w="1144" w:type="dxa"/>
          </w:tcPr>
          <w:p w:rsidR="00FF5F50" w:rsidRDefault="00FF5F50">
            <w:pPr>
              <w:pStyle w:val="ConsPlusNormal"/>
              <w:jc w:val="center"/>
            </w:pPr>
            <w:r>
              <w:t>3900,00</w:t>
            </w:r>
          </w:p>
        </w:tc>
        <w:tc>
          <w:tcPr>
            <w:tcW w:w="1264" w:type="dxa"/>
          </w:tcPr>
          <w:p w:rsidR="00FF5F50" w:rsidRDefault="00FF5F50">
            <w:pPr>
              <w:pStyle w:val="ConsPlusNormal"/>
              <w:jc w:val="center"/>
            </w:pPr>
            <w:r>
              <w:t>10900,00</w:t>
            </w:r>
          </w:p>
        </w:tc>
      </w:tr>
      <w:tr w:rsidR="00FF5F50">
        <w:tc>
          <w:tcPr>
            <w:tcW w:w="454" w:type="dxa"/>
            <w:vMerge w:val="restart"/>
          </w:tcPr>
          <w:p w:rsidR="00FF5F50" w:rsidRDefault="00FF5F50">
            <w:pPr>
              <w:pStyle w:val="ConsPlusNormal"/>
            </w:pPr>
            <w:r>
              <w:lastRenderedPageBreak/>
              <w:t>13</w:t>
            </w:r>
          </w:p>
        </w:tc>
        <w:tc>
          <w:tcPr>
            <w:tcW w:w="1789" w:type="dxa"/>
            <w:vMerge w:val="restart"/>
          </w:tcPr>
          <w:p w:rsidR="00FF5F50" w:rsidRDefault="00FF5F50">
            <w:pPr>
              <w:pStyle w:val="ConsPlusNormal"/>
            </w:pPr>
            <w:r>
              <w:t>Мероприятие 2.9</w:t>
            </w:r>
          </w:p>
        </w:tc>
        <w:tc>
          <w:tcPr>
            <w:tcW w:w="2824" w:type="dxa"/>
            <w:vMerge w:val="restart"/>
          </w:tcPr>
          <w:p w:rsidR="00FF5F50" w:rsidRDefault="00FF5F50">
            <w:pPr>
              <w:pStyle w:val="ConsPlusNormal"/>
            </w:pPr>
            <w:r>
              <w:t>оформление бесплатной подписки на газету "Городские новости"</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0420081110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31525,00</w:t>
            </w:r>
          </w:p>
        </w:tc>
        <w:tc>
          <w:tcPr>
            <w:tcW w:w="1144" w:type="dxa"/>
          </w:tcPr>
          <w:p w:rsidR="00FF5F50" w:rsidRDefault="00FF5F50">
            <w:pPr>
              <w:pStyle w:val="ConsPlusNormal"/>
              <w:jc w:val="center"/>
            </w:pPr>
            <w:r>
              <w:t>31525,00</w:t>
            </w:r>
          </w:p>
        </w:tc>
        <w:tc>
          <w:tcPr>
            <w:tcW w:w="1144" w:type="dxa"/>
          </w:tcPr>
          <w:p w:rsidR="00FF5F50" w:rsidRDefault="00FF5F50">
            <w:pPr>
              <w:pStyle w:val="ConsPlusNormal"/>
              <w:jc w:val="center"/>
            </w:pPr>
            <w:r>
              <w:t>31525,00</w:t>
            </w:r>
          </w:p>
        </w:tc>
        <w:tc>
          <w:tcPr>
            <w:tcW w:w="1264" w:type="dxa"/>
          </w:tcPr>
          <w:p w:rsidR="00FF5F50" w:rsidRDefault="00FF5F50">
            <w:pPr>
              <w:pStyle w:val="ConsPlusNormal"/>
              <w:jc w:val="center"/>
            </w:pPr>
            <w:r>
              <w:t>94575,00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0420081110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31525,00</w:t>
            </w:r>
          </w:p>
        </w:tc>
        <w:tc>
          <w:tcPr>
            <w:tcW w:w="1144" w:type="dxa"/>
          </w:tcPr>
          <w:p w:rsidR="00FF5F50" w:rsidRDefault="00FF5F50">
            <w:pPr>
              <w:pStyle w:val="ConsPlusNormal"/>
              <w:jc w:val="center"/>
            </w:pPr>
            <w:r>
              <w:t>31525,00</w:t>
            </w:r>
          </w:p>
        </w:tc>
        <w:tc>
          <w:tcPr>
            <w:tcW w:w="1144" w:type="dxa"/>
          </w:tcPr>
          <w:p w:rsidR="00FF5F50" w:rsidRDefault="00FF5F50">
            <w:pPr>
              <w:pStyle w:val="ConsPlusNormal"/>
              <w:jc w:val="center"/>
            </w:pPr>
            <w:r>
              <w:t>31525,00</w:t>
            </w:r>
          </w:p>
        </w:tc>
        <w:tc>
          <w:tcPr>
            <w:tcW w:w="1264" w:type="dxa"/>
          </w:tcPr>
          <w:p w:rsidR="00FF5F50" w:rsidRDefault="00FF5F50">
            <w:pPr>
              <w:pStyle w:val="ConsPlusNormal"/>
              <w:jc w:val="center"/>
            </w:pPr>
            <w:r>
              <w:t>94575,00</w:t>
            </w:r>
          </w:p>
        </w:tc>
      </w:tr>
      <w:tr w:rsidR="00FF5F50">
        <w:tc>
          <w:tcPr>
            <w:tcW w:w="454" w:type="dxa"/>
            <w:vMerge w:val="restart"/>
            <w:tcBorders>
              <w:bottom w:val="nil"/>
            </w:tcBorders>
          </w:tcPr>
          <w:p w:rsidR="00FF5F50" w:rsidRDefault="00FF5F50">
            <w:pPr>
              <w:pStyle w:val="ConsPlusNormal"/>
            </w:pPr>
            <w:r>
              <w:t>14</w:t>
            </w:r>
          </w:p>
        </w:tc>
        <w:tc>
          <w:tcPr>
            <w:tcW w:w="1789" w:type="dxa"/>
            <w:vMerge w:val="restart"/>
            <w:tcBorders>
              <w:bottom w:val="nil"/>
            </w:tcBorders>
          </w:tcPr>
          <w:p w:rsidR="00FF5F50" w:rsidRDefault="00FF5F50">
            <w:pPr>
              <w:pStyle w:val="ConsPlusNormal"/>
            </w:pPr>
            <w:r>
              <w:t>Мероприятие 2.10</w:t>
            </w:r>
          </w:p>
        </w:tc>
        <w:tc>
          <w:tcPr>
            <w:tcW w:w="2824" w:type="dxa"/>
            <w:vMerge w:val="restart"/>
            <w:tcBorders>
              <w:bottom w:val="nil"/>
            </w:tcBorders>
          </w:tcPr>
          <w:p w:rsidR="00FF5F50" w:rsidRDefault="00FF5F50">
            <w:pPr>
              <w:pStyle w:val="ConsPlusNormal"/>
            </w:pPr>
            <w:r>
              <w:t>осуществление выплаты пенсии за выслугу лет выборным должностным лицам местного самоуправления в городе Красноярске, лицам, замещавшим должности муниципальной службы в городе Красноярске</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1001</w:t>
            </w:r>
          </w:p>
        </w:tc>
        <w:tc>
          <w:tcPr>
            <w:tcW w:w="1339" w:type="dxa"/>
          </w:tcPr>
          <w:p w:rsidR="00FF5F50" w:rsidRDefault="00FF5F50">
            <w:pPr>
              <w:pStyle w:val="ConsPlusNormal"/>
              <w:jc w:val="center"/>
            </w:pPr>
            <w:r>
              <w:t>0420081120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57685,09</w:t>
            </w:r>
          </w:p>
        </w:tc>
        <w:tc>
          <w:tcPr>
            <w:tcW w:w="1144" w:type="dxa"/>
          </w:tcPr>
          <w:p w:rsidR="00FF5F50" w:rsidRDefault="00FF5F50">
            <w:pPr>
              <w:pStyle w:val="ConsPlusNormal"/>
              <w:jc w:val="center"/>
            </w:pPr>
            <w:r>
              <w:t>59248,73</w:t>
            </w:r>
          </w:p>
        </w:tc>
        <w:tc>
          <w:tcPr>
            <w:tcW w:w="1144" w:type="dxa"/>
          </w:tcPr>
          <w:p w:rsidR="00FF5F50" w:rsidRDefault="00FF5F50">
            <w:pPr>
              <w:pStyle w:val="ConsPlusNormal"/>
              <w:jc w:val="center"/>
            </w:pPr>
            <w:r>
              <w:t>59248,73</w:t>
            </w:r>
          </w:p>
        </w:tc>
        <w:tc>
          <w:tcPr>
            <w:tcW w:w="1264" w:type="dxa"/>
          </w:tcPr>
          <w:p w:rsidR="00FF5F50" w:rsidRDefault="00FF5F50">
            <w:pPr>
              <w:pStyle w:val="ConsPlusNormal"/>
              <w:jc w:val="center"/>
            </w:pPr>
            <w:r>
              <w:t>176182,55</w:t>
            </w:r>
          </w:p>
        </w:tc>
      </w:tr>
      <w:tr w:rsidR="00FF5F50">
        <w:tblPrEx>
          <w:tblBorders>
            <w:insideH w:val="nil"/>
          </w:tblBorders>
        </w:tblPrEx>
        <w:tc>
          <w:tcPr>
            <w:tcW w:w="454" w:type="dxa"/>
            <w:vMerge/>
            <w:tcBorders>
              <w:bottom w:val="nil"/>
            </w:tcBorders>
          </w:tcPr>
          <w:p w:rsidR="00FF5F50" w:rsidRDefault="00FF5F50">
            <w:pPr>
              <w:pStyle w:val="ConsPlusNormal"/>
            </w:pPr>
          </w:p>
        </w:tc>
        <w:tc>
          <w:tcPr>
            <w:tcW w:w="1789" w:type="dxa"/>
            <w:vMerge/>
            <w:tcBorders>
              <w:bottom w:val="nil"/>
            </w:tcBorders>
          </w:tcPr>
          <w:p w:rsidR="00FF5F50" w:rsidRDefault="00FF5F50">
            <w:pPr>
              <w:pStyle w:val="ConsPlusNormal"/>
            </w:pPr>
          </w:p>
        </w:tc>
        <w:tc>
          <w:tcPr>
            <w:tcW w:w="2824" w:type="dxa"/>
            <w:vMerge/>
            <w:tcBorders>
              <w:bottom w:val="nil"/>
            </w:tcBorders>
          </w:tcPr>
          <w:p w:rsidR="00FF5F50" w:rsidRDefault="00FF5F50">
            <w:pPr>
              <w:pStyle w:val="ConsPlusNormal"/>
            </w:pPr>
          </w:p>
        </w:tc>
        <w:tc>
          <w:tcPr>
            <w:tcW w:w="1954" w:type="dxa"/>
            <w:tcBorders>
              <w:bottom w:val="nil"/>
            </w:tcBorders>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Borders>
              <w:bottom w:val="nil"/>
            </w:tcBorders>
          </w:tcPr>
          <w:p w:rsidR="00FF5F50" w:rsidRDefault="00FF5F50">
            <w:pPr>
              <w:pStyle w:val="ConsPlusNormal"/>
              <w:jc w:val="center"/>
            </w:pPr>
            <w:r>
              <w:t>900</w:t>
            </w:r>
          </w:p>
        </w:tc>
        <w:tc>
          <w:tcPr>
            <w:tcW w:w="634" w:type="dxa"/>
            <w:tcBorders>
              <w:bottom w:val="nil"/>
            </w:tcBorders>
          </w:tcPr>
          <w:p w:rsidR="00FF5F50" w:rsidRDefault="00FF5F50">
            <w:pPr>
              <w:pStyle w:val="ConsPlusNormal"/>
              <w:jc w:val="center"/>
            </w:pPr>
            <w:r>
              <w:t>1001</w:t>
            </w:r>
          </w:p>
        </w:tc>
        <w:tc>
          <w:tcPr>
            <w:tcW w:w="1339" w:type="dxa"/>
            <w:tcBorders>
              <w:bottom w:val="nil"/>
            </w:tcBorders>
          </w:tcPr>
          <w:p w:rsidR="00FF5F50" w:rsidRDefault="00FF5F50">
            <w:pPr>
              <w:pStyle w:val="ConsPlusNormal"/>
              <w:jc w:val="center"/>
            </w:pPr>
            <w:r>
              <w:t>0420081120</w:t>
            </w:r>
          </w:p>
        </w:tc>
        <w:tc>
          <w:tcPr>
            <w:tcW w:w="680" w:type="dxa"/>
            <w:tcBorders>
              <w:bottom w:val="nil"/>
            </w:tcBorders>
          </w:tcPr>
          <w:p w:rsidR="00FF5F50" w:rsidRDefault="00FF5F50">
            <w:pPr>
              <w:pStyle w:val="ConsPlusNormal"/>
              <w:jc w:val="center"/>
            </w:pPr>
            <w:r>
              <w:t>320</w:t>
            </w:r>
          </w:p>
        </w:tc>
        <w:tc>
          <w:tcPr>
            <w:tcW w:w="1144" w:type="dxa"/>
            <w:tcBorders>
              <w:bottom w:val="nil"/>
            </w:tcBorders>
          </w:tcPr>
          <w:p w:rsidR="00FF5F50" w:rsidRDefault="00FF5F50">
            <w:pPr>
              <w:pStyle w:val="ConsPlusNormal"/>
              <w:jc w:val="center"/>
            </w:pPr>
            <w:r>
              <w:t>57685,09</w:t>
            </w:r>
          </w:p>
        </w:tc>
        <w:tc>
          <w:tcPr>
            <w:tcW w:w="1144" w:type="dxa"/>
            <w:tcBorders>
              <w:bottom w:val="nil"/>
            </w:tcBorders>
          </w:tcPr>
          <w:p w:rsidR="00FF5F50" w:rsidRDefault="00FF5F50">
            <w:pPr>
              <w:pStyle w:val="ConsPlusNormal"/>
              <w:jc w:val="center"/>
            </w:pPr>
            <w:r>
              <w:t>59248,73</w:t>
            </w:r>
          </w:p>
        </w:tc>
        <w:tc>
          <w:tcPr>
            <w:tcW w:w="1144" w:type="dxa"/>
            <w:tcBorders>
              <w:bottom w:val="nil"/>
            </w:tcBorders>
          </w:tcPr>
          <w:p w:rsidR="00FF5F50" w:rsidRDefault="00FF5F50">
            <w:pPr>
              <w:pStyle w:val="ConsPlusNormal"/>
              <w:jc w:val="center"/>
            </w:pPr>
            <w:r>
              <w:t>59248,73</w:t>
            </w:r>
          </w:p>
        </w:tc>
        <w:tc>
          <w:tcPr>
            <w:tcW w:w="1264" w:type="dxa"/>
            <w:tcBorders>
              <w:bottom w:val="nil"/>
            </w:tcBorders>
          </w:tcPr>
          <w:p w:rsidR="00FF5F50" w:rsidRDefault="00FF5F50">
            <w:pPr>
              <w:pStyle w:val="ConsPlusNormal"/>
              <w:jc w:val="center"/>
            </w:pPr>
            <w:r>
              <w:t>176182,55</w:t>
            </w:r>
          </w:p>
        </w:tc>
      </w:tr>
      <w:tr w:rsidR="00FF5F50">
        <w:tblPrEx>
          <w:tblBorders>
            <w:insideH w:val="nil"/>
          </w:tblBorders>
        </w:tblPrEx>
        <w:tc>
          <w:tcPr>
            <w:tcW w:w="15064" w:type="dxa"/>
            <w:gridSpan w:val="12"/>
            <w:tcBorders>
              <w:top w:val="nil"/>
            </w:tcBorders>
          </w:tcPr>
          <w:p w:rsidR="00FF5F50" w:rsidRDefault="00FF5F50">
            <w:pPr>
              <w:pStyle w:val="ConsPlusNormal"/>
              <w:jc w:val="both"/>
            </w:pPr>
            <w:r>
              <w:t xml:space="preserve">(в ред. </w:t>
            </w:r>
            <w:hyperlink r:id="rId157">
              <w:r>
                <w:rPr>
                  <w:color w:val="0000FF"/>
                </w:rPr>
                <w:t>Постановления</w:t>
              </w:r>
            </w:hyperlink>
            <w:r>
              <w:t xml:space="preserve"> администрации г. Красноярска от 11.11.2022 N 978)</w:t>
            </w:r>
          </w:p>
        </w:tc>
      </w:tr>
      <w:tr w:rsidR="00FF5F50">
        <w:tc>
          <w:tcPr>
            <w:tcW w:w="454" w:type="dxa"/>
            <w:vMerge w:val="restart"/>
          </w:tcPr>
          <w:p w:rsidR="00FF5F50" w:rsidRDefault="00FF5F50">
            <w:pPr>
              <w:pStyle w:val="ConsPlusNormal"/>
            </w:pPr>
            <w:r>
              <w:t>15</w:t>
            </w:r>
          </w:p>
        </w:tc>
        <w:tc>
          <w:tcPr>
            <w:tcW w:w="1789" w:type="dxa"/>
            <w:vMerge w:val="restart"/>
          </w:tcPr>
          <w:p w:rsidR="00FF5F50" w:rsidRDefault="00FF5F50">
            <w:pPr>
              <w:pStyle w:val="ConsPlusNormal"/>
            </w:pPr>
            <w:r>
              <w:t>Мероприятие 2.11</w:t>
            </w:r>
          </w:p>
        </w:tc>
        <w:tc>
          <w:tcPr>
            <w:tcW w:w="2824" w:type="dxa"/>
            <w:vMerge w:val="restart"/>
          </w:tcPr>
          <w:p w:rsidR="00FF5F50" w:rsidRDefault="00FF5F50">
            <w:pPr>
              <w:pStyle w:val="ConsPlusNormal"/>
            </w:pPr>
            <w:r>
              <w:t>предоставление социальных выплат молодым семьям на приобретение (строительство) жилья</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04200L4970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29535,12</w:t>
            </w:r>
          </w:p>
        </w:tc>
        <w:tc>
          <w:tcPr>
            <w:tcW w:w="1144" w:type="dxa"/>
          </w:tcPr>
          <w:p w:rsidR="00FF5F50" w:rsidRDefault="00FF5F50">
            <w:pPr>
              <w:pStyle w:val="ConsPlusNormal"/>
              <w:jc w:val="center"/>
            </w:pPr>
            <w:r>
              <w:t>30725,18</w:t>
            </w:r>
          </w:p>
        </w:tc>
        <w:tc>
          <w:tcPr>
            <w:tcW w:w="1144" w:type="dxa"/>
          </w:tcPr>
          <w:p w:rsidR="00FF5F50" w:rsidRDefault="00FF5F50">
            <w:pPr>
              <w:pStyle w:val="ConsPlusNormal"/>
              <w:jc w:val="center"/>
            </w:pPr>
            <w:r>
              <w:t>31263,77</w:t>
            </w:r>
          </w:p>
        </w:tc>
        <w:tc>
          <w:tcPr>
            <w:tcW w:w="1264" w:type="dxa"/>
          </w:tcPr>
          <w:p w:rsidR="00FF5F50" w:rsidRDefault="00FF5F50">
            <w:pPr>
              <w:pStyle w:val="ConsPlusNormal"/>
              <w:jc w:val="center"/>
            </w:pPr>
            <w:r>
              <w:t>91524,07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vMerge w:val="restart"/>
          </w:tcPr>
          <w:p w:rsidR="00FF5F50" w:rsidRDefault="00FF5F50">
            <w:pPr>
              <w:pStyle w:val="ConsPlusNormal"/>
            </w:pPr>
            <w:r>
              <w:t>соисполнитель: управление учета и реализации жилищной политики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04200L4970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29535,12</w:t>
            </w:r>
          </w:p>
        </w:tc>
        <w:tc>
          <w:tcPr>
            <w:tcW w:w="1144" w:type="dxa"/>
          </w:tcPr>
          <w:p w:rsidR="00FF5F50" w:rsidRDefault="00FF5F50">
            <w:pPr>
              <w:pStyle w:val="ConsPlusNormal"/>
              <w:jc w:val="center"/>
            </w:pPr>
            <w:r>
              <w:t>30725,18</w:t>
            </w:r>
          </w:p>
        </w:tc>
        <w:tc>
          <w:tcPr>
            <w:tcW w:w="1144" w:type="dxa"/>
          </w:tcPr>
          <w:p w:rsidR="00FF5F50" w:rsidRDefault="00FF5F50">
            <w:pPr>
              <w:pStyle w:val="ConsPlusNormal"/>
              <w:jc w:val="center"/>
            </w:pPr>
            <w:r>
              <w:t>31263,77</w:t>
            </w:r>
          </w:p>
        </w:tc>
        <w:tc>
          <w:tcPr>
            <w:tcW w:w="1264" w:type="dxa"/>
          </w:tcPr>
          <w:p w:rsidR="00FF5F50" w:rsidRDefault="00FF5F50">
            <w:pPr>
              <w:pStyle w:val="ConsPlusNormal"/>
              <w:jc w:val="center"/>
            </w:pPr>
            <w:r>
              <w:t>91524,07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tcPr>
          <w:p w:rsidR="00FF5F50" w:rsidRDefault="00FF5F50">
            <w:pPr>
              <w:pStyle w:val="ConsPlusNormal"/>
            </w:pPr>
            <w:r>
              <w:t>за счет средств федерального бюджета</w:t>
            </w:r>
          </w:p>
        </w:tc>
        <w:tc>
          <w:tcPr>
            <w:tcW w:w="1954" w:type="dxa"/>
            <w:vMerge/>
          </w:tcPr>
          <w:p w:rsidR="00FF5F50" w:rsidRDefault="00FF5F50">
            <w:pPr>
              <w:pStyle w:val="ConsPlusNormal"/>
            </w:pP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04200L4970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5042,02</w:t>
            </w:r>
          </w:p>
        </w:tc>
        <w:tc>
          <w:tcPr>
            <w:tcW w:w="1144" w:type="dxa"/>
          </w:tcPr>
          <w:p w:rsidR="00FF5F50" w:rsidRDefault="00FF5F50">
            <w:pPr>
              <w:pStyle w:val="ConsPlusNormal"/>
              <w:jc w:val="center"/>
            </w:pPr>
            <w:r>
              <w:t>5214,45</w:t>
            </w:r>
          </w:p>
        </w:tc>
        <w:tc>
          <w:tcPr>
            <w:tcW w:w="1144" w:type="dxa"/>
          </w:tcPr>
          <w:p w:rsidR="00FF5F50" w:rsidRDefault="00FF5F50">
            <w:pPr>
              <w:pStyle w:val="ConsPlusNormal"/>
              <w:jc w:val="center"/>
            </w:pPr>
            <w:r>
              <w:t>5323,93</w:t>
            </w:r>
          </w:p>
        </w:tc>
        <w:tc>
          <w:tcPr>
            <w:tcW w:w="1264" w:type="dxa"/>
          </w:tcPr>
          <w:p w:rsidR="00FF5F50" w:rsidRDefault="00FF5F50">
            <w:pPr>
              <w:pStyle w:val="ConsPlusNormal"/>
              <w:jc w:val="center"/>
            </w:pPr>
            <w:r>
              <w:t>15580,40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tcPr>
          <w:p w:rsidR="00FF5F50" w:rsidRDefault="00FF5F50">
            <w:pPr>
              <w:pStyle w:val="ConsPlusNormal"/>
            </w:pPr>
            <w:r>
              <w:t>за счет средств краевого бюджета</w:t>
            </w:r>
          </w:p>
        </w:tc>
        <w:tc>
          <w:tcPr>
            <w:tcW w:w="1954" w:type="dxa"/>
            <w:vMerge/>
          </w:tcPr>
          <w:p w:rsidR="00FF5F50" w:rsidRDefault="00FF5F50">
            <w:pPr>
              <w:pStyle w:val="ConsPlusNormal"/>
            </w:pP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04200L4970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13993,10</w:t>
            </w:r>
          </w:p>
        </w:tc>
        <w:tc>
          <w:tcPr>
            <w:tcW w:w="1144" w:type="dxa"/>
          </w:tcPr>
          <w:p w:rsidR="00FF5F50" w:rsidRDefault="00FF5F50">
            <w:pPr>
              <w:pStyle w:val="ConsPlusNormal"/>
              <w:jc w:val="center"/>
            </w:pPr>
            <w:r>
              <w:t>15010,73</w:t>
            </w:r>
          </w:p>
        </w:tc>
        <w:tc>
          <w:tcPr>
            <w:tcW w:w="1144" w:type="dxa"/>
          </w:tcPr>
          <w:p w:rsidR="00FF5F50" w:rsidRDefault="00FF5F50">
            <w:pPr>
              <w:pStyle w:val="ConsPlusNormal"/>
              <w:jc w:val="center"/>
            </w:pPr>
            <w:r>
              <w:t>15439,84</w:t>
            </w:r>
          </w:p>
        </w:tc>
        <w:tc>
          <w:tcPr>
            <w:tcW w:w="1264" w:type="dxa"/>
          </w:tcPr>
          <w:p w:rsidR="00FF5F50" w:rsidRDefault="00FF5F50">
            <w:pPr>
              <w:pStyle w:val="ConsPlusNormal"/>
              <w:jc w:val="center"/>
            </w:pPr>
            <w:r>
              <w:t>44443,67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tcPr>
          <w:p w:rsidR="00FF5F50" w:rsidRDefault="00FF5F50">
            <w:pPr>
              <w:pStyle w:val="ConsPlusNormal"/>
            </w:pPr>
            <w:r>
              <w:t xml:space="preserve">за счет средств бюджета </w:t>
            </w:r>
            <w:r>
              <w:lastRenderedPageBreak/>
              <w:t>города</w:t>
            </w:r>
          </w:p>
        </w:tc>
        <w:tc>
          <w:tcPr>
            <w:tcW w:w="1954" w:type="dxa"/>
            <w:vMerge/>
          </w:tcPr>
          <w:p w:rsidR="00FF5F50" w:rsidRDefault="00FF5F50">
            <w:pPr>
              <w:pStyle w:val="ConsPlusNormal"/>
            </w:pP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04200L4970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10500,00</w:t>
            </w:r>
          </w:p>
        </w:tc>
        <w:tc>
          <w:tcPr>
            <w:tcW w:w="1144" w:type="dxa"/>
          </w:tcPr>
          <w:p w:rsidR="00FF5F50" w:rsidRDefault="00FF5F50">
            <w:pPr>
              <w:pStyle w:val="ConsPlusNormal"/>
              <w:jc w:val="center"/>
            </w:pPr>
            <w:r>
              <w:t>10500,00</w:t>
            </w:r>
          </w:p>
        </w:tc>
        <w:tc>
          <w:tcPr>
            <w:tcW w:w="1144" w:type="dxa"/>
          </w:tcPr>
          <w:p w:rsidR="00FF5F50" w:rsidRDefault="00FF5F50">
            <w:pPr>
              <w:pStyle w:val="ConsPlusNormal"/>
              <w:jc w:val="center"/>
            </w:pPr>
            <w:r>
              <w:t>10500,00</w:t>
            </w:r>
          </w:p>
        </w:tc>
        <w:tc>
          <w:tcPr>
            <w:tcW w:w="1264" w:type="dxa"/>
          </w:tcPr>
          <w:p w:rsidR="00FF5F50" w:rsidRDefault="00FF5F50">
            <w:pPr>
              <w:pStyle w:val="ConsPlusNormal"/>
              <w:jc w:val="center"/>
            </w:pPr>
            <w:r>
              <w:t>31500,00</w:t>
            </w:r>
          </w:p>
        </w:tc>
      </w:tr>
      <w:tr w:rsidR="00FF5F50">
        <w:tc>
          <w:tcPr>
            <w:tcW w:w="454" w:type="dxa"/>
            <w:vMerge w:val="restart"/>
          </w:tcPr>
          <w:p w:rsidR="00FF5F50" w:rsidRDefault="00FF5F50">
            <w:pPr>
              <w:pStyle w:val="ConsPlusNormal"/>
            </w:pPr>
            <w:r>
              <w:lastRenderedPageBreak/>
              <w:t>16</w:t>
            </w:r>
          </w:p>
        </w:tc>
        <w:tc>
          <w:tcPr>
            <w:tcW w:w="1789" w:type="dxa"/>
            <w:vMerge w:val="restart"/>
          </w:tcPr>
          <w:p w:rsidR="00FF5F50" w:rsidRDefault="00FF5F50">
            <w:pPr>
              <w:pStyle w:val="ConsPlusNormal"/>
            </w:pPr>
            <w:r>
              <w:t>Мероприятие 2.12</w:t>
            </w:r>
          </w:p>
        </w:tc>
        <w:tc>
          <w:tcPr>
            <w:tcW w:w="2824" w:type="dxa"/>
            <w:vMerge w:val="restart"/>
          </w:tcPr>
          <w:p w:rsidR="00FF5F50" w:rsidRDefault="00FF5F50">
            <w:pPr>
              <w:pStyle w:val="ConsPlusNormal"/>
            </w:pPr>
            <w:r>
              <w:t>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 в том числе на уплату первоначального взноса при получении ипотечного жилищного кредита или займа, а также на погашение основной суммы долга и уплату процентов по этим ипотечным жилищным кредитам или займам</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0420081290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43650,00</w:t>
            </w:r>
          </w:p>
        </w:tc>
        <w:tc>
          <w:tcPr>
            <w:tcW w:w="1144" w:type="dxa"/>
          </w:tcPr>
          <w:p w:rsidR="00FF5F50" w:rsidRDefault="00FF5F50">
            <w:pPr>
              <w:pStyle w:val="ConsPlusNormal"/>
              <w:jc w:val="center"/>
            </w:pPr>
            <w:r>
              <w:t>43650,00</w:t>
            </w:r>
          </w:p>
        </w:tc>
        <w:tc>
          <w:tcPr>
            <w:tcW w:w="1144" w:type="dxa"/>
          </w:tcPr>
          <w:p w:rsidR="00FF5F50" w:rsidRDefault="00FF5F50">
            <w:pPr>
              <w:pStyle w:val="ConsPlusNormal"/>
              <w:jc w:val="center"/>
            </w:pPr>
            <w:r>
              <w:t>43650,00</w:t>
            </w:r>
          </w:p>
        </w:tc>
        <w:tc>
          <w:tcPr>
            <w:tcW w:w="1264" w:type="dxa"/>
          </w:tcPr>
          <w:p w:rsidR="00FF5F50" w:rsidRDefault="00FF5F50">
            <w:pPr>
              <w:pStyle w:val="ConsPlusNormal"/>
              <w:jc w:val="center"/>
            </w:pPr>
            <w:r>
              <w:t>130950,00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управление учета и реализации жилищной политики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0420081290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43650,00</w:t>
            </w:r>
          </w:p>
        </w:tc>
        <w:tc>
          <w:tcPr>
            <w:tcW w:w="1144" w:type="dxa"/>
          </w:tcPr>
          <w:p w:rsidR="00FF5F50" w:rsidRDefault="00FF5F50">
            <w:pPr>
              <w:pStyle w:val="ConsPlusNormal"/>
              <w:jc w:val="center"/>
            </w:pPr>
            <w:r>
              <w:t>43650,00</w:t>
            </w:r>
          </w:p>
        </w:tc>
        <w:tc>
          <w:tcPr>
            <w:tcW w:w="1144" w:type="dxa"/>
          </w:tcPr>
          <w:p w:rsidR="00FF5F50" w:rsidRDefault="00FF5F50">
            <w:pPr>
              <w:pStyle w:val="ConsPlusNormal"/>
              <w:jc w:val="center"/>
            </w:pPr>
            <w:r>
              <w:t>43650,00</w:t>
            </w:r>
          </w:p>
        </w:tc>
        <w:tc>
          <w:tcPr>
            <w:tcW w:w="1264" w:type="dxa"/>
          </w:tcPr>
          <w:p w:rsidR="00FF5F50" w:rsidRDefault="00FF5F50">
            <w:pPr>
              <w:pStyle w:val="ConsPlusNormal"/>
              <w:jc w:val="center"/>
            </w:pPr>
            <w:r>
              <w:t>130950,00</w:t>
            </w:r>
          </w:p>
        </w:tc>
      </w:tr>
      <w:tr w:rsidR="00FF5F50">
        <w:tc>
          <w:tcPr>
            <w:tcW w:w="454" w:type="dxa"/>
            <w:vMerge w:val="restart"/>
          </w:tcPr>
          <w:p w:rsidR="00FF5F50" w:rsidRDefault="00FF5F50">
            <w:pPr>
              <w:pStyle w:val="ConsPlusNormal"/>
            </w:pPr>
            <w:r>
              <w:t>17</w:t>
            </w:r>
          </w:p>
        </w:tc>
        <w:tc>
          <w:tcPr>
            <w:tcW w:w="1789" w:type="dxa"/>
            <w:vMerge w:val="restart"/>
          </w:tcPr>
          <w:p w:rsidR="00FF5F50" w:rsidRDefault="00FF5F50">
            <w:pPr>
              <w:pStyle w:val="ConsPlusNormal"/>
            </w:pPr>
            <w:r>
              <w:t>Мероприятие 2.13</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многодетным семьям, имеющим 5 и более детей в возрасте до 18 лет и доход, не превышающий 1,5-кратную величину прожиточного минимума, в размере 7500 рублей</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0420081340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1683,30</w:t>
            </w:r>
          </w:p>
        </w:tc>
        <w:tc>
          <w:tcPr>
            <w:tcW w:w="1144" w:type="dxa"/>
          </w:tcPr>
          <w:p w:rsidR="00FF5F50" w:rsidRDefault="00FF5F50">
            <w:pPr>
              <w:pStyle w:val="ConsPlusNormal"/>
              <w:jc w:val="center"/>
            </w:pPr>
            <w:r>
              <w:t>1344,00</w:t>
            </w:r>
          </w:p>
        </w:tc>
        <w:tc>
          <w:tcPr>
            <w:tcW w:w="1144" w:type="dxa"/>
          </w:tcPr>
          <w:p w:rsidR="00FF5F50" w:rsidRDefault="00FF5F50">
            <w:pPr>
              <w:pStyle w:val="ConsPlusNormal"/>
              <w:jc w:val="center"/>
            </w:pPr>
            <w:r>
              <w:t>1344,00</w:t>
            </w:r>
          </w:p>
        </w:tc>
        <w:tc>
          <w:tcPr>
            <w:tcW w:w="1264" w:type="dxa"/>
          </w:tcPr>
          <w:p w:rsidR="00FF5F50" w:rsidRDefault="00FF5F50">
            <w:pPr>
              <w:pStyle w:val="ConsPlusNormal"/>
              <w:jc w:val="center"/>
            </w:pPr>
            <w:r>
              <w:t>4371,30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0420081340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1683,30</w:t>
            </w:r>
          </w:p>
        </w:tc>
        <w:tc>
          <w:tcPr>
            <w:tcW w:w="1144" w:type="dxa"/>
          </w:tcPr>
          <w:p w:rsidR="00FF5F50" w:rsidRDefault="00FF5F50">
            <w:pPr>
              <w:pStyle w:val="ConsPlusNormal"/>
              <w:jc w:val="center"/>
            </w:pPr>
            <w:r>
              <w:t>1344,00</w:t>
            </w:r>
          </w:p>
        </w:tc>
        <w:tc>
          <w:tcPr>
            <w:tcW w:w="1144" w:type="dxa"/>
          </w:tcPr>
          <w:p w:rsidR="00FF5F50" w:rsidRDefault="00FF5F50">
            <w:pPr>
              <w:pStyle w:val="ConsPlusNormal"/>
              <w:jc w:val="center"/>
            </w:pPr>
            <w:r>
              <w:t>1344,00</w:t>
            </w:r>
          </w:p>
        </w:tc>
        <w:tc>
          <w:tcPr>
            <w:tcW w:w="1264" w:type="dxa"/>
          </w:tcPr>
          <w:p w:rsidR="00FF5F50" w:rsidRDefault="00FF5F50">
            <w:pPr>
              <w:pStyle w:val="ConsPlusNormal"/>
              <w:jc w:val="center"/>
            </w:pPr>
            <w:r>
              <w:t>4371,30</w:t>
            </w:r>
          </w:p>
        </w:tc>
      </w:tr>
      <w:tr w:rsidR="00FF5F50">
        <w:tc>
          <w:tcPr>
            <w:tcW w:w="454" w:type="dxa"/>
            <w:vMerge w:val="restart"/>
          </w:tcPr>
          <w:p w:rsidR="00FF5F50" w:rsidRDefault="00FF5F50">
            <w:pPr>
              <w:pStyle w:val="ConsPlusNormal"/>
            </w:pPr>
            <w:r>
              <w:t>18</w:t>
            </w:r>
          </w:p>
        </w:tc>
        <w:tc>
          <w:tcPr>
            <w:tcW w:w="1789" w:type="dxa"/>
            <w:vMerge w:val="restart"/>
          </w:tcPr>
          <w:p w:rsidR="00FF5F50" w:rsidRDefault="00FF5F50">
            <w:pPr>
              <w:pStyle w:val="ConsPlusNormal"/>
            </w:pPr>
            <w:r>
              <w:t>Мероприятие 2.14</w:t>
            </w:r>
          </w:p>
        </w:tc>
        <w:tc>
          <w:tcPr>
            <w:tcW w:w="2824" w:type="dxa"/>
            <w:vMerge w:val="restart"/>
          </w:tcPr>
          <w:p w:rsidR="00FF5F50" w:rsidRDefault="00FF5F50">
            <w:pPr>
              <w:pStyle w:val="ConsPlusNormal"/>
            </w:pPr>
            <w:r>
              <w:t xml:space="preserve">предоставление, доставка и пересылка единовременной адресной материальной помощи одиноким матерям, впервые родившим ребенка и имеющим доход, не превышающий величины прожиточного минимума, на </w:t>
            </w:r>
            <w:r>
              <w:lastRenderedPageBreak/>
              <w:t>приобретение для ребенка товаров первой необходимости в размере не более 10000 рублей</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1415,75</w:t>
            </w:r>
          </w:p>
        </w:tc>
        <w:tc>
          <w:tcPr>
            <w:tcW w:w="1144" w:type="dxa"/>
          </w:tcPr>
          <w:p w:rsidR="00FF5F50" w:rsidRDefault="00FF5F50">
            <w:pPr>
              <w:pStyle w:val="ConsPlusNormal"/>
              <w:jc w:val="center"/>
            </w:pPr>
            <w:r>
              <w:t>2265,75</w:t>
            </w:r>
          </w:p>
        </w:tc>
        <w:tc>
          <w:tcPr>
            <w:tcW w:w="1144" w:type="dxa"/>
          </w:tcPr>
          <w:p w:rsidR="00FF5F50" w:rsidRDefault="00FF5F50">
            <w:pPr>
              <w:pStyle w:val="ConsPlusNormal"/>
              <w:jc w:val="center"/>
            </w:pPr>
            <w:r>
              <w:t>2265,75</w:t>
            </w:r>
          </w:p>
        </w:tc>
        <w:tc>
          <w:tcPr>
            <w:tcW w:w="1264" w:type="dxa"/>
          </w:tcPr>
          <w:p w:rsidR="00FF5F50" w:rsidRDefault="00FF5F50">
            <w:pPr>
              <w:pStyle w:val="ConsPlusNormal"/>
              <w:jc w:val="center"/>
            </w:pPr>
            <w:r>
              <w:t>5947,25</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социальной защиты населения администрации </w:t>
            </w:r>
            <w:r>
              <w:lastRenderedPageBreak/>
              <w:t>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0420081300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1415,75</w:t>
            </w:r>
          </w:p>
        </w:tc>
        <w:tc>
          <w:tcPr>
            <w:tcW w:w="1144" w:type="dxa"/>
          </w:tcPr>
          <w:p w:rsidR="00FF5F50" w:rsidRDefault="00FF5F50">
            <w:pPr>
              <w:pStyle w:val="ConsPlusNormal"/>
              <w:jc w:val="center"/>
            </w:pPr>
            <w:r>
              <w:t>2265,75</w:t>
            </w:r>
          </w:p>
        </w:tc>
        <w:tc>
          <w:tcPr>
            <w:tcW w:w="1144" w:type="dxa"/>
          </w:tcPr>
          <w:p w:rsidR="00FF5F50" w:rsidRDefault="00FF5F50">
            <w:pPr>
              <w:pStyle w:val="ConsPlusNormal"/>
              <w:jc w:val="center"/>
            </w:pPr>
            <w:r>
              <w:t>2265,75</w:t>
            </w:r>
          </w:p>
        </w:tc>
        <w:tc>
          <w:tcPr>
            <w:tcW w:w="1264" w:type="dxa"/>
          </w:tcPr>
          <w:p w:rsidR="00FF5F50" w:rsidRDefault="00FF5F50">
            <w:pPr>
              <w:pStyle w:val="ConsPlusNormal"/>
              <w:jc w:val="center"/>
            </w:pPr>
            <w:r>
              <w:t>5947,25</w:t>
            </w:r>
          </w:p>
        </w:tc>
      </w:tr>
      <w:tr w:rsidR="00FF5F50">
        <w:tc>
          <w:tcPr>
            <w:tcW w:w="454" w:type="dxa"/>
            <w:vMerge w:val="restart"/>
          </w:tcPr>
          <w:p w:rsidR="00FF5F50" w:rsidRDefault="00FF5F50">
            <w:pPr>
              <w:pStyle w:val="ConsPlusNormal"/>
            </w:pPr>
            <w:r>
              <w:lastRenderedPageBreak/>
              <w:t>19</w:t>
            </w:r>
          </w:p>
        </w:tc>
        <w:tc>
          <w:tcPr>
            <w:tcW w:w="1789" w:type="dxa"/>
            <w:vMerge w:val="restart"/>
          </w:tcPr>
          <w:p w:rsidR="00FF5F50" w:rsidRDefault="00FF5F50">
            <w:pPr>
              <w:pStyle w:val="ConsPlusNormal"/>
            </w:pPr>
            <w:r>
              <w:t>Мероприятие 2.15</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многодетным семьям, имеющим доход, не превышающий 1,5-кратную величину прожиточного минимума, в размере 1500 рублей на ребенка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0420081350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17268,00</w:t>
            </w:r>
          </w:p>
        </w:tc>
        <w:tc>
          <w:tcPr>
            <w:tcW w:w="1144" w:type="dxa"/>
          </w:tcPr>
          <w:p w:rsidR="00FF5F50" w:rsidRDefault="00FF5F50">
            <w:pPr>
              <w:pStyle w:val="ConsPlusNormal"/>
              <w:jc w:val="center"/>
            </w:pPr>
            <w:r>
              <w:t>17268,00</w:t>
            </w:r>
          </w:p>
        </w:tc>
        <w:tc>
          <w:tcPr>
            <w:tcW w:w="1144" w:type="dxa"/>
          </w:tcPr>
          <w:p w:rsidR="00FF5F50" w:rsidRDefault="00FF5F50">
            <w:pPr>
              <w:pStyle w:val="ConsPlusNormal"/>
              <w:jc w:val="center"/>
            </w:pPr>
            <w:r>
              <w:t>17268,00</w:t>
            </w:r>
          </w:p>
        </w:tc>
        <w:tc>
          <w:tcPr>
            <w:tcW w:w="1264" w:type="dxa"/>
          </w:tcPr>
          <w:p w:rsidR="00FF5F50" w:rsidRDefault="00FF5F50">
            <w:pPr>
              <w:pStyle w:val="ConsPlusNormal"/>
              <w:jc w:val="center"/>
            </w:pPr>
            <w:r>
              <w:t>51804,00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0420081350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17268,00</w:t>
            </w:r>
          </w:p>
        </w:tc>
        <w:tc>
          <w:tcPr>
            <w:tcW w:w="1144" w:type="dxa"/>
          </w:tcPr>
          <w:p w:rsidR="00FF5F50" w:rsidRDefault="00FF5F50">
            <w:pPr>
              <w:pStyle w:val="ConsPlusNormal"/>
              <w:jc w:val="center"/>
            </w:pPr>
            <w:r>
              <w:t>17268,00</w:t>
            </w:r>
          </w:p>
        </w:tc>
        <w:tc>
          <w:tcPr>
            <w:tcW w:w="1144" w:type="dxa"/>
          </w:tcPr>
          <w:p w:rsidR="00FF5F50" w:rsidRDefault="00FF5F50">
            <w:pPr>
              <w:pStyle w:val="ConsPlusNormal"/>
              <w:jc w:val="center"/>
            </w:pPr>
            <w:r>
              <w:t>17268,00</w:t>
            </w:r>
          </w:p>
        </w:tc>
        <w:tc>
          <w:tcPr>
            <w:tcW w:w="1264" w:type="dxa"/>
          </w:tcPr>
          <w:p w:rsidR="00FF5F50" w:rsidRDefault="00FF5F50">
            <w:pPr>
              <w:pStyle w:val="ConsPlusNormal"/>
              <w:jc w:val="center"/>
            </w:pPr>
            <w:r>
              <w:t>51804,00</w:t>
            </w:r>
          </w:p>
        </w:tc>
      </w:tr>
      <w:tr w:rsidR="00FF5F50">
        <w:tc>
          <w:tcPr>
            <w:tcW w:w="454" w:type="dxa"/>
            <w:vMerge w:val="restart"/>
          </w:tcPr>
          <w:p w:rsidR="00FF5F50" w:rsidRDefault="00FF5F50">
            <w:pPr>
              <w:pStyle w:val="ConsPlusNormal"/>
            </w:pPr>
            <w:r>
              <w:t>20</w:t>
            </w:r>
          </w:p>
        </w:tc>
        <w:tc>
          <w:tcPr>
            <w:tcW w:w="1789" w:type="dxa"/>
            <w:vMerge w:val="restart"/>
          </w:tcPr>
          <w:p w:rsidR="00FF5F50" w:rsidRDefault="00FF5F50">
            <w:pPr>
              <w:pStyle w:val="ConsPlusNormal"/>
            </w:pPr>
            <w:r>
              <w:t>Мероприятие 2.16</w:t>
            </w:r>
          </w:p>
        </w:tc>
        <w:tc>
          <w:tcPr>
            <w:tcW w:w="2824" w:type="dxa"/>
            <w:vMerge w:val="restart"/>
          </w:tcPr>
          <w:p w:rsidR="00FF5F50" w:rsidRDefault="00FF5F50">
            <w:pPr>
              <w:pStyle w:val="ConsPlusNormal"/>
            </w:pPr>
            <w:r>
              <w:t>предоставление, доставка и пересылка единовременной адресной материальной помощи семьям, имеющим детей-инвалидов и доход, не превышающий 1,5-кратную величину прожиточного минимума, в размере 5000 рублей на ребенка-инвалида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0420081370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8166,00</w:t>
            </w:r>
          </w:p>
        </w:tc>
        <w:tc>
          <w:tcPr>
            <w:tcW w:w="1144" w:type="dxa"/>
          </w:tcPr>
          <w:p w:rsidR="00FF5F50" w:rsidRDefault="00FF5F50">
            <w:pPr>
              <w:pStyle w:val="ConsPlusNormal"/>
              <w:jc w:val="center"/>
            </w:pPr>
            <w:r>
              <w:t>8166,00</w:t>
            </w:r>
          </w:p>
        </w:tc>
        <w:tc>
          <w:tcPr>
            <w:tcW w:w="1144" w:type="dxa"/>
          </w:tcPr>
          <w:p w:rsidR="00FF5F50" w:rsidRDefault="00FF5F50">
            <w:pPr>
              <w:pStyle w:val="ConsPlusNormal"/>
              <w:jc w:val="center"/>
            </w:pPr>
            <w:r>
              <w:t>8166,00</w:t>
            </w:r>
          </w:p>
        </w:tc>
        <w:tc>
          <w:tcPr>
            <w:tcW w:w="1264" w:type="dxa"/>
          </w:tcPr>
          <w:p w:rsidR="00FF5F50" w:rsidRDefault="00FF5F50">
            <w:pPr>
              <w:pStyle w:val="ConsPlusNormal"/>
              <w:jc w:val="center"/>
            </w:pPr>
            <w:r>
              <w:t>24498,00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0420081370</w:t>
            </w:r>
          </w:p>
        </w:tc>
        <w:tc>
          <w:tcPr>
            <w:tcW w:w="680" w:type="dxa"/>
          </w:tcPr>
          <w:p w:rsidR="00FF5F50" w:rsidRDefault="00FF5F50">
            <w:pPr>
              <w:pStyle w:val="ConsPlusNormal"/>
              <w:jc w:val="center"/>
            </w:pPr>
            <w:r>
              <w:t>240, 310</w:t>
            </w:r>
          </w:p>
        </w:tc>
        <w:tc>
          <w:tcPr>
            <w:tcW w:w="1144" w:type="dxa"/>
          </w:tcPr>
          <w:p w:rsidR="00FF5F50" w:rsidRDefault="00FF5F50">
            <w:pPr>
              <w:pStyle w:val="ConsPlusNormal"/>
              <w:jc w:val="center"/>
            </w:pPr>
            <w:r>
              <w:t>8166,00</w:t>
            </w:r>
          </w:p>
        </w:tc>
        <w:tc>
          <w:tcPr>
            <w:tcW w:w="1144" w:type="dxa"/>
          </w:tcPr>
          <w:p w:rsidR="00FF5F50" w:rsidRDefault="00FF5F50">
            <w:pPr>
              <w:pStyle w:val="ConsPlusNormal"/>
              <w:jc w:val="center"/>
            </w:pPr>
            <w:r>
              <w:t>8166,00</w:t>
            </w:r>
          </w:p>
        </w:tc>
        <w:tc>
          <w:tcPr>
            <w:tcW w:w="1144" w:type="dxa"/>
          </w:tcPr>
          <w:p w:rsidR="00FF5F50" w:rsidRDefault="00FF5F50">
            <w:pPr>
              <w:pStyle w:val="ConsPlusNormal"/>
              <w:jc w:val="center"/>
            </w:pPr>
            <w:r>
              <w:t>8166,00</w:t>
            </w:r>
          </w:p>
        </w:tc>
        <w:tc>
          <w:tcPr>
            <w:tcW w:w="1264" w:type="dxa"/>
          </w:tcPr>
          <w:p w:rsidR="00FF5F50" w:rsidRDefault="00FF5F50">
            <w:pPr>
              <w:pStyle w:val="ConsPlusNormal"/>
              <w:jc w:val="center"/>
            </w:pPr>
            <w:r>
              <w:t>24498,00</w:t>
            </w:r>
          </w:p>
        </w:tc>
      </w:tr>
      <w:tr w:rsidR="00FF5F50">
        <w:tc>
          <w:tcPr>
            <w:tcW w:w="454" w:type="dxa"/>
            <w:vMerge w:val="restart"/>
          </w:tcPr>
          <w:p w:rsidR="00FF5F50" w:rsidRDefault="00FF5F50">
            <w:pPr>
              <w:pStyle w:val="ConsPlusNormal"/>
            </w:pPr>
            <w:r>
              <w:t>21</w:t>
            </w:r>
          </w:p>
        </w:tc>
        <w:tc>
          <w:tcPr>
            <w:tcW w:w="1789" w:type="dxa"/>
            <w:vMerge w:val="restart"/>
          </w:tcPr>
          <w:p w:rsidR="00FF5F50" w:rsidRDefault="00FF5F50">
            <w:pPr>
              <w:pStyle w:val="ConsPlusNormal"/>
            </w:pPr>
            <w:r>
              <w:t>Мероприятие 2.17</w:t>
            </w:r>
          </w:p>
        </w:tc>
        <w:tc>
          <w:tcPr>
            <w:tcW w:w="2824" w:type="dxa"/>
            <w:vMerge w:val="restart"/>
          </w:tcPr>
          <w:p w:rsidR="00FF5F50" w:rsidRDefault="00FF5F50">
            <w:pPr>
              <w:pStyle w:val="ConsPlusNormal"/>
            </w:pPr>
            <w:r>
              <w:t>информирование населения о принятых решениях</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0420081470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1518,14</w:t>
            </w:r>
          </w:p>
        </w:tc>
        <w:tc>
          <w:tcPr>
            <w:tcW w:w="1144" w:type="dxa"/>
          </w:tcPr>
          <w:p w:rsidR="00FF5F50" w:rsidRDefault="00FF5F50">
            <w:pPr>
              <w:pStyle w:val="ConsPlusNormal"/>
              <w:jc w:val="center"/>
            </w:pPr>
            <w:r>
              <w:t>1518,14</w:t>
            </w:r>
          </w:p>
        </w:tc>
        <w:tc>
          <w:tcPr>
            <w:tcW w:w="1144" w:type="dxa"/>
          </w:tcPr>
          <w:p w:rsidR="00FF5F50" w:rsidRDefault="00FF5F50">
            <w:pPr>
              <w:pStyle w:val="ConsPlusNormal"/>
              <w:jc w:val="center"/>
            </w:pPr>
            <w:r>
              <w:t>1518,14</w:t>
            </w:r>
          </w:p>
        </w:tc>
        <w:tc>
          <w:tcPr>
            <w:tcW w:w="1264" w:type="dxa"/>
          </w:tcPr>
          <w:p w:rsidR="00FF5F50" w:rsidRDefault="00FF5F50">
            <w:pPr>
              <w:pStyle w:val="ConsPlusNormal"/>
              <w:jc w:val="center"/>
            </w:pPr>
            <w:r>
              <w:t>4554,42</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0420081470</w:t>
            </w:r>
          </w:p>
        </w:tc>
        <w:tc>
          <w:tcPr>
            <w:tcW w:w="680" w:type="dxa"/>
          </w:tcPr>
          <w:p w:rsidR="00FF5F50" w:rsidRDefault="00FF5F50">
            <w:pPr>
              <w:pStyle w:val="ConsPlusNormal"/>
              <w:jc w:val="center"/>
            </w:pPr>
            <w:r>
              <w:t>240</w:t>
            </w:r>
          </w:p>
        </w:tc>
        <w:tc>
          <w:tcPr>
            <w:tcW w:w="1144" w:type="dxa"/>
          </w:tcPr>
          <w:p w:rsidR="00FF5F50" w:rsidRDefault="00FF5F50">
            <w:pPr>
              <w:pStyle w:val="ConsPlusNormal"/>
              <w:jc w:val="center"/>
            </w:pPr>
            <w:r>
              <w:t>1518,14</w:t>
            </w:r>
          </w:p>
        </w:tc>
        <w:tc>
          <w:tcPr>
            <w:tcW w:w="1144" w:type="dxa"/>
          </w:tcPr>
          <w:p w:rsidR="00FF5F50" w:rsidRDefault="00FF5F50">
            <w:pPr>
              <w:pStyle w:val="ConsPlusNormal"/>
              <w:jc w:val="center"/>
            </w:pPr>
            <w:r>
              <w:t>1518,14</w:t>
            </w:r>
          </w:p>
        </w:tc>
        <w:tc>
          <w:tcPr>
            <w:tcW w:w="1144" w:type="dxa"/>
          </w:tcPr>
          <w:p w:rsidR="00FF5F50" w:rsidRDefault="00FF5F50">
            <w:pPr>
              <w:pStyle w:val="ConsPlusNormal"/>
              <w:jc w:val="center"/>
            </w:pPr>
            <w:r>
              <w:t>1518,14</w:t>
            </w:r>
          </w:p>
        </w:tc>
        <w:tc>
          <w:tcPr>
            <w:tcW w:w="1264" w:type="dxa"/>
          </w:tcPr>
          <w:p w:rsidR="00FF5F50" w:rsidRDefault="00FF5F50">
            <w:pPr>
              <w:pStyle w:val="ConsPlusNormal"/>
              <w:jc w:val="center"/>
            </w:pPr>
            <w:r>
              <w:t>4554,42</w:t>
            </w:r>
          </w:p>
        </w:tc>
      </w:tr>
      <w:tr w:rsidR="00FF5F50">
        <w:tc>
          <w:tcPr>
            <w:tcW w:w="454" w:type="dxa"/>
            <w:vMerge w:val="restart"/>
            <w:tcBorders>
              <w:bottom w:val="nil"/>
            </w:tcBorders>
          </w:tcPr>
          <w:p w:rsidR="00FF5F50" w:rsidRDefault="00FF5F50">
            <w:pPr>
              <w:pStyle w:val="ConsPlusNormal"/>
            </w:pPr>
            <w:r>
              <w:t>22</w:t>
            </w:r>
          </w:p>
        </w:tc>
        <w:tc>
          <w:tcPr>
            <w:tcW w:w="1789" w:type="dxa"/>
            <w:vMerge w:val="restart"/>
            <w:tcBorders>
              <w:bottom w:val="nil"/>
            </w:tcBorders>
          </w:tcPr>
          <w:p w:rsidR="00FF5F50" w:rsidRDefault="00FF5F50">
            <w:pPr>
              <w:pStyle w:val="ConsPlusNormal"/>
            </w:pPr>
            <w:r>
              <w:t>Мероприятие 2.18</w:t>
            </w:r>
          </w:p>
        </w:tc>
        <w:tc>
          <w:tcPr>
            <w:tcW w:w="2824" w:type="dxa"/>
            <w:vMerge w:val="restart"/>
            <w:tcBorders>
              <w:bottom w:val="nil"/>
            </w:tcBorders>
          </w:tcPr>
          <w:p w:rsidR="00FF5F50" w:rsidRDefault="00FF5F50">
            <w:pPr>
              <w:pStyle w:val="ConsPlusNormal"/>
            </w:pPr>
            <w:r>
              <w:t xml:space="preserve">организация новогодних мероприятий для детей в возрасте от 3 до 7 лет (не </w:t>
            </w:r>
            <w:r>
              <w:lastRenderedPageBreak/>
              <w:t>посещающих общеобразовательные учреждения) из семей, находящихся в трудной жизненной ситуации, вызванной малообеспеченностью, социально опасным положением</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0420081380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6637,84</w:t>
            </w:r>
          </w:p>
        </w:tc>
        <w:tc>
          <w:tcPr>
            <w:tcW w:w="1144" w:type="dxa"/>
          </w:tcPr>
          <w:p w:rsidR="00FF5F50" w:rsidRDefault="00FF5F50">
            <w:pPr>
              <w:pStyle w:val="ConsPlusNormal"/>
              <w:jc w:val="center"/>
            </w:pPr>
            <w:r>
              <w:t>5074,20</w:t>
            </w:r>
          </w:p>
        </w:tc>
        <w:tc>
          <w:tcPr>
            <w:tcW w:w="1144" w:type="dxa"/>
          </w:tcPr>
          <w:p w:rsidR="00FF5F50" w:rsidRDefault="00FF5F50">
            <w:pPr>
              <w:pStyle w:val="ConsPlusNormal"/>
              <w:jc w:val="center"/>
            </w:pPr>
            <w:r>
              <w:t>5074,20</w:t>
            </w:r>
          </w:p>
        </w:tc>
        <w:tc>
          <w:tcPr>
            <w:tcW w:w="1264" w:type="dxa"/>
          </w:tcPr>
          <w:p w:rsidR="00FF5F50" w:rsidRDefault="00FF5F50">
            <w:pPr>
              <w:pStyle w:val="ConsPlusNormal"/>
              <w:jc w:val="center"/>
            </w:pPr>
            <w:r>
              <w:t>16786,24</w:t>
            </w:r>
          </w:p>
        </w:tc>
      </w:tr>
      <w:tr w:rsidR="00FF5F50">
        <w:tblPrEx>
          <w:tblBorders>
            <w:insideH w:val="nil"/>
          </w:tblBorders>
        </w:tblPrEx>
        <w:tc>
          <w:tcPr>
            <w:tcW w:w="454" w:type="dxa"/>
            <w:vMerge/>
            <w:tcBorders>
              <w:bottom w:val="nil"/>
            </w:tcBorders>
          </w:tcPr>
          <w:p w:rsidR="00FF5F50" w:rsidRDefault="00FF5F50">
            <w:pPr>
              <w:pStyle w:val="ConsPlusNormal"/>
            </w:pPr>
          </w:p>
        </w:tc>
        <w:tc>
          <w:tcPr>
            <w:tcW w:w="1789" w:type="dxa"/>
            <w:vMerge/>
            <w:tcBorders>
              <w:bottom w:val="nil"/>
            </w:tcBorders>
          </w:tcPr>
          <w:p w:rsidR="00FF5F50" w:rsidRDefault="00FF5F50">
            <w:pPr>
              <w:pStyle w:val="ConsPlusNormal"/>
            </w:pPr>
          </w:p>
        </w:tc>
        <w:tc>
          <w:tcPr>
            <w:tcW w:w="2824" w:type="dxa"/>
            <w:vMerge/>
            <w:tcBorders>
              <w:bottom w:val="nil"/>
            </w:tcBorders>
          </w:tcPr>
          <w:p w:rsidR="00FF5F50" w:rsidRDefault="00FF5F50">
            <w:pPr>
              <w:pStyle w:val="ConsPlusNormal"/>
            </w:pPr>
          </w:p>
        </w:tc>
        <w:tc>
          <w:tcPr>
            <w:tcW w:w="1954" w:type="dxa"/>
            <w:tcBorders>
              <w:bottom w:val="nil"/>
            </w:tcBorders>
          </w:tcPr>
          <w:p w:rsidR="00FF5F50" w:rsidRDefault="00FF5F50">
            <w:pPr>
              <w:pStyle w:val="ConsPlusNormal"/>
            </w:pPr>
            <w:r>
              <w:t xml:space="preserve">ответственный </w:t>
            </w:r>
            <w:r>
              <w:lastRenderedPageBreak/>
              <w:t>исполнитель: управление социальной защиты населения администрации города, всего</w:t>
            </w:r>
          </w:p>
        </w:tc>
        <w:tc>
          <w:tcPr>
            <w:tcW w:w="694" w:type="dxa"/>
            <w:tcBorders>
              <w:bottom w:val="nil"/>
            </w:tcBorders>
          </w:tcPr>
          <w:p w:rsidR="00FF5F50" w:rsidRDefault="00FF5F50">
            <w:pPr>
              <w:pStyle w:val="ConsPlusNormal"/>
              <w:jc w:val="center"/>
            </w:pPr>
            <w:r>
              <w:lastRenderedPageBreak/>
              <w:t>900</w:t>
            </w:r>
          </w:p>
        </w:tc>
        <w:tc>
          <w:tcPr>
            <w:tcW w:w="634" w:type="dxa"/>
            <w:tcBorders>
              <w:bottom w:val="nil"/>
            </w:tcBorders>
          </w:tcPr>
          <w:p w:rsidR="00FF5F50" w:rsidRDefault="00FF5F50">
            <w:pPr>
              <w:pStyle w:val="ConsPlusNormal"/>
              <w:jc w:val="center"/>
            </w:pPr>
            <w:r>
              <w:t>1003</w:t>
            </w:r>
          </w:p>
        </w:tc>
        <w:tc>
          <w:tcPr>
            <w:tcW w:w="1339" w:type="dxa"/>
            <w:tcBorders>
              <w:bottom w:val="nil"/>
            </w:tcBorders>
          </w:tcPr>
          <w:p w:rsidR="00FF5F50" w:rsidRDefault="00FF5F50">
            <w:pPr>
              <w:pStyle w:val="ConsPlusNormal"/>
              <w:jc w:val="center"/>
            </w:pPr>
            <w:r>
              <w:t>0420081380</w:t>
            </w:r>
          </w:p>
        </w:tc>
        <w:tc>
          <w:tcPr>
            <w:tcW w:w="680" w:type="dxa"/>
            <w:tcBorders>
              <w:bottom w:val="nil"/>
            </w:tcBorders>
          </w:tcPr>
          <w:p w:rsidR="00FF5F50" w:rsidRDefault="00FF5F50">
            <w:pPr>
              <w:pStyle w:val="ConsPlusNormal"/>
              <w:jc w:val="center"/>
            </w:pPr>
            <w:r>
              <w:t>320</w:t>
            </w:r>
          </w:p>
        </w:tc>
        <w:tc>
          <w:tcPr>
            <w:tcW w:w="1144" w:type="dxa"/>
            <w:tcBorders>
              <w:bottom w:val="nil"/>
            </w:tcBorders>
          </w:tcPr>
          <w:p w:rsidR="00FF5F50" w:rsidRDefault="00FF5F50">
            <w:pPr>
              <w:pStyle w:val="ConsPlusNormal"/>
              <w:jc w:val="center"/>
            </w:pPr>
            <w:r>
              <w:t>6637,84</w:t>
            </w:r>
          </w:p>
        </w:tc>
        <w:tc>
          <w:tcPr>
            <w:tcW w:w="1144" w:type="dxa"/>
            <w:tcBorders>
              <w:bottom w:val="nil"/>
            </w:tcBorders>
          </w:tcPr>
          <w:p w:rsidR="00FF5F50" w:rsidRDefault="00FF5F50">
            <w:pPr>
              <w:pStyle w:val="ConsPlusNormal"/>
              <w:jc w:val="center"/>
            </w:pPr>
            <w:r>
              <w:t>5074,20</w:t>
            </w:r>
          </w:p>
        </w:tc>
        <w:tc>
          <w:tcPr>
            <w:tcW w:w="1144" w:type="dxa"/>
            <w:tcBorders>
              <w:bottom w:val="nil"/>
            </w:tcBorders>
          </w:tcPr>
          <w:p w:rsidR="00FF5F50" w:rsidRDefault="00FF5F50">
            <w:pPr>
              <w:pStyle w:val="ConsPlusNormal"/>
              <w:jc w:val="center"/>
            </w:pPr>
            <w:r>
              <w:t>5074,20</w:t>
            </w:r>
          </w:p>
        </w:tc>
        <w:tc>
          <w:tcPr>
            <w:tcW w:w="1264" w:type="dxa"/>
            <w:tcBorders>
              <w:bottom w:val="nil"/>
            </w:tcBorders>
          </w:tcPr>
          <w:p w:rsidR="00FF5F50" w:rsidRDefault="00FF5F50">
            <w:pPr>
              <w:pStyle w:val="ConsPlusNormal"/>
              <w:jc w:val="center"/>
            </w:pPr>
            <w:r>
              <w:t>16786,24</w:t>
            </w:r>
          </w:p>
        </w:tc>
      </w:tr>
      <w:tr w:rsidR="00FF5F50">
        <w:tblPrEx>
          <w:tblBorders>
            <w:insideH w:val="nil"/>
          </w:tblBorders>
        </w:tblPrEx>
        <w:tc>
          <w:tcPr>
            <w:tcW w:w="15064" w:type="dxa"/>
            <w:gridSpan w:val="12"/>
            <w:tcBorders>
              <w:top w:val="nil"/>
            </w:tcBorders>
          </w:tcPr>
          <w:p w:rsidR="00FF5F50" w:rsidRDefault="00FF5F50">
            <w:pPr>
              <w:pStyle w:val="ConsPlusNormal"/>
              <w:jc w:val="both"/>
            </w:pPr>
            <w:r>
              <w:lastRenderedPageBreak/>
              <w:t xml:space="preserve">(в ред. </w:t>
            </w:r>
            <w:hyperlink r:id="rId158">
              <w:r>
                <w:rPr>
                  <w:color w:val="0000FF"/>
                </w:rPr>
                <w:t>Постановления</w:t>
              </w:r>
            </w:hyperlink>
            <w:r>
              <w:t xml:space="preserve"> администрации г. Красноярска от 11.11.2022 N 978)</w:t>
            </w:r>
          </w:p>
        </w:tc>
      </w:tr>
      <w:tr w:rsidR="00FF5F50">
        <w:tc>
          <w:tcPr>
            <w:tcW w:w="454" w:type="dxa"/>
            <w:vMerge w:val="restart"/>
          </w:tcPr>
          <w:p w:rsidR="00FF5F50" w:rsidRDefault="00FF5F50">
            <w:pPr>
              <w:pStyle w:val="ConsPlusNormal"/>
            </w:pPr>
            <w:r>
              <w:t>23</w:t>
            </w:r>
          </w:p>
        </w:tc>
        <w:tc>
          <w:tcPr>
            <w:tcW w:w="1789" w:type="dxa"/>
            <w:vMerge w:val="restart"/>
          </w:tcPr>
          <w:p w:rsidR="00FF5F50" w:rsidRDefault="00FF5F50">
            <w:pPr>
              <w:pStyle w:val="ConsPlusNormal"/>
            </w:pPr>
            <w:r>
              <w:t>Мероприятие 2.19</w:t>
            </w:r>
          </w:p>
        </w:tc>
        <w:tc>
          <w:tcPr>
            <w:tcW w:w="2824" w:type="dxa"/>
            <w:vMerge w:val="restart"/>
          </w:tcPr>
          <w:p w:rsidR="00FF5F50" w:rsidRDefault="00FF5F50">
            <w:pPr>
              <w:pStyle w:val="ConsPlusNormal"/>
            </w:pPr>
            <w:r>
              <w:t>оказание инвалидам, имеющим ограничения способности к передвижению второй или третьей степени и использующим для перемещения кресло-коляску либо нуждающимся в перевозке специализированным автотранспортом, услуги по доставке специализированным автотранспортом к социально значимым объектам, местам проведения досуга, отдыха и обратно</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0420081400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13353,00</w:t>
            </w:r>
          </w:p>
        </w:tc>
        <w:tc>
          <w:tcPr>
            <w:tcW w:w="1144" w:type="dxa"/>
          </w:tcPr>
          <w:p w:rsidR="00FF5F50" w:rsidRDefault="00FF5F50">
            <w:pPr>
              <w:pStyle w:val="ConsPlusNormal"/>
              <w:jc w:val="center"/>
            </w:pPr>
            <w:r>
              <w:t>9347,00</w:t>
            </w:r>
          </w:p>
        </w:tc>
        <w:tc>
          <w:tcPr>
            <w:tcW w:w="1144" w:type="dxa"/>
          </w:tcPr>
          <w:p w:rsidR="00FF5F50" w:rsidRDefault="00FF5F50">
            <w:pPr>
              <w:pStyle w:val="ConsPlusNormal"/>
              <w:jc w:val="center"/>
            </w:pPr>
            <w:r>
              <w:t>9347,00</w:t>
            </w:r>
          </w:p>
        </w:tc>
        <w:tc>
          <w:tcPr>
            <w:tcW w:w="1264" w:type="dxa"/>
          </w:tcPr>
          <w:p w:rsidR="00FF5F50" w:rsidRDefault="00FF5F50">
            <w:pPr>
              <w:pStyle w:val="ConsPlusNormal"/>
              <w:jc w:val="center"/>
            </w:pPr>
            <w:r>
              <w:t>32047,00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0420081400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13353,00</w:t>
            </w:r>
          </w:p>
        </w:tc>
        <w:tc>
          <w:tcPr>
            <w:tcW w:w="1144" w:type="dxa"/>
          </w:tcPr>
          <w:p w:rsidR="00FF5F50" w:rsidRDefault="00FF5F50">
            <w:pPr>
              <w:pStyle w:val="ConsPlusNormal"/>
              <w:jc w:val="center"/>
            </w:pPr>
            <w:r>
              <w:t>9347,00</w:t>
            </w:r>
          </w:p>
        </w:tc>
        <w:tc>
          <w:tcPr>
            <w:tcW w:w="1144" w:type="dxa"/>
          </w:tcPr>
          <w:p w:rsidR="00FF5F50" w:rsidRDefault="00FF5F50">
            <w:pPr>
              <w:pStyle w:val="ConsPlusNormal"/>
              <w:jc w:val="center"/>
            </w:pPr>
            <w:r>
              <w:t>9347,00</w:t>
            </w:r>
          </w:p>
        </w:tc>
        <w:tc>
          <w:tcPr>
            <w:tcW w:w="1264" w:type="dxa"/>
          </w:tcPr>
          <w:p w:rsidR="00FF5F50" w:rsidRDefault="00FF5F50">
            <w:pPr>
              <w:pStyle w:val="ConsPlusNormal"/>
              <w:jc w:val="center"/>
            </w:pPr>
            <w:r>
              <w:t>32047,00</w:t>
            </w:r>
          </w:p>
        </w:tc>
      </w:tr>
      <w:tr w:rsidR="00FF5F50">
        <w:tc>
          <w:tcPr>
            <w:tcW w:w="454" w:type="dxa"/>
            <w:vMerge w:val="restart"/>
          </w:tcPr>
          <w:p w:rsidR="00FF5F50" w:rsidRDefault="00FF5F50">
            <w:pPr>
              <w:pStyle w:val="ConsPlusNormal"/>
            </w:pPr>
            <w:r>
              <w:t>24</w:t>
            </w:r>
          </w:p>
        </w:tc>
        <w:tc>
          <w:tcPr>
            <w:tcW w:w="1789" w:type="dxa"/>
            <w:vMerge w:val="restart"/>
          </w:tcPr>
          <w:p w:rsidR="00FF5F50" w:rsidRDefault="00FF5F50">
            <w:pPr>
              <w:pStyle w:val="ConsPlusNormal"/>
            </w:pPr>
            <w:r>
              <w:t>Мероприятие 2.20</w:t>
            </w:r>
          </w:p>
        </w:tc>
        <w:tc>
          <w:tcPr>
            <w:tcW w:w="2824" w:type="dxa"/>
            <w:vMerge w:val="restart"/>
          </w:tcPr>
          <w:p w:rsidR="00FF5F50" w:rsidRDefault="00FF5F50">
            <w:pPr>
              <w:pStyle w:val="ConsPlusNormal"/>
            </w:pPr>
            <w:r>
              <w:t xml:space="preserve">оказание участникам (инвалидам) Великой Отечественной войны, а также инвалидам, имеющим ограничения способности к передвижению второй или третьей степени, услуги по доставке </w:t>
            </w:r>
            <w:r>
              <w:lastRenderedPageBreak/>
              <w:t>неспециализированным автотранспортом к социально значимым объектам, местам проведения досуга, отдыха и обратно</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0420081390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10421,86</w:t>
            </w:r>
          </w:p>
        </w:tc>
        <w:tc>
          <w:tcPr>
            <w:tcW w:w="1144" w:type="dxa"/>
          </w:tcPr>
          <w:p w:rsidR="00FF5F50" w:rsidRDefault="00FF5F50">
            <w:pPr>
              <w:pStyle w:val="ConsPlusNormal"/>
              <w:jc w:val="center"/>
            </w:pPr>
            <w:r>
              <w:t>8261,80</w:t>
            </w:r>
          </w:p>
        </w:tc>
        <w:tc>
          <w:tcPr>
            <w:tcW w:w="1144" w:type="dxa"/>
          </w:tcPr>
          <w:p w:rsidR="00FF5F50" w:rsidRDefault="00FF5F50">
            <w:pPr>
              <w:pStyle w:val="ConsPlusNormal"/>
              <w:jc w:val="center"/>
            </w:pPr>
            <w:r>
              <w:t>8261,80</w:t>
            </w:r>
          </w:p>
        </w:tc>
        <w:tc>
          <w:tcPr>
            <w:tcW w:w="1264" w:type="dxa"/>
          </w:tcPr>
          <w:p w:rsidR="00FF5F50" w:rsidRDefault="00FF5F50">
            <w:pPr>
              <w:pStyle w:val="ConsPlusNormal"/>
              <w:jc w:val="center"/>
            </w:pPr>
            <w:r>
              <w:t>26945,46</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социальной защиты населения администрации </w:t>
            </w:r>
            <w:r>
              <w:lastRenderedPageBreak/>
              <w:t>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0420081390</w:t>
            </w:r>
          </w:p>
        </w:tc>
        <w:tc>
          <w:tcPr>
            <w:tcW w:w="680" w:type="dxa"/>
          </w:tcPr>
          <w:p w:rsidR="00FF5F50" w:rsidRDefault="00FF5F50">
            <w:pPr>
              <w:pStyle w:val="ConsPlusNormal"/>
              <w:jc w:val="center"/>
            </w:pPr>
            <w:r>
              <w:t>320</w:t>
            </w:r>
          </w:p>
        </w:tc>
        <w:tc>
          <w:tcPr>
            <w:tcW w:w="1144" w:type="dxa"/>
          </w:tcPr>
          <w:p w:rsidR="00FF5F50" w:rsidRDefault="00FF5F50">
            <w:pPr>
              <w:pStyle w:val="ConsPlusNormal"/>
              <w:jc w:val="center"/>
            </w:pPr>
            <w:r>
              <w:t>10421,86</w:t>
            </w:r>
          </w:p>
        </w:tc>
        <w:tc>
          <w:tcPr>
            <w:tcW w:w="1144" w:type="dxa"/>
          </w:tcPr>
          <w:p w:rsidR="00FF5F50" w:rsidRDefault="00FF5F50">
            <w:pPr>
              <w:pStyle w:val="ConsPlusNormal"/>
              <w:jc w:val="center"/>
            </w:pPr>
            <w:r>
              <w:t>8261,80</w:t>
            </w:r>
          </w:p>
        </w:tc>
        <w:tc>
          <w:tcPr>
            <w:tcW w:w="1144" w:type="dxa"/>
          </w:tcPr>
          <w:p w:rsidR="00FF5F50" w:rsidRDefault="00FF5F50">
            <w:pPr>
              <w:pStyle w:val="ConsPlusNormal"/>
              <w:jc w:val="center"/>
            </w:pPr>
            <w:r>
              <w:t>8261,80</w:t>
            </w:r>
          </w:p>
        </w:tc>
        <w:tc>
          <w:tcPr>
            <w:tcW w:w="1264" w:type="dxa"/>
          </w:tcPr>
          <w:p w:rsidR="00FF5F50" w:rsidRDefault="00FF5F50">
            <w:pPr>
              <w:pStyle w:val="ConsPlusNormal"/>
              <w:jc w:val="center"/>
            </w:pPr>
            <w:r>
              <w:t>26945,46</w:t>
            </w:r>
          </w:p>
        </w:tc>
      </w:tr>
      <w:tr w:rsidR="00FF5F50">
        <w:tc>
          <w:tcPr>
            <w:tcW w:w="454" w:type="dxa"/>
            <w:vMerge w:val="restart"/>
          </w:tcPr>
          <w:p w:rsidR="00FF5F50" w:rsidRDefault="00FF5F50">
            <w:pPr>
              <w:pStyle w:val="ConsPlusNormal"/>
            </w:pPr>
            <w:r>
              <w:lastRenderedPageBreak/>
              <w:t>25</w:t>
            </w:r>
          </w:p>
        </w:tc>
        <w:tc>
          <w:tcPr>
            <w:tcW w:w="1789" w:type="dxa"/>
            <w:vMerge w:val="restart"/>
          </w:tcPr>
          <w:p w:rsidR="00FF5F50" w:rsidRDefault="00FF5F50">
            <w:pPr>
              <w:pStyle w:val="ConsPlusNormal"/>
              <w:outlineLvl w:val="2"/>
            </w:pPr>
            <w:hyperlink w:anchor="P698">
              <w:r>
                <w:rPr>
                  <w:color w:val="0000FF"/>
                </w:rPr>
                <w:t>Подпрограмма 3</w:t>
              </w:r>
            </w:hyperlink>
          </w:p>
        </w:tc>
        <w:tc>
          <w:tcPr>
            <w:tcW w:w="2824" w:type="dxa"/>
            <w:vMerge w:val="restart"/>
          </w:tcPr>
          <w:p w:rsidR="00FF5F50" w:rsidRDefault="00FF5F50">
            <w:pPr>
              <w:pStyle w:val="ConsPlusNormal"/>
            </w:pPr>
            <w:r>
              <w:t>"Привлечение социально ориентированных некоммерческих организаций к оказанию социальных услуг населению"</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0430000000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21540,88</w:t>
            </w:r>
          </w:p>
        </w:tc>
        <w:tc>
          <w:tcPr>
            <w:tcW w:w="1144" w:type="dxa"/>
          </w:tcPr>
          <w:p w:rsidR="00FF5F50" w:rsidRDefault="00FF5F50">
            <w:pPr>
              <w:pStyle w:val="ConsPlusNormal"/>
              <w:jc w:val="center"/>
            </w:pPr>
            <w:r>
              <w:t>21086,81</w:t>
            </w:r>
          </w:p>
        </w:tc>
        <w:tc>
          <w:tcPr>
            <w:tcW w:w="1144" w:type="dxa"/>
          </w:tcPr>
          <w:p w:rsidR="00FF5F50" w:rsidRDefault="00FF5F50">
            <w:pPr>
              <w:pStyle w:val="ConsPlusNormal"/>
              <w:jc w:val="center"/>
            </w:pPr>
            <w:r>
              <w:t>21086,81</w:t>
            </w:r>
          </w:p>
        </w:tc>
        <w:tc>
          <w:tcPr>
            <w:tcW w:w="1264" w:type="dxa"/>
          </w:tcPr>
          <w:p w:rsidR="00FF5F50" w:rsidRDefault="00FF5F50">
            <w:pPr>
              <w:pStyle w:val="ConsPlusNormal"/>
              <w:jc w:val="center"/>
            </w:pPr>
            <w:r>
              <w:t>63714,50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0430000000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14163,88</w:t>
            </w:r>
          </w:p>
        </w:tc>
        <w:tc>
          <w:tcPr>
            <w:tcW w:w="1144" w:type="dxa"/>
          </w:tcPr>
          <w:p w:rsidR="00FF5F50" w:rsidRDefault="00FF5F50">
            <w:pPr>
              <w:pStyle w:val="ConsPlusNormal"/>
              <w:jc w:val="center"/>
            </w:pPr>
            <w:r>
              <w:t>13435,81</w:t>
            </w:r>
          </w:p>
        </w:tc>
        <w:tc>
          <w:tcPr>
            <w:tcW w:w="1144" w:type="dxa"/>
          </w:tcPr>
          <w:p w:rsidR="00FF5F50" w:rsidRDefault="00FF5F50">
            <w:pPr>
              <w:pStyle w:val="ConsPlusNormal"/>
              <w:jc w:val="center"/>
            </w:pPr>
            <w:r>
              <w:t>13435,81</w:t>
            </w:r>
          </w:p>
        </w:tc>
        <w:tc>
          <w:tcPr>
            <w:tcW w:w="1264" w:type="dxa"/>
          </w:tcPr>
          <w:p w:rsidR="00FF5F50" w:rsidRDefault="00FF5F50">
            <w:pPr>
              <w:pStyle w:val="ConsPlusNormal"/>
              <w:jc w:val="center"/>
            </w:pPr>
            <w:r>
              <w:t>41035,50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департамент экономической политики и инвестиционного развития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х</w:t>
            </w:r>
          </w:p>
        </w:tc>
        <w:tc>
          <w:tcPr>
            <w:tcW w:w="1339" w:type="dxa"/>
          </w:tcPr>
          <w:p w:rsidR="00FF5F50" w:rsidRDefault="00FF5F50">
            <w:pPr>
              <w:pStyle w:val="ConsPlusNormal"/>
              <w:jc w:val="center"/>
            </w:pPr>
            <w:r>
              <w:t>0430000000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7377,00</w:t>
            </w:r>
          </w:p>
        </w:tc>
        <w:tc>
          <w:tcPr>
            <w:tcW w:w="1144" w:type="dxa"/>
          </w:tcPr>
          <w:p w:rsidR="00FF5F50" w:rsidRDefault="00FF5F50">
            <w:pPr>
              <w:pStyle w:val="ConsPlusNormal"/>
              <w:jc w:val="center"/>
            </w:pPr>
            <w:r>
              <w:t>7651,00</w:t>
            </w:r>
          </w:p>
        </w:tc>
        <w:tc>
          <w:tcPr>
            <w:tcW w:w="1144" w:type="dxa"/>
          </w:tcPr>
          <w:p w:rsidR="00FF5F50" w:rsidRDefault="00FF5F50">
            <w:pPr>
              <w:pStyle w:val="ConsPlusNormal"/>
              <w:jc w:val="center"/>
            </w:pPr>
            <w:r>
              <w:t>7651,00</w:t>
            </w:r>
          </w:p>
        </w:tc>
        <w:tc>
          <w:tcPr>
            <w:tcW w:w="1264" w:type="dxa"/>
          </w:tcPr>
          <w:p w:rsidR="00FF5F50" w:rsidRDefault="00FF5F50">
            <w:pPr>
              <w:pStyle w:val="ConsPlusNormal"/>
              <w:jc w:val="center"/>
            </w:pPr>
            <w:r>
              <w:t>22679,00</w:t>
            </w:r>
          </w:p>
        </w:tc>
      </w:tr>
      <w:tr w:rsidR="00FF5F50">
        <w:tc>
          <w:tcPr>
            <w:tcW w:w="454" w:type="dxa"/>
            <w:vMerge w:val="restart"/>
          </w:tcPr>
          <w:p w:rsidR="00FF5F50" w:rsidRDefault="00FF5F50">
            <w:pPr>
              <w:pStyle w:val="ConsPlusNormal"/>
            </w:pPr>
            <w:r>
              <w:t>26</w:t>
            </w:r>
          </w:p>
        </w:tc>
        <w:tc>
          <w:tcPr>
            <w:tcW w:w="1789" w:type="dxa"/>
            <w:vMerge w:val="restart"/>
          </w:tcPr>
          <w:p w:rsidR="00FF5F50" w:rsidRDefault="00FF5F50">
            <w:pPr>
              <w:pStyle w:val="ConsPlusNormal"/>
            </w:pPr>
            <w:r>
              <w:t>Мероприятие 3.1</w:t>
            </w:r>
          </w:p>
        </w:tc>
        <w:tc>
          <w:tcPr>
            <w:tcW w:w="2824" w:type="dxa"/>
            <w:vMerge w:val="restart"/>
          </w:tcPr>
          <w:p w:rsidR="00FF5F50" w:rsidRDefault="00FF5F50">
            <w:pPr>
              <w:pStyle w:val="ConsPlusNormal"/>
            </w:pPr>
            <w:r>
              <w:t xml:space="preserve">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организации отдыха и реабилитации </w:t>
            </w:r>
            <w:r>
              <w:lastRenderedPageBreak/>
              <w:t>детей-инвалидов и молодых инвалидов в возрасте до 23 лет, в том числе с сопровождением, на основании конкурсного отбора проектов за счет средств бюджета города</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04300S5794</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3872,40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3872,40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04300S5794</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3872,40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3872,40</w:t>
            </w:r>
          </w:p>
        </w:tc>
      </w:tr>
      <w:tr w:rsidR="00FF5F50">
        <w:tc>
          <w:tcPr>
            <w:tcW w:w="454" w:type="dxa"/>
            <w:vMerge w:val="restart"/>
          </w:tcPr>
          <w:p w:rsidR="00FF5F50" w:rsidRDefault="00FF5F50">
            <w:pPr>
              <w:pStyle w:val="ConsPlusNormal"/>
            </w:pPr>
            <w:r>
              <w:lastRenderedPageBreak/>
              <w:t>27</w:t>
            </w:r>
          </w:p>
        </w:tc>
        <w:tc>
          <w:tcPr>
            <w:tcW w:w="1789" w:type="dxa"/>
            <w:vMerge w:val="restart"/>
          </w:tcPr>
          <w:p w:rsidR="00FF5F50" w:rsidRDefault="00FF5F50">
            <w:pPr>
              <w:pStyle w:val="ConsPlusNormal"/>
            </w:pPr>
            <w:r>
              <w:t>Мероприятие 3.2</w:t>
            </w:r>
          </w:p>
        </w:tc>
        <w:tc>
          <w:tcPr>
            <w:tcW w:w="2824" w:type="dxa"/>
            <w:vMerge w:val="restart"/>
          </w:tcPr>
          <w:p w:rsidR="00FF5F50" w:rsidRDefault="00FF5F50">
            <w:pPr>
              <w:pStyle w:val="ConsPlusNormal"/>
            </w:pPr>
            <w:r>
              <w:t>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 за счет средств бюджета города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04300S5795</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2843,41</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2843,41</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04300S5795</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2843,41</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2843,41</w:t>
            </w:r>
          </w:p>
        </w:tc>
      </w:tr>
      <w:tr w:rsidR="00FF5F50">
        <w:tc>
          <w:tcPr>
            <w:tcW w:w="454" w:type="dxa"/>
            <w:vMerge w:val="restart"/>
          </w:tcPr>
          <w:p w:rsidR="00FF5F50" w:rsidRDefault="00FF5F50">
            <w:pPr>
              <w:pStyle w:val="ConsPlusNormal"/>
            </w:pPr>
            <w:r>
              <w:t>28</w:t>
            </w:r>
          </w:p>
        </w:tc>
        <w:tc>
          <w:tcPr>
            <w:tcW w:w="1789" w:type="dxa"/>
            <w:vMerge w:val="restart"/>
          </w:tcPr>
          <w:p w:rsidR="00FF5F50" w:rsidRDefault="00FF5F50">
            <w:pPr>
              <w:pStyle w:val="ConsPlusNormal"/>
            </w:pPr>
            <w:r>
              <w:t>Мероприятие 3.3</w:t>
            </w:r>
          </w:p>
        </w:tc>
        <w:tc>
          <w:tcPr>
            <w:tcW w:w="2824" w:type="dxa"/>
            <w:vMerge w:val="restart"/>
          </w:tcPr>
          <w:p w:rsidR="00FF5F50" w:rsidRDefault="00FF5F50">
            <w:pPr>
              <w:pStyle w:val="ConsPlusNormal"/>
            </w:pPr>
            <w:r>
              <w:t xml:space="preserve">финансовое обеспечение затрат социально ориентированных некоммерческих организаций, не являющихся государственными </w:t>
            </w:r>
            <w:r>
              <w:lastRenderedPageBreak/>
              <w:t>(муниципальными) учреждениями,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 за счет средств бюджета города</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04300S5796</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2600,00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2600,00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социальной защиты населения </w:t>
            </w:r>
            <w:r>
              <w:lastRenderedPageBreak/>
              <w:t>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04300S5796</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2600,00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2600,00</w:t>
            </w:r>
          </w:p>
        </w:tc>
      </w:tr>
      <w:tr w:rsidR="00FF5F50">
        <w:tc>
          <w:tcPr>
            <w:tcW w:w="454" w:type="dxa"/>
            <w:vMerge w:val="restart"/>
          </w:tcPr>
          <w:p w:rsidR="00FF5F50" w:rsidRDefault="00FF5F50">
            <w:pPr>
              <w:pStyle w:val="ConsPlusNormal"/>
            </w:pPr>
            <w:r>
              <w:lastRenderedPageBreak/>
              <w:t>29</w:t>
            </w:r>
          </w:p>
        </w:tc>
        <w:tc>
          <w:tcPr>
            <w:tcW w:w="1789" w:type="dxa"/>
            <w:vMerge w:val="restart"/>
          </w:tcPr>
          <w:p w:rsidR="00FF5F50" w:rsidRDefault="00FF5F50">
            <w:pPr>
              <w:pStyle w:val="ConsPlusNormal"/>
            </w:pPr>
            <w:r>
              <w:t>Мероприятие 3.4</w:t>
            </w:r>
          </w:p>
        </w:tc>
        <w:tc>
          <w:tcPr>
            <w:tcW w:w="2824" w:type="dxa"/>
            <w:vMerge w:val="restart"/>
          </w:tcPr>
          <w:p w:rsidR="00FF5F50" w:rsidRDefault="00FF5F50">
            <w:pPr>
              <w:pStyle w:val="ConsPlusNormal"/>
            </w:pPr>
            <w:r>
              <w:t>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проведением мероприятий по поддержке ветеранов, пенсионеров, граждан, находящихся в трудной жизненной ситуации, семей с детьми, за счет средств бюджета города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04300S5791</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2837,00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2837,00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04300S5791</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2837,00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2837,00</w:t>
            </w:r>
          </w:p>
        </w:tc>
      </w:tr>
      <w:tr w:rsidR="00FF5F50">
        <w:tc>
          <w:tcPr>
            <w:tcW w:w="454" w:type="dxa"/>
            <w:vMerge w:val="restart"/>
          </w:tcPr>
          <w:p w:rsidR="00FF5F50" w:rsidRDefault="00FF5F50">
            <w:pPr>
              <w:pStyle w:val="ConsPlusNormal"/>
            </w:pPr>
            <w:r>
              <w:t>30</w:t>
            </w:r>
          </w:p>
        </w:tc>
        <w:tc>
          <w:tcPr>
            <w:tcW w:w="1789" w:type="dxa"/>
            <w:vMerge w:val="restart"/>
          </w:tcPr>
          <w:p w:rsidR="00FF5F50" w:rsidRDefault="00FF5F50">
            <w:pPr>
              <w:pStyle w:val="ConsPlusNormal"/>
            </w:pPr>
            <w:r>
              <w:t>Мероприятие 3.5</w:t>
            </w:r>
          </w:p>
        </w:tc>
        <w:tc>
          <w:tcPr>
            <w:tcW w:w="2824" w:type="dxa"/>
            <w:vMerge w:val="restart"/>
          </w:tcPr>
          <w:p w:rsidR="00FF5F50" w:rsidRDefault="00FF5F50">
            <w:pPr>
              <w:pStyle w:val="ConsPlusNormal"/>
            </w:pPr>
            <w:r>
              <w:t xml:space="preserve">финансовое обеспечение части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w:t>
            </w:r>
            <w:r>
              <w:lastRenderedPageBreak/>
              <w:t>проектов по поддержке граждан старшего поколения, инвалидов, многодетных и малообеспеченных семей, на основании конкурсного отбора проектов за счет средств краевого бюджета и средств бюджета города</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04300S5792</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1578,07</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1578,07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vMerge w:val="restart"/>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04300S5792</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1578,07</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1578,07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tcPr>
          <w:p w:rsidR="00FF5F50" w:rsidRDefault="00FF5F50">
            <w:pPr>
              <w:pStyle w:val="ConsPlusNormal"/>
            </w:pPr>
            <w:r>
              <w:t>за счет средств краевого бюджета</w:t>
            </w:r>
          </w:p>
        </w:tc>
        <w:tc>
          <w:tcPr>
            <w:tcW w:w="1954" w:type="dxa"/>
            <w:vMerge/>
          </w:tcPr>
          <w:p w:rsidR="00FF5F50" w:rsidRDefault="00FF5F50">
            <w:pPr>
              <w:pStyle w:val="ConsPlusNormal"/>
            </w:pP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04300S5792</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728,07</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728,07</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tcPr>
          <w:p w:rsidR="00FF5F50" w:rsidRDefault="00FF5F50">
            <w:pPr>
              <w:pStyle w:val="ConsPlusNormal"/>
            </w:pPr>
            <w:r>
              <w:t>за счет средств бюджета города</w:t>
            </w:r>
          </w:p>
        </w:tc>
        <w:tc>
          <w:tcPr>
            <w:tcW w:w="1954" w:type="dxa"/>
            <w:vMerge/>
          </w:tcPr>
          <w:p w:rsidR="00FF5F50" w:rsidRDefault="00FF5F50">
            <w:pPr>
              <w:pStyle w:val="ConsPlusNormal"/>
            </w:pP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04300S5792</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850,00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850,00</w:t>
            </w:r>
          </w:p>
        </w:tc>
      </w:tr>
      <w:tr w:rsidR="00FF5F50">
        <w:tc>
          <w:tcPr>
            <w:tcW w:w="454" w:type="dxa"/>
            <w:vMerge w:val="restart"/>
          </w:tcPr>
          <w:p w:rsidR="00FF5F50" w:rsidRDefault="00FF5F50">
            <w:pPr>
              <w:pStyle w:val="ConsPlusNormal"/>
            </w:pPr>
            <w:r>
              <w:t>31</w:t>
            </w:r>
          </w:p>
        </w:tc>
        <w:tc>
          <w:tcPr>
            <w:tcW w:w="1789" w:type="dxa"/>
            <w:vMerge w:val="restart"/>
          </w:tcPr>
          <w:p w:rsidR="00FF5F50" w:rsidRDefault="00FF5F50">
            <w:pPr>
              <w:pStyle w:val="ConsPlusNormal"/>
            </w:pPr>
            <w:r>
              <w:t>Мероприятие 3.6</w:t>
            </w:r>
          </w:p>
        </w:tc>
        <w:tc>
          <w:tcPr>
            <w:tcW w:w="2824" w:type="dxa"/>
            <w:vMerge w:val="restart"/>
          </w:tcPr>
          <w:p w:rsidR="00FF5F50" w:rsidRDefault="00FF5F50">
            <w:pPr>
              <w:pStyle w:val="ConsPlusNormal"/>
            </w:pPr>
            <w:r>
              <w:t>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проведением мероприятий для инвалидов, лиц с ограниченными возможностями здоровья, за счет средств бюджета города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04300S5793</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433,00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433,00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04300S5793</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433,00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433,00</w:t>
            </w:r>
          </w:p>
        </w:tc>
      </w:tr>
      <w:tr w:rsidR="00FF5F50">
        <w:tc>
          <w:tcPr>
            <w:tcW w:w="454" w:type="dxa"/>
            <w:vMerge w:val="restart"/>
          </w:tcPr>
          <w:p w:rsidR="00FF5F50" w:rsidRDefault="00FF5F50">
            <w:pPr>
              <w:pStyle w:val="ConsPlusNormal"/>
            </w:pPr>
            <w:r>
              <w:t>32</w:t>
            </w:r>
          </w:p>
        </w:tc>
        <w:tc>
          <w:tcPr>
            <w:tcW w:w="1789" w:type="dxa"/>
            <w:vMerge w:val="restart"/>
          </w:tcPr>
          <w:p w:rsidR="00FF5F50" w:rsidRDefault="00FF5F50">
            <w:pPr>
              <w:pStyle w:val="ConsPlusNormal"/>
            </w:pPr>
            <w:r>
              <w:t>Мероприятие 3.7</w:t>
            </w:r>
          </w:p>
        </w:tc>
        <w:tc>
          <w:tcPr>
            <w:tcW w:w="2824" w:type="dxa"/>
            <w:vMerge w:val="restart"/>
          </w:tcPr>
          <w:p w:rsidR="00FF5F50" w:rsidRDefault="00FF5F50">
            <w:pPr>
              <w:pStyle w:val="ConsPlusNormal"/>
            </w:pPr>
            <w:r>
              <w:t xml:space="preserve">предоставление субсидии муниципальному автономному учреждению города Красноярска "Центр содействия малому и среднему предпринимательству" на </w:t>
            </w:r>
            <w:r>
              <w:lastRenderedPageBreak/>
              <w:t>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 за счет средств бюджета города</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1006</w:t>
            </w:r>
          </w:p>
        </w:tc>
        <w:tc>
          <w:tcPr>
            <w:tcW w:w="1339" w:type="dxa"/>
          </w:tcPr>
          <w:p w:rsidR="00FF5F50" w:rsidRDefault="00FF5F50">
            <w:pPr>
              <w:pStyle w:val="ConsPlusNormal"/>
              <w:jc w:val="center"/>
            </w:pPr>
            <w:r>
              <w:t>04300S5797</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7377,00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7377,00,00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соисполнитель: департамент экономической политики и инвестиционного </w:t>
            </w:r>
            <w:r>
              <w:lastRenderedPageBreak/>
              <w:t>развития 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1006</w:t>
            </w:r>
          </w:p>
        </w:tc>
        <w:tc>
          <w:tcPr>
            <w:tcW w:w="1339" w:type="dxa"/>
          </w:tcPr>
          <w:p w:rsidR="00FF5F50" w:rsidRDefault="00FF5F50">
            <w:pPr>
              <w:pStyle w:val="ConsPlusNormal"/>
              <w:jc w:val="center"/>
            </w:pPr>
            <w:r>
              <w:t>04300S5797</w:t>
            </w:r>
          </w:p>
        </w:tc>
        <w:tc>
          <w:tcPr>
            <w:tcW w:w="680" w:type="dxa"/>
          </w:tcPr>
          <w:p w:rsidR="00FF5F50" w:rsidRDefault="00FF5F50">
            <w:pPr>
              <w:pStyle w:val="ConsPlusNormal"/>
              <w:jc w:val="center"/>
            </w:pPr>
            <w:r>
              <w:t>620</w:t>
            </w:r>
          </w:p>
        </w:tc>
        <w:tc>
          <w:tcPr>
            <w:tcW w:w="1144" w:type="dxa"/>
          </w:tcPr>
          <w:p w:rsidR="00FF5F50" w:rsidRDefault="00FF5F50">
            <w:pPr>
              <w:pStyle w:val="ConsPlusNormal"/>
              <w:jc w:val="center"/>
            </w:pPr>
            <w:r>
              <w:t>7377,00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264" w:type="dxa"/>
          </w:tcPr>
          <w:p w:rsidR="00FF5F50" w:rsidRDefault="00FF5F50">
            <w:pPr>
              <w:pStyle w:val="ConsPlusNormal"/>
              <w:jc w:val="center"/>
            </w:pPr>
            <w:r>
              <w:t>7377,00,00</w:t>
            </w:r>
          </w:p>
        </w:tc>
      </w:tr>
      <w:tr w:rsidR="00FF5F50">
        <w:tc>
          <w:tcPr>
            <w:tcW w:w="454" w:type="dxa"/>
            <w:vMerge w:val="restart"/>
          </w:tcPr>
          <w:p w:rsidR="00FF5F50" w:rsidRDefault="00FF5F50">
            <w:pPr>
              <w:pStyle w:val="ConsPlusNormal"/>
            </w:pPr>
            <w:r>
              <w:lastRenderedPageBreak/>
              <w:t>33</w:t>
            </w:r>
          </w:p>
        </w:tc>
        <w:tc>
          <w:tcPr>
            <w:tcW w:w="1789" w:type="dxa"/>
            <w:vMerge w:val="restart"/>
          </w:tcPr>
          <w:p w:rsidR="00FF5F50" w:rsidRDefault="00FF5F50">
            <w:pPr>
              <w:pStyle w:val="ConsPlusNormal"/>
            </w:pPr>
            <w:r>
              <w:t>Мероприятие 3.8</w:t>
            </w:r>
          </w:p>
        </w:tc>
        <w:tc>
          <w:tcPr>
            <w:tcW w:w="2824" w:type="dxa"/>
            <w:vMerge w:val="restart"/>
          </w:tcPr>
          <w:p w:rsidR="00FF5F50" w:rsidRDefault="00FF5F50">
            <w:pPr>
              <w:pStyle w:val="ConsPlusNormal"/>
            </w:pPr>
            <w:r>
              <w:t>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организации отдыха и реабилитации детей-инвалидов и молодых инвалидов в возрасте до 23 лет, в том числе с сопровождением, на основании конкурсного отбора проектов</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0430081440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3872,40</w:t>
            </w:r>
          </w:p>
        </w:tc>
        <w:tc>
          <w:tcPr>
            <w:tcW w:w="1144" w:type="dxa"/>
          </w:tcPr>
          <w:p w:rsidR="00FF5F50" w:rsidRDefault="00FF5F50">
            <w:pPr>
              <w:pStyle w:val="ConsPlusNormal"/>
              <w:jc w:val="center"/>
            </w:pPr>
            <w:r>
              <w:t>3872,40</w:t>
            </w:r>
          </w:p>
        </w:tc>
        <w:tc>
          <w:tcPr>
            <w:tcW w:w="1264" w:type="dxa"/>
          </w:tcPr>
          <w:p w:rsidR="00FF5F50" w:rsidRDefault="00FF5F50">
            <w:pPr>
              <w:pStyle w:val="ConsPlusNormal"/>
              <w:jc w:val="center"/>
            </w:pPr>
            <w:r>
              <w:t>7744,80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0430081440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3872,40</w:t>
            </w:r>
          </w:p>
        </w:tc>
        <w:tc>
          <w:tcPr>
            <w:tcW w:w="1144" w:type="dxa"/>
          </w:tcPr>
          <w:p w:rsidR="00FF5F50" w:rsidRDefault="00FF5F50">
            <w:pPr>
              <w:pStyle w:val="ConsPlusNormal"/>
              <w:jc w:val="center"/>
            </w:pPr>
            <w:r>
              <w:t>3872,40</w:t>
            </w:r>
          </w:p>
        </w:tc>
        <w:tc>
          <w:tcPr>
            <w:tcW w:w="1264" w:type="dxa"/>
          </w:tcPr>
          <w:p w:rsidR="00FF5F50" w:rsidRDefault="00FF5F50">
            <w:pPr>
              <w:pStyle w:val="ConsPlusNormal"/>
              <w:jc w:val="center"/>
            </w:pPr>
            <w:r>
              <w:t>7744,80</w:t>
            </w:r>
          </w:p>
        </w:tc>
      </w:tr>
      <w:tr w:rsidR="00FF5F50">
        <w:tc>
          <w:tcPr>
            <w:tcW w:w="454" w:type="dxa"/>
            <w:vMerge w:val="restart"/>
          </w:tcPr>
          <w:p w:rsidR="00FF5F50" w:rsidRDefault="00FF5F50">
            <w:pPr>
              <w:pStyle w:val="ConsPlusNormal"/>
            </w:pPr>
            <w:r>
              <w:t>34</w:t>
            </w:r>
          </w:p>
        </w:tc>
        <w:tc>
          <w:tcPr>
            <w:tcW w:w="1789" w:type="dxa"/>
            <w:vMerge w:val="restart"/>
          </w:tcPr>
          <w:p w:rsidR="00FF5F50" w:rsidRDefault="00FF5F50">
            <w:pPr>
              <w:pStyle w:val="ConsPlusNormal"/>
            </w:pPr>
            <w:r>
              <w:t>Мероприятие 3.9</w:t>
            </w:r>
          </w:p>
        </w:tc>
        <w:tc>
          <w:tcPr>
            <w:tcW w:w="2824" w:type="dxa"/>
            <w:vMerge w:val="restart"/>
          </w:tcPr>
          <w:p w:rsidR="00FF5F50" w:rsidRDefault="00FF5F50">
            <w:pPr>
              <w:pStyle w:val="ConsPlusNormal"/>
            </w:pPr>
            <w:r>
              <w:t xml:space="preserve">финансовое обеспечение затрат социально ориентированных некоммерческих организаций, не являющихся </w:t>
            </w:r>
            <w:r>
              <w:lastRenderedPageBreak/>
              <w:t>государственными (муниципальными) учреждениями, связанных с реализацией социальных проектов по предоставлению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на основании конкурсного отбора проектов</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0430081450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2843,41</w:t>
            </w:r>
          </w:p>
        </w:tc>
        <w:tc>
          <w:tcPr>
            <w:tcW w:w="1144" w:type="dxa"/>
          </w:tcPr>
          <w:p w:rsidR="00FF5F50" w:rsidRDefault="00FF5F50">
            <w:pPr>
              <w:pStyle w:val="ConsPlusNormal"/>
              <w:jc w:val="center"/>
            </w:pPr>
            <w:r>
              <w:t>2843,41</w:t>
            </w:r>
          </w:p>
        </w:tc>
        <w:tc>
          <w:tcPr>
            <w:tcW w:w="1264" w:type="dxa"/>
          </w:tcPr>
          <w:p w:rsidR="00FF5F50" w:rsidRDefault="00FF5F50">
            <w:pPr>
              <w:pStyle w:val="ConsPlusNormal"/>
              <w:jc w:val="center"/>
            </w:pPr>
            <w:r>
              <w:t>5686,82</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управление социальной </w:t>
            </w:r>
            <w:r>
              <w:lastRenderedPageBreak/>
              <w:t>защиты населения 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0430081450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2843,41</w:t>
            </w:r>
          </w:p>
        </w:tc>
        <w:tc>
          <w:tcPr>
            <w:tcW w:w="1144" w:type="dxa"/>
          </w:tcPr>
          <w:p w:rsidR="00FF5F50" w:rsidRDefault="00FF5F50">
            <w:pPr>
              <w:pStyle w:val="ConsPlusNormal"/>
              <w:jc w:val="center"/>
            </w:pPr>
            <w:r>
              <w:t>2843,41</w:t>
            </w:r>
          </w:p>
        </w:tc>
        <w:tc>
          <w:tcPr>
            <w:tcW w:w="1264" w:type="dxa"/>
          </w:tcPr>
          <w:p w:rsidR="00FF5F50" w:rsidRDefault="00FF5F50">
            <w:pPr>
              <w:pStyle w:val="ConsPlusNormal"/>
              <w:jc w:val="center"/>
            </w:pPr>
            <w:r>
              <w:t>5686,82</w:t>
            </w:r>
          </w:p>
        </w:tc>
      </w:tr>
      <w:tr w:rsidR="00FF5F50">
        <w:tc>
          <w:tcPr>
            <w:tcW w:w="454" w:type="dxa"/>
            <w:vMerge w:val="restart"/>
          </w:tcPr>
          <w:p w:rsidR="00FF5F50" w:rsidRDefault="00FF5F50">
            <w:pPr>
              <w:pStyle w:val="ConsPlusNormal"/>
            </w:pPr>
            <w:r>
              <w:lastRenderedPageBreak/>
              <w:t>35</w:t>
            </w:r>
          </w:p>
        </w:tc>
        <w:tc>
          <w:tcPr>
            <w:tcW w:w="1789" w:type="dxa"/>
            <w:vMerge w:val="restart"/>
          </w:tcPr>
          <w:p w:rsidR="00FF5F50" w:rsidRDefault="00FF5F50">
            <w:pPr>
              <w:pStyle w:val="ConsPlusNormal"/>
            </w:pPr>
            <w:r>
              <w:t>Мероприятие 3.10</w:t>
            </w:r>
          </w:p>
        </w:tc>
        <w:tc>
          <w:tcPr>
            <w:tcW w:w="2824" w:type="dxa"/>
            <w:vMerge w:val="restart"/>
          </w:tcPr>
          <w:p w:rsidR="00FF5F50" w:rsidRDefault="00FF5F50">
            <w:pPr>
              <w:pStyle w:val="ConsPlusNormal"/>
            </w:pPr>
            <w:r>
              <w:t>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проведению праздничных мероприятий для граждан пожилого возраста, инвалидов (в том числе детей-инвалидов), на основании конкурсного отбора проектов</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0430081480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2600,00</w:t>
            </w:r>
          </w:p>
        </w:tc>
        <w:tc>
          <w:tcPr>
            <w:tcW w:w="1144" w:type="dxa"/>
          </w:tcPr>
          <w:p w:rsidR="00FF5F50" w:rsidRDefault="00FF5F50">
            <w:pPr>
              <w:pStyle w:val="ConsPlusNormal"/>
              <w:jc w:val="center"/>
            </w:pPr>
            <w:r>
              <w:t>2600,00</w:t>
            </w:r>
          </w:p>
        </w:tc>
        <w:tc>
          <w:tcPr>
            <w:tcW w:w="1264" w:type="dxa"/>
          </w:tcPr>
          <w:p w:rsidR="00FF5F50" w:rsidRDefault="00FF5F50">
            <w:pPr>
              <w:pStyle w:val="ConsPlusNormal"/>
              <w:jc w:val="center"/>
            </w:pPr>
            <w:r>
              <w:t>5200,00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0430081480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2600,00</w:t>
            </w:r>
          </w:p>
        </w:tc>
        <w:tc>
          <w:tcPr>
            <w:tcW w:w="1144" w:type="dxa"/>
          </w:tcPr>
          <w:p w:rsidR="00FF5F50" w:rsidRDefault="00FF5F50">
            <w:pPr>
              <w:pStyle w:val="ConsPlusNormal"/>
              <w:jc w:val="center"/>
            </w:pPr>
            <w:r>
              <w:t>2600,00</w:t>
            </w:r>
          </w:p>
        </w:tc>
        <w:tc>
          <w:tcPr>
            <w:tcW w:w="1264" w:type="dxa"/>
          </w:tcPr>
          <w:p w:rsidR="00FF5F50" w:rsidRDefault="00FF5F50">
            <w:pPr>
              <w:pStyle w:val="ConsPlusNormal"/>
              <w:jc w:val="center"/>
            </w:pPr>
            <w:r>
              <w:t>5200,00</w:t>
            </w:r>
          </w:p>
        </w:tc>
      </w:tr>
      <w:tr w:rsidR="00FF5F50">
        <w:tc>
          <w:tcPr>
            <w:tcW w:w="454" w:type="dxa"/>
            <w:vMerge w:val="restart"/>
          </w:tcPr>
          <w:p w:rsidR="00FF5F50" w:rsidRDefault="00FF5F50">
            <w:pPr>
              <w:pStyle w:val="ConsPlusNormal"/>
            </w:pPr>
            <w:r>
              <w:t>36</w:t>
            </w:r>
          </w:p>
        </w:tc>
        <w:tc>
          <w:tcPr>
            <w:tcW w:w="1789" w:type="dxa"/>
            <w:vMerge w:val="restart"/>
          </w:tcPr>
          <w:p w:rsidR="00FF5F50" w:rsidRDefault="00FF5F50">
            <w:pPr>
              <w:pStyle w:val="ConsPlusNormal"/>
            </w:pPr>
            <w:r>
              <w:t>Мероприятие 3.11</w:t>
            </w:r>
          </w:p>
        </w:tc>
        <w:tc>
          <w:tcPr>
            <w:tcW w:w="2824" w:type="dxa"/>
            <w:vMerge w:val="restart"/>
          </w:tcPr>
          <w:p w:rsidR="00FF5F50" w:rsidRDefault="00FF5F50">
            <w:pPr>
              <w:pStyle w:val="ConsPlusNormal"/>
            </w:pPr>
            <w:r>
              <w:t xml:space="preserve">финансовое обеспечение затрат социально ориентированных некоммерческих </w:t>
            </w:r>
            <w:r>
              <w:lastRenderedPageBreak/>
              <w:t>организаций, не являющихся государственными (муниципальными) учреждениями, связанных с проведением мероприятий по поддержке ветеранов, пенсионеров, граждан, находящихся в трудной жизненной ситуации, семей с детьми</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0430081230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2837,00</w:t>
            </w:r>
          </w:p>
        </w:tc>
        <w:tc>
          <w:tcPr>
            <w:tcW w:w="1144" w:type="dxa"/>
          </w:tcPr>
          <w:p w:rsidR="00FF5F50" w:rsidRDefault="00FF5F50">
            <w:pPr>
              <w:pStyle w:val="ConsPlusNormal"/>
              <w:jc w:val="center"/>
            </w:pPr>
            <w:r>
              <w:t>2837,00</w:t>
            </w:r>
          </w:p>
        </w:tc>
        <w:tc>
          <w:tcPr>
            <w:tcW w:w="1264" w:type="dxa"/>
          </w:tcPr>
          <w:p w:rsidR="00FF5F50" w:rsidRDefault="00FF5F50">
            <w:pPr>
              <w:pStyle w:val="ConsPlusNormal"/>
              <w:jc w:val="center"/>
            </w:pPr>
            <w:r>
              <w:t>5674,00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 xml:space="preserve">ответственный исполнитель: </w:t>
            </w:r>
            <w:r>
              <w:lastRenderedPageBreak/>
              <w:t>управление социальной защиты населения администрации города, всего</w:t>
            </w:r>
          </w:p>
        </w:tc>
        <w:tc>
          <w:tcPr>
            <w:tcW w:w="694" w:type="dxa"/>
          </w:tcPr>
          <w:p w:rsidR="00FF5F50" w:rsidRDefault="00FF5F50">
            <w:pPr>
              <w:pStyle w:val="ConsPlusNormal"/>
              <w:jc w:val="center"/>
            </w:pPr>
            <w:r>
              <w:lastRenderedPageBreak/>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0430081230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2837,00</w:t>
            </w:r>
          </w:p>
        </w:tc>
        <w:tc>
          <w:tcPr>
            <w:tcW w:w="1144" w:type="dxa"/>
          </w:tcPr>
          <w:p w:rsidR="00FF5F50" w:rsidRDefault="00FF5F50">
            <w:pPr>
              <w:pStyle w:val="ConsPlusNormal"/>
              <w:jc w:val="center"/>
            </w:pPr>
            <w:r>
              <w:t>2837,00</w:t>
            </w:r>
          </w:p>
        </w:tc>
        <w:tc>
          <w:tcPr>
            <w:tcW w:w="1264" w:type="dxa"/>
          </w:tcPr>
          <w:p w:rsidR="00FF5F50" w:rsidRDefault="00FF5F50">
            <w:pPr>
              <w:pStyle w:val="ConsPlusNormal"/>
              <w:jc w:val="center"/>
            </w:pPr>
            <w:r>
              <w:t>5674,00</w:t>
            </w:r>
          </w:p>
        </w:tc>
      </w:tr>
      <w:tr w:rsidR="00FF5F50">
        <w:tc>
          <w:tcPr>
            <w:tcW w:w="454" w:type="dxa"/>
            <w:vMerge w:val="restart"/>
          </w:tcPr>
          <w:p w:rsidR="00FF5F50" w:rsidRDefault="00FF5F50">
            <w:pPr>
              <w:pStyle w:val="ConsPlusNormal"/>
            </w:pPr>
            <w:r>
              <w:lastRenderedPageBreak/>
              <w:t>37</w:t>
            </w:r>
          </w:p>
        </w:tc>
        <w:tc>
          <w:tcPr>
            <w:tcW w:w="1789" w:type="dxa"/>
            <w:vMerge w:val="restart"/>
          </w:tcPr>
          <w:p w:rsidR="00FF5F50" w:rsidRDefault="00FF5F50">
            <w:pPr>
              <w:pStyle w:val="ConsPlusNormal"/>
            </w:pPr>
            <w:r>
              <w:t>Мероприятие 3.12</w:t>
            </w:r>
          </w:p>
        </w:tc>
        <w:tc>
          <w:tcPr>
            <w:tcW w:w="2824" w:type="dxa"/>
            <w:vMerge w:val="restart"/>
          </w:tcPr>
          <w:p w:rsidR="00FF5F50" w:rsidRDefault="00FF5F50">
            <w:pPr>
              <w:pStyle w:val="ConsPlusNormal"/>
            </w:pPr>
            <w:r>
              <w:t>финансовое обеспечение части затрат социально ориентированных некоммерческих организаций, не являющихся государственными (муниципальными) учреждениями, связанных с реализацией социальных проектов по поддержке граждан старшего поколения, инвалидов, многодетных и малообеспеченных семей, на основании конкурсного отбора проектов</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0430081240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850,00</w:t>
            </w:r>
          </w:p>
        </w:tc>
        <w:tc>
          <w:tcPr>
            <w:tcW w:w="1144" w:type="dxa"/>
          </w:tcPr>
          <w:p w:rsidR="00FF5F50" w:rsidRDefault="00FF5F50">
            <w:pPr>
              <w:pStyle w:val="ConsPlusNormal"/>
              <w:jc w:val="center"/>
            </w:pPr>
            <w:r>
              <w:t>850,00</w:t>
            </w:r>
          </w:p>
        </w:tc>
        <w:tc>
          <w:tcPr>
            <w:tcW w:w="1264" w:type="dxa"/>
          </w:tcPr>
          <w:p w:rsidR="00FF5F50" w:rsidRDefault="00FF5F50">
            <w:pPr>
              <w:pStyle w:val="ConsPlusNormal"/>
              <w:jc w:val="center"/>
            </w:pPr>
            <w:r>
              <w:t>1700,00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0430081240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850,00</w:t>
            </w:r>
          </w:p>
        </w:tc>
        <w:tc>
          <w:tcPr>
            <w:tcW w:w="1144" w:type="dxa"/>
          </w:tcPr>
          <w:p w:rsidR="00FF5F50" w:rsidRDefault="00FF5F50">
            <w:pPr>
              <w:pStyle w:val="ConsPlusNormal"/>
              <w:jc w:val="center"/>
            </w:pPr>
            <w:r>
              <w:t>850,00</w:t>
            </w:r>
          </w:p>
        </w:tc>
        <w:tc>
          <w:tcPr>
            <w:tcW w:w="1264" w:type="dxa"/>
          </w:tcPr>
          <w:p w:rsidR="00FF5F50" w:rsidRDefault="00FF5F50">
            <w:pPr>
              <w:pStyle w:val="ConsPlusNormal"/>
              <w:jc w:val="center"/>
            </w:pPr>
            <w:r>
              <w:t>1700,00</w:t>
            </w:r>
          </w:p>
        </w:tc>
      </w:tr>
      <w:tr w:rsidR="00FF5F50">
        <w:tc>
          <w:tcPr>
            <w:tcW w:w="454" w:type="dxa"/>
            <w:vMerge w:val="restart"/>
          </w:tcPr>
          <w:p w:rsidR="00FF5F50" w:rsidRDefault="00FF5F50">
            <w:pPr>
              <w:pStyle w:val="ConsPlusNormal"/>
            </w:pPr>
            <w:r>
              <w:t>38</w:t>
            </w:r>
          </w:p>
        </w:tc>
        <w:tc>
          <w:tcPr>
            <w:tcW w:w="1789" w:type="dxa"/>
            <w:vMerge w:val="restart"/>
          </w:tcPr>
          <w:p w:rsidR="00FF5F50" w:rsidRDefault="00FF5F50">
            <w:pPr>
              <w:pStyle w:val="ConsPlusNormal"/>
            </w:pPr>
            <w:r>
              <w:t>Мероприятие 3.13</w:t>
            </w:r>
          </w:p>
        </w:tc>
        <w:tc>
          <w:tcPr>
            <w:tcW w:w="2824" w:type="dxa"/>
            <w:vMerge w:val="restart"/>
          </w:tcPr>
          <w:p w:rsidR="00FF5F50" w:rsidRDefault="00FF5F50">
            <w:pPr>
              <w:pStyle w:val="ConsPlusNormal"/>
            </w:pPr>
            <w:r>
              <w:t xml:space="preserve">финансовое обеспечение затрат социально ориентированных некоммерческих организаций, не являющихся государственными (муниципальными) учреждениями, связанных с </w:t>
            </w:r>
            <w:r>
              <w:lastRenderedPageBreak/>
              <w:t>проведением мероприятий для инвалидов, лиц с ограниченными возможностями здоровья</w:t>
            </w:r>
          </w:p>
        </w:tc>
        <w:tc>
          <w:tcPr>
            <w:tcW w:w="1954" w:type="dxa"/>
          </w:tcPr>
          <w:p w:rsidR="00FF5F50" w:rsidRDefault="00FF5F50">
            <w:pPr>
              <w:pStyle w:val="ConsPlusNormal"/>
            </w:pPr>
            <w:r>
              <w:lastRenderedPageBreak/>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0430081430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433,00</w:t>
            </w:r>
          </w:p>
        </w:tc>
        <w:tc>
          <w:tcPr>
            <w:tcW w:w="1144" w:type="dxa"/>
          </w:tcPr>
          <w:p w:rsidR="00FF5F50" w:rsidRDefault="00FF5F50">
            <w:pPr>
              <w:pStyle w:val="ConsPlusNormal"/>
              <w:jc w:val="center"/>
            </w:pPr>
            <w:r>
              <w:t>433,00</w:t>
            </w:r>
          </w:p>
        </w:tc>
        <w:tc>
          <w:tcPr>
            <w:tcW w:w="1264" w:type="dxa"/>
          </w:tcPr>
          <w:p w:rsidR="00FF5F50" w:rsidRDefault="00FF5F50">
            <w:pPr>
              <w:pStyle w:val="ConsPlusNormal"/>
              <w:jc w:val="center"/>
            </w:pPr>
            <w:r>
              <w:t>866,00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ответственный исполнитель: управление социальной защиты населения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1003</w:t>
            </w:r>
          </w:p>
        </w:tc>
        <w:tc>
          <w:tcPr>
            <w:tcW w:w="1339" w:type="dxa"/>
          </w:tcPr>
          <w:p w:rsidR="00FF5F50" w:rsidRDefault="00FF5F50">
            <w:pPr>
              <w:pStyle w:val="ConsPlusNormal"/>
              <w:jc w:val="center"/>
            </w:pPr>
            <w:r>
              <w:t>0430081430</w:t>
            </w:r>
          </w:p>
        </w:tc>
        <w:tc>
          <w:tcPr>
            <w:tcW w:w="680" w:type="dxa"/>
          </w:tcPr>
          <w:p w:rsidR="00FF5F50" w:rsidRDefault="00FF5F50">
            <w:pPr>
              <w:pStyle w:val="ConsPlusNormal"/>
              <w:jc w:val="center"/>
            </w:pPr>
            <w:r>
              <w:t>630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433,00</w:t>
            </w:r>
          </w:p>
        </w:tc>
        <w:tc>
          <w:tcPr>
            <w:tcW w:w="1144" w:type="dxa"/>
          </w:tcPr>
          <w:p w:rsidR="00FF5F50" w:rsidRDefault="00FF5F50">
            <w:pPr>
              <w:pStyle w:val="ConsPlusNormal"/>
              <w:jc w:val="center"/>
            </w:pPr>
            <w:r>
              <w:t>433,00</w:t>
            </w:r>
          </w:p>
        </w:tc>
        <w:tc>
          <w:tcPr>
            <w:tcW w:w="1264" w:type="dxa"/>
          </w:tcPr>
          <w:p w:rsidR="00FF5F50" w:rsidRDefault="00FF5F50">
            <w:pPr>
              <w:pStyle w:val="ConsPlusNormal"/>
              <w:jc w:val="center"/>
            </w:pPr>
            <w:r>
              <w:t>866,00</w:t>
            </w:r>
          </w:p>
        </w:tc>
      </w:tr>
      <w:tr w:rsidR="00FF5F50">
        <w:tc>
          <w:tcPr>
            <w:tcW w:w="454" w:type="dxa"/>
            <w:vMerge w:val="restart"/>
          </w:tcPr>
          <w:p w:rsidR="00FF5F50" w:rsidRDefault="00FF5F50">
            <w:pPr>
              <w:pStyle w:val="ConsPlusNormal"/>
            </w:pPr>
            <w:r>
              <w:lastRenderedPageBreak/>
              <w:t>39</w:t>
            </w:r>
          </w:p>
        </w:tc>
        <w:tc>
          <w:tcPr>
            <w:tcW w:w="1789" w:type="dxa"/>
            <w:vMerge w:val="restart"/>
          </w:tcPr>
          <w:p w:rsidR="00FF5F50" w:rsidRDefault="00FF5F50">
            <w:pPr>
              <w:pStyle w:val="ConsPlusNormal"/>
            </w:pPr>
            <w:r>
              <w:t>Мероприятие 3.14</w:t>
            </w:r>
          </w:p>
        </w:tc>
        <w:tc>
          <w:tcPr>
            <w:tcW w:w="2824" w:type="dxa"/>
            <w:vMerge w:val="restart"/>
          </w:tcPr>
          <w:p w:rsidR="00FF5F50" w:rsidRDefault="00FF5F50">
            <w:pPr>
              <w:pStyle w:val="ConsPlusNormal"/>
            </w:pPr>
            <w:r>
              <w:t>предоставление субсидии муниципальному автономному учреждению города Красноярска "Центр содействия малому и среднему предпринимательству" на финансовое обеспечение выполнения им муниципального задания, рассчитанной с учетом нормативных затрат на оказание им муниципальных услуг физическим и (или) юридическим лицам и нормативных затрат на содержание муниципального имущества</w:t>
            </w:r>
          </w:p>
        </w:tc>
        <w:tc>
          <w:tcPr>
            <w:tcW w:w="1954" w:type="dxa"/>
          </w:tcPr>
          <w:p w:rsidR="00FF5F50" w:rsidRDefault="00FF5F50">
            <w:pPr>
              <w:pStyle w:val="ConsPlusNormal"/>
            </w:pPr>
            <w:r>
              <w:t>всего, в том числе:</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1006</w:t>
            </w:r>
          </w:p>
        </w:tc>
        <w:tc>
          <w:tcPr>
            <w:tcW w:w="1339" w:type="dxa"/>
          </w:tcPr>
          <w:p w:rsidR="00FF5F50" w:rsidRDefault="00FF5F50">
            <w:pPr>
              <w:pStyle w:val="ConsPlusNormal"/>
              <w:jc w:val="center"/>
            </w:pPr>
            <w:r>
              <w:t>0430073020</w:t>
            </w:r>
          </w:p>
        </w:tc>
        <w:tc>
          <w:tcPr>
            <w:tcW w:w="680" w:type="dxa"/>
          </w:tcPr>
          <w:p w:rsidR="00FF5F50" w:rsidRDefault="00FF5F50">
            <w:pPr>
              <w:pStyle w:val="ConsPlusNormal"/>
              <w:jc w:val="center"/>
            </w:pPr>
            <w:r>
              <w:t>х</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7651,00</w:t>
            </w:r>
          </w:p>
        </w:tc>
        <w:tc>
          <w:tcPr>
            <w:tcW w:w="1144" w:type="dxa"/>
          </w:tcPr>
          <w:p w:rsidR="00FF5F50" w:rsidRDefault="00FF5F50">
            <w:pPr>
              <w:pStyle w:val="ConsPlusNormal"/>
              <w:jc w:val="center"/>
            </w:pPr>
            <w:r>
              <w:t>7651,00</w:t>
            </w:r>
          </w:p>
        </w:tc>
        <w:tc>
          <w:tcPr>
            <w:tcW w:w="1264" w:type="dxa"/>
          </w:tcPr>
          <w:p w:rsidR="00FF5F50" w:rsidRDefault="00FF5F50">
            <w:pPr>
              <w:pStyle w:val="ConsPlusNormal"/>
              <w:jc w:val="center"/>
            </w:pPr>
            <w:r>
              <w:t>15302,00</w:t>
            </w:r>
          </w:p>
        </w:tc>
      </w:tr>
      <w:tr w:rsidR="00FF5F50">
        <w:tc>
          <w:tcPr>
            <w:tcW w:w="454" w:type="dxa"/>
            <w:vMerge/>
          </w:tcPr>
          <w:p w:rsidR="00FF5F50" w:rsidRDefault="00FF5F50">
            <w:pPr>
              <w:pStyle w:val="ConsPlusNormal"/>
            </w:pPr>
          </w:p>
        </w:tc>
        <w:tc>
          <w:tcPr>
            <w:tcW w:w="1789" w:type="dxa"/>
            <w:vMerge/>
          </w:tcPr>
          <w:p w:rsidR="00FF5F50" w:rsidRDefault="00FF5F50">
            <w:pPr>
              <w:pStyle w:val="ConsPlusNormal"/>
            </w:pPr>
          </w:p>
        </w:tc>
        <w:tc>
          <w:tcPr>
            <w:tcW w:w="2824" w:type="dxa"/>
            <w:vMerge/>
          </w:tcPr>
          <w:p w:rsidR="00FF5F50" w:rsidRDefault="00FF5F50">
            <w:pPr>
              <w:pStyle w:val="ConsPlusNormal"/>
            </w:pPr>
          </w:p>
        </w:tc>
        <w:tc>
          <w:tcPr>
            <w:tcW w:w="1954" w:type="dxa"/>
          </w:tcPr>
          <w:p w:rsidR="00FF5F50" w:rsidRDefault="00FF5F50">
            <w:pPr>
              <w:pStyle w:val="ConsPlusNormal"/>
            </w:pPr>
            <w:r>
              <w:t>соисполнитель: департамент экономической политики и инвестиционного развития администрации города, всего</w:t>
            </w:r>
          </w:p>
        </w:tc>
        <w:tc>
          <w:tcPr>
            <w:tcW w:w="694" w:type="dxa"/>
          </w:tcPr>
          <w:p w:rsidR="00FF5F50" w:rsidRDefault="00FF5F50">
            <w:pPr>
              <w:pStyle w:val="ConsPlusNormal"/>
              <w:jc w:val="center"/>
            </w:pPr>
            <w:r>
              <w:t>900</w:t>
            </w:r>
          </w:p>
        </w:tc>
        <w:tc>
          <w:tcPr>
            <w:tcW w:w="634" w:type="dxa"/>
          </w:tcPr>
          <w:p w:rsidR="00FF5F50" w:rsidRDefault="00FF5F50">
            <w:pPr>
              <w:pStyle w:val="ConsPlusNormal"/>
              <w:jc w:val="center"/>
            </w:pPr>
            <w:r>
              <w:t>1006</w:t>
            </w:r>
          </w:p>
        </w:tc>
        <w:tc>
          <w:tcPr>
            <w:tcW w:w="1339" w:type="dxa"/>
          </w:tcPr>
          <w:p w:rsidR="00FF5F50" w:rsidRDefault="00FF5F50">
            <w:pPr>
              <w:pStyle w:val="ConsPlusNormal"/>
              <w:jc w:val="center"/>
            </w:pPr>
            <w:r>
              <w:t>0430073020</w:t>
            </w:r>
          </w:p>
        </w:tc>
        <w:tc>
          <w:tcPr>
            <w:tcW w:w="680" w:type="dxa"/>
          </w:tcPr>
          <w:p w:rsidR="00FF5F50" w:rsidRDefault="00FF5F50">
            <w:pPr>
              <w:pStyle w:val="ConsPlusNormal"/>
              <w:jc w:val="center"/>
            </w:pPr>
            <w:r>
              <w:t>620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7651,00</w:t>
            </w:r>
          </w:p>
        </w:tc>
        <w:tc>
          <w:tcPr>
            <w:tcW w:w="1144" w:type="dxa"/>
          </w:tcPr>
          <w:p w:rsidR="00FF5F50" w:rsidRDefault="00FF5F50">
            <w:pPr>
              <w:pStyle w:val="ConsPlusNormal"/>
              <w:jc w:val="center"/>
            </w:pPr>
            <w:r>
              <w:t>7651,00</w:t>
            </w:r>
          </w:p>
        </w:tc>
        <w:tc>
          <w:tcPr>
            <w:tcW w:w="1264" w:type="dxa"/>
          </w:tcPr>
          <w:p w:rsidR="00FF5F50" w:rsidRDefault="00FF5F50">
            <w:pPr>
              <w:pStyle w:val="ConsPlusNormal"/>
              <w:jc w:val="center"/>
            </w:pPr>
            <w:r>
              <w:t>15302,00</w:t>
            </w:r>
          </w:p>
        </w:tc>
      </w:tr>
    </w:tbl>
    <w:p w:rsidR="00FF5F50" w:rsidRDefault="00FF5F50">
      <w:pPr>
        <w:pStyle w:val="ConsPlusNormal"/>
        <w:sectPr w:rsidR="00FF5F50">
          <w:pgSz w:w="16838" w:h="11905" w:orient="landscape"/>
          <w:pgMar w:top="1701" w:right="1134" w:bottom="906" w:left="1134" w:header="0" w:footer="0" w:gutter="0"/>
          <w:cols w:space="720"/>
          <w:titlePg/>
        </w:sectPr>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both"/>
      </w:pPr>
    </w:p>
    <w:p w:rsidR="00FF5F50" w:rsidRDefault="00FF5F50">
      <w:pPr>
        <w:pStyle w:val="ConsPlusNormal"/>
        <w:jc w:val="right"/>
        <w:outlineLvl w:val="1"/>
      </w:pPr>
      <w:r>
        <w:t>Приложение 5</w:t>
      </w:r>
    </w:p>
    <w:p w:rsidR="00FF5F50" w:rsidRDefault="00FF5F50">
      <w:pPr>
        <w:pStyle w:val="ConsPlusNormal"/>
        <w:jc w:val="right"/>
      </w:pPr>
      <w:r>
        <w:t>к муниципальной программе</w:t>
      </w:r>
    </w:p>
    <w:p w:rsidR="00FF5F50" w:rsidRDefault="00FF5F50">
      <w:pPr>
        <w:pStyle w:val="ConsPlusNormal"/>
        <w:jc w:val="right"/>
      </w:pPr>
      <w:r>
        <w:t>"Социальная поддержка населения</w:t>
      </w:r>
    </w:p>
    <w:p w:rsidR="00FF5F50" w:rsidRDefault="00FF5F50">
      <w:pPr>
        <w:pStyle w:val="ConsPlusNormal"/>
        <w:jc w:val="right"/>
      </w:pPr>
      <w:r>
        <w:t>города Красноярска" на 2022 год</w:t>
      </w:r>
    </w:p>
    <w:p w:rsidR="00FF5F50" w:rsidRDefault="00FF5F50">
      <w:pPr>
        <w:pStyle w:val="ConsPlusNormal"/>
        <w:jc w:val="right"/>
      </w:pPr>
      <w:r>
        <w:t>и плановый период 2023 - 2024 годов</w:t>
      </w:r>
    </w:p>
    <w:p w:rsidR="00FF5F50" w:rsidRDefault="00FF5F50">
      <w:pPr>
        <w:pStyle w:val="ConsPlusNormal"/>
        <w:jc w:val="both"/>
      </w:pPr>
    </w:p>
    <w:p w:rsidR="00FF5F50" w:rsidRDefault="00FF5F50">
      <w:pPr>
        <w:pStyle w:val="ConsPlusTitle"/>
        <w:jc w:val="center"/>
      </w:pPr>
      <w:bookmarkStart w:id="31" w:name="P2454"/>
      <w:bookmarkEnd w:id="31"/>
      <w:r>
        <w:t>РАСПРЕДЕЛЕНИЕ</w:t>
      </w:r>
    </w:p>
    <w:p w:rsidR="00FF5F50" w:rsidRDefault="00FF5F50">
      <w:pPr>
        <w:pStyle w:val="ConsPlusTitle"/>
        <w:jc w:val="center"/>
      </w:pPr>
      <w:r>
        <w:t>ПЛАНИРУЕМЫХ ОБЪЕМОВ ФИНАНСИРОВАНИЯ</w:t>
      </w:r>
    </w:p>
    <w:p w:rsidR="00FF5F50" w:rsidRDefault="00FF5F50">
      <w:pPr>
        <w:pStyle w:val="ConsPlusTitle"/>
        <w:jc w:val="center"/>
      </w:pPr>
      <w:r>
        <w:t>ПРОГРАММЫ ПО ИСТОЧНИКАМ ФИНАНСИРОВАНИЯ</w:t>
      </w:r>
    </w:p>
    <w:p w:rsidR="00FF5F50" w:rsidRDefault="00FF5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FF5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50" w:rsidRDefault="00FF5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50" w:rsidRDefault="00FF5F50">
            <w:pPr>
              <w:pStyle w:val="ConsPlusNormal"/>
              <w:jc w:val="center"/>
            </w:pPr>
            <w:r>
              <w:rPr>
                <w:color w:val="392C69"/>
              </w:rPr>
              <w:t>Список изменяющих документов</w:t>
            </w:r>
          </w:p>
          <w:p w:rsidR="00FF5F50" w:rsidRDefault="00FF5F50">
            <w:pPr>
              <w:pStyle w:val="ConsPlusNormal"/>
              <w:jc w:val="center"/>
            </w:pPr>
            <w:r>
              <w:rPr>
                <w:color w:val="392C69"/>
              </w:rPr>
              <w:t xml:space="preserve">(в ред. </w:t>
            </w:r>
            <w:hyperlink r:id="rId159">
              <w:r>
                <w:rPr>
                  <w:color w:val="0000FF"/>
                </w:rPr>
                <w:t>Постановления</w:t>
              </w:r>
            </w:hyperlink>
            <w:r>
              <w:rPr>
                <w:color w:val="392C69"/>
              </w:rPr>
              <w:t xml:space="preserve"> администрации г. Красноярска от 25.08.2022 N 753)</w:t>
            </w:r>
          </w:p>
        </w:tc>
        <w:tc>
          <w:tcPr>
            <w:tcW w:w="113" w:type="dxa"/>
            <w:tcBorders>
              <w:top w:val="nil"/>
              <w:left w:val="nil"/>
              <w:bottom w:val="nil"/>
              <w:right w:val="nil"/>
            </w:tcBorders>
            <w:shd w:val="clear" w:color="auto" w:fill="F4F3F8"/>
            <w:tcMar>
              <w:top w:w="0" w:type="dxa"/>
              <w:left w:w="0" w:type="dxa"/>
              <w:bottom w:w="0" w:type="dxa"/>
              <w:right w:w="0" w:type="dxa"/>
            </w:tcMar>
          </w:tcPr>
          <w:p w:rsidR="00FF5F50" w:rsidRDefault="00FF5F50">
            <w:pPr>
              <w:pStyle w:val="ConsPlusNormal"/>
            </w:pPr>
          </w:p>
        </w:tc>
      </w:tr>
    </w:tbl>
    <w:p w:rsidR="00FF5F50" w:rsidRDefault="00FF5F50">
      <w:pPr>
        <w:pStyle w:val="ConsPlusNormal"/>
        <w:jc w:val="both"/>
      </w:pPr>
    </w:p>
    <w:p w:rsidR="00FF5F50" w:rsidRDefault="00FF5F50">
      <w:pPr>
        <w:pStyle w:val="ConsPlusNormal"/>
        <w:jc w:val="right"/>
      </w:pPr>
      <w:r>
        <w:t>Тыс. рублей</w:t>
      </w:r>
    </w:p>
    <w:p w:rsidR="00FF5F50" w:rsidRDefault="00FF5F5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798"/>
        <w:gridCol w:w="1264"/>
        <w:gridCol w:w="1144"/>
        <w:gridCol w:w="1144"/>
        <w:gridCol w:w="1144"/>
      </w:tblGrid>
      <w:tr w:rsidR="00FF5F50">
        <w:tc>
          <w:tcPr>
            <w:tcW w:w="454" w:type="dxa"/>
            <w:vMerge w:val="restart"/>
          </w:tcPr>
          <w:p w:rsidR="00FF5F50" w:rsidRDefault="00FF5F50">
            <w:pPr>
              <w:pStyle w:val="ConsPlusNormal"/>
              <w:jc w:val="center"/>
            </w:pPr>
            <w:r>
              <w:t>N п/п</w:t>
            </w:r>
          </w:p>
        </w:tc>
        <w:tc>
          <w:tcPr>
            <w:tcW w:w="3798" w:type="dxa"/>
            <w:vMerge w:val="restart"/>
          </w:tcPr>
          <w:p w:rsidR="00FF5F50" w:rsidRDefault="00FF5F50">
            <w:pPr>
              <w:pStyle w:val="ConsPlusNormal"/>
              <w:jc w:val="center"/>
            </w:pPr>
            <w:r>
              <w:t>Источники финансирования</w:t>
            </w:r>
          </w:p>
        </w:tc>
        <w:tc>
          <w:tcPr>
            <w:tcW w:w="4696" w:type="dxa"/>
            <w:gridSpan w:val="4"/>
          </w:tcPr>
          <w:p w:rsidR="00FF5F50" w:rsidRDefault="00FF5F50">
            <w:pPr>
              <w:pStyle w:val="ConsPlusNormal"/>
              <w:jc w:val="center"/>
            </w:pPr>
            <w:r>
              <w:t>Объем финансирования</w:t>
            </w:r>
          </w:p>
        </w:tc>
      </w:tr>
      <w:tr w:rsidR="00FF5F50">
        <w:tc>
          <w:tcPr>
            <w:tcW w:w="454" w:type="dxa"/>
            <w:vMerge/>
          </w:tcPr>
          <w:p w:rsidR="00FF5F50" w:rsidRDefault="00FF5F50">
            <w:pPr>
              <w:pStyle w:val="ConsPlusNormal"/>
            </w:pPr>
          </w:p>
        </w:tc>
        <w:tc>
          <w:tcPr>
            <w:tcW w:w="3798" w:type="dxa"/>
            <w:vMerge/>
          </w:tcPr>
          <w:p w:rsidR="00FF5F50" w:rsidRDefault="00FF5F50">
            <w:pPr>
              <w:pStyle w:val="ConsPlusNormal"/>
            </w:pPr>
          </w:p>
        </w:tc>
        <w:tc>
          <w:tcPr>
            <w:tcW w:w="1264" w:type="dxa"/>
            <w:vMerge w:val="restart"/>
          </w:tcPr>
          <w:p w:rsidR="00FF5F50" w:rsidRDefault="00FF5F50">
            <w:pPr>
              <w:pStyle w:val="ConsPlusNormal"/>
              <w:jc w:val="center"/>
            </w:pPr>
            <w:r>
              <w:t>всего</w:t>
            </w:r>
          </w:p>
        </w:tc>
        <w:tc>
          <w:tcPr>
            <w:tcW w:w="3432" w:type="dxa"/>
            <w:gridSpan w:val="3"/>
          </w:tcPr>
          <w:p w:rsidR="00FF5F50" w:rsidRDefault="00FF5F50">
            <w:pPr>
              <w:pStyle w:val="ConsPlusNormal"/>
              <w:jc w:val="center"/>
            </w:pPr>
            <w:r>
              <w:t>в том числе по годам</w:t>
            </w:r>
          </w:p>
        </w:tc>
      </w:tr>
      <w:tr w:rsidR="00FF5F50">
        <w:tc>
          <w:tcPr>
            <w:tcW w:w="454" w:type="dxa"/>
            <w:vMerge/>
          </w:tcPr>
          <w:p w:rsidR="00FF5F50" w:rsidRDefault="00FF5F50">
            <w:pPr>
              <w:pStyle w:val="ConsPlusNormal"/>
            </w:pPr>
          </w:p>
        </w:tc>
        <w:tc>
          <w:tcPr>
            <w:tcW w:w="3798" w:type="dxa"/>
            <w:vMerge/>
          </w:tcPr>
          <w:p w:rsidR="00FF5F50" w:rsidRDefault="00FF5F50">
            <w:pPr>
              <w:pStyle w:val="ConsPlusNormal"/>
            </w:pPr>
          </w:p>
        </w:tc>
        <w:tc>
          <w:tcPr>
            <w:tcW w:w="1264" w:type="dxa"/>
            <w:vMerge/>
          </w:tcPr>
          <w:p w:rsidR="00FF5F50" w:rsidRDefault="00FF5F50">
            <w:pPr>
              <w:pStyle w:val="ConsPlusNormal"/>
            </w:pPr>
          </w:p>
        </w:tc>
        <w:tc>
          <w:tcPr>
            <w:tcW w:w="1144" w:type="dxa"/>
          </w:tcPr>
          <w:p w:rsidR="00FF5F50" w:rsidRDefault="00FF5F50">
            <w:pPr>
              <w:pStyle w:val="ConsPlusNormal"/>
              <w:jc w:val="center"/>
            </w:pPr>
            <w:r>
              <w:t>2022</w:t>
            </w:r>
          </w:p>
        </w:tc>
        <w:tc>
          <w:tcPr>
            <w:tcW w:w="1144" w:type="dxa"/>
          </w:tcPr>
          <w:p w:rsidR="00FF5F50" w:rsidRDefault="00FF5F50">
            <w:pPr>
              <w:pStyle w:val="ConsPlusNormal"/>
              <w:jc w:val="center"/>
            </w:pPr>
            <w:r>
              <w:t>2023</w:t>
            </w:r>
          </w:p>
        </w:tc>
        <w:tc>
          <w:tcPr>
            <w:tcW w:w="1144" w:type="dxa"/>
          </w:tcPr>
          <w:p w:rsidR="00FF5F50" w:rsidRDefault="00FF5F50">
            <w:pPr>
              <w:pStyle w:val="ConsPlusNormal"/>
              <w:jc w:val="center"/>
            </w:pPr>
            <w:r>
              <w:t>2024</w:t>
            </w:r>
          </w:p>
        </w:tc>
      </w:tr>
      <w:tr w:rsidR="00FF5F50">
        <w:tc>
          <w:tcPr>
            <w:tcW w:w="454" w:type="dxa"/>
          </w:tcPr>
          <w:p w:rsidR="00FF5F50" w:rsidRDefault="00FF5F50">
            <w:pPr>
              <w:pStyle w:val="ConsPlusNormal"/>
              <w:jc w:val="center"/>
            </w:pPr>
            <w:r>
              <w:t>1</w:t>
            </w:r>
          </w:p>
        </w:tc>
        <w:tc>
          <w:tcPr>
            <w:tcW w:w="3798" w:type="dxa"/>
          </w:tcPr>
          <w:p w:rsidR="00FF5F50" w:rsidRDefault="00FF5F50">
            <w:pPr>
              <w:pStyle w:val="ConsPlusNormal"/>
              <w:jc w:val="center"/>
            </w:pPr>
            <w:r>
              <w:t>2</w:t>
            </w:r>
          </w:p>
        </w:tc>
        <w:tc>
          <w:tcPr>
            <w:tcW w:w="1264" w:type="dxa"/>
          </w:tcPr>
          <w:p w:rsidR="00FF5F50" w:rsidRDefault="00FF5F50">
            <w:pPr>
              <w:pStyle w:val="ConsPlusNormal"/>
              <w:jc w:val="center"/>
            </w:pPr>
            <w:r>
              <w:t>3</w:t>
            </w:r>
          </w:p>
        </w:tc>
        <w:tc>
          <w:tcPr>
            <w:tcW w:w="1144" w:type="dxa"/>
          </w:tcPr>
          <w:p w:rsidR="00FF5F50" w:rsidRDefault="00FF5F50">
            <w:pPr>
              <w:pStyle w:val="ConsPlusNormal"/>
              <w:jc w:val="center"/>
            </w:pPr>
            <w:r>
              <w:t>4</w:t>
            </w:r>
          </w:p>
        </w:tc>
        <w:tc>
          <w:tcPr>
            <w:tcW w:w="1144" w:type="dxa"/>
          </w:tcPr>
          <w:p w:rsidR="00FF5F50" w:rsidRDefault="00FF5F50">
            <w:pPr>
              <w:pStyle w:val="ConsPlusNormal"/>
              <w:jc w:val="center"/>
            </w:pPr>
            <w:r>
              <w:t>5</w:t>
            </w:r>
          </w:p>
        </w:tc>
        <w:tc>
          <w:tcPr>
            <w:tcW w:w="1144" w:type="dxa"/>
          </w:tcPr>
          <w:p w:rsidR="00FF5F50" w:rsidRDefault="00FF5F50">
            <w:pPr>
              <w:pStyle w:val="ConsPlusNormal"/>
              <w:jc w:val="center"/>
            </w:pPr>
            <w:r>
              <w:t>6</w:t>
            </w:r>
          </w:p>
        </w:tc>
      </w:tr>
      <w:tr w:rsidR="00FF5F50">
        <w:tc>
          <w:tcPr>
            <w:tcW w:w="454" w:type="dxa"/>
          </w:tcPr>
          <w:p w:rsidR="00FF5F50" w:rsidRDefault="00FF5F50">
            <w:pPr>
              <w:pStyle w:val="ConsPlusNormal"/>
            </w:pPr>
            <w:r>
              <w:t>1</w:t>
            </w:r>
          </w:p>
        </w:tc>
        <w:tc>
          <w:tcPr>
            <w:tcW w:w="3798" w:type="dxa"/>
          </w:tcPr>
          <w:p w:rsidR="00FF5F50" w:rsidRDefault="00FF5F50">
            <w:pPr>
              <w:pStyle w:val="ConsPlusNormal"/>
            </w:pPr>
            <w:r>
              <w:t>Всего по Программе</w:t>
            </w:r>
          </w:p>
        </w:tc>
        <w:tc>
          <w:tcPr>
            <w:tcW w:w="1264" w:type="dxa"/>
          </w:tcPr>
          <w:p w:rsidR="00FF5F50" w:rsidRDefault="00FF5F50">
            <w:pPr>
              <w:pStyle w:val="ConsPlusNormal"/>
              <w:jc w:val="center"/>
            </w:pPr>
            <w:r>
              <w:t>1072260,48</w:t>
            </w:r>
          </w:p>
        </w:tc>
        <w:tc>
          <w:tcPr>
            <w:tcW w:w="1144" w:type="dxa"/>
          </w:tcPr>
          <w:p w:rsidR="00FF5F50" w:rsidRDefault="00FF5F50">
            <w:pPr>
              <w:pStyle w:val="ConsPlusNormal"/>
              <w:jc w:val="center"/>
            </w:pPr>
            <w:r>
              <w:t>359484,37</w:t>
            </w:r>
          </w:p>
        </w:tc>
        <w:tc>
          <w:tcPr>
            <w:tcW w:w="1144" w:type="dxa"/>
          </w:tcPr>
          <w:p w:rsidR="00FF5F50" w:rsidRDefault="00FF5F50">
            <w:pPr>
              <w:pStyle w:val="ConsPlusNormal"/>
              <w:jc w:val="center"/>
            </w:pPr>
            <w:r>
              <w:t>356118,76</w:t>
            </w:r>
          </w:p>
        </w:tc>
        <w:tc>
          <w:tcPr>
            <w:tcW w:w="1144" w:type="dxa"/>
          </w:tcPr>
          <w:p w:rsidR="00FF5F50" w:rsidRDefault="00FF5F50">
            <w:pPr>
              <w:pStyle w:val="ConsPlusNormal"/>
              <w:jc w:val="center"/>
            </w:pPr>
            <w:r>
              <w:t>356657,35</w:t>
            </w:r>
          </w:p>
        </w:tc>
      </w:tr>
      <w:tr w:rsidR="00FF5F50">
        <w:tc>
          <w:tcPr>
            <w:tcW w:w="454" w:type="dxa"/>
          </w:tcPr>
          <w:p w:rsidR="00FF5F50" w:rsidRDefault="00FF5F50">
            <w:pPr>
              <w:pStyle w:val="ConsPlusNormal"/>
            </w:pPr>
            <w:r>
              <w:t>2</w:t>
            </w:r>
          </w:p>
        </w:tc>
        <w:tc>
          <w:tcPr>
            <w:tcW w:w="8494" w:type="dxa"/>
            <w:gridSpan w:val="5"/>
          </w:tcPr>
          <w:p w:rsidR="00FF5F50" w:rsidRDefault="00FF5F50">
            <w:pPr>
              <w:pStyle w:val="ConsPlusNormal"/>
            </w:pPr>
            <w:r>
              <w:t>По источникам финансирования:</w:t>
            </w:r>
          </w:p>
        </w:tc>
      </w:tr>
      <w:tr w:rsidR="00FF5F50">
        <w:tc>
          <w:tcPr>
            <w:tcW w:w="454" w:type="dxa"/>
          </w:tcPr>
          <w:p w:rsidR="00FF5F50" w:rsidRDefault="00FF5F50">
            <w:pPr>
              <w:pStyle w:val="ConsPlusNormal"/>
            </w:pPr>
            <w:r>
              <w:t>3</w:t>
            </w:r>
          </w:p>
        </w:tc>
        <w:tc>
          <w:tcPr>
            <w:tcW w:w="3798" w:type="dxa"/>
          </w:tcPr>
          <w:p w:rsidR="00FF5F50" w:rsidRDefault="00FF5F50">
            <w:pPr>
              <w:pStyle w:val="ConsPlusNormal"/>
            </w:pPr>
            <w:r>
              <w:t>1. Бюджет города</w:t>
            </w:r>
          </w:p>
        </w:tc>
        <w:tc>
          <w:tcPr>
            <w:tcW w:w="1264" w:type="dxa"/>
          </w:tcPr>
          <w:p w:rsidR="00FF5F50" w:rsidRDefault="00FF5F50">
            <w:pPr>
              <w:pStyle w:val="ConsPlusNormal"/>
              <w:jc w:val="center"/>
            </w:pPr>
            <w:r>
              <w:t>1011508,34</w:t>
            </w:r>
          </w:p>
        </w:tc>
        <w:tc>
          <w:tcPr>
            <w:tcW w:w="1144" w:type="dxa"/>
          </w:tcPr>
          <w:p w:rsidR="00FF5F50" w:rsidRDefault="00FF5F50">
            <w:pPr>
              <w:pStyle w:val="ConsPlusNormal"/>
              <w:jc w:val="center"/>
            </w:pPr>
            <w:r>
              <w:t>339721,18</w:t>
            </w:r>
          </w:p>
        </w:tc>
        <w:tc>
          <w:tcPr>
            <w:tcW w:w="1144" w:type="dxa"/>
          </w:tcPr>
          <w:p w:rsidR="00FF5F50" w:rsidRDefault="00FF5F50">
            <w:pPr>
              <w:pStyle w:val="ConsPlusNormal"/>
              <w:jc w:val="center"/>
            </w:pPr>
            <w:r>
              <w:t>335893,58</w:t>
            </w:r>
          </w:p>
        </w:tc>
        <w:tc>
          <w:tcPr>
            <w:tcW w:w="1144" w:type="dxa"/>
          </w:tcPr>
          <w:p w:rsidR="00FF5F50" w:rsidRDefault="00FF5F50">
            <w:pPr>
              <w:pStyle w:val="ConsPlusNormal"/>
              <w:jc w:val="center"/>
            </w:pPr>
            <w:r>
              <w:t>335893,58</w:t>
            </w:r>
          </w:p>
        </w:tc>
      </w:tr>
      <w:tr w:rsidR="00FF5F50">
        <w:tc>
          <w:tcPr>
            <w:tcW w:w="454" w:type="dxa"/>
          </w:tcPr>
          <w:p w:rsidR="00FF5F50" w:rsidRDefault="00FF5F50">
            <w:pPr>
              <w:pStyle w:val="ConsPlusNormal"/>
            </w:pPr>
            <w:r>
              <w:t>4</w:t>
            </w:r>
          </w:p>
        </w:tc>
        <w:tc>
          <w:tcPr>
            <w:tcW w:w="3798" w:type="dxa"/>
          </w:tcPr>
          <w:p w:rsidR="00FF5F50" w:rsidRDefault="00FF5F50">
            <w:pPr>
              <w:pStyle w:val="ConsPlusNormal"/>
            </w:pPr>
            <w:r>
              <w:t>2. Краевой бюджет</w:t>
            </w:r>
          </w:p>
        </w:tc>
        <w:tc>
          <w:tcPr>
            <w:tcW w:w="1264" w:type="dxa"/>
          </w:tcPr>
          <w:p w:rsidR="00FF5F50" w:rsidRDefault="00FF5F50">
            <w:pPr>
              <w:pStyle w:val="ConsPlusNormal"/>
              <w:jc w:val="center"/>
            </w:pPr>
            <w:r>
              <w:t>45171,74</w:t>
            </w:r>
          </w:p>
        </w:tc>
        <w:tc>
          <w:tcPr>
            <w:tcW w:w="1144" w:type="dxa"/>
          </w:tcPr>
          <w:p w:rsidR="00FF5F50" w:rsidRDefault="00FF5F50">
            <w:pPr>
              <w:pStyle w:val="ConsPlusNormal"/>
              <w:jc w:val="center"/>
            </w:pPr>
            <w:r>
              <w:t>14721,17</w:t>
            </w:r>
          </w:p>
        </w:tc>
        <w:tc>
          <w:tcPr>
            <w:tcW w:w="1144" w:type="dxa"/>
          </w:tcPr>
          <w:p w:rsidR="00FF5F50" w:rsidRDefault="00FF5F50">
            <w:pPr>
              <w:pStyle w:val="ConsPlusNormal"/>
              <w:jc w:val="center"/>
            </w:pPr>
            <w:r>
              <w:t>15010,73</w:t>
            </w:r>
          </w:p>
        </w:tc>
        <w:tc>
          <w:tcPr>
            <w:tcW w:w="1144" w:type="dxa"/>
          </w:tcPr>
          <w:p w:rsidR="00FF5F50" w:rsidRDefault="00FF5F50">
            <w:pPr>
              <w:pStyle w:val="ConsPlusNormal"/>
              <w:jc w:val="center"/>
            </w:pPr>
            <w:r>
              <w:t>15439,84</w:t>
            </w:r>
          </w:p>
        </w:tc>
      </w:tr>
      <w:tr w:rsidR="00FF5F50">
        <w:tc>
          <w:tcPr>
            <w:tcW w:w="454" w:type="dxa"/>
          </w:tcPr>
          <w:p w:rsidR="00FF5F50" w:rsidRDefault="00FF5F50">
            <w:pPr>
              <w:pStyle w:val="ConsPlusNormal"/>
            </w:pPr>
            <w:r>
              <w:t>5</w:t>
            </w:r>
          </w:p>
        </w:tc>
        <w:tc>
          <w:tcPr>
            <w:tcW w:w="3798" w:type="dxa"/>
          </w:tcPr>
          <w:p w:rsidR="00FF5F50" w:rsidRDefault="00FF5F50">
            <w:pPr>
              <w:pStyle w:val="ConsPlusNormal"/>
            </w:pPr>
            <w:r>
              <w:t>3. Федеральный бюджет</w:t>
            </w:r>
          </w:p>
        </w:tc>
        <w:tc>
          <w:tcPr>
            <w:tcW w:w="1264" w:type="dxa"/>
          </w:tcPr>
          <w:p w:rsidR="00FF5F50" w:rsidRDefault="00FF5F50">
            <w:pPr>
              <w:pStyle w:val="ConsPlusNormal"/>
              <w:jc w:val="center"/>
            </w:pPr>
            <w:r>
              <w:t>15580,40</w:t>
            </w:r>
          </w:p>
        </w:tc>
        <w:tc>
          <w:tcPr>
            <w:tcW w:w="1144" w:type="dxa"/>
          </w:tcPr>
          <w:p w:rsidR="00FF5F50" w:rsidRDefault="00FF5F50">
            <w:pPr>
              <w:pStyle w:val="ConsPlusNormal"/>
              <w:jc w:val="center"/>
            </w:pPr>
            <w:r>
              <w:t>5042,02</w:t>
            </w:r>
          </w:p>
        </w:tc>
        <w:tc>
          <w:tcPr>
            <w:tcW w:w="1144" w:type="dxa"/>
          </w:tcPr>
          <w:p w:rsidR="00FF5F50" w:rsidRDefault="00FF5F50">
            <w:pPr>
              <w:pStyle w:val="ConsPlusNormal"/>
              <w:jc w:val="center"/>
            </w:pPr>
            <w:r>
              <w:t>5214,45</w:t>
            </w:r>
          </w:p>
        </w:tc>
        <w:tc>
          <w:tcPr>
            <w:tcW w:w="1144" w:type="dxa"/>
          </w:tcPr>
          <w:p w:rsidR="00FF5F50" w:rsidRDefault="00FF5F50">
            <w:pPr>
              <w:pStyle w:val="ConsPlusNormal"/>
              <w:jc w:val="center"/>
            </w:pPr>
            <w:r>
              <w:t>5323,93</w:t>
            </w:r>
          </w:p>
        </w:tc>
      </w:tr>
      <w:tr w:rsidR="00FF5F50">
        <w:tc>
          <w:tcPr>
            <w:tcW w:w="454" w:type="dxa"/>
          </w:tcPr>
          <w:p w:rsidR="00FF5F50" w:rsidRDefault="00FF5F50">
            <w:pPr>
              <w:pStyle w:val="ConsPlusNormal"/>
            </w:pPr>
            <w:r>
              <w:t>6</w:t>
            </w:r>
          </w:p>
        </w:tc>
        <w:tc>
          <w:tcPr>
            <w:tcW w:w="3798" w:type="dxa"/>
          </w:tcPr>
          <w:p w:rsidR="00FF5F50" w:rsidRDefault="00FF5F50">
            <w:pPr>
              <w:pStyle w:val="ConsPlusNormal"/>
            </w:pPr>
            <w:r>
              <w:t>4. Внебюджетные источники</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7</w:t>
            </w:r>
          </w:p>
        </w:tc>
        <w:tc>
          <w:tcPr>
            <w:tcW w:w="3798" w:type="dxa"/>
          </w:tcPr>
          <w:p w:rsidR="00FF5F50" w:rsidRDefault="00FF5F50">
            <w:pPr>
              <w:pStyle w:val="ConsPlusNormal"/>
              <w:outlineLvl w:val="2"/>
            </w:pPr>
            <w:r>
              <w:t>Подпрограмма 1, всего</w:t>
            </w:r>
          </w:p>
        </w:tc>
        <w:tc>
          <w:tcPr>
            <w:tcW w:w="1264" w:type="dxa"/>
          </w:tcPr>
          <w:p w:rsidR="00FF5F50" w:rsidRDefault="00FF5F50">
            <w:pPr>
              <w:pStyle w:val="ConsPlusNormal"/>
              <w:jc w:val="center"/>
            </w:pPr>
            <w:r>
              <w:t>194664,32</w:t>
            </w:r>
          </w:p>
        </w:tc>
        <w:tc>
          <w:tcPr>
            <w:tcW w:w="1144" w:type="dxa"/>
          </w:tcPr>
          <w:p w:rsidR="00FF5F50" w:rsidRDefault="00FF5F50">
            <w:pPr>
              <w:pStyle w:val="ConsPlusNormal"/>
              <w:jc w:val="center"/>
            </w:pPr>
            <w:r>
              <w:t>63511,80</w:t>
            </w:r>
          </w:p>
        </w:tc>
        <w:tc>
          <w:tcPr>
            <w:tcW w:w="1144" w:type="dxa"/>
          </w:tcPr>
          <w:p w:rsidR="00FF5F50" w:rsidRDefault="00FF5F50">
            <w:pPr>
              <w:pStyle w:val="ConsPlusNormal"/>
              <w:jc w:val="center"/>
            </w:pPr>
            <w:r>
              <w:t>65576,26</w:t>
            </w:r>
          </w:p>
        </w:tc>
        <w:tc>
          <w:tcPr>
            <w:tcW w:w="1144" w:type="dxa"/>
          </w:tcPr>
          <w:p w:rsidR="00FF5F50" w:rsidRDefault="00FF5F50">
            <w:pPr>
              <w:pStyle w:val="ConsPlusNormal"/>
              <w:jc w:val="center"/>
            </w:pPr>
            <w:r>
              <w:t>65576,26</w:t>
            </w:r>
          </w:p>
        </w:tc>
      </w:tr>
      <w:tr w:rsidR="00FF5F50">
        <w:tc>
          <w:tcPr>
            <w:tcW w:w="454" w:type="dxa"/>
          </w:tcPr>
          <w:p w:rsidR="00FF5F50" w:rsidRDefault="00FF5F50">
            <w:pPr>
              <w:pStyle w:val="ConsPlusNormal"/>
            </w:pPr>
            <w:r>
              <w:t>8</w:t>
            </w:r>
          </w:p>
        </w:tc>
        <w:tc>
          <w:tcPr>
            <w:tcW w:w="8494" w:type="dxa"/>
            <w:gridSpan w:val="5"/>
          </w:tcPr>
          <w:p w:rsidR="00FF5F50" w:rsidRDefault="00FF5F50">
            <w:pPr>
              <w:pStyle w:val="ConsPlusNormal"/>
            </w:pPr>
            <w:r>
              <w:t>По источникам финансирования:</w:t>
            </w:r>
          </w:p>
        </w:tc>
      </w:tr>
      <w:tr w:rsidR="00FF5F50">
        <w:tc>
          <w:tcPr>
            <w:tcW w:w="454" w:type="dxa"/>
          </w:tcPr>
          <w:p w:rsidR="00FF5F50" w:rsidRDefault="00FF5F50">
            <w:pPr>
              <w:pStyle w:val="ConsPlusNormal"/>
            </w:pPr>
            <w:r>
              <w:t>9</w:t>
            </w:r>
          </w:p>
        </w:tc>
        <w:tc>
          <w:tcPr>
            <w:tcW w:w="3798" w:type="dxa"/>
          </w:tcPr>
          <w:p w:rsidR="00FF5F50" w:rsidRDefault="00FF5F50">
            <w:pPr>
              <w:pStyle w:val="ConsPlusNormal"/>
            </w:pPr>
            <w:r>
              <w:t>1. Бюджет города</w:t>
            </w:r>
          </w:p>
        </w:tc>
        <w:tc>
          <w:tcPr>
            <w:tcW w:w="1264" w:type="dxa"/>
          </w:tcPr>
          <w:p w:rsidR="00FF5F50" w:rsidRDefault="00FF5F50">
            <w:pPr>
              <w:pStyle w:val="ConsPlusNormal"/>
              <w:jc w:val="center"/>
            </w:pPr>
            <w:r>
              <w:t>194664,32</w:t>
            </w:r>
          </w:p>
        </w:tc>
        <w:tc>
          <w:tcPr>
            <w:tcW w:w="1144" w:type="dxa"/>
          </w:tcPr>
          <w:p w:rsidR="00FF5F50" w:rsidRDefault="00FF5F50">
            <w:pPr>
              <w:pStyle w:val="ConsPlusNormal"/>
              <w:jc w:val="center"/>
            </w:pPr>
            <w:r>
              <w:t>63511,80</w:t>
            </w:r>
          </w:p>
        </w:tc>
        <w:tc>
          <w:tcPr>
            <w:tcW w:w="1144" w:type="dxa"/>
          </w:tcPr>
          <w:p w:rsidR="00FF5F50" w:rsidRDefault="00FF5F50">
            <w:pPr>
              <w:pStyle w:val="ConsPlusNormal"/>
              <w:jc w:val="center"/>
            </w:pPr>
            <w:r>
              <w:t>65576,26</w:t>
            </w:r>
          </w:p>
        </w:tc>
        <w:tc>
          <w:tcPr>
            <w:tcW w:w="1144" w:type="dxa"/>
          </w:tcPr>
          <w:p w:rsidR="00FF5F50" w:rsidRDefault="00FF5F50">
            <w:pPr>
              <w:pStyle w:val="ConsPlusNormal"/>
              <w:jc w:val="center"/>
            </w:pPr>
            <w:r>
              <w:t>65576,26</w:t>
            </w:r>
          </w:p>
        </w:tc>
      </w:tr>
      <w:tr w:rsidR="00FF5F50">
        <w:tc>
          <w:tcPr>
            <w:tcW w:w="454" w:type="dxa"/>
          </w:tcPr>
          <w:p w:rsidR="00FF5F50" w:rsidRDefault="00FF5F50">
            <w:pPr>
              <w:pStyle w:val="ConsPlusNormal"/>
            </w:pPr>
            <w:r>
              <w:t>10</w:t>
            </w:r>
          </w:p>
        </w:tc>
        <w:tc>
          <w:tcPr>
            <w:tcW w:w="3798" w:type="dxa"/>
          </w:tcPr>
          <w:p w:rsidR="00FF5F50" w:rsidRDefault="00FF5F50">
            <w:pPr>
              <w:pStyle w:val="ConsPlusNormal"/>
            </w:pPr>
            <w:r>
              <w:t>2. Краевой бюджет</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11</w:t>
            </w:r>
          </w:p>
        </w:tc>
        <w:tc>
          <w:tcPr>
            <w:tcW w:w="3798" w:type="dxa"/>
          </w:tcPr>
          <w:p w:rsidR="00FF5F50" w:rsidRDefault="00FF5F50">
            <w:pPr>
              <w:pStyle w:val="ConsPlusNormal"/>
            </w:pPr>
            <w:r>
              <w:t>3. Федеральный бюджет</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12</w:t>
            </w:r>
          </w:p>
        </w:tc>
        <w:tc>
          <w:tcPr>
            <w:tcW w:w="3798" w:type="dxa"/>
          </w:tcPr>
          <w:p w:rsidR="00FF5F50" w:rsidRDefault="00FF5F50">
            <w:pPr>
              <w:pStyle w:val="ConsPlusNormal"/>
            </w:pPr>
            <w:r>
              <w:t>4. Внебюджетные источники</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13</w:t>
            </w:r>
          </w:p>
        </w:tc>
        <w:tc>
          <w:tcPr>
            <w:tcW w:w="3798" w:type="dxa"/>
          </w:tcPr>
          <w:p w:rsidR="00FF5F50" w:rsidRDefault="00FF5F50">
            <w:pPr>
              <w:pStyle w:val="ConsPlusNormal"/>
              <w:outlineLvl w:val="2"/>
            </w:pPr>
            <w:r>
              <w:t>Подпрограмма 2, всего</w:t>
            </w:r>
          </w:p>
        </w:tc>
        <w:tc>
          <w:tcPr>
            <w:tcW w:w="1264" w:type="dxa"/>
          </w:tcPr>
          <w:p w:rsidR="00FF5F50" w:rsidRDefault="00FF5F50">
            <w:pPr>
              <w:pStyle w:val="ConsPlusNormal"/>
              <w:jc w:val="center"/>
            </w:pPr>
            <w:r>
              <w:t>813881,66</w:t>
            </w:r>
          </w:p>
        </w:tc>
        <w:tc>
          <w:tcPr>
            <w:tcW w:w="1144" w:type="dxa"/>
          </w:tcPr>
          <w:p w:rsidR="00FF5F50" w:rsidRDefault="00FF5F50">
            <w:pPr>
              <w:pStyle w:val="ConsPlusNormal"/>
              <w:jc w:val="center"/>
            </w:pPr>
            <w:r>
              <w:t>274431,69</w:t>
            </w:r>
          </w:p>
        </w:tc>
        <w:tc>
          <w:tcPr>
            <w:tcW w:w="1144" w:type="dxa"/>
          </w:tcPr>
          <w:p w:rsidR="00FF5F50" w:rsidRDefault="00FF5F50">
            <w:pPr>
              <w:pStyle w:val="ConsPlusNormal"/>
              <w:jc w:val="center"/>
            </w:pPr>
            <w:r>
              <w:t>269455,69</w:t>
            </w:r>
          </w:p>
        </w:tc>
        <w:tc>
          <w:tcPr>
            <w:tcW w:w="1144" w:type="dxa"/>
          </w:tcPr>
          <w:p w:rsidR="00FF5F50" w:rsidRDefault="00FF5F50">
            <w:pPr>
              <w:pStyle w:val="ConsPlusNormal"/>
              <w:jc w:val="center"/>
            </w:pPr>
            <w:r>
              <w:t>269994,28</w:t>
            </w:r>
          </w:p>
        </w:tc>
      </w:tr>
      <w:tr w:rsidR="00FF5F50">
        <w:tc>
          <w:tcPr>
            <w:tcW w:w="454" w:type="dxa"/>
          </w:tcPr>
          <w:p w:rsidR="00FF5F50" w:rsidRDefault="00FF5F50">
            <w:pPr>
              <w:pStyle w:val="ConsPlusNormal"/>
            </w:pPr>
            <w:r>
              <w:t>14</w:t>
            </w:r>
          </w:p>
        </w:tc>
        <w:tc>
          <w:tcPr>
            <w:tcW w:w="8494" w:type="dxa"/>
            <w:gridSpan w:val="5"/>
          </w:tcPr>
          <w:p w:rsidR="00FF5F50" w:rsidRDefault="00FF5F50">
            <w:pPr>
              <w:pStyle w:val="ConsPlusNormal"/>
            </w:pPr>
            <w:r>
              <w:t>По источникам финансирования:</w:t>
            </w:r>
          </w:p>
        </w:tc>
      </w:tr>
      <w:tr w:rsidR="00FF5F50">
        <w:tc>
          <w:tcPr>
            <w:tcW w:w="454" w:type="dxa"/>
          </w:tcPr>
          <w:p w:rsidR="00FF5F50" w:rsidRDefault="00FF5F50">
            <w:pPr>
              <w:pStyle w:val="ConsPlusNormal"/>
            </w:pPr>
            <w:r>
              <w:t>15</w:t>
            </w:r>
          </w:p>
        </w:tc>
        <w:tc>
          <w:tcPr>
            <w:tcW w:w="3798" w:type="dxa"/>
          </w:tcPr>
          <w:p w:rsidR="00FF5F50" w:rsidRDefault="00FF5F50">
            <w:pPr>
              <w:pStyle w:val="ConsPlusNormal"/>
            </w:pPr>
            <w:r>
              <w:t>1. Бюджет города</w:t>
            </w:r>
          </w:p>
        </w:tc>
        <w:tc>
          <w:tcPr>
            <w:tcW w:w="1264" w:type="dxa"/>
          </w:tcPr>
          <w:p w:rsidR="00FF5F50" w:rsidRDefault="00FF5F50">
            <w:pPr>
              <w:pStyle w:val="ConsPlusNormal"/>
              <w:jc w:val="center"/>
            </w:pPr>
            <w:r>
              <w:t>753857,59</w:t>
            </w:r>
          </w:p>
        </w:tc>
        <w:tc>
          <w:tcPr>
            <w:tcW w:w="1144" w:type="dxa"/>
          </w:tcPr>
          <w:p w:rsidR="00FF5F50" w:rsidRDefault="00FF5F50">
            <w:pPr>
              <w:pStyle w:val="ConsPlusNormal"/>
              <w:jc w:val="center"/>
            </w:pPr>
            <w:r>
              <w:t>255396,57</w:t>
            </w:r>
          </w:p>
        </w:tc>
        <w:tc>
          <w:tcPr>
            <w:tcW w:w="1144" w:type="dxa"/>
          </w:tcPr>
          <w:p w:rsidR="00FF5F50" w:rsidRDefault="00FF5F50">
            <w:pPr>
              <w:pStyle w:val="ConsPlusNormal"/>
              <w:jc w:val="center"/>
            </w:pPr>
            <w:r>
              <w:t>249230,51</w:t>
            </w:r>
          </w:p>
        </w:tc>
        <w:tc>
          <w:tcPr>
            <w:tcW w:w="1144" w:type="dxa"/>
          </w:tcPr>
          <w:p w:rsidR="00FF5F50" w:rsidRDefault="00FF5F50">
            <w:pPr>
              <w:pStyle w:val="ConsPlusNormal"/>
              <w:jc w:val="center"/>
            </w:pPr>
            <w:r>
              <w:t>249230,51</w:t>
            </w:r>
          </w:p>
        </w:tc>
      </w:tr>
      <w:tr w:rsidR="00FF5F50">
        <w:tc>
          <w:tcPr>
            <w:tcW w:w="454" w:type="dxa"/>
          </w:tcPr>
          <w:p w:rsidR="00FF5F50" w:rsidRDefault="00FF5F50">
            <w:pPr>
              <w:pStyle w:val="ConsPlusNormal"/>
            </w:pPr>
            <w:r>
              <w:t>16</w:t>
            </w:r>
          </w:p>
        </w:tc>
        <w:tc>
          <w:tcPr>
            <w:tcW w:w="3798" w:type="dxa"/>
          </w:tcPr>
          <w:p w:rsidR="00FF5F50" w:rsidRDefault="00FF5F50">
            <w:pPr>
              <w:pStyle w:val="ConsPlusNormal"/>
            </w:pPr>
            <w:r>
              <w:t>2. Краевой бюджет</w:t>
            </w:r>
          </w:p>
        </w:tc>
        <w:tc>
          <w:tcPr>
            <w:tcW w:w="1264" w:type="dxa"/>
          </w:tcPr>
          <w:p w:rsidR="00FF5F50" w:rsidRDefault="00FF5F50">
            <w:pPr>
              <w:pStyle w:val="ConsPlusNormal"/>
              <w:jc w:val="center"/>
            </w:pPr>
            <w:r>
              <w:t>44443,67</w:t>
            </w:r>
          </w:p>
        </w:tc>
        <w:tc>
          <w:tcPr>
            <w:tcW w:w="1144" w:type="dxa"/>
          </w:tcPr>
          <w:p w:rsidR="00FF5F50" w:rsidRDefault="00FF5F50">
            <w:pPr>
              <w:pStyle w:val="ConsPlusNormal"/>
              <w:jc w:val="center"/>
            </w:pPr>
            <w:r>
              <w:t>13993,10</w:t>
            </w:r>
          </w:p>
        </w:tc>
        <w:tc>
          <w:tcPr>
            <w:tcW w:w="1144" w:type="dxa"/>
          </w:tcPr>
          <w:p w:rsidR="00FF5F50" w:rsidRDefault="00FF5F50">
            <w:pPr>
              <w:pStyle w:val="ConsPlusNormal"/>
              <w:jc w:val="center"/>
            </w:pPr>
            <w:r>
              <w:t>15010,73</w:t>
            </w:r>
          </w:p>
        </w:tc>
        <w:tc>
          <w:tcPr>
            <w:tcW w:w="1144" w:type="dxa"/>
          </w:tcPr>
          <w:p w:rsidR="00FF5F50" w:rsidRDefault="00FF5F50">
            <w:pPr>
              <w:pStyle w:val="ConsPlusNormal"/>
              <w:jc w:val="center"/>
            </w:pPr>
            <w:r>
              <w:t>15439,84</w:t>
            </w:r>
          </w:p>
        </w:tc>
      </w:tr>
      <w:tr w:rsidR="00FF5F50">
        <w:tc>
          <w:tcPr>
            <w:tcW w:w="454" w:type="dxa"/>
          </w:tcPr>
          <w:p w:rsidR="00FF5F50" w:rsidRDefault="00FF5F50">
            <w:pPr>
              <w:pStyle w:val="ConsPlusNormal"/>
            </w:pPr>
            <w:r>
              <w:t>17</w:t>
            </w:r>
          </w:p>
        </w:tc>
        <w:tc>
          <w:tcPr>
            <w:tcW w:w="3798" w:type="dxa"/>
          </w:tcPr>
          <w:p w:rsidR="00FF5F50" w:rsidRDefault="00FF5F50">
            <w:pPr>
              <w:pStyle w:val="ConsPlusNormal"/>
            </w:pPr>
            <w:r>
              <w:t>3. Федеральный бюджет</w:t>
            </w:r>
          </w:p>
        </w:tc>
        <w:tc>
          <w:tcPr>
            <w:tcW w:w="1264" w:type="dxa"/>
          </w:tcPr>
          <w:p w:rsidR="00FF5F50" w:rsidRDefault="00FF5F50">
            <w:pPr>
              <w:pStyle w:val="ConsPlusNormal"/>
              <w:jc w:val="center"/>
            </w:pPr>
            <w:r>
              <w:t>15580,40</w:t>
            </w:r>
          </w:p>
        </w:tc>
        <w:tc>
          <w:tcPr>
            <w:tcW w:w="1144" w:type="dxa"/>
          </w:tcPr>
          <w:p w:rsidR="00FF5F50" w:rsidRDefault="00FF5F50">
            <w:pPr>
              <w:pStyle w:val="ConsPlusNormal"/>
              <w:jc w:val="center"/>
            </w:pPr>
            <w:r>
              <w:t>5042,02</w:t>
            </w:r>
          </w:p>
        </w:tc>
        <w:tc>
          <w:tcPr>
            <w:tcW w:w="1144" w:type="dxa"/>
          </w:tcPr>
          <w:p w:rsidR="00FF5F50" w:rsidRDefault="00FF5F50">
            <w:pPr>
              <w:pStyle w:val="ConsPlusNormal"/>
              <w:jc w:val="center"/>
            </w:pPr>
            <w:r>
              <w:t>5214,45</w:t>
            </w:r>
          </w:p>
        </w:tc>
        <w:tc>
          <w:tcPr>
            <w:tcW w:w="1144" w:type="dxa"/>
          </w:tcPr>
          <w:p w:rsidR="00FF5F50" w:rsidRDefault="00FF5F50">
            <w:pPr>
              <w:pStyle w:val="ConsPlusNormal"/>
              <w:jc w:val="center"/>
            </w:pPr>
            <w:r>
              <w:t>5323,93</w:t>
            </w:r>
          </w:p>
        </w:tc>
      </w:tr>
      <w:tr w:rsidR="00FF5F50">
        <w:tc>
          <w:tcPr>
            <w:tcW w:w="454" w:type="dxa"/>
          </w:tcPr>
          <w:p w:rsidR="00FF5F50" w:rsidRDefault="00FF5F50">
            <w:pPr>
              <w:pStyle w:val="ConsPlusNormal"/>
            </w:pPr>
            <w:r>
              <w:lastRenderedPageBreak/>
              <w:t>18</w:t>
            </w:r>
          </w:p>
        </w:tc>
        <w:tc>
          <w:tcPr>
            <w:tcW w:w="3798" w:type="dxa"/>
          </w:tcPr>
          <w:p w:rsidR="00FF5F50" w:rsidRDefault="00FF5F50">
            <w:pPr>
              <w:pStyle w:val="ConsPlusNormal"/>
            </w:pPr>
            <w:r>
              <w:t>4. Внебюджетные источники</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19</w:t>
            </w:r>
          </w:p>
        </w:tc>
        <w:tc>
          <w:tcPr>
            <w:tcW w:w="3798" w:type="dxa"/>
          </w:tcPr>
          <w:p w:rsidR="00FF5F50" w:rsidRDefault="00FF5F50">
            <w:pPr>
              <w:pStyle w:val="ConsPlusNormal"/>
              <w:outlineLvl w:val="2"/>
            </w:pPr>
            <w:r>
              <w:t>Подпрограмма 3, всего</w:t>
            </w:r>
          </w:p>
        </w:tc>
        <w:tc>
          <w:tcPr>
            <w:tcW w:w="1264" w:type="dxa"/>
          </w:tcPr>
          <w:p w:rsidR="00FF5F50" w:rsidRDefault="00FF5F50">
            <w:pPr>
              <w:pStyle w:val="ConsPlusNormal"/>
              <w:jc w:val="center"/>
            </w:pPr>
            <w:r>
              <w:t>63714,50</w:t>
            </w:r>
          </w:p>
        </w:tc>
        <w:tc>
          <w:tcPr>
            <w:tcW w:w="1144" w:type="dxa"/>
          </w:tcPr>
          <w:p w:rsidR="00FF5F50" w:rsidRDefault="00FF5F50">
            <w:pPr>
              <w:pStyle w:val="ConsPlusNormal"/>
              <w:jc w:val="center"/>
            </w:pPr>
            <w:r>
              <w:t>21540,88</w:t>
            </w:r>
          </w:p>
        </w:tc>
        <w:tc>
          <w:tcPr>
            <w:tcW w:w="1144" w:type="dxa"/>
          </w:tcPr>
          <w:p w:rsidR="00FF5F50" w:rsidRDefault="00FF5F50">
            <w:pPr>
              <w:pStyle w:val="ConsPlusNormal"/>
              <w:jc w:val="center"/>
            </w:pPr>
            <w:r>
              <w:t>21086,81</w:t>
            </w:r>
          </w:p>
        </w:tc>
        <w:tc>
          <w:tcPr>
            <w:tcW w:w="1144" w:type="dxa"/>
          </w:tcPr>
          <w:p w:rsidR="00FF5F50" w:rsidRDefault="00FF5F50">
            <w:pPr>
              <w:pStyle w:val="ConsPlusNormal"/>
              <w:jc w:val="center"/>
            </w:pPr>
            <w:r>
              <w:t>21086,81</w:t>
            </w:r>
          </w:p>
        </w:tc>
      </w:tr>
      <w:tr w:rsidR="00FF5F50">
        <w:tc>
          <w:tcPr>
            <w:tcW w:w="454" w:type="dxa"/>
          </w:tcPr>
          <w:p w:rsidR="00FF5F50" w:rsidRDefault="00FF5F50">
            <w:pPr>
              <w:pStyle w:val="ConsPlusNormal"/>
            </w:pPr>
            <w:r>
              <w:t>20</w:t>
            </w:r>
          </w:p>
        </w:tc>
        <w:tc>
          <w:tcPr>
            <w:tcW w:w="8494" w:type="dxa"/>
            <w:gridSpan w:val="5"/>
          </w:tcPr>
          <w:p w:rsidR="00FF5F50" w:rsidRDefault="00FF5F50">
            <w:pPr>
              <w:pStyle w:val="ConsPlusNormal"/>
            </w:pPr>
            <w:r>
              <w:t>По источникам финансирования:</w:t>
            </w:r>
          </w:p>
        </w:tc>
      </w:tr>
      <w:tr w:rsidR="00FF5F50">
        <w:tc>
          <w:tcPr>
            <w:tcW w:w="454" w:type="dxa"/>
          </w:tcPr>
          <w:p w:rsidR="00FF5F50" w:rsidRDefault="00FF5F50">
            <w:pPr>
              <w:pStyle w:val="ConsPlusNormal"/>
            </w:pPr>
            <w:r>
              <w:t>21</w:t>
            </w:r>
          </w:p>
        </w:tc>
        <w:tc>
          <w:tcPr>
            <w:tcW w:w="3798" w:type="dxa"/>
          </w:tcPr>
          <w:p w:rsidR="00FF5F50" w:rsidRDefault="00FF5F50">
            <w:pPr>
              <w:pStyle w:val="ConsPlusNormal"/>
            </w:pPr>
            <w:r>
              <w:t>1. Бюджет города</w:t>
            </w:r>
          </w:p>
        </w:tc>
        <w:tc>
          <w:tcPr>
            <w:tcW w:w="1264" w:type="dxa"/>
          </w:tcPr>
          <w:p w:rsidR="00FF5F50" w:rsidRDefault="00FF5F50">
            <w:pPr>
              <w:pStyle w:val="ConsPlusNormal"/>
              <w:jc w:val="center"/>
            </w:pPr>
            <w:r>
              <w:t>62986,43</w:t>
            </w:r>
          </w:p>
        </w:tc>
        <w:tc>
          <w:tcPr>
            <w:tcW w:w="1144" w:type="dxa"/>
          </w:tcPr>
          <w:p w:rsidR="00FF5F50" w:rsidRDefault="00FF5F50">
            <w:pPr>
              <w:pStyle w:val="ConsPlusNormal"/>
              <w:jc w:val="center"/>
            </w:pPr>
            <w:r>
              <w:t>20812,81</w:t>
            </w:r>
          </w:p>
        </w:tc>
        <w:tc>
          <w:tcPr>
            <w:tcW w:w="1144" w:type="dxa"/>
          </w:tcPr>
          <w:p w:rsidR="00FF5F50" w:rsidRDefault="00FF5F50">
            <w:pPr>
              <w:pStyle w:val="ConsPlusNormal"/>
              <w:jc w:val="center"/>
            </w:pPr>
            <w:r>
              <w:t>21086,81</w:t>
            </w:r>
          </w:p>
        </w:tc>
        <w:tc>
          <w:tcPr>
            <w:tcW w:w="1144" w:type="dxa"/>
          </w:tcPr>
          <w:p w:rsidR="00FF5F50" w:rsidRDefault="00FF5F50">
            <w:pPr>
              <w:pStyle w:val="ConsPlusNormal"/>
              <w:jc w:val="center"/>
            </w:pPr>
            <w:r>
              <w:t>21086,81</w:t>
            </w:r>
          </w:p>
        </w:tc>
      </w:tr>
      <w:tr w:rsidR="00FF5F50">
        <w:tc>
          <w:tcPr>
            <w:tcW w:w="454" w:type="dxa"/>
          </w:tcPr>
          <w:p w:rsidR="00FF5F50" w:rsidRDefault="00FF5F50">
            <w:pPr>
              <w:pStyle w:val="ConsPlusNormal"/>
            </w:pPr>
            <w:r>
              <w:t>22</w:t>
            </w:r>
          </w:p>
        </w:tc>
        <w:tc>
          <w:tcPr>
            <w:tcW w:w="3798" w:type="dxa"/>
          </w:tcPr>
          <w:p w:rsidR="00FF5F50" w:rsidRDefault="00FF5F50">
            <w:pPr>
              <w:pStyle w:val="ConsPlusNormal"/>
            </w:pPr>
            <w:r>
              <w:t>2. Краевой бюджет</w:t>
            </w:r>
          </w:p>
        </w:tc>
        <w:tc>
          <w:tcPr>
            <w:tcW w:w="1264" w:type="dxa"/>
          </w:tcPr>
          <w:p w:rsidR="00FF5F50" w:rsidRDefault="00FF5F50">
            <w:pPr>
              <w:pStyle w:val="ConsPlusNormal"/>
              <w:jc w:val="center"/>
            </w:pPr>
            <w:r>
              <w:t>728,07</w:t>
            </w:r>
          </w:p>
        </w:tc>
        <w:tc>
          <w:tcPr>
            <w:tcW w:w="1144" w:type="dxa"/>
          </w:tcPr>
          <w:p w:rsidR="00FF5F50" w:rsidRDefault="00FF5F50">
            <w:pPr>
              <w:pStyle w:val="ConsPlusNormal"/>
              <w:jc w:val="center"/>
            </w:pPr>
            <w:r>
              <w:t>728,07</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23</w:t>
            </w:r>
          </w:p>
        </w:tc>
        <w:tc>
          <w:tcPr>
            <w:tcW w:w="3798" w:type="dxa"/>
          </w:tcPr>
          <w:p w:rsidR="00FF5F50" w:rsidRDefault="00FF5F50">
            <w:pPr>
              <w:pStyle w:val="ConsPlusNormal"/>
            </w:pPr>
            <w:r>
              <w:t>3. Федеральный бюджет</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r w:rsidR="00FF5F50">
        <w:tc>
          <w:tcPr>
            <w:tcW w:w="454" w:type="dxa"/>
          </w:tcPr>
          <w:p w:rsidR="00FF5F50" w:rsidRDefault="00FF5F50">
            <w:pPr>
              <w:pStyle w:val="ConsPlusNormal"/>
            </w:pPr>
            <w:r>
              <w:t>24</w:t>
            </w:r>
          </w:p>
        </w:tc>
        <w:tc>
          <w:tcPr>
            <w:tcW w:w="3798" w:type="dxa"/>
          </w:tcPr>
          <w:p w:rsidR="00FF5F50" w:rsidRDefault="00FF5F50">
            <w:pPr>
              <w:pStyle w:val="ConsPlusNormal"/>
            </w:pPr>
            <w:r>
              <w:t>4. Внебюджетные источники</w:t>
            </w:r>
          </w:p>
        </w:tc>
        <w:tc>
          <w:tcPr>
            <w:tcW w:w="126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c>
          <w:tcPr>
            <w:tcW w:w="1144" w:type="dxa"/>
          </w:tcPr>
          <w:p w:rsidR="00FF5F50" w:rsidRDefault="00FF5F50">
            <w:pPr>
              <w:pStyle w:val="ConsPlusNormal"/>
              <w:jc w:val="center"/>
            </w:pPr>
            <w:r>
              <w:t>0,00</w:t>
            </w:r>
          </w:p>
        </w:tc>
      </w:tr>
    </w:tbl>
    <w:p w:rsidR="00FF5F50" w:rsidRDefault="00FF5F50">
      <w:pPr>
        <w:pStyle w:val="ConsPlusNormal"/>
        <w:jc w:val="both"/>
      </w:pPr>
    </w:p>
    <w:p w:rsidR="00FF5F50" w:rsidRDefault="00FF5F50">
      <w:pPr>
        <w:pStyle w:val="ConsPlusNormal"/>
        <w:jc w:val="both"/>
      </w:pPr>
    </w:p>
    <w:p w:rsidR="00FF5F50" w:rsidRDefault="00FF5F50">
      <w:pPr>
        <w:pStyle w:val="ConsPlusNormal"/>
        <w:pBdr>
          <w:bottom w:val="single" w:sz="6" w:space="0" w:color="auto"/>
        </w:pBdr>
        <w:spacing w:before="100" w:after="100"/>
        <w:jc w:val="both"/>
        <w:rPr>
          <w:sz w:val="2"/>
          <w:szCs w:val="2"/>
        </w:rPr>
      </w:pPr>
    </w:p>
    <w:p w:rsidR="00AE278A" w:rsidRDefault="00FF5F50"/>
    <w:sectPr w:rsidR="00AE278A">
      <w:pgSz w:w="11905" w:h="16838"/>
      <w:pgMar w:top="1134" w:right="90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50"/>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F4537F"/>
    <w:rsid w:val="00F7431A"/>
    <w:rsid w:val="00FB3532"/>
    <w:rsid w:val="00FD4D74"/>
    <w:rsid w:val="00FF5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5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F5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F5F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5F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5F5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5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F5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5F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F5F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5F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5F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353FF520EB9E492A4755893FB841D19B9F0A7C21DA9D2B8E99969EAD6F31019CA7583847C243DBC8701F51FCAFA904EAAC513D9BB11367D7AF7FA5Y1o8J" TargetMode="External"/><Relationship Id="rId21" Type="http://schemas.openxmlformats.org/officeDocument/2006/relationships/hyperlink" Target="consultantplus://offline/ref=B8353FF520EB9E492A4755893FB841D19B9F0A7C21DA97238691CB94A5363D039BA8073D40D343D8CD6E1F54E4A6FD57YAoCJ" TargetMode="External"/><Relationship Id="rId42" Type="http://schemas.openxmlformats.org/officeDocument/2006/relationships/hyperlink" Target="consultantplus://offline/ref=B8353FF520EB9E492A4755893FB841D19B9F0A7C2BD69C2B8B91CB94A5363D039BA8073D40D343D8CD6E1F54E4A6FD57YAoCJ" TargetMode="External"/><Relationship Id="rId63" Type="http://schemas.openxmlformats.org/officeDocument/2006/relationships/hyperlink" Target="consultantplus://offline/ref=B8353FF520EB9E492A4755893FB841D19B9F0A7C21DA9E238799969EAD6F31019CA7583855C21BD7CA750054FBBAFF55ACYFoBJ" TargetMode="External"/><Relationship Id="rId84" Type="http://schemas.openxmlformats.org/officeDocument/2006/relationships/hyperlink" Target="consultantplus://offline/ref=B8353FF520EB9E492A474B8429D41EDE9992517125DA9575D2CE90C9F23F3754CEE70661068350DBC96E1C55F8YAo6J" TargetMode="External"/><Relationship Id="rId138" Type="http://schemas.openxmlformats.org/officeDocument/2006/relationships/hyperlink" Target="consultantplus://offline/ref=B8353FF520EB9E492A4755893FB841D19B9F0A7C21DA9D2B8E99969EAD6F31019CA7583847C243DBC8701F50FEAFA904EAAC513D9BB11367D7AF7FA5Y1o8J" TargetMode="External"/><Relationship Id="rId159" Type="http://schemas.openxmlformats.org/officeDocument/2006/relationships/hyperlink" Target="consultantplus://offline/ref=B8353FF520EB9E492A4755893FB841D19B9F0A7C21DA9D2B8E99969EAD6F31019CA7583847C243DBC8711A53FFAFA904EAAC513D9BB11367D7AF7FA5Y1o8J" TargetMode="External"/><Relationship Id="rId107" Type="http://schemas.openxmlformats.org/officeDocument/2006/relationships/hyperlink" Target="consultantplus://offline/ref=B8353FF520EB9E492A4755893FB841D19B9F0A7C21DB9B2B8899969EAD6F31019CA7583847C243DBC8701F54FDAFA904EAAC513D9BB11367D7AF7FA5Y1o8J" TargetMode="External"/><Relationship Id="rId11" Type="http://schemas.openxmlformats.org/officeDocument/2006/relationships/hyperlink" Target="consultantplus://offline/ref=B8353FF520EB9E492A4755893FB841D19B9F0A7C21DA98238B9B969EAD6F31019CA7583847C243DBC8701E57FCAFA904EAAC513D9BB11367D7AF7FA5Y1o8J" TargetMode="External"/><Relationship Id="rId32" Type="http://schemas.openxmlformats.org/officeDocument/2006/relationships/hyperlink" Target="consultantplus://offline/ref=B8353FF520EB9E492A4755893FB841D19B9F0A7C21D196228C9C969EAD6F31019CA7583855C21BD7CA750054FBBAFF55ACYFoBJ" TargetMode="External"/><Relationship Id="rId53" Type="http://schemas.openxmlformats.org/officeDocument/2006/relationships/hyperlink" Target="consultantplus://offline/ref=B8353FF520EB9E492A4755893FB841D19B9F0A7C21DA9A228B9B969EAD6F31019CA7583855C21BD7CA750054FBBAFF55ACYFoBJ" TargetMode="External"/><Relationship Id="rId74" Type="http://schemas.openxmlformats.org/officeDocument/2006/relationships/hyperlink" Target="consultantplus://offline/ref=B8353FF520EB9E492A4755893FB841D19B9F0A7C21DB9B2B8899969EAD6F31019CA7583847C243DBC8701E5CF3AFA904EAAC513D9BB11367D7AF7FA5Y1o8J" TargetMode="External"/><Relationship Id="rId128" Type="http://schemas.openxmlformats.org/officeDocument/2006/relationships/hyperlink" Target="consultantplus://offline/ref=B8353FF520EB9E492A4755893FB841D19B9F0A7C21DB97228C9E969EAD6F31019CA7583855C21BD7CA750054FBBAFF55ACYFoBJ" TargetMode="External"/><Relationship Id="rId149" Type="http://schemas.openxmlformats.org/officeDocument/2006/relationships/hyperlink" Target="consultantplus://offline/ref=B8353FF520EB9E492A4755893FB841D19B9F0A7C21DB9B2B8899969EAD6F31019CA7583847C243DBC8701D50F8AFA904EAAC513D9BB11367D7AF7FA5Y1o8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8353FF520EB9E492A4755893FB841D19B9F0A7C21DA96278999969EAD6F31019CA7583855C21BD7CA750054FBBAFF55ACYFoBJ" TargetMode="External"/><Relationship Id="rId160" Type="http://schemas.openxmlformats.org/officeDocument/2006/relationships/fontTable" Target="fontTable.xml"/><Relationship Id="rId22" Type="http://schemas.openxmlformats.org/officeDocument/2006/relationships/hyperlink" Target="consultantplus://offline/ref=B8353FF520EB9E492A4755893FB841D19B9F0A7C21DB9B238F93969EAD6F31019CA7583855C21BD7CA750054FBBAFF55ACYFoBJ" TargetMode="External"/><Relationship Id="rId43" Type="http://schemas.openxmlformats.org/officeDocument/2006/relationships/hyperlink" Target="consultantplus://offline/ref=B8353FF520EB9E492A4755893FB841D19B9F0A7C22DA96278F9B969EAD6F31019CA7583855C21BD7CA750054FBBAFF55ACYFoBJ" TargetMode="External"/><Relationship Id="rId64" Type="http://schemas.openxmlformats.org/officeDocument/2006/relationships/hyperlink" Target="consultantplus://offline/ref=B8353FF520EB9E492A4755893FB841D19B9F0A7C21DB9B2B8899969EAD6F31019CA7583847C243DBC8701E55F3AFA904EAAC513D9BB11367D7AF7FA5Y1o8J" TargetMode="External"/><Relationship Id="rId118" Type="http://schemas.openxmlformats.org/officeDocument/2006/relationships/hyperlink" Target="consultantplus://offline/ref=B8353FF520EB9E492A4755893FB841D19B9F0A7C21DB9B2B8899969EAD6F31019CA7583847C243DBC8701F57FCAFA904EAAC513D9BB11367D7AF7FA5Y1o8J" TargetMode="External"/><Relationship Id="rId139" Type="http://schemas.openxmlformats.org/officeDocument/2006/relationships/hyperlink" Target="consultantplus://offline/ref=B8353FF520EB9E492A4755893FB841D19B9F0A7C21DA9D2B8E99969EAD6F31019CA7583847C243DBC8701F50FFAFA904EAAC513D9BB11367D7AF7FA5Y1o8J" TargetMode="External"/><Relationship Id="rId85" Type="http://schemas.openxmlformats.org/officeDocument/2006/relationships/hyperlink" Target="consultantplus://offline/ref=B8353FF520EB9E492A4755893FB841D19B9F0A7C21DB9B2B8899969EAD6F31019CA7583847C243DBC8701F54FAAFA904EAAC513D9BB11367D7AF7FA5Y1o8J" TargetMode="External"/><Relationship Id="rId150" Type="http://schemas.openxmlformats.org/officeDocument/2006/relationships/hyperlink" Target="consultantplus://offline/ref=B8353FF520EB9E492A4755893FB841D19B9F0A7C21DA9D2B8E99969EAD6F31019CA7583847C243DBC8701F53FAAFA904EAAC513D9BB11367D7AF7FA5Y1o8J" TargetMode="External"/><Relationship Id="rId12" Type="http://schemas.openxmlformats.org/officeDocument/2006/relationships/hyperlink" Target="consultantplus://offline/ref=B8353FF520EB9E492A4755893FB841D19B9F0A7C21DA98208B9E969EAD6F31019CA7583847C243DBC8701D50F2AFA904EAAC513D9BB11367D7AF7FA5Y1o8J" TargetMode="External"/><Relationship Id="rId17" Type="http://schemas.openxmlformats.org/officeDocument/2006/relationships/hyperlink" Target="consultantplus://offline/ref=B8353FF520EB9E492A4755893FB841D19B9F0A7C21DA96208A93969EAD6F31019CA7583847C243DBC8701E55FFAFA904EAAC513D9BB11367D7AF7FA5Y1o8J" TargetMode="External"/><Relationship Id="rId33" Type="http://schemas.openxmlformats.org/officeDocument/2006/relationships/hyperlink" Target="consultantplus://offline/ref=B8353FF520EB9E492A474B8429D41EDE9C9656702BD49575D2CE90C9F23F3754CEE70661068350DBC96E1C55F8YAo6J" TargetMode="External"/><Relationship Id="rId38" Type="http://schemas.openxmlformats.org/officeDocument/2006/relationships/hyperlink" Target="consultantplus://offline/ref=B8353FF520EB9E492A4755893FB841D19B9F0A7C21DA9C278A9B969EAD6F31019CA7583855C21BD7CA750054FBBAFF55ACYFoBJ" TargetMode="External"/><Relationship Id="rId59" Type="http://schemas.openxmlformats.org/officeDocument/2006/relationships/hyperlink" Target="consultantplus://offline/ref=B8353FF520EB9E492A474B8429D41EDE9992577427D19575D2CE90C9F23F3754CEE70661068350DBC96E1C55F8YAo6J" TargetMode="External"/><Relationship Id="rId103" Type="http://schemas.openxmlformats.org/officeDocument/2006/relationships/hyperlink" Target="consultantplus://offline/ref=B8353FF520EB9E492A4755893FB841D19B9F0A7C21DB9B2B8899969EAD6F31019CA7583847C243DBC8701F54FEAFA904EAAC513D9BB11367D7AF7FA5Y1o8J" TargetMode="External"/><Relationship Id="rId108" Type="http://schemas.openxmlformats.org/officeDocument/2006/relationships/hyperlink" Target="consultantplus://offline/ref=B8353FF520EB9E492A4755893FB841D19B9F0A7C21DA9D2B8E99969EAD6F31019CA7583847C243DBC8701F56FCAFA904EAAC513D9BB11367D7AF7FA5Y1o8J" TargetMode="External"/><Relationship Id="rId124" Type="http://schemas.openxmlformats.org/officeDocument/2006/relationships/hyperlink" Target="consultantplus://offline/ref=B8353FF520EB9E492A4755893FB841D19B9F0A7C21D59624899C969EAD6F31019CA7583855C21BD7CA750054FBBAFF55ACYFoBJ" TargetMode="External"/><Relationship Id="rId129" Type="http://schemas.openxmlformats.org/officeDocument/2006/relationships/hyperlink" Target="consultantplus://offline/ref=B8353FF520EB9E492A4755893FB841D19B9F0A7C21DA9E25869D969EAD6F31019CA7583855C21BD7CA750054FBBAFF55ACYFoBJ" TargetMode="External"/><Relationship Id="rId54" Type="http://schemas.openxmlformats.org/officeDocument/2006/relationships/hyperlink" Target="consultantplus://offline/ref=B8353FF520EB9E492A474B8429D41EDE9C9755792BDB9575D2CE90C9F23F3754DCE75E6D04854CD2C97B4A04BEF1F057ABE75D3E80AD1264YCoBJ" TargetMode="External"/><Relationship Id="rId70" Type="http://schemas.openxmlformats.org/officeDocument/2006/relationships/hyperlink" Target="consultantplus://offline/ref=B8353FF520EB9E492A4755893FB841D19B9F0A7C21DA992B8698969EAD6F31019CA7583855C21BD7CA750054FBBAFF55ACYFoBJ" TargetMode="External"/><Relationship Id="rId75" Type="http://schemas.openxmlformats.org/officeDocument/2006/relationships/hyperlink" Target="consultantplus://offline/ref=B8353FF520EB9E492A4755893FB841D19B9F0A7C21DB9B2B8899969EAD6F31019CA7583847C243DBC8701F55FAAFA904EAAC513D9BB11367D7AF7FA5Y1o8J" TargetMode="External"/><Relationship Id="rId91" Type="http://schemas.openxmlformats.org/officeDocument/2006/relationships/hyperlink" Target="consultantplus://offline/ref=B8353FF520EB9E492A4755893FB841D19B9F0A7C21DA9E248C99969EAD6F31019CA7583855C21BD7CA750054FBBAFF55ACYFoBJ" TargetMode="External"/><Relationship Id="rId96" Type="http://schemas.openxmlformats.org/officeDocument/2006/relationships/hyperlink" Target="consultantplus://offline/ref=B8353FF520EB9E492A4755893FB841D19B9F0A7C21DA96278B99969EAD6F31019CA7583855C21BD7CA750054FBBAFF55ACYFoBJ" TargetMode="External"/><Relationship Id="rId140" Type="http://schemas.openxmlformats.org/officeDocument/2006/relationships/hyperlink" Target="consultantplus://offline/ref=B8353FF520EB9E492A4755893FB841D19B9F0A7C21DA9D2B8E99969EAD6F31019CA7583847C243DBC8701F50FFAFA904EAAC513D9BB11367D7AF7FA5Y1o8J" TargetMode="External"/><Relationship Id="rId145" Type="http://schemas.openxmlformats.org/officeDocument/2006/relationships/hyperlink" Target="consultantplus://offline/ref=B8353FF520EB9E492A4755893FB841D19B9F0A7C21DA9D2B8E99969EAD6F31019CA7583847C243DBC8701F50F2AFA904EAAC513D9BB11367D7AF7FA5Y1o8J"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0C9FDF8A37BFF4568736386ADE98B5EEDD1F5D351DCFDD3DE28F3BD74FF1E37E4A6327C9210C7D9BD4B45C621B45CB3AC651BE6C6D5CC18C964DD2CX1o8J" TargetMode="External"/><Relationship Id="rId23" Type="http://schemas.openxmlformats.org/officeDocument/2006/relationships/hyperlink" Target="consultantplus://offline/ref=B8353FF520EB9E492A474B8429D41EDE9B915C7121D59575D2CE90C9F23F3754CEE70661068350DBC96E1C55F8YAo6J" TargetMode="External"/><Relationship Id="rId28" Type="http://schemas.openxmlformats.org/officeDocument/2006/relationships/hyperlink" Target="consultantplus://offline/ref=B8353FF520EB9E492A474B8429D41EDE9C9656702BD49575D2CE90C9F23F3754CEE70661068350DBC96E1C55F8YAo6J" TargetMode="External"/><Relationship Id="rId49" Type="http://schemas.openxmlformats.org/officeDocument/2006/relationships/hyperlink" Target="consultantplus://offline/ref=B8353FF520EB9E492A4755893FB841D19B9F0A7C21DB97228C98969EAD6F31019CA7583855C21BD7CA750054FBBAFF55ACYFoBJ" TargetMode="External"/><Relationship Id="rId114" Type="http://schemas.openxmlformats.org/officeDocument/2006/relationships/hyperlink" Target="consultantplus://offline/ref=B8353FF520EB9E492A4755893FB841D19B9F0A7C21DB9B2B8899969EAD6F31019CA7583847C243DBC8701F57F9AFA904EAAC513D9BB11367D7AF7FA5Y1o8J" TargetMode="External"/><Relationship Id="rId119" Type="http://schemas.openxmlformats.org/officeDocument/2006/relationships/hyperlink" Target="consultantplus://offline/ref=B8353FF520EB9E492A4755893FB841D19B9F0A7C21DA9D2B8E99969EAD6F31019CA7583847C243DBC8701F51FDAFA904EAAC513D9BB11367D7AF7FA5Y1o8J" TargetMode="External"/><Relationship Id="rId44" Type="http://schemas.openxmlformats.org/officeDocument/2006/relationships/hyperlink" Target="consultantplus://offline/ref=B8353FF520EB9E492A4755893FB841D19B9F0A7C21D196228C9C969EAD6F31019CA7583855C21BD7CA750054FBBAFF55ACYFoBJ" TargetMode="External"/><Relationship Id="rId60" Type="http://schemas.openxmlformats.org/officeDocument/2006/relationships/hyperlink" Target="consultantplus://offline/ref=B8353FF520EB9E492A4755893FB841D19B9F0A7C21D69B218D9A969EAD6F31019CA7583855C21BD7CA750054FBBAFF55ACYFoBJ" TargetMode="External"/><Relationship Id="rId65" Type="http://schemas.openxmlformats.org/officeDocument/2006/relationships/hyperlink" Target="consultantplus://offline/ref=B8353FF520EB9E492A4755893FB841D19B9F0A7C21D596238893969EAD6F31019CA7583855C21BD7CA750054FBBAFF55ACYFoBJ" TargetMode="External"/><Relationship Id="rId81" Type="http://schemas.openxmlformats.org/officeDocument/2006/relationships/hyperlink" Target="consultantplus://offline/ref=B8353FF520EB9E492A4755893FB841D19B9F0A7C21DA9D2B8E99969EAD6F31019CA7583847C243DBC8701F56FBAFA904EAAC513D9BB11367D7AF7FA5Y1o8J" TargetMode="External"/><Relationship Id="rId86" Type="http://schemas.openxmlformats.org/officeDocument/2006/relationships/hyperlink" Target="consultantplus://offline/ref=B8353FF520EB9E492A4755893FB841D19B9F0A7C21DB9B2B8899969EAD6F31019CA7583847C243DBC8701F54F8AFA904EAAC513D9BB11367D7AF7FA5Y1o8J" TargetMode="External"/><Relationship Id="rId130" Type="http://schemas.openxmlformats.org/officeDocument/2006/relationships/hyperlink" Target="consultantplus://offline/ref=B8353FF520EB9E492A4755893FB841D19B9F0A7C21DB97228F93969EAD6F31019CA7583855C21BD7CA750054FBBAFF55ACYFoBJ" TargetMode="External"/><Relationship Id="rId135" Type="http://schemas.openxmlformats.org/officeDocument/2006/relationships/hyperlink" Target="consultantplus://offline/ref=B8353FF520EB9E492A4755893FB841D19B9F0A7C21DA9D2B8E99969EAD6F31019CA7583847C243DBC8701F50F8AFA904EAAC513D9BB11367D7AF7FA5Y1o8J" TargetMode="External"/><Relationship Id="rId151" Type="http://schemas.openxmlformats.org/officeDocument/2006/relationships/hyperlink" Target="consultantplus://offline/ref=B8353FF520EB9E492A4755893FB841D19B9F0A7C21DA9D2B8E99969EAD6F31019CA7583847C243DBC8701F53FBAFA904EAAC513D9BB11367D7AF7FA5Y1o8J" TargetMode="External"/><Relationship Id="rId156" Type="http://schemas.openxmlformats.org/officeDocument/2006/relationships/hyperlink" Target="consultantplus://offline/ref=B8353FF520EB9E492A4755893FB841D19B9F0A7C21DA96208A93969EAD6F31019CA7583847C243DBC8701E55F2AFA904EAAC513D9BB11367D7AF7FA5Y1o8J" TargetMode="External"/><Relationship Id="rId13" Type="http://schemas.openxmlformats.org/officeDocument/2006/relationships/hyperlink" Target="consultantplus://offline/ref=B8353FF520EB9E492A4755893FB841D19B9F0A7C21DA98208B9E969EAD6F31019CA7583847C243DBC8731501ABE0A858ACFC423E9FB11066CBYAoFJ" TargetMode="External"/><Relationship Id="rId18" Type="http://schemas.openxmlformats.org/officeDocument/2006/relationships/hyperlink" Target="consultantplus://offline/ref=B8353FF520EB9E492A4755893FB841D19B9F0A7C21DA9D2B8E99969EAD6F31019CA7583847C243DBC8701E55FCAFA904EAAC513D9BB11367D7AF7FA5Y1o8J" TargetMode="External"/><Relationship Id="rId39" Type="http://schemas.openxmlformats.org/officeDocument/2006/relationships/hyperlink" Target="consultantplus://offline/ref=B8353FF520EB9E492A4755893FB841D19B9F0A7C21DA97238691CB94A5363D039BA8073D40D343D8CD6E1F54E4A6FD57YAoCJ" TargetMode="External"/><Relationship Id="rId109" Type="http://schemas.openxmlformats.org/officeDocument/2006/relationships/hyperlink" Target="consultantplus://offline/ref=B8353FF520EB9E492A474B8429D41EDE9C9656702BD49575D2CE90C9F23F3754CEE70661068350DBC96E1C55F8YAo6J" TargetMode="External"/><Relationship Id="rId34" Type="http://schemas.openxmlformats.org/officeDocument/2006/relationships/hyperlink" Target="consultantplus://offline/ref=B8353FF520EB9E492A474B8429D41EDE9992517125DA9575D2CE90C9F23F3754CEE70661068350DBC96E1C55F8YAo6J" TargetMode="External"/><Relationship Id="rId50" Type="http://schemas.openxmlformats.org/officeDocument/2006/relationships/hyperlink" Target="consultantplus://offline/ref=B8353FF520EB9E492A4755893FB841D19B9F0A7C21DA9627899A969EAD6F31019CA7583855C21BD7CA750054FBBAFF55ACYFoBJ" TargetMode="External"/><Relationship Id="rId55" Type="http://schemas.openxmlformats.org/officeDocument/2006/relationships/hyperlink" Target="consultantplus://offline/ref=B8353FF520EB9E492A474B8429D41EDE9C97547720D79575D2CE90C9F23F3754CEE70661068350DBC96E1C55F8YAo6J" TargetMode="External"/><Relationship Id="rId76" Type="http://schemas.openxmlformats.org/officeDocument/2006/relationships/hyperlink" Target="consultantplus://offline/ref=B8353FF520EB9E492A4755893FB841D19B9F0A7C21DA9D2B8E99969EAD6F31019CA7583847C243DBC8701F57F3AFA904EAAC513D9BB11367D7AF7FA5Y1o8J" TargetMode="External"/><Relationship Id="rId97" Type="http://schemas.openxmlformats.org/officeDocument/2006/relationships/hyperlink" Target="consultantplus://offline/ref=B8353FF520EB9E492A4755893FB841D19B9F0A7C21DB97228C98969EAD6F31019CA7583855C21BD7CA750054FBBAFF55ACYFoBJ" TargetMode="External"/><Relationship Id="rId104" Type="http://schemas.openxmlformats.org/officeDocument/2006/relationships/hyperlink" Target="consultantplus://offline/ref=B8353FF520EB9E492A4755893FB841D19B9F0A7C21DB9B2B8899969EAD6F31019CA7583847C243DBC8701F54FFAFA904EAAC513D9BB11367D7AF7FA5Y1o8J" TargetMode="External"/><Relationship Id="rId120" Type="http://schemas.openxmlformats.org/officeDocument/2006/relationships/hyperlink" Target="consultantplus://offline/ref=B8353FF520EB9E492A4755893FB841D19B9F0A7C21DA9D2B8E99969EAD6F31019CA7583847C243DBC8701F51F3AFA904EAAC513D9BB11367D7AF7FA5Y1o8J" TargetMode="External"/><Relationship Id="rId125" Type="http://schemas.openxmlformats.org/officeDocument/2006/relationships/hyperlink" Target="consultantplus://offline/ref=B8353FF520EB9E492A4755893FB841D19B9F0A7C21DA9E238799969EAD6F31019CA7583855C21BD7CA750054FBBAFF55ACYFoBJ" TargetMode="External"/><Relationship Id="rId141" Type="http://schemas.openxmlformats.org/officeDocument/2006/relationships/hyperlink" Target="consultantplus://offline/ref=B8353FF520EB9E492A4755893FB841D19B9F0A7C21D59624899C969EAD6F31019CA7583855C21BD7CA750054FBBAFF55ACYFoBJ" TargetMode="External"/><Relationship Id="rId146" Type="http://schemas.openxmlformats.org/officeDocument/2006/relationships/hyperlink" Target="consultantplus://offline/ref=B8353FF520EB9E492A4755893FB841D19B9F0A7C21DA9D2B8E99969EAD6F31019CA7583847C243DBC8701F53FEAFA904EAAC513D9BB11367D7AF7FA5Y1o8J" TargetMode="External"/><Relationship Id="rId7" Type="http://schemas.openxmlformats.org/officeDocument/2006/relationships/hyperlink" Target="consultantplus://offline/ref=D0C9FDF8A37BFF4568736386ADE98B5EEDD1F5D351DDFBD3D828F3BD74FF1E37E4A6327C9210C7D9BD4B45C621B45CB3AC651BE6C6D5CC18C964DD2CX1o8J" TargetMode="External"/><Relationship Id="rId71" Type="http://schemas.openxmlformats.org/officeDocument/2006/relationships/hyperlink" Target="consultantplus://offline/ref=B8353FF520EB9E492A4755893FB841D19B9F0A7C21DB98258E9E969EAD6F31019CA7583847C243DBC8701E55F3AFA904EAAC513D9BB11367D7AF7FA5Y1o8J" TargetMode="External"/><Relationship Id="rId92" Type="http://schemas.openxmlformats.org/officeDocument/2006/relationships/hyperlink" Target="consultantplus://offline/ref=B8353FF520EB9E492A4755893FB841D19B9F0A7C2BD69C2B8B91CB94A5363D039BA8073D40D343D8CD6E1F54E4A6FD57YAoCJ" TargetMode="External"/><Relationship Id="rId162" Type="http://schemas.openxmlformats.org/officeDocument/2006/relationships/customXml" Target="../customXml/item1.xml"/><Relationship Id="rId2" Type="http://schemas.microsoft.com/office/2007/relationships/stylesWithEffects" Target="stylesWithEffects.xml"/><Relationship Id="rId29" Type="http://schemas.openxmlformats.org/officeDocument/2006/relationships/hyperlink" Target="consultantplus://offline/ref=B8353FF520EB9E492A474B8429D41EDE9B9C517120D29575D2CE90C9F23F3754CEE70661068350DBC96E1C55F8YAo6J" TargetMode="External"/><Relationship Id="rId24" Type="http://schemas.openxmlformats.org/officeDocument/2006/relationships/hyperlink" Target="consultantplus://offline/ref=B8353FF520EB9E492A474B8429D41EDE9B915C7121D59575D2CE90C9F23F3754CEE70661068350DBC96E1C55F8YAo6J" TargetMode="External"/><Relationship Id="rId40" Type="http://schemas.openxmlformats.org/officeDocument/2006/relationships/hyperlink" Target="consultantplus://offline/ref=B8353FF520EB9E492A4755893FB841D19B9F0A7C21DA9E22889C969EAD6F31019CA7583855C21BD7CA750054FBBAFF55ACYFoBJ" TargetMode="External"/><Relationship Id="rId45" Type="http://schemas.openxmlformats.org/officeDocument/2006/relationships/hyperlink" Target="consultantplus://offline/ref=B8353FF520EB9E492A4755893FB841D19B9F0A7C21DA9C27899D969EAD6F31019CA7583855C21BD7CA750054FBBAFF55ACYFoBJ" TargetMode="External"/><Relationship Id="rId66" Type="http://schemas.openxmlformats.org/officeDocument/2006/relationships/hyperlink" Target="consultantplus://offline/ref=B8353FF520EB9E492A4755893FB841D19B9F0A7C21DB97228C9E969EAD6F31019CA7583855C21BD7CA750054FBBAFF55ACYFoBJ" TargetMode="External"/><Relationship Id="rId87" Type="http://schemas.openxmlformats.org/officeDocument/2006/relationships/hyperlink" Target="consultantplus://offline/ref=B8353FF520EB9E492A4755893FB841D19B9F0A7C21DA9D2B8E99969EAD6F31019CA7583847C243DBC8701F56FEAFA904EAAC513D9BB11367D7AF7FA5Y1o8J" TargetMode="External"/><Relationship Id="rId110" Type="http://schemas.openxmlformats.org/officeDocument/2006/relationships/hyperlink" Target="consultantplus://offline/ref=B8353FF520EB9E492A4755893FB841D19B9F0A7C21DA9D2B8E99969EAD6F31019CA7583847C243DBC8701F51FAAFA904EAAC513D9BB11367D7AF7FA5Y1o8J" TargetMode="External"/><Relationship Id="rId115" Type="http://schemas.openxmlformats.org/officeDocument/2006/relationships/hyperlink" Target="consultantplus://offline/ref=B8353FF520EB9E492A4755893FB841D19B9F0A7C21DB9B2B8899969EAD6F31019CA7583847C243DBC8701F57FEAFA904EAAC513D9BB11367D7AF7FA5Y1o8J" TargetMode="External"/><Relationship Id="rId131" Type="http://schemas.openxmlformats.org/officeDocument/2006/relationships/hyperlink" Target="consultantplus://offline/ref=B8353FF520EB9E492A4755893FB841D19B9F0A7C21DA96228B98969EAD6F31019CA7583855C21BD7CA750054FBBAFF55ACYFoBJ" TargetMode="External"/><Relationship Id="rId136" Type="http://schemas.openxmlformats.org/officeDocument/2006/relationships/hyperlink" Target="consultantplus://offline/ref=B8353FF520EB9E492A4755893FB841D19B9F0A7C21DA9D2B8E99969EAD6F31019CA7583847C243DBC8701F50F9AFA904EAAC513D9BB11367D7AF7FA5Y1o8J" TargetMode="External"/><Relationship Id="rId157" Type="http://schemas.openxmlformats.org/officeDocument/2006/relationships/hyperlink" Target="consultantplus://offline/ref=B8353FF520EB9E492A4755893FB841D19B9F0A7C21DA96208A93969EAD6F31019CA7583847C243DBC8701E55F3AFA904EAAC513D9BB11367D7AF7FA5Y1o8J" TargetMode="External"/><Relationship Id="rId61" Type="http://schemas.openxmlformats.org/officeDocument/2006/relationships/hyperlink" Target="consultantplus://offline/ref=B8353FF520EB9E492A4755893FB841D19B9F0A7C21D196228C9C969EAD6F31019CA7583855C21BD7CA750054FBBAFF55ACYFoBJ" TargetMode="External"/><Relationship Id="rId82" Type="http://schemas.openxmlformats.org/officeDocument/2006/relationships/hyperlink" Target="consultantplus://offline/ref=B8353FF520EB9E492A474B8429D41EDE9A9C53742885C277839B9ECCFA6F7F4492A2536C068E4BD19C215A00F7A6F84BAFF8423D9EADY1o0J" TargetMode="External"/><Relationship Id="rId152" Type="http://schemas.openxmlformats.org/officeDocument/2006/relationships/hyperlink" Target="consultantplus://offline/ref=B8353FF520EB9E492A4755893FB841D19B9F0A7C21DA9D2B8E99969EAD6F31019CA7583847C243DBC8701F53F8AFA904EAAC513D9BB11367D7AF7FA5Y1o8J" TargetMode="External"/><Relationship Id="rId19" Type="http://schemas.openxmlformats.org/officeDocument/2006/relationships/hyperlink" Target="consultantplus://offline/ref=B8353FF520EB9E492A474B8429D41EDE9A9C53742885C277839B9ECCFA6F6D44CAAE51691A874FC4CA701CY5o7J" TargetMode="External"/><Relationship Id="rId14" Type="http://schemas.openxmlformats.org/officeDocument/2006/relationships/hyperlink" Target="consultantplus://offline/ref=B8353FF520EB9E492A4755893FB841D19B9F0A7C21DA98208B9E969EAD6F31019CA7583847C243DBC8701A5DFAAFA904EAAC513D9BB11367D7AF7FA5Y1o8J" TargetMode="External"/><Relationship Id="rId30" Type="http://schemas.openxmlformats.org/officeDocument/2006/relationships/hyperlink" Target="consultantplus://offline/ref=B8353FF520EB9E492A474B8429D41EDE9B9C5D7324D29575D2CE90C9F23F3754CEE70661068350DBC96E1C55F8YAo6J" TargetMode="External"/><Relationship Id="rId35" Type="http://schemas.openxmlformats.org/officeDocument/2006/relationships/hyperlink" Target="consultantplus://offline/ref=B8353FF520EB9E492A474B8429D41EDE99965D7227D79575D2CE90C9F23F3754CEE70661068350DBC96E1C55F8YAo6J" TargetMode="External"/><Relationship Id="rId56" Type="http://schemas.openxmlformats.org/officeDocument/2006/relationships/hyperlink" Target="consultantplus://offline/ref=B8353FF520EB9E492A474B8429D41EDE9C96567124DA9575D2CE90C9F23F3754CEE70661068350DBC96E1C55F8YAo6J" TargetMode="External"/><Relationship Id="rId77" Type="http://schemas.openxmlformats.org/officeDocument/2006/relationships/hyperlink" Target="consultantplus://offline/ref=B8353FF520EB9E492A474B8429D41EDE9C97547623D49575D2CE90C9F23F3754CEE70661068350DBC96E1C55F8YAo6J" TargetMode="External"/><Relationship Id="rId100" Type="http://schemas.openxmlformats.org/officeDocument/2006/relationships/hyperlink" Target="consultantplus://offline/ref=B8353FF520EB9E492A4755893FB841D19B9F0A7C21DA9A2A8C9E969EAD6F31019CA7583855C21BD7CA750054FBBAFF55ACYFoBJ" TargetMode="External"/><Relationship Id="rId105" Type="http://schemas.openxmlformats.org/officeDocument/2006/relationships/hyperlink" Target="consultantplus://offline/ref=B8353FF520EB9E492A474B8429D41EDE9C9755792BDB9575D2CE90C9F23F3754CEE70661068350DBC96E1C55F8YAo6J" TargetMode="External"/><Relationship Id="rId126" Type="http://schemas.openxmlformats.org/officeDocument/2006/relationships/hyperlink" Target="consultantplus://offline/ref=B8353FF520EB9E492A4755893FB841D19B9F0A7C21DB9B2B8899969EAD6F31019CA7583847C243DBC8701F57FDAFA904EAAC513D9BB11367D7AF7FA5Y1o8J" TargetMode="External"/><Relationship Id="rId147" Type="http://schemas.openxmlformats.org/officeDocument/2006/relationships/hyperlink" Target="consultantplus://offline/ref=B8353FF520EB9E492A4755893FB841D19B9F0A7C21DA96208A93969EAD6F31019CA7583847C243DBC8701E55FCAFA904EAAC513D9BB11367D7AF7FA5Y1o8J" TargetMode="External"/><Relationship Id="rId8" Type="http://schemas.openxmlformats.org/officeDocument/2006/relationships/hyperlink" Target="consultantplus://offline/ref=D0C9FDF8A37BFF4568736386ADE98B5EEDD1F5D351DDF0D8DC22F3BD74FF1E37E4A6327C9210C7D9BD4B45C621B45CB3AC651BE6C6D5CC18C964DD2CX1o8J" TargetMode="External"/><Relationship Id="rId51" Type="http://schemas.openxmlformats.org/officeDocument/2006/relationships/hyperlink" Target="consultantplus://offline/ref=B8353FF520EB9E492A4755893FB841D19B9F0A7C21DA9A2A8C99969EAD6F31019CA7583855C21BD7CA750054FBBAFF55ACYFoBJ" TargetMode="External"/><Relationship Id="rId72" Type="http://schemas.openxmlformats.org/officeDocument/2006/relationships/hyperlink" Target="consultantplus://offline/ref=B8353FF520EB9E492A4755893FB841D19B9F0A7C21DA9D2B8E99969EAD6F31019CA7583847C243DBC8701E55F3AFA904EAAC513D9BB11367D7AF7FA5Y1o8J" TargetMode="External"/><Relationship Id="rId93" Type="http://schemas.openxmlformats.org/officeDocument/2006/relationships/hyperlink" Target="consultantplus://offline/ref=B8353FF520EB9E492A4755893FB841D19B9F0A7C22DA96278F9B969EAD6F31019CA7583855C21BD7CA750054FBBAFF55ACYFoBJ" TargetMode="External"/><Relationship Id="rId98" Type="http://schemas.openxmlformats.org/officeDocument/2006/relationships/hyperlink" Target="consultantplus://offline/ref=B8353FF520EB9E492A4755893FB841D19B9F0A7C21DA9627899A969EAD6F31019CA7583855C21BD7CA750054FBBAFF55ACYFoBJ" TargetMode="External"/><Relationship Id="rId121" Type="http://schemas.openxmlformats.org/officeDocument/2006/relationships/hyperlink" Target="consultantplus://offline/ref=B8353FF520EB9E492A474B8429D41EDE9C965C7224D49575D2CE90C9F23F3754CEE70661068350DBC96E1C55F8YAo6J" TargetMode="External"/><Relationship Id="rId142" Type="http://schemas.openxmlformats.org/officeDocument/2006/relationships/hyperlink" Target="consultantplus://offline/ref=B8353FF520EB9E492A4755893FB841D19B9F0A7C21D596238893969EAD6F31019CA7583855C21BD7CA750054FBBAFF55ACYFoBJ" TargetMode="External"/><Relationship Id="rId163"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hyperlink" Target="consultantplus://offline/ref=B8353FF520EB9E492A474B8429D41EDE9C96567222D59575D2CE90C9F23F3754CEE70661068350DBC96E1C55F8YAo6J" TargetMode="External"/><Relationship Id="rId46" Type="http://schemas.openxmlformats.org/officeDocument/2006/relationships/hyperlink" Target="consultantplus://offline/ref=B8353FF520EB9E492A4755893FB841D19B9F0A7C21DB9B238F93969EAD6F31019CA7583855C21BD7CA750054FBBAFF55ACYFoBJ" TargetMode="External"/><Relationship Id="rId67" Type="http://schemas.openxmlformats.org/officeDocument/2006/relationships/hyperlink" Target="consultantplus://offline/ref=B8353FF520EB9E492A4755893FB841D19B9F0A7C21DA9E25869D969EAD6F31019CA7583855C21BD7CA750054FBBAFF55ACYFoBJ" TargetMode="External"/><Relationship Id="rId116" Type="http://schemas.openxmlformats.org/officeDocument/2006/relationships/hyperlink" Target="consultantplus://offline/ref=B8353FF520EB9E492A4755893FB841D19B9F0A7C21DB9B2B8899969EAD6F31019CA7583847C243DBC8701F57FFAFA904EAAC513D9BB11367D7AF7FA5Y1o8J" TargetMode="External"/><Relationship Id="rId137" Type="http://schemas.openxmlformats.org/officeDocument/2006/relationships/hyperlink" Target="consultantplus://offline/ref=B8353FF520EB9E492A4755893FB841D19B9F0A7C21D69B218D9A969EAD6F31019CA7583847C243DBC8701C54FAAFA904EAAC513D9BB11367D7AF7FA5Y1o8J" TargetMode="External"/><Relationship Id="rId158" Type="http://schemas.openxmlformats.org/officeDocument/2006/relationships/hyperlink" Target="consultantplus://offline/ref=B8353FF520EB9E492A4755893FB841D19B9F0A7C21DA96208A93969EAD6F31019CA7583847C243DBC8701E54F8AFA904EAAC513D9BB11367D7AF7FA5Y1o8J" TargetMode="External"/><Relationship Id="rId20" Type="http://schemas.openxmlformats.org/officeDocument/2006/relationships/hyperlink" Target="consultantplus://offline/ref=B8353FF520EB9E492A474B8429D41EDE9C9656702BD49575D2CE90C9F23F3754DCE75E6D04864CD9CB7B4A04BEF1F057ABE75D3E80AD1264YCoBJ" TargetMode="External"/><Relationship Id="rId41" Type="http://schemas.openxmlformats.org/officeDocument/2006/relationships/hyperlink" Target="consultantplus://offline/ref=B8353FF520EB9E492A4755893FB841D19B9F0A7C21DA9E248C99969EAD6F31019CA7583855C21BD7CA750054FBBAFF55ACYFoBJ" TargetMode="External"/><Relationship Id="rId62" Type="http://schemas.openxmlformats.org/officeDocument/2006/relationships/hyperlink" Target="consultantplus://offline/ref=B8353FF520EB9E492A4755893FB841D19B9F0A7C21D59624899C969EAD6F31019CA7583855C21BD7CA750054FBBAFF55ACYFoBJ" TargetMode="External"/><Relationship Id="rId83" Type="http://schemas.openxmlformats.org/officeDocument/2006/relationships/hyperlink" Target="consultantplus://offline/ref=B8353FF520EB9E492A474B8429D41EDE9C9656702BD49575D2CE90C9F23F3754DCE75E6D04864CD9CB7B4A04BEF1F057ABE75D3E80AD1264YCoBJ" TargetMode="External"/><Relationship Id="rId88" Type="http://schemas.openxmlformats.org/officeDocument/2006/relationships/hyperlink" Target="consultantplus://offline/ref=B8353FF520EB9E492A474B8429D41EDE9B935C7421D59575D2CE90C9F23F3754CEE70661068350DBC96E1C55F8YAo6J" TargetMode="External"/><Relationship Id="rId111" Type="http://schemas.openxmlformats.org/officeDocument/2006/relationships/hyperlink" Target="consultantplus://offline/ref=B8353FF520EB9E492A4755893FB841D19B9F0A7C21DA9D2B8E99969EAD6F31019CA7583847C243DBC8701F51F8AFA904EAAC513D9BB11367D7AF7FA5Y1o8J" TargetMode="External"/><Relationship Id="rId132" Type="http://schemas.openxmlformats.org/officeDocument/2006/relationships/hyperlink" Target="consultantplus://offline/ref=B8353FF520EB9E492A4755893FB841D19B9F0A7C21DA992B8698969EAD6F31019CA7583855C21BD7CA750054FBBAFF55ACYFoBJ" TargetMode="External"/><Relationship Id="rId153" Type="http://schemas.openxmlformats.org/officeDocument/2006/relationships/hyperlink" Target="consultantplus://offline/ref=B8353FF520EB9E492A4755893FB841D19B9F0A7C21DA9D2B8E99969EAD6F31019CA7583847C243DBC8701F53F9AFA904EAAC513D9BB11367D7AF7FA5Y1o8J" TargetMode="External"/><Relationship Id="rId15" Type="http://schemas.openxmlformats.org/officeDocument/2006/relationships/hyperlink" Target="consultantplus://offline/ref=B8353FF520EB9E492A4755893FB841D19B9F0A7C21DB9B2B8899969EAD6F31019CA7583847C243DBC8701E55FFAFA904EAAC513D9BB11367D7AF7FA5Y1o8J" TargetMode="External"/><Relationship Id="rId36" Type="http://schemas.openxmlformats.org/officeDocument/2006/relationships/hyperlink" Target="consultantplus://offline/ref=B8353FF520EB9E492A474B8429D41EDE9B915C7121D59575D2CE90C9F23F3754CEE70661068350DBC96E1C55F8YAo6J" TargetMode="External"/><Relationship Id="rId57" Type="http://schemas.openxmlformats.org/officeDocument/2006/relationships/hyperlink" Target="consultantplus://offline/ref=B8353FF520EB9E492A474B8429D41EDE9C965C7224D49575D2CE90C9F23F3754CEE70661068350DBC96E1C55F8YAo6J" TargetMode="External"/><Relationship Id="rId106" Type="http://schemas.openxmlformats.org/officeDocument/2006/relationships/hyperlink" Target="consultantplus://offline/ref=B8353FF520EB9E492A474B8429D41EDE9C97547623D49575D2CE90C9F23F3754CEE70661068350DBC96E1C55F8YAo6J" TargetMode="External"/><Relationship Id="rId127" Type="http://schemas.openxmlformats.org/officeDocument/2006/relationships/hyperlink" Target="consultantplus://offline/ref=B8353FF520EB9E492A4755893FB841D19B9F0A7C21D596238893969EAD6F31019CA7583855C21BD7CA750054FBBAFF55ACYFoBJ" TargetMode="External"/><Relationship Id="rId10" Type="http://schemas.openxmlformats.org/officeDocument/2006/relationships/hyperlink" Target="consultantplus://offline/ref=B8353FF520EB9E492A4755893FB841D19B9F0A7C21DA9621889B969EAD6F31019CA7583847C243DBC8701E51F2AFA904EAAC513D9BB11367D7AF7FA5Y1o8J" TargetMode="External"/><Relationship Id="rId31" Type="http://schemas.openxmlformats.org/officeDocument/2006/relationships/hyperlink" Target="consultantplus://offline/ref=B8353FF520EB9E492A474B8429D41EDE9B93577224DB9575D2CE90C9F23F3754CEE70661068350DBC96E1C55F8YAo6J" TargetMode="External"/><Relationship Id="rId52" Type="http://schemas.openxmlformats.org/officeDocument/2006/relationships/hyperlink" Target="consultantplus://offline/ref=B8353FF520EB9E492A4755893FB841D19B9F0A7C21DA9A2A8C9E969EAD6F31019CA7583855C21BD7CA750054FBBAFF55ACYFoBJ" TargetMode="External"/><Relationship Id="rId73" Type="http://schemas.openxmlformats.org/officeDocument/2006/relationships/hyperlink" Target="consultantplus://offline/ref=B8353FF520EB9E492A4755893FB841D19B9F0A7C21DA9D2B8E99969EAD6F31019CA7583847C243DBC8701F57FCAFA904EAAC513D9BB11367D7AF7FA5Y1o8J" TargetMode="External"/><Relationship Id="rId78" Type="http://schemas.openxmlformats.org/officeDocument/2006/relationships/hyperlink" Target="consultantplus://offline/ref=B8353FF520EB9E492A474B8429D41EDE9C9755792BDB9575D2CE90C9F23F3754CEE70661068350DBC96E1C55F8YAo6J" TargetMode="External"/><Relationship Id="rId94" Type="http://schemas.openxmlformats.org/officeDocument/2006/relationships/hyperlink" Target="consultantplus://offline/ref=B8353FF520EB9E492A4755893FB841D19B9F0A7C21DA9C27899D969EAD6F31019CA7583855C21BD7CA750054FBBAFF55ACYFoBJ" TargetMode="External"/><Relationship Id="rId99" Type="http://schemas.openxmlformats.org/officeDocument/2006/relationships/hyperlink" Target="consultantplus://offline/ref=B8353FF520EB9E492A4755893FB841D19B9F0A7C21DA9A2A8C99969EAD6F31019CA7583855C21BD7CA750054FBBAFF55ACYFoBJ" TargetMode="External"/><Relationship Id="rId101" Type="http://schemas.openxmlformats.org/officeDocument/2006/relationships/hyperlink" Target="consultantplus://offline/ref=B8353FF520EB9E492A4755893FB841D19B9F0A7C21DA9A228B9B969EAD6F31019CA7583855C21BD7CA750054FBBAFF55ACYFoBJ" TargetMode="External"/><Relationship Id="rId122" Type="http://schemas.openxmlformats.org/officeDocument/2006/relationships/hyperlink" Target="consultantplus://offline/ref=B8353FF520EB9E492A4755893FB841D19B9F0A7C21D69B218D9A969EAD6F31019CA7583855C21BD7CA750054FBBAFF55ACYFoBJ" TargetMode="External"/><Relationship Id="rId143" Type="http://schemas.openxmlformats.org/officeDocument/2006/relationships/hyperlink" Target="consultantplus://offline/ref=B8353FF520EB9E492A474B8429D41EDE9C9755792BDB9575D2CE90C9F23F3754CEE70661068350DBC96E1C55F8YAo6J" TargetMode="External"/><Relationship Id="rId148" Type="http://schemas.openxmlformats.org/officeDocument/2006/relationships/hyperlink" Target="consultantplus://offline/ref=B8353FF520EB9E492A4755893FB841D19B9F0A7C21DA96208A93969EAD6F31019CA7583847C243DBC8701E55FCAFA904EAAC513D9BB11367D7AF7FA5Y1o8J" TargetMode="External"/><Relationship Id="rId16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B8353FF520EB9E492A474B8429D41EDE9C9755792BDB9575D2CE90C9F23F3754DCE75E6D04854CD2C97B4A04BEF1F057ABE75D3E80AD1264YCoBJ" TargetMode="External"/><Relationship Id="rId26" Type="http://schemas.openxmlformats.org/officeDocument/2006/relationships/hyperlink" Target="consultantplus://offline/ref=B8353FF520EB9E492A474B8429D41EDE9C9554722BD19575D2CE90C9F23F3754CEE70661068350DBC96E1C55F8YAo6J" TargetMode="External"/><Relationship Id="rId47" Type="http://schemas.openxmlformats.org/officeDocument/2006/relationships/hyperlink" Target="consultantplus://offline/ref=B8353FF520EB9E492A4755893FB841D19B9F0A7C21DA96278999969EAD6F31019CA7583855C21BD7CA750054FBBAFF55ACYFoBJ" TargetMode="External"/><Relationship Id="rId68" Type="http://schemas.openxmlformats.org/officeDocument/2006/relationships/hyperlink" Target="consultantplus://offline/ref=B8353FF520EB9E492A4755893FB841D19B9F0A7C21DB97228F93969EAD6F31019CA7583855C21BD7CA750054FBBAFF55ACYFoBJ" TargetMode="External"/><Relationship Id="rId89" Type="http://schemas.openxmlformats.org/officeDocument/2006/relationships/hyperlink" Target="consultantplus://offline/ref=B8353FF520EB9E492A4755893FB841D19B9F0A7C21DA9C278A9B969EAD6F31019CA7583855C21BD7CA750054FBBAFF55ACYFoBJ" TargetMode="External"/><Relationship Id="rId112" Type="http://schemas.openxmlformats.org/officeDocument/2006/relationships/hyperlink" Target="consultantplus://offline/ref=B8353FF520EB9E492A4755893FB841D19B9F0A7C21DA9D2B8E99969EAD6F31019CA7583847C243DBC8701F51F9AFA904EAAC513D9BB11367D7AF7FA5Y1o8J" TargetMode="External"/><Relationship Id="rId133" Type="http://schemas.openxmlformats.org/officeDocument/2006/relationships/hyperlink" Target="consultantplus://offline/ref=B8353FF520EB9E492A4755893FB841D19B9F0A7C21DA9D2B8E99969EAD6F31019CA7583847C243DBC8701F50FAAFA904EAAC513D9BB11367D7AF7FA5Y1o8J" TargetMode="External"/><Relationship Id="rId154" Type="http://schemas.openxmlformats.org/officeDocument/2006/relationships/hyperlink" Target="consultantplus://offline/ref=B8353FF520EB9E492A4755893FB841D19B9F0A7C21DA9D2B8E99969EAD6F31019CA7583847C243DBC8701A56FEAFA904EAAC513D9BB11367D7AF7FA5Y1o8J" TargetMode="External"/><Relationship Id="rId16" Type="http://schemas.openxmlformats.org/officeDocument/2006/relationships/hyperlink" Target="consultantplus://offline/ref=B8353FF520EB9E492A4755893FB841D19B9F0A7C21DA9D2B8E99969EAD6F31019CA7583847C243DBC8701E55FFAFA904EAAC513D9BB11367D7AF7FA5Y1o8J" TargetMode="External"/><Relationship Id="rId37" Type="http://schemas.openxmlformats.org/officeDocument/2006/relationships/hyperlink" Target="consultantplus://offline/ref=B8353FF520EB9E492A474B8429D41EDE9B935C7421D59575D2CE90C9F23F3754CEE70661068350DBC96E1C55F8YAo6J" TargetMode="External"/><Relationship Id="rId58" Type="http://schemas.openxmlformats.org/officeDocument/2006/relationships/hyperlink" Target="consultantplus://offline/ref=B8353FF520EB9E492A474B8429D41EDE9C9656702BD49575D2CE90C9F23F3754CEE70661068350DBC96E1C55F8YAo6J" TargetMode="External"/><Relationship Id="rId79" Type="http://schemas.openxmlformats.org/officeDocument/2006/relationships/hyperlink" Target="consultantplus://offline/ref=B8353FF520EB9E492A474B8429D41EDE9C97547623D49575D2CE90C9F23F3754CEE70661068350DBC96E1C55F8YAo6J" TargetMode="External"/><Relationship Id="rId102" Type="http://schemas.openxmlformats.org/officeDocument/2006/relationships/hyperlink" Target="consultantplus://offline/ref=B8353FF520EB9E492A474B8429D41EDE9C97547623D49575D2CE90C9F23F3754CEE70661068350DBC96E1C55F8YAo6J" TargetMode="External"/><Relationship Id="rId123" Type="http://schemas.openxmlformats.org/officeDocument/2006/relationships/hyperlink" Target="consultantplus://offline/ref=B8353FF520EB9E492A4755893FB841D19B9F0A7C21D196228C9C969EAD6F31019CA7583855C21BD7CA750054FBBAFF55ACYFoBJ" TargetMode="External"/><Relationship Id="rId144" Type="http://schemas.openxmlformats.org/officeDocument/2006/relationships/hyperlink" Target="consultantplus://offline/ref=B8353FF520EB9E492A4755893FB841D19B9F0A7C21DA9D2B8E99969EAD6F31019CA7583847C243DBC8701F50FCAFA904EAAC513D9BB11367D7AF7FA5Y1o8J" TargetMode="External"/><Relationship Id="rId90" Type="http://schemas.openxmlformats.org/officeDocument/2006/relationships/hyperlink" Target="consultantplus://offline/ref=B8353FF520EB9E492A4755893FB841D19B9F0A7C21DA9E22889C969EAD6F31019CA7583855C21BD7CA750054FBBAFF55ACYFoBJ" TargetMode="External"/><Relationship Id="rId27" Type="http://schemas.openxmlformats.org/officeDocument/2006/relationships/hyperlink" Target="consultantplus://offline/ref=B8353FF520EB9E492A474B8429D41EDE9C96567127D79575D2CE90C9F23F3754CEE70661068350DBC96E1C55F8YAo6J" TargetMode="External"/><Relationship Id="rId48" Type="http://schemas.openxmlformats.org/officeDocument/2006/relationships/hyperlink" Target="consultantplus://offline/ref=B8353FF520EB9E492A4755893FB841D19B9F0A7C21DA96278B99969EAD6F31019CA7583855C21BD7CA750054FBBAFF55ACYFoBJ" TargetMode="External"/><Relationship Id="rId69" Type="http://schemas.openxmlformats.org/officeDocument/2006/relationships/hyperlink" Target="consultantplus://offline/ref=B8353FF520EB9E492A4755893FB841D19B9F0A7C21DA96228B98969EAD6F31019CA7583855C21BD7CA750054FBBAFF55ACYFoBJ" TargetMode="External"/><Relationship Id="rId113" Type="http://schemas.openxmlformats.org/officeDocument/2006/relationships/hyperlink" Target="consultantplus://offline/ref=B8353FF520EB9E492A4755893FB841D19B9F0A7C21DB9B2B8899969EAD6F31019CA7583847C243DBC8701F57FBAFA904EAAC513D9BB11367D7AF7FA5Y1o8J" TargetMode="External"/><Relationship Id="rId134" Type="http://schemas.openxmlformats.org/officeDocument/2006/relationships/hyperlink" Target="consultantplus://offline/ref=B8353FF520EB9E492A4755893FB841D19B9F0A7C21DA9D2B8E99969EAD6F31019CA7583847C243DBC8701F50FBAFA904EAAC513D9BB11367D7AF7FA5Y1o8J" TargetMode="External"/><Relationship Id="rId80" Type="http://schemas.openxmlformats.org/officeDocument/2006/relationships/hyperlink" Target="consultantplus://offline/ref=B8353FF520EB9E492A4755893FB841D19B9F0A7C21DB9B2B8899969EAD6F31019CA7583847C243DBC8701F55F9AFA904EAAC513D9BB11367D7AF7FA5Y1o8J" TargetMode="External"/><Relationship Id="rId155" Type="http://schemas.openxmlformats.org/officeDocument/2006/relationships/hyperlink" Target="consultantplus://offline/ref=B8353FF520EB9E492A4755893FB841D19B9F0A7C21DA9D2B8E99969EAD6F31019CA7583847C243DBC8701B51FFAFA904EAAC513D9BB11367D7AF7FA5Y1o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C56EAF-A825-463A-8AAF-248E5E47688E}"/>
</file>

<file path=customXml/itemProps2.xml><?xml version="1.0" encoding="utf-8"?>
<ds:datastoreItem xmlns:ds="http://schemas.openxmlformats.org/officeDocument/2006/customXml" ds:itemID="{FF228C13-B633-4700-992D-10191430219C}"/>
</file>

<file path=customXml/itemProps3.xml><?xml version="1.0" encoding="utf-8"?>
<ds:datastoreItem xmlns:ds="http://schemas.openxmlformats.org/officeDocument/2006/customXml" ds:itemID="{37C36B5A-DFD7-4C8D-A6DB-A3E1472037DD}"/>
</file>

<file path=docProps/app.xml><?xml version="1.0" encoding="utf-8"?>
<Properties xmlns="http://schemas.openxmlformats.org/officeDocument/2006/extended-properties" xmlns:vt="http://schemas.openxmlformats.org/officeDocument/2006/docPropsVTypes">
  <Template>Normal</Template>
  <TotalTime>0</TotalTime>
  <Pages>81</Pages>
  <Words>28887</Words>
  <Characters>164659</Characters>
  <Application>Microsoft Office Word</Application>
  <DocSecurity>0</DocSecurity>
  <Lines>1372</Lines>
  <Paragraphs>386</Paragraphs>
  <ScaleCrop>false</ScaleCrop>
  <Company/>
  <LinksUpToDate>false</LinksUpToDate>
  <CharactersWithSpaces>193160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2022-11-25T09:40:00Z</dcterms:created>
  <dcterms:modified xsi:type="dcterms:W3CDTF">2022-11-25T09:40:00Z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