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5A" w:rsidRDefault="0048035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035A" w:rsidRDefault="0048035A">
      <w:pPr>
        <w:pStyle w:val="ConsPlusNormal"/>
        <w:jc w:val="both"/>
        <w:outlineLvl w:val="0"/>
      </w:pPr>
    </w:p>
    <w:p w:rsidR="0048035A" w:rsidRDefault="0048035A">
      <w:pPr>
        <w:pStyle w:val="ConsPlusTitle"/>
        <w:jc w:val="center"/>
        <w:outlineLvl w:val="0"/>
      </w:pPr>
      <w:r>
        <w:t>АДМИНИСТРАЦИЯ ГОРОДА КРАСНОЯРСКА</w:t>
      </w:r>
    </w:p>
    <w:p w:rsidR="0048035A" w:rsidRDefault="0048035A">
      <w:pPr>
        <w:pStyle w:val="ConsPlusTitle"/>
        <w:jc w:val="center"/>
      </w:pPr>
    </w:p>
    <w:p w:rsidR="0048035A" w:rsidRDefault="0048035A">
      <w:pPr>
        <w:pStyle w:val="ConsPlusTitle"/>
        <w:jc w:val="center"/>
      </w:pPr>
      <w:r>
        <w:t>РАСПОРЯЖЕНИЕ</w:t>
      </w:r>
    </w:p>
    <w:p w:rsidR="0048035A" w:rsidRDefault="0048035A">
      <w:pPr>
        <w:pStyle w:val="ConsPlusTitle"/>
        <w:jc w:val="center"/>
      </w:pPr>
      <w:r>
        <w:t>от 16 апреля 2013 г. N 71-ж</w:t>
      </w:r>
    </w:p>
    <w:p w:rsidR="0048035A" w:rsidRDefault="0048035A">
      <w:pPr>
        <w:pStyle w:val="ConsPlusTitle"/>
        <w:jc w:val="center"/>
      </w:pPr>
    </w:p>
    <w:p w:rsidR="0048035A" w:rsidRDefault="0048035A">
      <w:pPr>
        <w:pStyle w:val="ConsPlusTitle"/>
        <w:jc w:val="center"/>
      </w:pPr>
      <w:r>
        <w:t>ОБ УТВЕРЖДЕНИИ РЕГЛАМЕНТА ВЗАИМОДЕЙСТВИЯ ОРГАНОВ</w:t>
      </w:r>
    </w:p>
    <w:p w:rsidR="0048035A" w:rsidRDefault="0048035A">
      <w:pPr>
        <w:pStyle w:val="ConsPlusTitle"/>
        <w:jc w:val="center"/>
      </w:pPr>
      <w:r>
        <w:t>АДМИНИСТРАЦИИ ГОРОДА КРАСНОЯРСКА ПО РЕАЛИЗАЦИИ ЗАКОНА</w:t>
      </w:r>
    </w:p>
    <w:p w:rsidR="0048035A" w:rsidRDefault="0048035A">
      <w:pPr>
        <w:pStyle w:val="ConsPlusTitle"/>
        <w:jc w:val="center"/>
      </w:pPr>
      <w:r>
        <w:t>КРАСНОЯРСКОГО КРАЯ ОТ 24.12.2009 N 9-4225</w:t>
      </w:r>
    </w:p>
    <w:p w:rsidR="0048035A" w:rsidRDefault="00480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480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35A" w:rsidRDefault="00480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35A" w:rsidRDefault="00480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17.06.2013 </w:t>
            </w:r>
            <w:hyperlink r:id="rId6">
              <w:r>
                <w:rPr>
                  <w:color w:val="0000FF"/>
                </w:rPr>
                <w:t>N 120-ж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24.02.2014 </w:t>
            </w:r>
            <w:hyperlink r:id="rId7">
              <w:r>
                <w:rPr>
                  <w:color w:val="0000FF"/>
                </w:rPr>
                <w:t>N 14-орг</w:t>
              </w:r>
            </w:hyperlink>
            <w:r>
              <w:rPr>
                <w:color w:val="392C69"/>
              </w:rPr>
              <w:t xml:space="preserve">, от 26.09.2014 </w:t>
            </w:r>
            <w:hyperlink r:id="rId8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03.02.2015 </w:t>
            </w:r>
            <w:hyperlink r:id="rId9">
              <w:r>
                <w:rPr>
                  <w:color w:val="0000FF"/>
                </w:rPr>
                <w:t>N 8-орг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10">
              <w:r>
                <w:rPr>
                  <w:color w:val="0000FF"/>
                </w:rPr>
                <w:t>N 48-орг</w:t>
              </w:r>
            </w:hyperlink>
            <w:r>
              <w:rPr>
                <w:color w:val="392C69"/>
              </w:rPr>
              <w:t xml:space="preserve">, от 04.12.2015 </w:t>
            </w:r>
            <w:hyperlink r:id="rId11">
              <w:r>
                <w:rPr>
                  <w:color w:val="0000FF"/>
                </w:rPr>
                <w:t>N 236-орг</w:t>
              </w:r>
            </w:hyperlink>
            <w:r>
              <w:rPr>
                <w:color w:val="392C69"/>
              </w:rPr>
              <w:t xml:space="preserve">, от 13.04.2016 </w:t>
            </w:r>
            <w:hyperlink r:id="rId12">
              <w:r>
                <w:rPr>
                  <w:color w:val="0000FF"/>
                </w:rPr>
                <w:t>N 61-орг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3">
              <w:r>
                <w:rPr>
                  <w:color w:val="0000FF"/>
                </w:rPr>
                <w:t>N 208-орг</w:t>
              </w:r>
            </w:hyperlink>
            <w:r>
              <w:rPr>
                <w:color w:val="392C69"/>
              </w:rPr>
              <w:t xml:space="preserve">, от 06.03.2017 </w:t>
            </w:r>
            <w:hyperlink r:id="rId14">
              <w:r>
                <w:rPr>
                  <w:color w:val="0000FF"/>
                </w:rPr>
                <w:t>N 33-орг</w:t>
              </w:r>
            </w:hyperlink>
            <w:r>
              <w:rPr>
                <w:color w:val="392C69"/>
              </w:rPr>
              <w:t xml:space="preserve">, от 19.11.2018 </w:t>
            </w:r>
            <w:hyperlink r:id="rId15">
              <w:r>
                <w:rPr>
                  <w:color w:val="0000FF"/>
                </w:rPr>
                <w:t>N 167-орг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16">
              <w:r>
                <w:rPr>
                  <w:color w:val="0000FF"/>
                </w:rPr>
                <w:t>N 118-орг</w:t>
              </w:r>
            </w:hyperlink>
            <w:r>
              <w:rPr>
                <w:color w:val="392C69"/>
              </w:rPr>
              <w:t xml:space="preserve">, от 15.06.2020 </w:t>
            </w:r>
            <w:hyperlink r:id="rId17">
              <w:r>
                <w:rPr>
                  <w:color w:val="0000FF"/>
                </w:rPr>
                <w:t>N 71-орг</w:t>
              </w:r>
            </w:hyperlink>
            <w:r>
              <w:rPr>
                <w:color w:val="392C69"/>
              </w:rPr>
              <w:t xml:space="preserve">, от 13.08.2020 </w:t>
            </w:r>
            <w:hyperlink r:id="rId18">
              <w:r>
                <w:rPr>
                  <w:color w:val="0000FF"/>
                </w:rPr>
                <w:t>N 270-р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19">
              <w:r>
                <w:rPr>
                  <w:color w:val="0000FF"/>
                </w:rPr>
                <w:t>N 107-орг</w:t>
              </w:r>
            </w:hyperlink>
            <w:r>
              <w:rPr>
                <w:color w:val="392C69"/>
              </w:rPr>
              <w:t xml:space="preserve">, от 13.05.2021 </w:t>
            </w:r>
            <w:hyperlink r:id="rId20">
              <w:r>
                <w:rPr>
                  <w:color w:val="0000FF"/>
                </w:rPr>
                <w:t>N 54-орг</w:t>
              </w:r>
            </w:hyperlink>
            <w:r>
              <w:rPr>
                <w:color w:val="392C69"/>
              </w:rPr>
              <w:t xml:space="preserve">, от 29.03.2022 </w:t>
            </w:r>
            <w:hyperlink r:id="rId21">
              <w:r>
                <w:rPr>
                  <w:color w:val="0000FF"/>
                </w:rPr>
                <w:t>N 27-орг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35A" w:rsidRDefault="0048035A">
            <w:pPr>
              <w:pStyle w:val="ConsPlusNormal"/>
            </w:pPr>
          </w:p>
        </w:tc>
      </w:tr>
    </w:tbl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ind w:firstLine="540"/>
        <w:jc w:val="both"/>
      </w:pPr>
      <w:r>
        <w:t xml:space="preserve">В целях осуществления взаимодействия органов администрации города по обеспечению жилыми помещениями детей-сирот и детей, оставшихся без попечения родителей, а также лиц из их числа, не имеющих жилого помещения, на основании </w:t>
      </w:r>
      <w:hyperlink r:id="rId22">
        <w:r>
          <w:rPr>
            <w:color w:val="0000FF"/>
          </w:rPr>
          <w:t>Закона</w:t>
        </w:r>
      </w:hyperlink>
      <w:r>
        <w:t xml:space="preserve">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руководствуясь </w:t>
      </w:r>
      <w:hyperlink r:id="rId23">
        <w:r>
          <w:rPr>
            <w:color w:val="0000FF"/>
          </w:rPr>
          <w:t>ст. ст. 45</w:t>
        </w:r>
      </w:hyperlink>
      <w:r>
        <w:t xml:space="preserve">, </w:t>
      </w:r>
      <w:hyperlink r:id="rId24">
        <w:r>
          <w:rPr>
            <w:color w:val="0000FF"/>
          </w:rPr>
          <w:t>58</w:t>
        </w:r>
      </w:hyperlink>
      <w:r>
        <w:t xml:space="preserve">, </w:t>
      </w:r>
      <w:hyperlink r:id="rId25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6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17.06.2013 </w:t>
      </w:r>
      <w:hyperlink r:id="rId27">
        <w:r>
          <w:rPr>
            <w:color w:val="0000FF"/>
          </w:rPr>
          <w:t>N 120-ж</w:t>
        </w:r>
      </w:hyperlink>
      <w:r>
        <w:t xml:space="preserve">, от 24.02.2014 </w:t>
      </w:r>
      <w:hyperlink r:id="rId28">
        <w:r>
          <w:rPr>
            <w:color w:val="0000FF"/>
          </w:rPr>
          <w:t>N 14-орг</w:t>
        </w:r>
      </w:hyperlink>
      <w:r>
        <w:t>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Регламент</w:t>
        </w:r>
      </w:hyperlink>
      <w:r>
        <w:t xml:space="preserve"> взаимодействия органов администрации города Красноярска по реализации </w:t>
      </w:r>
      <w:hyperlink r:id="rId29">
        <w:r>
          <w:rPr>
            <w:color w:val="0000FF"/>
          </w:rPr>
          <w:t>Закона</w:t>
        </w:r>
      </w:hyperlink>
      <w:r>
        <w:t xml:space="preserve">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 согласно приложению.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24.02.2014 N 14-орг)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2. Признать утратившими силу Распоряжения администрации города: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от 02.12.2010 </w:t>
      </w:r>
      <w:hyperlink r:id="rId31">
        <w:r>
          <w:rPr>
            <w:color w:val="0000FF"/>
          </w:rPr>
          <w:t>N 1394-ж</w:t>
        </w:r>
      </w:hyperlink>
      <w:r>
        <w:t xml:space="preserve"> "Об утверждении Регламента взаимодействия органов и территориальных подразделений администрации города Красноярска по реализации Закона Красноярского края от 24.12.2009 N 9-4225";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от 31.08.2012 </w:t>
      </w:r>
      <w:hyperlink r:id="rId32">
        <w:r>
          <w:rPr>
            <w:color w:val="0000FF"/>
          </w:rPr>
          <w:t>N 93-орг</w:t>
        </w:r>
      </w:hyperlink>
      <w:r>
        <w:t xml:space="preserve"> "О внесении изменений в Распоряжение администрации города от 02.12.2010 N 1394-ж".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3. Департаменту информационной политики администрации города опубликовать Распоряжение в газете "Городские новости".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4. Управлению учета и реализации жилищной политики администрации города разместить Распоряжение на официальном сайте администрации города.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5. Контроль за исполнением настоящего Распоряжения оставляю за собой.</w:t>
      </w: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jc w:val="right"/>
      </w:pPr>
      <w:r>
        <w:t>Первый заместитель</w:t>
      </w:r>
    </w:p>
    <w:p w:rsidR="0048035A" w:rsidRDefault="0048035A">
      <w:pPr>
        <w:pStyle w:val="ConsPlusNormal"/>
        <w:jc w:val="right"/>
      </w:pPr>
      <w:r>
        <w:t>Главы города</w:t>
      </w:r>
    </w:p>
    <w:p w:rsidR="0048035A" w:rsidRDefault="0048035A">
      <w:pPr>
        <w:pStyle w:val="ConsPlusNormal"/>
        <w:jc w:val="right"/>
      </w:pPr>
      <w:r>
        <w:t>В.П.БОБРОВ</w:t>
      </w: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jc w:val="right"/>
        <w:outlineLvl w:val="0"/>
      </w:pPr>
      <w:r>
        <w:t>Приложение</w:t>
      </w:r>
    </w:p>
    <w:p w:rsidR="0048035A" w:rsidRDefault="0048035A">
      <w:pPr>
        <w:pStyle w:val="ConsPlusNormal"/>
        <w:jc w:val="right"/>
      </w:pPr>
      <w:r>
        <w:t>к Распоряжению</w:t>
      </w:r>
    </w:p>
    <w:p w:rsidR="0048035A" w:rsidRDefault="0048035A">
      <w:pPr>
        <w:pStyle w:val="ConsPlusNormal"/>
        <w:jc w:val="right"/>
      </w:pPr>
      <w:r>
        <w:t>администрации города</w:t>
      </w:r>
    </w:p>
    <w:p w:rsidR="0048035A" w:rsidRDefault="0048035A">
      <w:pPr>
        <w:pStyle w:val="ConsPlusNormal"/>
        <w:jc w:val="right"/>
      </w:pPr>
      <w:r>
        <w:t>от 16 апреля 2013 г. N 71-ж</w:t>
      </w: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Title"/>
        <w:jc w:val="center"/>
      </w:pPr>
      <w:bookmarkStart w:id="0" w:name="P41"/>
      <w:bookmarkEnd w:id="0"/>
      <w:r>
        <w:t>РЕГЛАМЕНТ</w:t>
      </w:r>
    </w:p>
    <w:p w:rsidR="0048035A" w:rsidRDefault="0048035A">
      <w:pPr>
        <w:pStyle w:val="ConsPlusTitle"/>
        <w:jc w:val="center"/>
      </w:pPr>
      <w:r>
        <w:t>ВЗАИМОДЕЙСТВИЯ ОРГАНОВ АДМИНИСТРАЦИИ ГОРОДА КРАСНОЯРСКА</w:t>
      </w:r>
    </w:p>
    <w:p w:rsidR="0048035A" w:rsidRDefault="0048035A">
      <w:pPr>
        <w:pStyle w:val="ConsPlusTitle"/>
        <w:jc w:val="center"/>
      </w:pPr>
      <w:r>
        <w:t>ПО РЕАЛИЗАЦИИ ЗАКОНА КРАСНОЯРСКОГО КРАЯ</w:t>
      </w:r>
    </w:p>
    <w:p w:rsidR="0048035A" w:rsidRDefault="0048035A">
      <w:pPr>
        <w:pStyle w:val="ConsPlusTitle"/>
        <w:jc w:val="center"/>
      </w:pPr>
      <w:r>
        <w:t>ОТ 24.12.2009 N 9-4225 "О НАДЕЛЕНИИ ОРГАНОВ МЕСТНОГО</w:t>
      </w:r>
    </w:p>
    <w:p w:rsidR="0048035A" w:rsidRDefault="0048035A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48035A" w:rsidRDefault="0048035A">
      <w:pPr>
        <w:pStyle w:val="ConsPlusTitle"/>
        <w:jc w:val="center"/>
      </w:pPr>
      <w:r>
        <w:t>КРАЯ ГОСУДАРСТВЕННЫМИ ПОЛНОМОЧИЯМИ ПО ОБЕСПЕЧЕНИЮ ЖИЛЫМИ</w:t>
      </w:r>
    </w:p>
    <w:p w:rsidR="0048035A" w:rsidRDefault="0048035A">
      <w:pPr>
        <w:pStyle w:val="ConsPlusTitle"/>
        <w:jc w:val="center"/>
      </w:pPr>
      <w:r>
        <w:t>ПОМЕЩЕНИЯМИ ДЕТЕЙ-СИРОТ И ДЕТЕЙ, ОСТАВШИХСЯ БЕЗ ПОПЕЧЕНИЯ</w:t>
      </w:r>
    </w:p>
    <w:p w:rsidR="0048035A" w:rsidRDefault="0048035A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48035A" w:rsidRDefault="0048035A">
      <w:pPr>
        <w:pStyle w:val="ConsPlusTitle"/>
        <w:jc w:val="center"/>
      </w:pPr>
      <w:r>
        <w:t>БЕЗ ПОПЕЧЕНИЯ РОДИТЕЛЕЙ"</w:t>
      </w:r>
    </w:p>
    <w:p w:rsidR="0048035A" w:rsidRDefault="00480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480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35A" w:rsidRDefault="00480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35A" w:rsidRDefault="00480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17.06.2013 </w:t>
            </w:r>
            <w:hyperlink r:id="rId33">
              <w:r>
                <w:rPr>
                  <w:color w:val="0000FF"/>
                </w:rPr>
                <w:t>N 120-ж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24.02.2014 </w:t>
            </w:r>
            <w:hyperlink r:id="rId34">
              <w:r>
                <w:rPr>
                  <w:color w:val="0000FF"/>
                </w:rPr>
                <w:t>N 14-орг</w:t>
              </w:r>
            </w:hyperlink>
            <w:r>
              <w:rPr>
                <w:color w:val="392C69"/>
              </w:rPr>
              <w:t xml:space="preserve">, от 26.09.2014 </w:t>
            </w:r>
            <w:hyperlink r:id="rId35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03.02.2015 </w:t>
            </w:r>
            <w:hyperlink r:id="rId36">
              <w:r>
                <w:rPr>
                  <w:color w:val="0000FF"/>
                </w:rPr>
                <w:t>N 8-орг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37">
              <w:r>
                <w:rPr>
                  <w:color w:val="0000FF"/>
                </w:rPr>
                <w:t>N 48-орг</w:t>
              </w:r>
            </w:hyperlink>
            <w:r>
              <w:rPr>
                <w:color w:val="392C69"/>
              </w:rPr>
              <w:t xml:space="preserve">, от 04.12.2015 </w:t>
            </w:r>
            <w:hyperlink r:id="rId38">
              <w:r>
                <w:rPr>
                  <w:color w:val="0000FF"/>
                </w:rPr>
                <w:t>N 236-орг</w:t>
              </w:r>
            </w:hyperlink>
            <w:r>
              <w:rPr>
                <w:color w:val="392C69"/>
              </w:rPr>
              <w:t xml:space="preserve">, от 13.04.2016 </w:t>
            </w:r>
            <w:hyperlink r:id="rId39">
              <w:r>
                <w:rPr>
                  <w:color w:val="0000FF"/>
                </w:rPr>
                <w:t>N 61-орг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40">
              <w:r>
                <w:rPr>
                  <w:color w:val="0000FF"/>
                </w:rPr>
                <w:t>N 208-орг</w:t>
              </w:r>
            </w:hyperlink>
            <w:r>
              <w:rPr>
                <w:color w:val="392C69"/>
              </w:rPr>
              <w:t xml:space="preserve">, от 06.03.2017 </w:t>
            </w:r>
            <w:hyperlink r:id="rId41">
              <w:r>
                <w:rPr>
                  <w:color w:val="0000FF"/>
                </w:rPr>
                <w:t>N 33-орг</w:t>
              </w:r>
            </w:hyperlink>
            <w:r>
              <w:rPr>
                <w:color w:val="392C69"/>
              </w:rPr>
              <w:t xml:space="preserve">, от 19.11.2018 </w:t>
            </w:r>
            <w:hyperlink r:id="rId42">
              <w:r>
                <w:rPr>
                  <w:color w:val="0000FF"/>
                </w:rPr>
                <w:t>N 167-орг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43">
              <w:r>
                <w:rPr>
                  <w:color w:val="0000FF"/>
                </w:rPr>
                <w:t>N 118-орг</w:t>
              </w:r>
            </w:hyperlink>
            <w:r>
              <w:rPr>
                <w:color w:val="392C69"/>
              </w:rPr>
              <w:t xml:space="preserve">, от 15.06.2020 </w:t>
            </w:r>
            <w:hyperlink r:id="rId44">
              <w:r>
                <w:rPr>
                  <w:color w:val="0000FF"/>
                </w:rPr>
                <w:t>N 71-орг</w:t>
              </w:r>
            </w:hyperlink>
            <w:r>
              <w:rPr>
                <w:color w:val="392C69"/>
              </w:rPr>
              <w:t xml:space="preserve">, от 13.08.2020 </w:t>
            </w:r>
            <w:hyperlink r:id="rId45">
              <w:r>
                <w:rPr>
                  <w:color w:val="0000FF"/>
                </w:rPr>
                <w:t>N 270-р</w:t>
              </w:r>
            </w:hyperlink>
            <w:r>
              <w:rPr>
                <w:color w:val="392C69"/>
              </w:rPr>
              <w:t>,</w:t>
            </w:r>
          </w:p>
          <w:p w:rsidR="0048035A" w:rsidRDefault="00480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46">
              <w:r>
                <w:rPr>
                  <w:color w:val="0000FF"/>
                </w:rPr>
                <w:t>N 107-орг</w:t>
              </w:r>
            </w:hyperlink>
            <w:r>
              <w:rPr>
                <w:color w:val="392C69"/>
              </w:rPr>
              <w:t xml:space="preserve">, от 13.05.2021 </w:t>
            </w:r>
            <w:hyperlink r:id="rId47">
              <w:r>
                <w:rPr>
                  <w:color w:val="0000FF"/>
                </w:rPr>
                <w:t>N 54-орг</w:t>
              </w:r>
            </w:hyperlink>
            <w:r>
              <w:rPr>
                <w:color w:val="392C69"/>
              </w:rPr>
              <w:t xml:space="preserve">, от 29.03.2022 </w:t>
            </w:r>
            <w:hyperlink r:id="rId48">
              <w:r>
                <w:rPr>
                  <w:color w:val="0000FF"/>
                </w:rPr>
                <w:t>N 27-орг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35A" w:rsidRDefault="0048035A">
            <w:pPr>
              <w:pStyle w:val="ConsPlusNormal"/>
            </w:pPr>
          </w:p>
        </w:tc>
      </w:tr>
    </w:tbl>
    <w:p w:rsidR="0048035A" w:rsidRDefault="0048035A">
      <w:pPr>
        <w:pStyle w:val="ConsPlusNormal"/>
        <w:jc w:val="both"/>
      </w:pPr>
    </w:p>
    <w:p w:rsidR="0048035A" w:rsidRDefault="0048035A">
      <w:pPr>
        <w:pStyle w:val="ConsPlusTitle"/>
        <w:jc w:val="center"/>
        <w:outlineLvl w:val="1"/>
      </w:pPr>
      <w:r>
        <w:t>I. ОБЩИЕ ПОЛОЖЕНИЯ</w:t>
      </w: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ind w:firstLine="540"/>
        <w:jc w:val="both"/>
      </w:pPr>
      <w:r>
        <w:t xml:space="preserve">1. Настоящий Регламент регулирует порядок взаимодействия органов администрации города Красноярска по реализации государственных полномочий, переданных в соответствии с </w:t>
      </w:r>
      <w:hyperlink r:id="rId49">
        <w:r>
          <w:rPr>
            <w:color w:val="0000FF"/>
          </w:rPr>
          <w:t>подпунктами "а"</w:t>
        </w:r>
      </w:hyperlink>
      <w:r>
        <w:t xml:space="preserve"> - </w:t>
      </w:r>
      <w:hyperlink r:id="rId50">
        <w:r>
          <w:rPr>
            <w:color w:val="0000FF"/>
          </w:rPr>
          <w:t>"о" пункта 2 статьи 1</w:t>
        </w:r>
      </w:hyperlink>
      <w:r>
        <w:t xml:space="preserve"> Закона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 (далее - Закон N 9-4225), а также расходованию и учету средств субвенции, предоставленной бюджету города Красноярска, необходимой для осуществления переданных государственных полномочий.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17.06.2013 </w:t>
      </w:r>
      <w:hyperlink r:id="rId51">
        <w:r>
          <w:rPr>
            <w:color w:val="0000FF"/>
          </w:rPr>
          <w:t>N 120-ж</w:t>
        </w:r>
      </w:hyperlink>
      <w:r>
        <w:t xml:space="preserve">, от 24.02.2014 </w:t>
      </w:r>
      <w:hyperlink r:id="rId52">
        <w:r>
          <w:rPr>
            <w:color w:val="0000FF"/>
          </w:rPr>
          <w:t>N 14-орг</w:t>
        </w:r>
      </w:hyperlink>
      <w:r>
        <w:t xml:space="preserve">, от 02.10.2020 </w:t>
      </w:r>
      <w:hyperlink r:id="rId53">
        <w:r>
          <w:rPr>
            <w:color w:val="0000FF"/>
          </w:rPr>
          <w:t>N 107-орг</w:t>
        </w:r>
      </w:hyperlink>
      <w:r>
        <w:t>)</w:t>
      </w: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Title"/>
        <w:jc w:val="center"/>
        <w:outlineLvl w:val="1"/>
      </w:pPr>
      <w:r>
        <w:t>II. ПОРЯДОК ВЗАИМОДЕЙСТВИЯ ОРГАНОВ АДМИНИСТРАЦИИ ГОРОДА</w:t>
      </w:r>
    </w:p>
    <w:p w:rsidR="0048035A" w:rsidRDefault="0048035A">
      <w:pPr>
        <w:pStyle w:val="ConsPlusTitle"/>
        <w:jc w:val="center"/>
      </w:pPr>
      <w:r>
        <w:t>КРАСНОЯРСКА</w:t>
      </w:r>
    </w:p>
    <w:p w:rsidR="0048035A" w:rsidRDefault="0048035A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48035A" w:rsidRDefault="0048035A">
      <w:pPr>
        <w:pStyle w:val="ConsPlusNormal"/>
        <w:jc w:val="center"/>
      </w:pPr>
      <w:r>
        <w:t>от 24.02.2014 N 14-орг)</w:t>
      </w: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ind w:firstLine="540"/>
        <w:jc w:val="both"/>
      </w:pPr>
      <w:r>
        <w:t>2. Департамент градостроительства администрации города Красноярска (далее - Департамент) в целях реализации переданных государственных полномочий: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является главным распорядителем - муниципальным заказчиком по муниципальным контрактам на приобретение в муниципальную собственность,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дети-сироты);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02.10.2020 N 107-орг)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разрабатывает документацию об аукционе на приобретение, строительство жилых помещений детям-сиротам в порядке, установленном действующим законодательством;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26.09.2014 </w:t>
      </w:r>
      <w:hyperlink r:id="rId56">
        <w:r>
          <w:rPr>
            <w:color w:val="0000FF"/>
          </w:rPr>
          <w:t>N 321-р</w:t>
        </w:r>
      </w:hyperlink>
      <w:r>
        <w:t xml:space="preserve">, от 13.04.2016 </w:t>
      </w:r>
      <w:hyperlink r:id="rId57">
        <w:r>
          <w:rPr>
            <w:color w:val="0000FF"/>
          </w:rPr>
          <w:t>N 61-орг</w:t>
        </w:r>
      </w:hyperlink>
      <w:r>
        <w:t>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в случае если торги признаны несостоявшимися, готовит документы, необходимые для согласования заключения муниципального контракта на приобретение, строительство жилых помещений с единственным поставщиком (подрядчиком, исполнителем) в соответствии с </w:t>
      </w:r>
      <w:hyperlink r:id="rId58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25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 органом, уполномоченным на осуществление контроля в сфере закупок;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26.09.2014 </w:t>
      </w:r>
      <w:hyperlink r:id="rId59">
        <w:r>
          <w:rPr>
            <w:color w:val="0000FF"/>
          </w:rPr>
          <w:t>N 321-р</w:t>
        </w:r>
      </w:hyperlink>
      <w:r>
        <w:t xml:space="preserve">, от 13.04.2016 </w:t>
      </w:r>
      <w:hyperlink r:id="rId60">
        <w:r>
          <w:rPr>
            <w:color w:val="0000FF"/>
          </w:rPr>
          <w:t>N 61-орг</w:t>
        </w:r>
      </w:hyperlink>
      <w:r>
        <w:t>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заключает муниципальные контракты на приобретение в муниципальную собственность, строительство жилых помещений для детей-сирот;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пяти рабочих дней со дня подписания акта приема-передачи жилого помещения к муниципальному контракту на приобретение жилого помещения представляет все необходимые для государственной регистрации права муниципальной собственности на приобретенное жилое помещение документы, в том числе заключенный муниципальный контракт и подписанный акт приема-передачи, в управление учета и реализации жилищной политики администрации города;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13.05.2021 N 54-орг)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двух рабочих дней со дня постановки на государственный кадастровый учет жилых помещений, находящихся в жилых домах, построенных в рамках заключенного муниципального контракта на строительство, представляет муниципальный контракт и все документы, необходимые для государственной регистрации права муниципальной собственности на указанные жилые помещения, в управление учета и реализации жилищной политики администрации города;</w:t>
      </w:r>
    </w:p>
    <w:p w:rsidR="0048035A" w:rsidRDefault="0048035A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33-орг)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представляет в департамент финансов администрации города Красноярска (далее - департамент финансов):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а) предложения по распределению суммы субвенции в разрезе бюджетной классификации расходов бюджета по году и кварталам не позднее трех рабочих дней со дня подтверждения департаментом финансов суммы выделенных ассигнований;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б) заявку на финансирование в соответствии с порядком составления и ведения кассового плана исполнения бюджета города, установленным департаментом финансов;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десяти рабочих дней со дня заключения муниципального контракта на выполнение проектных и строительных работ жилых помещений для детей-сирот представляет копию муниципального контракта в министерство образования Красноярского края (далее - Министерство);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28.10.2016 N 208-орг)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представляет в Министерство: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28.10.2016 N 208-орг)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копии муниципальных контрактов на приобретение жилых помещений и копии выписок из Единого государственного реестра недвижимости, удостоверяющих проведенную государственную регистрацию прав муниципальной собственности (далее - выписка из ЕГРН) на приобретенные (построенные) жилые помещения, не позднее пяти рабочих дней со дня получения от управления учета и реализации жилищной политики администрации города документов о государственной регистрации права муниципальной собственности;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28.10.2016 </w:t>
      </w:r>
      <w:hyperlink r:id="rId65">
        <w:r>
          <w:rPr>
            <w:color w:val="0000FF"/>
          </w:rPr>
          <w:t>N 208-орг</w:t>
        </w:r>
      </w:hyperlink>
      <w:r>
        <w:t xml:space="preserve">, от 06.03.2017 </w:t>
      </w:r>
      <w:hyperlink r:id="rId66">
        <w:r>
          <w:rPr>
            <w:color w:val="0000FF"/>
          </w:rPr>
          <w:t>N 33-орг</w:t>
        </w:r>
      </w:hyperlink>
      <w:r>
        <w:t>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15.06.2020 N 71-орг;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представляет ежегодно, не позднее 25 января текущего года в управление учета и реализации жилищной политики администрации города Красноярска информацию о средней рыночной стоимости строительства одного квадратного метра общей площади жилых домов в городе Красноярске, в которых предоставляются жилые помещения, в целях определения общего объема субвенции на жилые помещения, строящиеся для детей-сирот;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26.09.2014 </w:t>
      </w:r>
      <w:hyperlink r:id="rId68">
        <w:r>
          <w:rPr>
            <w:color w:val="0000FF"/>
          </w:rPr>
          <w:t>N 321-р</w:t>
        </w:r>
      </w:hyperlink>
      <w:r>
        <w:t xml:space="preserve">, от 04.12.2015 </w:t>
      </w:r>
      <w:hyperlink r:id="rId69">
        <w:r>
          <w:rPr>
            <w:color w:val="0000FF"/>
          </w:rPr>
          <w:t>N 236-орг</w:t>
        </w:r>
      </w:hyperlink>
      <w:r>
        <w:t xml:space="preserve">, от 15.06.2020 </w:t>
      </w:r>
      <w:hyperlink r:id="rId70">
        <w:r>
          <w:rPr>
            <w:color w:val="0000FF"/>
          </w:rPr>
          <w:t>N 71-орг</w:t>
        </w:r>
      </w:hyperlink>
      <w:r>
        <w:t>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представляет ежегодно не позднее 25 января текущего года в управление учета и реализации жилищной политики администрации города информацию о средней рыночной </w:t>
      </w:r>
      <w:r>
        <w:lastRenderedPageBreak/>
        <w:t>стоимости одного квадратного метра общей площади жилого помещения в городе Красноярске в целях определения общего объема субвенции на жилые помещения, приобретаемые для детей-сирот;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13.04.2016 </w:t>
      </w:r>
      <w:hyperlink r:id="rId71">
        <w:r>
          <w:rPr>
            <w:color w:val="0000FF"/>
          </w:rPr>
          <w:t>N 61-орг</w:t>
        </w:r>
      </w:hyperlink>
      <w:r>
        <w:t xml:space="preserve">, от 15.06.2020 </w:t>
      </w:r>
      <w:hyperlink r:id="rId72">
        <w:r>
          <w:rPr>
            <w:color w:val="0000FF"/>
          </w:rPr>
          <w:t>N 71-орг</w:t>
        </w:r>
      </w:hyperlink>
      <w:r>
        <w:t>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обеспечивает условия для беспрепятственного проведения уполномоченными органами исполнительной власти края проверок по осуществлению переданных государственных полномочий;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передает ключи от приобретенных (построенных) жилых помещений по месту их нахождения в администрации районов в городе Красноярске (далее - администрации районов) по акту приема-передачи.</w:t>
      </w:r>
    </w:p>
    <w:p w:rsidR="0048035A" w:rsidRDefault="0048035A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28.10.2016 N 208-орг)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3. Управление учета и реализации жилищной политики администрации города Красноярска (далее - Управление):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обеспечивает заключение от имени администрации города Красноярска соглашения о предоставлении субвенции муниципальному образованию городу Красноярску из краевого бюджета с Министерством;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силу. - </w:t>
      </w:r>
      <w:hyperlink r:id="rId7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13.04.2016 N 61-орг;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трех рабочих дней с даты получения информации от Департамента готовит проект распоряжения администрации города о средней рыночной стоимости одного квадратного метра общей площади жилого помещения в городе Красноярске, средней рыночной стоимости строительства одного квадратного метра общей площади жилого помещения в городе Красноярске для определения Министерством общего объема субвенции на осуществление переданных государственных полномочий по обеспечению жилыми помещениями детей-сирот;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15.06.2020 N 71-орг)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трех рабочих дней со дня представления Департаментом всех необходимых для государственной регистрации права муниципальной собственности на приобретенное жилое помещение документов, в том числе заключенного муниципального контракта и подписанного акта приема-передачи, представляет данные документы в орган, осуществляющий государственный кадастровый учет и государственную регистрацию прав;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13.05.2021 N 54-орг)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пяти рабочих дней со дня представления Департаментом заключенного муниципального контракта на строительство жилого помещения, документов (информации), подтверждающих постановку на государственный кадастровый учет построенных жилых помещений, и всех необходимых для государственной регистрации права муниципальной собственности документов представляет их в орган, осуществляющий государственный кадастровый учет и государственную регистрацию прав;</w:t>
      </w:r>
    </w:p>
    <w:p w:rsidR="0048035A" w:rsidRDefault="0048035A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33-орг)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8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28.10.2016 N 208-орг;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трех рабочих дней со дня получения документов о государственной регистрации права муниципальной собственности на жилые помещения направляет документы о государственной регистрации права муниципальной собственности в Департамент для хранения, производства оплаты по заключенному муниципальному контракту и включения помещений в состав городской казны;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13.05.2021 N 54-орг)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десяти рабочих дней со дня получения документов о государственной регистрации права муниципальной собственности на жилые помещения выносит на рассмотрение комиссии по распределению муниципального жилья социального и коммерческого использования администрации города Красноярска (далее - комиссия) вопросы о включении приобретенных (построенных) жилых помещений в специализированный муниципальный жилищный фонд;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13.05.2021 N 54-орг)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lastRenderedPageBreak/>
        <w:t>в течение трех рабочих дней со дня принятия комиссией решения о включении приобретенных (построенных) жилых помещений в специализированный муниципальный жилищный фонд, а также распределении приобретенных (построенных) жилых помещений администрациям районов для заключения договоров найма с детьми-сиротами направляет выписку из решения (протокола) комиссии, копии документов на данные жилые помещения (выписки из ЕГРН, документы, подтверждающие постановку жилых помещений на государственный кадастровый учет) в администрации районов по месту нахождения жилых помещений;</w:t>
      </w:r>
    </w:p>
    <w:p w:rsidR="0048035A" w:rsidRDefault="0048035A">
      <w:pPr>
        <w:pStyle w:val="ConsPlusNormal"/>
        <w:jc w:val="both"/>
      </w:pPr>
      <w:r>
        <w:t xml:space="preserve">(в ред. Распоряжений администрации г. Красноярска от 28.10.2016 </w:t>
      </w:r>
      <w:hyperlink r:id="rId81">
        <w:r>
          <w:rPr>
            <w:color w:val="0000FF"/>
          </w:rPr>
          <w:t>N 208-орг</w:t>
        </w:r>
      </w:hyperlink>
      <w:r>
        <w:t xml:space="preserve">, от 06.03.2017 </w:t>
      </w:r>
      <w:hyperlink r:id="rId82">
        <w:r>
          <w:rPr>
            <w:color w:val="0000FF"/>
          </w:rPr>
          <w:t>N 33-орг</w:t>
        </w:r>
      </w:hyperlink>
      <w:r>
        <w:t>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абзацы десятый - одиннадцатый утратили силу. - </w:t>
      </w:r>
      <w:hyperlink r:id="rId8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28.10.2016 N 208-орг;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для рассмотрения вопроса об исключении детей-сирот из списка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подлежащих обеспечению жилыми помещениями, не позднее десяти рабочих дней с даты поступления в Управление документов, указанных в </w:t>
      </w:r>
      <w:hyperlink w:anchor="P134">
        <w:r>
          <w:rPr>
            <w:color w:val="0000FF"/>
          </w:rPr>
          <w:t>абзаце третьем пункта 4</w:t>
        </w:r>
      </w:hyperlink>
      <w:r>
        <w:t xml:space="preserve"> настоящего Регламента, направляет в Министерство: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15.06.2020 N 71-орг)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копии муниципальных контрактов на приобретение жилых помещений, выписок из ЕГРН на приобретенные (построенные) жилые помещения, распоряжений о включении жилых помещений в специализированный муниципальный жилищный фонд;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15.06.2020 N 71-орг)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копии договоров найма специализированных жилых помещений, актов приема-передачи жилых помещений, а также выписки из реестра фактов назначения мер социальной защиты, подтверждающих внесение информации об обеспечении детей-сирот жилыми помещениями в Единую государственную информационную систему социального обеспечения (далее - ЕГИССО);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15.06.2020 N 71-орг)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на основании решения администраций районов выносит на рассмотрение комиссии следующие вопросы:</w:t>
      </w:r>
    </w:p>
    <w:p w:rsidR="0048035A" w:rsidRDefault="0048035A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17.06.2013 N 120-ж; в ред. </w:t>
      </w:r>
      <w:hyperlink r:id="rId8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24.02.2014 N 14-орг)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а) об исключении жилых помещений из специализированного жилищного фонда и включении их в фонд социального использования, заключении с детьми-сиротами договоров социального найма на предоставленные жилые помещения по окончании срока действия договоров найма специализированных жилых помещений в случае отсутствия обстоятельств в целях повторного заключения договора найма специализированных жилых помещений на пятилетний срок;</w:t>
      </w:r>
    </w:p>
    <w:p w:rsidR="0048035A" w:rsidRDefault="0048035A">
      <w:pPr>
        <w:pStyle w:val="ConsPlusNormal"/>
        <w:jc w:val="both"/>
      </w:pPr>
      <w:r>
        <w:t xml:space="preserve">(пп. "а" в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15.06.2020 N 71-орг)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б) о повторном заключении договоров найма специализированных жилых помещений с детьми-сиротами на новый пятилетний срок в случае наличия обстоятельств в целях повторного заключения договора найма специализированных жилых помещений на пятилетний срок;</w:t>
      </w:r>
    </w:p>
    <w:p w:rsidR="0048035A" w:rsidRDefault="0048035A">
      <w:pPr>
        <w:pStyle w:val="ConsPlusNormal"/>
        <w:jc w:val="both"/>
      </w:pPr>
      <w:r>
        <w:t xml:space="preserve">(пп. "б" введен </w:t>
      </w:r>
      <w:hyperlink r:id="rId9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17.06.2013 N 120-ж)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в) об исключении жилых помещений из специализированного жилищного фонда и включении их в фонд социального использования, заключении договора социального найма жилого помещения с супругом (супругой) и несовершеннолетними детьми умерших детей-сирот;</w:t>
      </w:r>
    </w:p>
    <w:p w:rsidR="0048035A" w:rsidRDefault="0048035A">
      <w:pPr>
        <w:pStyle w:val="ConsPlusNormal"/>
        <w:jc w:val="both"/>
      </w:pPr>
      <w:r>
        <w:t xml:space="preserve">(пп. "в" введен </w:t>
      </w:r>
      <w:hyperlink r:id="rId9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02.10.2020 N 107-орг)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трех рабочих дней с даты принятия комиссией решения об исключении жилых помещений из специализированного муниципального жилищного фонда и включении их в фонд социального использования готовит проект распоряжения администрации города об исключении жилых помещений из специализированного муниципального жилищного фонда;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15.06.2020 N 71-орг)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в течение трех рабочих дней со дня издания распоряжения об исключении жилых помещений из специализированного муниципального жилищного фонда направляет в администрации районов выписки из протокола заседания комиссии, копию распоряжения об </w:t>
      </w:r>
      <w:r>
        <w:lastRenderedPageBreak/>
        <w:t>исключении жилых помещений из специализированного муниципального жилищного фонда для заключения договоров социального найма жилых помещений с детьми-сиротами;</w:t>
      </w:r>
    </w:p>
    <w:p w:rsidR="0048035A" w:rsidRDefault="0048035A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17.06.2013 N 120-ж; в ред. </w:t>
      </w:r>
      <w:hyperlink r:id="rId9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15.06.2020 N 71-орг)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в течение трех рабочих дней с даты издания Распоряжения администрации города о включении (исключении) жилого помещения в специализированный муниципальный жилищный фонд направляет данное распоряжение в орган, осуществляющий государственный кадастровый учет и государственную регистрацию прав, в соответствии с требованиями </w:t>
      </w:r>
      <w:hyperlink r:id="rId95">
        <w:r>
          <w:rPr>
            <w:color w:val="0000FF"/>
          </w:rPr>
          <w:t>Правил</w:t>
        </w:r>
      </w:hyperlink>
      <w:r>
        <w:t xml:space="preserve"> предоставления 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утвержденных Постановлением Правительства Российской Федерации от 31.12.2015 N 1532.</w:t>
      </w:r>
    </w:p>
    <w:p w:rsidR="0048035A" w:rsidRDefault="0048035A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13.08.2020 N 270-р)</w:t>
      </w:r>
    </w:p>
    <w:p w:rsidR="0048035A" w:rsidRDefault="0048035A">
      <w:pPr>
        <w:pStyle w:val="ConsPlusNormal"/>
        <w:spacing w:before="200"/>
        <w:ind w:firstLine="540"/>
        <w:jc w:val="both"/>
      </w:pPr>
      <w:bookmarkStart w:id="1" w:name="P134"/>
      <w:bookmarkEnd w:id="1"/>
      <w:r>
        <w:t>4. Администрации районов: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пяти рабочих дней с даты получения от Управления копии распоряжения о включении жилых помещений в специализированный муниципальный жилищный фонд заключают договоры найма специализированных жилых помещений с детьми-сиротами, подписывают акт приема-передачи и передают детям-сиротам ключи от предоставляемых жилых помещений;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целях осуществления контроля за деятельностью администрации района в сфере предоставления жилых помещений детям-сиротам направляют в Управление заверенные копии договоров найма специализированных жилых помещений, актов приема-передачи жилых помещений, выписок из реестра фактов назначения мер социальной защиты, подтверждающих внесение информации об обеспечении детей-сирот жилыми помещениями в ЕГИССО, не позднее двух рабочих дней с даты подписания актов приема-передачи жилых помещений с детьми-сиротами;</w:t>
      </w:r>
    </w:p>
    <w:p w:rsidR="0048035A" w:rsidRDefault="0048035A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13.05.2021 N 54-орг)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повторно заключают договоры найма специализированных жилых помещений на основании решения комиссии о повторном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на основании решения комиссии и распоряжения об исключении жилых помещений из специализированного муниципального жилищного фонда и включении их в фонд социального использования заключают с детьми-сиротами договоры социального найма на указанные жилые помещения;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на основании решения комиссии и распоряжения об исключении жилых помещений из специализированного муниципального жилищного фонда и включении их в фонд социального использования заключают договоры социального найма с супругом (супругой) и несовершеннолетними детьми умерших детей-сирот;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абзацы седьмой - двенадцатый утратили силу. - </w:t>
      </w:r>
      <w:hyperlink r:id="rId98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29.03.2022 N 27-орг;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осуществляют выявление наличия либо отсутствия обстоятельств, свидетельствующих о необходимости оказания содействия в преодолении трудной жизненной ситуации детям-сиротам, являющимся нанимателями жилого помещения по договору найма специализированного жилого помещения в порядке, установленном </w:t>
      </w:r>
      <w:hyperlink r:id="rId99">
        <w:r>
          <w:rPr>
            <w:color w:val="0000FF"/>
          </w:rPr>
          <w:t>статьей 17-12</w:t>
        </w:r>
      </w:hyperlink>
      <w:r>
        <w:t xml:space="preserve"> Закона края "О защите прав ребенка", о чем принимают соответствующее решение: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а) о наличии обстоятельств в целях повторного заключения договора найма специализированных жилых помещений на пятилетний срок;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б) об отсутствии обстоятельств в целях повторного заключения договора найма специализированных жилых помещений на пятилетний срок;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lastRenderedPageBreak/>
        <w:t>в течение трех рабочих дней с даты принятия вышеуказанных решений направляют их в Управление для вынесения вопросов на рассмотрение комиссии;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размещают в ЕГИССО информацию о предоставлении детям-сиротам жилых помещений по договорам найма специализированных жилых помещений. Размещение и получение указанной информации в ЕГИССО осуществляются в соответствии с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48035A" w:rsidRDefault="0048035A">
      <w:pPr>
        <w:pStyle w:val="ConsPlusNormal"/>
        <w:jc w:val="both"/>
      </w:pPr>
      <w:r>
        <w:t xml:space="preserve">(п. 4 в ред. </w:t>
      </w:r>
      <w:hyperlink r:id="rId10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02.10.2020 N 107-орг)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102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24.02.2014 N 14-орг.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10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04.12.2015 N 236-орг.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7. Департамент финансов: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направляет главным распорядителям подтверждение суммы выделенных ассигнований на реализацию государственных полномочий, а также ее изменения (при дополнительном выделении или сокращении) в течение двух рабочих дней после получения уведомления о выделении бюджету города Красноярска средств субвенции, о дополнительном выделении или сокращении средств субвенций;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осуществляет финансирование расходов на основании заявки главного распорядителя в соответствии с порядком составления и ведения кассового плана исполнения бюджета города, установленным департаментом финансов;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обеспечивает возврат в доход краевого бюджета неиспользованных средств субвенции в установленном порядке до 1 апреля года, следующего за отчетным.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8. Управление делами: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трех рабочих дней с даты издания распоряжения администрации города об утверждении средней рыночной стоимости одного квадратного метра общей площади жилого помещения в городе Красноярске для определения общего объема средств в рамках реализации переданных государственных полномочий, предусмотренного абзацем третьим пункта 3 настоящего Регламента, направляет его в Министерство;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в течение трех рабочих дней с даты издания распоряжения администрации города о включении (исключении) жилого помещения в специализированный муниципальный жилищный фонд направляет данное Распоряжение: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а) в администрацию района, на территории которого расположено жилое помещение, включенное (исключенное) в специализированный муниципальный жилищный фонд;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>б) 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города Красноярска;</w:t>
      </w:r>
    </w:p>
    <w:p w:rsidR="0048035A" w:rsidRDefault="0048035A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10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13.08.2020 N 270-р.</w:t>
      </w: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jc w:val="both"/>
      </w:pPr>
    </w:p>
    <w:p w:rsidR="0048035A" w:rsidRDefault="00480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48035A">
      <w:bookmarkStart w:id="2" w:name="_GoBack"/>
      <w:bookmarkEnd w:id="2"/>
    </w:p>
    <w:sectPr w:rsidR="00AE278A" w:rsidSect="00520EE6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A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48035A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0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0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0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0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3EF0CC4B5835623FFDC382588370C0A49BF297376D38BE64D30650835D0EFEFD4C10F600C53FE10686A37370B716691CAFt3H" TargetMode="External"/><Relationship Id="rId21" Type="http://schemas.openxmlformats.org/officeDocument/2006/relationships/hyperlink" Target="consultantplus://offline/ref=242340A0A0A25B813C7739EFF2B599899D2E9B9AD15E714D2954E9EBFE0F2C5D2E278BAB835B5A50CACCD1D989A54FA72894323F889F4721C7CEB56B74s8H" TargetMode="External"/><Relationship Id="rId42" Type="http://schemas.openxmlformats.org/officeDocument/2006/relationships/hyperlink" Target="consultantplus://offline/ref=803EF0CC4B5835623FFDC382588370C0A49BF297376536BE6CD50650835D0EFEFD4C10F612C567ED0483BD7274A240385AA49E14FF3D53934D33D45BABt9H" TargetMode="External"/><Relationship Id="rId47" Type="http://schemas.openxmlformats.org/officeDocument/2006/relationships/hyperlink" Target="consultantplus://offline/ref=803EF0CC4B5835623FFDC382588370C0A49BF297376237BA65DB0650835D0EFEFD4C10F612C567ED0483BD7274A240385AA49E14FF3D53934D33D45BABt9H" TargetMode="External"/><Relationship Id="rId63" Type="http://schemas.openxmlformats.org/officeDocument/2006/relationships/hyperlink" Target="consultantplus://offline/ref=803EF0CC4B5835623FFDC382588370C0A49BF297346C31BB62D50650835D0EFEFD4C10F612C567ED0483BD7278A240385AA49E14FF3D53934D33D45BABt9H" TargetMode="External"/><Relationship Id="rId68" Type="http://schemas.openxmlformats.org/officeDocument/2006/relationships/hyperlink" Target="consultantplus://offline/ref=803EF0CC4B5835623FFDC382588370C0A49BF297346534BA65D20650835D0EFEFD4C10F612C567ED0483BD7371A240385AA49E14FF3D53934D33D45BABt9H" TargetMode="External"/><Relationship Id="rId84" Type="http://schemas.openxmlformats.org/officeDocument/2006/relationships/hyperlink" Target="consultantplus://offline/ref=803EF0CC4B5835623FFDC382588370C0A49BF297376038B963D50650835D0EFEFD4C10F612C567ED0483BD7372A240385AA49E14FF3D53934D33D45BABt9H" TargetMode="External"/><Relationship Id="rId89" Type="http://schemas.openxmlformats.org/officeDocument/2006/relationships/hyperlink" Target="consultantplus://offline/ref=803EF0CC4B5835623FFDC382588370C0A49BF297376038B963D50650835D0EFEFD4C10F612C567ED0483BD7376A240385AA49E14FF3D53934D33D45BABt9H" TargetMode="External"/><Relationship Id="rId16" Type="http://schemas.openxmlformats.org/officeDocument/2006/relationships/hyperlink" Target="consultantplus://offline/ref=242340A0A0A25B813C7739EFF2B599899D2E9B9AD155754F2750E9EBFE0F2C5D2E278BAB835B5A50CACCD1D989A54FA72894323F889F4721C7CEB56B74s8H" TargetMode="External"/><Relationship Id="rId107" Type="http://schemas.openxmlformats.org/officeDocument/2006/relationships/customXml" Target="../customXml/item1.xml"/><Relationship Id="rId11" Type="http://schemas.openxmlformats.org/officeDocument/2006/relationships/hyperlink" Target="consultantplus://offline/ref=242340A0A0A25B813C7739EFF2B599899D2E9B9AD25272482551E9EBFE0F2C5D2E278BAB835B5A50CACCD1D989A54FA72894323F889F4721C7CEB56B74s8H" TargetMode="External"/><Relationship Id="rId32" Type="http://schemas.openxmlformats.org/officeDocument/2006/relationships/hyperlink" Target="consultantplus://offline/ref=803EF0CC4B5835623FFDC382588370C0A49BF2973D6735BF66D85B5A8B0402FCFA434FF315D467EE019DBC736FAB146BA1tCH" TargetMode="External"/><Relationship Id="rId37" Type="http://schemas.openxmlformats.org/officeDocument/2006/relationships/hyperlink" Target="consultantplus://offline/ref=803EF0CC4B5835623FFDC382588370C0A49BF297346734B961D20650835D0EFEFD4C10F612C567ED0483BD7274A240385AA49E14FF3D53934D33D45BABt9H" TargetMode="External"/><Relationship Id="rId53" Type="http://schemas.openxmlformats.org/officeDocument/2006/relationships/hyperlink" Target="consultantplus://offline/ref=803EF0CC4B5835623FFDC382588370C0A49BF297376134B966D10650835D0EFEFD4C10F612C567ED0483BD7277A240385AA49E14FF3D53934D33D45BABt9H" TargetMode="External"/><Relationship Id="rId58" Type="http://schemas.openxmlformats.org/officeDocument/2006/relationships/hyperlink" Target="consultantplus://offline/ref=803EF0CC4B5835623FFDDD8F4EEF2FCFA393AC9D35633BEE39870007DC0D08ABBD0C16A3518063EA0788E92335FC196B1BEF9217E4215290A5t1H" TargetMode="External"/><Relationship Id="rId74" Type="http://schemas.openxmlformats.org/officeDocument/2006/relationships/hyperlink" Target="consultantplus://offline/ref=803EF0CC4B5835623FFDC382588370C0A49BF297346330B160D70650835D0EFEFD4C10F612C567ED0483BD7373A240385AA49E14FF3D53934D33D45BABt9H" TargetMode="External"/><Relationship Id="rId79" Type="http://schemas.openxmlformats.org/officeDocument/2006/relationships/hyperlink" Target="consultantplus://offline/ref=803EF0CC4B5835623FFDC382588370C0A49BF297376237BA65DB0650835D0EFEFD4C10F612C567ED0483BD7370A240385AA49E14FF3D53934D33D45BABt9H" TargetMode="External"/><Relationship Id="rId102" Type="http://schemas.openxmlformats.org/officeDocument/2006/relationships/hyperlink" Target="consultantplus://offline/ref=803EF0CC4B5835623FFDC382588370C0A49BF297346436B962D00650835D0EFEFD4C10F612C567ED0483BD7075A240385AA49E14FF3D53934D33D45BABt9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03EF0CC4B5835623FFDC382588370C0A49BF2973C6133BD63D85B5A8B0402FCFA434FE1158C6BEC0483BC707AFD452D4BFC9113E422538C5131D6A5tBH" TargetMode="External"/><Relationship Id="rId95" Type="http://schemas.openxmlformats.org/officeDocument/2006/relationships/hyperlink" Target="consultantplus://offline/ref=803EF0CC4B5835623FFDDD8F4EEF2FCFA390AF9F37653BEE39870007DC0D08ABBD0C16A1538A3EBD40D6B07074B7156800F39314AFt8H" TargetMode="External"/><Relationship Id="rId22" Type="http://schemas.openxmlformats.org/officeDocument/2006/relationships/hyperlink" Target="consultantplus://offline/ref=803EF0CC4B5835623FFDC382588370C0A49BF297376C38B963D20650835D0EFEFD4C10F600C53FE10686A37370B716691CAFt3H" TargetMode="External"/><Relationship Id="rId27" Type="http://schemas.openxmlformats.org/officeDocument/2006/relationships/hyperlink" Target="consultantplus://offline/ref=803EF0CC4B5835623FFDC382588370C0A49BF2973C6133BD63D85B5A8B0402FCFA434FE1158C6BEC0483BD747AFD452D4BFC9113E422538C5131D6A5tBH" TargetMode="External"/><Relationship Id="rId43" Type="http://schemas.openxmlformats.org/officeDocument/2006/relationships/hyperlink" Target="consultantplus://offline/ref=803EF0CC4B5835623FFDC382588370C0A49BF297376732BA63D10650835D0EFEFD4C10F612C567ED0483BD7274A240385AA49E14FF3D53934D33D45BABt9H" TargetMode="External"/><Relationship Id="rId48" Type="http://schemas.openxmlformats.org/officeDocument/2006/relationships/hyperlink" Target="consultantplus://offline/ref=803EF0CC4B5835623FFDC382588370C0A49BF297376C36B86DD50650835D0EFEFD4C10F612C567ED0483BD7274A240385AA49E14FF3D53934D33D45BABt9H" TargetMode="External"/><Relationship Id="rId64" Type="http://schemas.openxmlformats.org/officeDocument/2006/relationships/hyperlink" Target="consultantplus://offline/ref=803EF0CC4B5835623FFDC382588370C0A49BF297346C31BB62D50650835D0EFEFD4C10F612C567ED0483BD7371A240385AA49E14FF3D53934D33D45BABt9H" TargetMode="External"/><Relationship Id="rId69" Type="http://schemas.openxmlformats.org/officeDocument/2006/relationships/hyperlink" Target="consultantplus://offline/ref=803EF0CC4B5835623FFDC382588370C0A49BF297346035BD61D00650835D0EFEFD4C10F612C567ED0483BD7276A240385AA49E14FF3D53934D33D45BABt9H" TargetMode="External"/><Relationship Id="rId80" Type="http://schemas.openxmlformats.org/officeDocument/2006/relationships/hyperlink" Target="consultantplus://offline/ref=803EF0CC4B5835623FFDC382588370C0A49BF297376237BA65DB0650835D0EFEFD4C10F612C567ED0483BD7373A240385AA49E14FF3D53934D33D45BABt9H" TargetMode="External"/><Relationship Id="rId85" Type="http://schemas.openxmlformats.org/officeDocument/2006/relationships/hyperlink" Target="consultantplus://offline/ref=803EF0CC4B5835623FFDC382588370C0A49BF297376038B963D50650835D0EFEFD4C10F612C567ED0483BD7374A240385AA49E14FF3D53934D33D45BABt9H" TargetMode="External"/><Relationship Id="rId12" Type="http://schemas.openxmlformats.org/officeDocument/2006/relationships/hyperlink" Target="consultantplus://offline/ref=242340A0A0A25B813C7739EFF2B599899D2E9B9AD25177442456E9EBFE0F2C5D2E278BAB835B5A50CACCD1D989A54FA72894323F889F4721C7CEB56B74s8H" TargetMode="External"/><Relationship Id="rId17" Type="http://schemas.openxmlformats.org/officeDocument/2006/relationships/hyperlink" Target="consultantplus://offline/ref=242340A0A0A25B813C7739EFF2B599899D2E9B9AD1527F4C2754E9EBFE0F2C5D2E278BAB835B5A50CACCD1D989A54FA72894323F889F4721C7CEB56B74s8H" TargetMode="External"/><Relationship Id="rId33" Type="http://schemas.openxmlformats.org/officeDocument/2006/relationships/hyperlink" Target="consultantplus://offline/ref=803EF0CC4B5835623FFDC382588370C0A49BF2973C6133BD63D85B5A8B0402FCFA434FE1158C6BEC0483BD757AFD452D4BFC9113E422538C5131D6A5tBH" TargetMode="External"/><Relationship Id="rId38" Type="http://schemas.openxmlformats.org/officeDocument/2006/relationships/hyperlink" Target="consultantplus://offline/ref=803EF0CC4B5835623FFDC382588370C0A49BF297346035BD61D00650835D0EFEFD4C10F612C567ED0483BD7274A240385AA49E14FF3D53934D33D45BABt9H" TargetMode="External"/><Relationship Id="rId59" Type="http://schemas.openxmlformats.org/officeDocument/2006/relationships/hyperlink" Target="consultantplus://offline/ref=803EF0CC4B5835623FFDC382588370C0A49BF297346534BA65D20650835D0EFEFD4C10F612C567ED0483BD7278A240385AA49E14FF3D53934D33D45BABt9H" TargetMode="External"/><Relationship Id="rId103" Type="http://schemas.openxmlformats.org/officeDocument/2006/relationships/hyperlink" Target="consultantplus://offline/ref=803EF0CC4B5835623FFDC382588370C0A49BF297346035BD61D00650835D0EFEFD4C10F612C567ED0483BD7370A240385AA49E14FF3D53934D33D45BABt9H" TargetMode="External"/><Relationship Id="rId108" Type="http://schemas.openxmlformats.org/officeDocument/2006/relationships/customXml" Target="../customXml/item2.xml"/><Relationship Id="rId54" Type="http://schemas.openxmlformats.org/officeDocument/2006/relationships/hyperlink" Target="consultantplus://offline/ref=803EF0CC4B5835623FFDC382588370C0A49BF297346436B962D00650835D0EFEFD4C10F612C567ED0483BD7279A240385AA49E14FF3D53934D33D45BABt9H" TargetMode="External"/><Relationship Id="rId70" Type="http://schemas.openxmlformats.org/officeDocument/2006/relationships/hyperlink" Target="consultantplus://offline/ref=803EF0CC4B5835623FFDC382588370C0A49BF297376038B963D50650835D0EFEFD4C10F612C567ED0483BD7279A240385AA49E14FF3D53934D33D45BABt9H" TargetMode="External"/><Relationship Id="rId75" Type="http://schemas.openxmlformats.org/officeDocument/2006/relationships/hyperlink" Target="consultantplus://offline/ref=803EF0CC4B5835623FFDC382588370C0A49BF297376038B963D50650835D0EFEFD4C10F612C567ED0483BD7370A240385AA49E14FF3D53934D33D45BABt9H" TargetMode="External"/><Relationship Id="rId91" Type="http://schemas.openxmlformats.org/officeDocument/2006/relationships/hyperlink" Target="consultantplus://offline/ref=803EF0CC4B5835623FFDC382588370C0A49BF297376134B966D10650835D0EFEFD4C10F612C567ED0483BD7278A240385AA49E14FF3D53934D33D45BABt9H" TargetMode="External"/><Relationship Id="rId96" Type="http://schemas.openxmlformats.org/officeDocument/2006/relationships/hyperlink" Target="consultantplus://offline/ref=803EF0CC4B5835623FFDC382588370C0A49BF297376130BF67D10650835D0EFEFD4C10F612C567ED0483BD7277A240385AA49E14FF3D53934D33D45BABt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340A0A0A25B813C7739EFF2B599899D2E9B9ADA5374482759B4E1F656205F2928D4BC84125651CACCD1DC87FA4AB239CC3D389380473EDBCCB776sBH" TargetMode="External"/><Relationship Id="rId15" Type="http://schemas.openxmlformats.org/officeDocument/2006/relationships/hyperlink" Target="consultantplus://offline/ref=242340A0A0A25B813C7739EFF2B599899D2E9B9AD157714B2854E9EBFE0F2C5D2E278BAB835B5A50CACCD1D989A54FA72894323F889F4721C7CEB56B74s8H" TargetMode="External"/><Relationship Id="rId23" Type="http://schemas.openxmlformats.org/officeDocument/2006/relationships/hyperlink" Target="consultantplus://offline/ref=803EF0CC4B5835623FFDC382588370C0A49BF297376D36BB60D70650835D0EFEFD4C10F612C567ED0483BE7B77A240385AA49E14FF3D53934D33D45BABt9H" TargetMode="External"/><Relationship Id="rId28" Type="http://schemas.openxmlformats.org/officeDocument/2006/relationships/hyperlink" Target="consultantplus://offline/ref=803EF0CC4B5835623FFDC382588370C0A49BF297346436B962D00650835D0EFEFD4C10F612C567ED0483BD7277A240385AA49E14FF3D53934D33D45BABt9H" TargetMode="External"/><Relationship Id="rId36" Type="http://schemas.openxmlformats.org/officeDocument/2006/relationships/hyperlink" Target="consultantplus://offline/ref=803EF0CC4B5835623FFDC382588370C0A49BF297346731BF6CD00650835D0EFEFD4C10F612C567ED0483BD7274A240385AA49E14FF3D53934D33D45BABt9H" TargetMode="External"/><Relationship Id="rId49" Type="http://schemas.openxmlformats.org/officeDocument/2006/relationships/hyperlink" Target="consultantplus://offline/ref=803EF0CC4B5835623FFDC382588370C0A49BF297376C38B963D20650835D0EFEFD4C10F612C567ED0483BE7276A240385AA49E14FF3D53934D33D45BABt9H" TargetMode="External"/><Relationship Id="rId57" Type="http://schemas.openxmlformats.org/officeDocument/2006/relationships/hyperlink" Target="consultantplus://offline/ref=803EF0CC4B5835623FFDC382588370C0A49BF297346330B160D70650835D0EFEFD4C10F612C567ED0483BD7276A240385AA49E14FF3D53934D33D45BABt9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242340A0A0A25B813C7739EFF2B599899D2E9B9AD255734C2553E9EBFE0F2C5D2E278BAB835B5A50CACCD1D989A54FA72894323F889F4721C7CEB56B74s8H" TargetMode="External"/><Relationship Id="rId31" Type="http://schemas.openxmlformats.org/officeDocument/2006/relationships/hyperlink" Target="consultantplus://offline/ref=803EF0CC4B5835623FFDC382588370C0A49BF2973D6735B164D85B5A8B0402FCFA434FF315D467EE019DBC736FAB146BA1tCH" TargetMode="External"/><Relationship Id="rId44" Type="http://schemas.openxmlformats.org/officeDocument/2006/relationships/hyperlink" Target="consultantplus://offline/ref=803EF0CC4B5835623FFDC382588370C0A49BF297376038B963D50650835D0EFEFD4C10F612C567ED0483BD7274A240385AA49E14FF3D53934D33D45BABt9H" TargetMode="External"/><Relationship Id="rId52" Type="http://schemas.openxmlformats.org/officeDocument/2006/relationships/hyperlink" Target="consultantplus://offline/ref=803EF0CC4B5835623FFDC382588370C0A49BF297346436B962D00650835D0EFEFD4C10F612C567ED0483BD7279A240385AA49E14FF3D53934D33D45BABt9H" TargetMode="External"/><Relationship Id="rId60" Type="http://schemas.openxmlformats.org/officeDocument/2006/relationships/hyperlink" Target="consultantplus://offline/ref=803EF0CC4B5835623FFDC382588370C0A49BF297346330B160D70650835D0EFEFD4C10F612C567ED0483BD7279A240385AA49E14FF3D53934D33D45BABt9H" TargetMode="External"/><Relationship Id="rId65" Type="http://schemas.openxmlformats.org/officeDocument/2006/relationships/hyperlink" Target="consultantplus://offline/ref=803EF0CC4B5835623FFDC382588370C0A49BF297346C31BB62D50650835D0EFEFD4C10F612C567ED0483BD7373A240385AA49E14FF3D53934D33D45BABt9H" TargetMode="External"/><Relationship Id="rId73" Type="http://schemas.openxmlformats.org/officeDocument/2006/relationships/hyperlink" Target="consultantplus://offline/ref=803EF0CC4B5835623FFDC382588370C0A49BF297346C31BB62D50650835D0EFEFD4C10F612C567ED0483BD7375A240385AA49E14FF3D53934D33D45BABt9H" TargetMode="External"/><Relationship Id="rId78" Type="http://schemas.openxmlformats.org/officeDocument/2006/relationships/hyperlink" Target="consultantplus://offline/ref=803EF0CC4B5835623FFDC382588370C0A49BF297346C31BB62D50650835D0EFEFD4C10F612C567ED0483BD7378A240385AA49E14FF3D53934D33D45BABt9H" TargetMode="External"/><Relationship Id="rId81" Type="http://schemas.openxmlformats.org/officeDocument/2006/relationships/hyperlink" Target="consultantplus://offline/ref=803EF0CC4B5835623FFDC382588370C0A49BF297346C31BB62D50650835D0EFEFD4C10F612C567ED0483BD7071A240385AA49E14FF3D53934D33D45BABt9H" TargetMode="External"/><Relationship Id="rId86" Type="http://schemas.openxmlformats.org/officeDocument/2006/relationships/hyperlink" Target="consultantplus://offline/ref=803EF0CC4B5835623FFDC382588370C0A49BF297376038B963D50650835D0EFEFD4C10F612C567ED0483BD7377A240385AA49E14FF3D53934D33D45BABt9H" TargetMode="External"/><Relationship Id="rId94" Type="http://schemas.openxmlformats.org/officeDocument/2006/relationships/hyperlink" Target="consultantplus://offline/ref=803EF0CC4B5835623FFDC382588370C0A49BF297376038B963D50650835D0EFEFD4C10F612C567ED0483BD7070A240385AA49E14FF3D53934D33D45BABt9H" TargetMode="External"/><Relationship Id="rId99" Type="http://schemas.openxmlformats.org/officeDocument/2006/relationships/hyperlink" Target="consultantplus://offline/ref=803EF0CC4B5835623FFDC382588370C0A49BF297376D37B86CD20650835D0EFEFD4C10F612C567ED0482BF7679A240385AA49E14FF3D53934D33D45BABt9H" TargetMode="External"/><Relationship Id="rId101" Type="http://schemas.openxmlformats.org/officeDocument/2006/relationships/hyperlink" Target="consultantplus://offline/ref=803EF0CC4B5835623FFDC382588370C0A49BF297376134B966D10650835D0EFEFD4C10F612C567ED0483BD7370A240385AA49E14FF3D53934D33D45BAB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340A0A0A25B813C7739EFF2B599899D2E9B9AD255764A2851E9EBFE0F2C5D2E278BAB835B5A50CACCD1D989A54FA72894323F889F4721C7CEB56B74s8H" TargetMode="External"/><Relationship Id="rId13" Type="http://schemas.openxmlformats.org/officeDocument/2006/relationships/hyperlink" Target="consultantplus://offline/ref=242340A0A0A25B813C7739EFF2B599899D2E9B9AD25E764E2654E9EBFE0F2C5D2E278BAB835B5A50CACCD1D989A54FA72894323F889F4721C7CEB56B74s8H" TargetMode="External"/><Relationship Id="rId18" Type="http://schemas.openxmlformats.org/officeDocument/2006/relationships/hyperlink" Target="consultantplus://offline/ref=242340A0A0A25B813C7739EFF2B599899D2E9B9AD153774A2350E9EBFE0F2C5D2E278BAB835B5A50CACCD1D989A54FA72894323F889F4721C7CEB56B74s8H" TargetMode="External"/><Relationship Id="rId39" Type="http://schemas.openxmlformats.org/officeDocument/2006/relationships/hyperlink" Target="consultantplus://offline/ref=803EF0CC4B5835623FFDC382588370C0A49BF297346330B160D70650835D0EFEFD4C10F612C567ED0483BD7274A240385AA49E14FF3D53934D33D45BABt9H" TargetMode="External"/><Relationship Id="rId109" Type="http://schemas.openxmlformats.org/officeDocument/2006/relationships/customXml" Target="../customXml/item3.xml"/><Relationship Id="rId34" Type="http://schemas.openxmlformats.org/officeDocument/2006/relationships/hyperlink" Target="consultantplus://offline/ref=803EF0CC4B5835623FFDC382588370C0A49BF297346436B962D00650835D0EFEFD4C10F612C567ED0483BD7276A240385AA49E14FF3D53934D33D45BABt9H" TargetMode="External"/><Relationship Id="rId50" Type="http://schemas.openxmlformats.org/officeDocument/2006/relationships/hyperlink" Target="consultantplus://offline/ref=803EF0CC4B5835623FFDC382588370C0A49BF297376C38B963D20650835D0EFEFD4C10F612C567ED0483BE7071A240385AA49E14FF3D53934D33D45BABt9H" TargetMode="External"/><Relationship Id="rId55" Type="http://schemas.openxmlformats.org/officeDocument/2006/relationships/hyperlink" Target="consultantplus://offline/ref=803EF0CC4B5835623FFDC382588370C0A49BF297376134B966D10650835D0EFEFD4C10F612C567ED0483BD7276A240385AA49E14FF3D53934D33D45BABt9H" TargetMode="External"/><Relationship Id="rId76" Type="http://schemas.openxmlformats.org/officeDocument/2006/relationships/hyperlink" Target="consultantplus://offline/ref=803EF0CC4B5835623FFDC382588370C0A49BF297376237BA65DB0650835D0EFEFD4C10F612C567ED0483BD7278A240385AA49E14FF3D53934D33D45BABt9H" TargetMode="External"/><Relationship Id="rId97" Type="http://schemas.openxmlformats.org/officeDocument/2006/relationships/hyperlink" Target="consultantplus://offline/ref=803EF0CC4B5835623FFDC382588370C0A49BF297376237BA65DB0650835D0EFEFD4C10F612C567ED0483BD7372A240385AA49E14FF3D53934D33D45BABt9H" TargetMode="External"/><Relationship Id="rId104" Type="http://schemas.openxmlformats.org/officeDocument/2006/relationships/hyperlink" Target="consultantplus://offline/ref=803EF0CC4B5835623FFDC382588370C0A49BF297376130BF67D10650835D0EFEFD4C10F612C567ED0483BD7279A240385AA49E14FF3D53934D33D45BABt9H" TargetMode="External"/><Relationship Id="rId7" Type="http://schemas.openxmlformats.org/officeDocument/2006/relationships/hyperlink" Target="consultantplus://offline/ref=242340A0A0A25B813C7739EFF2B599899D2E9B9AD256714C2651E9EBFE0F2C5D2E278BAB835B5A50CACCD1D989A54FA72894323F889F4721C7CEB56B74s8H" TargetMode="External"/><Relationship Id="rId71" Type="http://schemas.openxmlformats.org/officeDocument/2006/relationships/hyperlink" Target="consultantplus://offline/ref=803EF0CC4B5835623FFDC382588370C0A49BF297346330B160D70650835D0EFEFD4C10F612C567ED0483BD7278A240385AA49E14FF3D53934D33D45BABt9H" TargetMode="External"/><Relationship Id="rId92" Type="http://schemas.openxmlformats.org/officeDocument/2006/relationships/hyperlink" Target="consultantplus://offline/ref=803EF0CC4B5835623FFDC382588370C0A49BF297376038B963D50650835D0EFEFD4C10F612C567ED0483BD7378A240385AA49E14FF3D53934D33D45BABt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3EF0CC4B5835623FFDC382588370C0A49BF297376C38B963D20650835D0EFEFD4C10F600C53FE10686A37370B716691CAFt3H" TargetMode="External"/><Relationship Id="rId24" Type="http://schemas.openxmlformats.org/officeDocument/2006/relationships/hyperlink" Target="consultantplus://offline/ref=803EF0CC4B5835623FFDC382588370C0A49BF297376D36BB60D70650835D0EFEFD4C10F612C567ED0480B62620ED41641CF48D17FB3D509251A3t3H" TargetMode="External"/><Relationship Id="rId40" Type="http://schemas.openxmlformats.org/officeDocument/2006/relationships/hyperlink" Target="consultantplus://offline/ref=803EF0CC4B5835623FFDC382588370C0A49BF297346C31BB62D50650835D0EFEFD4C10F612C567ED0483BD7274A240385AA49E14FF3D53934D33D45BABt9H" TargetMode="External"/><Relationship Id="rId45" Type="http://schemas.openxmlformats.org/officeDocument/2006/relationships/hyperlink" Target="consultantplus://offline/ref=803EF0CC4B5835623FFDC382588370C0A49BF297376130BF67D10650835D0EFEFD4C10F612C567ED0483BD7274A240385AA49E14FF3D53934D33D45BABt9H" TargetMode="External"/><Relationship Id="rId66" Type="http://schemas.openxmlformats.org/officeDocument/2006/relationships/hyperlink" Target="consultantplus://offline/ref=803EF0CC4B5835623FFDC382588370C0A49BF297346C38BA63D20650835D0EFEFD4C10F612C567ED0483BD7371A240385AA49E14FF3D53934D33D45BABt9H" TargetMode="External"/><Relationship Id="rId87" Type="http://schemas.openxmlformats.org/officeDocument/2006/relationships/hyperlink" Target="consultantplus://offline/ref=803EF0CC4B5835623FFDC382588370C0A49BF2973C6133BD63D85B5A8B0402FCFA434FE1158C6BEC0483BD7B7AFD452D4BFC9113E422538C5131D6A5tBH" TargetMode="External"/><Relationship Id="rId61" Type="http://schemas.openxmlformats.org/officeDocument/2006/relationships/hyperlink" Target="consultantplus://offline/ref=803EF0CC4B5835623FFDC382588370C0A49BF297376237BA65DB0650835D0EFEFD4C10F612C567ED0483BD7277A240385AA49E14FF3D53934D33D45BABt9H" TargetMode="External"/><Relationship Id="rId82" Type="http://schemas.openxmlformats.org/officeDocument/2006/relationships/hyperlink" Target="consultantplus://offline/ref=803EF0CC4B5835623FFDC382588370C0A49BF297346C38BA63D20650835D0EFEFD4C10F612C567ED0483BD7377A240385AA49E14FF3D53934D33D45BABt9H" TargetMode="External"/><Relationship Id="rId19" Type="http://schemas.openxmlformats.org/officeDocument/2006/relationships/hyperlink" Target="consultantplus://offline/ref=242340A0A0A25B813C7739EFF2B599899D2E9B9AD153734C2250E9EBFE0F2C5D2E278BAB835B5A50CACCD1D989A54FA72894323F889F4721C7CEB56B74s8H" TargetMode="External"/><Relationship Id="rId14" Type="http://schemas.openxmlformats.org/officeDocument/2006/relationships/hyperlink" Target="consultantplus://offline/ref=242340A0A0A25B813C7739EFF2B599899D2E9B9AD25E7F4F2753E9EBFE0F2C5D2E278BAB835B5A50CACCD1D989A54FA72894323F889F4721C7CEB56B74s8H" TargetMode="External"/><Relationship Id="rId30" Type="http://schemas.openxmlformats.org/officeDocument/2006/relationships/hyperlink" Target="consultantplus://offline/ref=803EF0CC4B5835623FFDC382588370C0A49BF297346436B962D00650835D0EFEFD4C10F612C567ED0483BD7277A240385AA49E14FF3D53934D33D45BABt9H" TargetMode="External"/><Relationship Id="rId35" Type="http://schemas.openxmlformats.org/officeDocument/2006/relationships/hyperlink" Target="consultantplus://offline/ref=803EF0CC4B5835623FFDC382588370C0A49BF297346534BA65D20650835D0EFEFD4C10F612C567ED0483BD7274A240385AA49E14FF3D53934D33D45BABt9H" TargetMode="External"/><Relationship Id="rId56" Type="http://schemas.openxmlformats.org/officeDocument/2006/relationships/hyperlink" Target="consultantplus://offline/ref=803EF0CC4B5835623FFDC382588370C0A49BF297346534BA65D20650835D0EFEFD4C10F612C567ED0483BD7276A240385AA49E14FF3D53934D33D45BABt9H" TargetMode="External"/><Relationship Id="rId77" Type="http://schemas.openxmlformats.org/officeDocument/2006/relationships/hyperlink" Target="consultantplus://offline/ref=803EF0CC4B5835623FFDC382588370C0A49BF297346C38BA63D20650835D0EFEFD4C10F612C567ED0483BD7375A240385AA49E14FF3D53934D33D45BABt9H" TargetMode="External"/><Relationship Id="rId100" Type="http://schemas.openxmlformats.org/officeDocument/2006/relationships/hyperlink" Target="consultantplus://offline/ref=803EF0CC4B5835623FFDDD8F4EEF2FCFA390A49A3D673BEE39870007DC0D08ABAF0C4EAF538474ED059DBF7273AAtB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242340A0A0A25B813C7739EFF2B599899D2E9B9AD257734F2153E9EBFE0F2C5D2E278BAB835B5A50CACCD1D989A54FA72894323F889F4721C7CEB56B74s8H" TargetMode="External"/><Relationship Id="rId51" Type="http://schemas.openxmlformats.org/officeDocument/2006/relationships/hyperlink" Target="consultantplus://offline/ref=803EF0CC4B5835623FFDC382588370C0A49BF2973C6133BD63D85B5A8B0402FCFA434FE1158C6BEC0483BD7A7AFD452D4BFC9113E422538C5131D6A5tBH" TargetMode="External"/><Relationship Id="rId72" Type="http://schemas.openxmlformats.org/officeDocument/2006/relationships/hyperlink" Target="consultantplus://offline/ref=803EF0CC4B5835623FFDC382588370C0A49BF297376038B963D50650835D0EFEFD4C10F612C567ED0483BD7278A240385AA49E14FF3D53934D33D45BABt9H" TargetMode="External"/><Relationship Id="rId93" Type="http://schemas.openxmlformats.org/officeDocument/2006/relationships/hyperlink" Target="consultantplus://offline/ref=803EF0CC4B5835623FFDC382588370C0A49BF2973C6133BD63D85B5A8B0402FCFA434FE1158C6BEC0483BC767AFD452D4BFC9113E422538C5131D6A5tBH" TargetMode="External"/><Relationship Id="rId98" Type="http://schemas.openxmlformats.org/officeDocument/2006/relationships/hyperlink" Target="consultantplus://offline/ref=803EF0CC4B5835623FFDC382588370C0A49BF297376C36B86DD50650835D0EFEFD4C10F612C567ED0483BD7274A240385AA49E14FF3D53934D33D45BABt9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03EF0CC4B5835623FFDC382588370C0A49BF297376D36BB60D70650835D0EFEFD4C10F612C567ED0483B97A71A240385AA49E14FF3D53934D33D45BABt9H" TargetMode="External"/><Relationship Id="rId46" Type="http://schemas.openxmlformats.org/officeDocument/2006/relationships/hyperlink" Target="consultantplus://offline/ref=803EF0CC4B5835623FFDC382588370C0A49BF297376134B966D10650835D0EFEFD4C10F612C567ED0483BD7274A240385AA49E14FF3D53934D33D45BABt9H" TargetMode="External"/><Relationship Id="rId67" Type="http://schemas.openxmlformats.org/officeDocument/2006/relationships/hyperlink" Target="consultantplus://offline/ref=803EF0CC4B5835623FFDC382588370C0A49BF297376038B963D50650835D0EFEFD4C10F612C567ED0483BD7276A240385AA49E14FF3D53934D33D45BABt9H" TargetMode="External"/><Relationship Id="rId20" Type="http://schemas.openxmlformats.org/officeDocument/2006/relationships/hyperlink" Target="consultantplus://offline/ref=242340A0A0A25B813C7739EFF2B599899D2E9B9AD150704F215AE9EBFE0F2C5D2E278BAB835B5A50CACCD1D989A54FA72894323F889F4721C7CEB56B74s8H" TargetMode="External"/><Relationship Id="rId41" Type="http://schemas.openxmlformats.org/officeDocument/2006/relationships/hyperlink" Target="consultantplus://offline/ref=803EF0CC4B5835623FFDC382588370C0A49BF297346C38BA63D20650835D0EFEFD4C10F612C567ED0483BD7274A240385AA49E14FF3D53934D33D45BABt9H" TargetMode="External"/><Relationship Id="rId62" Type="http://schemas.openxmlformats.org/officeDocument/2006/relationships/hyperlink" Target="consultantplus://offline/ref=803EF0CC4B5835623FFDC382588370C0A49BF297346C38BA63D20650835D0EFEFD4C10F612C567ED0483BD7279A240385AA49E14FF3D53934D33D45BABt9H" TargetMode="External"/><Relationship Id="rId83" Type="http://schemas.openxmlformats.org/officeDocument/2006/relationships/hyperlink" Target="consultantplus://offline/ref=803EF0CC4B5835623FFDC382588370C0A49BF297346C31BB62D50650835D0EFEFD4C10F612C567ED0483BD7073A240385AA49E14FF3D53934D33D45BABt9H" TargetMode="External"/><Relationship Id="rId88" Type="http://schemas.openxmlformats.org/officeDocument/2006/relationships/hyperlink" Target="consultantplus://offline/ref=803EF0CC4B5835623FFDC382588370C0A49BF297346436B962D00650835D0EFEFD4C10F612C567ED0483BD7278A240385AA49E14FF3D53934D33D45BAB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56640-987B-4D35-B3A9-B9658B58CE4D}"/>
</file>

<file path=customXml/itemProps2.xml><?xml version="1.0" encoding="utf-8"?>
<ds:datastoreItem xmlns:ds="http://schemas.openxmlformats.org/officeDocument/2006/customXml" ds:itemID="{95FDCE85-BFC0-41A9-8234-D7CEC8F15C47}"/>
</file>

<file path=customXml/itemProps3.xml><?xml version="1.0" encoding="utf-8"?>
<ds:datastoreItem xmlns:ds="http://schemas.openxmlformats.org/officeDocument/2006/customXml" ds:itemID="{BFBDC9B0-8845-4CCA-9890-250FE1927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6128</Words>
  <Characters>34932</Characters>
  <Application>Microsoft Office Word</Application>
  <DocSecurity>0</DocSecurity>
  <Lines>291</Lines>
  <Paragraphs>81</Paragraphs>
  <ScaleCrop>false</ScaleCrop>
  <Company/>
  <LinksUpToDate>false</LinksUpToDate>
  <CharactersWithSpaces>40979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2022-11-25T07:44:00Z</dcterms:created>
  <dcterms:modified xsi:type="dcterms:W3CDTF">2022-11-25T07:45:00Z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