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FF" w:rsidRDefault="005444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44FF" w:rsidRDefault="005444FF">
      <w:pPr>
        <w:pStyle w:val="ConsPlusNormal"/>
        <w:jc w:val="both"/>
        <w:outlineLvl w:val="0"/>
      </w:pPr>
    </w:p>
    <w:p w:rsidR="005444FF" w:rsidRDefault="005444FF">
      <w:pPr>
        <w:pStyle w:val="ConsPlusTitle"/>
        <w:jc w:val="center"/>
        <w:outlineLvl w:val="0"/>
      </w:pPr>
      <w:r>
        <w:t>АДМИНИСТРАЦИЯ ГОРОДА КРАСНОЯРСКА</w:t>
      </w:r>
    </w:p>
    <w:p w:rsidR="005444FF" w:rsidRDefault="005444FF">
      <w:pPr>
        <w:pStyle w:val="ConsPlusTitle"/>
        <w:jc w:val="center"/>
      </w:pPr>
    </w:p>
    <w:p w:rsidR="005444FF" w:rsidRDefault="005444FF">
      <w:pPr>
        <w:pStyle w:val="ConsPlusTitle"/>
        <w:jc w:val="center"/>
      </w:pPr>
      <w:r>
        <w:t>РАСПОРЯЖЕНИЕ</w:t>
      </w:r>
    </w:p>
    <w:p w:rsidR="005444FF" w:rsidRDefault="005444FF">
      <w:pPr>
        <w:pStyle w:val="ConsPlusTitle"/>
        <w:jc w:val="center"/>
      </w:pPr>
      <w:r>
        <w:t>от 12 января 2012 г. N 4-ж</w:t>
      </w:r>
    </w:p>
    <w:p w:rsidR="005444FF" w:rsidRDefault="005444FF">
      <w:pPr>
        <w:pStyle w:val="ConsPlusTitle"/>
        <w:jc w:val="center"/>
      </w:pPr>
    </w:p>
    <w:p w:rsidR="005444FF" w:rsidRDefault="005444FF">
      <w:pPr>
        <w:pStyle w:val="ConsPlusTitle"/>
        <w:jc w:val="center"/>
      </w:pPr>
      <w:r>
        <w:t>ОБ УТВЕРЖДЕНИИ АДМИНИСТРАТИВНОГО РЕГЛАМЕНТА</w:t>
      </w:r>
    </w:p>
    <w:p w:rsidR="005444FF" w:rsidRDefault="005444FF">
      <w:pPr>
        <w:pStyle w:val="ConsPlusTitle"/>
        <w:jc w:val="center"/>
      </w:pPr>
      <w:r>
        <w:t>ПРЕДОСТАВЛЕНИЯ МУНИЦИПАЛЬНОЙ УСЛУГИ "ПОСТАНОВКА</w:t>
      </w:r>
    </w:p>
    <w:p w:rsidR="005444FF" w:rsidRDefault="005444FF">
      <w:pPr>
        <w:pStyle w:val="ConsPlusTitle"/>
        <w:jc w:val="center"/>
      </w:pPr>
      <w:r>
        <w:t>НА УЧЕТ НУЖДАЮЩИХСЯ В УЛУЧШЕНИИ ЖИЛИЩНЫХ УСЛОВИЙ</w:t>
      </w:r>
    </w:p>
    <w:p w:rsidR="005444FF" w:rsidRDefault="005444FF">
      <w:pPr>
        <w:pStyle w:val="ConsPlusTitle"/>
        <w:jc w:val="center"/>
      </w:pPr>
      <w:r>
        <w:t>(</w:t>
      </w:r>
      <w:proofErr w:type="gramStart"/>
      <w:r>
        <w:t>ПОЛУЧЕНИИ</w:t>
      </w:r>
      <w:proofErr w:type="gramEnd"/>
      <w:r>
        <w:t xml:space="preserve"> ЖИЛЫХ ПОМЕЩЕНИЙ) ПО КАТЕГОРИИ ГРАЖДАН,</w:t>
      </w:r>
    </w:p>
    <w:p w:rsidR="005444FF" w:rsidRDefault="005444FF">
      <w:pPr>
        <w:pStyle w:val="ConsPlusTitle"/>
        <w:jc w:val="center"/>
      </w:pPr>
      <w:proofErr w:type="gramStart"/>
      <w:r>
        <w:t>ПОДВЕРГШИХСЯ</w:t>
      </w:r>
      <w:proofErr w:type="gramEnd"/>
      <w:r>
        <w:t xml:space="preserve"> ВОЗДЕЙСТВИЮ РАДИАЦИИ ВСЛЕДСТВИЕ</w:t>
      </w:r>
    </w:p>
    <w:p w:rsidR="005444FF" w:rsidRDefault="005444FF">
      <w:pPr>
        <w:pStyle w:val="ConsPlusTitle"/>
        <w:jc w:val="center"/>
      </w:pPr>
      <w:r>
        <w:t>РАДИАЦИОННЫХ АВАРИЙ И КАТАСТРОФ,</w:t>
      </w:r>
    </w:p>
    <w:p w:rsidR="005444FF" w:rsidRDefault="005444FF">
      <w:pPr>
        <w:pStyle w:val="ConsPlusTitle"/>
        <w:jc w:val="center"/>
      </w:pPr>
      <w:r>
        <w:t>И ПРИРАВНЕННЫХ К НИМ ЛИЦ"</w:t>
      </w:r>
    </w:p>
    <w:p w:rsidR="005444FF" w:rsidRDefault="005444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44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44FF" w:rsidRDefault="005444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4FF" w:rsidRDefault="005444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г. Красноярска</w:t>
            </w:r>
            <w:proofErr w:type="gramEnd"/>
          </w:p>
          <w:p w:rsidR="005444FF" w:rsidRDefault="005444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10.02.2012 </w:t>
            </w:r>
            <w:hyperlink r:id="rId6" w:history="1">
              <w:r>
                <w:rPr>
                  <w:color w:val="0000FF"/>
                </w:rPr>
                <w:t>N 283-ж</w:t>
              </w:r>
            </w:hyperlink>
            <w:r>
              <w:rPr>
                <w:color w:val="392C69"/>
              </w:rPr>
              <w:t xml:space="preserve">, от 28.03.2012 </w:t>
            </w:r>
            <w:hyperlink r:id="rId7" w:history="1">
              <w:r>
                <w:rPr>
                  <w:color w:val="0000FF"/>
                </w:rPr>
                <w:t>N 581-ж</w:t>
              </w:r>
            </w:hyperlink>
            <w:r>
              <w:rPr>
                <w:color w:val="392C69"/>
              </w:rPr>
              <w:t xml:space="preserve">, от 06.08.2012 </w:t>
            </w:r>
            <w:hyperlink r:id="rId8" w:history="1">
              <w:r>
                <w:rPr>
                  <w:color w:val="0000FF"/>
                </w:rPr>
                <w:t>N 66-орг</w:t>
              </w:r>
            </w:hyperlink>
            <w:r>
              <w:rPr>
                <w:color w:val="392C69"/>
              </w:rPr>
              <w:t>,</w:t>
            </w:r>
          </w:p>
          <w:p w:rsidR="005444FF" w:rsidRDefault="005444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9" w:history="1">
              <w:r>
                <w:rPr>
                  <w:color w:val="0000FF"/>
                </w:rPr>
                <w:t>N 118-р</w:t>
              </w:r>
            </w:hyperlink>
            <w:r>
              <w:rPr>
                <w:color w:val="392C69"/>
              </w:rPr>
              <w:t xml:space="preserve">, от 29.07.2014 </w:t>
            </w:r>
            <w:hyperlink r:id="rId10" w:history="1">
              <w:r>
                <w:rPr>
                  <w:color w:val="0000FF"/>
                </w:rPr>
                <w:t>N 247-р</w:t>
              </w:r>
            </w:hyperlink>
            <w:r>
              <w:rPr>
                <w:color w:val="392C69"/>
              </w:rPr>
              <w:t xml:space="preserve">, от 14.10.2015 </w:t>
            </w:r>
            <w:hyperlink r:id="rId11" w:history="1">
              <w:r>
                <w:rPr>
                  <w:color w:val="0000FF"/>
                </w:rPr>
                <w:t>N 361-р</w:t>
              </w:r>
            </w:hyperlink>
            <w:r>
              <w:rPr>
                <w:color w:val="392C69"/>
              </w:rPr>
              <w:t>,</w:t>
            </w:r>
          </w:p>
          <w:p w:rsidR="005444FF" w:rsidRDefault="005444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2" w:history="1">
              <w:r>
                <w:rPr>
                  <w:color w:val="0000FF"/>
                </w:rPr>
                <w:t>N 176-р</w:t>
              </w:r>
            </w:hyperlink>
            <w:r>
              <w:rPr>
                <w:color w:val="392C69"/>
              </w:rPr>
              <w:t xml:space="preserve">, от 20.12.2016 </w:t>
            </w:r>
            <w:hyperlink r:id="rId13" w:history="1">
              <w:r>
                <w:rPr>
                  <w:color w:val="0000FF"/>
                </w:rPr>
                <w:t>N 369-р</w:t>
              </w:r>
            </w:hyperlink>
            <w:r>
              <w:rPr>
                <w:color w:val="392C69"/>
              </w:rPr>
              <w:t xml:space="preserve">, от 13.03.2017 </w:t>
            </w:r>
            <w:hyperlink r:id="rId14" w:history="1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>,</w:t>
            </w:r>
          </w:p>
          <w:p w:rsidR="005444FF" w:rsidRDefault="005444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03.11.2017 </w:t>
            </w:r>
            <w:hyperlink r:id="rId15" w:history="1">
              <w:r>
                <w:rPr>
                  <w:color w:val="0000FF"/>
                </w:rPr>
                <w:t>N 315-р</w:t>
              </w:r>
            </w:hyperlink>
            <w:r>
              <w:rPr>
                <w:color w:val="392C69"/>
              </w:rPr>
              <w:t xml:space="preserve">, от 31.01.2018 </w:t>
            </w:r>
            <w:hyperlink r:id="rId16" w:history="1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8" w:history="1">
        <w:r>
          <w:rPr>
            <w:color w:val="0000FF"/>
          </w:rPr>
          <w:t>ст. ст. 45</w:t>
        </w:r>
      </w:hyperlink>
      <w:r>
        <w:t xml:space="preserve">, </w:t>
      </w:r>
      <w:hyperlink r:id="rId19" w:history="1">
        <w:r>
          <w:rPr>
            <w:color w:val="0000FF"/>
          </w:rPr>
          <w:t>58</w:t>
        </w:r>
      </w:hyperlink>
      <w:r>
        <w:t xml:space="preserve">, </w:t>
      </w:r>
      <w:hyperlink r:id="rId20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Главы города от 04.04.2008 N 188 "Об утверждении Положения о реестре муниципальных услуг города Красноярска",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05.09.2011 N 359 "Об утверждении Порядка разработки и утверждения административных регламентов предоставления муниципальных услуг администрацией</w:t>
      </w:r>
      <w:proofErr w:type="gramEnd"/>
      <w:r>
        <w:t xml:space="preserve"> города Красноярска и </w:t>
      </w:r>
      <w:proofErr w:type="gramStart"/>
      <w:r>
        <w:t>внесении</w:t>
      </w:r>
      <w:proofErr w:type="gramEnd"/>
      <w:r>
        <w:t xml:space="preserve"> изменений в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Главы города от 25.02.2009 N 57", Распоряжением заместителя Главы города - начальника департамента Главы города от 04.06.2008 N 1-дг "Об утверждении Раздела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города",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"Постановка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лиц" согласно приложению.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3. Распоряжение вступает в силу со дня официального опубликования.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right"/>
      </w:pPr>
      <w:r>
        <w:t>Первый заместитель</w:t>
      </w:r>
    </w:p>
    <w:p w:rsidR="005444FF" w:rsidRDefault="005444FF">
      <w:pPr>
        <w:pStyle w:val="ConsPlusNormal"/>
        <w:jc w:val="right"/>
      </w:pPr>
      <w:r>
        <w:t>Главы города</w:t>
      </w:r>
    </w:p>
    <w:p w:rsidR="005444FF" w:rsidRDefault="005444FF">
      <w:pPr>
        <w:pStyle w:val="ConsPlusNormal"/>
        <w:jc w:val="right"/>
      </w:pPr>
      <w:r>
        <w:t>В.П.БОБРОВ</w:t>
      </w: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right"/>
        <w:outlineLvl w:val="0"/>
      </w:pPr>
      <w:r>
        <w:t>Приложение</w:t>
      </w:r>
    </w:p>
    <w:p w:rsidR="005444FF" w:rsidRDefault="005444FF">
      <w:pPr>
        <w:pStyle w:val="ConsPlusNormal"/>
        <w:jc w:val="right"/>
      </w:pPr>
      <w:r>
        <w:t>к Распоряжению</w:t>
      </w:r>
    </w:p>
    <w:p w:rsidR="005444FF" w:rsidRDefault="005444FF">
      <w:pPr>
        <w:pStyle w:val="ConsPlusNormal"/>
        <w:jc w:val="right"/>
      </w:pPr>
      <w:r>
        <w:t>администрации города</w:t>
      </w:r>
    </w:p>
    <w:p w:rsidR="005444FF" w:rsidRDefault="005444FF">
      <w:pPr>
        <w:pStyle w:val="ConsPlusNormal"/>
        <w:jc w:val="right"/>
      </w:pPr>
      <w:r>
        <w:t>от 12 января 2012 г. N 4-ж</w:t>
      </w: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5444FF" w:rsidRDefault="005444FF">
      <w:pPr>
        <w:pStyle w:val="ConsPlusTitle"/>
        <w:jc w:val="center"/>
      </w:pPr>
      <w:r>
        <w:t>ПРЕДОСТАВЛЕНИЯ МУНИЦИПАЛЬНОЙ УСЛУГИ "ПОСТАНОВКА</w:t>
      </w:r>
    </w:p>
    <w:p w:rsidR="005444FF" w:rsidRDefault="005444FF">
      <w:pPr>
        <w:pStyle w:val="ConsPlusTitle"/>
        <w:jc w:val="center"/>
      </w:pPr>
      <w:r>
        <w:t>НА УЧЕТ НУЖДАЮЩИХСЯ В УЛУЧШЕНИИ ЖИЛИЩНЫХ УСЛОВИЙ</w:t>
      </w:r>
    </w:p>
    <w:p w:rsidR="005444FF" w:rsidRDefault="005444FF">
      <w:pPr>
        <w:pStyle w:val="ConsPlusTitle"/>
        <w:jc w:val="center"/>
      </w:pPr>
      <w:r>
        <w:t>(</w:t>
      </w:r>
      <w:proofErr w:type="gramStart"/>
      <w:r>
        <w:t>ПОЛУЧЕНИИ</w:t>
      </w:r>
      <w:proofErr w:type="gramEnd"/>
      <w:r>
        <w:t xml:space="preserve"> ЖИЛЫХ ПОМЕЩЕНИЙ) ПО КАТЕГОРИИ ГРАЖДАН,</w:t>
      </w:r>
    </w:p>
    <w:p w:rsidR="005444FF" w:rsidRDefault="005444FF">
      <w:pPr>
        <w:pStyle w:val="ConsPlusTitle"/>
        <w:jc w:val="center"/>
      </w:pPr>
      <w:proofErr w:type="gramStart"/>
      <w:r>
        <w:t>ПОДВЕРГШИХСЯ</w:t>
      </w:r>
      <w:proofErr w:type="gramEnd"/>
      <w:r>
        <w:t xml:space="preserve"> ВОЗДЕЙСТВИЮ РАДИАЦИИ ВСЛЕДСТВИЕ</w:t>
      </w:r>
    </w:p>
    <w:p w:rsidR="005444FF" w:rsidRDefault="005444FF">
      <w:pPr>
        <w:pStyle w:val="ConsPlusTitle"/>
        <w:jc w:val="center"/>
      </w:pPr>
      <w:r>
        <w:t>РАДИАЦИОННЫХ АВАРИЙ И КАТАСТРОФ,</w:t>
      </w:r>
    </w:p>
    <w:p w:rsidR="005444FF" w:rsidRDefault="005444FF">
      <w:pPr>
        <w:pStyle w:val="ConsPlusTitle"/>
        <w:jc w:val="center"/>
      </w:pPr>
      <w:r>
        <w:t>И ПРИРАВНЕННЫХ К НИМ ЛИЦ"</w:t>
      </w:r>
    </w:p>
    <w:p w:rsidR="005444FF" w:rsidRDefault="005444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44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44FF" w:rsidRDefault="005444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4FF" w:rsidRDefault="005444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г. Красноярска</w:t>
            </w:r>
            <w:proofErr w:type="gramEnd"/>
          </w:p>
          <w:p w:rsidR="005444FF" w:rsidRDefault="005444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10.02.2012 </w:t>
            </w:r>
            <w:hyperlink r:id="rId25" w:history="1">
              <w:r>
                <w:rPr>
                  <w:color w:val="0000FF"/>
                </w:rPr>
                <w:t>N 283-ж</w:t>
              </w:r>
            </w:hyperlink>
            <w:r>
              <w:rPr>
                <w:color w:val="392C69"/>
              </w:rPr>
              <w:t xml:space="preserve">, от 28.03.2012 </w:t>
            </w:r>
            <w:hyperlink r:id="rId26" w:history="1">
              <w:r>
                <w:rPr>
                  <w:color w:val="0000FF"/>
                </w:rPr>
                <w:t>N 581-ж</w:t>
              </w:r>
            </w:hyperlink>
            <w:r>
              <w:rPr>
                <w:color w:val="392C69"/>
              </w:rPr>
              <w:t xml:space="preserve">, от 06.08.2012 </w:t>
            </w:r>
            <w:hyperlink r:id="rId27" w:history="1">
              <w:r>
                <w:rPr>
                  <w:color w:val="0000FF"/>
                </w:rPr>
                <w:t>N 66-орг</w:t>
              </w:r>
            </w:hyperlink>
            <w:r>
              <w:rPr>
                <w:color w:val="392C69"/>
              </w:rPr>
              <w:t>,</w:t>
            </w:r>
          </w:p>
          <w:p w:rsidR="005444FF" w:rsidRDefault="005444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28" w:history="1">
              <w:r>
                <w:rPr>
                  <w:color w:val="0000FF"/>
                </w:rPr>
                <w:t>N 118-р</w:t>
              </w:r>
            </w:hyperlink>
            <w:r>
              <w:rPr>
                <w:color w:val="392C69"/>
              </w:rPr>
              <w:t xml:space="preserve">, от 29.07.2014 </w:t>
            </w:r>
            <w:hyperlink r:id="rId29" w:history="1">
              <w:r>
                <w:rPr>
                  <w:color w:val="0000FF"/>
                </w:rPr>
                <w:t>N 247-р</w:t>
              </w:r>
            </w:hyperlink>
            <w:r>
              <w:rPr>
                <w:color w:val="392C69"/>
              </w:rPr>
              <w:t xml:space="preserve">, от 14.10.2015 </w:t>
            </w:r>
            <w:hyperlink r:id="rId30" w:history="1">
              <w:r>
                <w:rPr>
                  <w:color w:val="0000FF"/>
                </w:rPr>
                <w:t>N 361-р</w:t>
              </w:r>
            </w:hyperlink>
            <w:r>
              <w:rPr>
                <w:color w:val="392C69"/>
              </w:rPr>
              <w:t>,</w:t>
            </w:r>
          </w:p>
          <w:p w:rsidR="005444FF" w:rsidRDefault="005444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31" w:history="1">
              <w:r>
                <w:rPr>
                  <w:color w:val="0000FF"/>
                </w:rPr>
                <w:t>N 176-р</w:t>
              </w:r>
            </w:hyperlink>
            <w:r>
              <w:rPr>
                <w:color w:val="392C69"/>
              </w:rPr>
              <w:t xml:space="preserve">, от 20.12.2016 </w:t>
            </w:r>
            <w:hyperlink r:id="rId32" w:history="1">
              <w:r>
                <w:rPr>
                  <w:color w:val="0000FF"/>
                </w:rPr>
                <w:t>N 369-р</w:t>
              </w:r>
            </w:hyperlink>
            <w:r>
              <w:rPr>
                <w:color w:val="392C69"/>
              </w:rPr>
              <w:t xml:space="preserve">, от 13.03.2017 </w:t>
            </w:r>
            <w:hyperlink r:id="rId33" w:history="1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>,</w:t>
            </w:r>
          </w:p>
          <w:p w:rsidR="005444FF" w:rsidRDefault="005444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03.11.2017 </w:t>
            </w:r>
            <w:hyperlink r:id="rId34" w:history="1">
              <w:r>
                <w:rPr>
                  <w:color w:val="0000FF"/>
                </w:rPr>
                <w:t>N 315-р</w:t>
              </w:r>
            </w:hyperlink>
            <w:r>
              <w:rPr>
                <w:color w:val="392C69"/>
              </w:rPr>
              <w:t xml:space="preserve">, от 31.01.2018 </w:t>
            </w:r>
            <w:hyperlink r:id="rId35" w:history="1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center"/>
        <w:outlineLvl w:val="1"/>
      </w:pPr>
      <w:r>
        <w:t>I. ОБЩИЕ ПОЛОЖЕНИЯ</w:t>
      </w: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ind w:firstLine="540"/>
        <w:jc w:val="both"/>
      </w:pPr>
      <w:r>
        <w:t>1. Настоящий Административный регламент (далее - Регламент) определяет порядок и стандарт предоставления муниципальной услуги по постановке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 (далее - муниципальная услуга).</w:t>
      </w:r>
    </w:p>
    <w:p w:rsidR="005444FF" w:rsidRDefault="005444FF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2. </w:t>
      </w:r>
      <w:proofErr w:type="gramStart"/>
      <w:r>
        <w:t xml:space="preserve">Муниципальная услуга предоставляется гражданам Российской Федерации, подвергшимся воздействию радиации вследствие радиационных аварий и катастроф, и приравненным к ним лицам, соответствующим требованиям, установленным </w:t>
      </w:r>
      <w:hyperlink r:id="rId36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Федерации, для признания граждан нуждающимися в жилых помещениях, предоставляемых по договорам социального найма, обратившимся в управление учета и реализации жилищной политики администрации города Красноярска (далее - Управление) с заявлением о предоставлении муниципальной услуги (далее</w:t>
      </w:r>
      <w:proofErr w:type="gramEnd"/>
      <w:r>
        <w:t xml:space="preserve"> - </w:t>
      </w:r>
      <w:proofErr w:type="gramStart"/>
      <w:r>
        <w:t>Заявители), относящимся к следующим категориям граждан:</w:t>
      </w:r>
      <w:proofErr w:type="gramEnd"/>
    </w:p>
    <w:p w:rsidR="005444FF" w:rsidRDefault="005444F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176-р)</w:t>
      </w:r>
    </w:p>
    <w:p w:rsidR="005444FF" w:rsidRDefault="005444FF">
      <w:pPr>
        <w:pStyle w:val="ConsPlusNormal"/>
        <w:spacing w:before="220"/>
        <w:ind w:firstLine="540"/>
        <w:jc w:val="both"/>
      </w:pPr>
      <w:proofErr w:type="gramStart"/>
      <w:r>
        <w:t>а) подвергшихся воздействию радиации вследствие катастрофы на Чернобыльской АЭС:</w:t>
      </w:r>
      <w:proofErr w:type="gramEnd"/>
    </w:p>
    <w:p w:rsidR="005444FF" w:rsidRDefault="005444FF">
      <w:pPr>
        <w:pStyle w:val="ConsPlusNormal"/>
        <w:spacing w:before="220"/>
        <w:ind w:firstLine="540"/>
        <w:jc w:val="both"/>
      </w:pPr>
      <w:proofErr w:type="gramStart"/>
      <w:r>
        <w:t xml:space="preserve">получивших или перенесших лучевую болезнь и другие заболевания, связанные с радиационным воздействием или с работами по ликвидации последствий катастрофы на Чернобыльской АЭС, ставших инвалидами (при наличии удостоверения, выданного согласно </w:t>
      </w:r>
      <w:hyperlink r:id="rId38" w:history="1">
        <w:r>
          <w:rPr>
            <w:color w:val="0000FF"/>
          </w:rPr>
          <w:t>Приказу</w:t>
        </w:r>
      </w:hyperlink>
      <w:r>
        <w:t xml:space="preserve"> МЧС России N 728, Минздравсоцразвития России N 832, Минфина России N 166н от 08.12.2006 "Об утверждении Порядка и условий оформления и выдачи удостоверения гражданам, получившим или перенесшим лучевую болезнь и</w:t>
      </w:r>
      <w:proofErr w:type="gramEnd"/>
      <w:r>
        <w:t xml:space="preserve">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катастрофы");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принимавших участие в работах по ликвидации последствий чернобыльской катастрофы </w:t>
      </w:r>
      <w:r>
        <w:lastRenderedPageBreak/>
        <w:t xml:space="preserve">(при наличии удостоверения, выданного согласно </w:t>
      </w:r>
      <w:hyperlink r:id="rId39" w:history="1">
        <w:r>
          <w:rPr>
            <w:color w:val="0000FF"/>
          </w:rPr>
          <w:t>Приказу</w:t>
        </w:r>
      </w:hyperlink>
      <w:r>
        <w:t xml:space="preserve"> МЧС России N 727, Минздравсоцразвития России N 831, Минфина России N 165н от 08.12.2006 "Об утверждении Порядка и условий оформления и выдачи гражданам удостоверения участника ликвидации последствий катастрофы на Чернобыльской АЭС");</w:t>
      </w:r>
    </w:p>
    <w:p w:rsidR="005444FF" w:rsidRDefault="005444FF">
      <w:pPr>
        <w:pStyle w:val="ConsPlusNormal"/>
        <w:spacing w:before="220"/>
        <w:ind w:firstLine="540"/>
        <w:jc w:val="both"/>
      </w:pPr>
      <w:proofErr w:type="gramStart"/>
      <w:r>
        <w:t xml:space="preserve">проживающих (проживавших), работающих (работавших) в зоне отселения, эвакуированных из зоны отчуждения, переселенных (переселяемых) из зоны отселения, выехавших добровольно из зоны проживания с правом на отселение (при наличии удостоверения, выданного согласно </w:t>
      </w:r>
      <w:hyperlink r:id="rId40" w:history="1">
        <w:r>
          <w:rPr>
            <w:color w:val="0000FF"/>
          </w:rPr>
          <w:t>Приказу</w:t>
        </w:r>
      </w:hyperlink>
      <w:r>
        <w:t xml:space="preserve"> МЧС России N 228, Минздравсоцразвития России N 271, Минфина России N 63н от 11.04.2006 "Об утверждении Порядка и условий оформления и выдачи специальных удостоверений единого образца гражданам, подвергшимся воздействию</w:t>
      </w:r>
      <w:proofErr w:type="gramEnd"/>
      <w:r>
        <w:t xml:space="preserve"> радиации вследствие катастрофы на Чернобыльской АЭС");</w:t>
      </w:r>
    </w:p>
    <w:p w:rsidR="005444FF" w:rsidRDefault="005444FF">
      <w:pPr>
        <w:pStyle w:val="ConsPlusNormal"/>
        <w:spacing w:before="220"/>
        <w:ind w:firstLine="540"/>
        <w:jc w:val="both"/>
      </w:pPr>
      <w:proofErr w:type="gramStart"/>
      <w:r>
        <w:t xml:space="preserve">б) подвергшихся воздействию радиации вследствие аварии на производственном объединении "Маяк" и сбросов радиоактивных отходов в реку Теча" (при наличии удостоверения, выданного согласно </w:t>
      </w:r>
      <w:hyperlink r:id="rId41" w:history="1">
        <w:r>
          <w:rPr>
            <w:color w:val="0000FF"/>
          </w:rPr>
          <w:t>Приказу</w:t>
        </w:r>
      </w:hyperlink>
      <w:r>
        <w:t xml:space="preserve"> МЧС России от 24.04.2000 N 229 "Об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Теча");</w:t>
      </w:r>
      <w:proofErr w:type="gramEnd"/>
    </w:p>
    <w:p w:rsidR="005444FF" w:rsidRDefault="005444FF">
      <w:pPr>
        <w:pStyle w:val="ConsPlusNormal"/>
        <w:spacing w:before="220"/>
        <w:ind w:firstLine="540"/>
        <w:jc w:val="both"/>
      </w:pPr>
      <w:proofErr w:type="gramStart"/>
      <w:r>
        <w:t xml:space="preserve">в) из подразделений особого риска (при наличии удостоверения, выданного согласно </w:t>
      </w:r>
      <w:hyperlink r:id="rId42" w:history="1">
        <w:r>
          <w:rPr>
            <w:color w:val="0000FF"/>
          </w:rPr>
          <w:t>Приказу</w:t>
        </w:r>
      </w:hyperlink>
      <w:r>
        <w:t xml:space="preserve"> Министра обороны Российской Федерации от 22.09.2016 N 590 "Об определении порядка и условий оформления и выдачи удостоверений гражданам из подразделений особого риска, указанным в Постановлении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</w:t>
      </w:r>
      <w:proofErr w:type="gramEnd"/>
      <w:r>
        <w:t xml:space="preserve"> </w:t>
      </w:r>
      <w:proofErr w:type="gramStart"/>
      <w:r>
        <w:t>АЭС" на граждан из подразделений особого риска", а также членам семей, потерявшим кормильца из числа этих граждан);</w:t>
      </w:r>
      <w:proofErr w:type="gramEnd"/>
    </w:p>
    <w:p w:rsidR="005444FF" w:rsidRDefault="005444FF">
      <w:pPr>
        <w:pStyle w:val="ConsPlusNormal"/>
        <w:jc w:val="both"/>
      </w:pPr>
      <w:r>
        <w:t xml:space="preserve">(пп. "в" 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31.01.2018 N 32-р)</w:t>
      </w:r>
    </w:p>
    <w:p w:rsidR="005444FF" w:rsidRDefault="005444FF">
      <w:pPr>
        <w:pStyle w:val="ConsPlusNormal"/>
        <w:jc w:val="both"/>
      </w:pPr>
      <w:r>
        <w:t xml:space="preserve">(п. 2 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29.07.2014 N 247-р)</w:t>
      </w:r>
    </w:p>
    <w:p w:rsidR="005444FF" w:rsidRDefault="005444FF">
      <w:pPr>
        <w:pStyle w:val="ConsPlusNormal"/>
        <w:spacing w:before="220"/>
        <w:ind w:firstLine="540"/>
        <w:jc w:val="both"/>
      </w:pPr>
      <w:bookmarkStart w:id="2" w:name="P66"/>
      <w:bookmarkEnd w:id="2"/>
      <w:r>
        <w:t>3. Информация о месте нахождения, графике работы, справочных телефонах Управления: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место нахождения Управления: 660049, Россия, Красноярский край, город Красноярск, улица Карла Маркса, 93, 5-й этаж, кабинеты: 511 (приемная), 509 (отдел правового обеспечения реализации жилищных программ и распределения жилья);</w:t>
      </w:r>
    </w:p>
    <w:p w:rsidR="005444FF" w:rsidRDefault="005444FF">
      <w:pPr>
        <w:pStyle w:val="ConsPlusNormal"/>
        <w:jc w:val="both"/>
      </w:pPr>
      <w:r>
        <w:t xml:space="preserve">(в ред. Распоряжений администрации г. Красноярска от 29.07.2014 </w:t>
      </w:r>
      <w:hyperlink r:id="rId45" w:history="1">
        <w:r>
          <w:rPr>
            <w:color w:val="0000FF"/>
          </w:rPr>
          <w:t>N 247-р</w:t>
        </w:r>
      </w:hyperlink>
      <w:r>
        <w:t xml:space="preserve">, от 20.12.2016 </w:t>
      </w:r>
      <w:hyperlink r:id="rId46" w:history="1">
        <w:r>
          <w:rPr>
            <w:color w:val="0000FF"/>
          </w:rPr>
          <w:t>N 369-р</w:t>
        </w:r>
      </w:hyperlink>
      <w:r>
        <w:t>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график работы Управления: ежедневно с 9:00 до 18:00 (перерыв на обед с 13:00 до 14:00). Выходные дни: суббота, воскресенье;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часы приема документов для получения муниципальной услуги, а также выдачи документов в Управлении: понедельник - четверг с 9:00 до 13:00;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справочные телефоны Управления: (391) 226-10-46 (приемная), (391) 226-15-68, (391) 226-15-71, (391) 226-11-61 (отдел правового обеспечения реализации жилищных программ и распределения жилья), факс: (391) 226-15-60.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4. Информация о месте нахождения, графике работы, справочных телефонах управления делами администрации города Красноярска (далее - Управление делами):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место нахождения Управления делами: 660049, Россия, Красноярский край, город Красноярск, улица Карла Маркса, 93, 2-й этаж, кабинет 223 (приемная); 1-й этаж, кабинет 113 (отдел по работе с обращениями граждан - общественная приемная Главы города);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lastRenderedPageBreak/>
        <w:t>график работы Управления делами: ежедневно с 9:00 до 18:00 (перерыв на обед с 13:00 до 14:00). Выходные дни: суббота, воскресенье;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справочные телефоны Управления делами: (391) 226-10-30 (приемная), (391) 226-16-27, (391) 226-11-35, (391) 226-11-38, (391) 226-11-66 (отдел по работе с обращениями граждан - общественная приемная Главы города), факс: (391) 211-98-76.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5. Адрес электронной почты Управления (e-mail): zhil@admkrsk.ru.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6. Адрес официального сайта администрации города Красноярска, содержащий информацию о предоставлении муниципальной услуги: www.admkrsk.ru (далее - Сайт).</w:t>
      </w:r>
    </w:p>
    <w:p w:rsidR="005444FF" w:rsidRDefault="005444FF">
      <w:pPr>
        <w:pStyle w:val="ConsPlusNormal"/>
        <w:spacing w:before="220"/>
        <w:ind w:firstLine="540"/>
        <w:jc w:val="both"/>
      </w:pPr>
      <w:bookmarkStart w:id="3" w:name="P79"/>
      <w:bookmarkEnd w:id="3"/>
      <w:r>
        <w:t>7. Информация о месте нахождения и графике работы Управления размещены на Сайте в разделе "Администрация", подраздел "Структура администрации", "Управление учета и реализации жилищной политики".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8. Порядок получения Заявителями информации по вопросам предоставления муниципальной услуги, сведений о ходе предоставления муниципальной услуги.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Для получения информации (консультации) о процедуре предоставления муниципальной услуги (в том числе о ходе предоставления муниципальной услуги) граждане могут обратиться: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устно - на личном приеме или посредством телефонной связи к ответственным специалистам Управления;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в письменной форме или в форме электронного документа - в адрес Управления, администрации города Красноярска, через электронный сервис на официальном сайте администрации города в разделе "Администрация/Муниципальные услуги/Контроль предоставления муниципальной услуги", указав регистрационный номер заявления.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Информирование (консультирование) производится по вопросам предоставления муниципальной услуги, в том числе: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установления права гражданина на предоставление ему муниципальной услуги;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перечня документов, необходимых для получения муниципальной услуги;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времени приема Заявителей и выдачи документов;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оснований для отказа в предоставлении муниципальной услуги;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В любое время со дня приема документов Заявитель имеет право на получение информации о ходе предоставления муниципальной услуги.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6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79" w:history="1">
        <w:r>
          <w:rPr>
            <w:color w:val="0000FF"/>
          </w:rPr>
          <w:t>7</w:t>
        </w:r>
      </w:hyperlink>
      <w:r>
        <w:t xml:space="preserve"> настоящего Регламента, размещается на Сайте, а также на информационном стенде, расположенном по адресу: г. Красноярск, ул. Карла Маркса, 93.</w:t>
      </w: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ind w:firstLine="540"/>
        <w:jc w:val="both"/>
      </w:pPr>
      <w:r>
        <w:t xml:space="preserve">9. Наименование муниципальной услуги: постановка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лиц; реестровый </w:t>
      </w:r>
      <w:hyperlink r:id="rId49" w:history="1">
        <w:r>
          <w:rPr>
            <w:color w:val="0000FF"/>
          </w:rPr>
          <w:t>номер</w:t>
        </w:r>
      </w:hyperlink>
      <w:r>
        <w:t xml:space="preserve"> муниципальной услуги - 04/01/005.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10. Наименование органа, предоставляющего муниципальную услугу: управление учета и реализации жилищной политики администрации города Красноярска.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11. Результатом предоставления муниципальной услуги является постановка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 (далее - учет) либо направление заявителю письменного уведомления об отказе в постановке на учет.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12. Срок предоставления муниципальной услуги: не более 33 рабочих дней со дня поступления в Управление заявления Заявителя с приложенными документами.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13. Правовыми основаниями для предоставления муниципальной услуги являются:</w:t>
      </w:r>
    </w:p>
    <w:p w:rsidR="005444FF" w:rsidRDefault="005444FF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5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5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5444FF" w:rsidRDefault="005444FF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Закон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</w:r>
    </w:p>
    <w:p w:rsidR="005444FF" w:rsidRDefault="005444FF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31.01.2018 N 32-р)</w:t>
      </w:r>
    </w:p>
    <w:p w:rsidR="005444FF" w:rsidRDefault="005444FF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21.03.2006 N 153 "О некоторых вопросах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2011 - 2015 годы";</w:t>
      </w:r>
    </w:p>
    <w:p w:rsidR="005444FF" w:rsidRDefault="005444FF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Устав</w:t>
        </w:r>
      </w:hyperlink>
      <w:r>
        <w:t xml:space="preserve"> города Красноярска (принят Решением Красноярского городского Совета от 24.12.1997 N В-62);</w:t>
      </w:r>
    </w:p>
    <w:p w:rsidR="005444FF" w:rsidRDefault="005444FF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Постановление</w:t>
        </w:r>
      </w:hyperlink>
      <w:r>
        <w:t xml:space="preserve"> Главы города от 04.04.2008 N 188 "Об утверждении Положения о реестре муниципальных услуг города Красноярска";</w:t>
      </w:r>
    </w:p>
    <w:p w:rsidR="005444FF" w:rsidRDefault="005444FF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Постановление</w:t>
        </w:r>
      </w:hyperlink>
      <w:r>
        <w:t xml:space="preserve"> Главы города от 29.10.2008 N 514 "О создании жилищной комиссии при администрации города";</w:t>
      </w:r>
    </w:p>
    <w:p w:rsidR="005444FF" w:rsidRDefault="005444FF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Распоряжение</w:t>
        </w:r>
      </w:hyperlink>
      <w:r>
        <w:t xml:space="preserve"> заместителя Главы города - начальника департамента Главы города от </w:t>
      </w:r>
      <w:r>
        <w:lastRenderedPageBreak/>
        <w:t>04.06.2008 N 1-дг "Об утверждении Раздела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города";</w:t>
      </w:r>
    </w:p>
    <w:p w:rsidR="005444FF" w:rsidRDefault="005444FF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29.04.2010 N 297-арх 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Красноярска";</w:t>
      </w:r>
    </w:p>
    <w:p w:rsidR="005444FF" w:rsidRDefault="005444FF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08.02.2011 N 15-р "Об утверждении Положения об управлении учета и реализации жилищной политики администрации города Красноярска";</w:t>
      </w:r>
    </w:p>
    <w:p w:rsidR="005444FF" w:rsidRDefault="005444FF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16.10.2017 N 295-р "Об утверждении Регламента осуществления </w:t>
      </w:r>
      <w:proofErr w:type="gramStart"/>
      <w:r>
        <w:t>контроля за</w:t>
      </w:r>
      <w:proofErr w:type="gramEnd"/>
      <w:r>
        <w:t xml:space="preserve"> предоставлением муниципальных услуг в органах администрации города, предоставляющих муниципальные услуги";</w:t>
      </w:r>
    </w:p>
    <w:p w:rsidR="005444FF" w:rsidRDefault="005444FF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03.11.2017 N 315-р)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5444FF" w:rsidRDefault="005444FF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28.03.2012 N 581-ж)</w:t>
      </w:r>
    </w:p>
    <w:p w:rsidR="005444FF" w:rsidRDefault="005444FF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Постановление</w:t>
        </w:r>
      </w:hyperlink>
      <w:r>
        <w:t xml:space="preserve"> ВС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5444FF" w:rsidRDefault="005444FF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29.07.2014 N 247-р)</w:t>
      </w:r>
    </w:p>
    <w:p w:rsidR="005444FF" w:rsidRDefault="005444FF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Приказ</w:t>
        </w:r>
      </w:hyperlink>
      <w:r>
        <w:t xml:space="preserve"> МЧС России от 24.04.2000 N 229 "Об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5444FF" w:rsidRDefault="005444FF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29.07.2014 N 247-р)</w:t>
      </w:r>
    </w:p>
    <w:p w:rsidR="005444FF" w:rsidRDefault="005444FF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Приказ</w:t>
        </w:r>
      </w:hyperlink>
      <w:r>
        <w:t xml:space="preserve"> МЧС России N 228, Минздравсоцразвития России N 271, Минфина России N 63н от 11.04.2006 "Об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АЭС";</w:t>
      </w:r>
    </w:p>
    <w:p w:rsidR="005444FF" w:rsidRDefault="005444FF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29.07.2014 N 247-р)</w:t>
      </w:r>
    </w:p>
    <w:p w:rsidR="005444FF" w:rsidRDefault="005444FF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Приказ</w:t>
        </w:r>
      </w:hyperlink>
      <w:r>
        <w:t xml:space="preserve"> МЧС России N 727, Минздравсоцразвития России N 831, Минфина России N 165н от 08.12.2006 "Об утверждении Порядка и условий оформления и выдачи гражданам удостоверения участника ликвидации последствий катастрофы на Чернобыльской АЭС";</w:t>
      </w:r>
    </w:p>
    <w:p w:rsidR="005444FF" w:rsidRDefault="005444FF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29.07.2014 N 247-р)</w:t>
      </w:r>
    </w:p>
    <w:p w:rsidR="005444FF" w:rsidRDefault="005444FF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Приказ</w:t>
        </w:r>
      </w:hyperlink>
      <w:r>
        <w:t xml:space="preserve"> МЧС России N 728, Минздравсоцразвития России N 832, Минфина России N 166н от 08.12.2006 "Об утверждении Порядка и условий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катастрофы";</w:t>
      </w:r>
    </w:p>
    <w:p w:rsidR="005444FF" w:rsidRDefault="005444FF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29.07.2014 N 247-р)</w:t>
      </w:r>
    </w:p>
    <w:p w:rsidR="005444FF" w:rsidRDefault="005444FF">
      <w:pPr>
        <w:pStyle w:val="ConsPlusNormal"/>
        <w:spacing w:before="220"/>
        <w:ind w:firstLine="540"/>
        <w:jc w:val="both"/>
      </w:pPr>
      <w:hyperlink r:id="rId79" w:history="1">
        <w:proofErr w:type="gramStart"/>
        <w:r>
          <w:rPr>
            <w:color w:val="0000FF"/>
          </w:rPr>
          <w:t>Приказ</w:t>
        </w:r>
      </w:hyperlink>
      <w:r>
        <w:t xml:space="preserve"> Министра обороны Российской Федерации от 22.09.2016 N 590 "Об определении порядка и условий оформления и выдачи удостоверений гражданам из подразделений особого риска, указанным в Постановлении Верховного Совета Российской Федерации от 27.12.1991 N 2123-1 "О распространении действия Закона РСФСР "О социальной защите граждан, подвергшихся </w:t>
      </w:r>
      <w:r>
        <w:lastRenderedPageBreak/>
        <w:t>воздействию радиации вследствие катастрофы на Чернобыльской АЭС" на граждан из подразделений особого риска", а также членам</w:t>
      </w:r>
      <w:proofErr w:type="gramEnd"/>
      <w:r>
        <w:t xml:space="preserve"> семей, </w:t>
      </w:r>
      <w:proofErr w:type="gramStart"/>
      <w:r>
        <w:t>потерявшим</w:t>
      </w:r>
      <w:proofErr w:type="gramEnd"/>
      <w:r>
        <w:t xml:space="preserve"> кормильца из числа этих граждан".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31.01.2018 N 32-р)</w:t>
      </w:r>
    </w:p>
    <w:p w:rsidR="005444FF" w:rsidRDefault="005444FF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14. Для получения муниципальной услуги Заявитель предоставляет лично или направляет в электронном виде в форме электронных копий через официальный сайт администрации города Красноярска, раздел "Муниципальные услуги/Реестр муниципальных услуг/04/01/005. "Постановка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лиц" следующие документы: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176-р)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а) </w:t>
      </w:r>
      <w:hyperlink r:id="rId82" w:history="1">
        <w:r>
          <w:rPr>
            <w:color w:val="0000FF"/>
          </w:rPr>
          <w:t>заявление</w:t>
        </w:r>
      </w:hyperlink>
      <w:r>
        <w:t xml:space="preserve"> по форме, установленной Распоряжением администрации города от 29.04.2010 N 297-арх 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б) </w:t>
      </w:r>
      <w:hyperlink r:id="rId83" w:history="1">
        <w:r>
          <w:rPr>
            <w:color w:val="0000FF"/>
          </w:rPr>
          <w:t>согласие</w:t>
        </w:r>
      </w:hyperlink>
      <w:r>
        <w:t xml:space="preserve"> всех членов семьи Заявителя на обработку персональных данных по форме, установленной Распоряжением администрации города от 29.04.2010 N 297-арх 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Красноярска";</w:t>
      </w:r>
    </w:p>
    <w:p w:rsidR="005444FF" w:rsidRDefault="005444FF">
      <w:pPr>
        <w:pStyle w:val="ConsPlusNormal"/>
        <w:jc w:val="both"/>
      </w:pPr>
      <w:r>
        <w:t xml:space="preserve">(пп. "б" в ред. </w:t>
      </w:r>
      <w:hyperlink r:id="rId8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в) копию льготного удостоверения в соответствии с </w:t>
      </w:r>
      <w:hyperlink w:anchor="P56" w:history="1">
        <w:r>
          <w:rPr>
            <w:color w:val="0000FF"/>
          </w:rPr>
          <w:t>пунктом 2</w:t>
        </w:r>
      </w:hyperlink>
      <w:r>
        <w:t xml:space="preserve"> настоящего Регламента;</w:t>
      </w:r>
    </w:p>
    <w:p w:rsidR="005444FF" w:rsidRDefault="005444FF">
      <w:pPr>
        <w:pStyle w:val="ConsPlusNormal"/>
        <w:jc w:val="both"/>
      </w:pPr>
      <w:r>
        <w:t xml:space="preserve">(пп. "в" в ред. </w:t>
      </w:r>
      <w:hyperlink r:id="rId8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29.07.2014 N 247-р)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г) копию справки, подтверждающей право на получение дополнительной площади жилого помещения в соответствии с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21.12.2004 N 817 "Об утверждении перечня заболеваний, дающих инвалидам, страдающим ими, право на дополнительную жилую площадь";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д) копии документов, удостоверяющих личность Заявителя и членов его семьи;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е) копии документов, подтверждающих родственные отношения Заявителя и членов его семьи (свидетельство о заключении брака; свидетельство о рождении ребенка);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ж) копию документа, подтверждающего признание членами семьи Заявителя иных лиц, постоянно проживающих совместно с ним (решение суда);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з) выписку из домовой книги и (или) финансово-лицевого счета (если нет финансово-лицевого счета - справку о том, что финансово-лицевой счет не ведется);</w:t>
      </w:r>
    </w:p>
    <w:p w:rsidR="005444FF" w:rsidRDefault="005444FF">
      <w:pPr>
        <w:pStyle w:val="ConsPlusNormal"/>
        <w:spacing w:before="220"/>
        <w:ind w:firstLine="540"/>
        <w:jc w:val="both"/>
      </w:pPr>
      <w:bookmarkStart w:id="5" w:name="P146"/>
      <w:bookmarkEnd w:id="5"/>
      <w:r>
        <w:t>и) документы о наличии или отсутствии у Заявителя и членов его семьи в собственности жилых помещений, выданные органами, осуществляющими государственный кадастровый учет и государственную регистрацию прав, организациями технической инвентаризации. В случае изменения фамилии (имени, отчества) членом семьи указанные документы представляются также на прежнюю фамилию (имя, отчество);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13.03.2017 N 62-р)</w:t>
      </w:r>
    </w:p>
    <w:p w:rsidR="005444FF" w:rsidRDefault="005444FF">
      <w:pPr>
        <w:pStyle w:val="ConsPlusNormal"/>
        <w:spacing w:before="220"/>
        <w:ind w:firstLine="540"/>
        <w:jc w:val="both"/>
      </w:pPr>
      <w:proofErr w:type="gramStart"/>
      <w:r>
        <w:t>к) копии документов, подтверждающих право собственности либо право пользования жилым помещением (помещениями), находящимся (находящимися) в собственности или в пользовании Заявителя и членов его семьи (копии свидетельств о государственной регистрации права собственности или выписки из Единого государственного реестра недвижимости, договор найма, договор социального найма, поднайма, договор безвозмездного пользования и т.п.).</w:t>
      </w:r>
      <w:proofErr w:type="gramEnd"/>
    </w:p>
    <w:p w:rsidR="005444FF" w:rsidRDefault="005444FF">
      <w:pPr>
        <w:pStyle w:val="ConsPlusNormal"/>
        <w:jc w:val="both"/>
      </w:pPr>
      <w:r>
        <w:lastRenderedPageBreak/>
        <w:t xml:space="preserve">(в ред. Распоряжений администрации г. Красноярска от 20.12.2016 </w:t>
      </w:r>
      <w:hyperlink r:id="rId88" w:history="1">
        <w:r>
          <w:rPr>
            <w:color w:val="0000FF"/>
          </w:rPr>
          <w:t>N 369-р</w:t>
        </w:r>
      </w:hyperlink>
      <w:r>
        <w:t xml:space="preserve">, от 13.03.2017 </w:t>
      </w:r>
      <w:hyperlink r:id="rId89" w:history="1">
        <w:r>
          <w:rPr>
            <w:color w:val="0000FF"/>
          </w:rPr>
          <w:t>N 62-р</w:t>
        </w:r>
      </w:hyperlink>
      <w:r>
        <w:t>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Копии документов представляются Заявителем с предъявлением оригиналов. Представляемые копии документов заверяются уполномоченными должностными лицами Управления. Допускается представление Заявителем нотариально заверенных копий документов.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сведений, содержащихся в представляемых в Управление документах.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Документы о наличии или отсутствии у Заявителя и членов его семьи в собственности жилых помещений, выданные органом, осуществляющим государственный кадастровый учет и государственную регистрацию прав, указанные в </w:t>
      </w:r>
      <w:hyperlink w:anchor="P146" w:history="1">
        <w:r>
          <w:rPr>
            <w:color w:val="0000FF"/>
          </w:rPr>
          <w:t>подпункте "и"</w:t>
        </w:r>
      </w:hyperlink>
      <w:r>
        <w:t xml:space="preserve"> настоящего пункта, запрашиваются Управлением в порядке межведомственного информационного взаимодействия. Заявитель вправе представлять указанные документы по собственной инициативе.</w:t>
      </w:r>
    </w:p>
    <w:p w:rsidR="005444FF" w:rsidRDefault="005444FF">
      <w:pPr>
        <w:pStyle w:val="ConsPlusNormal"/>
        <w:jc w:val="both"/>
      </w:pPr>
      <w:r>
        <w:t xml:space="preserve">(в ред. Распоряжений администрации г. Красноярска от 06.08.2012 </w:t>
      </w:r>
      <w:hyperlink r:id="rId90" w:history="1">
        <w:r>
          <w:rPr>
            <w:color w:val="0000FF"/>
          </w:rPr>
          <w:t>N 66-орг</w:t>
        </w:r>
      </w:hyperlink>
      <w:r>
        <w:t xml:space="preserve">, от 13.03.2017 </w:t>
      </w:r>
      <w:hyperlink r:id="rId91" w:history="1">
        <w:r>
          <w:rPr>
            <w:color w:val="0000FF"/>
          </w:rPr>
          <w:t>N 62-р</w:t>
        </w:r>
      </w:hyperlink>
      <w:r>
        <w:t>)</w:t>
      </w:r>
    </w:p>
    <w:p w:rsidR="005444FF" w:rsidRDefault="005444FF">
      <w:pPr>
        <w:pStyle w:val="ConsPlusNormal"/>
        <w:spacing w:before="220"/>
        <w:ind w:firstLine="540"/>
        <w:jc w:val="both"/>
      </w:pPr>
      <w:proofErr w:type="gramStart"/>
      <w:r>
        <w:t>Форма заявления "Постановка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лиц" размещена на официальном сайте администрации города Красноярска в сети Интернет в разделе "Администрация/Структура администрации/Управление учета и реализации жилищной политики/Формы обращений, заявлений и иных документов".</w:t>
      </w:r>
      <w:proofErr w:type="gramEnd"/>
    </w:p>
    <w:p w:rsidR="005444FF" w:rsidRDefault="005444FF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176-р)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Заявление в электронной форме подается путем заполнения в электронном виде полей экранной Web-формы, размещенной в разделе официального сайта администрации города "Администрация/Муниципальные услуги/Реестр муниципальных услуг/04/01/005", присоединения электронных образов необходимых документов, активирования кнопки Web-формы "Отправить".</w:t>
      </w:r>
    </w:p>
    <w:p w:rsidR="005444FF" w:rsidRDefault="005444FF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176-р)</w:t>
      </w:r>
    </w:p>
    <w:p w:rsidR="005444FF" w:rsidRDefault="005444FF">
      <w:pPr>
        <w:pStyle w:val="ConsPlusNormal"/>
        <w:spacing w:before="220"/>
        <w:ind w:firstLine="540"/>
        <w:jc w:val="both"/>
      </w:pPr>
      <w:proofErr w:type="gramStart"/>
      <w:r>
        <w:t>В случае направления Заявителем заявления в электронном виде с приложенными документами в форме электронных копий при обращении</w:t>
      </w:r>
      <w:proofErr w:type="gramEnd"/>
      <w:r>
        <w:t xml:space="preserve"> для получения результата муниципальной услуги Заявитель представляет оригиналы всех приложенных к заявлению документов.</w:t>
      </w:r>
    </w:p>
    <w:p w:rsidR="005444FF" w:rsidRDefault="005444FF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176-р)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15. Основания для отказа в приеме документов, необходимых для предоставления муниципальной услуги, отсутствуют.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16. Основаниями для отказа в предоставлении муниципальной услуги являются: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а) несоответствие Заявителя требованиям, установленным </w:t>
      </w:r>
      <w:hyperlink w:anchor="P56" w:history="1">
        <w:r>
          <w:rPr>
            <w:color w:val="0000FF"/>
          </w:rPr>
          <w:t>пунктом 2</w:t>
        </w:r>
      </w:hyperlink>
      <w:r>
        <w:t xml:space="preserve"> настоящего Регламента;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б) непредставление или представление Заявителем не в полном объеме документов, указанных в </w:t>
      </w:r>
      <w:hyperlink w:anchor="P134" w:history="1">
        <w:r>
          <w:rPr>
            <w:color w:val="0000FF"/>
          </w:rPr>
          <w:t>пункте 14</w:t>
        </w:r>
      </w:hyperlink>
      <w:r>
        <w:t xml:space="preserve"> настоящего Регламента, за исключением документов, которые запрашиваются Управлением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взаимодействия;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06.08.2012 N 66-орг)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в) недостоверность сведений, содержащихся в представленных документах;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г) реализация ранее права на обеспечение жилым помещением за счет средств федерального бюджета;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lastRenderedPageBreak/>
        <w:t>д) установление факта намеренного ухудшения жилищных условий в случае, если со дня совершения указанных намеренных действий не истекло 5 лет, в целях приобретения права состоять на учете в качестве нуждающихся в улучшении жилищных условий.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176-р)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17. Муниципальная услуга предоставляется бесплатно.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18. Максимальный срок ожидания в очереди при подаче заявления на получение муниципальной услуги и при получении результата предоставления муниципальной услуги составляет не более 15 минут.</w:t>
      </w:r>
    </w:p>
    <w:p w:rsidR="005444FF" w:rsidRDefault="005444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14.04.2014 N 118-р)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19. Срок регистрации заявления Заявителя с приложенными документами составляет 2 рабочих дня со дня их поступления.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20. Помещения, в которых предоставляется муниципальная услуга, должны соответствовать следующим требованиям: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а) вестибюль в здании, в котором находится Управление, должен быть оборудован информационным стендом, содержащим следующую информацию: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полное наименование Управления, режим работы, номера телефонов для получения справочной информации;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б) для инвалидов должны обеспечиваться: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условия для беспрепятственного доступа в помещение Управления;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расположено помещение Управления,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Специалисты Управления оказывают инвалидам помощь в преодолении барьеров, мешающих получению ими информации о муниципальной услуге наравне с другими лицами;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в) помещения для предоставления муниципальной услуги должны соответствовать Санитарно-эпидемиологическим </w:t>
      </w:r>
      <w:hyperlink r:id="rId98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N 2.2.2/2.4.1340-03";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г)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Управления. Места ожидания оборудуются стульями, кресельными секциями или скамьями.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средствами оповещения о возникновении чрезвычайной ситуации. На видном месте размещаются схемы размещения средств пожаротушения и путей эвакуации;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д) помещения для непосредственного взаимодействия специалистов Управления с Заявителями организуются в виде отдельных кабинетов, снабженных соответствующими указателями. Кабинеты приема Заявителей должны быть оборудованы информационными табличками (вывесками) с указанием: номера кабинета, наименования Управления, </w:t>
      </w:r>
      <w:r>
        <w:lastRenderedPageBreak/>
        <w:t>наименования отдела.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документов, бланками извещений и канцелярскими принадлежностями.</w:t>
      </w:r>
    </w:p>
    <w:p w:rsidR="005444FF" w:rsidRDefault="005444FF">
      <w:pPr>
        <w:pStyle w:val="ConsPlusNormal"/>
        <w:jc w:val="both"/>
      </w:pPr>
      <w:r>
        <w:t xml:space="preserve">(п. 20 в ред. </w:t>
      </w:r>
      <w:hyperlink r:id="rId9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176-р)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21. 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В Управлении обеспечиваются: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допуск сурдопереводчика, тифлосурдопереводчика;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сопровождение по Управлению инвалидов, имеющих стойкие нарушения функций зрения и самостоятельного передвижения;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- видеотелефонной связи для инвалидов по слуху Красноярского края.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Показателями доступности и качества муниципальной услуги являются: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актуальность размещаемой информации о порядке предоставления муниципальной услуги;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соблюдение срока предоставления муниципальной услуги;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доля обращений за предоставлением муниципальной услуги, в отношении которых осуществлено досудебное обжалование действий Управления и должностных лиц при предоставлении муниципальной услуги, в общем количестве обращений за услугой;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доля обращений за предоставлением муниципальной услуги, в отношении которых судом принято решение о неправомерности действий Управления при предоставлении муниципальной услуги, в общем количестве обращений за услугой;</w:t>
      </w:r>
    </w:p>
    <w:p w:rsidR="005444FF" w:rsidRDefault="005444FF">
      <w:pPr>
        <w:pStyle w:val="ConsPlusNormal"/>
        <w:jc w:val="both"/>
      </w:pPr>
      <w:r>
        <w:lastRenderedPageBreak/>
        <w:t xml:space="preserve">(в ред. </w:t>
      </w:r>
      <w:hyperlink r:id="rId10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соблюдение сроков регистрации заявлений на предоставление муниципальной услуги;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создание условий для беспрепятственного доступа в помещение Управления для маломобильных групп населения;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в электронном виде.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Расчеты показателей качества предоставления муниципальной услуги представлены в </w:t>
      </w:r>
      <w:hyperlink w:anchor="P434" w:history="1">
        <w:r>
          <w:rPr>
            <w:color w:val="0000FF"/>
          </w:rPr>
          <w:t>приложении 2</w:t>
        </w:r>
      </w:hyperlink>
      <w:r>
        <w:t xml:space="preserve"> к настоящему Регламенту.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5444FF" w:rsidRDefault="005444FF">
      <w:pPr>
        <w:pStyle w:val="ConsPlusNormal"/>
        <w:jc w:val="both"/>
      </w:pPr>
      <w:r>
        <w:t xml:space="preserve">(п. 21 в ред. </w:t>
      </w:r>
      <w:hyperlink r:id="rId10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176-р)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21.1. Особенности предоставления муниципальной услуги в многофункциональном центре (далее - МФЦ) и особенности предоставления муниципальной услуги в электронной форме: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муниципальной услуги на едином портале государственных и муниципальных услуг, региональном портале государственных и муниципальных услуг, Сайте;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формирование запроса на предоставление муниципальной услуги на странице услуги на Сайте в разделе "Муниципальные услуги/Реестр муниципальных услуг";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прием и регистрация запроса и иных документов, необходимых для предоставления муниципальной услуги, в системе электронного документооборота администрации города;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на предоставление муниципальной услуги в разделе "Личный кабинет" на Сайте.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Предоставление услуги в МФЦ не предусмотрено.</w:t>
      </w:r>
    </w:p>
    <w:p w:rsidR="005444FF" w:rsidRDefault="005444FF">
      <w:pPr>
        <w:pStyle w:val="ConsPlusNormal"/>
        <w:jc w:val="both"/>
      </w:pPr>
      <w:r>
        <w:t xml:space="preserve">(п. 21.1 в ред. </w:t>
      </w:r>
      <w:hyperlink r:id="rId11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13.03.2017 N 62-р)</w:t>
      </w: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5444FF" w:rsidRDefault="005444FF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5444FF" w:rsidRDefault="005444FF">
      <w:pPr>
        <w:pStyle w:val="ConsPlusNormal"/>
        <w:jc w:val="center"/>
      </w:pPr>
      <w:r>
        <w:t>ИХ ВЫПОЛНЕНИЯ, В ТОМ ЧИСЛЕ ОСОБЕННОСТИ ВЫПОЛНЕНИЯ</w:t>
      </w:r>
    </w:p>
    <w:p w:rsidR="005444FF" w:rsidRDefault="005444FF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5444FF" w:rsidRDefault="005444FF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5444FF" w:rsidRDefault="005444FF">
      <w:pPr>
        <w:pStyle w:val="ConsPlusNormal"/>
        <w:jc w:val="center"/>
      </w:pPr>
      <w:r>
        <w:t>В МНОГОФУНКЦИОНАЛЬНЫХ ЦЕНТРАХ</w:t>
      </w:r>
    </w:p>
    <w:p w:rsidR="005444FF" w:rsidRDefault="005444FF">
      <w:pPr>
        <w:pStyle w:val="ConsPlusNormal"/>
        <w:jc w:val="center"/>
      </w:pPr>
      <w:proofErr w:type="gramStart"/>
      <w:r>
        <w:t xml:space="preserve">(в ред. </w:t>
      </w:r>
      <w:hyperlink r:id="rId11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5444FF" w:rsidRDefault="005444FF">
      <w:pPr>
        <w:pStyle w:val="ConsPlusNormal"/>
        <w:jc w:val="center"/>
      </w:pPr>
      <w:r>
        <w:t>от 20.12.2016 N 369-р)</w:t>
      </w: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ind w:firstLine="540"/>
        <w:jc w:val="both"/>
      </w:pPr>
      <w:r>
        <w:t xml:space="preserve">22. Последовательность административных процедур при постановке на учет Заявителей представлена </w:t>
      </w:r>
      <w:hyperlink w:anchor="P359" w:history="1">
        <w:r>
          <w:rPr>
            <w:color w:val="0000FF"/>
          </w:rPr>
          <w:t>блок-схемой</w:t>
        </w:r>
      </w:hyperlink>
      <w:r>
        <w:t xml:space="preserve"> согласно приложению к настоящему Регламенту и включает в себя следующие административные процедуры: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прием и регистрация поступившего заявления с приложенными документами;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рассмотрение заявления и прилагаемых документов, формирование их в учетное дело;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принятие решения о постановке на учет либо об отказе в постановке на учет Заявителя.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23. Прием и регистрация поступившего заявления с приложенными документами.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lastRenderedPageBreak/>
        <w:t>Заявление и иные документы могут быть поданы в электронной форме на странице услуги на Сайте в разделе "Администрация/Муниципальные услуги/Реестр муниципальных услуг/04/01/005" при переходе по ссылке "Направить заявление в электронной форме" посредством заполнения полей интерактивной формы запроса о предоставлении муниципальной услуги.</w:t>
      </w:r>
    </w:p>
    <w:p w:rsidR="005444FF" w:rsidRDefault="005444FF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13.03.2017 N 62-р)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Для идентификац</w:t>
      </w:r>
      <w:proofErr w:type="gramStart"/>
      <w:r>
        <w:t>ии и ау</w:t>
      </w:r>
      <w:proofErr w:type="gramEnd"/>
      <w:r>
        <w:t>тентификации на Сайте используется подтвержденная учетная запись Заявителя в единой системе идентификации и аутентификации.</w:t>
      </w:r>
    </w:p>
    <w:p w:rsidR="005444FF" w:rsidRDefault="005444FF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13.03.2017 N 62-р)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5444FF" w:rsidRDefault="005444FF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13.03.2017 N 62-р)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предоставление Заявителем в Управление заявления и пакета документов.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Специалист отдела правового обеспечения реализации жилищных программ и распределения жилья Управления, ответственный за предоставление муниципальной услуги (далее - специалист Управления), проверяет правильность заполнения заявления, соответствие представленных копий документов оригиналам, заверяет копии документов.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369-р)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Максимальный срок приема документов составляет 15 минут.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Поступившие от Заявителя заявление с приложенными документами в день поступления в Управление передаются на регистрацию в отдел по работе с обращениями граждан Управления делами.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Отдел по работе с обращениями граждан Управления делами в установленном Регламентом администрации города порядке регистрирует поступившее заявление гражданина с приложенными документами в системе электронного документооборота и передает их в Управление.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13.03.2017 N 62-р)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В случае если заявление подано в электронном виде в Личный кабинет Заявителю на официальном сайте администрации города направляется информация о факте приема заявления и приложенных документов, порядковом номере входящей корреспонденции, дате регистрации заявления и сроке предоставления муниципальной услуги.</w:t>
      </w:r>
    </w:p>
    <w:p w:rsidR="005444FF" w:rsidRDefault="005444FF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20.12.2016 N 369-р)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2 рабочих дня со дня поступления заявления и документов.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поступившего заявления Заявителя с приложенными документами.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24. Рассмотрение заявления и прилагаемых документов, формирование их в учетное дело.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Специалист Управления в течение 5 рабочих дней проверяет комплект документов на </w:t>
      </w:r>
      <w:r>
        <w:lastRenderedPageBreak/>
        <w:t>предмет: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а) соответствия перечню, установленному </w:t>
      </w:r>
      <w:hyperlink w:anchor="P134" w:history="1">
        <w:r>
          <w:rPr>
            <w:color w:val="0000FF"/>
          </w:rPr>
          <w:t>пунктом 14</w:t>
        </w:r>
      </w:hyperlink>
      <w:r>
        <w:t xml:space="preserve"> настоящего Регламента;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б) соответствия Заявителя требованиям </w:t>
      </w:r>
      <w:hyperlink w:anchor="P56" w:history="1">
        <w:r>
          <w:rPr>
            <w:color w:val="0000FF"/>
          </w:rPr>
          <w:t>пункта 2</w:t>
        </w:r>
      </w:hyperlink>
      <w:r>
        <w:t xml:space="preserve"> настоящего Регламента;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в) достоверности сведений, содержащихся в представленных документах;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г) реализации ранее права на обеспечение жилым помещением за счет средств федерального бюджета;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д) установления факта намеренного ухудшения жилищных условий в целях приобретения права состоять на учете в качестве нуждающихся в улучшении жилищных условий.</w:t>
      </w:r>
    </w:p>
    <w:p w:rsidR="005444FF" w:rsidRDefault="005444FF">
      <w:pPr>
        <w:pStyle w:val="ConsPlusNormal"/>
        <w:spacing w:before="220"/>
        <w:ind w:firstLine="540"/>
        <w:jc w:val="both"/>
      </w:pPr>
      <w:proofErr w:type="gramStart"/>
      <w:r>
        <w:t xml:space="preserve">При непредставлении Заявителем документов о наличии или отсутствии у Заявителя и членов его семьи в собственности жилых помещений, указанных в </w:t>
      </w:r>
      <w:hyperlink w:anchor="P146" w:history="1">
        <w:r>
          <w:rPr>
            <w:color w:val="0000FF"/>
          </w:rPr>
          <w:t>подпункте "и" пункта 14</w:t>
        </w:r>
      </w:hyperlink>
      <w:r>
        <w:t xml:space="preserve"> Регламента, специалист Управления в течение 5 рабочих дней со дня поступления в Управление заявления и документов направляет запрос в орган, осуществляющий государственный кадастровый учет и государственную регистрацию прав, в порядке межведомственного информационного взаимодействия с целью получения</w:t>
      </w:r>
      <w:proofErr w:type="gramEnd"/>
      <w:r>
        <w:t xml:space="preserve"> указанных документов.</w:t>
      </w:r>
    </w:p>
    <w:p w:rsidR="005444FF" w:rsidRDefault="005444FF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06.08.2012 N 66-орг; в ред. </w:t>
      </w:r>
      <w:hyperlink r:id="rId12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13.03.2017 N 62-р)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В случае наличия сомнений в достоверности представленных Заявителем документов специалист Управления проводит дополнительную проверку указанных документов путем направления запросов в соответствующие органы и организации.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После рассмотрения комплекта документов специалистом Управления формируется учетное дело Заявителя.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Проверенные материалы учетного дела передаются для рассмотрения на очередном заседании жилищной комиссии при администрации города Красноярска (далее - жилищная комиссия).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5 рабочих дней.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формирование в учетное дело заявления Заявителя и приложенных к нему документов.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25. Принятие решения о постановке на учет либо об отказе в постановке на учет Заявителя.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факт завершения административной процедуры по формированию в учетное дело заявления Заявителя и приложенных к нему документов.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Сформированное учетное дело передается для рассмотрения на заседании жилищной комиссии, которое проводится не реже одного раза в месяц. На заседании жилищной комиссии рассматриваются все представленные Заявителем </w:t>
      </w:r>
      <w:proofErr w:type="gramStart"/>
      <w:r>
        <w:t>документы</w:t>
      </w:r>
      <w:proofErr w:type="gramEnd"/>
      <w:r>
        <w:t xml:space="preserve"> и принимается решение о постановке на учет либо об отказе в постановке на учет Заявителя.</w:t>
      </w:r>
    </w:p>
    <w:p w:rsidR="005444FF" w:rsidRDefault="005444FF">
      <w:pPr>
        <w:pStyle w:val="ConsPlusNormal"/>
        <w:spacing w:before="220"/>
        <w:ind w:firstLine="540"/>
        <w:jc w:val="both"/>
      </w:pPr>
      <w:proofErr w:type="gramStart"/>
      <w:r>
        <w:t>В случае принятия жилищной комиссией решения об отказе в постановке Заявителя на учет специалист Управления в течение</w:t>
      </w:r>
      <w:proofErr w:type="gramEnd"/>
      <w:r>
        <w:t xml:space="preserve"> 3 рабочих дней со дня принятия указанного решения направляет Заявителю соответствующее письменное уведомление с указанием мотивированных причин отказа в постановке на учет за подписью руководителя Управления.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Решение о постановке гражданина на учет оформляется распоряжением администрации города о принятии на учет (далее - распоряжение), издаваемого на основании решения </w:t>
      </w:r>
      <w:r>
        <w:lastRenderedPageBreak/>
        <w:t>жилищной комиссии.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Специалист Управления в течение 3 рабочих дней со дня принятия решения жилищной комиссией готовит и направляет проект распоряжения на согласование.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Согласование и подписание распоряжения осуществляется в порядке и в сроки, установленные Регламентом администрации города.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Специалист Управления в течение 3 рабочих дней со дня принятия распоряжения направляет Заявителю письменное уведомление о постановке на учет за подписью руководителя Управления.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не более 26 рабочих дней.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а) постановка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б) направление Заявителю письменного уведомления об отказе в постановке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лиц, с указанием мотивированных причин отказа.</w:t>
      </w: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ind w:firstLine="540"/>
        <w:jc w:val="both"/>
      </w:pPr>
      <w:r>
        <w:t xml:space="preserve">26.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 и его заместителем, курирующим соответствующее направление деятельности Управления,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27. Персональная ответственность специалистов Управления, ответственных за исполнение административных процедур, закрепляется в их должностных инструкциях в соответствии с требованиями законодательства и правовых актов города.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соблюдением своевременности, полноты и качества административных процедур по предоставлению муниципальной услуги осуществляется путем проведения плановых проверок либо внеплановых по обращениям Заявителей, содержащим жалобы на решения, действия (бездействие) должностных лиц Управления, а также по обращениям органов государственной власти, и включает в себя: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б) рассмотрение, принятие решений, а также (в ходе внеплановой проверки) подготовку ответов на обращения Заявителей;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29. При проведении комплексных проверок рассматриваются все вопросы, связанные с </w:t>
      </w:r>
      <w:r>
        <w:lastRenderedPageBreak/>
        <w:t>предоставлением муниципальной услуги.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При проведении тематических проверок рассматриваются вопросы, связанные с исполнением определенной административной процедуры.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Плановые проверки проводятся не чаще, чем один раз в два года заместителями руководителя Управления, курирующими соответствующее направление деятельности Управления, совместно с начальниками отделов Управления, предоставляющих муниципальную услугу.</w:t>
      </w:r>
    </w:p>
    <w:p w:rsidR="005444FF" w:rsidRDefault="005444FF">
      <w:pPr>
        <w:pStyle w:val="ConsPlusNormal"/>
        <w:spacing w:before="220"/>
        <w:ind w:firstLine="540"/>
        <w:jc w:val="both"/>
      </w:pPr>
      <w:proofErr w:type="gramStart"/>
      <w:r>
        <w:t>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Управления, ответственных за предоставление муниципальной услуги, наличие (отсутствие) в действиях специалиста (специалистов) Управления обстоятельств, свидетельствующих о нарушении настоящего Регламента и (или) должностных обязанностей, ссылку на документы, отражающие данные обстоятельства, выводы.</w:t>
      </w:r>
      <w:proofErr w:type="gramEnd"/>
    </w:p>
    <w:p w:rsidR="005444FF" w:rsidRDefault="005444FF">
      <w:pPr>
        <w:pStyle w:val="ConsPlusNormal"/>
        <w:spacing w:before="220"/>
        <w:ind w:firstLine="540"/>
        <w:jc w:val="both"/>
      </w:pPr>
      <w:r>
        <w:t>Срок проведения проверки - не более 30 рабочих дней.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Срок оформления акта проверки - 3 рабочих дня со дня завершения проверки.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Акт проверки подписывается должностными лицами, проводившими проверку, и утверждается руководителем Управления.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рассмотрений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30.1. </w:t>
      </w:r>
      <w:proofErr w:type="gramStart"/>
      <w:r>
        <w:t xml:space="preserve">Контроль за актуальностью информации о предоставлении муниципальной услуги, размещаемой на официальном сайте администрации города в разделе "Реестр муниципальных услуг", соблюдением сроков предоставления муниципальной услуги, соблюдением сроков выполнения административных процедур осуществляет управление информатизации и связи администрации города в соответствии с </w:t>
      </w:r>
      <w:hyperlink r:id="rId121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16.10.2017 N 295-р "Об утверждении Регламента осуществления контроля за предоставлением муниципальных услуг в органах администрации города, предоставляющих</w:t>
      </w:r>
      <w:proofErr w:type="gramEnd"/>
      <w:r>
        <w:t xml:space="preserve"> муниципальные услуги".</w:t>
      </w:r>
    </w:p>
    <w:p w:rsidR="005444FF" w:rsidRDefault="005444FF">
      <w:pPr>
        <w:pStyle w:val="ConsPlusNormal"/>
        <w:jc w:val="both"/>
      </w:pPr>
      <w:r>
        <w:t xml:space="preserve">(п. 30.1 </w:t>
      </w:r>
      <w:proofErr w:type="gramStart"/>
      <w:r>
        <w:t>введен</w:t>
      </w:r>
      <w:proofErr w:type="gramEnd"/>
      <w:r>
        <w:t xml:space="preserve">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03.11.2017 N 315-р)</w:t>
      </w: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center"/>
        <w:outlineLvl w:val="1"/>
      </w:pPr>
      <w:r>
        <w:t>V. ДОСУДЕБНОЕ (ВНЕСУДЕБНОЕ) ОБЖАЛОВАНИЕ ЗАЯВИТЕЛЕМ</w:t>
      </w:r>
    </w:p>
    <w:p w:rsidR="005444FF" w:rsidRDefault="005444FF">
      <w:pPr>
        <w:pStyle w:val="ConsPlusNormal"/>
        <w:jc w:val="center"/>
      </w:pPr>
      <w:r>
        <w:t>РЕШЕНИЙ И ДЕЙСТВИЙ (БЕЗДЕЙСТВИЯ) УПРАВЛЕНИЯ, ДОЛЖНОСТНОГО</w:t>
      </w:r>
    </w:p>
    <w:p w:rsidR="005444FF" w:rsidRDefault="005444FF">
      <w:pPr>
        <w:pStyle w:val="ConsPlusNormal"/>
        <w:jc w:val="center"/>
      </w:pPr>
      <w:r>
        <w:t>ЛИЦА УПРАВЛЕНИЯ ЛИБО МУНИЦИПАЛЬНОГО СЛУЖАЩЕГО</w:t>
      </w:r>
    </w:p>
    <w:p w:rsidR="005444FF" w:rsidRDefault="005444FF">
      <w:pPr>
        <w:pStyle w:val="ConsPlusNormal"/>
        <w:jc w:val="center"/>
      </w:pPr>
      <w:proofErr w:type="gramStart"/>
      <w:r>
        <w:t xml:space="preserve">(в ред. </w:t>
      </w:r>
      <w:hyperlink r:id="rId12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5444FF" w:rsidRDefault="005444FF">
      <w:pPr>
        <w:pStyle w:val="ConsPlusNormal"/>
        <w:jc w:val="center"/>
      </w:pPr>
      <w:r>
        <w:t>от 10.02.2012 N 283-ж)</w:t>
      </w: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ind w:firstLine="540"/>
        <w:jc w:val="both"/>
      </w:pPr>
      <w:r>
        <w:t>31. Заявитель имеет право на обжалование решений и действий (бездействия) Управления, должностных лиц Управления либо муниципальных служащих в досудебном (внесудебном) порядке.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В досудебном (внесудебном) порядке решения и действия (бездействие) должностных лиц, муниципальных служащих Управления обжалуются в порядке подчиненности руководителю Управления.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Жалоба на решение и действие (бездействие) руководителя Управления подается в порядке подчиненности на имя заместителя Главы города, координирующего деятельность Управления.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06.08.2012 N 66-орг)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lastRenderedPageBreak/>
        <w:t>32. Основанием для начала процедуры досудебного (внесудебного) обжалования является поступление жалобы.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33. Предметом досудебного (внесудебного) </w:t>
      </w:r>
      <w:proofErr w:type="gramStart"/>
      <w:r>
        <w:t>обжалования</w:t>
      </w:r>
      <w:proofErr w:type="gramEnd"/>
      <w:r>
        <w:t xml:space="preserve"> в том числе является:</w:t>
      </w:r>
    </w:p>
    <w:p w:rsidR="005444FF" w:rsidRDefault="005444FF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31.01.2018 N 32-р)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444FF" w:rsidRDefault="005444FF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444FF" w:rsidRDefault="005444FF">
      <w:pPr>
        <w:pStyle w:val="ConsPlusNormal"/>
        <w:spacing w:before="220"/>
        <w:ind w:firstLine="540"/>
        <w:jc w:val="both"/>
      </w:pPr>
      <w: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44FF" w:rsidRDefault="005444FF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5444FF" w:rsidRDefault="005444FF">
      <w:pPr>
        <w:pStyle w:val="ConsPlusNormal"/>
        <w:spacing w:before="220"/>
        <w:ind w:firstLine="540"/>
        <w:jc w:val="both"/>
      </w:pPr>
      <w:r>
        <w:t>34. Содержание жалобы включает: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44FF" w:rsidRDefault="005444FF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44FF" w:rsidRDefault="005444FF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35. Заявитель имеет право на получение информации и документов, необходимых для обоснования и рассмотрения жалобы.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36. Руководитель Управления проводит личный прием заявителей в установленные для приема дни и время в порядке, установленном </w:t>
      </w:r>
      <w:hyperlink r:id="rId126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37.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>
        <w:t>обжалования нарушения установленного срока внесения таких исправлений</w:t>
      </w:r>
      <w:proofErr w:type="gramEnd"/>
      <w:r>
        <w:t xml:space="preserve"> жалоба подлежит рассмотрению в течение пяти рабочих дней со дня ее регистрации.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38. Ответ на жалобу заявителя не дается в случаях, установленных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39. По результатам рассмотрения жалобы принимается одно из следующих решений:</w:t>
      </w:r>
    </w:p>
    <w:p w:rsidR="005444FF" w:rsidRDefault="005444FF">
      <w:pPr>
        <w:pStyle w:val="ConsPlusNormal"/>
        <w:spacing w:before="220"/>
        <w:ind w:firstLine="540"/>
        <w:jc w:val="both"/>
      </w:pPr>
      <w:proofErr w:type="gramStart"/>
      <w: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5444FF" w:rsidRDefault="005444FF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right"/>
      </w:pPr>
      <w:r>
        <w:t>Руководитель</w:t>
      </w:r>
    </w:p>
    <w:p w:rsidR="005444FF" w:rsidRDefault="005444FF">
      <w:pPr>
        <w:pStyle w:val="ConsPlusNormal"/>
        <w:jc w:val="right"/>
      </w:pPr>
      <w:r>
        <w:t>управления учета</w:t>
      </w:r>
    </w:p>
    <w:p w:rsidR="005444FF" w:rsidRDefault="005444FF">
      <w:pPr>
        <w:pStyle w:val="ConsPlusNormal"/>
        <w:jc w:val="right"/>
      </w:pPr>
      <w:r>
        <w:t>и реализации жилищной политики</w:t>
      </w:r>
    </w:p>
    <w:p w:rsidR="005444FF" w:rsidRDefault="005444FF">
      <w:pPr>
        <w:pStyle w:val="ConsPlusNormal"/>
        <w:jc w:val="right"/>
      </w:pPr>
      <w:r>
        <w:t>Г.Н.ВЛАСЕНКО</w:t>
      </w: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right"/>
        <w:outlineLvl w:val="1"/>
      </w:pPr>
      <w:r>
        <w:t>Приложение</w:t>
      </w:r>
    </w:p>
    <w:p w:rsidR="005444FF" w:rsidRDefault="005444FF">
      <w:pPr>
        <w:pStyle w:val="ConsPlusNormal"/>
        <w:jc w:val="right"/>
      </w:pPr>
      <w:r>
        <w:t>к Административному регламенту</w:t>
      </w:r>
    </w:p>
    <w:p w:rsidR="005444FF" w:rsidRDefault="005444FF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5444FF" w:rsidRDefault="005444FF">
      <w:pPr>
        <w:pStyle w:val="ConsPlusNormal"/>
        <w:jc w:val="right"/>
      </w:pPr>
      <w:r>
        <w:t>услуги "Постановка на учет</w:t>
      </w:r>
    </w:p>
    <w:p w:rsidR="005444FF" w:rsidRDefault="005444FF">
      <w:pPr>
        <w:pStyle w:val="ConsPlusNormal"/>
        <w:jc w:val="right"/>
      </w:pPr>
      <w:proofErr w:type="gramStart"/>
      <w:r>
        <w:t>нуждающихся</w:t>
      </w:r>
      <w:proofErr w:type="gramEnd"/>
      <w:r>
        <w:t xml:space="preserve"> в улучшении</w:t>
      </w:r>
    </w:p>
    <w:p w:rsidR="005444FF" w:rsidRDefault="005444FF">
      <w:pPr>
        <w:pStyle w:val="ConsPlusNormal"/>
        <w:jc w:val="right"/>
      </w:pPr>
      <w:proofErr w:type="gramStart"/>
      <w:r>
        <w:t>жилищных условий (получении</w:t>
      </w:r>
      <w:proofErr w:type="gramEnd"/>
    </w:p>
    <w:p w:rsidR="005444FF" w:rsidRDefault="005444FF">
      <w:pPr>
        <w:pStyle w:val="ConsPlusNormal"/>
        <w:jc w:val="right"/>
      </w:pPr>
      <w:r>
        <w:t>жилых помещений) по категории</w:t>
      </w:r>
    </w:p>
    <w:p w:rsidR="005444FF" w:rsidRDefault="005444FF">
      <w:pPr>
        <w:pStyle w:val="ConsPlusNormal"/>
        <w:jc w:val="right"/>
      </w:pPr>
      <w:r>
        <w:lastRenderedPageBreak/>
        <w:t>граждан, подвергшихся</w:t>
      </w:r>
    </w:p>
    <w:p w:rsidR="005444FF" w:rsidRDefault="005444FF">
      <w:pPr>
        <w:pStyle w:val="ConsPlusNormal"/>
        <w:jc w:val="right"/>
      </w:pPr>
      <w:r>
        <w:t xml:space="preserve">воздействию радиации </w:t>
      </w:r>
      <w:proofErr w:type="gramStart"/>
      <w:r>
        <w:t>вследствие</w:t>
      </w:r>
      <w:proofErr w:type="gramEnd"/>
    </w:p>
    <w:p w:rsidR="005444FF" w:rsidRDefault="005444FF">
      <w:pPr>
        <w:pStyle w:val="ConsPlusNormal"/>
        <w:jc w:val="right"/>
      </w:pPr>
      <w:r>
        <w:t>радиационных аварий и катастроф,</w:t>
      </w:r>
    </w:p>
    <w:p w:rsidR="005444FF" w:rsidRDefault="005444FF">
      <w:pPr>
        <w:pStyle w:val="ConsPlusNormal"/>
        <w:jc w:val="right"/>
      </w:pPr>
      <w:r>
        <w:t>и приравненных к ним лиц"</w:t>
      </w: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center"/>
      </w:pPr>
      <w:bookmarkStart w:id="6" w:name="P359"/>
      <w:bookmarkEnd w:id="6"/>
      <w:r>
        <w:t>БЛОК-СХЕМА</w:t>
      </w:r>
    </w:p>
    <w:p w:rsidR="005444FF" w:rsidRDefault="005444FF">
      <w:pPr>
        <w:pStyle w:val="ConsPlusNormal"/>
        <w:jc w:val="center"/>
      </w:pPr>
      <w:r>
        <w:t>ПРЕДОСТАВЛЕНИЯ МУНИЦИПАЛЬНОЙ УСЛУГИ "ПОСТАНОВКА</w:t>
      </w:r>
    </w:p>
    <w:p w:rsidR="005444FF" w:rsidRDefault="005444FF">
      <w:pPr>
        <w:pStyle w:val="ConsPlusNormal"/>
        <w:jc w:val="center"/>
      </w:pPr>
      <w:r>
        <w:t>НА УЧЕТ НУЖДАЮЩИХСЯ В УЛУЧШЕНИИ ЖИЛИЩНЫХ УСЛОВИЙ</w:t>
      </w:r>
    </w:p>
    <w:p w:rsidR="005444FF" w:rsidRDefault="005444FF">
      <w:pPr>
        <w:pStyle w:val="ConsPlusNormal"/>
        <w:jc w:val="center"/>
      </w:pPr>
      <w:r>
        <w:t>(</w:t>
      </w:r>
      <w:proofErr w:type="gramStart"/>
      <w:r>
        <w:t>ПОЛУЧЕНИИ</w:t>
      </w:r>
      <w:proofErr w:type="gramEnd"/>
      <w:r>
        <w:t xml:space="preserve"> ЖИЛЫХ ПОМЕЩЕНИЙ) ПО КАТЕГОРИИ ГРАЖДАН,</w:t>
      </w:r>
    </w:p>
    <w:p w:rsidR="005444FF" w:rsidRDefault="005444FF">
      <w:pPr>
        <w:pStyle w:val="ConsPlusNormal"/>
        <w:jc w:val="center"/>
      </w:pPr>
      <w:proofErr w:type="gramStart"/>
      <w:r>
        <w:t>ПОДВЕРГШИХСЯ</w:t>
      </w:r>
      <w:proofErr w:type="gramEnd"/>
      <w:r>
        <w:t xml:space="preserve"> ВОЗДЕЙСТВИЮ РАДИАЦИИ ВСЛЕДСТВИЕ</w:t>
      </w:r>
    </w:p>
    <w:p w:rsidR="005444FF" w:rsidRDefault="005444FF">
      <w:pPr>
        <w:pStyle w:val="ConsPlusNormal"/>
        <w:jc w:val="center"/>
      </w:pPr>
      <w:r>
        <w:t>РАДИАЦИОННЫХ АВАРИЙ И КАТАСТРОФ,</w:t>
      </w:r>
    </w:p>
    <w:p w:rsidR="005444FF" w:rsidRDefault="005444FF">
      <w:pPr>
        <w:pStyle w:val="ConsPlusNormal"/>
        <w:jc w:val="center"/>
      </w:pPr>
      <w:r>
        <w:t>И ПРИРАВНЕННЫХ К НИМ ЛИЦ"</w:t>
      </w: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444FF" w:rsidRDefault="005444FF">
      <w:pPr>
        <w:pStyle w:val="ConsPlusNonformat"/>
        <w:jc w:val="both"/>
      </w:pPr>
      <w:r>
        <w:t>│   Обращение Заявителя с заявлением и приложенными к нему документами    │</w:t>
      </w:r>
    </w:p>
    <w:p w:rsidR="005444FF" w:rsidRDefault="005444FF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444FF" w:rsidRDefault="005444FF">
      <w:pPr>
        <w:pStyle w:val="ConsPlusNonformat"/>
        <w:jc w:val="both"/>
      </w:pPr>
      <w:r>
        <w:t xml:space="preserve">                                      \/</w:t>
      </w:r>
    </w:p>
    <w:p w:rsidR="005444FF" w:rsidRDefault="005444F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444FF" w:rsidRDefault="005444FF">
      <w:pPr>
        <w:pStyle w:val="ConsPlusNonformat"/>
        <w:jc w:val="both"/>
      </w:pPr>
      <w:r>
        <w:t>│  Прием и регистрация поступившего заявления с приложенными документами  │</w:t>
      </w:r>
    </w:p>
    <w:p w:rsidR="005444FF" w:rsidRDefault="005444FF">
      <w:pPr>
        <w:pStyle w:val="ConsPlusNonformat"/>
        <w:jc w:val="both"/>
      </w:pPr>
      <w:r>
        <w:t>│                           (2 рабочих дня)                               │</w:t>
      </w:r>
    </w:p>
    <w:p w:rsidR="005444FF" w:rsidRDefault="005444FF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444FF" w:rsidRDefault="005444FF">
      <w:pPr>
        <w:pStyle w:val="ConsPlusNonformat"/>
        <w:jc w:val="both"/>
      </w:pPr>
      <w:r>
        <w:t xml:space="preserve">                                      \/</w:t>
      </w:r>
    </w:p>
    <w:p w:rsidR="005444FF" w:rsidRDefault="005444F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444FF" w:rsidRDefault="005444FF">
      <w:pPr>
        <w:pStyle w:val="ConsPlusNonformat"/>
        <w:jc w:val="both"/>
      </w:pPr>
      <w:r>
        <w:t>│ Рассмотрение заявления и прилагаемых документов, формирование учетного  │</w:t>
      </w:r>
    </w:p>
    <w:p w:rsidR="005444FF" w:rsidRDefault="005444FF">
      <w:pPr>
        <w:pStyle w:val="ConsPlusNonformat"/>
        <w:jc w:val="both"/>
      </w:pPr>
      <w:r>
        <w:t>│                          дела (5 рабочих дней)                          │</w:t>
      </w:r>
    </w:p>
    <w:p w:rsidR="005444FF" w:rsidRDefault="005444FF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444FF" w:rsidRDefault="005444FF">
      <w:pPr>
        <w:pStyle w:val="ConsPlusNonformat"/>
        <w:jc w:val="both"/>
      </w:pPr>
      <w:r>
        <w:t xml:space="preserve">                                      \/</w:t>
      </w:r>
    </w:p>
    <w:p w:rsidR="005444FF" w:rsidRDefault="005444F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444FF" w:rsidRDefault="005444FF">
      <w:pPr>
        <w:pStyle w:val="ConsPlusNonformat"/>
        <w:jc w:val="both"/>
      </w:pPr>
      <w:r>
        <w:t xml:space="preserve">│ Принятие решения о постановке на учет </w:t>
      </w:r>
      <w:proofErr w:type="gramStart"/>
      <w:r>
        <w:t>нуждающихся</w:t>
      </w:r>
      <w:proofErr w:type="gramEnd"/>
      <w:r>
        <w:t xml:space="preserve"> в улучшении жилищных  │</w:t>
      </w:r>
    </w:p>
    <w:p w:rsidR="005444FF" w:rsidRDefault="005444FF">
      <w:pPr>
        <w:pStyle w:val="ConsPlusNonformat"/>
        <w:jc w:val="both"/>
      </w:pPr>
      <w:r>
        <w:t>│ условий (</w:t>
      </w:r>
      <w:proofErr w:type="gramStart"/>
      <w:r>
        <w:t>получении</w:t>
      </w:r>
      <w:proofErr w:type="gramEnd"/>
      <w:r>
        <w:t xml:space="preserve"> жилых помещений) по категории граждан, подвергшихся  │</w:t>
      </w:r>
    </w:p>
    <w:p w:rsidR="005444FF" w:rsidRDefault="005444FF">
      <w:pPr>
        <w:pStyle w:val="ConsPlusNonformat"/>
        <w:jc w:val="both"/>
      </w:pPr>
      <w:r>
        <w:t>│   воздействию радиации вследствие радиационных аварий и катастроф, и    │</w:t>
      </w:r>
    </w:p>
    <w:p w:rsidR="005444FF" w:rsidRDefault="005444FF">
      <w:pPr>
        <w:pStyle w:val="ConsPlusNonformat"/>
        <w:jc w:val="both"/>
      </w:pPr>
      <w:r>
        <w:t>│ приравненных к ним лиц, либо об отказе в постановке на учет гражданина  │</w:t>
      </w:r>
    </w:p>
    <w:p w:rsidR="005444FF" w:rsidRDefault="005444FF">
      <w:pPr>
        <w:pStyle w:val="ConsPlusNonformat"/>
        <w:jc w:val="both"/>
      </w:pPr>
      <w:r>
        <w:t>│                            (26 рабочих дней)                            │</w:t>
      </w:r>
    </w:p>
    <w:p w:rsidR="005444FF" w:rsidRDefault="005444FF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444FF" w:rsidRDefault="005444FF">
      <w:pPr>
        <w:pStyle w:val="ConsPlusNonformat"/>
        <w:jc w:val="both"/>
      </w:pPr>
      <w:r>
        <w:t xml:space="preserve">                                      \/</w:t>
      </w:r>
    </w:p>
    <w:p w:rsidR="005444FF" w:rsidRDefault="005444F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444FF" w:rsidRDefault="005444FF">
      <w:pPr>
        <w:pStyle w:val="ConsPlusNonformat"/>
        <w:jc w:val="both"/>
      </w:pPr>
      <w:r>
        <w:t xml:space="preserve">│  Рассмотрение на заседании жилищной комиссии </w:t>
      </w:r>
      <w:proofErr w:type="gramStart"/>
      <w:r>
        <w:t>представленных</w:t>
      </w:r>
      <w:proofErr w:type="gramEnd"/>
      <w:r>
        <w:t xml:space="preserve"> Заявителем  │</w:t>
      </w:r>
    </w:p>
    <w:p w:rsidR="005444FF" w:rsidRDefault="005444FF">
      <w:pPr>
        <w:pStyle w:val="ConsPlusNonformat"/>
        <w:jc w:val="both"/>
      </w:pPr>
      <w:r>
        <w:t>│                               документов                                │</w:t>
      </w:r>
    </w:p>
    <w:p w:rsidR="005444FF" w:rsidRDefault="005444FF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└────────────────┬─────────────────────────────────────────┬──────────────┘</w:t>
      </w:r>
    </w:p>
    <w:p w:rsidR="005444FF" w:rsidRDefault="005444FF">
      <w:pPr>
        <w:pStyle w:val="ConsPlusNonformat"/>
        <w:jc w:val="both"/>
      </w:pPr>
      <w:r>
        <w:t xml:space="preserve">                 \/                                        \/</w:t>
      </w:r>
    </w:p>
    <w:p w:rsidR="005444FF" w:rsidRDefault="005444FF">
      <w:pPr>
        <w:pStyle w:val="ConsPlusNonformat"/>
        <w:jc w:val="both"/>
      </w:pPr>
      <w:r>
        <w:t>┌─────────────────────────────────┐      ┌────────────────────────────────┐</w:t>
      </w:r>
    </w:p>
    <w:p w:rsidR="005444FF" w:rsidRDefault="005444FF">
      <w:pPr>
        <w:pStyle w:val="ConsPlusNonformat"/>
        <w:jc w:val="both"/>
      </w:pPr>
      <w:r>
        <w:t>│   Принятие жилищной комиссией   │      │  Принятие жилищной комиссией   │</w:t>
      </w:r>
    </w:p>
    <w:p w:rsidR="005444FF" w:rsidRDefault="005444FF">
      <w:pPr>
        <w:pStyle w:val="ConsPlusNonformat"/>
        <w:jc w:val="both"/>
      </w:pPr>
      <w:r>
        <w:t>│ решения об отказе в постановке  │      │  решения о постановке на учет  │</w:t>
      </w:r>
    </w:p>
    <w:p w:rsidR="005444FF" w:rsidRDefault="005444FF">
      <w:pPr>
        <w:pStyle w:val="ConsPlusNonformat"/>
        <w:jc w:val="both"/>
      </w:pPr>
      <w:r>
        <w:t>│             на учет             │      │                                │</w:t>
      </w:r>
    </w:p>
    <w:p w:rsidR="005444FF" w:rsidRDefault="005444FF">
      <w:pPr>
        <w:pStyle w:val="ConsPlusNonformat"/>
        <w:jc w:val="both"/>
      </w:pPr>
      <w:r>
        <w:t>└────────────────┬────────────────┘      └─────────────────┬──────────────┘</w:t>
      </w:r>
    </w:p>
    <w:p w:rsidR="005444FF" w:rsidRDefault="005444FF">
      <w:pPr>
        <w:pStyle w:val="ConsPlusNonformat"/>
        <w:jc w:val="both"/>
      </w:pPr>
      <w:r>
        <w:t xml:space="preserve">                 \/                                        \/</w:t>
      </w:r>
    </w:p>
    <w:p w:rsidR="005444FF" w:rsidRDefault="005444FF">
      <w:pPr>
        <w:pStyle w:val="ConsPlusNonformat"/>
        <w:jc w:val="both"/>
      </w:pPr>
      <w:r>
        <w:t>┌─────────────────────────────────┐      ┌────────────────────────────────┐</w:t>
      </w:r>
    </w:p>
    <w:p w:rsidR="005444FF" w:rsidRDefault="005444FF">
      <w:pPr>
        <w:pStyle w:val="ConsPlusNonformat"/>
        <w:jc w:val="both"/>
      </w:pPr>
      <w:r>
        <w:t>│      Направление Заявителю      │      │    Подготовка и направление    │</w:t>
      </w:r>
    </w:p>
    <w:p w:rsidR="005444FF" w:rsidRDefault="005444FF">
      <w:pPr>
        <w:pStyle w:val="ConsPlusNonformat"/>
        <w:jc w:val="both"/>
      </w:pPr>
      <w:r>
        <w:t xml:space="preserve">│     уведомления об отказе </w:t>
      </w:r>
      <w:proofErr w:type="gramStart"/>
      <w:r>
        <w:t>в</w:t>
      </w:r>
      <w:proofErr w:type="gramEnd"/>
      <w:r>
        <w:t xml:space="preserve">     │      │     </w:t>
      </w:r>
      <w:proofErr w:type="gramStart"/>
      <w:r>
        <w:t>проекта</w:t>
      </w:r>
      <w:proofErr w:type="gramEnd"/>
      <w:r>
        <w:t xml:space="preserve"> распоряжения о     │</w:t>
      </w:r>
    </w:p>
    <w:p w:rsidR="005444FF" w:rsidRDefault="005444FF">
      <w:pPr>
        <w:pStyle w:val="ConsPlusNonformat"/>
        <w:jc w:val="both"/>
      </w:pPr>
      <w:r>
        <w:t xml:space="preserve">│       постановке на учет        │      │     постановке на учет </w:t>
      </w:r>
      <w:proofErr w:type="gramStart"/>
      <w:r>
        <w:t>на</w:t>
      </w:r>
      <w:proofErr w:type="gramEnd"/>
      <w:r>
        <w:t xml:space="preserve">      │</w:t>
      </w:r>
    </w:p>
    <w:p w:rsidR="005444FF" w:rsidRDefault="005444FF">
      <w:pPr>
        <w:pStyle w:val="ConsPlusNonformat"/>
        <w:jc w:val="both"/>
      </w:pPr>
      <w:r>
        <w:t>│                                 │      │          согласование          │</w:t>
      </w:r>
    </w:p>
    <w:p w:rsidR="005444FF" w:rsidRDefault="005444FF">
      <w:pPr>
        <w:pStyle w:val="ConsPlusNonformat"/>
        <w:jc w:val="both"/>
      </w:pPr>
      <w:r>
        <w:t>└─────────────────────────────────┘      └─────────────────┬──────────────┘</w:t>
      </w:r>
    </w:p>
    <w:p w:rsidR="005444FF" w:rsidRDefault="005444FF">
      <w:pPr>
        <w:pStyle w:val="ConsPlusNonformat"/>
        <w:jc w:val="both"/>
      </w:pPr>
      <w:r>
        <w:t xml:space="preserve">                                                           \/</w:t>
      </w:r>
    </w:p>
    <w:p w:rsidR="005444FF" w:rsidRDefault="005444FF">
      <w:pPr>
        <w:pStyle w:val="ConsPlusNonformat"/>
        <w:jc w:val="both"/>
      </w:pPr>
      <w:r>
        <w:t xml:space="preserve">                                         ┌────────────────────────────────┐</w:t>
      </w:r>
    </w:p>
    <w:p w:rsidR="005444FF" w:rsidRDefault="005444FF">
      <w:pPr>
        <w:pStyle w:val="ConsPlusNonformat"/>
        <w:jc w:val="both"/>
      </w:pPr>
      <w:r>
        <w:t xml:space="preserve">                                         │   Согласование и подписание    │</w:t>
      </w:r>
    </w:p>
    <w:p w:rsidR="005444FF" w:rsidRDefault="005444FF">
      <w:pPr>
        <w:pStyle w:val="ConsPlusNonformat"/>
        <w:jc w:val="both"/>
      </w:pPr>
      <w:r>
        <w:t xml:space="preserve">                                         │          распоряжения          │</w:t>
      </w:r>
    </w:p>
    <w:p w:rsidR="005444FF" w:rsidRDefault="005444FF">
      <w:pPr>
        <w:pStyle w:val="ConsPlusNonformat"/>
        <w:jc w:val="both"/>
      </w:pPr>
      <w:r>
        <w:t xml:space="preserve">                                         └─────────────────┬──────────────┘</w:t>
      </w:r>
    </w:p>
    <w:p w:rsidR="005444FF" w:rsidRDefault="005444FF">
      <w:pPr>
        <w:pStyle w:val="ConsPlusNonformat"/>
        <w:jc w:val="both"/>
      </w:pPr>
      <w:r>
        <w:t xml:space="preserve">                                                           \/</w:t>
      </w:r>
    </w:p>
    <w:p w:rsidR="005444FF" w:rsidRDefault="005444FF">
      <w:pPr>
        <w:pStyle w:val="ConsPlusNonformat"/>
        <w:jc w:val="both"/>
      </w:pPr>
      <w:r>
        <w:t xml:space="preserve">                                         ┌────────────────────────────────┐</w:t>
      </w:r>
    </w:p>
    <w:p w:rsidR="005444FF" w:rsidRDefault="005444FF">
      <w:pPr>
        <w:pStyle w:val="ConsPlusNonformat"/>
        <w:jc w:val="both"/>
      </w:pPr>
      <w:r>
        <w:t xml:space="preserve">                                         │     Направление Заявителю      │</w:t>
      </w:r>
    </w:p>
    <w:p w:rsidR="005444FF" w:rsidRDefault="005444FF">
      <w:pPr>
        <w:pStyle w:val="ConsPlusNonformat"/>
        <w:jc w:val="both"/>
      </w:pPr>
      <w:r>
        <w:t xml:space="preserve">                                         │  уведомления о постановке </w:t>
      </w:r>
      <w:proofErr w:type="gramStart"/>
      <w:r>
        <w:t>на</w:t>
      </w:r>
      <w:proofErr w:type="gramEnd"/>
      <w:r>
        <w:t xml:space="preserve">   │</w:t>
      </w:r>
    </w:p>
    <w:p w:rsidR="005444FF" w:rsidRDefault="005444FF">
      <w:pPr>
        <w:pStyle w:val="ConsPlusNonformat"/>
        <w:jc w:val="both"/>
      </w:pPr>
      <w:r>
        <w:lastRenderedPageBreak/>
        <w:t xml:space="preserve">                                         │              учет              │</w:t>
      </w:r>
    </w:p>
    <w:p w:rsidR="005444FF" w:rsidRDefault="005444FF">
      <w:pPr>
        <w:pStyle w:val="ConsPlusNonformat"/>
        <w:jc w:val="both"/>
      </w:pPr>
      <w:r>
        <w:t xml:space="preserve">                                         └────────────────────────────────┘</w:t>
      </w: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right"/>
        <w:outlineLvl w:val="1"/>
      </w:pPr>
      <w:r>
        <w:t>Приложение 2</w:t>
      </w:r>
    </w:p>
    <w:p w:rsidR="005444FF" w:rsidRDefault="005444FF">
      <w:pPr>
        <w:pStyle w:val="ConsPlusNormal"/>
        <w:jc w:val="right"/>
      </w:pPr>
      <w:r>
        <w:t>к Административному регламенту</w:t>
      </w:r>
    </w:p>
    <w:p w:rsidR="005444FF" w:rsidRDefault="005444FF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5444FF" w:rsidRDefault="005444FF">
      <w:pPr>
        <w:pStyle w:val="ConsPlusNormal"/>
        <w:jc w:val="right"/>
      </w:pPr>
      <w:r>
        <w:t>услуги "Постановка на учет</w:t>
      </w:r>
    </w:p>
    <w:p w:rsidR="005444FF" w:rsidRDefault="005444FF">
      <w:pPr>
        <w:pStyle w:val="ConsPlusNormal"/>
        <w:jc w:val="right"/>
      </w:pPr>
      <w:proofErr w:type="gramStart"/>
      <w:r>
        <w:t>нуждающихся</w:t>
      </w:r>
      <w:proofErr w:type="gramEnd"/>
      <w:r>
        <w:t xml:space="preserve"> в улучшении</w:t>
      </w:r>
    </w:p>
    <w:p w:rsidR="005444FF" w:rsidRDefault="005444FF">
      <w:pPr>
        <w:pStyle w:val="ConsPlusNormal"/>
        <w:jc w:val="right"/>
      </w:pPr>
      <w:proofErr w:type="gramStart"/>
      <w:r>
        <w:t>жилищных условий (получении</w:t>
      </w:r>
      <w:proofErr w:type="gramEnd"/>
    </w:p>
    <w:p w:rsidR="005444FF" w:rsidRDefault="005444FF">
      <w:pPr>
        <w:pStyle w:val="ConsPlusNormal"/>
        <w:jc w:val="right"/>
      </w:pPr>
      <w:r>
        <w:t>жилых помещений) по категории</w:t>
      </w:r>
    </w:p>
    <w:p w:rsidR="005444FF" w:rsidRDefault="005444FF">
      <w:pPr>
        <w:pStyle w:val="ConsPlusNormal"/>
        <w:jc w:val="right"/>
      </w:pPr>
      <w:r>
        <w:t>граждан, подвергшихся</w:t>
      </w:r>
    </w:p>
    <w:p w:rsidR="005444FF" w:rsidRDefault="005444FF">
      <w:pPr>
        <w:pStyle w:val="ConsPlusNormal"/>
        <w:jc w:val="right"/>
      </w:pPr>
      <w:r>
        <w:t xml:space="preserve">воздействию радиации </w:t>
      </w:r>
      <w:proofErr w:type="gramStart"/>
      <w:r>
        <w:t>вследствие</w:t>
      </w:r>
      <w:proofErr w:type="gramEnd"/>
    </w:p>
    <w:p w:rsidR="005444FF" w:rsidRDefault="005444FF">
      <w:pPr>
        <w:pStyle w:val="ConsPlusNormal"/>
        <w:jc w:val="right"/>
      </w:pPr>
      <w:r>
        <w:t>радиационных аварий и катастроф,</w:t>
      </w:r>
    </w:p>
    <w:p w:rsidR="005444FF" w:rsidRDefault="005444FF">
      <w:pPr>
        <w:pStyle w:val="ConsPlusNormal"/>
        <w:jc w:val="right"/>
      </w:pPr>
      <w:r>
        <w:t>и приравненных к ним лиц"</w:t>
      </w:r>
    </w:p>
    <w:p w:rsidR="005444FF" w:rsidRDefault="005444FF">
      <w:pPr>
        <w:pStyle w:val="ConsPlusNormal"/>
        <w:ind w:left="540"/>
        <w:jc w:val="both"/>
      </w:pPr>
    </w:p>
    <w:p w:rsidR="005444FF" w:rsidRDefault="005444FF">
      <w:pPr>
        <w:pStyle w:val="ConsPlusTitle"/>
        <w:jc w:val="center"/>
      </w:pPr>
      <w:bookmarkStart w:id="7" w:name="P434"/>
      <w:bookmarkEnd w:id="7"/>
      <w:r>
        <w:t>МЕТОДИКА</w:t>
      </w:r>
    </w:p>
    <w:p w:rsidR="005444FF" w:rsidRDefault="005444FF">
      <w:pPr>
        <w:pStyle w:val="ConsPlusTitle"/>
        <w:jc w:val="center"/>
      </w:pPr>
      <w:r>
        <w:t>РАСЧЕТА И КРИТЕРИИ ОЦЕНКИ ПОКАЗАТЕЛЕЙ КАЧЕСТВА</w:t>
      </w:r>
    </w:p>
    <w:p w:rsidR="005444FF" w:rsidRDefault="005444FF">
      <w:pPr>
        <w:pStyle w:val="ConsPlusTitle"/>
        <w:jc w:val="center"/>
      </w:pPr>
      <w:r>
        <w:t>ПРЕДОСТАВЛЕНИЯ МУНИЦИПАЛЬНЫХ УСЛУГ</w:t>
      </w:r>
    </w:p>
    <w:p w:rsidR="005444FF" w:rsidRDefault="005444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44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44FF" w:rsidRDefault="005444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4FF" w:rsidRDefault="005444F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 от 20.12.2016 N 369-р;</w:t>
            </w:r>
          </w:p>
          <w:p w:rsidR="005444FF" w:rsidRDefault="005444F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13.03.2017 N 62-р)</w:t>
            </w:r>
          </w:p>
        </w:tc>
      </w:tr>
    </w:tbl>
    <w:p w:rsidR="005444FF" w:rsidRDefault="005444FF">
      <w:pPr>
        <w:pStyle w:val="ConsPlusNormal"/>
        <w:jc w:val="center"/>
      </w:pPr>
    </w:p>
    <w:p w:rsidR="005444FF" w:rsidRDefault="005444FF">
      <w:pPr>
        <w:pStyle w:val="ConsPlusNormal"/>
        <w:ind w:firstLine="540"/>
        <w:jc w:val="both"/>
      </w:pPr>
      <w:r>
        <w:t>Показатель 1. Актуальность размещаемой информации о порядке предоставления муниципальной услуги (далее - МУ).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Источник информации - официальный сайт администрации города.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Расчет показателя (пояснения):</w:t>
      </w:r>
    </w:p>
    <w:p w:rsidR="005444FF" w:rsidRDefault="005444FF">
      <w:pPr>
        <w:pStyle w:val="ConsPlusNormal"/>
        <w:ind w:firstLine="540"/>
        <w:jc w:val="both"/>
      </w:pPr>
    </w:p>
    <w:p w:rsidR="005444FF" w:rsidRDefault="005444FF">
      <w:pPr>
        <w:pStyle w:val="ConsPlusNormal"/>
        <w:jc w:val="center"/>
      </w:pPr>
      <w:r>
        <w:t>П</w:t>
      </w:r>
      <w:r>
        <w:rPr>
          <w:vertAlign w:val="subscript"/>
        </w:rPr>
        <w:t>АИ</w:t>
      </w:r>
      <w:r>
        <w:t xml:space="preserve"> = (А</w:t>
      </w:r>
      <w:r>
        <w:rPr>
          <w:vertAlign w:val="subscript"/>
        </w:rPr>
        <w:t>МП</w:t>
      </w:r>
      <w:r>
        <w:t xml:space="preserve"> + А</w:t>
      </w:r>
      <w:r>
        <w:rPr>
          <w:vertAlign w:val="subscript"/>
        </w:rPr>
        <w:t>ГП</w:t>
      </w:r>
      <w:r>
        <w:t xml:space="preserve"> + А</w:t>
      </w:r>
      <w:r>
        <w:rPr>
          <w:vertAlign w:val="subscript"/>
        </w:rPr>
        <w:t>Т</w:t>
      </w:r>
      <w:r>
        <w:t xml:space="preserve"> + А</w:t>
      </w:r>
      <w:r>
        <w:rPr>
          <w:vertAlign w:val="subscript"/>
        </w:rPr>
        <w:t>АР</w:t>
      </w:r>
      <w:r>
        <w:t xml:space="preserve"> + А</w:t>
      </w:r>
      <w:r>
        <w:rPr>
          <w:vertAlign w:val="subscript"/>
        </w:rPr>
        <w:t>ФЗ</w:t>
      </w:r>
      <w:r>
        <w:t>) x 100%,</w:t>
      </w:r>
    </w:p>
    <w:p w:rsidR="005444FF" w:rsidRDefault="005444FF">
      <w:pPr>
        <w:pStyle w:val="ConsPlusNormal"/>
        <w:jc w:val="center"/>
      </w:pPr>
    </w:p>
    <w:p w:rsidR="005444FF" w:rsidRDefault="005444FF">
      <w:pPr>
        <w:pStyle w:val="ConsPlusNormal"/>
        <w:ind w:firstLine="540"/>
        <w:jc w:val="both"/>
      </w:pPr>
      <w:r>
        <w:t>где: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МП</w:t>
      </w:r>
      <w:r>
        <w:t xml:space="preserve"> -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При оценке показателя необходимо также учитывать, реализована ли возможность подать документы на предоставление МУ через МФЦ;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ГП</w:t>
      </w:r>
      <w:r>
        <w:t xml:space="preserve"> - наличие актуальной информации о графике приема заявителей по вопросам предоставления МУ, включая дни недели, время приема, время обеда (при наличии);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Т</w:t>
      </w:r>
      <w:r>
        <w:t xml:space="preserve"> - наличие актуальной информации о справочных телефонах, по которым можно получить консультацию по вопросам предоставления МУ;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АР</w:t>
      </w:r>
      <w:r>
        <w:t xml:space="preserve"> - наличие актуальной редакции Административного регламента (далее - АР) </w:t>
      </w:r>
      <w:r>
        <w:lastRenderedPageBreak/>
        <w:t>предоставления МУ;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ФЗ</w:t>
      </w:r>
      <w:r>
        <w:t xml:space="preserve"> - наличие актуальной редакции формы заявления на предоставление МУ.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Показатель представляет собой сумму баллов за каждую размещенную на сайте позицию. В случае актуальности размещенной информации присваивается 0,2, иначе 0. Нормативное значение показателя равно 100. Отклонение от нормы говорит о некачественном предоставлении МУ с точки зрения актуальности размещаемой информации.</w:t>
      </w:r>
    </w:p>
    <w:p w:rsidR="005444FF" w:rsidRDefault="005444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13.03.2017 N 62-р)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Показатель 2. Соблюдение срока предоставления МУ.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Для оценки показателей осуществляется выборка обращений граждан за предоставлением МУ за прошедший год.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Источник информации: система электронного документооборота (далее - СЭД).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Показатель рассчитывается на основе выборки обращений за МУ в период, за который проводится оценка качества.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Расчет показателя (пояснения):</w:t>
      </w:r>
    </w:p>
    <w:p w:rsidR="005444FF" w:rsidRDefault="005444FF">
      <w:pPr>
        <w:pStyle w:val="ConsPlusNormal"/>
        <w:ind w:firstLine="540"/>
        <w:jc w:val="both"/>
      </w:pPr>
    </w:p>
    <w:p w:rsidR="005444FF" w:rsidRDefault="005444FF">
      <w:pPr>
        <w:pStyle w:val="ConsPlusNormal"/>
        <w:jc w:val="center"/>
      </w:pPr>
      <w:r w:rsidRPr="0059127E">
        <w:rPr>
          <w:position w:val="-45"/>
        </w:rPr>
        <w:pict>
          <v:shape id="_x0000_i1025" style="width:116.25pt;height:56.25pt" coordsize="" o:spt="100" adj="0,,0" path="" filled="f" stroked="f">
            <v:stroke joinstyle="miter"/>
            <v:imagedata r:id="rId131" o:title="base_23675_204801_32768"/>
            <v:formulas/>
            <v:path o:connecttype="segments"/>
          </v:shape>
        </w:pict>
      </w:r>
    </w:p>
    <w:p w:rsidR="005444FF" w:rsidRDefault="005444FF">
      <w:pPr>
        <w:pStyle w:val="ConsPlusNormal"/>
        <w:jc w:val="center"/>
      </w:pPr>
    </w:p>
    <w:p w:rsidR="005444FF" w:rsidRDefault="005444FF">
      <w:pPr>
        <w:pStyle w:val="ConsPlusNormal"/>
        <w:ind w:firstLine="540"/>
        <w:jc w:val="both"/>
      </w:pPr>
      <w:r>
        <w:t>где: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k - количество МУ из выборки;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фактический срок предоставления каждой МУ из выборки;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предоставления МУ, установленный в АР.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сроком, установленным АР.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Фактический срок рассмотрения обращения за МУ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МУ согласно АР представляет собой максимальный срок предоставления МУ, закрепленный в стандарте АР. </w:t>
      </w:r>
      <w:proofErr w:type="gramStart"/>
      <w:r>
        <w:t>Значение показателя меньше или равно 100% говорит о том, что МУ предоставлены без нарушения сроков (в срок или ранее), установленных АР.</w:t>
      </w:r>
      <w:proofErr w:type="gramEnd"/>
      <w:r>
        <w:t xml:space="preserve"> Следовательно, МУ предоставлена качественно.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Показатель 3. Доля обращений за предоставлением МУ, в отношении которых осуществлено досудебное обжалование действий органов и должностных лиц при предоставлении МУ, в общем количестве обращений за МУ.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Нормативное значение - 0.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lastRenderedPageBreak/>
        <w:t>Источник информации: СЭД.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5444FF" w:rsidRDefault="005444FF">
      <w:pPr>
        <w:pStyle w:val="ConsPlusNormal"/>
        <w:ind w:firstLine="540"/>
        <w:jc w:val="both"/>
      </w:pPr>
    </w:p>
    <w:p w:rsidR="005444FF" w:rsidRDefault="005444FF">
      <w:pPr>
        <w:pStyle w:val="ConsPlusNormal"/>
        <w:jc w:val="center"/>
      </w:pPr>
      <w:r w:rsidRPr="0059127E">
        <w:rPr>
          <w:position w:val="-26"/>
        </w:rPr>
        <w:pict>
          <v:shape id="_x0000_i1026" style="width:106.5pt;height:37.5pt" coordsize="" o:spt="100" adj="0,,0" path="" filled="f" stroked="f">
            <v:stroke joinstyle="miter"/>
            <v:imagedata r:id="rId132" o:title="base_23675_204801_32769"/>
            <v:formulas/>
            <v:path o:connecttype="segments"/>
          </v:shape>
        </w:pict>
      </w:r>
    </w:p>
    <w:p w:rsidR="005444FF" w:rsidRDefault="005444FF">
      <w:pPr>
        <w:pStyle w:val="ConsPlusNormal"/>
        <w:jc w:val="center"/>
      </w:pPr>
    </w:p>
    <w:p w:rsidR="005444FF" w:rsidRDefault="005444FF">
      <w:pPr>
        <w:pStyle w:val="ConsPlusNormal"/>
        <w:ind w:firstLine="540"/>
        <w:jc w:val="both"/>
      </w:pPr>
      <w:r>
        <w:t>где: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Ж</w:t>
      </w:r>
      <w:r>
        <w:t xml:space="preserve"> - количество обращений, в отношении которых поданы обоснованные жалобы на действия органа или должностных лиц </w:t>
      </w:r>
      <w:proofErr w:type="gramStart"/>
      <w:r>
        <w:t>при</w:t>
      </w:r>
      <w:proofErr w:type="gramEnd"/>
      <w:r>
        <w:t xml:space="preserve"> предоставление МУ, поступивших в период, за который проводится оценка качества;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Под обоснованными жалобами на действия органов и должностных лиц при предоставлении МУ понимаются жалобы в соответствии с перечнем оснований для досудебного обжалования решений и действия (бездействия) органа или должностного лица, предоставляющего </w:t>
      </w:r>
      <w:proofErr w:type="gramStart"/>
      <w:r>
        <w:t>государственную</w:t>
      </w:r>
      <w:proofErr w:type="gramEnd"/>
      <w:r>
        <w:t xml:space="preserve"> или МУ, установленным </w:t>
      </w:r>
      <w:hyperlink r:id="rId133" w:history="1">
        <w:r>
          <w:rPr>
            <w:color w:val="0000FF"/>
          </w:rPr>
          <w:t>статьей 11.1</w:t>
        </w:r>
      </w:hyperlink>
      <w:r>
        <w:t xml:space="preserve"> Федерального закона N 210-ФЗ, а именно: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или МУ;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</w:t>
      </w:r>
      <w:proofErr w:type="gramStart"/>
      <w:r>
        <w:t>государственной</w:t>
      </w:r>
      <w:proofErr w:type="gramEnd"/>
      <w:r>
        <w:t xml:space="preserve"> или МУ;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документов, не предусмотренных нормативными правовыми актами для предоставления </w:t>
      </w:r>
      <w:proofErr w:type="gramStart"/>
      <w:r>
        <w:t>государственной</w:t>
      </w:r>
      <w:proofErr w:type="gramEnd"/>
      <w:r>
        <w:t xml:space="preserve"> или МУ;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4) отказ в приеме документов, предоставление которых предусмотрено нормативными правовыми актами для предоставления </w:t>
      </w:r>
      <w:proofErr w:type="gramStart"/>
      <w:r>
        <w:t>государственной</w:t>
      </w:r>
      <w:proofErr w:type="gramEnd"/>
      <w:r>
        <w:t xml:space="preserve"> или МУ, у заявителя;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5) отказ в предоставлении </w:t>
      </w:r>
      <w:proofErr w:type="gramStart"/>
      <w:r>
        <w:t>государственной</w:t>
      </w:r>
      <w:proofErr w:type="gramEnd"/>
      <w:r>
        <w:t xml:space="preserve"> или МУ, если основания отказа не предусмотрены нормативными правовыми актами;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или МУ платы, не предусмотренной нормативными правовыми актами;</w:t>
      </w:r>
    </w:p>
    <w:p w:rsidR="005444FF" w:rsidRDefault="005444FF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государственную услугу, органа, предоставляющего МУ, должностного лица органа, предоставляющего государственную услугу, или органа, предоставляющего МУ, в исправлении допущенных опечаток и ошибок в выданных в результате предоставления государственной или МУ документах либо нарушение установленного срока таких исправлений.</w:t>
      </w:r>
      <w:proofErr w:type="gramEnd"/>
    </w:p>
    <w:p w:rsidR="005444FF" w:rsidRDefault="005444FF">
      <w:pPr>
        <w:pStyle w:val="ConsPlusNormal"/>
        <w:spacing w:before="220"/>
        <w:ind w:firstLine="540"/>
        <w:jc w:val="both"/>
      </w:pPr>
      <w: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 и, соответственно, о некачественном предоставлении МУ.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Показатель 4. Доля обращений за МУ, в отношении которых принято судом решение о неправомерности действий органов при предоставлении МУ, в общем количестве обращений за МУ.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Нормативное значение - 0.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lastRenderedPageBreak/>
        <w:t>Источник информации: СЭД.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5444FF" w:rsidRDefault="005444FF">
      <w:pPr>
        <w:pStyle w:val="ConsPlusNormal"/>
        <w:jc w:val="center"/>
      </w:pPr>
    </w:p>
    <w:p w:rsidR="005444FF" w:rsidRDefault="005444FF">
      <w:pPr>
        <w:pStyle w:val="ConsPlusNormal"/>
        <w:jc w:val="center"/>
      </w:pPr>
      <w:r w:rsidRPr="0059127E">
        <w:rPr>
          <w:position w:val="-26"/>
        </w:rPr>
        <w:pict>
          <v:shape id="_x0000_i1027" style="width:105pt;height:37.5pt" coordsize="" o:spt="100" adj="0,,0" path="" filled="f" stroked="f">
            <v:stroke joinstyle="miter"/>
            <v:imagedata r:id="rId134" o:title="base_23675_204801_32770"/>
            <v:formulas/>
            <v:path o:connecttype="segments"/>
          </v:shape>
        </w:pict>
      </w:r>
    </w:p>
    <w:p w:rsidR="005444FF" w:rsidRDefault="005444FF">
      <w:pPr>
        <w:pStyle w:val="ConsPlusNormal"/>
        <w:jc w:val="center"/>
      </w:pPr>
    </w:p>
    <w:p w:rsidR="005444FF" w:rsidRDefault="005444FF">
      <w:pPr>
        <w:pStyle w:val="ConsPlusNormal"/>
        <w:ind w:firstLine="540"/>
        <w:jc w:val="both"/>
      </w:pPr>
      <w:r>
        <w:t>где: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СР</w:t>
      </w:r>
      <w:r>
        <w:t xml:space="preserve"> - количество обращений за МУ, для которых осуществлено судебное обжалование действий органа или должностных лиц </w:t>
      </w:r>
      <w:proofErr w:type="gramStart"/>
      <w:r>
        <w:t>при</w:t>
      </w:r>
      <w:proofErr w:type="gramEnd"/>
      <w:r>
        <w:t xml:space="preserve"> предоставление МУ (отказов в предоставлении МУ, признанных незаконными в судебном порядке; удовлетворенных исков, поданных в отношении МУ, и т.п.), поступивших в период, за который проводится оценка качества;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Нормативное значение показателя равно 0. Наличие обращений, в отношении которых принято судом решение о неправомерности действий органов (как минимум одного и более), говорит о нарушении АР и иных нормативных актов и, соответственно, о некачественном предоставлении МУ.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Показатель 5. Соблюдение сроков регистрации заявлений на предоставление МУ.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Показатель применяется только для МУ, </w:t>
      </w:r>
      <w:proofErr w:type="gramStart"/>
      <w:r>
        <w:t>предоставляемых</w:t>
      </w:r>
      <w:proofErr w:type="gramEnd"/>
      <w:r>
        <w:t xml:space="preserve"> в электронной форме.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Источник информации: СЭД.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5444FF" w:rsidRDefault="005444FF">
      <w:pPr>
        <w:pStyle w:val="ConsPlusNormal"/>
        <w:ind w:firstLine="540"/>
        <w:jc w:val="both"/>
      </w:pPr>
    </w:p>
    <w:p w:rsidR="005444FF" w:rsidRDefault="005444FF">
      <w:pPr>
        <w:pStyle w:val="ConsPlusNormal"/>
        <w:jc w:val="center"/>
      </w:pPr>
      <w:r w:rsidRPr="0059127E">
        <w:rPr>
          <w:position w:val="-45"/>
        </w:rPr>
        <w:pict>
          <v:shape id="_x0000_i1028" style="width:115.5pt;height:56.25pt" coordsize="" o:spt="100" adj="0,,0" path="" filled="f" stroked="f">
            <v:stroke joinstyle="miter"/>
            <v:imagedata r:id="rId135" o:title="base_23675_204801_32771"/>
            <v:formulas/>
            <v:path o:connecttype="segments"/>
          </v:shape>
        </w:pict>
      </w:r>
    </w:p>
    <w:p w:rsidR="005444FF" w:rsidRDefault="005444FF">
      <w:pPr>
        <w:pStyle w:val="ConsPlusNormal"/>
        <w:ind w:firstLine="540"/>
        <w:jc w:val="both"/>
      </w:pPr>
    </w:p>
    <w:p w:rsidR="005444FF" w:rsidRDefault="005444FF">
      <w:pPr>
        <w:pStyle w:val="ConsPlusNormal"/>
        <w:ind w:firstLine="540"/>
        <w:jc w:val="both"/>
      </w:pPr>
      <w:r>
        <w:t>где: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k - количество МУ из выборки;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фактический срок регистрации каждого заявления из выборки;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регистрации заявления, установленный в АР.</w:t>
      </w:r>
    </w:p>
    <w:p w:rsidR="005444FF" w:rsidRDefault="005444FF">
      <w:pPr>
        <w:pStyle w:val="ConsPlusNormal"/>
        <w:spacing w:before="220"/>
        <w:ind w:firstLine="540"/>
        <w:jc w:val="both"/>
      </w:pPr>
      <w:proofErr w:type="gramStart"/>
      <w:r>
        <w:t>Показатель рассчитывается на основе выборки заявлений на предоставление МУ, поступивших в администрацию города в электронном виде (через единый и региональный порталы государственных и МУ, официальный сайт администрации города) в период, за который проводится оценка качества.</w:t>
      </w:r>
      <w:proofErr w:type="gramEnd"/>
    </w:p>
    <w:p w:rsidR="005444FF" w:rsidRDefault="005444FF">
      <w:pPr>
        <w:pStyle w:val="ConsPlusNormal"/>
        <w:spacing w:before="220"/>
        <w:ind w:firstLine="540"/>
        <w:jc w:val="both"/>
      </w:pPr>
      <w:r>
        <w:t xml:space="preserve">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сроком, закрепленным в АР. Фактический срок регистрации заявления считается </w:t>
      </w:r>
      <w:proofErr w:type="gramStart"/>
      <w:r>
        <w:t>с даты поступления</w:t>
      </w:r>
      <w:proofErr w:type="gramEnd"/>
      <w:r>
        <w:t xml:space="preserve"> заявления в информационную систему до даты регистрации. Срок регистрации заявления согласно АР представляет собой максимальный срок регистрации заявления на предоставление МУ, </w:t>
      </w:r>
      <w:r>
        <w:lastRenderedPageBreak/>
        <w:t>закрепленный в стандарте АР.</w:t>
      </w:r>
    </w:p>
    <w:p w:rsidR="005444FF" w:rsidRDefault="005444FF">
      <w:pPr>
        <w:pStyle w:val="ConsPlusNormal"/>
        <w:spacing w:before="220"/>
        <w:ind w:firstLine="540"/>
        <w:jc w:val="both"/>
      </w:pPr>
      <w:r>
        <w:t>Значение показателя меньше или равно 100% говорит о том, что сроки регистрации не нарушены. Следовательно, МУ предоставлена качественно.</w:t>
      </w: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jc w:val="both"/>
      </w:pPr>
    </w:p>
    <w:p w:rsidR="005444FF" w:rsidRDefault="00544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87E" w:rsidRDefault="0009487E">
      <w:bookmarkStart w:id="8" w:name="_GoBack"/>
      <w:bookmarkEnd w:id="8"/>
    </w:p>
    <w:sectPr w:rsidR="0009487E" w:rsidSect="001A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FF"/>
    <w:rsid w:val="0009487E"/>
    <w:rsid w:val="005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4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4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4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4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44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4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4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4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4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44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4FF4731D1F6A7662AFB8456ABC6E2A80C3006D395B615E6225E03B8C2BA09B4CFD9E64310AE971CD1828196DCZ4I" TargetMode="External"/><Relationship Id="rId21" Type="http://schemas.openxmlformats.org/officeDocument/2006/relationships/hyperlink" Target="consultantplus://offline/ref=B4FF4731D1F6A7662AFB8456ABC6E2A80C3006D393B61DE620525EB2CAE305B6DCZ8I" TargetMode="External"/><Relationship Id="rId42" Type="http://schemas.openxmlformats.org/officeDocument/2006/relationships/hyperlink" Target="consultantplus://offline/ref=B4FF4731D1F6A7662AFB9A5BBDAABDA70D3B5DD792BC16B97A0D05EF9DDEZAI" TargetMode="External"/><Relationship Id="rId63" Type="http://schemas.openxmlformats.org/officeDocument/2006/relationships/hyperlink" Target="consultantplus://offline/ref=B4FF4731D1F6A7662AFB8456ABC6E2A80C3006D395B619EA245803B8C2BA09B4CFDDZ9I" TargetMode="External"/><Relationship Id="rId84" Type="http://schemas.openxmlformats.org/officeDocument/2006/relationships/hyperlink" Target="consultantplus://offline/ref=B4FF4731D1F6A7662AFB8456ABC6E2A80C3006D395B61EE6215903B8C2BA09B4CFD9E64310AE971CD1828191DCZ1I" TargetMode="External"/><Relationship Id="rId138" Type="http://schemas.openxmlformats.org/officeDocument/2006/relationships/customXml" Target="../customXml/item1.xml"/><Relationship Id="rId16" Type="http://schemas.openxmlformats.org/officeDocument/2006/relationships/hyperlink" Target="consultantplus://offline/ref=B4FF4731D1F6A7662AFB8456ABC6E2A80C3006D396BE19EB245E03B8C2BA09B4CFD9E64310AE971CD1828193DCZ7I" TargetMode="External"/><Relationship Id="rId107" Type="http://schemas.openxmlformats.org/officeDocument/2006/relationships/hyperlink" Target="consultantplus://offline/ref=B4FF4731D1F6A7662AFB8456ABC6E2A80C3006D395B61EE6215903B8C2BA09B4CFD9E64310AE971CD1828196DCZCI" TargetMode="External"/><Relationship Id="rId11" Type="http://schemas.openxmlformats.org/officeDocument/2006/relationships/hyperlink" Target="consultantplus://offline/ref=B4FF4731D1F6A7662AFB8456ABC6E2A80C3006D395BA1EEC235C03B8C2BA09B4CFD9E64310AE971CD1828192DCZ2I" TargetMode="External"/><Relationship Id="rId32" Type="http://schemas.openxmlformats.org/officeDocument/2006/relationships/hyperlink" Target="consultantplus://offline/ref=B4FF4731D1F6A7662AFB8456ABC6E2A80C3006D395B61EE6215903B8C2BA09B4CFD9E64310AE971CD1828191DCZ4I" TargetMode="External"/><Relationship Id="rId37" Type="http://schemas.openxmlformats.org/officeDocument/2006/relationships/hyperlink" Target="consultantplus://offline/ref=B4FF4731D1F6A7662AFB8456ABC6E2A80C3006D395B919E7225B03B8C2BA09B4CFD9E64310AE971CD1828192DCZ2I" TargetMode="External"/><Relationship Id="rId53" Type="http://schemas.openxmlformats.org/officeDocument/2006/relationships/hyperlink" Target="consultantplus://offline/ref=B4FF4731D1F6A7662AFB9A5BBDAABDA70D335ED796B816B97A0D05EF9DEA0FE18F99E01653EA9A14DDZ5I" TargetMode="External"/><Relationship Id="rId58" Type="http://schemas.openxmlformats.org/officeDocument/2006/relationships/hyperlink" Target="consultantplus://offline/ref=B4FF4731D1F6A7662AFB9A5BBDAABDA70D335ED891B916B97A0D05EF9DDEZAI" TargetMode="External"/><Relationship Id="rId74" Type="http://schemas.openxmlformats.org/officeDocument/2006/relationships/hyperlink" Target="consultantplus://offline/ref=B4FF4731D1F6A7662AFB8456ABC6E2A80C3006D395BF1FEE235A03B8C2BA09B4CFD9E64310AE971CD1828193DCZDI" TargetMode="External"/><Relationship Id="rId79" Type="http://schemas.openxmlformats.org/officeDocument/2006/relationships/hyperlink" Target="consultantplus://offline/ref=B4FF4731D1F6A7662AFB9A5BBDAABDA70D3B5DD792BC16B97A0D05EF9DDEZAI" TargetMode="External"/><Relationship Id="rId102" Type="http://schemas.openxmlformats.org/officeDocument/2006/relationships/hyperlink" Target="consultantplus://offline/ref=B4FF4731D1F6A7662AFB8456ABC6E2A80C3006D395B61EE6215903B8C2BA09B4CFD9E64310AE971CD1828196DCZ7I" TargetMode="External"/><Relationship Id="rId123" Type="http://schemas.openxmlformats.org/officeDocument/2006/relationships/hyperlink" Target="consultantplus://offline/ref=B4FF4731D1F6A7662AFB8456ABC6E2A80C3006D393BB1BEB26525EB2CAE305B6C8D6B95417E79B1DD18281D9Z7I" TargetMode="External"/><Relationship Id="rId128" Type="http://schemas.openxmlformats.org/officeDocument/2006/relationships/hyperlink" Target="consultantplus://offline/ref=B4FF4731D1F6A7662AFB8456ABC6E2A80C3006D395B61EE6215903B8C2BA09B4CFD9E64310AE971CD1828197DCZ0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4FF4731D1F6A7662AFB8456ABC6E2A80C3006D39CBC19E725525EB2CAE305B6C8D6B95417E79B1DD18283D9Z1I" TargetMode="External"/><Relationship Id="rId95" Type="http://schemas.openxmlformats.org/officeDocument/2006/relationships/hyperlink" Target="consultantplus://offline/ref=B4FF4731D1F6A7662AFB8456ABC6E2A80C3006D39CBC19E725525EB2CAE305B6C8D6B95417E79B1DD18283D9Z7I" TargetMode="External"/><Relationship Id="rId22" Type="http://schemas.openxmlformats.org/officeDocument/2006/relationships/hyperlink" Target="consultantplus://offline/ref=B4FF4731D1F6A7662AFB8456ABC6E2A80C3006D396BE18EE275003B8C2BA09B4CFDDZ9I" TargetMode="External"/><Relationship Id="rId27" Type="http://schemas.openxmlformats.org/officeDocument/2006/relationships/hyperlink" Target="consultantplus://offline/ref=B4FF4731D1F6A7662AFB8456ABC6E2A80C3006D39CBC19E725525EB2CAE305B6C8D6B95417E79B1DD18283D9Z0I" TargetMode="External"/><Relationship Id="rId43" Type="http://schemas.openxmlformats.org/officeDocument/2006/relationships/hyperlink" Target="consultantplus://offline/ref=B4FF4731D1F6A7662AFB8456ABC6E2A80C3006D396BE19EB245E03B8C2BA09B4CFD9E64310AE971CD1828193DCZ0I" TargetMode="External"/><Relationship Id="rId48" Type="http://schemas.openxmlformats.org/officeDocument/2006/relationships/hyperlink" Target="consultantplus://offline/ref=B4FF4731D1F6A7662AFB8456ABC6E2A80C3006D395B61EE6215903B8C2BA09B4CFD9E64310AE971CD1828191DCZ6I" TargetMode="External"/><Relationship Id="rId64" Type="http://schemas.openxmlformats.org/officeDocument/2006/relationships/hyperlink" Target="consultantplus://offline/ref=B4FF4731D1F6A7662AFB8456ABC6E2A80C3006D396BE19EB245903B8C2BA09B4CFDDZ9I" TargetMode="External"/><Relationship Id="rId69" Type="http://schemas.openxmlformats.org/officeDocument/2006/relationships/hyperlink" Target="consultantplus://offline/ref=B4FF4731D1F6A7662AFB9A5BBDAABDA70E3359D793B916B97A0D05EF9DDEZAI" TargetMode="External"/><Relationship Id="rId113" Type="http://schemas.openxmlformats.org/officeDocument/2006/relationships/hyperlink" Target="consultantplus://offline/ref=B4FF4731D1F6A7662AFB8456ABC6E2A80C3006D395B615E6225E03B8C2BA09B4CFD9E64310AE971CD1828191DCZCI" TargetMode="External"/><Relationship Id="rId118" Type="http://schemas.openxmlformats.org/officeDocument/2006/relationships/hyperlink" Target="consultantplus://offline/ref=B4FF4731D1F6A7662AFB8456ABC6E2A80C3006D395B61EE6215903B8C2BA09B4CFD9E64310AE971CD1828197DCZ6I" TargetMode="External"/><Relationship Id="rId134" Type="http://schemas.openxmlformats.org/officeDocument/2006/relationships/image" Target="media/image3.wmf"/><Relationship Id="rId139" Type="http://schemas.openxmlformats.org/officeDocument/2006/relationships/customXml" Target="../customXml/item2.xml"/><Relationship Id="rId80" Type="http://schemas.openxmlformats.org/officeDocument/2006/relationships/hyperlink" Target="consultantplus://offline/ref=B4FF4731D1F6A7662AFB8456ABC6E2A80C3006D396BE19EB245E03B8C2BA09B4CFD9E64310AE971CD1828193DCZDI" TargetMode="External"/><Relationship Id="rId85" Type="http://schemas.openxmlformats.org/officeDocument/2006/relationships/hyperlink" Target="consultantplus://offline/ref=B4FF4731D1F6A7662AFB8456ABC6E2A80C3006D395BF1FEE235A03B8C2BA09B4CFD9E64310AE971CD1828190DCZ7I" TargetMode="External"/><Relationship Id="rId12" Type="http://schemas.openxmlformats.org/officeDocument/2006/relationships/hyperlink" Target="consultantplus://offline/ref=B4FF4731D1F6A7662AFB8456ABC6E2A80C3006D395B919E7225B03B8C2BA09B4CFD9E64310AE971CD1828192DCZ1I" TargetMode="External"/><Relationship Id="rId17" Type="http://schemas.openxmlformats.org/officeDocument/2006/relationships/hyperlink" Target="consultantplus://offline/ref=B4FF4731D1F6A7662AFB9A5BBDAABDA70D335ED796B816B97A0D05EF9DEA0FE18F99E01653EA9A14DDZ5I" TargetMode="External"/><Relationship Id="rId33" Type="http://schemas.openxmlformats.org/officeDocument/2006/relationships/hyperlink" Target="consultantplus://offline/ref=B4FF4731D1F6A7662AFB8456ABC6E2A80C3006D395B615E6225E03B8C2BA09B4CFD9E64310AE971CD1828190DCZ1I" TargetMode="External"/><Relationship Id="rId38" Type="http://schemas.openxmlformats.org/officeDocument/2006/relationships/hyperlink" Target="consultantplus://offline/ref=B4FF4731D1F6A7662AFB9A5BBDAABDA70E385ADE9CB816B97A0D05EF9DDEZAI" TargetMode="External"/><Relationship Id="rId59" Type="http://schemas.openxmlformats.org/officeDocument/2006/relationships/hyperlink" Target="consultantplus://offline/ref=B4FF4731D1F6A7662AFB8456ABC6E2A80C3006D395B715EC265D03B8C2BA09B4CFDDZ9I" TargetMode="External"/><Relationship Id="rId103" Type="http://schemas.openxmlformats.org/officeDocument/2006/relationships/hyperlink" Target="consultantplus://offline/ref=B4FF4731D1F6A7662AFB8456ABC6E2A80C3006D395B61EE6215903B8C2BA09B4CFD9E64310AE971CD1828196DCZ0I" TargetMode="External"/><Relationship Id="rId108" Type="http://schemas.openxmlformats.org/officeDocument/2006/relationships/hyperlink" Target="consultantplus://offline/ref=B4FF4731D1F6A7662AFB8456ABC6E2A80C3006D395B61EE6215903B8C2BA09B4CFD9E64310AE971CD1828196DCZDI" TargetMode="External"/><Relationship Id="rId124" Type="http://schemas.openxmlformats.org/officeDocument/2006/relationships/hyperlink" Target="consultantplus://offline/ref=B4FF4731D1F6A7662AFB8456ABC6E2A80C3006D39CBC19E725525EB2CAE305B6C8D6B95417E79B1DD18282D9Z3I" TargetMode="External"/><Relationship Id="rId129" Type="http://schemas.openxmlformats.org/officeDocument/2006/relationships/hyperlink" Target="consultantplus://offline/ref=B4FF4731D1F6A7662AFB8456ABC6E2A80C3006D395B615E6225E03B8C2BA09B4CFD9E64310AE971CD1828196DCZ6I" TargetMode="External"/><Relationship Id="rId54" Type="http://schemas.openxmlformats.org/officeDocument/2006/relationships/hyperlink" Target="consultantplus://offline/ref=B4FF4731D1F6A7662AFB9A5BBDAABDA70D335BDB93B616B97A0D05EF9DDEZAI" TargetMode="External"/><Relationship Id="rId70" Type="http://schemas.openxmlformats.org/officeDocument/2006/relationships/hyperlink" Target="consultantplus://offline/ref=B4FF4731D1F6A7662AFB8456ABC6E2A80C3006D395BF1FEE235A03B8C2BA09B4CFD9E64310AE971CD1828193DCZ2I" TargetMode="External"/><Relationship Id="rId75" Type="http://schemas.openxmlformats.org/officeDocument/2006/relationships/hyperlink" Target="consultantplus://offline/ref=B4FF4731D1F6A7662AFB9A5BBDAABDA70E385ADF92BB16B97A0D05EF9DDEZAI" TargetMode="External"/><Relationship Id="rId91" Type="http://schemas.openxmlformats.org/officeDocument/2006/relationships/hyperlink" Target="consultantplus://offline/ref=B4FF4731D1F6A7662AFB8456ABC6E2A80C3006D395B615E6225E03B8C2BA09B4CFD9E64310AE971CD1828190DCZ2I" TargetMode="External"/><Relationship Id="rId96" Type="http://schemas.openxmlformats.org/officeDocument/2006/relationships/hyperlink" Target="consultantplus://offline/ref=B4FF4731D1F6A7662AFB8456ABC6E2A80C3006D395B919E7225B03B8C2BA09B4CFD9E64310AE971CD1828193DCZ1I" TargetMode="External"/><Relationship Id="rId14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F4731D1F6A7662AFB8456ABC6E2A80C3006D393BB1BEB26525EB2CAE305B6C8D6B95417E79B1DD18281D9Z7I" TargetMode="External"/><Relationship Id="rId23" Type="http://schemas.openxmlformats.org/officeDocument/2006/relationships/hyperlink" Target="consultantplus://offline/ref=B4FF4731D1F6A7662AFB8456ABC6E2A80C3006D392B61FEF25525EB2CAE305B6DCZ8I" TargetMode="External"/><Relationship Id="rId28" Type="http://schemas.openxmlformats.org/officeDocument/2006/relationships/hyperlink" Target="consultantplus://offline/ref=B4FF4731D1F6A7662AFB8456ABC6E2A80C3006D395BE1AE7255B03B8C2BA09B4CFD9E64310AE971CD1828192DCZ2I" TargetMode="External"/><Relationship Id="rId49" Type="http://schemas.openxmlformats.org/officeDocument/2006/relationships/hyperlink" Target="consultantplus://offline/ref=B4FF4731D1F6A7662AFB8456ABC6E2A80C3006D396BE18E82F5D03B8C2BA09B4CFD9E64310AE971CD1828792DCZ4I" TargetMode="External"/><Relationship Id="rId114" Type="http://schemas.openxmlformats.org/officeDocument/2006/relationships/hyperlink" Target="consultantplus://offline/ref=B4FF4731D1F6A7662AFB9A5BBDAABDA70E3E5CDE9CBD16B97A0D05EF9DDEZAI" TargetMode="External"/><Relationship Id="rId119" Type="http://schemas.openxmlformats.org/officeDocument/2006/relationships/hyperlink" Target="consultantplus://offline/ref=B4FF4731D1F6A7662AFB8456ABC6E2A80C3006D39CBC19E725525EB2CAE305B6C8D6B95417E79B1DD18283D9ZBI" TargetMode="External"/><Relationship Id="rId44" Type="http://schemas.openxmlformats.org/officeDocument/2006/relationships/hyperlink" Target="consultantplus://offline/ref=B4FF4731D1F6A7662AFB8456ABC6E2A80C3006D395BF1FEE235A03B8C2BA09B4CFD9E64310AE971CD1828192DCZ3I" TargetMode="External"/><Relationship Id="rId60" Type="http://schemas.openxmlformats.org/officeDocument/2006/relationships/hyperlink" Target="consultantplus://offline/ref=B4FF4731D1F6A7662AFB8456ABC6E2A80C3006D393B61DE620525EB2CAE305B6DCZ8I" TargetMode="External"/><Relationship Id="rId65" Type="http://schemas.openxmlformats.org/officeDocument/2006/relationships/hyperlink" Target="consultantplus://offline/ref=B4FF4731D1F6A7662AFB8456ABC6E2A80C3006D395B715EE235103B8C2BA09B4CFDDZ9I" TargetMode="External"/><Relationship Id="rId81" Type="http://schemas.openxmlformats.org/officeDocument/2006/relationships/hyperlink" Target="consultantplus://offline/ref=B4FF4731D1F6A7662AFB8456ABC6E2A80C3006D395B919E7225B03B8C2BA09B4CFD9E64310AE971CD1828192DCZDI" TargetMode="External"/><Relationship Id="rId86" Type="http://schemas.openxmlformats.org/officeDocument/2006/relationships/hyperlink" Target="consultantplus://offline/ref=B4FF4731D1F6A7662AFB9A5BBDAABDA70A3B50DC90B54BB3725409EDD9ZAI" TargetMode="External"/><Relationship Id="rId130" Type="http://schemas.openxmlformats.org/officeDocument/2006/relationships/hyperlink" Target="consultantplus://offline/ref=B4FF4731D1F6A7662AFB8456ABC6E2A80C3006D395B615E6225E03B8C2BA09B4CFD9E64310AE971CD1828196DCZ6I" TargetMode="External"/><Relationship Id="rId135" Type="http://schemas.openxmlformats.org/officeDocument/2006/relationships/image" Target="media/image4.wmf"/><Relationship Id="rId13" Type="http://schemas.openxmlformats.org/officeDocument/2006/relationships/hyperlink" Target="consultantplus://offline/ref=B4FF4731D1F6A7662AFB8456ABC6E2A80C3006D395B61EE6215903B8C2BA09B4CFD9E64310AE971CD1828191DCZ4I" TargetMode="External"/><Relationship Id="rId18" Type="http://schemas.openxmlformats.org/officeDocument/2006/relationships/hyperlink" Target="consultantplus://offline/ref=B4FF4731D1F6A7662AFB8456ABC6E2A80C3006D395B715EC265D03B8C2BA09B4CFD9E64310AE971CD182829BDCZ2I" TargetMode="External"/><Relationship Id="rId39" Type="http://schemas.openxmlformats.org/officeDocument/2006/relationships/hyperlink" Target="consultantplus://offline/ref=B4FF4731D1F6A7662AFB9A5BBDAABDA70E385ADF92BB16B97A0D05EF9DDEZAI" TargetMode="External"/><Relationship Id="rId109" Type="http://schemas.openxmlformats.org/officeDocument/2006/relationships/hyperlink" Target="consultantplus://offline/ref=B4FF4731D1F6A7662AFB8456ABC6E2A80C3006D395B919E7225B03B8C2BA09B4CFD9E64310AE971CD1828191DCZ5I" TargetMode="External"/><Relationship Id="rId34" Type="http://schemas.openxmlformats.org/officeDocument/2006/relationships/hyperlink" Target="consultantplus://offline/ref=B4FF4731D1F6A7662AFB8456ABC6E2A80C3006D395B715E7245803B8C2BA09B4CFD9E64310AE971CD1828193DCZ4I" TargetMode="External"/><Relationship Id="rId50" Type="http://schemas.openxmlformats.org/officeDocument/2006/relationships/hyperlink" Target="consultantplus://offline/ref=B4FF4731D1F6A7662AFB9A5BBDAABDA70D335FDB9FE841BB2B580BDEZAI" TargetMode="External"/><Relationship Id="rId55" Type="http://schemas.openxmlformats.org/officeDocument/2006/relationships/hyperlink" Target="consultantplus://offline/ref=B4FF4731D1F6A7662AFB9A5BBDAABDA70D325AD693BC16B97A0D05EF9DDEZAI" TargetMode="External"/><Relationship Id="rId76" Type="http://schemas.openxmlformats.org/officeDocument/2006/relationships/hyperlink" Target="consultantplus://offline/ref=B4FF4731D1F6A7662AFB8456ABC6E2A80C3006D395BF1FEE235A03B8C2BA09B4CFD9E64310AE971CD1828190DCZ4I" TargetMode="External"/><Relationship Id="rId97" Type="http://schemas.openxmlformats.org/officeDocument/2006/relationships/hyperlink" Target="consultantplus://offline/ref=B4FF4731D1F6A7662AFB8456ABC6E2A80C3006D395BE1AE7255B03B8C2BA09B4CFD9E64310AE971CD1828192DCZ2I" TargetMode="External"/><Relationship Id="rId104" Type="http://schemas.openxmlformats.org/officeDocument/2006/relationships/hyperlink" Target="consultantplus://offline/ref=B4FF4731D1F6A7662AFB8456ABC6E2A80C3006D395B61EE6215903B8C2BA09B4CFD9E64310AE971CD1828196DCZ1I" TargetMode="External"/><Relationship Id="rId120" Type="http://schemas.openxmlformats.org/officeDocument/2006/relationships/hyperlink" Target="consultantplus://offline/ref=B4FF4731D1F6A7662AFB8456ABC6E2A80C3006D395B615E6225E03B8C2BA09B4CFD9E64310AE971CD1828190DCZ2I" TargetMode="External"/><Relationship Id="rId125" Type="http://schemas.openxmlformats.org/officeDocument/2006/relationships/hyperlink" Target="consultantplus://offline/ref=B4FF4731D1F6A7662AFB8456ABC6E2A80C3006D396BE19EB245E03B8C2BA09B4CFD9E64310AE971CD1828190DCZ5I" TargetMode="External"/><Relationship Id="rId7" Type="http://schemas.openxmlformats.org/officeDocument/2006/relationships/hyperlink" Target="consultantplus://offline/ref=B4FF4731D1F6A7662AFB8456ABC6E2A80C3006D393B91EE924525EB2CAE305B6C8D6B95417E79B1DD18281D9Z5I" TargetMode="External"/><Relationship Id="rId71" Type="http://schemas.openxmlformats.org/officeDocument/2006/relationships/hyperlink" Target="consultantplus://offline/ref=B4FF4731D1F6A7662AFB9A5BBDAABDA70E395FD99DB916B97A0D05EF9DDEZAI" TargetMode="External"/><Relationship Id="rId92" Type="http://schemas.openxmlformats.org/officeDocument/2006/relationships/hyperlink" Target="consultantplus://offline/ref=B4FF4731D1F6A7662AFB8456ABC6E2A80C3006D395B919E7225B03B8C2BA09B4CFD9E64310AE971CD1828193DCZ5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4FF4731D1F6A7662AFB8456ABC6E2A80C3006D395BF1FEE235A03B8C2BA09B4CFD9E64310AE971CD1828192DCZ2I" TargetMode="External"/><Relationship Id="rId24" Type="http://schemas.openxmlformats.org/officeDocument/2006/relationships/hyperlink" Target="consultantplus://offline/ref=B4FF4731D1F6A7662AFB8456ABC6E2A80C3006D396BE18E7245A03B8C2BA09B4CFDDZ9I" TargetMode="External"/><Relationship Id="rId40" Type="http://schemas.openxmlformats.org/officeDocument/2006/relationships/hyperlink" Target="consultantplus://offline/ref=B4FF4731D1F6A7662AFB9A5BBDAABDA70D335DDA95BC16B97A0D05EF9DDEZAI" TargetMode="External"/><Relationship Id="rId45" Type="http://schemas.openxmlformats.org/officeDocument/2006/relationships/hyperlink" Target="consultantplus://offline/ref=B4FF4731D1F6A7662AFB8456ABC6E2A80C3006D395BF1FEE235A03B8C2BA09B4CFD9E64310AE971CD1828193DCZ1I" TargetMode="External"/><Relationship Id="rId66" Type="http://schemas.openxmlformats.org/officeDocument/2006/relationships/hyperlink" Target="consultantplus://offline/ref=B4FF4731D1F6A7662AFB8456ABC6E2A80C3006D395B715E7245803B8C2BA09B4CFD9E64310AE971CD1828193DCZ5I" TargetMode="External"/><Relationship Id="rId87" Type="http://schemas.openxmlformats.org/officeDocument/2006/relationships/hyperlink" Target="consultantplus://offline/ref=B4FF4731D1F6A7662AFB8456ABC6E2A80C3006D395B615E6225E03B8C2BA09B4CFD9E64310AE971CD1828190DCZ2I" TargetMode="External"/><Relationship Id="rId110" Type="http://schemas.openxmlformats.org/officeDocument/2006/relationships/hyperlink" Target="consultantplus://offline/ref=B4FF4731D1F6A7662AFB8456ABC6E2A80C3006D395B615E6225E03B8C2BA09B4CFD9E64310AE971CD1828190DCZCI" TargetMode="External"/><Relationship Id="rId115" Type="http://schemas.openxmlformats.org/officeDocument/2006/relationships/hyperlink" Target="consultantplus://offline/ref=B4FF4731D1F6A7662AFB8456ABC6E2A80C3006D395B615E6225E03B8C2BA09B4CFD9E64310AE971CD1828191DCZDI" TargetMode="External"/><Relationship Id="rId131" Type="http://schemas.openxmlformats.org/officeDocument/2006/relationships/image" Target="media/image1.wmf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B4FF4731D1F6A7662AFB8456ABC6E2A80C3006D395B61EE62E5803B8C2BA09B4CFDDZ9I" TargetMode="External"/><Relationship Id="rId82" Type="http://schemas.openxmlformats.org/officeDocument/2006/relationships/hyperlink" Target="consultantplus://offline/ref=B4FF4731D1F6A7662AFB8456ABC6E2A80C3006D395B619EA245803B8C2BA09B4CFD9E64310AE971CD1828196DCZ1I" TargetMode="External"/><Relationship Id="rId19" Type="http://schemas.openxmlformats.org/officeDocument/2006/relationships/hyperlink" Target="consultantplus://offline/ref=B4FF4731D1F6A7662AFB8456ABC6E2A80C3006D395B715EC265D03B8C2BA09B4CFD9E64310AE971CD1D8Z1I" TargetMode="External"/><Relationship Id="rId14" Type="http://schemas.openxmlformats.org/officeDocument/2006/relationships/hyperlink" Target="consultantplus://offline/ref=B4FF4731D1F6A7662AFB8456ABC6E2A80C3006D395B615E6225E03B8C2BA09B4CFD9E64310AE971CD1828190DCZ1I" TargetMode="External"/><Relationship Id="rId30" Type="http://schemas.openxmlformats.org/officeDocument/2006/relationships/hyperlink" Target="consultantplus://offline/ref=B4FF4731D1F6A7662AFB8456ABC6E2A80C3006D395BA1EEC235C03B8C2BA09B4CFD9E64310AE971CD1828192DCZ2I" TargetMode="External"/><Relationship Id="rId35" Type="http://schemas.openxmlformats.org/officeDocument/2006/relationships/hyperlink" Target="consultantplus://offline/ref=B4FF4731D1F6A7662AFB8456ABC6E2A80C3006D396BE19EB245E03B8C2BA09B4CFD9E64310AE971CD1828193DCZ7I" TargetMode="External"/><Relationship Id="rId56" Type="http://schemas.openxmlformats.org/officeDocument/2006/relationships/hyperlink" Target="consultantplus://offline/ref=B4FF4731D1F6A7662AFB9A5BBDAABDA70D335FDD92B716B97A0D05EF9DDEZAI" TargetMode="External"/><Relationship Id="rId77" Type="http://schemas.openxmlformats.org/officeDocument/2006/relationships/hyperlink" Target="consultantplus://offline/ref=B4FF4731D1F6A7662AFB9A5BBDAABDA70E385ADE9CB816B97A0D05EF9DDEZAI" TargetMode="External"/><Relationship Id="rId100" Type="http://schemas.openxmlformats.org/officeDocument/2006/relationships/hyperlink" Target="consultantplus://offline/ref=B4FF4731D1F6A7662AFB8456ABC6E2A80C3006D395B61EE6215903B8C2BA09B4CFD9E64310AE971CD1828196DCZ4I" TargetMode="External"/><Relationship Id="rId105" Type="http://schemas.openxmlformats.org/officeDocument/2006/relationships/hyperlink" Target="consultantplus://offline/ref=B4FF4731D1F6A7662AFB8456ABC6E2A80C3006D395B61EE6215903B8C2BA09B4CFD9E64310AE971CD1828196DCZ2I" TargetMode="External"/><Relationship Id="rId126" Type="http://schemas.openxmlformats.org/officeDocument/2006/relationships/hyperlink" Target="consultantplus://offline/ref=B4FF4731D1F6A7662AFB9A5BBDAABDA70D335BDB93B616B97A0D05EF9DEA0FE18F99E01653EA9A1ADDZ3I" TargetMode="External"/><Relationship Id="rId8" Type="http://schemas.openxmlformats.org/officeDocument/2006/relationships/hyperlink" Target="consultantplus://offline/ref=B4FF4731D1F6A7662AFB8456ABC6E2A80C3006D39CBC19E725525EB2CAE305B6C8D6B95417E79B1DD18283D9Z0I" TargetMode="External"/><Relationship Id="rId51" Type="http://schemas.openxmlformats.org/officeDocument/2006/relationships/hyperlink" Target="consultantplus://offline/ref=B4FF4731D1F6A7662AFB9A5BBDAABDA70D335FDE94BD16B97A0D05EF9DDEZAI" TargetMode="External"/><Relationship Id="rId72" Type="http://schemas.openxmlformats.org/officeDocument/2006/relationships/hyperlink" Target="consultantplus://offline/ref=B4FF4731D1F6A7662AFB8456ABC6E2A80C3006D395BF1FEE235A03B8C2BA09B4CFD9E64310AE971CD1828193DCZCI" TargetMode="External"/><Relationship Id="rId93" Type="http://schemas.openxmlformats.org/officeDocument/2006/relationships/hyperlink" Target="consultantplus://offline/ref=B4FF4731D1F6A7662AFB8456ABC6E2A80C3006D395B919E7225B03B8C2BA09B4CFD9E64310AE971CD1828193DCZ7I" TargetMode="External"/><Relationship Id="rId98" Type="http://schemas.openxmlformats.org/officeDocument/2006/relationships/hyperlink" Target="consultantplus://offline/ref=B4FF4731D1F6A7662AFB9A5BBDAABDA70D3B5BDD94BF16B97A0D05EF9DEA0FE18F99E01653EA9A1CDDZ5I" TargetMode="External"/><Relationship Id="rId121" Type="http://schemas.openxmlformats.org/officeDocument/2006/relationships/hyperlink" Target="consultantplus://offline/ref=B4FF4731D1F6A7662AFB8456ABC6E2A80C3006D395B715EE235103B8C2BA09B4CFDDZ9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4FF4731D1F6A7662AFB8456ABC6E2A80C3006D393BB1BEB26525EB2CAE305B6C8D6B95417E79B1DD18281D9Z7I" TargetMode="External"/><Relationship Id="rId46" Type="http://schemas.openxmlformats.org/officeDocument/2006/relationships/hyperlink" Target="consultantplus://offline/ref=B4FF4731D1F6A7662AFB8456ABC6E2A80C3006D395B61EE6215903B8C2BA09B4CFD9E64310AE971CD1828191DCZ5I" TargetMode="External"/><Relationship Id="rId67" Type="http://schemas.openxmlformats.org/officeDocument/2006/relationships/hyperlink" Target="consultantplus://offline/ref=B4FF4731D1F6A7662AFB9A5BBDAABDA70D325AD89DBC16B97A0D05EF9DDEZAI" TargetMode="External"/><Relationship Id="rId116" Type="http://schemas.openxmlformats.org/officeDocument/2006/relationships/hyperlink" Target="consultantplus://offline/ref=B4FF4731D1F6A7662AFB8456ABC6E2A80C3006D395B61EE6215903B8C2BA09B4CFD9E64310AE971CD1828191DCZ5I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B4FF4731D1F6A7662AFB8456ABC6E2A80C3006D395B715EC265D03B8C2BA09B4CFD9E64310AE971CD182859ADCZ4I" TargetMode="External"/><Relationship Id="rId41" Type="http://schemas.openxmlformats.org/officeDocument/2006/relationships/hyperlink" Target="consultantplus://offline/ref=B4FF4731D1F6A7662AFB9A5BBDAABDA70E395FD99DB916B97A0D05EF9DDEZAI" TargetMode="External"/><Relationship Id="rId62" Type="http://schemas.openxmlformats.org/officeDocument/2006/relationships/hyperlink" Target="consultantplus://offline/ref=B4FF4731D1F6A7662AFB8456ABC6E2A80C3006D396BE18E82F5D03B8C2BA09B4CFDDZ9I" TargetMode="External"/><Relationship Id="rId83" Type="http://schemas.openxmlformats.org/officeDocument/2006/relationships/hyperlink" Target="consultantplus://offline/ref=B4FF4731D1F6A7662AFB8456ABC6E2A80C3006D395B619EA245803B8C2BA09B4CFD9E64310AE971CD182819ADCZCI" TargetMode="External"/><Relationship Id="rId88" Type="http://schemas.openxmlformats.org/officeDocument/2006/relationships/hyperlink" Target="consultantplus://offline/ref=B4FF4731D1F6A7662AFB8456ABC6E2A80C3006D395B61EE6215903B8C2BA09B4CFD9E64310AE971CD1828191DCZ3I" TargetMode="External"/><Relationship Id="rId111" Type="http://schemas.openxmlformats.org/officeDocument/2006/relationships/hyperlink" Target="consultantplus://offline/ref=B4FF4731D1F6A7662AFB8456ABC6E2A80C3006D395B61EE6215903B8C2BA09B4CFD9E64310AE971CD1828191DCZDI" TargetMode="External"/><Relationship Id="rId132" Type="http://schemas.openxmlformats.org/officeDocument/2006/relationships/image" Target="media/image2.wmf"/><Relationship Id="rId15" Type="http://schemas.openxmlformats.org/officeDocument/2006/relationships/hyperlink" Target="consultantplus://offline/ref=B4FF4731D1F6A7662AFB8456ABC6E2A80C3006D395B715E7245803B8C2BA09B4CFD9E64310AE971CD1828193DCZ4I" TargetMode="External"/><Relationship Id="rId36" Type="http://schemas.openxmlformats.org/officeDocument/2006/relationships/hyperlink" Target="consultantplus://offline/ref=B4FF4731D1F6A7662AFB9A5BBDAABDA70D325CD690BC16B97A0D05EF9DEA0FE18F99E01653EA991BDDZ0I" TargetMode="External"/><Relationship Id="rId57" Type="http://schemas.openxmlformats.org/officeDocument/2006/relationships/hyperlink" Target="consultantplus://offline/ref=B4FF4731D1F6A7662AFB8456ABC6E2A80C3006D396BE19EB245E03B8C2BA09B4CFD9E64310AE971CD1828193DCZ3I" TargetMode="External"/><Relationship Id="rId106" Type="http://schemas.openxmlformats.org/officeDocument/2006/relationships/hyperlink" Target="consultantplus://offline/ref=B4FF4731D1F6A7662AFB8456ABC6E2A80C3006D395B61EE6215903B8C2BA09B4CFD9E64310AE971CD1828196DCZ3I" TargetMode="External"/><Relationship Id="rId127" Type="http://schemas.openxmlformats.org/officeDocument/2006/relationships/hyperlink" Target="consultantplus://offline/ref=B4FF4731D1F6A7662AFB9A5BBDAABDA70D335BDB93B616B97A0D05EF9DDEZAI" TargetMode="External"/><Relationship Id="rId10" Type="http://schemas.openxmlformats.org/officeDocument/2006/relationships/hyperlink" Target="consultantplus://offline/ref=B4FF4731D1F6A7662AFB8456ABC6E2A80C3006D395BF1FEE235A03B8C2BA09B4CFD9E64310AE971CD1828192DCZ2I" TargetMode="External"/><Relationship Id="rId31" Type="http://schemas.openxmlformats.org/officeDocument/2006/relationships/hyperlink" Target="consultantplus://offline/ref=B4FF4731D1F6A7662AFB8456ABC6E2A80C3006D395B919E7225B03B8C2BA09B4CFD9E64310AE971CD1828192DCZ1I" TargetMode="External"/><Relationship Id="rId52" Type="http://schemas.openxmlformats.org/officeDocument/2006/relationships/hyperlink" Target="consultantplus://offline/ref=B4FF4731D1F6A7662AFB9A5BBDAABDA70D325CD690BC16B97A0D05EF9DDEZAI" TargetMode="External"/><Relationship Id="rId73" Type="http://schemas.openxmlformats.org/officeDocument/2006/relationships/hyperlink" Target="consultantplus://offline/ref=B4FF4731D1F6A7662AFB9A5BBDAABDA70D335DDA95BC16B97A0D05EF9DDEZAI" TargetMode="External"/><Relationship Id="rId78" Type="http://schemas.openxmlformats.org/officeDocument/2006/relationships/hyperlink" Target="consultantplus://offline/ref=B4FF4731D1F6A7662AFB8456ABC6E2A80C3006D395BF1FEE235A03B8C2BA09B4CFD9E64310AE971CD1828190DCZ5I" TargetMode="External"/><Relationship Id="rId94" Type="http://schemas.openxmlformats.org/officeDocument/2006/relationships/hyperlink" Target="consultantplus://offline/ref=B4FF4731D1F6A7662AFB8456ABC6E2A80C3006D395B919E7225B03B8C2BA09B4CFD9E64310AE971CD1828193DCZ0I" TargetMode="External"/><Relationship Id="rId99" Type="http://schemas.openxmlformats.org/officeDocument/2006/relationships/hyperlink" Target="consultantplus://offline/ref=B4FF4731D1F6A7662AFB8456ABC6E2A80C3006D395B919E7225B03B8C2BA09B4CFD9E64310AE971CD1828193DCZ2I" TargetMode="External"/><Relationship Id="rId101" Type="http://schemas.openxmlformats.org/officeDocument/2006/relationships/hyperlink" Target="consultantplus://offline/ref=B4FF4731D1F6A7662AFB8456ABC6E2A80C3006D395B61EE6215903B8C2BA09B4CFD9E64310AE971CD1828196DCZ6I" TargetMode="External"/><Relationship Id="rId122" Type="http://schemas.openxmlformats.org/officeDocument/2006/relationships/hyperlink" Target="consultantplus://offline/ref=B4FF4731D1F6A7662AFB8456ABC6E2A80C3006D395B715E7245803B8C2BA09B4CFD9E64310AE971CD1828193DCZ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FF4731D1F6A7662AFB8456ABC6E2A80C3006D395BE1AE7255B03B8C2BA09B4CFD9E64310AE971CD1828192DCZ2I" TargetMode="External"/><Relationship Id="rId26" Type="http://schemas.openxmlformats.org/officeDocument/2006/relationships/hyperlink" Target="consultantplus://offline/ref=B4FF4731D1F6A7662AFB8456ABC6E2A80C3006D393B91EE924525EB2CAE305B6C8D6B95417E79B1DD18281D9Z5I" TargetMode="External"/><Relationship Id="rId47" Type="http://schemas.openxmlformats.org/officeDocument/2006/relationships/hyperlink" Target="consultantplus://offline/ref=B4FF4731D1F6A7662AFB8456ABC6E2A80C3006D395B61EE6215903B8C2BA09B4CFD9E64310AE971CD1828191DCZ5I" TargetMode="External"/><Relationship Id="rId68" Type="http://schemas.openxmlformats.org/officeDocument/2006/relationships/hyperlink" Target="consultantplus://offline/ref=B4FF4731D1F6A7662AFB8456ABC6E2A80C3006D393B91EE924525EB2CAE305B6C8D6B95417E79B1DD18281D9ZAI" TargetMode="External"/><Relationship Id="rId89" Type="http://schemas.openxmlformats.org/officeDocument/2006/relationships/hyperlink" Target="consultantplus://offline/ref=B4FF4731D1F6A7662AFB8456ABC6E2A80C3006D395B615E6225E03B8C2BA09B4CFD9E64310AE971CD1828190DCZ3I" TargetMode="External"/><Relationship Id="rId112" Type="http://schemas.openxmlformats.org/officeDocument/2006/relationships/hyperlink" Target="consultantplus://offline/ref=B4FF4731D1F6A7662AFB8456ABC6E2A80C3006D395B615E6225E03B8C2BA09B4CFD9E64310AE971CD1828191DCZ2I" TargetMode="External"/><Relationship Id="rId133" Type="http://schemas.openxmlformats.org/officeDocument/2006/relationships/hyperlink" Target="consultantplus://offline/ref=B4FF4731D1F6A7662AFB9A5BBDAABDA70D335ED796B816B97A0D05EF9DEA0FE18F99E01ED5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33DA32-A669-4DA1-91FD-E6462D30CEBE}"/>
</file>

<file path=customXml/itemProps2.xml><?xml version="1.0" encoding="utf-8"?>
<ds:datastoreItem xmlns:ds="http://schemas.openxmlformats.org/officeDocument/2006/customXml" ds:itemID="{D2F93B9F-F6C9-4DB8-961D-27E689B294A8}"/>
</file>

<file path=customXml/itemProps3.xml><?xml version="1.0" encoding="utf-8"?>
<ds:datastoreItem xmlns:ds="http://schemas.openxmlformats.org/officeDocument/2006/customXml" ds:itemID="{4E250CA1-DA7E-45D3-BDC9-DE866C99E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11565</Words>
  <Characters>65925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Феллер Наталья Владимировна</dc:creator>
  <cp:lastModifiedBy>Феллер Наталья Владимировна</cp:lastModifiedBy>
  <cp:revision>1</cp:revision>
  <dcterms:created xsi:type="dcterms:W3CDTF">2018-04-12T08:25:00Z</dcterms:created>
  <dcterms:modified xsi:type="dcterms:W3CDTF">2018-04-12T08:25:00Z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