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28" w:rsidRDefault="000C1228">
      <w:pPr>
        <w:pStyle w:val="ConsPlusTitlePage"/>
      </w:pPr>
      <w:r>
        <w:t xml:space="preserve">Документ предоставлен </w:t>
      </w:r>
      <w:hyperlink r:id="rId5" w:history="1">
        <w:r>
          <w:rPr>
            <w:color w:val="0000FF"/>
          </w:rPr>
          <w:t>КонсультантПлюс</w:t>
        </w:r>
      </w:hyperlink>
      <w:r>
        <w:br/>
      </w:r>
    </w:p>
    <w:p w:rsidR="000C1228" w:rsidRDefault="000C1228">
      <w:pPr>
        <w:pStyle w:val="ConsPlusNormal"/>
        <w:jc w:val="center"/>
        <w:outlineLvl w:val="0"/>
      </w:pPr>
    </w:p>
    <w:p w:rsidR="000C1228" w:rsidRDefault="000C1228">
      <w:pPr>
        <w:pStyle w:val="ConsPlusTitle"/>
        <w:jc w:val="center"/>
        <w:outlineLvl w:val="0"/>
      </w:pPr>
      <w:r>
        <w:t>ПРАВИТЕЛЬСТВО КРАСНОЯРСКОГО КРАЯ</w:t>
      </w:r>
    </w:p>
    <w:p w:rsidR="000C1228" w:rsidRDefault="000C1228">
      <w:pPr>
        <w:pStyle w:val="ConsPlusTitle"/>
        <w:jc w:val="center"/>
      </w:pPr>
    </w:p>
    <w:p w:rsidR="000C1228" w:rsidRDefault="000C1228">
      <w:pPr>
        <w:pStyle w:val="ConsPlusTitle"/>
        <w:jc w:val="center"/>
      </w:pPr>
      <w:r>
        <w:t>ПОСТАНОВЛЕНИЕ</w:t>
      </w:r>
    </w:p>
    <w:p w:rsidR="000C1228" w:rsidRDefault="000C1228">
      <w:pPr>
        <w:pStyle w:val="ConsPlusTitle"/>
        <w:jc w:val="center"/>
      </w:pPr>
      <w:r>
        <w:t>от 10 февраля 2015 г. N 37-п</w:t>
      </w:r>
    </w:p>
    <w:p w:rsidR="000C1228" w:rsidRDefault="000C1228">
      <w:pPr>
        <w:pStyle w:val="ConsPlusTitle"/>
        <w:jc w:val="center"/>
      </w:pPr>
    </w:p>
    <w:p w:rsidR="000C1228" w:rsidRDefault="000C1228">
      <w:pPr>
        <w:pStyle w:val="ConsPlusTitle"/>
        <w:jc w:val="center"/>
      </w:pPr>
      <w:r>
        <w:t>О РЕАЛИЗАЦИИ ЗАКОНА КРАСНОЯРСКОГО КРАЯ ОТ 05.03.2013</w:t>
      </w:r>
    </w:p>
    <w:p w:rsidR="000C1228" w:rsidRDefault="000C1228">
      <w:pPr>
        <w:pStyle w:val="ConsPlusTitle"/>
        <w:jc w:val="center"/>
      </w:pPr>
      <w:r>
        <w:t>N 4-1106 "О ПРАВИЛАХ ФОРМИРОВАНИЯ СПИСКОВ ГРАЖДАН, ИМЕЮЩИХ</w:t>
      </w:r>
    </w:p>
    <w:p w:rsidR="000C1228" w:rsidRDefault="000C1228">
      <w:pPr>
        <w:pStyle w:val="ConsPlusTitle"/>
        <w:jc w:val="center"/>
      </w:pPr>
      <w:r>
        <w:t>ПРАВО НА ПРИОБРЕТЕНИЕ ЖИЛЬЯ ЭКОНОМИЧЕСКОГО КЛАССА" И ЗАКОНА</w:t>
      </w:r>
    </w:p>
    <w:p w:rsidR="000C1228" w:rsidRDefault="000C1228">
      <w:pPr>
        <w:pStyle w:val="ConsPlusTitle"/>
        <w:jc w:val="center"/>
      </w:pPr>
      <w:r>
        <w:t>КРАСНОЯРСКОГО КРАЯ ОТ 16.02.2014 N 7-2961 "О РЕГУЛИРОВАНИИ</w:t>
      </w:r>
    </w:p>
    <w:p w:rsidR="000C1228" w:rsidRDefault="000C1228">
      <w:pPr>
        <w:pStyle w:val="ConsPlusTitle"/>
        <w:jc w:val="center"/>
      </w:pPr>
      <w:r>
        <w:t>ОТНОШЕНИЙ, СВЯЗАННЫХ С УЧАСТИЕМ КРАСНОЯРСКОГО КРАЯ</w:t>
      </w:r>
    </w:p>
    <w:p w:rsidR="000C1228" w:rsidRDefault="000C1228">
      <w:pPr>
        <w:pStyle w:val="ConsPlusTitle"/>
        <w:jc w:val="center"/>
      </w:pPr>
      <w:r>
        <w:t>В РЕАЛИЗАЦИИ ПРОГРАММЫ "ЖИЛЬЕ ДЛЯ РОССИЙСКОЙ СЕМЬИ"</w:t>
      </w:r>
    </w:p>
    <w:p w:rsidR="000C1228" w:rsidRDefault="000C1228">
      <w:pPr>
        <w:pStyle w:val="ConsPlusNormal"/>
        <w:jc w:val="center"/>
      </w:pPr>
    </w:p>
    <w:p w:rsidR="000C1228" w:rsidRDefault="000C1228">
      <w:pPr>
        <w:pStyle w:val="ConsPlusNormal"/>
        <w:jc w:val="center"/>
      </w:pPr>
      <w:r>
        <w:t>Список изменяющих документов</w:t>
      </w:r>
    </w:p>
    <w:p w:rsidR="000C1228" w:rsidRDefault="000C1228">
      <w:pPr>
        <w:pStyle w:val="ConsPlusNormal"/>
        <w:jc w:val="center"/>
      </w:pPr>
      <w:r>
        <w:t xml:space="preserve">(в ред. </w:t>
      </w:r>
      <w:hyperlink r:id="rId6" w:history="1">
        <w:r>
          <w:rPr>
            <w:color w:val="0000FF"/>
          </w:rPr>
          <w:t>Постановления</w:t>
        </w:r>
      </w:hyperlink>
      <w:r>
        <w:t xml:space="preserve"> Правительства Красноярского края</w:t>
      </w:r>
    </w:p>
    <w:p w:rsidR="000C1228" w:rsidRDefault="000C1228">
      <w:pPr>
        <w:pStyle w:val="ConsPlusNormal"/>
        <w:jc w:val="center"/>
      </w:pPr>
      <w:r>
        <w:t>от 20.05.2015 N 241-п)</w:t>
      </w:r>
    </w:p>
    <w:p w:rsidR="000C1228" w:rsidRDefault="000C1228">
      <w:pPr>
        <w:pStyle w:val="ConsPlusNormal"/>
        <w:jc w:val="center"/>
      </w:pPr>
    </w:p>
    <w:p w:rsidR="000C1228" w:rsidRDefault="000C1228">
      <w:pPr>
        <w:pStyle w:val="ConsPlusNormal"/>
        <w:ind w:firstLine="540"/>
        <w:jc w:val="both"/>
      </w:pPr>
      <w:r>
        <w:t xml:space="preserve">В соответствии со </w:t>
      </w:r>
      <w:hyperlink r:id="rId7" w:history="1">
        <w:r>
          <w:rPr>
            <w:color w:val="0000FF"/>
          </w:rPr>
          <w:t>статьей 103</w:t>
        </w:r>
      </w:hyperlink>
      <w:r>
        <w:t xml:space="preserve"> Устава Красноярского края, </w:t>
      </w:r>
      <w:hyperlink r:id="rId8" w:history="1">
        <w:r>
          <w:rPr>
            <w:color w:val="0000FF"/>
          </w:rPr>
          <w:t>Законом</w:t>
        </w:r>
      </w:hyperlink>
      <w:r>
        <w:t xml:space="preserve"> Красноярского края от 16.12.2014 N 7-2961 "О регулировании отношений, связанных с участием Красноярского края в реализации программы "Жилье для российской семьи" постановляю:</w:t>
      </w:r>
    </w:p>
    <w:p w:rsidR="000C1228" w:rsidRDefault="000C1228">
      <w:pPr>
        <w:pStyle w:val="ConsPlusNormal"/>
        <w:ind w:firstLine="540"/>
        <w:jc w:val="both"/>
      </w:pPr>
      <w:r>
        <w:t xml:space="preserve">1. Утвердить форму </w:t>
      </w:r>
      <w:hyperlink w:anchor="P56" w:history="1">
        <w:r>
          <w:rPr>
            <w:color w:val="0000FF"/>
          </w:rPr>
          <w:t>заявления</w:t>
        </w:r>
      </w:hyperlink>
      <w:r>
        <w:t xml:space="preserve"> о включении в список граждан, имеющих право на приобретение жилья экономического класса в целях реализации программы "Жилье для российской семьи" в рамках государственной </w:t>
      </w:r>
      <w:hyperlink r:id="rId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согласно приложению N 1.</w:t>
      </w:r>
    </w:p>
    <w:p w:rsidR="000C1228" w:rsidRDefault="000C1228">
      <w:pPr>
        <w:pStyle w:val="ConsPlusNormal"/>
        <w:ind w:firstLine="540"/>
        <w:jc w:val="both"/>
      </w:pPr>
      <w:r>
        <w:t xml:space="preserve">2. Утвердить форму </w:t>
      </w:r>
      <w:hyperlink w:anchor="P172" w:history="1">
        <w:r>
          <w:rPr>
            <w:color w:val="0000FF"/>
          </w:rPr>
          <w:t>согласия</w:t>
        </w:r>
      </w:hyperlink>
      <w:r>
        <w:t xml:space="preserve"> гражданина на обработку и предоставление персональных данных при формировании списков граждан, имеющих право на приобретение жилья экономического класса, использовании и предоставлении сведений, указанных в таких списках, в целях реализации программы "Жилье для российской семьи" в рамках государственной </w:t>
      </w:r>
      <w:hyperlink r:id="rId1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согласно приложению N 2.</w:t>
      </w:r>
    </w:p>
    <w:p w:rsidR="000C1228" w:rsidRDefault="000C1228">
      <w:pPr>
        <w:pStyle w:val="ConsPlusNormal"/>
        <w:ind w:firstLine="540"/>
        <w:jc w:val="both"/>
      </w:pPr>
      <w:r>
        <w:t xml:space="preserve">2.1. Утвердить </w:t>
      </w:r>
      <w:hyperlink w:anchor="P240" w:history="1">
        <w:r>
          <w:rPr>
            <w:color w:val="0000FF"/>
          </w:rPr>
          <w:t>форму</w:t>
        </w:r>
      </w:hyperlink>
      <w:r>
        <w:t xml:space="preserve"> согласия гражданина на обработку и предоставление персональных данных при формировании списков граждан, имеющих право на приобретение жилья экономического класса, использовании и предоставлении сведений, указанных в таких списках, в соответствии с </w:t>
      </w:r>
      <w:hyperlink r:id="rId11" w:history="1">
        <w:r>
          <w:rPr>
            <w:color w:val="0000FF"/>
          </w:rPr>
          <w:t>Законом</w:t>
        </w:r>
      </w:hyperlink>
      <w:r>
        <w:t xml:space="preserve"> Красноярского края от 05.03.2013 N 4-1106 "О правилах формирования списков граждан, имеющих право на приобретение жилья экономического класса" согласно приложению N 2.1.</w:t>
      </w:r>
    </w:p>
    <w:p w:rsidR="000C1228" w:rsidRDefault="000C1228">
      <w:pPr>
        <w:pStyle w:val="ConsPlusNormal"/>
        <w:jc w:val="both"/>
      </w:pPr>
      <w:r>
        <w:t xml:space="preserve">(п. 2.1 введен </w:t>
      </w:r>
      <w:hyperlink r:id="rId12" w:history="1">
        <w:r>
          <w:rPr>
            <w:color w:val="0000FF"/>
          </w:rPr>
          <w:t>Постановлением</w:t>
        </w:r>
      </w:hyperlink>
      <w:r>
        <w:t xml:space="preserve"> Правительства Красноярского края от 20.05.2015 N 241-п)</w:t>
      </w:r>
    </w:p>
    <w:p w:rsidR="000C1228" w:rsidRDefault="000C1228">
      <w:pPr>
        <w:pStyle w:val="ConsPlusNormal"/>
        <w:ind w:firstLine="540"/>
        <w:jc w:val="both"/>
      </w:pPr>
      <w:r>
        <w:t xml:space="preserve">3. Утвердить форму </w:t>
      </w:r>
      <w:hyperlink w:anchor="P292" w:history="1">
        <w:r>
          <w:rPr>
            <w:color w:val="0000FF"/>
          </w:rPr>
          <w:t>декларации</w:t>
        </w:r>
      </w:hyperlink>
      <w:r>
        <w:t xml:space="preserve"> о доходах от трудовой, предпринимательской или иной деятельности согласно приложению N 3.</w:t>
      </w:r>
    </w:p>
    <w:p w:rsidR="000C1228" w:rsidRDefault="000C1228">
      <w:pPr>
        <w:pStyle w:val="ConsPlusNormal"/>
        <w:ind w:firstLine="540"/>
        <w:jc w:val="both"/>
      </w:pPr>
      <w:r>
        <w:t xml:space="preserve">4. Утвердить </w:t>
      </w:r>
      <w:hyperlink w:anchor="P451" w:history="1">
        <w:r>
          <w:rPr>
            <w:color w:val="0000FF"/>
          </w:rPr>
          <w:t>Порядок</w:t>
        </w:r>
      </w:hyperlink>
      <w:r>
        <w:t xml:space="preserve"> заполнения декларации о доходах от трудовой, предпринимательской или иной деятельности согласно приложению N 4.</w:t>
      </w:r>
    </w:p>
    <w:p w:rsidR="000C1228" w:rsidRDefault="000C1228">
      <w:pPr>
        <w:pStyle w:val="ConsPlusNormal"/>
        <w:ind w:firstLine="540"/>
        <w:jc w:val="both"/>
      </w:pPr>
      <w:r>
        <w:t>5.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0C1228" w:rsidRDefault="000C1228">
      <w:pPr>
        <w:pStyle w:val="ConsPlusNormal"/>
        <w:ind w:firstLine="540"/>
        <w:jc w:val="both"/>
      </w:pPr>
      <w:r>
        <w:t>6. Постановление вступает в силу через 10 дней после его официального опубликования.</w:t>
      </w:r>
    </w:p>
    <w:p w:rsidR="000C1228" w:rsidRDefault="000C1228">
      <w:pPr>
        <w:pStyle w:val="ConsPlusNormal"/>
        <w:jc w:val="right"/>
      </w:pPr>
    </w:p>
    <w:p w:rsidR="000C1228" w:rsidRDefault="000C1228">
      <w:pPr>
        <w:pStyle w:val="ConsPlusNormal"/>
        <w:jc w:val="right"/>
      </w:pPr>
      <w:r>
        <w:t>Первый заместитель</w:t>
      </w:r>
    </w:p>
    <w:p w:rsidR="000C1228" w:rsidRDefault="000C1228">
      <w:pPr>
        <w:pStyle w:val="ConsPlusNormal"/>
        <w:jc w:val="right"/>
      </w:pPr>
      <w:r>
        <w:t>Губернатора края -</w:t>
      </w:r>
    </w:p>
    <w:p w:rsidR="000C1228" w:rsidRDefault="000C1228">
      <w:pPr>
        <w:pStyle w:val="ConsPlusNormal"/>
        <w:jc w:val="right"/>
      </w:pPr>
      <w:r>
        <w:t>председатель</w:t>
      </w:r>
    </w:p>
    <w:p w:rsidR="000C1228" w:rsidRDefault="000C1228">
      <w:pPr>
        <w:pStyle w:val="ConsPlusNormal"/>
        <w:jc w:val="right"/>
      </w:pPr>
      <w:r>
        <w:t>Правительства края</w:t>
      </w:r>
    </w:p>
    <w:p w:rsidR="000C1228" w:rsidRDefault="000C1228">
      <w:pPr>
        <w:pStyle w:val="ConsPlusNormal"/>
        <w:jc w:val="right"/>
      </w:pPr>
      <w:r>
        <w:t>В.П.ТОМЕНКО</w:t>
      </w:r>
    </w:p>
    <w:p w:rsidR="000C1228" w:rsidRDefault="000C1228">
      <w:pPr>
        <w:pStyle w:val="ConsPlusNormal"/>
        <w:jc w:val="right"/>
      </w:pPr>
    </w:p>
    <w:p w:rsidR="000C1228" w:rsidRDefault="000C1228">
      <w:pPr>
        <w:pStyle w:val="ConsPlusNormal"/>
        <w:jc w:val="right"/>
      </w:pPr>
    </w:p>
    <w:p w:rsidR="000C1228" w:rsidRDefault="000C1228">
      <w:pPr>
        <w:pStyle w:val="ConsPlusNormal"/>
        <w:jc w:val="right"/>
      </w:pPr>
    </w:p>
    <w:p w:rsidR="000C1228" w:rsidRDefault="000C1228">
      <w:pPr>
        <w:pStyle w:val="ConsPlusNormal"/>
        <w:jc w:val="right"/>
      </w:pPr>
    </w:p>
    <w:p w:rsidR="000C1228" w:rsidRDefault="000C1228">
      <w:pPr>
        <w:pStyle w:val="ConsPlusNormal"/>
        <w:jc w:val="right"/>
      </w:pPr>
    </w:p>
    <w:p w:rsidR="000C1228" w:rsidRDefault="000C1228">
      <w:pPr>
        <w:pStyle w:val="ConsPlusNormal"/>
        <w:jc w:val="right"/>
        <w:outlineLvl w:val="0"/>
      </w:pPr>
      <w:r>
        <w:t>Приложение N 1</w:t>
      </w:r>
    </w:p>
    <w:p w:rsidR="000C1228" w:rsidRDefault="000C1228">
      <w:pPr>
        <w:pStyle w:val="ConsPlusNormal"/>
        <w:jc w:val="right"/>
      </w:pPr>
      <w:r>
        <w:t>к Постановлению</w:t>
      </w:r>
    </w:p>
    <w:p w:rsidR="000C1228" w:rsidRDefault="000C1228">
      <w:pPr>
        <w:pStyle w:val="ConsPlusNormal"/>
        <w:jc w:val="right"/>
      </w:pPr>
      <w:r>
        <w:t>Правительства Красноярского края</w:t>
      </w:r>
    </w:p>
    <w:p w:rsidR="000C1228" w:rsidRDefault="000C1228">
      <w:pPr>
        <w:pStyle w:val="ConsPlusNormal"/>
        <w:jc w:val="right"/>
      </w:pPr>
      <w:r>
        <w:t>от 10 февраля 2015 г. N 37-п</w:t>
      </w:r>
    </w:p>
    <w:p w:rsidR="000C1228" w:rsidRDefault="000C1228">
      <w:pPr>
        <w:pStyle w:val="ConsPlusNormal"/>
        <w:jc w:val="right"/>
      </w:pPr>
    </w:p>
    <w:p w:rsidR="000C1228" w:rsidRDefault="000C1228">
      <w:pPr>
        <w:pStyle w:val="ConsPlusNonformat"/>
        <w:jc w:val="both"/>
      </w:pPr>
      <w:r>
        <w:t xml:space="preserve">                           в ______________________________________________</w:t>
      </w:r>
    </w:p>
    <w:p w:rsidR="000C1228" w:rsidRDefault="000C1228">
      <w:pPr>
        <w:pStyle w:val="ConsPlusNonformat"/>
        <w:jc w:val="both"/>
      </w:pPr>
      <w:r>
        <w:t xml:space="preserve">                                     (орган местного самоуправления</w:t>
      </w:r>
    </w:p>
    <w:p w:rsidR="000C1228" w:rsidRDefault="000C1228">
      <w:pPr>
        <w:pStyle w:val="ConsPlusNonformat"/>
        <w:jc w:val="both"/>
      </w:pPr>
      <w:r>
        <w:t xml:space="preserve">                           ________________________________________________</w:t>
      </w:r>
    </w:p>
    <w:p w:rsidR="000C1228" w:rsidRDefault="000C1228">
      <w:pPr>
        <w:pStyle w:val="ConsPlusNonformat"/>
        <w:jc w:val="both"/>
      </w:pPr>
      <w:r>
        <w:t xml:space="preserve">                                       муниципального образования)</w:t>
      </w:r>
    </w:p>
    <w:p w:rsidR="000C1228" w:rsidRDefault="000C1228">
      <w:pPr>
        <w:pStyle w:val="ConsPlusNonformat"/>
        <w:jc w:val="both"/>
      </w:pPr>
    </w:p>
    <w:p w:rsidR="000C1228" w:rsidRDefault="000C1228">
      <w:pPr>
        <w:pStyle w:val="ConsPlusNonformat"/>
        <w:jc w:val="both"/>
      </w:pPr>
      <w:r>
        <w:t xml:space="preserve">                           от _____________________________________________</w:t>
      </w:r>
    </w:p>
    <w:p w:rsidR="000C1228" w:rsidRDefault="000C1228">
      <w:pPr>
        <w:pStyle w:val="ConsPlusNonformat"/>
        <w:jc w:val="both"/>
      </w:pPr>
      <w:r>
        <w:t xml:space="preserve">                             (ФИО, место жительства, серия и номер паспорта</w:t>
      </w:r>
    </w:p>
    <w:p w:rsidR="000C1228" w:rsidRDefault="000C1228">
      <w:pPr>
        <w:pStyle w:val="ConsPlusNonformat"/>
        <w:jc w:val="both"/>
      </w:pPr>
      <w:r>
        <w:t xml:space="preserve">                           ________________________________________________</w:t>
      </w:r>
    </w:p>
    <w:p w:rsidR="000C1228" w:rsidRDefault="000C1228">
      <w:pPr>
        <w:pStyle w:val="ConsPlusNonformat"/>
        <w:jc w:val="both"/>
      </w:pPr>
      <w:r>
        <w:t xml:space="preserve">                            или иного документа, удостоверяющего личность,</w:t>
      </w:r>
    </w:p>
    <w:p w:rsidR="000C1228" w:rsidRDefault="000C1228">
      <w:pPr>
        <w:pStyle w:val="ConsPlusNonformat"/>
        <w:jc w:val="both"/>
      </w:pPr>
      <w:r>
        <w:t xml:space="preserve">                           ________________________________________________</w:t>
      </w:r>
    </w:p>
    <w:p w:rsidR="000C1228" w:rsidRDefault="000C1228">
      <w:pPr>
        <w:pStyle w:val="ConsPlusNonformat"/>
        <w:jc w:val="both"/>
      </w:pPr>
      <w:r>
        <w:t xml:space="preserve">                           сведения об их выдаче (дата выдачи, кем выдан),</w:t>
      </w:r>
    </w:p>
    <w:p w:rsidR="000C1228" w:rsidRDefault="000C1228">
      <w:pPr>
        <w:pStyle w:val="ConsPlusNonformat"/>
        <w:jc w:val="both"/>
      </w:pPr>
      <w:r>
        <w:t xml:space="preserve">                           ________________________________________________</w:t>
      </w:r>
    </w:p>
    <w:p w:rsidR="000C1228" w:rsidRDefault="000C1228">
      <w:pPr>
        <w:pStyle w:val="ConsPlusNonformat"/>
        <w:jc w:val="both"/>
      </w:pPr>
      <w:r>
        <w:t xml:space="preserve">                               адрес электронной почты, номер телефона)</w:t>
      </w:r>
    </w:p>
    <w:p w:rsidR="000C1228" w:rsidRDefault="000C1228">
      <w:pPr>
        <w:pStyle w:val="ConsPlusNonformat"/>
        <w:jc w:val="both"/>
      </w:pPr>
    </w:p>
    <w:p w:rsidR="000C1228" w:rsidRDefault="000C1228">
      <w:pPr>
        <w:pStyle w:val="ConsPlusNonformat"/>
        <w:jc w:val="both"/>
      </w:pPr>
      <w:bookmarkStart w:id="0" w:name="P56"/>
      <w:bookmarkEnd w:id="0"/>
      <w:r>
        <w:t xml:space="preserve">                                 Заявление</w:t>
      </w:r>
    </w:p>
    <w:p w:rsidR="000C1228" w:rsidRDefault="000C1228">
      <w:pPr>
        <w:pStyle w:val="ConsPlusNonformat"/>
        <w:jc w:val="both"/>
      </w:pPr>
      <w:r>
        <w:t xml:space="preserve">        о включении в список граждан, имеющих право на приобретение</w:t>
      </w:r>
    </w:p>
    <w:p w:rsidR="000C1228" w:rsidRDefault="000C1228">
      <w:pPr>
        <w:pStyle w:val="ConsPlusNonformat"/>
        <w:jc w:val="both"/>
      </w:pPr>
      <w:r>
        <w:t xml:space="preserve">         жилья экономического класса в целях реализации программы</w:t>
      </w:r>
    </w:p>
    <w:p w:rsidR="000C1228" w:rsidRDefault="000C1228">
      <w:pPr>
        <w:pStyle w:val="ConsPlusNonformat"/>
        <w:jc w:val="both"/>
      </w:pPr>
      <w:r>
        <w:t xml:space="preserve">           "Жилье для российской семьи" в рамках государственной</w:t>
      </w:r>
    </w:p>
    <w:p w:rsidR="000C1228" w:rsidRDefault="000C1228">
      <w:pPr>
        <w:pStyle w:val="ConsPlusNonformat"/>
        <w:jc w:val="both"/>
      </w:pPr>
      <w:r>
        <w:t xml:space="preserve">           программы Российской Федерации "Обеспечение доступным</w:t>
      </w:r>
    </w:p>
    <w:p w:rsidR="000C1228" w:rsidRDefault="000C1228">
      <w:pPr>
        <w:pStyle w:val="ConsPlusNonformat"/>
        <w:jc w:val="both"/>
      </w:pPr>
      <w:r>
        <w:t xml:space="preserve">               и комфортным жильем и коммунальными услугами</w:t>
      </w:r>
    </w:p>
    <w:p w:rsidR="000C1228" w:rsidRDefault="000C1228">
      <w:pPr>
        <w:pStyle w:val="ConsPlusNonformat"/>
        <w:jc w:val="both"/>
      </w:pPr>
      <w:r>
        <w:t xml:space="preserve">                       граждан Российской Федерации"</w:t>
      </w:r>
    </w:p>
    <w:p w:rsidR="000C1228" w:rsidRDefault="000C1228">
      <w:pPr>
        <w:pStyle w:val="ConsPlusNonformat"/>
        <w:jc w:val="both"/>
      </w:pPr>
    </w:p>
    <w:p w:rsidR="000C1228" w:rsidRDefault="000C1228">
      <w:pPr>
        <w:pStyle w:val="ConsPlusNonformat"/>
        <w:jc w:val="both"/>
      </w:pPr>
      <w:r>
        <w:t xml:space="preserve">    1. Прошу включить меня, _______________________________________________</w:t>
      </w:r>
    </w:p>
    <w:p w:rsidR="000C1228" w:rsidRDefault="000C1228">
      <w:pPr>
        <w:pStyle w:val="ConsPlusNonformat"/>
        <w:jc w:val="both"/>
      </w:pPr>
      <w:r>
        <w:t xml:space="preserve">                                        (ФИО, дата рождения)</w:t>
      </w:r>
    </w:p>
    <w:p w:rsidR="000C1228" w:rsidRDefault="000C1228">
      <w:pPr>
        <w:pStyle w:val="ConsPlusNonformat"/>
        <w:jc w:val="both"/>
      </w:pPr>
      <w:r>
        <w:t>__________________________________________________________________________,</w:t>
      </w:r>
    </w:p>
    <w:p w:rsidR="000C1228" w:rsidRDefault="000C1228">
      <w:pPr>
        <w:pStyle w:val="ConsPlusNonformat"/>
        <w:jc w:val="both"/>
      </w:pPr>
      <w:r>
        <w:t>в список граждан, имеющих право на приобретение жилья экономического класса</w:t>
      </w:r>
    </w:p>
    <w:p w:rsidR="000C1228" w:rsidRDefault="000C1228">
      <w:pPr>
        <w:pStyle w:val="ConsPlusNonformat"/>
        <w:jc w:val="both"/>
      </w:pPr>
      <w:r>
        <w:t>в целях  реализации   программы  "Жилье  для  российской  семьи"  в  рамках</w:t>
      </w:r>
    </w:p>
    <w:p w:rsidR="000C1228" w:rsidRDefault="000C1228">
      <w:pPr>
        <w:pStyle w:val="ConsPlusNonformat"/>
        <w:jc w:val="both"/>
      </w:pPr>
      <w:r>
        <w:t xml:space="preserve">государственной  </w:t>
      </w:r>
      <w:hyperlink r:id="rId13" w:history="1">
        <w:r>
          <w:rPr>
            <w:color w:val="0000FF"/>
          </w:rPr>
          <w:t>программы</w:t>
        </w:r>
      </w:hyperlink>
      <w:r>
        <w:t xml:space="preserve">  Российской  Федерации  "Обеспечение доступным и</w:t>
      </w:r>
    </w:p>
    <w:p w:rsidR="000C1228" w:rsidRDefault="000C1228">
      <w:pPr>
        <w:pStyle w:val="ConsPlusNonformat"/>
        <w:jc w:val="both"/>
      </w:pPr>
      <w:r>
        <w:t>комфортным жильем и коммунальными услугами граждан Российской Федерации".</w:t>
      </w:r>
    </w:p>
    <w:p w:rsidR="000C1228" w:rsidRDefault="000C1228">
      <w:pPr>
        <w:pStyle w:val="ConsPlusNonformat"/>
        <w:jc w:val="both"/>
      </w:pPr>
      <w:r>
        <w:t xml:space="preserve">    Состав семьи (информация о составе семьи не подлежит заполнению одиноко</w:t>
      </w:r>
    </w:p>
    <w:p w:rsidR="000C1228" w:rsidRDefault="000C1228">
      <w:pPr>
        <w:pStyle w:val="ConsPlusNonformat"/>
        <w:jc w:val="both"/>
      </w:pPr>
      <w:r>
        <w:t>проживающими гражданами):</w:t>
      </w:r>
    </w:p>
    <w:p w:rsidR="000C1228" w:rsidRDefault="000C1228">
      <w:pPr>
        <w:pStyle w:val="ConsPlusNonformat"/>
        <w:jc w:val="both"/>
      </w:pPr>
      <w:r>
        <w:t>супруга (супруг): _________________________________________________________</w:t>
      </w:r>
    </w:p>
    <w:p w:rsidR="000C1228" w:rsidRDefault="000C1228">
      <w:pPr>
        <w:pStyle w:val="ConsPlusNonformat"/>
        <w:jc w:val="both"/>
      </w:pPr>
      <w:r>
        <w:t xml:space="preserve">                           (ФИО, дата рождения)</w:t>
      </w:r>
    </w:p>
    <w:p w:rsidR="000C1228" w:rsidRDefault="000C1228">
      <w:pPr>
        <w:pStyle w:val="ConsPlusNonformat"/>
        <w:jc w:val="both"/>
      </w:pPr>
      <w:r>
        <w:t>паспорт    гражданина    Российской    Федерации    (или   иной   документ,</w:t>
      </w:r>
    </w:p>
    <w:p w:rsidR="000C1228" w:rsidRDefault="000C1228">
      <w:pPr>
        <w:pStyle w:val="ConsPlusNonformat"/>
        <w:jc w:val="both"/>
      </w:pPr>
      <w:r>
        <w:t>удостоверяющий личность): серия ___________________ номер ________________,</w:t>
      </w:r>
    </w:p>
    <w:p w:rsidR="000C1228" w:rsidRDefault="000C1228">
      <w:pPr>
        <w:pStyle w:val="ConsPlusNonformat"/>
        <w:jc w:val="both"/>
      </w:pPr>
      <w:r>
        <w:t>выдан _______________________________________ "__" ____________________ г.,</w:t>
      </w:r>
    </w:p>
    <w:p w:rsidR="000C1228" w:rsidRDefault="000C1228">
      <w:pPr>
        <w:pStyle w:val="ConsPlusNonformat"/>
        <w:jc w:val="both"/>
      </w:pPr>
      <w:r>
        <w:t>проживает по адресу: _____________________________________________________;</w:t>
      </w:r>
    </w:p>
    <w:p w:rsidR="000C1228" w:rsidRDefault="000C1228">
      <w:pPr>
        <w:pStyle w:val="ConsPlusNonformat"/>
        <w:jc w:val="both"/>
      </w:pPr>
      <w:r>
        <w:t>дети: _____________________________________________________________________</w:t>
      </w:r>
    </w:p>
    <w:p w:rsidR="000C1228" w:rsidRDefault="000C1228">
      <w:pPr>
        <w:pStyle w:val="ConsPlusNonformat"/>
        <w:jc w:val="both"/>
      </w:pPr>
      <w:r>
        <w:t xml:space="preserve">                             (ФИО, дата рождения)</w:t>
      </w:r>
    </w:p>
    <w:p w:rsidR="000C1228" w:rsidRDefault="000C1228">
      <w:pPr>
        <w:pStyle w:val="ConsPlusNonformat"/>
        <w:jc w:val="both"/>
      </w:pPr>
      <w:r>
        <w:t>наименование документа  (подчеркнуть):  паспорт  (свидетельство о рождении,</w:t>
      </w:r>
    </w:p>
    <w:p w:rsidR="000C1228" w:rsidRDefault="000C1228">
      <w:pPr>
        <w:pStyle w:val="ConsPlusNonformat"/>
        <w:jc w:val="both"/>
      </w:pPr>
      <w:r>
        <w:t>иной документ, удостоверяющий личность), серия _________ номер ___________,</w:t>
      </w:r>
    </w:p>
    <w:p w:rsidR="000C1228" w:rsidRDefault="000C1228">
      <w:pPr>
        <w:pStyle w:val="ConsPlusNonformat"/>
        <w:jc w:val="both"/>
      </w:pPr>
      <w:r>
        <w:t>выдан _______________________________________ "__" ____________________ г.,</w:t>
      </w:r>
    </w:p>
    <w:p w:rsidR="000C1228" w:rsidRDefault="000C1228">
      <w:pPr>
        <w:pStyle w:val="ConsPlusNonformat"/>
        <w:jc w:val="both"/>
      </w:pPr>
      <w:r>
        <w:t>проживает по адресу: _____________________________________________________;</w:t>
      </w:r>
    </w:p>
    <w:p w:rsidR="000C1228" w:rsidRDefault="000C1228">
      <w:pPr>
        <w:pStyle w:val="ConsPlusNonformat"/>
        <w:jc w:val="both"/>
      </w:pPr>
      <w:r>
        <w:t>__________________________________________________________________________,</w:t>
      </w:r>
    </w:p>
    <w:p w:rsidR="000C1228" w:rsidRDefault="000C1228">
      <w:pPr>
        <w:pStyle w:val="ConsPlusNonformat"/>
        <w:jc w:val="both"/>
      </w:pPr>
      <w:r>
        <w:t xml:space="preserve">                           (ФИО, дата рождения)</w:t>
      </w:r>
    </w:p>
    <w:p w:rsidR="000C1228" w:rsidRDefault="000C1228">
      <w:pPr>
        <w:pStyle w:val="ConsPlusNonformat"/>
        <w:jc w:val="both"/>
      </w:pPr>
      <w:r>
        <w:t>наименование документа  (подчеркнуть):  паспорт  (свидетельство о рождении,</w:t>
      </w:r>
    </w:p>
    <w:p w:rsidR="000C1228" w:rsidRDefault="000C1228">
      <w:pPr>
        <w:pStyle w:val="ConsPlusNonformat"/>
        <w:jc w:val="both"/>
      </w:pPr>
      <w:r>
        <w:t>иной документ, удостоверяющий личность), серия __________ номер __________,</w:t>
      </w:r>
    </w:p>
    <w:p w:rsidR="000C1228" w:rsidRDefault="000C1228">
      <w:pPr>
        <w:pStyle w:val="ConsPlusNonformat"/>
        <w:jc w:val="both"/>
      </w:pPr>
      <w:r>
        <w:t>выдан ________________________________________ "__" ___________________ г.,</w:t>
      </w:r>
    </w:p>
    <w:p w:rsidR="000C1228" w:rsidRDefault="000C1228">
      <w:pPr>
        <w:pStyle w:val="ConsPlusNonformat"/>
        <w:jc w:val="both"/>
      </w:pPr>
      <w:r>
        <w:t>проживает по адресу: ______________________________________________________</w:t>
      </w:r>
    </w:p>
    <w:p w:rsidR="000C1228" w:rsidRDefault="000C1228">
      <w:pPr>
        <w:pStyle w:val="ConsPlusNonformat"/>
        <w:jc w:val="both"/>
      </w:pPr>
      <w:r>
        <w:t>Кроме того, со мной проживают иные члены семьи: ___________________________</w:t>
      </w:r>
    </w:p>
    <w:p w:rsidR="000C1228" w:rsidRDefault="000C1228">
      <w:pPr>
        <w:pStyle w:val="ConsPlusNonformat"/>
        <w:jc w:val="both"/>
      </w:pPr>
      <w:r>
        <w:t>__________________________________________________________________________,</w:t>
      </w:r>
    </w:p>
    <w:p w:rsidR="000C1228" w:rsidRDefault="000C1228">
      <w:pPr>
        <w:pStyle w:val="ConsPlusNonformat"/>
        <w:jc w:val="both"/>
      </w:pPr>
      <w:r>
        <w:t xml:space="preserve">                   (ФИО, дата рождения, степень родства)</w:t>
      </w:r>
    </w:p>
    <w:p w:rsidR="000C1228" w:rsidRDefault="000C1228">
      <w:pPr>
        <w:pStyle w:val="ConsPlusNonformat"/>
        <w:jc w:val="both"/>
      </w:pPr>
      <w:r>
        <w:t>наименование документа  (подчеркнуть):  паспорт  (свидетельство о рождении,</w:t>
      </w:r>
    </w:p>
    <w:p w:rsidR="000C1228" w:rsidRDefault="000C1228">
      <w:pPr>
        <w:pStyle w:val="ConsPlusNonformat"/>
        <w:jc w:val="both"/>
      </w:pPr>
      <w:r>
        <w:lastRenderedPageBreak/>
        <w:t>иной документ, удостоверяющий личность), серия __________ номер __________,</w:t>
      </w:r>
    </w:p>
    <w:p w:rsidR="000C1228" w:rsidRDefault="000C1228">
      <w:pPr>
        <w:pStyle w:val="ConsPlusNonformat"/>
        <w:jc w:val="both"/>
      </w:pPr>
      <w:r>
        <w:t>выдан _________________________________________ "__" ___________________ г.</w:t>
      </w:r>
    </w:p>
    <w:p w:rsidR="000C1228" w:rsidRDefault="000C1228">
      <w:pPr>
        <w:pStyle w:val="ConsPlusNonformat"/>
        <w:jc w:val="both"/>
      </w:pPr>
      <w:r>
        <w:t xml:space="preserve">    2.  Я  отношусь  к одной или нескольким категориям граждан, указанным в</w:t>
      </w:r>
    </w:p>
    <w:p w:rsidR="000C1228" w:rsidRDefault="000C1228">
      <w:pPr>
        <w:pStyle w:val="ConsPlusNonformat"/>
        <w:jc w:val="both"/>
      </w:pPr>
      <w:hyperlink r:id="rId14" w:history="1">
        <w:r>
          <w:rPr>
            <w:color w:val="0000FF"/>
          </w:rPr>
          <w:t>пункте  1  статьи  2</w:t>
        </w:r>
      </w:hyperlink>
      <w:r>
        <w:t xml:space="preserve">  Закона  Красноярского  края от 16.12.2014 N 7-2961 "О</w:t>
      </w:r>
    </w:p>
    <w:p w:rsidR="000C1228" w:rsidRDefault="000C1228">
      <w:pPr>
        <w:pStyle w:val="ConsPlusNonformat"/>
        <w:jc w:val="both"/>
      </w:pPr>
      <w:r>
        <w:t>регулировании   отношений,   связанных  с  участием  Красноярского  края  в</w:t>
      </w:r>
    </w:p>
    <w:p w:rsidR="000C1228" w:rsidRDefault="000C1228">
      <w:pPr>
        <w:pStyle w:val="ConsPlusNonformat"/>
        <w:jc w:val="both"/>
      </w:pPr>
      <w:r>
        <w:t>реализации программы "Жилье для российской семьи": ________________________</w:t>
      </w:r>
    </w:p>
    <w:p w:rsidR="000C1228" w:rsidRDefault="000C1228">
      <w:pPr>
        <w:pStyle w:val="ConsPlusNonformat"/>
        <w:jc w:val="both"/>
      </w:pPr>
      <w:r>
        <w:t>___________________________________________________________________________</w:t>
      </w:r>
    </w:p>
    <w:p w:rsidR="000C1228" w:rsidRDefault="000C1228">
      <w:pPr>
        <w:pStyle w:val="ConsPlusNonformat"/>
        <w:jc w:val="both"/>
      </w:pPr>
      <w:r>
        <w:t xml:space="preserve">    3.  Сведения  о  занимаемом  гражданином  и  членами  его  семьи  жилом</w:t>
      </w:r>
    </w:p>
    <w:p w:rsidR="000C1228" w:rsidRDefault="000C1228">
      <w:pPr>
        <w:pStyle w:val="ConsPlusNonformat"/>
        <w:jc w:val="both"/>
      </w:pPr>
      <w:r>
        <w:t>помещении:</w:t>
      </w:r>
    </w:p>
    <w:p w:rsidR="000C1228" w:rsidRDefault="000C1228">
      <w:pPr>
        <w:pStyle w:val="ConsPlusNonformat"/>
        <w:jc w:val="both"/>
      </w:pPr>
      <w:r>
        <w:t xml:space="preserve">    почтовый адрес жилого помещения: ______________________________________</w:t>
      </w:r>
    </w:p>
    <w:p w:rsidR="000C1228" w:rsidRDefault="000C1228">
      <w:pPr>
        <w:pStyle w:val="ConsPlusNonformat"/>
        <w:jc w:val="both"/>
      </w:pPr>
      <w:r>
        <w:t>__________________________________________________________________________;</w:t>
      </w:r>
    </w:p>
    <w:p w:rsidR="000C1228" w:rsidRDefault="000C1228">
      <w:pPr>
        <w:pStyle w:val="ConsPlusNonformat"/>
        <w:jc w:val="both"/>
      </w:pPr>
      <w:r>
        <w:t xml:space="preserve">    общая площадь жилого помещения (кв. м), количество комнат: ____________</w:t>
      </w:r>
    </w:p>
    <w:p w:rsidR="000C1228" w:rsidRDefault="000C1228">
      <w:pPr>
        <w:pStyle w:val="ConsPlusNonformat"/>
        <w:jc w:val="both"/>
      </w:pPr>
      <w:r>
        <w:t>__________________________________________________________________________;</w:t>
      </w:r>
    </w:p>
    <w:p w:rsidR="000C1228" w:rsidRDefault="000C1228">
      <w:pPr>
        <w:pStyle w:val="ConsPlusNonformat"/>
        <w:jc w:val="both"/>
      </w:pPr>
      <w:r>
        <w:t xml:space="preserve">    основания пользования жилым помещением: _______________________________</w:t>
      </w:r>
    </w:p>
    <w:p w:rsidR="000C1228" w:rsidRDefault="000C1228">
      <w:pPr>
        <w:pStyle w:val="ConsPlusNonformat"/>
        <w:jc w:val="both"/>
      </w:pPr>
      <w:r>
        <w:t>___________________________________________________________________________</w:t>
      </w:r>
    </w:p>
    <w:p w:rsidR="000C1228" w:rsidRDefault="000C1228">
      <w:pPr>
        <w:pStyle w:val="ConsPlusNonformat"/>
        <w:jc w:val="both"/>
      </w:pPr>
      <w:r>
        <w:t xml:space="preserve">          (на праве собственности, по договору найма, по договору</w:t>
      </w:r>
    </w:p>
    <w:p w:rsidR="000C1228" w:rsidRDefault="000C1228">
      <w:pPr>
        <w:pStyle w:val="ConsPlusNonformat"/>
        <w:jc w:val="both"/>
      </w:pPr>
      <w:r>
        <w:t xml:space="preserve">                   безвозмездного пользования или иное)</w:t>
      </w:r>
    </w:p>
    <w:p w:rsidR="000C1228" w:rsidRDefault="000C1228">
      <w:pPr>
        <w:pStyle w:val="ConsPlusNonformat"/>
        <w:jc w:val="both"/>
      </w:pPr>
      <w:r>
        <w:t xml:space="preserve">    4.   На   момент  подачи  заявления  я  не  реализовал  свое  право  на</w:t>
      </w:r>
    </w:p>
    <w:p w:rsidR="000C1228" w:rsidRDefault="000C1228">
      <w:pPr>
        <w:pStyle w:val="ConsPlusNonformat"/>
        <w:jc w:val="both"/>
      </w:pPr>
      <w:r>
        <w:t>приобретение жилья экономического класса.</w:t>
      </w:r>
    </w:p>
    <w:p w:rsidR="000C1228" w:rsidRDefault="000C1228">
      <w:pPr>
        <w:pStyle w:val="ConsPlusNonformat"/>
        <w:jc w:val="both"/>
      </w:pPr>
      <w:r>
        <w:t xml:space="preserve">                          ┌─┐                ┌─┐</w:t>
      </w:r>
    </w:p>
    <w:p w:rsidR="000C1228" w:rsidRDefault="000C1228">
      <w:pPr>
        <w:pStyle w:val="ConsPlusNonformat"/>
        <w:jc w:val="both"/>
      </w:pPr>
      <w:r>
        <w:t xml:space="preserve">    5. Отметить  наличие  │ │ или отсутствие │ │ потребности  в   получении</w:t>
      </w:r>
    </w:p>
    <w:p w:rsidR="000C1228" w:rsidRDefault="000C1228">
      <w:pPr>
        <w:pStyle w:val="ConsPlusNonformat"/>
        <w:jc w:val="both"/>
      </w:pPr>
      <w:r>
        <w:t xml:space="preserve">                          └─┘                └─┘</w:t>
      </w:r>
    </w:p>
    <w:p w:rsidR="000C1228" w:rsidRDefault="000C1228">
      <w:pPr>
        <w:pStyle w:val="ConsPlusNonformat"/>
        <w:jc w:val="both"/>
      </w:pPr>
      <w:r>
        <w:t>ипотечного кредита (займа) для приобретения жилья экономического класса.</w:t>
      </w:r>
    </w:p>
    <w:p w:rsidR="000C1228" w:rsidRDefault="000C1228">
      <w:pPr>
        <w:pStyle w:val="ConsPlusNonformat"/>
        <w:jc w:val="both"/>
      </w:pPr>
      <w:r>
        <w:t xml:space="preserve">    6. Я, ________________________________________________________________,</w:t>
      </w:r>
    </w:p>
    <w:p w:rsidR="000C1228" w:rsidRDefault="000C1228">
      <w:pPr>
        <w:pStyle w:val="ConsPlusNonformat"/>
        <w:jc w:val="both"/>
      </w:pPr>
      <w:r>
        <w:t xml:space="preserve">                                   (ФИО)</w:t>
      </w:r>
    </w:p>
    <w:p w:rsidR="000C1228" w:rsidRDefault="000C1228">
      <w:pPr>
        <w:pStyle w:val="ConsPlusNonformat"/>
        <w:jc w:val="both"/>
      </w:pPr>
      <w:r>
        <w:t>предупрежден   о   привлечении   к   ответственности   в   соответствии   с</w:t>
      </w:r>
    </w:p>
    <w:p w:rsidR="000C1228" w:rsidRDefault="000C1228">
      <w:pPr>
        <w:pStyle w:val="ConsPlusNonformat"/>
        <w:jc w:val="both"/>
      </w:pPr>
      <w:r>
        <w:t>законодательством  Российской Федерации в случае выявления в представленных</w:t>
      </w:r>
    </w:p>
    <w:p w:rsidR="000C1228" w:rsidRDefault="000C1228">
      <w:pPr>
        <w:pStyle w:val="ConsPlusNonformat"/>
        <w:jc w:val="both"/>
      </w:pPr>
      <w:r>
        <w:t>мною   сведениях   и   документах,  прилагаемых  к  заявлению,  данных,  не</w:t>
      </w:r>
    </w:p>
    <w:p w:rsidR="000C1228" w:rsidRDefault="000C1228">
      <w:pPr>
        <w:pStyle w:val="ConsPlusNonformat"/>
        <w:jc w:val="both"/>
      </w:pPr>
      <w:r>
        <w:t>соответствующих действительности.</w:t>
      </w:r>
    </w:p>
    <w:p w:rsidR="000C1228" w:rsidRDefault="000C1228">
      <w:pPr>
        <w:pStyle w:val="ConsPlusNonformat"/>
        <w:jc w:val="both"/>
      </w:pPr>
      <w:r>
        <w:t xml:space="preserve">    7. Приложения:</w:t>
      </w:r>
    </w:p>
    <w:p w:rsidR="000C1228" w:rsidRDefault="000C1228">
      <w:pPr>
        <w:pStyle w:val="ConsPlusNonformat"/>
        <w:jc w:val="both"/>
      </w:pPr>
      <w:r>
        <w:t>1) _______________________________________________________________________;</w:t>
      </w:r>
    </w:p>
    <w:p w:rsidR="000C1228" w:rsidRDefault="000C1228">
      <w:pPr>
        <w:pStyle w:val="ConsPlusNonformat"/>
        <w:jc w:val="both"/>
      </w:pPr>
      <w:r>
        <w:t xml:space="preserve">            (наименование и номер документа, кем и когда выдан)</w:t>
      </w:r>
    </w:p>
    <w:p w:rsidR="000C1228" w:rsidRDefault="000C1228">
      <w:pPr>
        <w:pStyle w:val="ConsPlusNonformat"/>
        <w:jc w:val="both"/>
      </w:pPr>
      <w:r>
        <w:t>2) _______________________________________________________________________;</w:t>
      </w:r>
    </w:p>
    <w:p w:rsidR="000C1228" w:rsidRDefault="000C1228">
      <w:pPr>
        <w:pStyle w:val="ConsPlusNonformat"/>
        <w:jc w:val="both"/>
      </w:pPr>
      <w:r>
        <w:t xml:space="preserve">            (наименование и номер документа, кем и когда выдан)</w:t>
      </w:r>
    </w:p>
    <w:p w:rsidR="000C1228" w:rsidRDefault="000C1228">
      <w:pPr>
        <w:pStyle w:val="ConsPlusNonformat"/>
        <w:jc w:val="both"/>
      </w:pPr>
      <w:r>
        <w:t>3) _______________________________________________________________________;</w:t>
      </w:r>
    </w:p>
    <w:p w:rsidR="000C1228" w:rsidRDefault="000C1228">
      <w:pPr>
        <w:pStyle w:val="ConsPlusNonformat"/>
        <w:jc w:val="both"/>
      </w:pPr>
      <w:r>
        <w:t xml:space="preserve">            (наименование и номер документа, кем и когда выдан)</w:t>
      </w:r>
    </w:p>
    <w:p w:rsidR="000C1228" w:rsidRDefault="000C1228">
      <w:pPr>
        <w:pStyle w:val="ConsPlusNonformat"/>
        <w:jc w:val="both"/>
      </w:pPr>
      <w:r>
        <w:t>4) _______________________________________________________________________;</w:t>
      </w:r>
    </w:p>
    <w:p w:rsidR="000C1228" w:rsidRDefault="000C1228">
      <w:pPr>
        <w:pStyle w:val="ConsPlusNonformat"/>
        <w:jc w:val="both"/>
      </w:pPr>
      <w:r>
        <w:t xml:space="preserve">            (наименование и номер документа, кем и когда выдан)</w:t>
      </w:r>
    </w:p>
    <w:p w:rsidR="000C1228" w:rsidRDefault="000C1228">
      <w:pPr>
        <w:pStyle w:val="ConsPlusNonformat"/>
        <w:jc w:val="both"/>
      </w:pPr>
      <w:r>
        <w:t>5) _______________________________________________________________________;</w:t>
      </w:r>
    </w:p>
    <w:p w:rsidR="000C1228" w:rsidRDefault="000C1228">
      <w:pPr>
        <w:pStyle w:val="ConsPlusNonformat"/>
        <w:jc w:val="both"/>
      </w:pPr>
      <w:r>
        <w:t xml:space="preserve">            (наименование и номер документа, кем и когда выдан)</w:t>
      </w:r>
    </w:p>
    <w:p w:rsidR="000C1228" w:rsidRDefault="000C1228">
      <w:pPr>
        <w:pStyle w:val="ConsPlusNonformat"/>
        <w:jc w:val="both"/>
      </w:pPr>
    </w:p>
    <w:p w:rsidR="000C1228" w:rsidRDefault="000C1228">
      <w:pPr>
        <w:pStyle w:val="ConsPlusNonformat"/>
        <w:jc w:val="both"/>
      </w:pPr>
      <w:r>
        <w:t>"__" _______________ 20__ г.                           ____________________</w:t>
      </w:r>
    </w:p>
    <w:p w:rsidR="000C1228" w:rsidRDefault="000C1228">
      <w:pPr>
        <w:pStyle w:val="ConsPlusNonformat"/>
        <w:jc w:val="both"/>
      </w:pPr>
      <w:r>
        <w:t xml:space="preserve">                                                             (подпись)</w:t>
      </w:r>
    </w:p>
    <w:p w:rsidR="000C1228" w:rsidRDefault="000C1228">
      <w:pPr>
        <w:pStyle w:val="ConsPlusNonformat"/>
        <w:jc w:val="both"/>
      </w:pPr>
    </w:p>
    <w:p w:rsidR="000C1228" w:rsidRDefault="000C1228">
      <w:pPr>
        <w:pStyle w:val="ConsPlusNonformat"/>
        <w:jc w:val="both"/>
      </w:pPr>
      <w:r>
        <w:t>Заявление и прилагаемые к нему документы приняты.</w:t>
      </w:r>
    </w:p>
    <w:p w:rsidR="000C1228" w:rsidRDefault="000C1228">
      <w:pPr>
        <w:pStyle w:val="ConsPlusNonformat"/>
        <w:jc w:val="both"/>
      </w:pPr>
    </w:p>
    <w:p w:rsidR="000C1228" w:rsidRDefault="000C1228">
      <w:pPr>
        <w:pStyle w:val="ConsPlusNonformat"/>
        <w:jc w:val="both"/>
      </w:pPr>
      <w:r>
        <w:t>_________________  ______________________________  ________________________</w:t>
      </w:r>
    </w:p>
    <w:p w:rsidR="000C1228" w:rsidRDefault="000C1228">
      <w:pPr>
        <w:pStyle w:val="ConsPlusNonformat"/>
        <w:jc w:val="both"/>
      </w:pPr>
      <w:r>
        <w:t xml:space="preserve">    (подпись)      (наименование должности лица,     (инициалы, фамилия)</w:t>
      </w:r>
    </w:p>
    <w:p w:rsidR="000C1228" w:rsidRDefault="000C1228">
      <w:pPr>
        <w:pStyle w:val="ConsPlusNonformat"/>
        <w:jc w:val="both"/>
      </w:pPr>
      <w:r>
        <w:t xml:space="preserve">                      принявшего заявление)</w:t>
      </w:r>
    </w:p>
    <w:p w:rsidR="000C1228" w:rsidRDefault="000C1228">
      <w:pPr>
        <w:pStyle w:val="ConsPlusNonformat"/>
        <w:jc w:val="both"/>
      </w:pPr>
    </w:p>
    <w:p w:rsidR="000C1228" w:rsidRDefault="000C1228">
      <w:pPr>
        <w:pStyle w:val="ConsPlusNonformat"/>
        <w:jc w:val="both"/>
      </w:pPr>
      <w:r>
        <w:t>"__" _______________ 20__ г.     "__" ч. "__" мин.</w:t>
      </w:r>
    </w:p>
    <w:p w:rsidR="000C1228" w:rsidRDefault="000C1228">
      <w:pPr>
        <w:pStyle w:val="ConsPlusNonformat"/>
        <w:jc w:val="both"/>
      </w:pPr>
    </w:p>
    <w:p w:rsidR="000C1228" w:rsidRDefault="000C1228">
      <w:pPr>
        <w:pStyle w:val="ConsPlusNonformat"/>
        <w:jc w:val="both"/>
      </w:pPr>
      <w:r>
        <w:t>М.П.</w:t>
      </w:r>
    </w:p>
    <w:p w:rsidR="000C1228" w:rsidRDefault="000C1228">
      <w:pPr>
        <w:pStyle w:val="ConsPlusNormal"/>
        <w:jc w:val="right"/>
      </w:pPr>
    </w:p>
    <w:p w:rsidR="000C1228" w:rsidRDefault="000C1228">
      <w:pPr>
        <w:pStyle w:val="ConsPlusNormal"/>
        <w:jc w:val="right"/>
      </w:pPr>
    </w:p>
    <w:p w:rsidR="000C1228" w:rsidRDefault="000C1228">
      <w:pPr>
        <w:pStyle w:val="ConsPlusNormal"/>
        <w:jc w:val="right"/>
      </w:pPr>
    </w:p>
    <w:p w:rsidR="000C1228" w:rsidRDefault="000C1228">
      <w:pPr>
        <w:pStyle w:val="ConsPlusNormal"/>
        <w:jc w:val="right"/>
      </w:pPr>
    </w:p>
    <w:p w:rsidR="000C1228" w:rsidRDefault="000C1228">
      <w:pPr>
        <w:pStyle w:val="ConsPlusNormal"/>
        <w:jc w:val="right"/>
      </w:pPr>
    </w:p>
    <w:p w:rsidR="000C1228" w:rsidRDefault="000C1228">
      <w:pPr>
        <w:pStyle w:val="ConsPlusNormal"/>
        <w:jc w:val="right"/>
        <w:outlineLvl w:val="0"/>
      </w:pPr>
      <w:r>
        <w:t>Приложение N 2</w:t>
      </w:r>
    </w:p>
    <w:p w:rsidR="000C1228" w:rsidRDefault="000C1228">
      <w:pPr>
        <w:pStyle w:val="ConsPlusNormal"/>
        <w:jc w:val="right"/>
      </w:pPr>
      <w:r>
        <w:t>к Постановлению</w:t>
      </w:r>
    </w:p>
    <w:p w:rsidR="000C1228" w:rsidRDefault="000C1228">
      <w:pPr>
        <w:pStyle w:val="ConsPlusNormal"/>
        <w:jc w:val="right"/>
      </w:pPr>
      <w:r>
        <w:t>Правительства Красноярского края</w:t>
      </w:r>
    </w:p>
    <w:p w:rsidR="000C1228" w:rsidRDefault="000C1228">
      <w:pPr>
        <w:pStyle w:val="ConsPlusNormal"/>
        <w:jc w:val="right"/>
      </w:pPr>
      <w:r>
        <w:t>от 10 февраля 2015 г. N 37-п</w:t>
      </w:r>
    </w:p>
    <w:p w:rsidR="000C1228" w:rsidRDefault="000C1228">
      <w:pPr>
        <w:pStyle w:val="ConsPlusNormal"/>
        <w:jc w:val="right"/>
      </w:pPr>
    </w:p>
    <w:p w:rsidR="000C1228" w:rsidRDefault="000C1228">
      <w:pPr>
        <w:pStyle w:val="ConsPlusNonformat"/>
        <w:jc w:val="both"/>
      </w:pPr>
      <w:r>
        <w:t xml:space="preserve">                           в ______________________________________________</w:t>
      </w:r>
    </w:p>
    <w:p w:rsidR="000C1228" w:rsidRDefault="000C1228">
      <w:pPr>
        <w:pStyle w:val="ConsPlusNonformat"/>
        <w:jc w:val="both"/>
      </w:pPr>
      <w:r>
        <w:t xml:space="preserve">                                    (орган местного самоуправления</w:t>
      </w:r>
    </w:p>
    <w:p w:rsidR="000C1228" w:rsidRDefault="000C1228">
      <w:pPr>
        <w:pStyle w:val="ConsPlusNonformat"/>
        <w:jc w:val="both"/>
      </w:pPr>
      <w:r>
        <w:t xml:space="preserve">                           ________________________________________________</w:t>
      </w:r>
    </w:p>
    <w:p w:rsidR="000C1228" w:rsidRDefault="000C1228">
      <w:pPr>
        <w:pStyle w:val="ConsPlusNonformat"/>
        <w:jc w:val="both"/>
      </w:pPr>
      <w:r>
        <w:t xml:space="preserve">                                     муниципального образования)</w:t>
      </w:r>
    </w:p>
    <w:p w:rsidR="000C1228" w:rsidRDefault="000C1228">
      <w:pPr>
        <w:pStyle w:val="ConsPlusNonformat"/>
        <w:jc w:val="both"/>
      </w:pPr>
    </w:p>
    <w:p w:rsidR="000C1228" w:rsidRDefault="000C1228">
      <w:pPr>
        <w:pStyle w:val="ConsPlusNonformat"/>
        <w:jc w:val="both"/>
      </w:pPr>
      <w:r>
        <w:t xml:space="preserve">                           от _____________________________________________</w:t>
      </w:r>
    </w:p>
    <w:p w:rsidR="000C1228" w:rsidRDefault="000C1228">
      <w:pPr>
        <w:pStyle w:val="ConsPlusNonformat"/>
        <w:jc w:val="both"/>
      </w:pPr>
      <w:r>
        <w:t xml:space="preserve">                            (ФИО, место жительства, серия и номер паспорта</w:t>
      </w:r>
    </w:p>
    <w:p w:rsidR="000C1228" w:rsidRDefault="000C1228">
      <w:pPr>
        <w:pStyle w:val="ConsPlusNonformat"/>
        <w:jc w:val="both"/>
      </w:pPr>
      <w:r>
        <w:t xml:space="preserve">                           ________________________________________________</w:t>
      </w:r>
    </w:p>
    <w:p w:rsidR="000C1228" w:rsidRDefault="000C1228">
      <w:pPr>
        <w:pStyle w:val="ConsPlusNonformat"/>
        <w:jc w:val="both"/>
      </w:pPr>
      <w:r>
        <w:t xml:space="preserve">                            или иного документа, удостоверяющего личность,</w:t>
      </w:r>
    </w:p>
    <w:p w:rsidR="000C1228" w:rsidRDefault="000C1228">
      <w:pPr>
        <w:pStyle w:val="ConsPlusNonformat"/>
        <w:jc w:val="both"/>
      </w:pPr>
      <w:r>
        <w:t xml:space="preserve">                           ________________________________________________</w:t>
      </w:r>
    </w:p>
    <w:p w:rsidR="000C1228" w:rsidRDefault="000C1228">
      <w:pPr>
        <w:pStyle w:val="ConsPlusNonformat"/>
        <w:jc w:val="both"/>
      </w:pPr>
      <w:r>
        <w:t xml:space="preserve">                           сведения об их выдаче (дата выдачи, кем выдан),</w:t>
      </w:r>
    </w:p>
    <w:p w:rsidR="000C1228" w:rsidRDefault="000C1228">
      <w:pPr>
        <w:pStyle w:val="ConsPlusNonformat"/>
        <w:jc w:val="both"/>
      </w:pPr>
      <w:r>
        <w:t xml:space="preserve">                           ________________________________________________</w:t>
      </w:r>
    </w:p>
    <w:p w:rsidR="000C1228" w:rsidRDefault="000C1228">
      <w:pPr>
        <w:pStyle w:val="ConsPlusNonformat"/>
        <w:jc w:val="both"/>
      </w:pPr>
      <w:r>
        <w:t xml:space="preserve">                               адрес электронной почты, номер телефона)</w:t>
      </w:r>
    </w:p>
    <w:p w:rsidR="000C1228" w:rsidRDefault="000C1228">
      <w:pPr>
        <w:pStyle w:val="ConsPlusNonformat"/>
        <w:jc w:val="both"/>
      </w:pPr>
    </w:p>
    <w:p w:rsidR="000C1228" w:rsidRDefault="000C1228">
      <w:pPr>
        <w:pStyle w:val="ConsPlusNonformat"/>
        <w:jc w:val="both"/>
      </w:pPr>
      <w:bookmarkStart w:id="1" w:name="P172"/>
      <w:bookmarkEnd w:id="1"/>
      <w:r>
        <w:t xml:space="preserve">                                 Согласие</w:t>
      </w:r>
    </w:p>
    <w:p w:rsidR="000C1228" w:rsidRDefault="000C1228">
      <w:pPr>
        <w:pStyle w:val="ConsPlusNonformat"/>
        <w:jc w:val="both"/>
      </w:pPr>
      <w:r>
        <w:t xml:space="preserve">           гражданина на обработку и предоставление персональных</w:t>
      </w:r>
    </w:p>
    <w:p w:rsidR="000C1228" w:rsidRDefault="000C1228">
      <w:pPr>
        <w:pStyle w:val="ConsPlusNonformat"/>
        <w:jc w:val="both"/>
      </w:pPr>
      <w:r>
        <w:t xml:space="preserve">          данных при формировании списков граждан, имеющих право</w:t>
      </w:r>
    </w:p>
    <w:p w:rsidR="000C1228" w:rsidRDefault="000C1228">
      <w:pPr>
        <w:pStyle w:val="ConsPlusNonformat"/>
        <w:jc w:val="both"/>
      </w:pPr>
      <w:r>
        <w:t xml:space="preserve">        на приобретение жилья экономического класса, использовании</w:t>
      </w:r>
    </w:p>
    <w:p w:rsidR="000C1228" w:rsidRDefault="000C1228">
      <w:pPr>
        <w:pStyle w:val="ConsPlusNonformat"/>
        <w:jc w:val="both"/>
      </w:pPr>
      <w:r>
        <w:t xml:space="preserve">           и предоставлении сведений, указанных в таких списках,</w:t>
      </w:r>
    </w:p>
    <w:p w:rsidR="000C1228" w:rsidRDefault="000C1228">
      <w:pPr>
        <w:pStyle w:val="ConsPlusNonformat"/>
        <w:jc w:val="both"/>
      </w:pPr>
      <w:r>
        <w:t xml:space="preserve">         в целях реализации программы "Жилье для российской семьи"</w:t>
      </w:r>
    </w:p>
    <w:p w:rsidR="000C1228" w:rsidRDefault="000C1228">
      <w:pPr>
        <w:pStyle w:val="ConsPlusNonformat"/>
        <w:jc w:val="both"/>
      </w:pPr>
      <w:r>
        <w:t xml:space="preserve">          в рамках государственной </w:t>
      </w:r>
      <w:hyperlink r:id="rId15" w:history="1">
        <w:r>
          <w:rPr>
            <w:color w:val="0000FF"/>
          </w:rPr>
          <w:t>программы</w:t>
        </w:r>
      </w:hyperlink>
      <w:r>
        <w:t xml:space="preserve"> Российской Федерации</w:t>
      </w:r>
    </w:p>
    <w:p w:rsidR="000C1228" w:rsidRDefault="000C1228">
      <w:pPr>
        <w:pStyle w:val="ConsPlusNonformat"/>
        <w:jc w:val="both"/>
      </w:pPr>
      <w:r>
        <w:t xml:space="preserve">        "Обеспечение доступным и комфортным жильем и коммунальными</w:t>
      </w:r>
    </w:p>
    <w:p w:rsidR="000C1228" w:rsidRDefault="000C1228">
      <w:pPr>
        <w:pStyle w:val="ConsPlusNonformat"/>
        <w:jc w:val="both"/>
      </w:pPr>
      <w:r>
        <w:t xml:space="preserve">                  услугами граждан Российской Федерации"</w:t>
      </w:r>
    </w:p>
    <w:p w:rsidR="000C1228" w:rsidRDefault="000C1228">
      <w:pPr>
        <w:pStyle w:val="ConsPlusNonformat"/>
        <w:jc w:val="both"/>
      </w:pPr>
    </w:p>
    <w:p w:rsidR="000C1228" w:rsidRDefault="000C1228">
      <w:pPr>
        <w:pStyle w:val="ConsPlusNonformat"/>
        <w:jc w:val="both"/>
      </w:pPr>
      <w:r>
        <w:t xml:space="preserve">    Я, ___________________________________________________________________,</w:t>
      </w:r>
    </w:p>
    <w:p w:rsidR="000C1228" w:rsidRDefault="000C1228">
      <w:pPr>
        <w:pStyle w:val="ConsPlusNonformat"/>
        <w:jc w:val="both"/>
      </w:pPr>
      <w:r>
        <w:t xml:space="preserve">                              (ФИО заявителя)</w:t>
      </w:r>
    </w:p>
    <w:p w:rsidR="000C1228" w:rsidRDefault="000C1228">
      <w:pPr>
        <w:pStyle w:val="ConsPlusNonformat"/>
        <w:jc w:val="both"/>
      </w:pPr>
      <w:r>
        <w:t>выражаю согласие на осуществление ________________________________________,</w:t>
      </w:r>
    </w:p>
    <w:p w:rsidR="000C1228" w:rsidRDefault="000C1228">
      <w:pPr>
        <w:pStyle w:val="ConsPlusNonformat"/>
        <w:jc w:val="both"/>
      </w:pPr>
      <w:r>
        <w:t xml:space="preserve">                              (наименование органа местного самоуправления)</w:t>
      </w:r>
    </w:p>
    <w:p w:rsidR="000C1228" w:rsidRDefault="000C1228">
      <w:pPr>
        <w:pStyle w:val="ConsPlusNonformat"/>
        <w:jc w:val="both"/>
      </w:pPr>
      <w:r>
        <w:t>расположенным по адресу: _________________________________________________,</w:t>
      </w:r>
    </w:p>
    <w:p w:rsidR="000C1228" w:rsidRDefault="000C1228">
      <w:pPr>
        <w:pStyle w:val="ConsPlusNonformat"/>
        <w:jc w:val="both"/>
      </w:pPr>
      <w:r>
        <w:t xml:space="preserve">                                     (юридический адрес)</w:t>
      </w:r>
    </w:p>
    <w:p w:rsidR="000C1228" w:rsidRDefault="000C1228">
      <w:pPr>
        <w:pStyle w:val="ConsPlusNonformat"/>
        <w:jc w:val="both"/>
      </w:pPr>
      <w:r>
        <w:t>Красноярским  краевым  фондом  жилищного  строительства,  расположенным  по</w:t>
      </w:r>
    </w:p>
    <w:p w:rsidR="000C1228" w:rsidRDefault="000C1228">
      <w:pPr>
        <w:pStyle w:val="ConsPlusNonformat"/>
        <w:jc w:val="both"/>
      </w:pPr>
      <w:r>
        <w:t>адресу:  660095,  г.  Красноярск, пр. им. газеты "Красноярский рабочий", д.</w:t>
      </w:r>
    </w:p>
    <w:p w:rsidR="000C1228" w:rsidRDefault="000C1228">
      <w:pPr>
        <w:pStyle w:val="ConsPlusNonformat"/>
        <w:jc w:val="both"/>
      </w:pPr>
      <w:r>
        <w:t>126,  оф.  640,  открытым  акционерным  обществом  "Агентство по ипотечному</w:t>
      </w:r>
    </w:p>
    <w:p w:rsidR="000C1228" w:rsidRDefault="000C1228">
      <w:pPr>
        <w:pStyle w:val="ConsPlusNonformat"/>
        <w:jc w:val="both"/>
      </w:pPr>
      <w:r>
        <w:t>жилищному  кредитованию",  расположенным  по адресу: 117418, г. Москва, ул.</w:t>
      </w:r>
    </w:p>
    <w:p w:rsidR="000C1228" w:rsidRDefault="000C1228">
      <w:pPr>
        <w:pStyle w:val="ConsPlusNonformat"/>
        <w:jc w:val="both"/>
      </w:pPr>
      <w:r>
        <w:t>Новочеремушкинская,  д.  69,  далее именуемым "Операторы", любых действий с</w:t>
      </w:r>
    </w:p>
    <w:p w:rsidR="000C1228" w:rsidRDefault="000C1228">
      <w:pPr>
        <w:pStyle w:val="ConsPlusNonformat"/>
        <w:jc w:val="both"/>
      </w:pPr>
      <w:r>
        <w:t>моими  персональными  данными  (в  том числе биометрическими), указанными в</w:t>
      </w:r>
    </w:p>
    <w:p w:rsidR="000C1228" w:rsidRDefault="000C1228">
      <w:pPr>
        <w:pStyle w:val="ConsPlusNonformat"/>
        <w:jc w:val="both"/>
      </w:pPr>
      <w:r>
        <w:t>моем  заявлении о включении в список граждан, имеющих право на приобретение</w:t>
      </w:r>
    </w:p>
    <w:p w:rsidR="000C1228" w:rsidRDefault="000C1228">
      <w:pPr>
        <w:pStyle w:val="ConsPlusNonformat"/>
        <w:jc w:val="both"/>
      </w:pPr>
      <w:r>
        <w:t>жилья  экономического  класса  в  целях  реализации  программы  "Жилье  для</w:t>
      </w:r>
    </w:p>
    <w:p w:rsidR="000C1228" w:rsidRDefault="000C1228">
      <w:pPr>
        <w:pStyle w:val="ConsPlusNonformat"/>
        <w:jc w:val="both"/>
      </w:pPr>
      <w:r>
        <w:t>российской  семьи"  в рамках государственной программы Российской Федерации</w:t>
      </w:r>
    </w:p>
    <w:p w:rsidR="000C1228" w:rsidRDefault="000C1228">
      <w:pPr>
        <w:pStyle w:val="ConsPlusNonformat"/>
        <w:jc w:val="both"/>
      </w:pPr>
      <w:r>
        <w:t>"Обеспечение доступным и комфортным жильем и коммунальными услугами граждан</w:t>
      </w:r>
    </w:p>
    <w:p w:rsidR="000C1228" w:rsidRDefault="000C1228">
      <w:pPr>
        <w:pStyle w:val="ConsPlusNonformat"/>
        <w:jc w:val="both"/>
      </w:pPr>
      <w:r>
        <w:t>Российской  Федерации",  и  документах,  приложенных к заявлению, а именно:</w:t>
      </w:r>
    </w:p>
    <w:p w:rsidR="000C1228" w:rsidRDefault="000C1228">
      <w:pPr>
        <w:pStyle w:val="ConsPlusNonformat"/>
        <w:jc w:val="both"/>
      </w:pPr>
      <w:r>
        <w:t>сбор,  запись, систематизацию, накопление, хранение, уточнение (обновление,</w:t>
      </w:r>
    </w:p>
    <w:p w:rsidR="000C1228" w:rsidRDefault="000C1228">
      <w:pPr>
        <w:pStyle w:val="ConsPlusNonformat"/>
        <w:jc w:val="both"/>
      </w:pPr>
      <w:r>
        <w:t>изменение),    извлечение,    использование,   передачу   (распространение,</w:t>
      </w:r>
    </w:p>
    <w:p w:rsidR="000C1228" w:rsidRDefault="000C1228">
      <w:pPr>
        <w:pStyle w:val="ConsPlusNonformat"/>
        <w:jc w:val="both"/>
      </w:pPr>
      <w:r>
        <w:t>предоставление, доступ), обезличивание, блокирование, удаление, уничтожение</w:t>
      </w:r>
    </w:p>
    <w:p w:rsidR="000C1228" w:rsidRDefault="000C1228">
      <w:pPr>
        <w:pStyle w:val="ConsPlusNonformat"/>
        <w:jc w:val="both"/>
      </w:pPr>
      <w:r>
        <w:t>моих персональных данных.</w:t>
      </w:r>
    </w:p>
    <w:p w:rsidR="000C1228" w:rsidRDefault="000C1228">
      <w:pPr>
        <w:pStyle w:val="ConsPlusNonformat"/>
        <w:jc w:val="both"/>
      </w:pPr>
      <w:r>
        <w:t xml:space="preserve">    Настоящее  согласие  дается  на  период  до  истечения  сроков хранения</w:t>
      </w:r>
    </w:p>
    <w:p w:rsidR="000C1228" w:rsidRDefault="000C1228">
      <w:pPr>
        <w:pStyle w:val="ConsPlusNonformat"/>
        <w:jc w:val="both"/>
      </w:pPr>
      <w:r>
        <w:t>соответствующей информации или документов, содержащих указанную информацию,</w:t>
      </w:r>
    </w:p>
    <w:p w:rsidR="000C1228" w:rsidRDefault="000C1228">
      <w:pPr>
        <w:pStyle w:val="ConsPlusNonformat"/>
        <w:jc w:val="both"/>
      </w:pPr>
      <w:r>
        <w:t>определяемых в соответствии с законодательством Российской Федерации.</w:t>
      </w:r>
    </w:p>
    <w:p w:rsidR="000C1228" w:rsidRDefault="000C1228">
      <w:pPr>
        <w:pStyle w:val="ConsPlusNonformat"/>
        <w:jc w:val="both"/>
      </w:pPr>
      <w:r>
        <w:t xml:space="preserve">    Я  могу отозвать настоящее согласие, предоставив Операторам заявление в</w:t>
      </w:r>
    </w:p>
    <w:p w:rsidR="000C1228" w:rsidRDefault="000C1228">
      <w:pPr>
        <w:pStyle w:val="ConsPlusNonformat"/>
        <w:jc w:val="both"/>
      </w:pPr>
      <w:r>
        <w:t>простой письменной форме.</w:t>
      </w:r>
    </w:p>
    <w:p w:rsidR="000C1228" w:rsidRDefault="000C1228">
      <w:pPr>
        <w:pStyle w:val="ConsPlusNonformat"/>
        <w:jc w:val="both"/>
      </w:pPr>
    </w:p>
    <w:p w:rsidR="000C1228" w:rsidRDefault="000C1228">
      <w:pPr>
        <w:pStyle w:val="ConsPlusNonformat"/>
        <w:jc w:val="both"/>
      </w:pPr>
      <w:r>
        <w:t>"__" _______________ 20__ г.     __________________________________________</w:t>
      </w:r>
    </w:p>
    <w:p w:rsidR="000C1228" w:rsidRDefault="000C1228">
      <w:pPr>
        <w:pStyle w:val="ConsPlusNonformat"/>
        <w:jc w:val="both"/>
      </w:pPr>
      <w:r>
        <w:t xml:space="preserve">                                              (ФИО, подпись)</w:t>
      </w:r>
    </w:p>
    <w:p w:rsidR="000C1228" w:rsidRDefault="000C1228">
      <w:pPr>
        <w:pStyle w:val="ConsPlusNormal"/>
        <w:jc w:val="right"/>
      </w:pPr>
    </w:p>
    <w:p w:rsidR="000C1228" w:rsidRDefault="000C1228">
      <w:pPr>
        <w:pStyle w:val="ConsPlusNormal"/>
        <w:jc w:val="right"/>
      </w:pPr>
    </w:p>
    <w:p w:rsidR="000C1228" w:rsidRDefault="000C1228">
      <w:pPr>
        <w:pStyle w:val="ConsPlusNormal"/>
        <w:jc w:val="right"/>
      </w:pPr>
    </w:p>
    <w:p w:rsidR="000C1228" w:rsidRDefault="000C1228">
      <w:pPr>
        <w:pStyle w:val="ConsPlusNormal"/>
        <w:jc w:val="right"/>
      </w:pPr>
    </w:p>
    <w:p w:rsidR="000C1228" w:rsidRDefault="000C1228">
      <w:pPr>
        <w:pStyle w:val="ConsPlusNormal"/>
        <w:jc w:val="right"/>
      </w:pPr>
    </w:p>
    <w:p w:rsidR="000C1228" w:rsidRDefault="000C1228">
      <w:pPr>
        <w:pStyle w:val="ConsPlusNormal"/>
        <w:jc w:val="right"/>
        <w:outlineLvl w:val="0"/>
      </w:pPr>
      <w:r>
        <w:t>Приложение N 2.1</w:t>
      </w:r>
    </w:p>
    <w:p w:rsidR="000C1228" w:rsidRDefault="000C1228">
      <w:pPr>
        <w:pStyle w:val="ConsPlusNormal"/>
        <w:jc w:val="right"/>
      </w:pPr>
      <w:r>
        <w:t>к Постановлению</w:t>
      </w:r>
    </w:p>
    <w:p w:rsidR="000C1228" w:rsidRDefault="000C1228">
      <w:pPr>
        <w:pStyle w:val="ConsPlusNormal"/>
        <w:jc w:val="right"/>
      </w:pPr>
      <w:r>
        <w:t>Правительства Красноярского края</w:t>
      </w:r>
    </w:p>
    <w:p w:rsidR="000C1228" w:rsidRDefault="000C1228">
      <w:pPr>
        <w:pStyle w:val="ConsPlusNormal"/>
        <w:jc w:val="right"/>
      </w:pPr>
      <w:r>
        <w:lastRenderedPageBreak/>
        <w:t>от 10 февраля 2015 г. N 37-п</w:t>
      </w:r>
    </w:p>
    <w:p w:rsidR="000C1228" w:rsidRDefault="000C1228">
      <w:pPr>
        <w:pStyle w:val="ConsPlusNormal"/>
        <w:jc w:val="center"/>
      </w:pPr>
    </w:p>
    <w:p w:rsidR="000C1228" w:rsidRDefault="000C1228">
      <w:pPr>
        <w:pStyle w:val="ConsPlusNormal"/>
        <w:jc w:val="center"/>
      </w:pPr>
      <w:r>
        <w:t>Список изменяющих документов</w:t>
      </w:r>
    </w:p>
    <w:p w:rsidR="000C1228" w:rsidRDefault="000C1228">
      <w:pPr>
        <w:pStyle w:val="ConsPlusNormal"/>
        <w:jc w:val="center"/>
      </w:pPr>
      <w:r>
        <w:t xml:space="preserve">(введено </w:t>
      </w:r>
      <w:hyperlink r:id="rId16" w:history="1">
        <w:r>
          <w:rPr>
            <w:color w:val="0000FF"/>
          </w:rPr>
          <w:t>Постановлением</w:t>
        </w:r>
      </w:hyperlink>
      <w:r>
        <w:t xml:space="preserve"> Правительства Красноярского края</w:t>
      </w:r>
    </w:p>
    <w:p w:rsidR="000C1228" w:rsidRDefault="000C1228">
      <w:pPr>
        <w:pStyle w:val="ConsPlusNormal"/>
        <w:jc w:val="center"/>
      </w:pPr>
      <w:r>
        <w:t>от 20.05.2015 N 241-п)</w:t>
      </w:r>
    </w:p>
    <w:p w:rsidR="000C1228" w:rsidRDefault="000C1228">
      <w:pPr>
        <w:pStyle w:val="ConsPlusNormal"/>
        <w:ind w:firstLine="540"/>
        <w:jc w:val="both"/>
      </w:pPr>
    </w:p>
    <w:p w:rsidR="000C1228" w:rsidRDefault="000C1228">
      <w:pPr>
        <w:pStyle w:val="ConsPlusNonformat"/>
        <w:jc w:val="both"/>
      </w:pPr>
      <w:r>
        <w:t xml:space="preserve">                                      в ___________________________________</w:t>
      </w:r>
    </w:p>
    <w:p w:rsidR="000C1228" w:rsidRDefault="000C1228">
      <w:pPr>
        <w:pStyle w:val="ConsPlusNonformat"/>
        <w:jc w:val="both"/>
      </w:pPr>
      <w:r>
        <w:t xml:space="preserve">                                       ____________________________________</w:t>
      </w:r>
    </w:p>
    <w:p w:rsidR="000C1228" w:rsidRDefault="000C1228">
      <w:pPr>
        <w:pStyle w:val="ConsPlusNonformat"/>
        <w:jc w:val="both"/>
      </w:pPr>
      <w:r>
        <w:t xml:space="preserve">                                          (орган местного самоуправления</w:t>
      </w:r>
    </w:p>
    <w:p w:rsidR="000C1228" w:rsidRDefault="000C1228">
      <w:pPr>
        <w:pStyle w:val="ConsPlusNonformat"/>
        <w:jc w:val="both"/>
      </w:pPr>
      <w:r>
        <w:t xml:space="preserve">                                            муниципального образования)</w:t>
      </w:r>
    </w:p>
    <w:p w:rsidR="000C1228" w:rsidRDefault="000C1228">
      <w:pPr>
        <w:pStyle w:val="ConsPlusNonformat"/>
        <w:jc w:val="both"/>
      </w:pPr>
    </w:p>
    <w:p w:rsidR="000C1228" w:rsidRDefault="000C1228">
      <w:pPr>
        <w:pStyle w:val="ConsPlusNonformat"/>
        <w:jc w:val="both"/>
      </w:pPr>
      <w:r>
        <w:t xml:space="preserve">                                      от __________________________________</w:t>
      </w:r>
    </w:p>
    <w:p w:rsidR="000C1228" w:rsidRDefault="000C1228">
      <w:pPr>
        <w:pStyle w:val="ConsPlusNonformat"/>
        <w:jc w:val="both"/>
      </w:pPr>
      <w:r>
        <w:t xml:space="preserve">                                       ____________________________________</w:t>
      </w:r>
    </w:p>
    <w:p w:rsidR="000C1228" w:rsidRDefault="000C1228">
      <w:pPr>
        <w:pStyle w:val="ConsPlusNonformat"/>
        <w:jc w:val="both"/>
      </w:pPr>
      <w:r>
        <w:t xml:space="preserve">                                       ____________________________________</w:t>
      </w:r>
    </w:p>
    <w:p w:rsidR="000C1228" w:rsidRDefault="000C1228">
      <w:pPr>
        <w:pStyle w:val="ConsPlusNonformat"/>
        <w:jc w:val="both"/>
      </w:pPr>
      <w:r>
        <w:t xml:space="preserve">                                      (ФИО, место жительства, серия и номер</w:t>
      </w:r>
    </w:p>
    <w:p w:rsidR="000C1228" w:rsidRDefault="000C1228">
      <w:pPr>
        <w:pStyle w:val="ConsPlusNonformat"/>
        <w:jc w:val="both"/>
      </w:pPr>
      <w:r>
        <w:t xml:space="preserve">                                           паспорта или иного документа,</w:t>
      </w:r>
    </w:p>
    <w:p w:rsidR="000C1228" w:rsidRDefault="000C1228">
      <w:pPr>
        <w:pStyle w:val="ConsPlusNonformat"/>
        <w:jc w:val="both"/>
      </w:pPr>
      <w:r>
        <w:t xml:space="preserve">                                        удостоверяющего личность, сведения</w:t>
      </w:r>
    </w:p>
    <w:p w:rsidR="000C1228" w:rsidRDefault="000C1228">
      <w:pPr>
        <w:pStyle w:val="ConsPlusNonformat"/>
        <w:jc w:val="both"/>
      </w:pPr>
      <w:r>
        <w:t xml:space="preserve">                                          об их выдаче (дата выдачи, кем</w:t>
      </w:r>
    </w:p>
    <w:p w:rsidR="000C1228" w:rsidRDefault="000C1228">
      <w:pPr>
        <w:pStyle w:val="ConsPlusNonformat"/>
        <w:jc w:val="both"/>
      </w:pPr>
      <w:r>
        <w:t xml:space="preserve">                                         выдан), адрес электронной почты,</w:t>
      </w:r>
    </w:p>
    <w:p w:rsidR="000C1228" w:rsidRDefault="000C1228">
      <w:pPr>
        <w:pStyle w:val="ConsPlusNonformat"/>
        <w:jc w:val="both"/>
      </w:pPr>
      <w:r>
        <w:t xml:space="preserve">                                                   номер телефона)</w:t>
      </w:r>
    </w:p>
    <w:p w:rsidR="000C1228" w:rsidRDefault="000C1228">
      <w:pPr>
        <w:pStyle w:val="ConsPlusNonformat"/>
        <w:jc w:val="both"/>
      </w:pPr>
    </w:p>
    <w:p w:rsidR="000C1228" w:rsidRDefault="000C1228">
      <w:pPr>
        <w:pStyle w:val="ConsPlusNonformat"/>
        <w:jc w:val="both"/>
      </w:pPr>
      <w:bookmarkStart w:id="2" w:name="P240"/>
      <w:bookmarkEnd w:id="2"/>
      <w:r>
        <w:t xml:space="preserve">             Согласие гражданина на обработку и предоставление</w:t>
      </w:r>
    </w:p>
    <w:p w:rsidR="000C1228" w:rsidRDefault="000C1228">
      <w:pPr>
        <w:pStyle w:val="ConsPlusNonformat"/>
        <w:jc w:val="both"/>
      </w:pPr>
      <w:r>
        <w:t xml:space="preserve">           персональных данных при формировании списков граждан,</w:t>
      </w:r>
    </w:p>
    <w:p w:rsidR="000C1228" w:rsidRDefault="000C1228">
      <w:pPr>
        <w:pStyle w:val="ConsPlusNonformat"/>
        <w:jc w:val="both"/>
      </w:pPr>
      <w:r>
        <w:t xml:space="preserve">        имеющих право на приобретение жилья экономического класса,</w:t>
      </w:r>
    </w:p>
    <w:p w:rsidR="000C1228" w:rsidRDefault="000C1228">
      <w:pPr>
        <w:pStyle w:val="ConsPlusNonformat"/>
        <w:jc w:val="both"/>
      </w:pPr>
      <w:r>
        <w:t xml:space="preserve">        использовании и предоставлении сведений, указанных в таких</w:t>
      </w:r>
    </w:p>
    <w:p w:rsidR="000C1228" w:rsidRDefault="000C1228">
      <w:pPr>
        <w:pStyle w:val="ConsPlusNonformat"/>
        <w:jc w:val="both"/>
      </w:pPr>
      <w:r>
        <w:t xml:space="preserve">            списках в соответствии с Законом Красноярского края</w:t>
      </w:r>
    </w:p>
    <w:p w:rsidR="000C1228" w:rsidRDefault="000C1228">
      <w:pPr>
        <w:pStyle w:val="ConsPlusNonformat"/>
        <w:jc w:val="both"/>
      </w:pPr>
      <w:r>
        <w:t xml:space="preserve">          от 05.03.2013 N 4-1106 "О правилах формирования списков</w:t>
      </w:r>
    </w:p>
    <w:p w:rsidR="000C1228" w:rsidRDefault="000C1228">
      <w:pPr>
        <w:pStyle w:val="ConsPlusNonformat"/>
        <w:jc w:val="both"/>
      </w:pPr>
      <w:r>
        <w:t xml:space="preserve">               граждан, имеющих право на приобретение жилья</w:t>
      </w:r>
    </w:p>
    <w:p w:rsidR="000C1228" w:rsidRDefault="000C1228">
      <w:pPr>
        <w:pStyle w:val="ConsPlusNonformat"/>
        <w:jc w:val="both"/>
      </w:pPr>
      <w:r>
        <w:t xml:space="preserve">                          экономического класса"</w:t>
      </w:r>
    </w:p>
    <w:p w:rsidR="000C1228" w:rsidRDefault="000C1228">
      <w:pPr>
        <w:pStyle w:val="ConsPlusNonformat"/>
        <w:jc w:val="both"/>
      </w:pPr>
    </w:p>
    <w:p w:rsidR="000C1228" w:rsidRDefault="000C1228">
      <w:pPr>
        <w:pStyle w:val="ConsPlusNonformat"/>
        <w:jc w:val="both"/>
      </w:pPr>
      <w:r>
        <w:t xml:space="preserve">    Я, ___________________________________________________________________,</w:t>
      </w:r>
    </w:p>
    <w:p w:rsidR="000C1228" w:rsidRDefault="000C1228">
      <w:pPr>
        <w:pStyle w:val="ConsPlusNonformat"/>
        <w:jc w:val="both"/>
      </w:pPr>
      <w:r>
        <w:t xml:space="preserve">                              (ФИО заявителя)</w:t>
      </w:r>
    </w:p>
    <w:p w:rsidR="000C1228" w:rsidRDefault="000C1228">
      <w:pPr>
        <w:pStyle w:val="ConsPlusNonformat"/>
        <w:jc w:val="both"/>
      </w:pPr>
      <w:r>
        <w:t>выражаю согласие на осуществление ________________________________________,</w:t>
      </w:r>
    </w:p>
    <w:p w:rsidR="000C1228" w:rsidRDefault="000C1228">
      <w:pPr>
        <w:pStyle w:val="ConsPlusNonformat"/>
        <w:jc w:val="both"/>
      </w:pPr>
      <w:r>
        <w:t xml:space="preserve">                              (наименование органа местного самоуправления)</w:t>
      </w:r>
    </w:p>
    <w:p w:rsidR="000C1228" w:rsidRDefault="000C1228">
      <w:pPr>
        <w:pStyle w:val="ConsPlusNonformat"/>
        <w:jc w:val="both"/>
      </w:pPr>
      <w:r>
        <w:t>расположенным по адресу: _________________________________________________,</w:t>
      </w:r>
    </w:p>
    <w:p w:rsidR="000C1228" w:rsidRDefault="000C1228">
      <w:pPr>
        <w:pStyle w:val="ConsPlusNonformat"/>
        <w:jc w:val="both"/>
      </w:pPr>
      <w:r>
        <w:t xml:space="preserve">                                       (юридический адрес)</w:t>
      </w:r>
    </w:p>
    <w:p w:rsidR="000C1228" w:rsidRDefault="000C1228">
      <w:pPr>
        <w:pStyle w:val="ConsPlusNonformat"/>
        <w:jc w:val="both"/>
      </w:pPr>
    </w:p>
    <w:p w:rsidR="000C1228" w:rsidRDefault="000C1228">
      <w:pPr>
        <w:pStyle w:val="ConsPlusNonformat"/>
        <w:jc w:val="both"/>
      </w:pPr>
      <w:r>
        <w:t>Федеральным    фондом   содействия    развитию   жилищного   строительства,</w:t>
      </w:r>
    </w:p>
    <w:p w:rsidR="000C1228" w:rsidRDefault="000C1228">
      <w:pPr>
        <w:pStyle w:val="ConsPlusNonformat"/>
        <w:jc w:val="both"/>
      </w:pPr>
      <w:r>
        <w:t>расположенным  по  адресу:  109074,  г. Москва,  Славянская  площадь, д. 4,</w:t>
      </w:r>
    </w:p>
    <w:p w:rsidR="000C1228" w:rsidRDefault="000C1228">
      <w:pPr>
        <w:pStyle w:val="ConsPlusNonformat"/>
        <w:jc w:val="both"/>
      </w:pPr>
      <w:r>
        <w:t>стр. 1, далее именуемыми "Операторы", любых действий  с моими персональными</w:t>
      </w:r>
    </w:p>
    <w:p w:rsidR="000C1228" w:rsidRDefault="000C1228">
      <w:pPr>
        <w:pStyle w:val="ConsPlusNonformat"/>
        <w:jc w:val="both"/>
      </w:pPr>
      <w:r>
        <w:t>данными  (в  том  числе  биометрическими),  указанными  в  моем заявлении о</w:t>
      </w:r>
    </w:p>
    <w:p w:rsidR="000C1228" w:rsidRDefault="000C1228">
      <w:pPr>
        <w:pStyle w:val="ConsPlusNonformat"/>
        <w:jc w:val="both"/>
      </w:pPr>
      <w:r>
        <w:t>постановке   на   учет   граждан,   имеющих  право  на  приобретение  жилья</w:t>
      </w:r>
    </w:p>
    <w:p w:rsidR="000C1228" w:rsidRDefault="000C1228">
      <w:pPr>
        <w:pStyle w:val="ConsPlusNonformat"/>
        <w:jc w:val="both"/>
      </w:pPr>
      <w:r>
        <w:t>экономического  класса, для дальнейшего включения в список граждан, имеющих</w:t>
      </w:r>
    </w:p>
    <w:p w:rsidR="000C1228" w:rsidRDefault="000C1228">
      <w:pPr>
        <w:pStyle w:val="ConsPlusNonformat"/>
        <w:jc w:val="both"/>
      </w:pPr>
      <w:r>
        <w:t xml:space="preserve">право  на приобретение жилья экономического класса в соответствии с </w:t>
      </w:r>
      <w:hyperlink r:id="rId17" w:history="1">
        <w:r>
          <w:rPr>
            <w:color w:val="0000FF"/>
          </w:rPr>
          <w:t>Законом</w:t>
        </w:r>
      </w:hyperlink>
    </w:p>
    <w:p w:rsidR="000C1228" w:rsidRDefault="000C1228">
      <w:pPr>
        <w:pStyle w:val="ConsPlusNonformat"/>
        <w:jc w:val="both"/>
      </w:pPr>
      <w:r>
        <w:t>Красноярского  края от 05.03.2013 N 4-1106 "О правилах формирования списков</w:t>
      </w:r>
    </w:p>
    <w:p w:rsidR="000C1228" w:rsidRDefault="000C1228">
      <w:pPr>
        <w:pStyle w:val="ConsPlusNonformat"/>
        <w:jc w:val="both"/>
      </w:pPr>
      <w:r>
        <w:t>граждан,  имеющих  право  на  приобретение  жилья экономического класса", и</w:t>
      </w:r>
    </w:p>
    <w:p w:rsidR="000C1228" w:rsidRDefault="000C1228">
      <w:pPr>
        <w:pStyle w:val="ConsPlusNonformat"/>
        <w:jc w:val="both"/>
      </w:pPr>
      <w:r>
        <w:t>документах,    приложенных   к   заявлению,   а   именно:   сбор,   запись,</w:t>
      </w:r>
    </w:p>
    <w:p w:rsidR="000C1228" w:rsidRDefault="000C1228">
      <w:pPr>
        <w:pStyle w:val="ConsPlusNonformat"/>
        <w:jc w:val="both"/>
      </w:pPr>
      <w:r>
        <w:t>систематизацию,  накопление,  хранение,  уточнение (обновление, изменение),</w:t>
      </w:r>
    </w:p>
    <w:p w:rsidR="000C1228" w:rsidRDefault="000C1228">
      <w:pPr>
        <w:pStyle w:val="ConsPlusNonformat"/>
        <w:jc w:val="both"/>
      </w:pPr>
      <w:r>
        <w:t>извлечение,   использование,   передачу  (распространение,  предоставление,</w:t>
      </w:r>
    </w:p>
    <w:p w:rsidR="000C1228" w:rsidRDefault="000C1228">
      <w:pPr>
        <w:pStyle w:val="ConsPlusNonformat"/>
        <w:jc w:val="both"/>
      </w:pPr>
      <w:r>
        <w:t>доступ),   обезличивание,   блокирование,   удаление,   уничтожение   наших</w:t>
      </w:r>
    </w:p>
    <w:p w:rsidR="000C1228" w:rsidRDefault="000C1228">
      <w:pPr>
        <w:pStyle w:val="ConsPlusNonformat"/>
        <w:jc w:val="both"/>
      </w:pPr>
      <w:r>
        <w:t>персональных данных.</w:t>
      </w:r>
    </w:p>
    <w:p w:rsidR="000C1228" w:rsidRDefault="000C1228">
      <w:pPr>
        <w:pStyle w:val="ConsPlusNonformat"/>
        <w:jc w:val="both"/>
      </w:pPr>
      <w:r>
        <w:t xml:space="preserve">    Настоящее  согласие  дается  на  период  до  истечения  сроков хранения</w:t>
      </w:r>
    </w:p>
    <w:p w:rsidR="000C1228" w:rsidRDefault="000C1228">
      <w:pPr>
        <w:pStyle w:val="ConsPlusNonformat"/>
        <w:jc w:val="both"/>
      </w:pPr>
      <w:r>
        <w:t>соответствующей информации или документов, содержащих указанную информацию,</w:t>
      </w:r>
    </w:p>
    <w:p w:rsidR="000C1228" w:rsidRDefault="000C1228">
      <w:pPr>
        <w:pStyle w:val="ConsPlusNonformat"/>
        <w:jc w:val="both"/>
      </w:pPr>
      <w:r>
        <w:t>определяемых в соответствии с законодательством Российской Федерации.</w:t>
      </w:r>
    </w:p>
    <w:p w:rsidR="000C1228" w:rsidRDefault="000C1228">
      <w:pPr>
        <w:pStyle w:val="ConsPlusNonformat"/>
        <w:jc w:val="both"/>
      </w:pPr>
      <w:r>
        <w:t xml:space="preserve">    Я  могу отозвать настоящее согласие, предоставив Операторам заявление в</w:t>
      </w:r>
    </w:p>
    <w:p w:rsidR="000C1228" w:rsidRDefault="000C1228">
      <w:pPr>
        <w:pStyle w:val="ConsPlusNonformat"/>
        <w:jc w:val="both"/>
      </w:pPr>
      <w:r>
        <w:t>простой письменной форме.</w:t>
      </w:r>
    </w:p>
    <w:p w:rsidR="000C1228" w:rsidRDefault="000C1228">
      <w:pPr>
        <w:pStyle w:val="ConsPlusNonformat"/>
        <w:jc w:val="both"/>
      </w:pPr>
    </w:p>
    <w:p w:rsidR="000C1228" w:rsidRDefault="000C1228">
      <w:pPr>
        <w:pStyle w:val="ConsPlusNonformat"/>
        <w:jc w:val="both"/>
      </w:pPr>
      <w:r>
        <w:t>"__" _____________ 20__ г.       _______________________ _______________</w:t>
      </w:r>
    </w:p>
    <w:p w:rsidR="000C1228" w:rsidRDefault="000C1228">
      <w:pPr>
        <w:pStyle w:val="ConsPlusNonformat"/>
        <w:jc w:val="both"/>
      </w:pPr>
      <w:r>
        <w:t xml:space="preserve">                                         (ФИО)              (подпись)</w:t>
      </w:r>
    </w:p>
    <w:p w:rsidR="000C1228" w:rsidRDefault="000C1228">
      <w:pPr>
        <w:pStyle w:val="ConsPlusNormal"/>
        <w:jc w:val="right"/>
      </w:pPr>
    </w:p>
    <w:p w:rsidR="000C1228" w:rsidRDefault="000C1228">
      <w:pPr>
        <w:pStyle w:val="ConsPlusNormal"/>
        <w:jc w:val="right"/>
      </w:pPr>
    </w:p>
    <w:p w:rsidR="000C1228" w:rsidRDefault="000C1228">
      <w:pPr>
        <w:pStyle w:val="ConsPlusNormal"/>
        <w:jc w:val="right"/>
      </w:pPr>
    </w:p>
    <w:p w:rsidR="000C1228" w:rsidRDefault="000C1228">
      <w:pPr>
        <w:pStyle w:val="ConsPlusNormal"/>
        <w:jc w:val="right"/>
      </w:pPr>
    </w:p>
    <w:p w:rsidR="000C1228" w:rsidRDefault="000C1228">
      <w:pPr>
        <w:pStyle w:val="ConsPlusNormal"/>
        <w:jc w:val="right"/>
      </w:pPr>
    </w:p>
    <w:p w:rsidR="000C1228" w:rsidRDefault="000C1228">
      <w:pPr>
        <w:pStyle w:val="ConsPlusNormal"/>
        <w:jc w:val="right"/>
        <w:outlineLvl w:val="0"/>
      </w:pPr>
      <w:r>
        <w:t>Приложение N 3</w:t>
      </w:r>
    </w:p>
    <w:p w:rsidR="000C1228" w:rsidRDefault="000C1228">
      <w:pPr>
        <w:pStyle w:val="ConsPlusNormal"/>
        <w:jc w:val="right"/>
      </w:pPr>
      <w:r>
        <w:t>к Постановлению</w:t>
      </w:r>
    </w:p>
    <w:p w:rsidR="000C1228" w:rsidRDefault="000C1228">
      <w:pPr>
        <w:pStyle w:val="ConsPlusNormal"/>
        <w:jc w:val="right"/>
      </w:pPr>
      <w:r>
        <w:t>Правительства Красноярского края</w:t>
      </w:r>
    </w:p>
    <w:p w:rsidR="000C1228" w:rsidRDefault="000C1228">
      <w:pPr>
        <w:pStyle w:val="ConsPlusNormal"/>
        <w:jc w:val="right"/>
      </w:pPr>
      <w:r>
        <w:t>от 10 февраля 2015 г. N 37-п</w:t>
      </w:r>
    </w:p>
    <w:p w:rsidR="000C1228" w:rsidRDefault="000C1228">
      <w:pPr>
        <w:pStyle w:val="ConsPlusNormal"/>
        <w:jc w:val="center"/>
      </w:pPr>
    </w:p>
    <w:p w:rsidR="000C1228" w:rsidRDefault="000C1228">
      <w:pPr>
        <w:pStyle w:val="ConsPlusNormal"/>
        <w:jc w:val="center"/>
      </w:pPr>
      <w:r>
        <w:t>Список изменяющих документов</w:t>
      </w:r>
    </w:p>
    <w:p w:rsidR="000C1228" w:rsidRDefault="000C1228">
      <w:pPr>
        <w:pStyle w:val="ConsPlusNormal"/>
        <w:jc w:val="center"/>
      </w:pPr>
      <w:r>
        <w:t xml:space="preserve">(в ред. </w:t>
      </w:r>
      <w:hyperlink r:id="rId18" w:history="1">
        <w:r>
          <w:rPr>
            <w:color w:val="0000FF"/>
          </w:rPr>
          <w:t>Постановления</w:t>
        </w:r>
      </w:hyperlink>
      <w:r>
        <w:t xml:space="preserve"> Правительства Красноярского края</w:t>
      </w:r>
    </w:p>
    <w:p w:rsidR="000C1228" w:rsidRDefault="000C1228">
      <w:pPr>
        <w:pStyle w:val="ConsPlusNormal"/>
        <w:jc w:val="center"/>
      </w:pPr>
      <w:r>
        <w:t>от 20.05.2015 N 241-п)</w:t>
      </w:r>
    </w:p>
    <w:p w:rsidR="000C1228" w:rsidRDefault="000C1228">
      <w:pPr>
        <w:pStyle w:val="ConsPlusNormal"/>
        <w:jc w:val="right"/>
      </w:pPr>
    </w:p>
    <w:p w:rsidR="000C1228" w:rsidRDefault="000C1228">
      <w:pPr>
        <w:pStyle w:val="ConsPlusNonformat"/>
        <w:jc w:val="both"/>
      </w:pPr>
      <w:bookmarkStart w:id="3" w:name="P292"/>
      <w:bookmarkEnd w:id="3"/>
      <w:r>
        <w:t xml:space="preserve">                     Декларация о доходах от трудовой,</w:t>
      </w:r>
    </w:p>
    <w:p w:rsidR="000C1228" w:rsidRDefault="000C1228">
      <w:pPr>
        <w:pStyle w:val="ConsPlusNonformat"/>
        <w:jc w:val="both"/>
      </w:pPr>
      <w:r>
        <w:t xml:space="preserve">                 предпринимательской или иной деятельности</w:t>
      </w:r>
    </w:p>
    <w:p w:rsidR="000C1228" w:rsidRDefault="000C1228">
      <w:pPr>
        <w:pStyle w:val="ConsPlusNonformat"/>
        <w:jc w:val="both"/>
      </w:pPr>
    </w:p>
    <w:p w:rsidR="000C1228" w:rsidRDefault="000C1228">
      <w:pPr>
        <w:pStyle w:val="ConsPlusNonformat"/>
        <w:jc w:val="both"/>
      </w:pPr>
      <w:r>
        <w:t>Я, _______________________________________________________________________,</w:t>
      </w:r>
    </w:p>
    <w:p w:rsidR="000C1228" w:rsidRDefault="000C1228">
      <w:pPr>
        <w:pStyle w:val="ConsPlusNonformat"/>
        <w:jc w:val="both"/>
      </w:pPr>
      <w:r>
        <w:t xml:space="preserve">                  (фамилия, имя, отчество, дата рождения)</w:t>
      </w:r>
    </w:p>
    <w:p w:rsidR="000C1228" w:rsidRDefault="000C1228">
      <w:pPr>
        <w:pStyle w:val="ConsPlusNonformat"/>
        <w:jc w:val="both"/>
      </w:pPr>
      <w:r>
        <w:t>декларирую доходы ________________________________________________________,</w:t>
      </w:r>
    </w:p>
    <w:p w:rsidR="000C1228" w:rsidRDefault="000C1228">
      <w:pPr>
        <w:pStyle w:val="ConsPlusNonformat"/>
        <w:jc w:val="both"/>
      </w:pPr>
      <w:r>
        <w:t xml:space="preserve">      (фамилия, имя, отчество или фамилия, имя, отчество члена семьи)</w:t>
      </w:r>
    </w:p>
    <w:p w:rsidR="000C1228" w:rsidRDefault="000C1228">
      <w:pPr>
        <w:pStyle w:val="ConsPlusNonformat"/>
        <w:jc w:val="both"/>
      </w:pPr>
      <w:r>
        <w:t>полученные за 12 месяцев, предшествующих году подачи заявления о постановке</w:t>
      </w:r>
    </w:p>
    <w:p w:rsidR="000C1228" w:rsidRDefault="000C1228">
      <w:pPr>
        <w:pStyle w:val="ConsPlusNonformat"/>
        <w:jc w:val="both"/>
      </w:pPr>
      <w:r>
        <w:t>на учет граждан, имеющих право на приобретение жилья экономического класса,</w:t>
      </w:r>
    </w:p>
    <w:p w:rsidR="000C1228" w:rsidRDefault="000C1228">
      <w:pPr>
        <w:pStyle w:val="ConsPlusNonformat"/>
        <w:jc w:val="both"/>
      </w:pPr>
      <w:r>
        <w:t xml:space="preserve">в  соответствии  с  </w:t>
      </w:r>
      <w:hyperlink r:id="rId19" w:history="1">
        <w:r>
          <w:rPr>
            <w:color w:val="0000FF"/>
          </w:rPr>
          <w:t>Законом</w:t>
        </w:r>
      </w:hyperlink>
      <w:r>
        <w:t xml:space="preserve">  Красноярского  края  от 05.03.2013 N 4-1106 "О</w:t>
      </w:r>
    </w:p>
    <w:p w:rsidR="000C1228" w:rsidRDefault="000C1228">
      <w:pPr>
        <w:pStyle w:val="ConsPlusNonformat"/>
        <w:jc w:val="both"/>
      </w:pPr>
      <w:r>
        <w:t>правилах  формирования списков граждан, имеющих право на приобретение жилья</w:t>
      </w:r>
    </w:p>
    <w:p w:rsidR="000C1228" w:rsidRDefault="000C1228">
      <w:pPr>
        <w:pStyle w:val="ConsPlusNonformat"/>
        <w:jc w:val="both"/>
      </w:pPr>
      <w:r>
        <w:t>экономического  класса"  или о включении в список граждан, имеющих право на</w:t>
      </w:r>
    </w:p>
    <w:p w:rsidR="000C1228" w:rsidRDefault="000C1228">
      <w:pPr>
        <w:pStyle w:val="ConsPlusNonformat"/>
        <w:jc w:val="both"/>
      </w:pPr>
      <w:r>
        <w:t xml:space="preserve">приобретение   жилья   экономического   класса   в   соответствии   </w:t>
      </w:r>
      <w:hyperlink r:id="rId20" w:history="1">
        <w:r>
          <w:rPr>
            <w:color w:val="0000FF"/>
          </w:rPr>
          <w:t>Законом</w:t>
        </w:r>
      </w:hyperlink>
    </w:p>
    <w:p w:rsidR="000C1228" w:rsidRDefault="000C1228">
      <w:pPr>
        <w:pStyle w:val="ConsPlusNonformat"/>
        <w:jc w:val="both"/>
      </w:pPr>
      <w:r>
        <w:t>Красноярского  края  от  16.02.2014  N  7-2961  "О регулировании отношений,</w:t>
      </w:r>
    </w:p>
    <w:p w:rsidR="000C1228" w:rsidRDefault="000C1228">
      <w:pPr>
        <w:pStyle w:val="ConsPlusNonformat"/>
        <w:jc w:val="both"/>
      </w:pPr>
      <w:r>
        <w:t>связанных  с  участием Красноярского края в реализации программы "Жилье для</w:t>
      </w:r>
    </w:p>
    <w:p w:rsidR="000C1228" w:rsidRDefault="000C1228">
      <w:pPr>
        <w:pStyle w:val="ConsPlusNonformat"/>
        <w:jc w:val="both"/>
      </w:pPr>
      <w:r>
        <w:t>российской семьи" (нужное подчеркнуть), за период с "__" __________ 20__ г.</w:t>
      </w:r>
    </w:p>
    <w:p w:rsidR="000C1228" w:rsidRDefault="000C1228">
      <w:pPr>
        <w:pStyle w:val="ConsPlusNonformat"/>
        <w:jc w:val="both"/>
      </w:pPr>
      <w:r>
        <w:t>по "__" _______________ 20__ г.</w:t>
      </w:r>
    </w:p>
    <w:p w:rsidR="000C1228" w:rsidRDefault="000C1228">
      <w:pPr>
        <w:pStyle w:val="ConsPlusNormal"/>
        <w:ind w:firstLine="540"/>
        <w:jc w:val="both"/>
      </w:pPr>
    </w:p>
    <w:p w:rsidR="000C1228" w:rsidRDefault="000C1228">
      <w:pPr>
        <w:sectPr w:rsidR="000C1228" w:rsidSect="00A22054">
          <w:pgSz w:w="11906" w:h="16838" w:code="9"/>
          <w:pgMar w:top="1134" w:right="907" w:bottom="1134" w:left="1701" w:header="709" w:footer="709"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946"/>
        <w:gridCol w:w="1984"/>
      </w:tblGrid>
      <w:tr w:rsidR="000C1228">
        <w:tc>
          <w:tcPr>
            <w:tcW w:w="567" w:type="dxa"/>
          </w:tcPr>
          <w:p w:rsidR="000C1228" w:rsidRDefault="000C1228">
            <w:pPr>
              <w:pStyle w:val="ConsPlusNormal"/>
              <w:jc w:val="center"/>
            </w:pPr>
            <w:r>
              <w:lastRenderedPageBreak/>
              <w:t>N п/п</w:t>
            </w:r>
          </w:p>
        </w:tc>
        <w:tc>
          <w:tcPr>
            <w:tcW w:w="6946" w:type="dxa"/>
          </w:tcPr>
          <w:p w:rsidR="000C1228" w:rsidRDefault="000C1228">
            <w:pPr>
              <w:pStyle w:val="ConsPlusNormal"/>
              <w:jc w:val="center"/>
            </w:pPr>
            <w:r>
              <w:t>Вид дохода</w:t>
            </w:r>
          </w:p>
        </w:tc>
        <w:tc>
          <w:tcPr>
            <w:tcW w:w="1984" w:type="dxa"/>
          </w:tcPr>
          <w:p w:rsidR="000C1228" w:rsidRDefault="000C1228">
            <w:pPr>
              <w:pStyle w:val="ConsPlusNormal"/>
              <w:jc w:val="center"/>
            </w:pPr>
            <w:r>
              <w:t xml:space="preserve">Величина дохода </w:t>
            </w:r>
            <w:hyperlink w:anchor="P435" w:history="1">
              <w:r>
                <w:rPr>
                  <w:color w:val="0000FF"/>
                </w:rPr>
                <w:t>&lt;1&gt;</w:t>
              </w:r>
            </w:hyperlink>
            <w:r>
              <w:t xml:space="preserve"> (руб.)</w:t>
            </w:r>
          </w:p>
        </w:tc>
      </w:tr>
      <w:tr w:rsidR="000C1228">
        <w:tc>
          <w:tcPr>
            <w:tcW w:w="567" w:type="dxa"/>
          </w:tcPr>
          <w:p w:rsidR="000C1228" w:rsidRDefault="000C1228">
            <w:pPr>
              <w:pStyle w:val="ConsPlusNormal"/>
            </w:pPr>
            <w:r>
              <w:t>1</w:t>
            </w:r>
          </w:p>
        </w:tc>
        <w:tc>
          <w:tcPr>
            <w:tcW w:w="6946" w:type="dxa"/>
          </w:tcPr>
          <w:p w:rsidR="000C1228" w:rsidRDefault="000C1228">
            <w:pPr>
              <w:pStyle w:val="ConsPlusNormal"/>
            </w:pPr>
            <w:r>
              <w:t>Заработная плата, начисленная работникам по тарифным ставкам (должностным окладам) за отработанное время</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2</w:t>
            </w:r>
          </w:p>
        </w:tc>
        <w:tc>
          <w:tcPr>
            <w:tcW w:w="6946" w:type="dxa"/>
          </w:tcPr>
          <w:p w:rsidR="000C1228" w:rsidRDefault="000C1228">
            <w:pPr>
              <w:pStyle w:val="ConsPlusNormal"/>
            </w:pPr>
            <w:r>
              <w:t>Заработная плата, начисленная работникам за выполненную работу по сдельным расценкам</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3</w:t>
            </w:r>
          </w:p>
        </w:tc>
        <w:tc>
          <w:tcPr>
            <w:tcW w:w="6946" w:type="dxa"/>
          </w:tcPr>
          <w:p w:rsidR="000C1228" w:rsidRDefault="000C1228">
            <w:pPr>
              <w:pStyle w:val="ConsPlusNormal"/>
            </w:pPr>
            <w:r>
              <w:t>Заработная плата, начисленная работникам за выполненную работу в процентах от выручки от реализации продукции (выполнения работ, оказания услуг), или комиссионное вознаграждение</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4</w:t>
            </w:r>
          </w:p>
        </w:tc>
        <w:tc>
          <w:tcPr>
            <w:tcW w:w="6946" w:type="dxa"/>
          </w:tcPr>
          <w:p w:rsidR="000C1228" w:rsidRDefault="000C1228">
            <w:pPr>
              <w:pStyle w:val="ConsPlusNormal"/>
            </w:pPr>
            <w:r>
              <w:t>Заработная плата, выданная в неденежной форме</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5</w:t>
            </w:r>
          </w:p>
        </w:tc>
        <w:tc>
          <w:tcPr>
            <w:tcW w:w="6946" w:type="dxa"/>
          </w:tcPr>
          <w:p w:rsidR="000C1228" w:rsidRDefault="000C1228">
            <w:pPr>
              <w:pStyle w:val="ConsPlusNormal"/>
            </w:pPr>
            <w:r>
              <w:t>Денежное вознаграждение, начисленное за отработанное время лицам, замещающим государственные должности</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6</w:t>
            </w:r>
          </w:p>
        </w:tc>
        <w:tc>
          <w:tcPr>
            <w:tcW w:w="6946" w:type="dxa"/>
          </w:tcPr>
          <w:p w:rsidR="000C1228" w:rsidRDefault="000C1228">
            <w:pPr>
              <w:pStyle w:val="ConsPlusNormal"/>
            </w:pPr>
            <w:r>
              <w:t>Начисленный в редакциях средств массовой информации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7</w:t>
            </w:r>
          </w:p>
        </w:tc>
        <w:tc>
          <w:tcPr>
            <w:tcW w:w="6946" w:type="dxa"/>
          </w:tcPr>
          <w:p w:rsidR="000C1228" w:rsidRDefault="000C1228">
            <w:pPr>
              <w:pStyle w:val="ConsPlusNormal"/>
            </w:pPr>
            <w:r>
              <w:t>Заработная плата, начисленная преподавателям профессиональных образовательных организаций за часы преподавательской работы сверх уменьшенной годовой учебной нагрузки (учитывается в размере одной десятой за каждый месяц расчетного периода независимо от времени начисления)</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8</w:t>
            </w:r>
          </w:p>
        </w:tc>
        <w:tc>
          <w:tcPr>
            <w:tcW w:w="6946" w:type="dxa"/>
          </w:tcPr>
          <w:p w:rsidR="000C1228" w:rsidRDefault="000C1228">
            <w:pPr>
              <w:pStyle w:val="ConsPlusNormal"/>
            </w:pPr>
            <w:r>
              <w:t>Разница в должностных окладах работников, перешедших на нижеоплачиваемую работу (должность) с сохранением размера должностного оклада по предыдущему месту работы (должности)</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9</w:t>
            </w:r>
          </w:p>
        </w:tc>
        <w:tc>
          <w:tcPr>
            <w:tcW w:w="6946" w:type="dxa"/>
          </w:tcPr>
          <w:p w:rsidR="000C1228" w:rsidRDefault="000C1228">
            <w:pPr>
              <w:pStyle w:val="ConsPlusNormal"/>
            </w:pPr>
            <w:r>
              <w:t xml:space="preserve">Заработная плата, окончательно рассчитанная по завершении </w:t>
            </w:r>
            <w:r>
              <w:lastRenderedPageBreak/>
              <w:t>календарного года, обусловленная системой оплаты труда (учитывается в размере одной двенадцатой за каждый месяц расчетного периода независимо от времени начисления)</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lastRenderedPageBreak/>
              <w:t>10</w:t>
            </w:r>
          </w:p>
        </w:tc>
        <w:tc>
          <w:tcPr>
            <w:tcW w:w="6946" w:type="dxa"/>
          </w:tcPr>
          <w:p w:rsidR="000C1228" w:rsidRDefault="000C1228">
            <w:pPr>
              <w:pStyle w:val="ConsPlusNormal"/>
            </w:pPr>
            <w:r>
              <w:t>Надбавки и доплаты к тарифным ставкам (должностным окладам) за профессиональное мастерство, классность, квалификационный разряд (классный чин, дипломатический ранг), выслугу лет (стаж работы), особые условия государственной службы,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своей основной работы, руководство бригадой</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11</w:t>
            </w:r>
          </w:p>
        </w:tc>
        <w:tc>
          <w:tcPr>
            <w:tcW w:w="6946" w:type="dxa"/>
          </w:tcPr>
          <w:p w:rsidR="000C1228" w:rsidRDefault="000C1228">
            <w:pPr>
              <w:pStyle w:val="ConsPlusNormal"/>
            </w:pPr>
            <w:r>
              <w:t>Выплаты, связанные с условиями труда, в том числе выплаты, обусловленные районным регулированием оплаты труда (в виде коэффициентов и процентных надбавок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12</w:t>
            </w:r>
          </w:p>
        </w:tc>
        <w:tc>
          <w:tcPr>
            <w:tcW w:w="6946" w:type="dxa"/>
          </w:tcPr>
          <w:p w:rsidR="000C1228" w:rsidRDefault="000C1228">
            <w:pPr>
              <w:pStyle w:val="ConsPlusNormal"/>
            </w:pPr>
            <w:r>
              <w:t>Премии и вознаграждения, включая вознаграждение по итогам работы за год и единовременное вознаграждение за выслугу лет</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13</w:t>
            </w:r>
          </w:p>
        </w:tc>
        <w:tc>
          <w:tcPr>
            <w:tcW w:w="6946" w:type="dxa"/>
          </w:tcPr>
          <w:p w:rsidR="000C1228" w:rsidRDefault="000C1228">
            <w:pPr>
              <w:pStyle w:val="ConsPlusNormal"/>
            </w:pPr>
            <w:r>
              <w:t>Иные предусмотренные системой оплаты труда виды выплат</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14</w:t>
            </w:r>
          </w:p>
        </w:tc>
        <w:tc>
          <w:tcPr>
            <w:tcW w:w="6946" w:type="dxa"/>
          </w:tcPr>
          <w:p w:rsidR="000C1228" w:rsidRDefault="000C1228">
            <w:pPr>
              <w:pStyle w:val="ConsPlusNormal"/>
            </w:pPr>
            <w:r>
              <w:t>Средний заработок, сохраняемый в случаях, предусмотренных трудовым законодательством</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15</w:t>
            </w:r>
          </w:p>
        </w:tc>
        <w:tc>
          <w:tcPr>
            <w:tcW w:w="6946" w:type="dxa"/>
          </w:tcPr>
          <w:p w:rsidR="000C1228" w:rsidRDefault="000C1228">
            <w:pPr>
              <w:pStyle w:val="ConsPlusNormal"/>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lastRenderedPageBreak/>
              <w:t>16</w:t>
            </w:r>
          </w:p>
        </w:tc>
        <w:tc>
          <w:tcPr>
            <w:tcW w:w="6946" w:type="dxa"/>
          </w:tcPr>
          <w:p w:rsidR="000C1228" w:rsidRDefault="000C1228">
            <w:pPr>
              <w:pStyle w:val="ConsPlusNormal"/>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17</w:t>
            </w:r>
          </w:p>
        </w:tc>
        <w:tc>
          <w:tcPr>
            <w:tcW w:w="6946" w:type="dxa"/>
          </w:tcPr>
          <w:p w:rsidR="000C1228" w:rsidRDefault="000C1228">
            <w:pPr>
              <w:pStyle w:val="ConsPlusNormal"/>
            </w:pPr>
            <w:r>
              <w:t>Доходы от предпринимательской и иной деятельности, включая доходы, полученные в результате деятельности крестьянского (фермерского) хозяйства</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18</w:t>
            </w:r>
          </w:p>
        </w:tc>
        <w:tc>
          <w:tcPr>
            <w:tcW w:w="6946" w:type="dxa"/>
          </w:tcPr>
          <w:p w:rsidR="000C1228" w:rsidRDefault="000C1228">
            <w:pPr>
              <w:pStyle w:val="ConsPlusNormal"/>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19</w:t>
            </w:r>
          </w:p>
        </w:tc>
        <w:tc>
          <w:tcPr>
            <w:tcW w:w="6946" w:type="dxa"/>
          </w:tcPr>
          <w:p w:rsidR="000C1228" w:rsidRDefault="000C1228">
            <w:pPr>
              <w:pStyle w:val="ConsPlusNormal"/>
            </w:pPr>
            <w:r>
              <w:t>Ежемесячное пожизненное содержание судей, вышедших в отставку</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20</w:t>
            </w:r>
          </w:p>
        </w:tc>
        <w:tc>
          <w:tcPr>
            <w:tcW w:w="6946" w:type="dxa"/>
          </w:tcPr>
          <w:p w:rsidR="000C1228" w:rsidRDefault="000C1228">
            <w:pPr>
              <w:pStyle w:val="ConsPlusNormal"/>
            </w:pPr>
            <w: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21</w:t>
            </w:r>
          </w:p>
        </w:tc>
        <w:tc>
          <w:tcPr>
            <w:tcW w:w="6946" w:type="dxa"/>
          </w:tcPr>
          <w:p w:rsidR="000C1228" w:rsidRDefault="000C1228">
            <w:pPr>
              <w:pStyle w:val="ConsPlusNormal"/>
            </w:pPr>
            <w: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lastRenderedPageBreak/>
              <w:t>22</w:t>
            </w:r>
          </w:p>
        </w:tc>
        <w:tc>
          <w:tcPr>
            <w:tcW w:w="6946" w:type="dxa"/>
          </w:tcPr>
          <w:p w:rsidR="000C1228" w:rsidRDefault="000C1228">
            <w:pPr>
              <w:pStyle w:val="ConsPlusNormal"/>
            </w:pPr>
            <w: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23</w:t>
            </w:r>
          </w:p>
        </w:tc>
        <w:tc>
          <w:tcPr>
            <w:tcW w:w="6946" w:type="dxa"/>
          </w:tcPr>
          <w:p w:rsidR="000C1228" w:rsidRDefault="000C1228">
            <w:pPr>
              <w:pStyle w:val="ConsPlusNormal"/>
            </w:pPr>
            <w:r>
              <w:t>Ежемесячное пособие на ребенка</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24</w:t>
            </w:r>
          </w:p>
        </w:tc>
        <w:tc>
          <w:tcPr>
            <w:tcW w:w="6946" w:type="dxa"/>
          </w:tcPr>
          <w:p w:rsidR="000C1228" w:rsidRDefault="000C1228">
            <w:pPr>
              <w:pStyle w:val="ConsPlusNormal"/>
            </w:pPr>
            <w:r>
              <w:t>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и находящимся в отпуске по уходу за ребенком до достижения им 3-летнего возраста</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25</w:t>
            </w:r>
          </w:p>
        </w:tc>
        <w:tc>
          <w:tcPr>
            <w:tcW w:w="6946" w:type="dxa"/>
          </w:tcPr>
          <w:p w:rsidR="000C1228" w:rsidRDefault="000C1228">
            <w:pPr>
              <w:pStyle w:val="ConsPlusNormal"/>
            </w:pPr>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законодательством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26</w:t>
            </w:r>
          </w:p>
        </w:tc>
        <w:tc>
          <w:tcPr>
            <w:tcW w:w="6946" w:type="dxa"/>
          </w:tcPr>
          <w:p w:rsidR="000C1228" w:rsidRDefault="000C1228">
            <w:pPr>
              <w:pStyle w:val="ConsPlusNormal"/>
            </w:pPr>
            <w:r>
              <w:t>Ежемесячная компенсационная выплата неработающим женам лиц рядового и начальствующего состава органов внутренних дел Российской Федерации, учреждений и органов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27</w:t>
            </w:r>
          </w:p>
        </w:tc>
        <w:tc>
          <w:tcPr>
            <w:tcW w:w="6946" w:type="dxa"/>
          </w:tcPr>
          <w:p w:rsidR="000C1228" w:rsidRDefault="000C1228">
            <w:pPr>
              <w:pStyle w:val="ConsPlusNormal"/>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28</w:t>
            </w:r>
          </w:p>
        </w:tc>
        <w:tc>
          <w:tcPr>
            <w:tcW w:w="6946" w:type="dxa"/>
          </w:tcPr>
          <w:p w:rsidR="000C1228" w:rsidRDefault="000C1228">
            <w:pPr>
              <w:pStyle w:val="ConsPlusNormal"/>
            </w:pPr>
            <w:r>
              <w:t xml:space="preserve">Надбавки и доплаты ко всем видам выплат, указанных в настоящем </w:t>
            </w:r>
            <w:r>
              <w:lastRenderedPageBreak/>
              <w:t>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lastRenderedPageBreak/>
              <w:t>29</w:t>
            </w:r>
          </w:p>
        </w:tc>
        <w:tc>
          <w:tcPr>
            <w:tcW w:w="6946" w:type="dxa"/>
          </w:tcPr>
          <w:p w:rsidR="000C1228" w:rsidRDefault="000C1228">
            <w:pPr>
              <w:pStyle w:val="ConsPlusNormal"/>
            </w:pPr>
            <w:r>
              <w:t>Доходы от реализации и сдачи в аренду (наем) недвижимого имущества, транспортных средств (автомобилей, мотоциклов, мотороллеров, автобусов и других самоходных машин и механизмов на пневматическом и гусеничном ходу), иных механических средств, средств переработки и хранения продуктов</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30</w:t>
            </w:r>
          </w:p>
        </w:tc>
        <w:tc>
          <w:tcPr>
            <w:tcW w:w="6946" w:type="dxa"/>
          </w:tcPr>
          <w:p w:rsidR="000C1228" w:rsidRDefault="000C1228">
            <w:pPr>
              <w:pStyle w:val="ConsPlusNormal"/>
            </w:pPr>
            <w: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31</w:t>
            </w:r>
          </w:p>
        </w:tc>
        <w:tc>
          <w:tcPr>
            <w:tcW w:w="6946" w:type="dxa"/>
          </w:tcPr>
          <w:p w:rsidR="000C1228" w:rsidRDefault="000C1228">
            <w:pPr>
              <w:pStyle w:val="ConsPlusNormal"/>
            </w:pPr>
            <w: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правоохранительных органов,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32</w:t>
            </w:r>
          </w:p>
        </w:tc>
        <w:tc>
          <w:tcPr>
            <w:tcW w:w="6946" w:type="dxa"/>
          </w:tcPr>
          <w:p w:rsidR="000C1228" w:rsidRDefault="000C1228">
            <w:pPr>
              <w:pStyle w:val="ConsPlusNormal"/>
            </w:pPr>
            <w: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правоохранительных органов</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33</w:t>
            </w:r>
          </w:p>
        </w:tc>
        <w:tc>
          <w:tcPr>
            <w:tcW w:w="6946" w:type="dxa"/>
          </w:tcPr>
          <w:p w:rsidR="000C1228" w:rsidRDefault="000C1228">
            <w:pPr>
              <w:pStyle w:val="ConsPlusNormal"/>
            </w:pPr>
            <w:r>
              <w:t xml:space="preserve">Оплата работ по договорам, заключаемым в соответствии с гражданским законодательством Российской Федерации, в том числе вознаграждения по авторским договорам, выплачиваемые как авторам произведений науки, литературы и искусства, изобретений и иных </w:t>
            </w:r>
            <w:r>
              <w:lastRenderedPageBreak/>
              <w:t>охраняемых законом результатов интеллектуальной деятельности, так и лицам, к которым авторское право перешло по наследству</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lastRenderedPageBreak/>
              <w:t>34</w:t>
            </w:r>
          </w:p>
        </w:tc>
        <w:tc>
          <w:tcPr>
            <w:tcW w:w="6946" w:type="dxa"/>
          </w:tcPr>
          <w:p w:rsidR="000C1228" w:rsidRDefault="000C1228">
            <w:pPr>
              <w:pStyle w:val="ConsPlusNormal"/>
            </w:pPr>
            <w:r>
              <w:t>Материальная помощь, оказываемая работодателями своим работникам, в том числе бывшим, уволившимся в связи с выходом на пенсию по инвалидности или по достижении пенсионного возраста</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35</w:t>
            </w:r>
          </w:p>
        </w:tc>
        <w:tc>
          <w:tcPr>
            <w:tcW w:w="6946" w:type="dxa"/>
          </w:tcPr>
          <w:p w:rsidR="000C1228" w:rsidRDefault="000C1228">
            <w:pPr>
              <w:pStyle w:val="ConsPlusNormal"/>
            </w:pPr>
            <w:r>
              <w:t>Доходы от предпринимательской и иной деятельности, включая доходы, полученные в результате деятельности крестьянского (фермерского) хозяйства</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36</w:t>
            </w:r>
          </w:p>
        </w:tc>
        <w:tc>
          <w:tcPr>
            <w:tcW w:w="6946" w:type="dxa"/>
          </w:tcPr>
          <w:p w:rsidR="000C1228" w:rsidRDefault="000C1228">
            <w:pPr>
              <w:pStyle w:val="ConsPlusNormal"/>
            </w:pPr>
            <w:r>
              <w:t>Доходы по акциям и иные доходы от участия в управлении собственностью организации</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37</w:t>
            </w:r>
          </w:p>
        </w:tc>
        <w:tc>
          <w:tcPr>
            <w:tcW w:w="6946" w:type="dxa"/>
          </w:tcPr>
          <w:p w:rsidR="000C1228" w:rsidRDefault="000C1228">
            <w:pPr>
              <w:pStyle w:val="ConsPlusNormal"/>
            </w:pPr>
            <w:r>
              <w:t>Алименты, получаемые членами семьи</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38</w:t>
            </w:r>
          </w:p>
        </w:tc>
        <w:tc>
          <w:tcPr>
            <w:tcW w:w="6946" w:type="dxa"/>
          </w:tcPr>
          <w:p w:rsidR="000C1228" w:rsidRDefault="000C1228">
            <w:pPr>
              <w:pStyle w:val="ConsPlusNormal"/>
            </w:pPr>
            <w:r>
              <w:t>Проценты по банковским вкладам</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39</w:t>
            </w:r>
          </w:p>
        </w:tc>
        <w:tc>
          <w:tcPr>
            <w:tcW w:w="6946" w:type="dxa"/>
          </w:tcPr>
          <w:p w:rsidR="000C1228" w:rsidRDefault="000C1228">
            <w:pPr>
              <w:pStyle w:val="ConsPlusNormal"/>
            </w:pPr>
            <w:r>
              <w:t>Наследуемые и подаренные денежные средства</w:t>
            </w:r>
          </w:p>
        </w:tc>
        <w:tc>
          <w:tcPr>
            <w:tcW w:w="1984" w:type="dxa"/>
          </w:tcPr>
          <w:p w:rsidR="000C1228" w:rsidRDefault="000C1228">
            <w:pPr>
              <w:pStyle w:val="ConsPlusNormal"/>
              <w:jc w:val="both"/>
            </w:pPr>
          </w:p>
        </w:tc>
      </w:tr>
      <w:tr w:rsidR="000C1228">
        <w:tc>
          <w:tcPr>
            <w:tcW w:w="567" w:type="dxa"/>
          </w:tcPr>
          <w:p w:rsidR="000C1228" w:rsidRDefault="000C1228">
            <w:pPr>
              <w:pStyle w:val="ConsPlusNormal"/>
            </w:pPr>
            <w:r>
              <w:t>40</w:t>
            </w:r>
          </w:p>
        </w:tc>
        <w:tc>
          <w:tcPr>
            <w:tcW w:w="6946" w:type="dxa"/>
          </w:tcPr>
          <w:p w:rsidR="000C1228" w:rsidRDefault="000C1228">
            <w:pPr>
              <w:pStyle w:val="ConsPlusNormal"/>
            </w:pPr>
            <w:r>
              <w:t>Денежные эквиваленты полученных членами семьи льгот и мер социальной поддержки,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1984" w:type="dxa"/>
          </w:tcPr>
          <w:p w:rsidR="000C1228" w:rsidRDefault="000C1228">
            <w:pPr>
              <w:pStyle w:val="ConsPlusNormal"/>
              <w:jc w:val="both"/>
            </w:pPr>
          </w:p>
        </w:tc>
      </w:tr>
    </w:tbl>
    <w:p w:rsidR="000C1228" w:rsidRDefault="000C1228">
      <w:pPr>
        <w:sectPr w:rsidR="000C1228">
          <w:pgSz w:w="16838" w:h="11905" w:orient="landscape"/>
          <w:pgMar w:top="1701" w:right="1134" w:bottom="906" w:left="1134" w:header="0" w:footer="0" w:gutter="0"/>
          <w:cols w:space="720"/>
        </w:sectPr>
      </w:pPr>
    </w:p>
    <w:p w:rsidR="000C1228" w:rsidRDefault="000C1228">
      <w:pPr>
        <w:pStyle w:val="ConsPlusNormal"/>
        <w:ind w:firstLine="540"/>
        <w:jc w:val="both"/>
      </w:pPr>
    </w:p>
    <w:p w:rsidR="000C1228" w:rsidRDefault="000C1228">
      <w:pPr>
        <w:pStyle w:val="ConsPlusNormal"/>
        <w:ind w:firstLine="540"/>
        <w:jc w:val="both"/>
      </w:pPr>
      <w:r>
        <w:t>--------------------------------</w:t>
      </w:r>
    </w:p>
    <w:p w:rsidR="000C1228" w:rsidRDefault="000C1228">
      <w:pPr>
        <w:pStyle w:val="ConsPlusNormal"/>
        <w:ind w:firstLine="540"/>
        <w:jc w:val="both"/>
      </w:pPr>
      <w:bookmarkStart w:id="4" w:name="P435"/>
      <w:bookmarkEnd w:id="4"/>
      <w:r>
        <w:t>&lt;1&gt; Доход, полученный в иностранной валюте, указывается в рублях по курсу Банка России на дату получения дохода.</w:t>
      </w:r>
    </w:p>
    <w:p w:rsidR="000C1228" w:rsidRDefault="000C1228">
      <w:pPr>
        <w:pStyle w:val="ConsPlusNormal"/>
        <w:ind w:firstLine="540"/>
        <w:jc w:val="both"/>
      </w:pPr>
    </w:p>
    <w:p w:rsidR="000C1228" w:rsidRDefault="000C1228">
      <w:pPr>
        <w:pStyle w:val="ConsPlusNormal"/>
        <w:ind w:firstLine="540"/>
        <w:jc w:val="both"/>
      </w:pPr>
      <w:r>
        <w:t>Достоверность и полноту настоящих сведений подтверждаю.</w:t>
      </w:r>
    </w:p>
    <w:p w:rsidR="000C1228" w:rsidRDefault="000C1228">
      <w:pPr>
        <w:pStyle w:val="ConsPlusNormal"/>
        <w:ind w:firstLine="540"/>
        <w:jc w:val="both"/>
      </w:pPr>
    </w:p>
    <w:p w:rsidR="000C1228" w:rsidRDefault="000C1228">
      <w:pPr>
        <w:pStyle w:val="ConsPlusNonformat"/>
        <w:jc w:val="both"/>
      </w:pPr>
      <w:r>
        <w:t>"__" _______________ 20__ г.                  ____________________</w:t>
      </w:r>
    </w:p>
    <w:p w:rsidR="000C1228" w:rsidRDefault="000C1228">
      <w:pPr>
        <w:pStyle w:val="ConsPlusNonformat"/>
        <w:jc w:val="both"/>
      </w:pPr>
      <w:r>
        <w:t xml:space="preserve">                                                      (подпись)</w:t>
      </w:r>
    </w:p>
    <w:p w:rsidR="000C1228" w:rsidRDefault="000C1228">
      <w:pPr>
        <w:pStyle w:val="ConsPlusNormal"/>
        <w:jc w:val="right"/>
      </w:pPr>
    </w:p>
    <w:p w:rsidR="000C1228" w:rsidRDefault="000C1228">
      <w:pPr>
        <w:pStyle w:val="ConsPlusNormal"/>
        <w:jc w:val="right"/>
      </w:pPr>
    </w:p>
    <w:p w:rsidR="000C1228" w:rsidRDefault="000C1228">
      <w:pPr>
        <w:pStyle w:val="ConsPlusNormal"/>
        <w:jc w:val="right"/>
      </w:pPr>
    </w:p>
    <w:p w:rsidR="000C1228" w:rsidRDefault="000C1228">
      <w:pPr>
        <w:pStyle w:val="ConsPlusNormal"/>
        <w:jc w:val="right"/>
      </w:pPr>
    </w:p>
    <w:p w:rsidR="000C1228" w:rsidRDefault="000C1228">
      <w:pPr>
        <w:pStyle w:val="ConsPlusNormal"/>
        <w:jc w:val="right"/>
      </w:pPr>
    </w:p>
    <w:p w:rsidR="000C1228" w:rsidRDefault="000C1228">
      <w:pPr>
        <w:pStyle w:val="ConsPlusNormal"/>
        <w:jc w:val="right"/>
        <w:outlineLvl w:val="0"/>
      </w:pPr>
      <w:r>
        <w:t>Приложение N 4</w:t>
      </w:r>
    </w:p>
    <w:p w:rsidR="000C1228" w:rsidRDefault="000C1228">
      <w:pPr>
        <w:pStyle w:val="ConsPlusNormal"/>
        <w:jc w:val="right"/>
      </w:pPr>
      <w:r>
        <w:t>к Постановлению</w:t>
      </w:r>
    </w:p>
    <w:p w:rsidR="000C1228" w:rsidRDefault="000C1228">
      <w:pPr>
        <w:pStyle w:val="ConsPlusNormal"/>
        <w:jc w:val="right"/>
      </w:pPr>
      <w:r>
        <w:t>Правительства Красноярского края</w:t>
      </w:r>
    </w:p>
    <w:p w:rsidR="000C1228" w:rsidRDefault="000C1228">
      <w:pPr>
        <w:pStyle w:val="ConsPlusNormal"/>
        <w:jc w:val="right"/>
      </w:pPr>
      <w:r>
        <w:t>от 10 февраля 2015 г. N 37-п</w:t>
      </w:r>
    </w:p>
    <w:p w:rsidR="000C1228" w:rsidRDefault="000C1228">
      <w:pPr>
        <w:pStyle w:val="ConsPlusNormal"/>
        <w:jc w:val="center"/>
      </w:pPr>
    </w:p>
    <w:p w:rsidR="000C1228" w:rsidRDefault="000C1228">
      <w:pPr>
        <w:pStyle w:val="ConsPlusTitle"/>
        <w:jc w:val="center"/>
      </w:pPr>
      <w:bookmarkStart w:id="5" w:name="P451"/>
      <w:bookmarkEnd w:id="5"/>
      <w:r>
        <w:t>ПОРЯДОК</w:t>
      </w:r>
    </w:p>
    <w:p w:rsidR="000C1228" w:rsidRDefault="000C1228">
      <w:pPr>
        <w:pStyle w:val="ConsPlusTitle"/>
        <w:jc w:val="center"/>
      </w:pPr>
      <w:r>
        <w:t>ЗАПОЛНЕНИЯ ДЕКЛАРАЦИИ О ДОХОДАХ ОТ ТРУДОВОЙ,</w:t>
      </w:r>
    </w:p>
    <w:p w:rsidR="000C1228" w:rsidRDefault="000C1228">
      <w:pPr>
        <w:pStyle w:val="ConsPlusTitle"/>
        <w:jc w:val="center"/>
      </w:pPr>
      <w:r>
        <w:t>ПРЕДПРИНИМАТЕЛЬСКОЙ ИЛИ ИНОЙ ДЕЯТЕЛЬНОСТИ</w:t>
      </w:r>
    </w:p>
    <w:p w:rsidR="000C1228" w:rsidRDefault="000C1228">
      <w:pPr>
        <w:pStyle w:val="ConsPlusNormal"/>
        <w:jc w:val="center"/>
      </w:pPr>
    </w:p>
    <w:p w:rsidR="000C1228" w:rsidRDefault="000C1228">
      <w:pPr>
        <w:pStyle w:val="ConsPlusNormal"/>
        <w:jc w:val="center"/>
      </w:pPr>
      <w:r>
        <w:t>Список изменяющих документов</w:t>
      </w:r>
    </w:p>
    <w:p w:rsidR="000C1228" w:rsidRDefault="000C1228">
      <w:pPr>
        <w:pStyle w:val="ConsPlusNormal"/>
        <w:jc w:val="center"/>
      </w:pPr>
      <w:r>
        <w:t xml:space="preserve">(в ред. </w:t>
      </w:r>
      <w:hyperlink r:id="rId21" w:history="1">
        <w:r>
          <w:rPr>
            <w:color w:val="0000FF"/>
          </w:rPr>
          <w:t>Постановления</w:t>
        </w:r>
      </w:hyperlink>
      <w:r>
        <w:t xml:space="preserve"> Правительства Красноярского края</w:t>
      </w:r>
    </w:p>
    <w:p w:rsidR="000C1228" w:rsidRDefault="000C1228">
      <w:pPr>
        <w:pStyle w:val="ConsPlusNormal"/>
        <w:jc w:val="center"/>
      </w:pPr>
      <w:r>
        <w:t>от 20.05.2015 N 241-п)</w:t>
      </w:r>
    </w:p>
    <w:p w:rsidR="000C1228" w:rsidRDefault="000C1228">
      <w:pPr>
        <w:pStyle w:val="ConsPlusNormal"/>
        <w:jc w:val="center"/>
      </w:pPr>
    </w:p>
    <w:p w:rsidR="000C1228" w:rsidRDefault="000C1228">
      <w:pPr>
        <w:pStyle w:val="ConsPlusNormal"/>
        <w:ind w:firstLine="540"/>
        <w:jc w:val="both"/>
      </w:pPr>
      <w:r>
        <w:t>1. Настоящий Порядок заполнения декларации о доходах от трудовой, предпринимательской или иной деятельности определяет процедуру заполнения декларации о доходах от трудовой, предпринимательской и иной деятельности (далее - доходы) гражданами, указанными:</w:t>
      </w:r>
    </w:p>
    <w:p w:rsidR="000C1228" w:rsidRDefault="000C1228">
      <w:pPr>
        <w:pStyle w:val="ConsPlusNormal"/>
        <w:jc w:val="both"/>
      </w:pPr>
      <w:r>
        <w:t xml:space="preserve">(в ред. </w:t>
      </w:r>
      <w:hyperlink r:id="rId22" w:history="1">
        <w:r>
          <w:rPr>
            <w:color w:val="0000FF"/>
          </w:rPr>
          <w:t>Постановления</w:t>
        </w:r>
      </w:hyperlink>
      <w:r>
        <w:t xml:space="preserve"> Правительства Красноярского края от 20.05.2015 N 241-п)</w:t>
      </w:r>
    </w:p>
    <w:p w:rsidR="000C1228" w:rsidRDefault="000C1228">
      <w:pPr>
        <w:pStyle w:val="ConsPlusNormal"/>
        <w:pBdr>
          <w:top w:val="single" w:sz="6" w:space="0" w:color="auto"/>
        </w:pBdr>
        <w:spacing w:before="100" w:after="100"/>
        <w:jc w:val="both"/>
        <w:rPr>
          <w:sz w:val="2"/>
          <w:szCs w:val="2"/>
        </w:rPr>
      </w:pPr>
    </w:p>
    <w:p w:rsidR="000C1228" w:rsidRDefault="000C1228">
      <w:pPr>
        <w:pStyle w:val="ConsPlusNormal"/>
        <w:ind w:firstLine="540"/>
        <w:jc w:val="both"/>
      </w:pPr>
      <w:r>
        <w:rPr>
          <w:color w:val="0A2666"/>
        </w:rPr>
        <w:t>КонсультантПлюс: примечание.</w:t>
      </w:r>
    </w:p>
    <w:p w:rsidR="000C1228" w:rsidRDefault="000C1228">
      <w:pPr>
        <w:pStyle w:val="ConsPlusNormal"/>
        <w:ind w:firstLine="540"/>
        <w:jc w:val="both"/>
      </w:pPr>
      <w:r>
        <w:rPr>
          <w:color w:val="0A2666"/>
        </w:rPr>
        <w:t>В официальном тексте документа, видимо, допущена опечатка: Постановление Правительства Российской Федерации N 1099 "О некоторых вопросах реализации Федерального закона "О содействии развитию жилищного строительства" издано 25.10.2012, а не 25.11.2012.</w:t>
      </w:r>
    </w:p>
    <w:p w:rsidR="000C1228" w:rsidRDefault="000C1228">
      <w:pPr>
        <w:pStyle w:val="ConsPlusNormal"/>
        <w:pBdr>
          <w:top w:val="single" w:sz="6" w:space="0" w:color="auto"/>
        </w:pBdr>
        <w:spacing w:before="100" w:after="100"/>
        <w:jc w:val="both"/>
        <w:rPr>
          <w:sz w:val="2"/>
          <w:szCs w:val="2"/>
        </w:rPr>
      </w:pPr>
    </w:p>
    <w:p w:rsidR="000C1228" w:rsidRDefault="000C1228">
      <w:pPr>
        <w:pStyle w:val="ConsPlusNormal"/>
        <w:ind w:firstLine="540"/>
        <w:jc w:val="both"/>
      </w:pPr>
      <w:r>
        <w:t xml:space="preserve">в </w:t>
      </w:r>
      <w:hyperlink r:id="rId23" w:history="1">
        <w:r>
          <w:rPr>
            <w:color w:val="0000FF"/>
          </w:rPr>
          <w:t>пункте "а(1)"</w:t>
        </w:r>
      </w:hyperlink>
      <w:r>
        <w:t xml:space="preserve"> перечня отдельных категорий граждан и оснований их включения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w:t>
      </w:r>
      <w:hyperlink r:id="rId24" w:history="1">
        <w:r>
          <w:rPr>
            <w:color w:val="0000FF"/>
          </w:rPr>
          <w:t>законом</w:t>
        </w:r>
      </w:hyperlink>
      <w:r>
        <w:t xml:space="preserve"> "О содействии развитию жилищного строительства", утвержденного Постановлением Правительства Российской Федерации от 25.11.2012 N 1099 "О некоторых вопросах реализации Федерального закона "О содействии развитию жилищного строительства", - при подаче заявления о постановке на учет граждан, имеющих право на приобретение жилья экономического класса, в соответствии с </w:t>
      </w:r>
      <w:hyperlink r:id="rId25" w:history="1">
        <w:r>
          <w:rPr>
            <w:color w:val="0000FF"/>
          </w:rPr>
          <w:t>Законом</w:t>
        </w:r>
      </w:hyperlink>
      <w:r>
        <w:t xml:space="preserve"> Красноярского края от 05.03.2013 N 4-1106 "О правилах формирования списков граждан, имеющих право на приобретение жилья экономического класса";</w:t>
      </w:r>
    </w:p>
    <w:p w:rsidR="000C1228" w:rsidRDefault="000C1228">
      <w:pPr>
        <w:pStyle w:val="ConsPlusNormal"/>
        <w:jc w:val="both"/>
      </w:pPr>
      <w:r>
        <w:t xml:space="preserve">(в ред. </w:t>
      </w:r>
      <w:hyperlink r:id="rId26" w:history="1">
        <w:r>
          <w:rPr>
            <w:color w:val="0000FF"/>
          </w:rPr>
          <w:t>Постановления</w:t>
        </w:r>
      </w:hyperlink>
      <w:r>
        <w:t xml:space="preserve"> Правительства Красноярского края от 20.05.2015 N 241-п)</w:t>
      </w:r>
    </w:p>
    <w:p w:rsidR="000C1228" w:rsidRDefault="000C1228">
      <w:pPr>
        <w:pStyle w:val="ConsPlusNormal"/>
        <w:ind w:firstLine="540"/>
        <w:jc w:val="both"/>
      </w:pPr>
      <w:r>
        <w:t xml:space="preserve">в </w:t>
      </w:r>
      <w:hyperlink r:id="rId27" w:history="1">
        <w:r>
          <w:rPr>
            <w:color w:val="0000FF"/>
          </w:rPr>
          <w:t>подпункте "а" пункта 1 статьи 2</w:t>
        </w:r>
      </w:hyperlink>
      <w:r>
        <w:t xml:space="preserve"> Закона Красноярского края от 16.12.2014 N 7-2961 "О регулировании отношений, связанных с участием Красноярского края в реализации программы "Жилье для российской семьи", - при подаче заявления о включении в список граждан, имеющих </w:t>
      </w:r>
      <w:r>
        <w:lastRenderedPageBreak/>
        <w:t>право на приобретение жилья экономического класса в целях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C1228" w:rsidRDefault="000C1228">
      <w:pPr>
        <w:pStyle w:val="ConsPlusNormal"/>
        <w:jc w:val="both"/>
      </w:pPr>
      <w:r>
        <w:t xml:space="preserve">(в ред. </w:t>
      </w:r>
      <w:hyperlink r:id="rId28" w:history="1">
        <w:r>
          <w:rPr>
            <w:color w:val="0000FF"/>
          </w:rPr>
          <w:t>Постановления</w:t>
        </w:r>
      </w:hyperlink>
      <w:r>
        <w:t xml:space="preserve"> Правительства Красноярского края от 20.05.2015 N 241-п)</w:t>
      </w:r>
    </w:p>
    <w:p w:rsidR="000C1228" w:rsidRDefault="000C1228">
      <w:pPr>
        <w:pStyle w:val="ConsPlusNormal"/>
        <w:ind w:firstLine="540"/>
        <w:jc w:val="both"/>
      </w:pPr>
      <w:r>
        <w:t>2. Гражданин, не имеющий возможности документального подтверждения доходов, декларирует свои доходы и доходы каждого из членов его семьи за календарный год, предшествующий дате подачи заявления о постановке на учет граждан, имеющих право на приобретение жилья экономического класса (или о включении в список граждан, имеющих право на приобретение жилья экономического класса).</w:t>
      </w:r>
    </w:p>
    <w:p w:rsidR="000C1228" w:rsidRDefault="000C1228">
      <w:pPr>
        <w:pStyle w:val="ConsPlusNormal"/>
        <w:jc w:val="both"/>
      </w:pPr>
      <w:r>
        <w:t xml:space="preserve">(в ред. </w:t>
      </w:r>
      <w:hyperlink r:id="rId29" w:history="1">
        <w:r>
          <w:rPr>
            <w:color w:val="0000FF"/>
          </w:rPr>
          <w:t>Постановления</w:t>
        </w:r>
      </w:hyperlink>
      <w:r>
        <w:t xml:space="preserve"> Правительства Красноярского края от 20.05.2015 N 241-п)</w:t>
      </w:r>
    </w:p>
    <w:p w:rsidR="000C1228" w:rsidRDefault="000C1228">
      <w:pPr>
        <w:pStyle w:val="ConsPlusNormal"/>
        <w:ind w:firstLine="540"/>
        <w:jc w:val="both"/>
      </w:pPr>
      <w:r>
        <w:t xml:space="preserve">3. Доходы, полученные семьей или одиноко проживающим гражданином от организаций, индивидуальных предпринимателей, использования земельных участков в натуральной форме в виде товаров (работ, услуг, плодов и продукции личного подсобного хозяйства), иного имущества, определяются как стоимость этих товаров (работ, услуг, плодов и продукции личного подсобного хозяйства), иного имущества, исчисленная исходя из цен, определяемых в соответствии со </w:t>
      </w:r>
      <w:hyperlink r:id="rId30" w:history="1">
        <w:r>
          <w:rPr>
            <w:color w:val="0000FF"/>
          </w:rPr>
          <w:t>статьей 40</w:t>
        </w:r>
      </w:hyperlink>
      <w:r>
        <w:t xml:space="preserve"> Налогового кодекса Российской Федерации.</w:t>
      </w:r>
    </w:p>
    <w:p w:rsidR="000C1228" w:rsidRDefault="000C1228">
      <w:pPr>
        <w:pStyle w:val="ConsPlusNormal"/>
        <w:ind w:firstLine="540"/>
        <w:jc w:val="both"/>
      </w:pPr>
      <w:r>
        <w:t>В указанные доходы не включаются плоды и продукция личного подсобного хозяйства, которые получены на земельном участке и использованы для личного потребления членов семьи или одиноко проживающего гражданина.</w:t>
      </w:r>
    </w:p>
    <w:p w:rsidR="000C1228" w:rsidRDefault="000C1228">
      <w:pPr>
        <w:pStyle w:val="ConsPlusNormal"/>
        <w:ind w:firstLine="540"/>
        <w:jc w:val="both"/>
      </w:pPr>
      <w:r>
        <w:t>4. Сумма заработной платы, включая выплаты компенсационного и стимулирующего характера, предусмотренная системой оплаты труда и выплачиваемая по результатам работы за месяц, учитывается в доходах семьи или одиноко проживающего гражданина в месяце ее начисления.</w:t>
      </w:r>
    </w:p>
    <w:p w:rsidR="000C1228" w:rsidRDefault="000C1228">
      <w:pPr>
        <w:pStyle w:val="ConsPlusNormal"/>
        <w:ind w:firstLine="540"/>
        <w:jc w:val="both"/>
      </w:pPr>
      <w:r>
        <w:t>5. 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эта заработная плата начислена, и учитывается в доходах члена семьи или одиноко проживающего гражданина за те месяцы, которые приходятся на расчетный период.</w:t>
      </w:r>
    </w:p>
    <w:p w:rsidR="000C1228" w:rsidRDefault="000C1228">
      <w:pPr>
        <w:pStyle w:val="ConsPlusNormal"/>
        <w:ind w:firstLine="540"/>
        <w:jc w:val="both"/>
      </w:pPr>
      <w:r>
        <w:t>6. 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семьи или одиноко проживающего гражданина за те месяцы, которые приходятся на расчетный период.</w:t>
      </w:r>
    </w:p>
    <w:p w:rsidR="000C1228" w:rsidRDefault="000C1228">
      <w:pPr>
        <w:pStyle w:val="ConsPlusNormal"/>
        <w:ind w:firstLine="540"/>
        <w:jc w:val="both"/>
      </w:pPr>
      <w:r>
        <w:t>7. Доходы, полученные членом крестьянского (фермерского) хозяйства, учитываются в его доходах или доходах его семьи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
    <w:p w:rsidR="000C1228" w:rsidRDefault="000C1228">
      <w:pPr>
        <w:pStyle w:val="ConsPlusNormal"/>
        <w:ind w:firstLine="540"/>
        <w:jc w:val="both"/>
      </w:pPr>
      <w:r>
        <w:t>8. Суммы доходов от сдачи в аренду (наем) недвижимого и иного имущества делятся на количество месяцев, за которые они получены, и учитываются в доходах семьи или одиноко проживающего гражданина за те месяцы, которые приходятся на расчетный период.</w:t>
      </w:r>
    </w:p>
    <w:p w:rsidR="000C1228" w:rsidRDefault="000C1228">
      <w:pPr>
        <w:pStyle w:val="ConsPlusNormal"/>
        <w:ind w:firstLine="540"/>
        <w:jc w:val="both"/>
      </w:pPr>
      <w:r>
        <w:t>9. Доходы семьи или одиноко проживающего гражданина,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0C1228" w:rsidRDefault="000C1228">
      <w:pPr>
        <w:pStyle w:val="ConsPlusNormal"/>
        <w:ind w:firstLine="540"/>
        <w:jc w:val="both"/>
      </w:pPr>
    </w:p>
    <w:p w:rsidR="000C1228" w:rsidRDefault="000C1228">
      <w:pPr>
        <w:pStyle w:val="ConsPlusNormal"/>
        <w:ind w:firstLine="540"/>
        <w:jc w:val="both"/>
      </w:pPr>
    </w:p>
    <w:p w:rsidR="000C1228" w:rsidRDefault="000C1228">
      <w:pPr>
        <w:pStyle w:val="ConsPlusNormal"/>
        <w:pBdr>
          <w:top w:val="single" w:sz="6" w:space="0" w:color="auto"/>
        </w:pBdr>
        <w:spacing w:before="100" w:after="100"/>
        <w:jc w:val="both"/>
        <w:rPr>
          <w:sz w:val="2"/>
          <w:szCs w:val="2"/>
        </w:rPr>
      </w:pPr>
    </w:p>
    <w:p w:rsidR="00AE278A" w:rsidRDefault="000C1228">
      <w:bookmarkStart w:id="6" w:name="_GoBack"/>
      <w:bookmarkEnd w:id="6"/>
    </w:p>
    <w:sectPr w:rsidR="00AE278A" w:rsidSect="000C6AE9">
      <w:pgSz w:w="11905" w:h="16838"/>
      <w:pgMar w:top="1134" w:right="906"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28"/>
    <w:rsid w:val="000427DA"/>
    <w:rsid w:val="000C1228"/>
    <w:rsid w:val="000F7570"/>
    <w:rsid w:val="00134F48"/>
    <w:rsid w:val="00181889"/>
    <w:rsid w:val="001826AD"/>
    <w:rsid w:val="00242C5D"/>
    <w:rsid w:val="00321AD7"/>
    <w:rsid w:val="003B26E4"/>
    <w:rsid w:val="0062648B"/>
    <w:rsid w:val="006E5FF6"/>
    <w:rsid w:val="007754FD"/>
    <w:rsid w:val="007A74AE"/>
    <w:rsid w:val="0080367A"/>
    <w:rsid w:val="00892546"/>
    <w:rsid w:val="008B71C6"/>
    <w:rsid w:val="008C6276"/>
    <w:rsid w:val="00903C36"/>
    <w:rsid w:val="00D07C3F"/>
    <w:rsid w:val="00D73FC4"/>
    <w:rsid w:val="00E008E1"/>
    <w:rsid w:val="00F4537F"/>
    <w:rsid w:val="00F7431A"/>
    <w:rsid w:val="00FD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2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12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12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122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2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12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12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12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ED491EC5CD476E495433C33CCD546FAC366594066376AAFD0094D04F3BD8C43E745DB69D2E50B5TAQAJ" TargetMode="External"/><Relationship Id="rId18" Type="http://schemas.openxmlformats.org/officeDocument/2006/relationships/hyperlink" Target="consultantplus://offline/ref=40ED491EC5CD476E49542DCE2AA10B60AE3B399800677BFAA5529287106BDE917E345BE3DE6A5DB5A98DC246TAQ4J" TargetMode="External"/><Relationship Id="rId26" Type="http://schemas.openxmlformats.org/officeDocument/2006/relationships/hyperlink" Target="consultantplus://offline/ref=40ED491EC5CD476E49542DCE2AA10B60AE3B399800677BFAA5529287106BDE917E345BE3DE6A5DB5A98DC246TAQ7J" TargetMode="External"/><Relationship Id="rId3" Type="http://schemas.openxmlformats.org/officeDocument/2006/relationships/settings" Target="settings.xml"/><Relationship Id="rId21" Type="http://schemas.openxmlformats.org/officeDocument/2006/relationships/hyperlink" Target="consultantplus://offline/ref=40ED491EC5CD476E49542DCE2AA10B60AE3B399800677BFAA5529287106BDE917E345BE3DE6A5DB5A98DC246TAQ5J" TargetMode="External"/><Relationship Id="rId34" Type="http://schemas.openxmlformats.org/officeDocument/2006/relationships/customXml" Target="../customXml/item2.xml"/><Relationship Id="rId7" Type="http://schemas.openxmlformats.org/officeDocument/2006/relationships/hyperlink" Target="consultantplus://offline/ref=40ED491EC5CD476E49542DCE2AA10B60AE3B3998006378F4A8519287106BDE917E345BE3DE6A5DB5A98DC742TAQ7J" TargetMode="External"/><Relationship Id="rId12" Type="http://schemas.openxmlformats.org/officeDocument/2006/relationships/hyperlink" Target="consultantplus://offline/ref=40ED491EC5CD476E49542DCE2AA10B60AE3B399800677BFAA5529287106BDE917E345BE3DE6A5DB5A98DC247TAQCJ" TargetMode="External"/><Relationship Id="rId17" Type="http://schemas.openxmlformats.org/officeDocument/2006/relationships/hyperlink" Target="consultantplus://offline/ref=40ED491EC5CD476E49542DCE2AA10B60AE3B3998006378F4A75D9287106BDE917ET3Q4J" TargetMode="External"/><Relationship Id="rId25" Type="http://schemas.openxmlformats.org/officeDocument/2006/relationships/hyperlink" Target="consultantplus://offline/ref=40ED491EC5CD476E49542DCE2AA10B60AE3B3998006378F4A75D9287106BDE917ET3Q4J" TargetMode="External"/><Relationship Id="rId33"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hyperlink" Target="consultantplus://offline/ref=40ED491EC5CD476E49542DCE2AA10B60AE3B399800677BFAA5529287106BDE917E345BE3DE6A5DB5A98DC246TAQ2J" TargetMode="External"/><Relationship Id="rId20" Type="http://schemas.openxmlformats.org/officeDocument/2006/relationships/hyperlink" Target="consultantplus://offline/ref=40ED491EC5CD476E49542DCE2AA10B60AE3B3998006378F4A9539287106BDE917ET3Q4J" TargetMode="External"/><Relationship Id="rId29" Type="http://schemas.openxmlformats.org/officeDocument/2006/relationships/hyperlink" Target="consultantplus://offline/ref=40ED491EC5CD476E49542DCE2AA10B60AE3B399800677BFAA5529287106BDE917E345BE3DE6A5DB5A98DC246TAQ1J" TargetMode="External"/><Relationship Id="rId1" Type="http://schemas.openxmlformats.org/officeDocument/2006/relationships/styles" Target="styles.xml"/><Relationship Id="rId6" Type="http://schemas.openxmlformats.org/officeDocument/2006/relationships/hyperlink" Target="consultantplus://offline/ref=40ED491EC5CD476E49542DCE2AA10B60AE3B399800677BFAA5529287106BDE917E345BE3DE6A5DB5A98DC247TAQ1J" TargetMode="External"/><Relationship Id="rId11" Type="http://schemas.openxmlformats.org/officeDocument/2006/relationships/hyperlink" Target="consultantplus://offline/ref=40ED491EC5CD476E49542DCE2AA10B60AE3B3998006378F4A75D9287106BDE917ET3Q4J" TargetMode="External"/><Relationship Id="rId24" Type="http://schemas.openxmlformats.org/officeDocument/2006/relationships/hyperlink" Target="consultantplus://offline/ref=40ED491EC5CD476E495433C33CCD546FAF306794076376AAFD0094D04FT3QBJ"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40ED491EC5CD476E495433C33CCD546FAC366594066376AAFD0094D04F3BD8C43E745DB69D2E50B5TAQAJ" TargetMode="External"/><Relationship Id="rId23" Type="http://schemas.openxmlformats.org/officeDocument/2006/relationships/hyperlink" Target="consultantplus://offline/ref=40ED491EC5CD476E495433C33CCD546FAF31659D026D76AAFD0094D04F3BD8C43E745DTBQ4J" TargetMode="External"/><Relationship Id="rId28" Type="http://schemas.openxmlformats.org/officeDocument/2006/relationships/hyperlink" Target="consultantplus://offline/ref=40ED491EC5CD476E49542DCE2AA10B60AE3B399800677BFAA5529287106BDE917E345BE3DE6A5DB5A98DC246TAQ0J" TargetMode="External"/><Relationship Id="rId10" Type="http://schemas.openxmlformats.org/officeDocument/2006/relationships/hyperlink" Target="consultantplus://offline/ref=40ED491EC5CD476E495433C33CCD546FAC366594066376AAFD0094D04F3BD8C43E745DB69D2E50B5TAQAJ" TargetMode="External"/><Relationship Id="rId19" Type="http://schemas.openxmlformats.org/officeDocument/2006/relationships/hyperlink" Target="consultantplus://offline/ref=40ED491EC5CD476E49542DCE2AA10B60AE3B3998006378F4A75D9287106BDE917ET3Q4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ED491EC5CD476E495433C33CCD546FAC366594066376AAFD0094D04F3BD8C43E745DB69D2E50B5TAQAJ" TargetMode="External"/><Relationship Id="rId14" Type="http://schemas.openxmlformats.org/officeDocument/2006/relationships/hyperlink" Target="consultantplus://offline/ref=40ED491EC5CD476E49542DCE2AA10B60AE3B3998006378F4A9539287106BDE917E345BE3DE6A5DB5A98DC246TAQ7J" TargetMode="External"/><Relationship Id="rId22" Type="http://schemas.openxmlformats.org/officeDocument/2006/relationships/hyperlink" Target="consultantplus://offline/ref=40ED491EC5CD476E49542DCE2AA10B60AE3B399800677BFAA5529287106BDE917E345BE3DE6A5DB5A98DC246TAQ6J" TargetMode="External"/><Relationship Id="rId27" Type="http://schemas.openxmlformats.org/officeDocument/2006/relationships/hyperlink" Target="consultantplus://offline/ref=40ED491EC5CD476E49542DCE2AA10B60AE3B3998006378F4A9539287106BDE917E345BE3DE6A5DB5A98DC246TAQ0J" TargetMode="External"/><Relationship Id="rId30" Type="http://schemas.openxmlformats.org/officeDocument/2006/relationships/hyperlink" Target="consultantplus://offline/ref=40ED491EC5CD476E495433C33CCD546FAF306796056576AAFD0094D04F3BD8C43E745DB69D2E53B2TAQCJ" TargetMode="External"/><Relationship Id="rId35" Type="http://schemas.openxmlformats.org/officeDocument/2006/relationships/customXml" Target="../customXml/item3.xml"/><Relationship Id="rId8" Type="http://schemas.openxmlformats.org/officeDocument/2006/relationships/hyperlink" Target="consultantplus://offline/ref=40ED491EC5CD476E49542DCE2AA10B60AE3B3998006378F4A9539287106BDE917E345BE3DE6A5DB5A98DC242TAQ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143E1E-8F75-41BB-AE36-00D7E86A1296}"/>
</file>

<file path=customXml/itemProps2.xml><?xml version="1.0" encoding="utf-8"?>
<ds:datastoreItem xmlns:ds="http://schemas.openxmlformats.org/officeDocument/2006/customXml" ds:itemID="{A7EEB005-306A-497F-B312-EF1358417964}"/>
</file>

<file path=customXml/itemProps3.xml><?xml version="1.0" encoding="utf-8"?>
<ds:datastoreItem xmlns:ds="http://schemas.openxmlformats.org/officeDocument/2006/customXml" ds:itemID="{D67C6F34-E525-45DF-9236-5285FCEE2ACB}"/>
</file>

<file path=docProps/app.xml><?xml version="1.0" encoding="utf-8"?>
<Properties xmlns="http://schemas.openxmlformats.org/officeDocument/2006/extended-properties" xmlns:vt="http://schemas.openxmlformats.org/officeDocument/2006/docPropsVTypes">
  <Template>Normal</Template>
  <TotalTime>0</TotalTime>
  <Pages>14</Pages>
  <Words>5417</Words>
  <Characters>30878</Characters>
  <Application>Microsoft Office Word</Application>
  <DocSecurity>0</DocSecurity>
  <Lines>257</Lines>
  <Paragraphs>72</Paragraphs>
  <ScaleCrop>false</ScaleCrop>
  <Company/>
  <LinksUpToDate>false</LinksUpToDate>
  <CharactersWithSpaces>36223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2017-03-30T09:16:00Z</dcterms:created>
  <dcterms:modified xsi:type="dcterms:W3CDTF">2017-03-30T09:16:00Z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