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DB" w:rsidRDefault="001974DB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974DB" w:rsidRDefault="001974DB">
      <w:pPr>
        <w:pStyle w:val="ConsPlusNormal"/>
        <w:jc w:val="both"/>
        <w:outlineLvl w:val="0"/>
      </w:pPr>
    </w:p>
    <w:p w:rsidR="001974DB" w:rsidRDefault="001974DB">
      <w:pPr>
        <w:pStyle w:val="ConsPlusTitle"/>
        <w:jc w:val="center"/>
        <w:outlineLvl w:val="0"/>
      </w:pPr>
      <w:r>
        <w:t>АДМИНИСТРАЦИЯ ГОРОДА КРАСНОЯРСКА</w:t>
      </w:r>
    </w:p>
    <w:p w:rsidR="001974DB" w:rsidRDefault="001974DB">
      <w:pPr>
        <w:pStyle w:val="ConsPlusTitle"/>
        <w:jc w:val="center"/>
      </w:pPr>
    </w:p>
    <w:p w:rsidR="001974DB" w:rsidRDefault="001974DB">
      <w:pPr>
        <w:pStyle w:val="ConsPlusTitle"/>
        <w:jc w:val="center"/>
      </w:pPr>
      <w:r>
        <w:t>РАСПОРЯЖЕНИЕ</w:t>
      </w:r>
    </w:p>
    <w:p w:rsidR="001974DB" w:rsidRDefault="001974DB">
      <w:pPr>
        <w:pStyle w:val="ConsPlusTitle"/>
        <w:jc w:val="center"/>
      </w:pPr>
      <w:r>
        <w:t>от 8 февраля 2011 г. N 15-р</w:t>
      </w:r>
    </w:p>
    <w:p w:rsidR="001974DB" w:rsidRDefault="001974DB">
      <w:pPr>
        <w:pStyle w:val="ConsPlusTitle"/>
        <w:jc w:val="center"/>
      </w:pPr>
    </w:p>
    <w:p w:rsidR="001974DB" w:rsidRDefault="001974DB">
      <w:pPr>
        <w:pStyle w:val="ConsPlusTitle"/>
        <w:jc w:val="center"/>
      </w:pPr>
      <w:r>
        <w:t>ОБ УТВЕРЖДЕНИИ ПОЛОЖЕНИЯ</w:t>
      </w:r>
    </w:p>
    <w:p w:rsidR="001974DB" w:rsidRDefault="001974DB">
      <w:pPr>
        <w:pStyle w:val="ConsPlusTitle"/>
        <w:jc w:val="center"/>
      </w:pPr>
      <w:r>
        <w:t>ОБ УПРАВЛЕНИИ УЧЕТА И РЕАЛИЗАЦИИ ЖИЛИЩНОЙ ПОЛИТИКИ</w:t>
      </w:r>
    </w:p>
    <w:p w:rsidR="001974DB" w:rsidRDefault="001974DB">
      <w:pPr>
        <w:pStyle w:val="ConsPlusTitle"/>
        <w:jc w:val="center"/>
      </w:pPr>
      <w:r>
        <w:t>АДМИНИСТРАЦИИ ГОРОДА КРАСНОЯРСКА</w:t>
      </w:r>
    </w:p>
    <w:p w:rsidR="001974DB" w:rsidRDefault="001974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12"/>
        <w:gridCol w:w="113"/>
      </w:tblGrid>
      <w:tr w:rsidR="001974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B" w:rsidRDefault="001974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B" w:rsidRDefault="001974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74DB" w:rsidRDefault="001974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74DB" w:rsidRDefault="001974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г. Красноярска от 15.06.2011 </w:t>
            </w:r>
            <w:hyperlink r:id="rId6">
              <w:r>
                <w:rPr>
                  <w:color w:val="0000FF"/>
                </w:rPr>
                <w:t>N 73-р</w:t>
              </w:r>
            </w:hyperlink>
            <w:r>
              <w:rPr>
                <w:color w:val="392C69"/>
              </w:rPr>
              <w:t>,</w:t>
            </w:r>
          </w:p>
          <w:p w:rsidR="001974DB" w:rsidRDefault="001974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05.09.2011 </w:t>
            </w:r>
            <w:hyperlink r:id="rId7">
              <w:r>
                <w:rPr>
                  <w:color w:val="0000FF"/>
                </w:rPr>
                <w:t>N 122-р</w:t>
              </w:r>
            </w:hyperlink>
            <w:r>
              <w:rPr>
                <w:color w:val="392C69"/>
              </w:rPr>
              <w:t xml:space="preserve">, от 08.06.2012 </w:t>
            </w:r>
            <w:hyperlink r:id="rId8">
              <w:r>
                <w:rPr>
                  <w:color w:val="0000FF"/>
                </w:rPr>
                <w:t>N 91-р</w:t>
              </w:r>
            </w:hyperlink>
            <w:r>
              <w:rPr>
                <w:color w:val="392C69"/>
              </w:rPr>
              <w:t xml:space="preserve">, от 03.09.2012 </w:t>
            </w:r>
            <w:hyperlink r:id="rId9">
              <w:r>
                <w:rPr>
                  <w:color w:val="0000FF"/>
                </w:rPr>
                <w:t>N 136-р</w:t>
              </w:r>
            </w:hyperlink>
            <w:r>
              <w:rPr>
                <w:color w:val="392C69"/>
              </w:rPr>
              <w:t>,</w:t>
            </w:r>
          </w:p>
          <w:p w:rsidR="001974DB" w:rsidRDefault="001974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09.11.2012 </w:t>
            </w:r>
            <w:hyperlink r:id="rId10">
              <w:r>
                <w:rPr>
                  <w:color w:val="0000FF"/>
                </w:rPr>
                <w:t>N 225-р</w:t>
              </w:r>
            </w:hyperlink>
            <w:r>
              <w:rPr>
                <w:color w:val="392C69"/>
              </w:rPr>
              <w:t xml:space="preserve">, от 18.02.2013 </w:t>
            </w:r>
            <w:hyperlink r:id="rId11">
              <w:r>
                <w:rPr>
                  <w:color w:val="0000FF"/>
                </w:rPr>
                <w:t>N 24-р</w:t>
              </w:r>
            </w:hyperlink>
            <w:r>
              <w:rPr>
                <w:color w:val="392C69"/>
              </w:rPr>
              <w:t xml:space="preserve">, от 02.07.2013 </w:t>
            </w:r>
            <w:hyperlink r:id="rId12">
              <w:r>
                <w:rPr>
                  <w:color w:val="0000FF"/>
                </w:rPr>
                <w:t>N 141-р</w:t>
              </w:r>
            </w:hyperlink>
            <w:r>
              <w:rPr>
                <w:color w:val="392C69"/>
              </w:rPr>
              <w:t>,</w:t>
            </w:r>
          </w:p>
          <w:p w:rsidR="001974DB" w:rsidRDefault="001974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06.12.2013 </w:t>
            </w:r>
            <w:hyperlink r:id="rId13">
              <w:r>
                <w:rPr>
                  <w:color w:val="0000FF"/>
                </w:rPr>
                <w:t>N 272-р</w:t>
              </w:r>
            </w:hyperlink>
            <w:r>
              <w:rPr>
                <w:color w:val="392C69"/>
              </w:rPr>
              <w:t xml:space="preserve">, от 20.01.2014 </w:t>
            </w:r>
            <w:hyperlink r:id="rId14">
              <w:r>
                <w:rPr>
                  <w:color w:val="0000FF"/>
                </w:rPr>
                <w:t>N 10-р</w:t>
              </w:r>
            </w:hyperlink>
            <w:r>
              <w:rPr>
                <w:color w:val="392C69"/>
              </w:rPr>
              <w:t xml:space="preserve">, от 15.07.2014 </w:t>
            </w:r>
            <w:hyperlink r:id="rId15">
              <w:r>
                <w:rPr>
                  <w:color w:val="0000FF"/>
                </w:rPr>
                <w:t>N 229-р</w:t>
              </w:r>
            </w:hyperlink>
            <w:r>
              <w:rPr>
                <w:color w:val="392C69"/>
              </w:rPr>
              <w:t>,</w:t>
            </w:r>
          </w:p>
          <w:p w:rsidR="001974DB" w:rsidRDefault="001974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06.03.2017 </w:t>
            </w:r>
            <w:hyperlink r:id="rId16">
              <w:r>
                <w:rPr>
                  <w:color w:val="0000FF"/>
                </w:rPr>
                <w:t>N 56-р</w:t>
              </w:r>
            </w:hyperlink>
            <w:r>
              <w:rPr>
                <w:color w:val="392C69"/>
              </w:rPr>
              <w:t xml:space="preserve">, от 31.01.2018 </w:t>
            </w:r>
            <w:hyperlink r:id="rId17">
              <w:r>
                <w:rPr>
                  <w:color w:val="0000FF"/>
                </w:rPr>
                <w:t>N 36-р</w:t>
              </w:r>
            </w:hyperlink>
            <w:r>
              <w:rPr>
                <w:color w:val="392C69"/>
              </w:rPr>
              <w:t xml:space="preserve">, от 22.05.2018 </w:t>
            </w:r>
            <w:hyperlink r:id="rId18">
              <w:r>
                <w:rPr>
                  <w:color w:val="0000FF"/>
                </w:rPr>
                <w:t>N 195-р</w:t>
              </w:r>
            </w:hyperlink>
            <w:r>
              <w:rPr>
                <w:color w:val="392C69"/>
              </w:rPr>
              <w:t>,</w:t>
            </w:r>
          </w:p>
          <w:p w:rsidR="001974DB" w:rsidRDefault="001974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25.06.2018 </w:t>
            </w:r>
            <w:hyperlink r:id="rId19">
              <w:r>
                <w:rPr>
                  <w:color w:val="0000FF"/>
                </w:rPr>
                <w:t>N 241-р</w:t>
              </w:r>
            </w:hyperlink>
            <w:r>
              <w:rPr>
                <w:color w:val="392C69"/>
              </w:rPr>
              <w:t xml:space="preserve">, от 09.10.2018 </w:t>
            </w:r>
            <w:hyperlink r:id="rId20">
              <w:r>
                <w:rPr>
                  <w:color w:val="0000FF"/>
                </w:rPr>
                <w:t>N 346-р</w:t>
              </w:r>
            </w:hyperlink>
            <w:r>
              <w:rPr>
                <w:color w:val="392C69"/>
              </w:rPr>
              <w:t xml:space="preserve">, от 18.03.2019 </w:t>
            </w:r>
            <w:hyperlink r:id="rId21">
              <w:r>
                <w:rPr>
                  <w:color w:val="0000FF"/>
                </w:rPr>
                <w:t>N 68-р</w:t>
              </w:r>
            </w:hyperlink>
            <w:r>
              <w:rPr>
                <w:color w:val="392C69"/>
              </w:rPr>
              <w:t>,</w:t>
            </w:r>
          </w:p>
          <w:p w:rsidR="001974DB" w:rsidRDefault="001974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24.01.2020 </w:t>
            </w:r>
            <w:hyperlink r:id="rId22">
              <w:r>
                <w:rPr>
                  <w:color w:val="0000FF"/>
                </w:rPr>
                <w:t>N 23-р</w:t>
              </w:r>
            </w:hyperlink>
            <w:r>
              <w:rPr>
                <w:color w:val="392C69"/>
              </w:rPr>
              <w:t xml:space="preserve">, от 30.08.2021 </w:t>
            </w:r>
            <w:hyperlink r:id="rId23">
              <w:r>
                <w:rPr>
                  <w:color w:val="0000FF"/>
                </w:rPr>
                <w:t>N 236-р</w:t>
              </w:r>
            </w:hyperlink>
            <w:r>
              <w:rPr>
                <w:color w:val="392C69"/>
              </w:rPr>
              <w:t xml:space="preserve">, от 28.04.2022 </w:t>
            </w:r>
            <w:hyperlink r:id="rId24">
              <w:r>
                <w:rPr>
                  <w:color w:val="0000FF"/>
                </w:rPr>
                <w:t>N 112-р</w:t>
              </w:r>
            </w:hyperlink>
            <w:r>
              <w:rPr>
                <w:color w:val="392C69"/>
              </w:rPr>
              <w:t>,</w:t>
            </w:r>
          </w:p>
          <w:p w:rsidR="001974DB" w:rsidRDefault="001974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11.08.2023 </w:t>
            </w:r>
            <w:hyperlink r:id="rId25">
              <w:r>
                <w:rPr>
                  <w:color w:val="0000FF"/>
                </w:rPr>
                <w:t>N 220-р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B" w:rsidRDefault="001974DB">
            <w:pPr>
              <w:pStyle w:val="ConsPlusNormal"/>
            </w:pPr>
          </w:p>
        </w:tc>
      </w:tr>
    </w:tbl>
    <w:p w:rsidR="001974DB" w:rsidRDefault="001974DB">
      <w:pPr>
        <w:pStyle w:val="ConsPlusNormal"/>
        <w:jc w:val="both"/>
      </w:pPr>
    </w:p>
    <w:p w:rsidR="001974DB" w:rsidRDefault="001974DB">
      <w:pPr>
        <w:pStyle w:val="ConsPlusNormal"/>
        <w:ind w:firstLine="540"/>
        <w:jc w:val="both"/>
      </w:pPr>
      <w:r>
        <w:t xml:space="preserve">В целях приведения правовых актов города в соответствие с действующим законодательством, руководствуясь </w:t>
      </w:r>
      <w:hyperlink r:id="rId26">
        <w:r>
          <w:rPr>
            <w:color w:val="0000FF"/>
          </w:rPr>
          <w:t>ст. ст. 45</w:t>
        </w:r>
      </w:hyperlink>
      <w:r>
        <w:t xml:space="preserve">, </w:t>
      </w:r>
      <w:hyperlink r:id="rId27">
        <w:r>
          <w:rPr>
            <w:color w:val="0000FF"/>
          </w:rPr>
          <w:t>58</w:t>
        </w:r>
      </w:hyperlink>
      <w:r>
        <w:t xml:space="preserve">, </w:t>
      </w:r>
      <w:hyperlink r:id="rId28">
        <w:r>
          <w:rPr>
            <w:color w:val="0000FF"/>
          </w:rPr>
          <w:t>59</w:t>
        </w:r>
      </w:hyperlink>
      <w:r>
        <w:t xml:space="preserve"> Устава города Красноярска: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Положение</w:t>
        </w:r>
      </w:hyperlink>
      <w:r>
        <w:t xml:space="preserve"> об управлении учета и реализации жилищной политики администрации города Красноярска согласно приложению.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 xml:space="preserve">- </w:t>
      </w:r>
      <w:hyperlink r:id="rId29">
        <w:r>
          <w:rPr>
            <w:color w:val="0000FF"/>
          </w:rPr>
          <w:t>Распоряжение</w:t>
        </w:r>
      </w:hyperlink>
      <w:r>
        <w:t xml:space="preserve"> Главы города от 16.10.2008 N 247-р;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 xml:space="preserve">- </w:t>
      </w:r>
      <w:hyperlink r:id="rId30">
        <w:r>
          <w:rPr>
            <w:color w:val="0000FF"/>
          </w:rPr>
          <w:t>Распоряжение</w:t>
        </w:r>
      </w:hyperlink>
      <w:r>
        <w:t xml:space="preserve"> Главы города от 23.04.2009 N 78-р;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 xml:space="preserve">- </w:t>
      </w:r>
      <w:hyperlink r:id="rId31">
        <w:r>
          <w:rPr>
            <w:color w:val="0000FF"/>
          </w:rPr>
          <w:t>Распоряжение</w:t>
        </w:r>
      </w:hyperlink>
      <w:r>
        <w:t xml:space="preserve"> администрации города от 31.12.2009 N 270-р "О внесении изменений в </w:t>
      </w:r>
      <w:hyperlink r:id="rId32">
        <w:r>
          <w:rPr>
            <w:color w:val="0000FF"/>
          </w:rPr>
          <w:t>Распоряжение</w:t>
        </w:r>
      </w:hyperlink>
      <w:r>
        <w:t xml:space="preserve"> Главы города от 16.10.2008 N 247-р".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3. Контроль за исполнением настоящего Распоряжения возложить на заместителя Главы города - руководителя департамента градостроительства Иванова И.С.</w:t>
      </w:r>
    </w:p>
    <w:p w:rsidR="001974DB" w:rsidRDefault="001974DB">
      <w:pPr>
        <w:pStyle w:val="ConsPlusNormal"/>
        <w:jc w:val="both"/>
      </w:pPr>
    </w:p>
    <w:p w:rsidR="001974DB" w:rsidRDefault="001974DB">
      <w:pPr>
        <w:pStyle w:val="ConsPlusNormal"/>
        <w:jc w:val="right"/>
      </w:pPr>
      <w:r>
        <w:t>Глава города</w:t>
      </w:r>
    </w:p>
    <w:p w:rsidR="001974DB" w:rsidRDefault="001974DB">
      <w:pPr>
        <w:pStyle w:val="ConsPlusNormal"/>
        <w:jc w:val="right"/>
      </w:pPr>
      <w:r>
        <w:t>П.И.ПИМАШКОВ</w:t>
      </w:r>
    </w:p>
    <w:p w:rsidR="001974DB" w:rsidRDefault="001974DB">
      <w:pPr>
        <w:pStyle w:val="ConsPlusNormal"/>
        <w:jc w:val="both"/>
      </w:pPr>
    </w:p>
    <w:p w:rsidR="001974DB" w:rsidRDefault="001974DB">
      <w:pPr>
        <w:pStyle w:val="ConsPlusNormal"/>
        <w:jc w:val="both"/>
      </w:pPr>
    </w:p>
    <w:p w:rsidR="001974DB" w:rsidRDefault="001974DB">
      <w:pPr>
        <w:pStyle w:val="ConsPlusNormal"/>
        <w:jc w:val="both"/>
      </w:pPr>
    </w:p>
    <w:p w:rsidR="001974DB" w:rsidRDefault="001974DB">
      <w:pPr>
        <w:pStyle w:val="ConsPlusNormal"/>
        <w:jc w:val="both"/>
      </w:pPr>
    </w:p>
    <w:p w:rsidR="001974DB" w:rsidRDefault="001974DB">
      <w:pPr>
        <w:pStyle w:val="ConsPlusNormal"/>
        <w:jc w:val="both"/>
      </w:pPr>
    </w:p>
    <w:p w:rsidR="001974DB" w:rsidRDefault="001974DB">
      <w:pPr>
        <w:pStyle w:val="ConsPlusNormal"/>
        <w:jc w:val="right"/>
        <w:outlineLvl w:val="0"/>
      </w:pPr>
      <w:r>
        <w:t>Приложение</w:t>
      </w:r>
    </w:p>
    <w:p w:rsidR="001974DB" w:rsidRDefault="001974DB">
      <w:pPr>
        <w:pStyle w:val="ConsPlusNormal"/>
        <w:jc w:val="right"/>
      </w:pPr>
      <w:r>
        <w:t>к Распоряжению</w:t>
      </w:r>
    </w:p>
    <w:p w:rsidR="001974DB" w:rsidRDefault="001974DB">
      <w:pPr>
        <w:pStyle w:val="ConsPlusNormal"/>
        <w:jc w:val="right"/>
      </w:pPr>
      <w:r>
        <w:t>администрации города</w:t>
      </w:r>
    </w:p>
    <w:p w:rsidR="001974DB" w:rsidRDefault="001974DB">
      <w:pPr>
        <w:pStyle w:val="ConsPlusNormal"/>
        <w:jc w:val="right"/>
      </w:pPr>
      <w:r>
        <w:t>от 8 февраля 2011 г. N 15-р</w:t>
      </w:r>
    </w:p>
    <w:p w:rsidR="001974DB" w:rsidRDefault="001974DB">
      <w:pPr>
        <w:pStyle w:val="ConsPlusNormal"/>
        <w:jc w:val="both"/>
      </w:pPr>
    </w:p>
    <w:p w:rsidR="001974DB" w:rsidRDefault="001974DB">
      <w:pPr>
        <w:pStyle w:val="ConsPlusTitle"/>
        <w:jc w:val="center"/>
      </w:pPr>
      <w:bookmarkStart w:id="1" w:name="P39"/>
      <w:bookmarkEnd w:id="1"/>
      <w:r>
        <w:t>ПОЛОЖЕНИЕ</w:t>
      </w:r>
    </w:p>
    <w:p w:rsidR="001974DB" w:rsidRDefault="001974DB">
      <w:pPr>
        <w:pStyle w:val="ConsPlusTitle"/>
        <w:jc w:val="center"/>
      </w:pPr>
      <w:r>
        <w:t>ОБ УПРАВЛЕНИИ УЧЕТА И РЕАЛИЗАЦИИ ЖИЛИЩНОЙ ПОЛИТИКИ</w:t>
      </w:r>
    </w:p>
    <w:p w:rsidR="001974DB" w:rsidRDefault="001974DB">
      <w:pPr>
        <w:pStyle w:val="ConsPlusTitle"/>
        <w:jc w:val="center"/>
      </w:pPr>
      <w:r>
        <w:lastRenderedPageBreak/>
        <w:t>АДМИНИСТРАЦИИ ГОРОДА КРАСНОЯРСКА</w:t>
      </w:r>
    </w:p>
    <w:p w:rsidR="001974DB" w:rsidRDefault="001974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12"/>
        <w:gridCol w:w="113"/>
      </w:tblGrid>
      <w:tr w:rsidR="001974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B" w:rsidRDefault="001974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B" w:rsidRDefault="001974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74DB" w:rsidRDefault="001974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74DB" w:rsidRDefault="001974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г. Красноярска от 15.06.2011 </w:t>
            </w:r>
            <w:hyperlink r:id="rId33">
              <w:r>
                <w:rPr>
                  <w:color w:val="0000FF"/>
                </w:rPr>
                <w:t>N 73-р</w:t>
              </w:r>
            </w:hyperlink>
            <w:r>
              <w:rPr>
                <w:color w:val="392C69"/>
              </w:rPr>
              <w:t>,</w:t>
            </w:r>
          </w:p>
          <w:p w:rsidR="001974DB" w:rsidRDefault="001974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05.09.2011 </w:t>
            </w:r>
            <w:hyperlink r:id="rId34">
              <w:r>
                <w:rPr>
                  <w:color w:val="0000FF"/>
                </w:rPr>
                <w:t>N 122-р</w:t>
              </w:r>
            </w:hyperlink>
            <w:r>
              <w:rPr>
                <w:color w:val="392C69"/>
              </w:rPr>
              <w:t xml:space="preserve">, от 08.06.2012 </w:t>
            </w:r>
            <w:hyperlink r:id="rId35">
              <w:r>
                <w:rPr>
                  <w:color w:val="0000FF"/>
                </w:rPr>
                <w:t>N 91-р</w:t>
              </w:r>
            </w:hyperlink>
            <w:r>
              <w:rPr>
                <w:color w:val="392C69"/>
              </w:rPr>
              <w:t xml:space="preserve">, от 03.09.2012 </w:t>
            </w:r>
            <w:hyperlink r:id="rId36">
              <w:r>
                <w:rPr>
                  <w:color w:val="0000FF"/>
                </w:rPr>
                <w:t>N 136-р</w:t>
              </w:r>
            </w:hyperlink>
            <w:r>
              <w:rPr>
                <w:color w:val="392C69"/>
              </w:rPr>
              <w:t>,</w:t>
            </w:r>
          </w:p>
          <w:p w:rsidR="001974DB" w:rsidRDefault="001974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09.11.2012 </w:t>
            </w:r>
            <w:hyperlink r:id="rId37">
              <w:r>
                <w:rPr>
                  <w:color w:val="0000FF"/>
                </w:rPr>
                <w:t>N 225-р</w:t>
              </w:r>
            </w:hyperlink>
            <w:r>
              <w:rPr>
                <w:color w:val="392C69"/>
              </w:rPr>
              <w:t xml:space="preserve">, от 18.02.2013 </w:t>
            </w:r>
            <w:hyperlink r:id="rId38">
              <w:r>
                <w:rPr>
                  <w:color w:val="0000FF"/>
                </w:rPr>
                <w:t>N 24-р</w:t>
              </w:r>
            </w:hyperlink>
            <w:r>
              <w:rPr>
                <w:color w:val="392C69"/>
              </w:rPr>
              <w:t xml:space="preserve">, от 02.07.2013 </w:t>
            </w:r>
            <w:hyperlink r:id="rId39">
              <w:r>
                <w:rPr>
                  <w:color w:val="0000FF"/>
                </w:rPr>
                <w:t>N 141-р</w:t>
              </w:r>
            </w:hyperlink>
            <w:r>
              <w:rPr>
                <w:color w:val="392C69"/>
              </w:rPr>
              <w:t>,</w:t>
            </w:r>
          </w:p>
          <w:p w:rsidR="001974DB" w:rsidRDefault="001974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06.12.2013 </w:t>
            </w:r>
            <w:hyperlink r:id="rId40">
              <w:r>
                <w:rPr>
                  <w:color w:val="0000FF"/>
                </w:rPr>
                <w:t>N 272-р</w:t>
              </w:r>
            </w:hyperlink>
            <w:r>
              <w:rPr>
                <w:color w:val="392C69"/>
              </w:rPr>
              <w:t xml:space="preserve">, от 20.01.2014 </w:t>
            </w:r>
            <w:hyperlink r:id="rId41">
              <w:r>
                <w:rPr>
                  <w:color w:val="0000FF"/>
                </w:rPr>
                <w:t>N 10-р</w:t>
              </w:r>
            </w:hyperlink>
            <w:r>
              <w:rPr>
                <w:color w:val="392C69"/>
              </w:rPr>
              <w:t xml:space="preserve">, от 15.07.2014 </w:t>
            </w:r>
            <w:hyperlink r:id="rId42">
              <w:r>
                <w:rPr>
                  <w:color w:val="0000FF"/>
                </w:rPr>
                <w:t>N 229-р</w:t>
              </w:r>
            </w:hyperlink>
            <w:r>
              <w:rPr>
                <w:color w:val="392C69"/>
              </w:rPr>
              <w:t>,</w:t>
            </w:r>
          </w:p>
          <w:p w:rsidR="001974DB" w:rsidRDefault="001974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06.03.2017 </w:t>
            </w:r>
            <w:hyperlink r:id="rId43">
              <w:r>
                <w:rPr>
                  <w:color w:val="0000FF"/>
                </w:rPr>
                <w:t>N 56-р</w:t>
              </w:r>
            </w:hyperlink>
            <w:r>
              <w:rPr>
                <w:color w:val="392C69"/>
              </w:rPr>
              <w:t xml:space="preserve">, от 31.01.2018 </w:t>
            </w:r>
            <w:hyperlink r:id="rId44">
              <w:r>
                <w:rPr>
                  <w:color w:val="0000FF"/>
                </w:rPr>
                <w:t>N 36-р</w:t>
              </w:r>
            </w:hyperlink>
            <w:r>
              <w:rPr>
                <w:color w:val="392C69"/>
              </w:rPr>
              <w:t xml:space="preserve">, от 22.05.2018 </w:t>
            </w:r>
            <w:hyperlink r:id="rId45">
              <w:r>
                <w:rPr>
                  <w:color w:val="0000FF"/>
                </w:rPr>
                <w:t>N 195-р</w:t>
              </w:r>
            </w:hyperlink>
            <w:r>
              <w:rPr>
                <w:color w:val="392C69"/>
              </w:rPr>
              <w:t>,</w:t>
            </w:r>
          </w:p>
          <w:p w:rsidR="001974DB" w:rsidRDefault="001974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25.06.2018 </w:t>
            </w:r>
            <w:hyperlink r:id="rId46">
              <w:r>
                <w:rPr>
                  <w:color w:val="0000FF"/>
                </w:rPr>
                <w:t>N 241-р</w:t>
              </w:r>
            </w:hyperlink>
            <w:r>
              <w:rPr>
                <w:color w:val="392C69"/>
              </w:rPr>
              <w:t xml:space="preserve">, от 09.10.2018 </w:t>
            </w:r>
            <w:hyperlink r:id="rId47">
              <w:r>
                <w:rPr>
                  <w:color w:val="0000FF"/>
                </w:rPr>
                <w:t>N 346-р</w:t>
              </w:r>
            </w:hyperlink>
            <w:r>
              <w:rPr>
                <w:color w:val="392C69"/>
              </w:rPr>
              <w:t xml:space="preserve">, от 18.03.2019 </w:t>
            </w:r>
            <w:hyperlink r:id="rId48">
              <w:r>
                <w:rPr>
                  <w:color w:val="0000FF"/>
                </w:rPr>
                <w:t>N 68-р</w:t>
              </w:r>
            </w:hyperlink>
            <w:r>
              <w:rPr>
                <w:color w:val="392C69"/>
              </w:rPr>
              <w:t>,</w:t>
            </w:r>
          </w:p>
          <w:p w:rsidR="001974DB" w:rsidRDefault="001974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24.01.2020 </w:t>
            </w:r>
            <w:hyperlink r:id="rId49">
              <w:r>
                <w:rPr>
                  <w:color w:val="0000FF"/>
                </w:rPr>
                <w:t>N 23-р</w:t>
              </w:r>
            </w:hyperlink>
            <w:r>
              <w:rPr>
                <w:color w:val="392C69"/>
              </w:rPr>
              <w:t xml:space="preserve">, от 30.08.2021 </w:t>
            </w:r>
            <w:hyperlink r:id="rId50">
              <w:r>
                <w:rPr>
                  <w:color w:val="0000FF"/>
                </w:rPr>
                <w:t>N 236-р</w:t>
              </w:r>
            </w:hyperlink>
            <w:r>
              <w:rPr>
                <w:color w:val="392C69"/>
              </w:rPr>
              <w:t xml:space="preserve">, от 28.04.2022 </w:t>
            </w:r>
            <w:hyperlink r:id="rId51">
              <w:r>
                <w:rPr>
                  <w:color w:val="0000FF"/>
                </w:rPr>
                <w:t>N 112-р</w:t>
              </w:r>
            </w:hyperlink>
            <w:r>
              <w:rPr>
                <w:color w:val="392C69"/>
              </w:rPr>
              <w:t>,</w:t>
            </w:r>
          </w:p>
          <w:p w:rsidR="001974DB" w:rsidRDefault="001974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11.08.2023 </w:t>
            </w:r>
            <w:hyperlink r:id="rId52">
              <w:r>
                <w:rPr>
                  <w:color w:val="0000FF"/>
                </w:rPr>
                <w:t>N 220-р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B" w:rsidRDefault="001974DB">
            <w:pPr>
              <w:pStyle w:val="ConsPlusNormal"/>
            </w:pPr>
          </w:p>
        </w:tc>
      </w:tr>
    </w:tbl>
    <w:p w:rsidR="001974DB" w:rsidRDefault="001974DB">
      <w:pPr>
        <w:pStyle w:val="ConsPlusNormal"/>
        <w:jc w:val="both"/>
      </w:pPr>
    </w:p>
    <w:p w:rsidR="001974DB" w:rsidRDefault="001974DB">
      <w:pPr>
        <w:pStyle w:val="ConsPlusTitle"/>
        <w:jc w:val="center"/>
        <w:outlineLvl w:val="1"/>
      </w:pPr>
      <w:r>
        <w:t>I. ОБЩИЕ ПОЛОЖЕНИЯ</w:t>
      </w:r>
    </w:p>
    <w:p w:rsidR="001974DB" w:rsidRDefault="001974DB">
      <w:pPr>
        <w:pStyle w:val="ConsPlusNormal"/>
        <w:jc w:val="both"/>
      </w:pPr>
    </w:p>
    <w:p w:rsidR="001974DB" w:rsidRDefault="001974DB">
      <w:pPr>
        <w:pStyle w:val="ConsPlusNormal"/>
        <w:ind w:firstLine="540"/>
        <w:jc w:val="both"/>
      </w:pPr>
      <w:r>
        <w:t>1.1. Управление учета и реализации жилищной политики администрации города Красноярска (далее - Управление) является органом администрации города Красноярска, созданным с целью реализации полномочий администрации города в области формирования и использования муниципального жилищного фонда, обеспечения условий для осуществления гражданами права на жилище.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1.2. Управление не является юридическим лицом. В своей деятельности Управление непосредственно подчиняется первому заместителю Главы города, в ведении которого находятся вопросы формирования, управления и распоряжения (отчуждения) муниципальным жилищным фондом, реализации на территории города программ в жилищной сфере.</w:t>
      </w:r>
    </w:p>
    <w:p w:rsidR="001974DB" w:rsidRDefault="001974DB">
      <w:pPr>
        <w:pStyle w:val="ConsPlusNormal"/>
        <w:jc w:val="both"/>
      </w:pPr>
      <w:r>
        <w:t xml:space="preserve">(в ред. Распоряжений администрации г. Красноярска от 08.06.2012 </w:t>
      </w:r>
      <w:hyperlink r:id="rId53">
        <w:r>
          <w:rPr>
            <w:color w:val="0000FF"/>
          </w:rPr>
          <w:t>N 91-р</w:t>
        </w:r>
      </w:hyperlink>
      <w:r>
        <w:t xml:space="preserve">, от 15.07.2014 </w:t>
      </w:r>
      <w:hyperlink r:id="rId54">
        <w:r>
          <w:rPr>
            <w:color w:val="0000FF"/>
          </w:rPr>
          <w:t>N 229-р</w:t>
        </w:r>
      </w:hyperlink>
      <w:r>
        <w:t>)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 xml:space="preserve">1.3. Управление в своей деятельности руководствуется </w:t>
      </w:r>
      <w:hyperlink r:id="rId55">
        <w:r>
          <w:rPr>
            <w:color w:val="0000FF"/>
          </w:rPr>
          <w:t>Конституцией</w:t>
        </w:r>
      </w:hyperlink>
      <w:r>
        <w:t xml:space="preserve"> Российской Федерации, законами и иными нормативными правовыми актами органов государственной власти Российской Федерации и Красноярского края, </w:t>
      </w:r>
      <w:hyperlink r:id="rId56">
        <w:r>
          <w:rPr>
            <w:color w:val="0000FF"/>
          </w:rPr>
          <w:t>Уставом</w:t>
        </w:r>
      </w:hyperlink>
      <w:r>
        <w:t xml:space="preserve"> города Красноярска, иными правовыми актами города Красноярска, настоящим Положением.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1.4. Финансирование расходов на содержание и материально-техническое обеспечение деятельности Управления осуществляется за счет средств бюджета города.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1.5. Управление в своей деятельности взаимодействует с органами и территориальными подразделениями администрации города, предприятиями, учреждениями и организациями различных организационно-правовых форм и форм собственности.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1.6. Управление создается и упраздняется Главой города в установленном порядке.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 xml:space="preserve">1.7. Управление несет ответственность за исполнение Федерального </w:t>
      </w:r>
      <w:hyperlink r:id="rId57">
        <w:r>
          <w:rPr>
            <w:color w:val="0000FF"/>
          </w:rPr>
          <w:t>закона</w:t>
        </w:r>
      </w:hyperlink>
      <w:r>
        <w:t xml:space="preserve"> "Об общих принципах организации местного самоуправления в Российской Федерации" в рамках возложенных полномочий.</w:t>
      </w:r>
    </w:p>
    <w:p w:rsidR="001974DB" w:rsidRDefault="001974DB">
      <w:pPr>
        <w:pStyle w:val="ConsPlusNormal"/>
        <w:jc w:val="both"/>
      </w:pPr>
    </w:p>
    <w:p w:rsidR="001974DB" w:rsidRDefault="001974DB">
      <w:pPr>
        <w:pStyle w:val="ConsPlusTitle"/>
        <w:jc w:val="center"/>
        <w:outlineLvl w:val="1"/>
      </w:pPr>
      <w:r>
        <w:t>II. ЗАДАЧИ УПРАВЛЕНИЯ</w:t>
      </w:r>
    </w:p>
    <w:p w:rsidR="001974DB" w:rsidRDefault="001974DB">
      <w:pPr>
        <w:pStyle w:val="ConsPlusNormal"/>
        <w:jc w:val="both"/>
      </w:pPr>
    </w:p>
    <w:p w:rsidR="001974DB" w:rsidRDefault="001974DB">
      <w:pPr>
        <w:pStyle w:val="ConsPlusNormal"/>
        <w:ind w:firstLine="540"/>
        <w:jc w:val="both"/>
      </w:pPr>
      <w:r>
        <w:t>2.1. Разработка и внедрение рыночных механизмов удовлетворения спроса населения города на жилье.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2.2. Обеспечение жилыми помещениями малоимущих и иных определенных действующим законодательством категорий граждан.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2.3. Обеспечение законности, информационной открытости в деятельности Управления.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2.4. Обеспечение предотвращения, выявления и устранения коррупционных проявлений в деятельности Управления.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2.5. Обеспечение контроля за целевым использованием бюджетных средств Управлением.</w:t>
      </w:r>
    </w:p>
    <w:p w:rsidR="001974DB" w:rsidRDefault="001974DB">
      <w:pPr>
        <w:pStyle w:val="ConsPlusNormal"/>
        <w:jc w:val="both"/>
      </w:pPr>
    </w:p>
    <w:p w:rsidR="001974DB" w:rsidRDefault="001974DB">
      <w:pPr>
        <w:pStyle w:val="ConsPlusTitle"/>
        <w:jc w:val="center"/>
        <w:outlineLvl w:val="1"/>
      </w:pPr>
      <w:r>
        <w:t>III. ФУНКЦИИ УПРАВЛЕНИЯ</w:t>
      </w:r>
    </w:p>
    <w:p w:rsidR="001974DB" w:rsidRDefault="001974DB">
      <w:pPr>
        <w:pStyle w:val="ConsPlusNormal"/>
        <w:jc w:val="center"/>
      </w:pPr>
      <w:r>
        <w:t xml:space="preserve">(в ред. </w:t>
      </w:r>
      <w:hyperlink r:id="rId58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</w:p>
    <w:p w:rsidR="001974DB" w:rsidRDefault="001974DB">
      <w:pPr>
        <w:pStyle w:val="ConsPlusNormal"/>
        <w:jc w:val="center"/>
      </w:pPr>
      <w:r>
        <w:t>от 03.09.2012 N 136-р)</w:t>
      </w:r>
    </w:p>
    <w:p w:rsidR="001974DB" w:rsidRDefault="001974DB">
      <w:pPr>
        <w:pStyle w:val="ConsPlusNormal"/>
        <w:jc w:val="both"/>
      </w:pPr>
    </w:p>
    <w:p w:rsidR="001974DB" w:rsidRDefault="001974DB">
      <w:pPr>
        <w:pStyle w:val="ConsPlusNormal"/>
        <w:ind w:firstLine="540"/>
        <w:jc w:val="both"/>
      </w:pPr>
      <w:r>
        <w:t>Управление осуществляет следующие функции:</w:t>
      </w:r>
    </w:p>
    <w:p w:rsidR="001974DB" w:rsidRDefault="001974DB">
      <w:pPr>
        <w:pStyle w:val="ConsPlusNormal"/>
        <w:spacing w:before="220"/>
        <w:ind w:firstLine="540"/>
        <w:jc w:val="both"/>
      </w:pPr>
      <w:bookmarkStart w:id="2" w:name="P76"/>
      <w:bookmarkEnd w:id="2"/>
      <w:r>
        <w:t>3.1. Разрабатывает правовые акты города по вопросам, относящимся к компетенции Управления, в том числе: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включения муниципальных жилых помещений, в отношении которых Управление осуществляет функции по распоряжению и отчуждению в соответствии с действующим законодательством, настоящим Положением и иными правовыми актами города, в соответствующий муниципальный жилищный фонд (исключения из фонда):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включения в фонд (исключения из фонда) коммерческого использования;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включения в число служебных жилых помещений специализированного жилищного фонда (исключения из числа служебных);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включения в специализированный жилищный фонд в качестве жилых помещений для детей-сирот и детей, оставшихся без попечения родителей, лиц из числа детей-сирот и детей, оставшихся без попечения родителей (исключения из специализированного жилищного фонда);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приема в муниципальную собственность жилых помещений, распределения и отчуждения муниципальных жилых помещений, в отношении которых Управление осуществляет соответствующие функции согласно действующему законодательству, настоящему Положению и иным правовым актам города;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льготной продажи муниципальных жилых помещений;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признания молодых семей участниками (исключения из числа участников) государственных и муниципальных жилищных программ;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утверждения списка (внесения изменений в список, исключения из списка) молодых семей - участников государственной жилищной программы, изъявивших желание получить социальную выплату в планируемом году;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утверждения списка (внесения изменений в список, исключения из списка) молодых семей - участников муниципальной жилищной программы, изъявивших желание получить муниципальную социальную выплату в текущем году;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утверждения списков (внесения изменений в списки, исключения из списков) молодых семей - получателей социальной или муниципальной социальной выплаты;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постановки на учет (восстановления на учете, снятия с учета) граждан по категориям, установленным федеральным законодательством, нуждающихся в улучшении жилищных условий (получении жилых помещений) и имеющих право на льготное обеспечение жильем в рамках реализации жилищных программ (далее - категории граждан, установленные федеральным законодательством);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утверждения списка (внесения изменений в список, исключения из списка) участников федеральной жилищной программы по категориям граждан, установленным федеральным законодательством;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утверждения списков (внесения изменений в списки, исключения из списков) граждан, состоящих на учете нуждающихся в улучшении жилищных условий (получении жилых помещений), по категориям граждан, установленным федеральным законодательством;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утверждения списков (внесения изменений в списки, исключения из списков) граждан, состоящих на учете нуждающихся в улучшении жилищных условий (получении жилых помещений), изъявивших желание получить государственный жилищный сертификат в планируемом году, по категориям граждан, установленным федеральным законодательством;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59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11.08.2023 N 220-р;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 xml:space="preserve">- признания граждан нуждающимися в жилых помещениях по основаниям, предусмотренным </w:t>
      </w:r>
      <w:hyperlink r:id="rId60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Федерации, в целях включения в списки граждан: имеющих право быть принятыми в члены жилищно-строительных кооперативов;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974DB" w:rsidRDefault="001974DB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24.01.2020 N 23-р)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 xml:space="preserve">абзацы восемнадцатый - девятнадцатый утратили силу. - </w:t>
      </w:r>
      <w:hyperlink r:id="rId62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24.01.2020 N 23-р;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включения в список (исключения из списка) граждан, нуждающихся в предоставлении жилых помещений по договорам найма жилых помещений жилищного фонда социального использования, утверждения данного списка (внесения изменений в список);</w:t>
      </w:r>
    </w:p>
    <w:p w:rsidR="001974DB" w:rsidRDefault="001974DB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31.01.2018 N 36-р)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утверждения средней рыночной стоимости 1 квадратного метра общей площади жилого помещения по городу Красноярску в рамках реализации жилищных программ и переданных государственных полномочий, а также в соответствии с федеральными и краевыми нормативными правовыми актами, правовыми актами города;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по другим вопросам, связанным с выполнением функций Управления в соответствии с правовыми актами города.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Осуществляет своевременное приведение правовых актов города по вопросам, относящимся к компетенции Управления, в соответствие с действующим законодательством.</w:t>
      </w:r>
    </w:p>
    <w:p w:rsidR="001974DB" w:rsidRDefault="001974DB">
      <w:pPr>
        <w:pStyle w:val="ConsPlusNormal"/>
        <w:jc w:val="both"/>
      </w:pPr>
      <w:r>
        <w:t xml:space="preserve">(п. 3.1 в ред. </w:t>
      </w:r>
      <w:hyperlink r:id="rId64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15.07.2014 N 229-р)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3.2. Обеспечивает проведение антикоррупционной экспертизы правовых актов города и их проектов, разрабатываемых Управлением.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3.3. Осуществляет реализацию программ в жилищной сфере, законов Красноярского края по улучшению жилищных условий граждан в порядке, установленном федеральными, краевыми правовыми актами, правовыми актами города.</w:t>
      </w:r>
    </w:p>
    <w:p w:rsidR="001974DB" w:rsidRDefault="001974DB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15.07.2014 N 229-р)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3.4. В соответствии с правовыми актами Красноярского края и города участвует в реализации переданных администрации города государственных полномочий по обеспечению жилыми помещениями следующих категорий граждан: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1974DB" w:rsidRDefault="001974DB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20.01.2014 N 10-р)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граждан, достигших возраста 23 лет и старше, имевших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родителей, нуждающихся в обеспечении жилым помещением;</w:t>
      </w:r>
    </w:p>
    <w:p w:rsidR="001974DB" w:rsidRDefault="001974DB">
      <w:pPr>
        <w:pStyle w:val="ConsPlusNormal"/>
        <w:jc w:val="both"/>
      </w:pPr>
      <w:r>
        <w:t xml:space="preserve">(абзац введен </w:t>
      </w:r>
      <w:hyperlink r:id="rId67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30.08.2021 N 236-р)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68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11.08.2023 N 220-р.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3.5. Участвует в формировании муниципального заказа на строительство жилья и разработке муниципальных программ в жилищной сфере.</w:t>
      </w:r>
    </w:p>
    <w:p w:rsidR="001974DB" w:rsidRDefault="001974DB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15.07.2014 N 229-р)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3.6. Участвует в формировании муниципального жилищного фонда: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социального использования;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коммерческого использования;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специализированного (в части служебных жилых помещений, жилых помещений для детей-сирот и детей, оставшихся без попечения родителей, лиц из числа детей-сирот и детей, оставшихся без попечения родителей, а также муниципальных жилых помещений в общежитиях).</w:t>
      </w:r>
    </w:p>
    <w:p w:rsidR="001974DB" w:rsidRDefault="001974DB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31.01.2018 N 36-р)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3.7. Осуществляет государственную регистрацию от имени муниципального образования город Красноярск права муниципальной собственности на жилые помещения: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поступающие в муниципальную собственность в порядке наследования, в том числе выморочное имущество;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7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15.07.2014 N 229-р;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поступающие в муниципальную собственность в результате гражданско-правовых сделок, в том числе в соответствии с правовыми актами города;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построенных и приобретенных за счет бюджетных средств.</w:t>
      </w:r>
    </w:p>
    <w:p w:rsidR="001974DB" w:rsidRDefault="001974DB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06.03.2017 N 56-р)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 xml:space="preserve">3.8. Утратил силу. - </w:t>
      </w:r>
      <w:hyperlink r:id="rId73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20.01.2014 N 10-р.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 xml:space="preserve">3.9. Утратил силу с 1 января 2013 года. - </w:t>
      </w:r>
      <w:hyperlink r:id="rId74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09.11.2012 N 225-р.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3.10. Формирует пакет документов для включения (исключения) жилых помещений муниципального жилищного фонда (далее - муниципальные жилые помещения) в Реестр муниципальной собственности г. Красноярска (далее - Реестр) и направляет его в департамент муниципального имущества и земельных отношений администрации города (далее - ДМИиЗО).</w:t>
      </w:r>
    </w:p>
    <w:p w:rsidR="001974DB" w:rsidRDefault="001974DB">
      <w:pPr>
        <w:pStyle w:val="ConsPlusNormal"/>
        <w:jc w:val="both"/>
      </w:pPr>
      <w:r>
        <w:t xml:space="preserve">(в ред. Распоряжений администрации г. Красноярска от 20.01.2014 </w:t>
      </w:r>
      <w:hyperlink r:id="rId75">
        <w:r>
          <w:rPr>
            <w:color w:val="0000FF"/>
          </w:rPr>
          <w:t>N 10-р</w:t>
        </w:r>
      </w:hyperlink>
      <w:r>
        <w:t xml:space="preserve">, от 06.03.2017 </w:t>
      </w:r>
      <w:hyperlink r:id="rId76">
        <w:r>
          <w:rPr>
            <w:color w:val="0000FF"/>
          </w:rPr>
          <w:t>N 56-р</w:t>
        </w:r>
      </w:hyperlink>
      <w:r>
        <w:t>)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 xml:space="preserve">3.11. Утратил силу. - </w:t>
      </w:r>
      <w:hyperlink r:id="rId77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15.07.2014 N 229-р.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3.12. В соответствии с нормами действующего законодательства и правовых актов города, на основании доверенности, выданной первым заместителем Главы города, в ведении которого находятся вопросы формирования, управления, распоряжения (отчуждения) муниципальным жилищным фондом, а также реализации на территории города государственных программ Российской Федерации и Красноярского края, муниципальных программ в жилищной сфере, в пределах своей компетенции Управление:</w:t>
      </w:r>
    </w:p>
    <w:p w:rsidR="001974DB" w:rsidRDefault="001974DB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09.10.2018 N 346-р)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заключает гражданско-правовые сделки по приему в муниципальную собственность жилых помещений и по распоряжению муниципальными жилыми помещениями (договоры купли-продажи, мены);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передает в собственность граждан муниципальные жилые помещения на основании правовых актов города в порядке, установленном действующим законодательством;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снимает залог с жилых помещений, проданных (обмененных) с рассрочкой платежа.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 xml:space="preserve">Для осуществления вышеуказанных функций Управление готовит и передает на государственную регистрацию все необходимые документы в соответствии с Федеральным </w:t>
      </w:r>
      <w:hyperlink r:id="rId79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недвижимости".</w:t>
      </w:r>
    </w:p>
    <w:p w:rsidR="001974DB" w:rsidRDefault="001974DB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56-р)</w:t>
      </w:r>
    </w:p>
    <w:p w:rsidR="001974DB" w:rsidRDefault="001974DB">
      <w:pPr>
        <w:pStyle w:val="ConsPlusNormal"/>
        <w:jc w:val="both"/>
      </w:pPr>
      <w:r>
        <w:t xml:space="preserve">(п. 3.12 в ред. </w:t>
      </w:r>
      <w:hyperlink r:id="rId8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15.07.2014 N 229-р)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3.13. Осуществляет распределение муниципальных жилых помещений в соответствии с Единым списком граждан, нуждающихся в жилых помещениях, предоставляемых по договорам социального найма (далее - Единый список), и с учетом решения комиссии по распределению муниципального жилья социального и коммерческого использования администрации города администрациям районов в городе для предоставления указанных помещений по договорам социального найма гражданам, состоящим на учете нуждающихся в жилых помещениях, предоставляемых по договорам социального найма (далее - учет).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3.14. Осуществляет подготовку и выдачу справок: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об отказе муниципального образования от права преимущественной покупки комнат (долей) в коммунальных квартирах;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о наличии (отсутствии), аннулировании брони на муниципальные жилые помещения;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о согласии от имени муниципального образования на регистрацию граждан по месту жительства в жилых помещениях, участником долевой собственности на которые является муниципальное образование;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о наличии (отсутствии) у граждан жилых помещений муниципального жилищного фонда города Красноярска, предоставленных по договору социального найма, договору найма жилых помещений жилищного фонда социального использования и договору найма специализированного жилого помещения.</w:t>
      </w:r>
    </w:p>
    <w:p w:rsidR="001974DB" w:rsidRDefault="001974DB">
      <w:pPr>
        <w:pStyle w:val="ConsPlusNormal"/>
        <w:jc w:val="both"/>
      </w:pPr>
      <w:r>
        <w:t xml:space="preserve">(абзац введен </w:t>
      </w:r>
      <w:hyperlink r:id="rId82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25.06.2018 N 241-р)</w:t>
      </w:r>
    </w:p>
    <w:p w:rsidR="001974DB" w:rsidRDefault="001974DB">
      <w:pPr>
        <w:pStyle w:val="ConsPlusNormal"/>
        <w:spacing w:before="220"/>
        <w:ind w:firstLine="540"/>
        <w:jc w:val="both"/>
      </w:pPr>
      <w:bookmarkStart w:id="3" w:name="P143"/>
      <w:bookmarkEnd w:id="3"/>
      <w:r>
        <w:t>3.15. Организует и обеспечивает работу комиссии по распределению муниципального жилья социального и коммерческого использования администрации города и жилищной комиссии при администрации города.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В порядке, установленном правовыми актами города, информирует граждан, органы и территориальные подразделения администрации города о решениях указанных комиссий.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 xml:space="preserve">3.16. Готовит предложения для рассмотрения на комиссиях, указанных в </w:t>
      </w:r>
      <w:hyperlink w:anchor="P143">
        <w:r>
          <w:rPr>
            <w:color w:val="0000FF"/>
          </w:rPr>
          <w:t>пункте 3.15</w:t>
        </w:r>
      </w:hyperlink>
      <w:r>
        <w:t xml:space="preserve"> настоящего Положения, по вопросам, указанным в </w:t>
      </w:r>
      <w:hyperlink w:anchor="P76">
        <w:r>
          <w:rPr>
            <w:color w:val="0000FF"/>
          </w:rPr>
          <w:t>пункте 3.1</w:t>
        </w:r>
      </w:hyperlink>
      <w:r>
        <w:t xml:space="preserve"> настоящего Положения, а также иным вопросам в соответствии с правовыми актами города, в том числе о включении муниципальных жилых помещений в фонд (исключении из фонда) социального использования.</w:t>
      </w:r>
    </w:p>
    <w:p w:rsidR="001974DB" w:rsidRDefault="001974DB">
      <w:pPr>
        <w:pStyle w:val="ConsPlusNormal"/>
        <w:jc w:val="both"/>
      </w:pPr>
      <w:r>
        <w:t xml:space="preserve">(п. 3.16 в ред. </w:t>
      </w:r>
      <w:hyperlink r:id="rId83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15.07.2014 N 229-р)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3.17. Осуществляет учет граждан, уволенных с военной службы (службы), и приравненных к ним лиц, вставших на учет нуждающихся в жилых помещениях до 01.01.2005.</w:t>
      </w:r>
    </w:p>
    <w:p w:rsidR="001974DB" w:rsidRDefault="001974DB">
      <w:pPr>
        <w:pStyle w:val="ConsPlusNormal"/>
        <w:jc w:val="both"/>
      </w:pPr>
      <w:r>
        <w:t xml:space="preserve">(п. 3.17 в ред. </w:t>
      </w:r>
      <w:hyperlink r:id="rId84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06.12.2013 N 272-р)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3.18. Осуществляет постановку на учет и ведение учета граждан: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признанных в установленном порядке вынужденными переселенцами;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подвергшихся воздействию радиации вследствие радиационных аварий и катастроф, и приравненных к ним лиц;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85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24.01.2020 N 23-р;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имеющих право быть принятыми в члены жилищно-строительных кооперативов;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уволенных с военной службы (службы), и приравненных к ним лиц, принятых до 1 января 2005 года органами местного самоуправления на учет в качестве нуждающихся в улучшении жилых помещений, в связи с изменением места жительства;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замещающих должности муниципальной службы в органах администрации города без прав юридического лица и имеющих право на предоставление служебных жилых помещений муниципального специализированного жилищного фонда;</w:t>
      </w:r>
    </w:p>
    <w:p w:rsidR="001974DB" w:rsidRDefault="001974DB">
      <w:pPr>
        <w:pStyle w:val="ConsPlusNormal"/>
        <w:jc w:val="both"/>
      </w:pPr>
      <w:r>
        <w:t xml:space="preserve">(абзац введен </w:t>
      </w:r>
      <w:hyperlink r:id="rId86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18.03.2019 N 68-р)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7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11.08.2023 N 220-р.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В порядке, установленном федеральными и краевыми нормативными правовыми актами, Управление формирует списки граждан: имеющих право быть принятыми в члены жилищно-строительных кооперативов;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1974DB" w:rsidRDefault="001974DB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28.04.2022 N 112-р)</w:t>
      </w:r>
    </w:p>
    <w:p w:rsidR="001974DB" w:rsidRDefault="001974DB">
      <w:pPr>
        <w:pStyle w:val="ConsPlusNormal"/>
        <w:jc w:val="both"/>
      </w:pPr>
      <w:r>
        <w:t xml:space="preserve">(п. 3.18 в ред. </w:t>
      </w:r>
      <w:hyperlink r:id="rId89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31.01.2018 N 36-р)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 xml:space="preserve">3.19. Утратил силу. - </w:t>
      </w:r>
      <w:hyperlink r:id="rId90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15.07.2014 N 229-р.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 xml:space="preserve">3.19. Осуществляет признание граждан нуждающимися в жилых помещениях по основаниям, предусмотренным </w:t>
      </w:r>
      <w:hyperlink r:id="rId9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Федерации, в целях: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2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24.01.2020 N 23-р;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включения в список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1974DB" w:rsidRDefault="001974DB">
      <w:pPr>
        <w:pStyle w:val="ConsPlusNormal"/>
        <w:jc w:val="both"/>
      </w:pPr>
      <w:r>
        <w:t xml:space="preserve">(п. 3.19 введен </w:t>
      </w:r>
      <w:hyperlink r:id="rId93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25.06.2018 N 241-р)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3.20. Осуществляет ведение Единого списка посредством эксплуатации Единой автоматизированной информационной системы учета.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3.21. В порядке, установленном правовыми актами города, осуществляет контроль за деятельностью администраций районов в городе в части: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внесения в Единую автоматизированную информационную систему учета сведений о гражданах, в том числе имеющих внеочередное право на предоставление жилых помещений по договору социального найма, принятых на учет, состоящих на учете, а также снятых с учета;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предоставления (заселения) жилых помещений, поступивших в муниципальный жилищный фонд либо освободившихся от нанимателей, включаемых (включенных) в фонд социального использования либо в специализированный жилищный фонд в качестве служебных жилых помещений, муниципальных жилых помещений в общежитиях, а также жилых помещений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признания молодых семей нуждающимися в жилом помещении и имеющими достаточные доходы или средства для участия в государственных и муниципальных жилищных программах в соответствии с действующим законодательством и правовыми актами города.</w:t>
      </w:r>
    </w:p>
    <w:p w:rsidR="001974DB" w:rsidRDefault="001974DB">
      <w:pPr>
        <w:pStyle w:val="ConsPlusNormal"/>
        <w:jc w:val="both"/>
      </w:pPr>
      <w:r>
        <w:t xml:space="preserve">(п. 3.21 в ред. </w:t>
      </w:r>
      <w:hyperlink r:id="rId94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18.03.2019 N 68-р)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3.22. Организует функциональное и методическое взаимодействие со специалистами по жилищным вопросам администраций районов в городе.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3.23. Ведет работу по рассмотрению обращений граждан и организаций по вопросам своей компетенции.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3.24. Осуществляет предоставление муниципальных услуг в порядке, установленном действующим законодательством и правовыми актами города.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3.25. Представляет отчетность органам администрации города, уполномоченным органам Правительства Красноярского края и органам статистики по распределению муниципальных жилых помещений и обеспечению жилыми помещениями граждан, нуждающихся в улучшении жилищных условий.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 xml:space="preserve">Осуществляет размещение информации о предоставленных гражданам в рамках компетенции управления мерах социальной поддержки в Единой государственной информационной системе социального обеспечения в соответствии с Федеральным </w:t>
      </w:r>
      <w:hyperlink r:id="rId95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1974DB" w:rsidRDefault="001974DB">
      <w:pPr>
        <w:pStyle w:val="ConsPlusNormal"/>
        <w:jc w:val="both"/>
      </w:pPr>
      <w:r>
        <w:t xml:space="preserve">(абзац введен </w:t>
      </w:r>
      <w:hyperlink r:id="rId96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25.06.2018 N 241-р)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3.26. Осуществляет функции администратора доходов бюджета города от продажи квартир в соответствии с правовыми актами города.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3.27. В пределах компетенции Управления осуществляет иные функции, если такие функции предусмотрены правовыми актами города.</w:t>
      </w:r>
    </w:p>
    <w:p w:rsidR="001974DB" w:rsidRDefault="001974DB">
      <w:pPr>
        <w:pStyle w:val="ConsPlusNormal"/>
        <w:jc w:val="both"/>
      </w:pPr>
    </w:p>
    <w:p w:rsidR="001974DB" w:rsidRDefault="001974DB">
      <w:pPr>
        <w:pStyle w:val="ConsPlusTitle"/>
        <w:jc w:val="center"/>
        <w:outlineLvl w:val="1"/>
      </w:pPr>
      <w:r>
        <w:t>IV. ОБЕСПЕЧЕНИЕ ДЕЯТЕЛЬНОСТИ УПРАВЛЕНИЯ</w:t>
      </w:r>
    </w:p>
    <w:p w:rsidR="001974DB" w:rsidRDefault="001974DB">
      <w:pPr>
        <w:pStyle w:val="ConsPlusNormal"/>
        <w:jc w:val="both"/>
      </w:pPr>
    </w:p>
    <w:p w:rsidR="001974DB" w:rsidRDefault="001974DB">
      <w:pPr>
        <w:pStyle w:val="ConsPlusNormal"/>
        <w:ind w:firstLine="540"/>
        <w:jc w:val="both"/>
      </w:pPr>
      <w:r>
        <w:t>Управление для осуществления возложенных на него задач и функций имеет право: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4.1. Получать от органов и территориальных подразделений администрации города информацию, необходимую для осуществления Управлением своих функций.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4.2. Участвовать в работе комиссий, а также в заседаниях и совещаниях администрации города при обсуждении вопросов, входящих в компетенцию Управления.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4.3. Вносить предложения Главе города об отмене, изменении правовых актов города по вопросам, входящим в компетенцию Управления.</w:t>
      </w:r>
    </w:p>
    <w:p w:rsidR="001974DB" w:rsidRDefault="001974DB">
      <w:pPr>
        <w:pStyle w:val="ConsPlusNormal"/>
        <w:jc w:val="both"/>
      </w:pPr>
    </w:p>
    <w:p w:rsidR="001974DB" w:rsidRDefault="001974DB">
      <w:pPr>
        <w:pStyle w:val="ConsPlusTitle"/>
        <w:jc w:val="center"/>
        <w:outlineLvl w:val="1"/>
      </w:pPr>
      <w:r>
        <w:t>V. ОРГАНИЗАЦИЯ ДЕЯТЕЛЬНОСТИ УПРАВЛЕНИЯ</w:t>
      </w:r>
    </w:p>
    <w:p w:rsidR="001974DB" w:rsidRDefault="001974DB">
      <w:pPr>
        <w:pStyle w:val="ConsPlusNormal"/>
        <w:jc w:val="both"/>
      </w:pPr>
    </w:p>
    <w:p w:rsidR="001974DB" w:rsidRDefault="001974DB">
      <w:pPr>
        <w:pStyle w:val="ConsPlusNormal"/>
        <w:ind w:firstLine="540"/>
        <w:jc w:val="both"/>
      </w:pPr>
      <w:r>
        <w:t>5.1. Руководство деятельностью Управления на принципах единоначалия осуществляет руководитель Управления (далее - Руководитель), назначаемый на должность и освобождаемый от должности Главой города в установленном законом порядке.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5.2. Руководитель непосредственно подчиняется первому заместителю Главы города, в ведении которого находятся вопросы формирования, управления и распоряжения (отчуждения) муниципальным жилищным фондом, реализации на территории города программ в жилищной сфере.</w:t>
      </w:r>
    </w:p>
    <w:p w:rsidR="001974DB" w:rsidRDefault="001974DB">
      <w:pPr>
        <w:pStyle w:val="ConsPlusNormal"/>
        <w:jc w:val="both"/>
      </w:pPr>
      <w:r>
        <w:t xml:space="preserve">(в ред. Распоряжений администрации г. Красноярска от 15.06.2011 </w:t>
      </w:r>
      <w:hyperlink r:id="rId97">
        <w:r>
          <w:rPr>
            <w:color w:val="0000FF"/>
          </w:rPr>
          <w:t>N 73-р</w:t>
        </w:r>
      </w:hyperlink>
      <w:r>
        <w:t xml:space="preserve">, от 08.06.2012 </w:t>
      </w:r>
      <w:hyperlink r:id="rId98">
        <w:r>
          <w:rPr>
            <w:color w:val="0000FF"/>
          </w:rPr>
          <w:t>N 91-р</w:t>
        </w:r>
      </w:hyperlink>
      <w:r>
        <w:t xml:space="preserve">, от 15.07.2014 </w:t>
      </w:r>
      <w:hyperlink r:id="rId99">
        <w:r>
          <w:rPr>
            <w:color w:val="0000FF"/>
          </w:rPr>
          <w:t>N 229-р</w:t>
        </w:r>
      </w:hyperlink>
      <w:r>
        <w:t>)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5.3. Руководитель имеет заместителей. В период отсутствия Руководителя его полномочия осуществляет один из заместителей.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5.4. Руководитель: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осуществляет исполнительно-распорядительные функции по руководству Управлением;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совместно с управлением кадровой политики и организационной работы администрации города разрабатывает структуру и штатное расписание Управления и представляет их на утверждение Главе города;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согласовывает проекты правовых актов города по вопросам, относящимся к компетенции Управления;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организует и контролирует исполнение правовых актов города работниками Управления по вопросам, относящимся к компетенции Управления;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согласовывает договоры администрации города, касающиеся передачи жилых помещений в состав муниципальной собственности;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осуществляет прием граждан, рассматривает заявления и жалобы по вопросам, относящимся к компетенции Управления;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вносит в управление кадровой политики и организационной работы администрации города в порядке, установленном правовыми актами города, предложения о назначении и освобождении от должности, привлечении к дисциплинарной ответственности и поощрении работников Управления;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утверждает положения о структурных подразделениях Управления и должностные инструкции работников;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подписывает исходящую корреспонденцию Управления;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- заверяет подписи граждан в заявлениях и копии документов на участие в государственных программах Российской Федерации и Красноярского края, муниципальных программах в жилищной сфере;</w:t>
      </w:r>
    </w:p>
    <w:p w:rsidR="001974DB" w:rsidRDefault="001974DB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15.07.2014 N 229-р)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 xml:space="preserve">- в рамках реализации </w:t>
      </w:r>
      <w:hyperlink r:id="rId101">
        <w:r>
          <w:rPr>
            <w:color w:val="0000FF"/>
          </w:rPr>
          <w:t>Закона</w:t>
        </w:r>
      </w:hyperlink>
      <w:r>
        <w:t xml:space="preserve"> Красноярского края от 08.07.2021 N 11-5328 "О мере социальной поддержки граждан, достигших возраста 23 лет и старше, имевших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родителей" принимает решения о приеме заявления о выдаче сертификата к рассмотрению либо об отказе в приеме заявления о выдаче сертификата к рассмотрению, которое оформляется в виде соответствующего уведомления заявителю.</w:t>
      </w:r>
    </w:p>
    <w:p w:rsidR="001974DB" w:rsidRDefault="001974DB">
      <w:pPr>
        <w:pStyle w:val="ConsPlusNormal"/>
        <w:jc w:val="both"/>
      </w:pPr>
      <w:r>
        <w:t xml:space="preserve">(абзац введен </w:t>
      </w:r>
      <w:hyperlink r:id="rId102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30.08.2021 N 236-р)</w:t>
      </w:r>
    </w:p>
    <w:p w:rsidR="001974DB" w:rsidRDefault="001974DB">
      <w:pPr>
        <w:pStyle w:val="ConsPlusNormal"/>
        <w:jc w:val="both"/>
      </w:pPr>
    </w:p>
    <w:p w:rsidR="001974DB" w:rsidRDefault="001974DB">
      <w:pPr>
        <w:pStyle w:val="ConsPlusTitle"/>
        <w:jc w:val="center"/>
        <w:outlineLvl w:val="1"/>
      </w:pPr>
      <w:r>
        <w:t>VI. ОТВЕТСТВЕННОСТЬ</w:t>
      </w:r>
    </w:p>
    <w:p w:rsidR="001974DB" w:rsidRDefault="001974DB">
      <w:pPr>
        <w:pStyle w:val="ConsPlusNormal"/>
        <w:jc w:val="both"/>
      </w:pPr>
    </w:p>
    <w:p w:rsidR="001974DB" w:rsidRDefault="001974DB">
      <w:pPr>
        <w:pStyle w:val="ConsPlusNormal"/>
        <w:ind w:firstLine="540"/>
        <w:jc w:val="both"/>
      </w:pPr>
      <w:r>
        <w:t xml:space="preserve">6.1. Работники Управления несут ответственность за исполнение Федерального </w:t>
      </w:r>
      <w:hyperlink r:id="rId103">
        <w:r>
          <w:rPr>
            <w:color w:val="0000FF"/>
          </w:rPr>
          <w:t>закона</w:t>
        </w:r>
      </w:hyperlink>
      <w:r>
        <w:t xml:space="preserve"> "Об общих принципах организации местного самоуправления в Российской Федерации" в рамках возложенных на них должностных обязанностей в соответствии с законодательством Российской Федерации.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6.2. Руководитель Управления несет персональную ответственность: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6.2.1. За разрабатываемые правовые акты и принимаемые решения в рамках возложенных полномочий, за непринятие мер по предупреждению коррупционных проявлений.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6.2.2. За целевое использование бюджетных средств, соблюдение установленного порядка оказания услуг населению.</w:t>
      </w:r>
    </w:p>
    <w:p w:rsidR="001974DB" w:rsidRDefault="001974DB">
      <w:pPr>
        <w:pStyle w:val="ConsPlusNormal"/>
        <w:spacing w:before="220"/>
        <w:ind w:firstLine="540"/>
        <w:jc w:val="both"/>
      </w:pPr>
      <w:r>
        <w:t>6.2.3. За выполнение возложенных на Управление задач и функций.</w:t>
      </w:r>
    </w:p>
    <w:p w:rsidR="001974DB" w:rsidRDefault="001974DB">
      <w:pPr>
        <w:pStyle w:val="ConsPlusNormal"/>
        <w:jc w:val="both"/>
      </w:pPr>
    </w:p>
    <w:p w:rsidR="001974DB" w:rsidRDefault="001974DB">
      <w:pPr>
        <w:pStyle w:val="ConsPlusNormal"/>
        <w:jc w:val="right"/>
      </w:pPr>
      <w:r>
        <w:t>Исполняющий обязанности</w:t>
      </w:r>
    </w:p>
    <w:p w:rsidR="001974DB" w:rsidRDefault="001974DB">
      <w:pPr>
        <w:pStyle w:val="ConsPlusNormal"/>
        <w:jc w:val="right"/>
      </w:pPr>
      <w:r>
        <w:t>руководителя управления учета</w:t>
      </w:r>
    </w:p>
    <w:p w:rsidR="001974DB" w:rsidRDefault="001974DB">
      <w:pPr>
        <w:pStyle w:val="ConsPlusNormal"/>
        <w:jc w:val="right"/>
      </w:pPr>
      <w:r>
        <w:t>и реализации жилищной политики</w:t>
      </w:r>
    </w:p>
    <w:p w:rsidR="001974DB" w:rsidRDefault="001974DB">
      <w:pPr>
        <w:pStyle w:val="ConsPlusNormal"/>
        <w:jc w:val="right"/>
      </w:pPr>
      <w:r>
        <w:t>А.В.ПОПОВ</w:t>
      </w:r>
    </w:p>
    <w:p w:rsidR="001974DB" w:rsidRDefault="001974DB">
      <w:pPr>
        <w:pStyle w:val="ConsPlusNormal"/>
        <w:jc w:val="both"/>
      </w:pPr>
    </w:p>
    <w:p w:rsidR="001974DB" w:rsidRDefault="001974DB">
      <w:pPr>
        <w:pStyle w:val="ConsPlusNormal"/>
        <w:jc w:val="both"/>
      </w:pPr>
    </w:p>
    <w:p w:rsidR="001974DB" w:rsidRDefault="001974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E278A" w:rsidRDefault="001974DB"/>
    <w:sectPr w:rsidR="00AE278A" w:rsidSect="0052748B">
      <w:pgSz w:w="11906" w:h="16838" w:code="9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DB"/>
    <w:rsid w:val="000427DA"/>
    <w:rsid w:val="00067016"/>
    <w:rsid w:val="000F7570"/>
    <w:rsid w:val="001342CD"/>
    <w:rsid w:val="00134F48"/>
    <w:rsid w:val="00181889"/>
    <w:rsid w:val="001826AD"/>
    <w:rsid w:val="001974DB"/>
    <w:rsid w:val="002414FA"/>
    <w:rsid w:val="00242C5D"/>
    <w:rsid w:val="00321AD7"/>
    <w:rsid w:val="003B26E4"/>
    <w:rsid w:val="003B4BE6"/>
    <w:rsid w:val="005659A1"/>
    <w:rsid w:val="0062648B"/>
    <w:rsid w:val="00642F25"/>
    <w:rsid w:val="006E5FF6"/>
    <w:rsid w:val="007754FD"/>
    <w:rsid w:val="007A74AE"/>
    <w:rsid w:val="0080367A"/>
    <w:rsid w:val="00892546"/>
    <w:rsid w:val="008B71C6"/>
    <w:rsid w:val="008C6276"/>
    <w:rsid w:val="008D1F25"/>
    <w:rsid w:val="00903C36"/>
    <w:rsid w:val="0099544D"/>
    <w:rsid w:val="00CF36EA"/>
    <w:rsid w:val="00D07C3F"/>
    <w:rsid w:val="00D32A26"/>
    <w:rsid w:val="00D73FC4"/>
    <w:rsid w:val="00E008E1"/>
    <w:rsid w:val="00F4537F"/>
    <w:rsid w:val="00F7431A"/>
    <w:rsid w:val="00FB3532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4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974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974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4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974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974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23&amp;n=313652&amp;dst=100396" TargetMode="External"/><Relationship Id="rId21" Type="http://schemas.openxmlformats.org/officeDocument/2006/relationships/hyperlink" Target="https://login.consultant.ru/link/?req=doc&amp;base=RLAW123&amp;n=223347&amp;dst=100005" TargetMode="External"/><Relationship Id="rId42" Type="http://schemas.openxmlformats.org/officeDocument/2006/relationships/hyperlink" Target="https://login.consultant.ru/link/?req=doc&amp;base=RLAW123&amp;n=111678&amp;dst=100005" TargetMode="External"/><Relationship Id="rId47" Type="http://schemas.openxmlformats.org/officeDocument/2006/relationships/hyperlink" Target="https://login.consultant.ru/link/?req=doc&amp;base=RLAW123&amp;n=215234&amp;dst=100005" TargetMode="External"/><Relationship Id="rId63" Type="http://schemas.openxmlformats.org/officeDocument/2006/relationships/hyperlink" Target="https://login.consultant.ru/link/?req=doc&amp;base=RLAW123&amp;n=204277&amp;dst=100008" TargetMode="External"/><Relationship Id="rId68" Type="http://schemas.openxmlformats.org/officeDocument/2006/relationships/hyperlink" Target="https://login.consultant.ru/link/?req=doc&amp;base=RLAW123&amp;n=314838&amp;dst=100005" TargetMode="External"/><Relationship Id="rId84" Type="http://schemas.openxmlformats.org/officeDocument/2006/relationships/hyperlink" Target="https://login.consultant.ru/link/?req=doc&amp;base=RLAW123&amp;n=109544&amp;dst=100005" TargetMode="External"/><Relationship Id="rId89" Type="http://schemas.openxmlformats.org/officeDocument/2006/relationships/hyperlink" Target="https://login.consultant.ru/link/?req=doc&amp;base=RLAW123&amp;n=204277&amp;dst=100012" TargetMode="External"/><Relationship Id="rId16" Type="http://schemas.openxmlformats.org/officeDocument/2006/relationships/hyperlink" Target="https://login.consultant.ru/link/?req=doc&amp;base=RLAW123&amp;n=188156&amp;dst=100005" TargetMode="External"/><Relationship Id="rId107" Type="http://schemas.openxmlformats.org/officeDocument/2006/relationships/customXml" Target="../customXml/item2.xml"/><Relationship Id="rId11" Type="http://schemas.openxmlformats.org/officeDocument/2006/relationships/hyperlink" Target="https://login.consultant.ru/link/?req=doc&amp;base=RLAW123&amp;n=90497&amp;dst=100005" TargetMode="External"/><Relationship Id="rId32" Type="http://schemas.openxmlformats.org/officeDocument/2006/relationships/hyperlink" Target="https://login.consultant.ru/link/?req=doc&amp;base=RLAW123&amp;n=61745" TargetMode="External"/><Relationship Id="rId37" Type="http://schemas.openxmlformats.org/officeDocument/2006/relationships/hyperlink" Target="https://login.consultant.ru/link/?req=doc&amp;base=RLAW123&amp;n=86151&amp;dst=100005" TargetMode="External"/><Relationship Id="rId53" Type="http://schemas.openxmlformats.org/officeDocument/2006/relationships/hyperlink" Target="https://login.consultant.ru/link/?req=doc&amp;base=RLAW123&amp;n=80274&amp;dst=100006" TargetMode="External"/><Relationship Id="rId58" Type="http://schemas.openxmlformats.org/officeDocument/2006/relationships/hyperlink" Target="https://login.consultant.ru/link/?req=doc&amp;base=RLAW123&amp;n=83495&amp;dst=100005" TargetMode="External"/><Relationship Id="rId74" Type="http://schemas.openxmlformats.org/officeDocument/2006/relationships/hyperlink" Target="https://login.consultant.ru/link/?req=doc&amp;base=RLAW123&amp;n=86151&amp;dst=100005" TargetMode="External"/><Relationship Id="rId79" Type="http://schemas.openxmlformats.org/officeDocument/2006/relationships/hyperlink" Target="https://login.consultant.ru/link/?req=doc&amp;base=LAW&amp;n=452774" TargetMode="External"/><Relationship Id="rId102" Type="http://schemas.openxmlformats.org/officeDocument/2006/relationships/hyperlink" Target="https://login.consultant.ru/link/?req=doc&amp;base=RLAW123&amp;n=272956&amp;dst=100009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https://login.consultant.ru/link/?req=doc&amp;base=RLAW123&amp;n=111678&amp;dst=100031" TargetMode="External"/><Relationship Id="rId95" Type="http://schemas.openxmlformats.org/officeDocument/2006/relationships/hyperlink" Target="https://login.consultant.ru/link/?req=doc&amp;base=LAW&amp;n=452696" TargetMode="External"/><Relationship Id="rId22" Type="http://schemas.openxmlformats.org/officeDocument/2006/relationships/hyperlink" Target="https://login.consultant.ru/link/?req=doc&amp;base=RLAW123&amp;n=238658&amp;dst=100005" TargetMode="External"/><Relationship Id="rId27" Type="http://schemas.openxmlformats.org/officeDocument/2006/relationships/hyperlink" Target="https://login.consultant.ru/link/?req=doc&amp;base=RLAW123&amp;n=313652&amp;dst=101188" TargetMode="External"/><Relationship Id="rId43" Type="http://schemas.openxmlformats.org/officeDocument/2006/relationships/hyperlink" Target="https://login.consultant.ru/link/?req=doc&amp;base=RLAW123&amp;n=188156&amp;dst=100005" TargetMode="External"/><Relationship Id="rId48" Type="http://schemas.openxmlformats.org/officeDocument/2006/relationships/hyperlink" Target="https://login.consultant.ru/link/?req=doc&amp;base=RLAW123&amp;n=223347&amp;dst=100005" TargetMode="External"/><Relationship Id="rId64" Type="http://schemas.openxmlformats.org/officeDocument/2006/relationships/hyperlink" Target="https://login.consultant.ru/link/?req=doc&amp;base=RLAW123&amp;n=111678&amp;dst=100007" TargetMode="External"/><Relationship Id="rId69" Type="http://schemas.openxmlformats.org/officeDocument/2006/relationships/hyperlink" Target="https://login.consultant.ru/link/?req=doc&amp;base=RLAW123&amp;n=111678&amp;dst=100030" TargetMode="External"/><Relationship Id="rId80" Type="http://schemas.openxmlformats.org/officeDocument/2006/relationships/hyperlink" Target="https://login.consultant.ru/link/?req=doc&amp;base=RLAW123&amp;n=188156&amp;dst=100011" TargetMode="External"/><Relationship Id="rId85" Type="http://schemas.openxmlformats.org/officeDocument/2006/relationships/hyperlink" Target="https://login.consultant.ru/link/?req=doc&amp;base=RLAW123&amp;n=238658&amp;dst=100011" TargetMode="External"/><Relationship Id="rId12" Type="http://schemas.openxmlformats.org/officeDocument/2006/relationships/hyperlink" Target="https://login.consultant.ru/link/?req=doc&amp;base=RLAW123&amp;n=96265&amp;dst=100005" TargetMode="External"/><Relationship Id="rId17" Type="http://schemas.openxmlformats.org/officeDocument/2006/relationships/hyperlink" Target="https://login.consultant.ru/link/?req=doc&amp;base=RLAW123&amp;n=204277&amp;dst=100005" TargetMode="External"/><Relationship Id="rId33" Type="http://schemas.openxmlformats.org/officeDocument/2006/relationships/hyperlink" Target="https://login.consultant.ru/link/?req=doc&amp;base=RLAW123&amp;n=65080&amp;dst=100005" TargetMode="External"/><Relationship Id="rId38" Type="http://schemas.openxmlformats.org/officeDocument/2006/relationships/hyperlink" Target="https://login.consultant.ru/link/?req=doc&amp;base=RLAW123&amp;n=90497&amp;dst=100005" TargetMode="External"/><Relationship Id="rId59" Type="http://schemas.openxmlformats.org/officeDocument/2006/relationships/hyperlink" Target="https://login.consultant.ru/link/?req=doc&amp;base=RLAW123&amp;n=314838&amp;dst=100005" TargetMode="External"/><Relationship Id="rId103" Type="http://schemas.openxmlformats.org/officeDocument/2006/relationships/hyperlink" Target="https://login.consultant.ru/link/?req=doc&amp;base=LAW&amp;n=461117" TargetMode="External"/><Relationship Id="rId108" Type="http://schemas.openxmlformats.org/officeDocument/2006/relationships/customXml" Target="../customXml/item3.xml"/><Relationship Id="rId20" Type="http://schemas.openxmlformats.org/officeDocument/2006/relationships/hyperlink" Target="https://login.consultant.ru/link/?req=doc&amp;base=RLAW123&amp;n=215234&amp;dst=100005" TargetMode="External"/><Relationship Id="rId41" Type="http://schemas.openxmlformats.org/officeDocument/2006/relationships/hyperlink" Target="https://login.consultant.ru/link/?req=doc&amp;base=RLAW123&amp;n=104463&amp;dst=100005" TargetMode="External"/><Relationship Id="rId54" Type="http://schemas.openxmlformats.org/officeDocument/2006/relationships/hyperlink" Target="https://login.consultant.ru/link/?req=doc&amp;base=RLAW123&amp;n=111678&amp;dst=100006" TargetMode="External"/><Relationship Id="rId62" Type="http://schemas.openxmlformats.org/officeDocument/2006/relationships/hyperlink" Target="https://login.consultant.ru/link/?req=doc&amp;base=RLAW123&amp;n=238658&amp;dst=100009" TargetMode="External"/><Relationship Id="rId70" Type="http://schemas.openxmlformats.org/officeDocument/2006/relationships/hyperlink" Target="https://login.consultant.ru/link/?req=doc&amp;base=RLAW123&amp;n=204277&amp;dst=100010" TargetMode="External"/><Relationship Id="rId75" Type="http://schemas.openxmlformats.org/officeDocument/2006/relationships/hyperlink" Target="https://login.consultant.ru/link/?req=doc&amp;base=RLAW123&amp;n=104463&amp;dst=100009" TargetMode="External"/><Relationship Id="rId83" Type="http://schemas.openxmlformats.org/officeDocument/2006/relationships/hyperlink" Target="https://login.consultant.ru/link/?req=doc&amp;base=RLAW123&amp;n=111678&amp;dst=100038" TargetMode="External"/><Relationship Id="rId88" Type="http://schemas.openxmlformats.org/officeDocument/2006/relationships/hyperlink" Target="https://login.consultant.ru/link/?req=doc&amp;base=RLAW123&amp;n=287722&amp;dst=100011" TargetMode="External"/><Relationship Id="rId91" Type="http://schemas.openxmlformats.org/officeDocument/2006/relationships/hyperlink" Target="https://login.consultant.ru/link/?req=doc&amp;base=LAW&amp;n=464183&amp;dst=100361" TargetMode="External"/><Relationship Id="rId96" Type="http://schemas.openxmlformats.org/officeDocument/2006/relationships/hyperlink" Target="https://login.consultant.ru/link/?req=doc&amp;base=RLAW123&amp;n=210671&amp;dst=10001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65080&amp;dst=100005" TargetMode="External"/><Relationship Id="rId15" Type="http://schemas.openxmlformats.org/officeDocument/2006/relationships/hyperlink" Target="https://login.consultant.ru/link/?req=doc&amp;base=RLAW123&amp;n=111678&amp;dst=100005" TargetMode="External"/><Relationship Id="rId23" Type="http://schemas.openxmlformats.org/officeDocument/2006/relationships/hyperlink" Target="https://login.consultant.ru/link/?req=doc&amp;base=RLAW123&amp;n=272956&amp;dst=100006" TargetMode="External"/><Relationship Id="rId28" Type="http://schemas.openxmlformats.org/officeDocument/2006/relationships/hyperlink" Target="https://login.consultant.ru/link/?req=doc&amp;base=RLAW123&amp;n=313652&amp;dst=100480" TargetMode="External"/><Relationship Id="rId36" Type="http://schemas.openxmlformats.org/officeDocument/2006/relationships/hyperlink" Target="https://login.consultant.ru/link/?req=doc&amp;base=RLAW123&amp;n=83495&amp;dst=100005" TargetMode="External"/><Relationship Id="rId49" Type="http://schemas.openxmlformats.org/officeDocument/2006/relationships/hyperlink" Target="https://login.consultant.ru/link/?req=doc&amp;base=RLAW123&amp;n=238658&amp;dst=100005" TargetMode="External"/><Relationship Id="rId57" Type="http://schemas.openxmlformats.org/officeDocument/2006/relationships/hyperlink" Target="https://login.consultant.ru/link/?req=doc&amp;base=LAW&amp;n=461117" TargetMode="External"/><Relationship Id="rId106" Type="http://schemas.openxmlformats.org/officeDocument/2006/relationships/customXml" Target="../customXml/item1.xml"/><Relationship Id="rId10" Type="http://schemas.openxmlformats.org/officeDocument/2006/relationships/hyperlink" Target="https://login.consultant.ru/link/?req=doc&amp;base=RLAW123&amp;n=86151&amp;dst=100005" TargetMode="External"/><Relationship Id="rId31" Type="http://schemas.openxmlformats.org/officeDocument/2006/relationships/hyperlink" Target="https://login.consultant.ru/link/?req=doc&amp;base=RLAW123&amp;n=49190" TargetMode="External"/><Relationship Id="rId44" Type="http://schemas.openxmlformats.org/officeDocument/2006/relationships/hyperlink" Target="https://login.consultant.ru/link/?req=doc&amp;base=RLAW123&amp;n=204277&amp;dst=100005" TargetMode="External"/><Relationship Id="rId52" Type="http://schemas.openxmlformats.org/officeDocument/2006/relationships/hyperlink" Target="https://login.consultant.ru/link/?req=doc&amp;base=RLAW123&amp;n=314838&amp;dst=100005" TargetMode="External"/><Relationship Id="rId60" Type="http://schemas.openxmlformats.org/officeDocument/2006/relationships/hyperlink" Target="https://login.consultant.ru/link/?req=doc&amp;base=LAW&amp;n=464183&amp;dst=100361" TargetMode="External"/><Relationship Id="rId65" Type="http://schemas.openxmlformats.org/officeDocument/2006/relationships/hyperlink" Target="https://login.consultant.ru/link/?req=doc&amp;base=RLAW123&amp;n=111678&amp;dst=100029" TargetMode="External"/><Relationship Id="rId73" Type="http://schemas.openxmlformats.org/officeDocument/2006/relationships/hyperlink" Target="https://login.consultant.ru/link/?req=doc&amp;base=RLAW123&amp;n=104463&amp;dst=100008" TargetMode="External"/><Relationship Id="rId78" Type="http://schemas.openxmlformats.org/officeDocument/2006/relationships/hyperlink" Target="https://login.consultant.ru/link/?req=doc&amp;base=RLAW123&amp;n=215234&amp;dst=100005" TargetMode="External"/><Relationship Id="rId81" Type="http://schemas.openxmlformats.org/officeDocument/2006/relationships/hyperlink" Target="https://login.consultant.ru/link/?req=doc&amp;base=RLAW123&amp;n=111678&amp;dst=100032" TargetMode="External"/><Relationship Id="rId86" Type="http://schemas.openxmlformats.org/officeDocument/2006/relationships/hyperlink" Target="https://login.consultant.ru/link/?req=doc&amp;base=RLAW123&amp;n=223347&amp;dst=100006" TargetMode="External"/><Relationship Id="rId94" Type="http://schemas.openxmlformats.org/officeDocument/2006/relationships/hyperlink" Target="https://login.consultant.ru/link/?req=doc&amp;base=RLAW123&amp;n=223347&amp;dst=100009" TargetMode="External"/><Relationship Id="rId99" Type="http://schemas.openxmlformats.org/officeDocument/2006/relationships/hyperlink" Target="https://login.consultant.ru/link/?req=doc&amp;base=RLAW123&amp;n=111678&amp;dst=100006" TargetMode="External"/><Relationship Id="rId101" Type="http://schemas.openxmlformats.org/officeDocument/2006/relationships/hyperlink" Target="https://login.consultant.ru/link/?req=doc&amp;base=RLAW123&amp;n=3105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83495&amp;dst=100005" TargetMode="External"/><Relationship Id="rId13" Type="http://schemas.openxmlformats.org/officeDocument/2006/relationships/hyperlink" Target="https://login.consultant.ru/link/?req=doc&amp;base=RLAW123&amp;n=109544&amp;dst=100005" TargetMode="External"/><Relationship Id="rId18" Type="http://schemas.openxmlformats.org/officeDocument/2006/relationships/hyperlink" Target="https://login.consultant.ru/link/?req=doc&amp;base=RLAW123&amp;n=209306&amp;dst=100005" TargetMode="External"/><Relationship Id="rId39" Type="http://schemas.openxmlformats.org/officeDocument/2006/relationships/hyperlink" Target="https://login.consultant.ru/link/?req=doc&amp;base=RLAW123&amp;n=96265&amp;dst=100005" TargetMode="External"/><Relationship Id="rId34" Type="http://schemas.openxmlformats.org/officeDocument/2006/relationships/hyperlink" Target="https://login.consultant.ru/link/?req=doc&amp;base=RLAW123&amp;n=69101&amp;dst=100005" TargetMode="External"/><Relationship Id="rId50" Type="http://schemas.openxmlformats.org/officeDocument/2006/relationships/hyperlink" Target="https://login.consultant.ru/link/?req=doc&amp;base=RLAW123&amp;n=272956&amp;dst=100006" TargetMode="External"/><Relationship Id="rId55" Type="http://schemas.openxmlformats.org/officeDocument/2006/relationships/hyperlink" Target="https://login.consultant.ru/link/?req=doc&amp;base=LAW&amp;n=2875" TargetMode="External"/><Relationship Id="rId76" Type="http://schemas.openxmlformats.org/officeDocument/2006/relationships/hyperlink" Target="https://login.consultant.ru/link/?req=doc&amp;base=RLAW123&amp;n=188156&amp;dst=100010" TargetMode="External"/><Relationship Id="rId97" Type="http://schemas.openxmlformats.org/officeDocument/2006/relationships/hyperlink" Target="https://login.consultant.ru/link/?req=doc&amp;base=RLAW123&amp;n=65080&amp;dst=100006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123&amp;n=69101&amp;dst=100005" TargetMode="External"/><Relationship Id="rId71" Type="http://schemas.openxmlformats.org/officeDocument/2006/relationships/hyperlink" Target="https://login.consultant.ru/link/?req=doc&amp;base=RLAW123&amp;n=111678&amp;dst=100031" TargetMode="External"/><Relationship Id="rId92" Type="http://schemas.openxmlformats.org/officeDocument/2006/relationships/hyperlink" Target="https://login.consultant.ru/link/?req=doc&amp;base=RLAW123&amp;n=238658&amp;dst=10001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123&amp;n=61745" TargetMode="External"/><Relationship Id="rId24" Type="http://schemas.openxmlformats.org/officeDocument/2006/relationships/hyperlink" Target="https://login.consultant.ru/link/?req=doc&amp;base=RLAW123&amp;n=287722&amp;dst=100011" TargetMode="External"/><Relationship Id="rId40" Type="http://schemas.openxmlformats.org/officeDocument/2006/relationships/hyperlink" Target="https://login.consultant.ru/link/?req=doc&amp;base=RLAW123&amp;n=109544&amp;dst=100005" TargetMode="External"/><Relationship Id="rId45" Type="http://schemas.openxmlformats.org/officeDocument/2006/relationships/hyperlink" Target="https://login.consultant.ru/link/?req=doc&amp;base=RLAW123&amp;n=209306&amp;dst=100005" TargetMode="External"/><Relationship Id="rId66" Type="http://schemas.openxmlformats.org/officeDocument/2006/relationships/hyperlink" Target="https://login.consultant.ru/link/?req=doc&amp;base=RLAW123&amp;n=104463&amp;dst=100006" TargetMode="External"/><Relationship Id="rId87" Type="http://schemas.openxmlformats.org/officeDocument/2006/relationships/hyperlink" Target="https://login.consultant.ru/link/?req=doc&amp;base=RLAW123&amp;n=314838&amp;dst=100005" TargetMode="External"/><Relationship Id="rId61" Type="http://schemas.openxmlformats.org/officeDocument/2006/relationships/hyperlink" Target="https://login.consultant.ru/link/?req=doc&amp;base=RLAW123&amp;n=238658&amp;dst=100007" TargetMode="External"/><Relationship Id="rId82" Type="http://schemas.openxmlformats.org/officeDocument/2006/relationships/hyperlink" Target="https://login.consultant.ru/link/?req=doc&amp;base=RLAW123&amp;n=210671&amp;dst=100008" TargetMode="External"/><Relationship Id="rId19" Type="http://schemas.openxmlformats.org/officeDocument/2006/relationships/hyperlink" Target="https://login.consultant.ru/link/?req=doc&amp;base=RLAW123&amp;n=210671&amp;dst=100005" TargetMode="External"/><Relationship Id="rId14" Type="http://schemas.openxmlformats.org/officeDocument/2006/relationships/hyperlink" Target="https://login.consultant.ru/link/?req=doc&amp;base=RLAW123&amp;n=104463&amp;dst=100005" TargetMode="External"/><Relationship Id="rId30" Type="http://schemas.openxmlformats.org/officeDocument/2006/relationships/hyperlink" Target="https://login.consultant.ru/link/?req=doc&amp;base=RLAW123&amp;n=40323" TargetMode="External"/><Relationship Id="rId35" Type="http://schemas.openxmlformats.org/officeDocument/2006/relationships/hyperlink" Target="https://login.consultant.ru/link/?req=doc&amp;base=RLAW123&amp;n=80274&amp;dst=100005" TargetMode="External"/><Relationship Id="rId56" Type="http://schemas.openxmlformats.org/officeDocument/2006/relationships/hyperlink" Target="https://login.consultant.ru/link/?req=doc&amp;base=RLAW123&amp;n=313652" TargetMode="External"/><Relationship Id="rId77" Type="http://schemas.openxmlformats.org/officeDocument/2006/relationships/hyperlink" Target="https://login.consultant.ru/link/?req=doc&amp;base=RLAW123&amp;n=111678&amp;dst=100031" TargetMode="External"/><Relationship Id="rId100" Type="http://schemas.openxmlformats.org/officeDocument/2006/relationships/hyperlink" Target="https://login.consultant.ru/link/?req=doc&amp;base=RLAW123&amp;n=111678&amp;dst=100044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123&amp;n=80274&amp;dst=100005" TargetMode="External"/><Relationship Id="rId51" Type="http://schemas.openxmlformats.org/officeDocument/2006/relationships/hyperlink" Target="https://login.consultant.ru/link/?req=doc&amp;base=RLAW123&amp;n=287722&amp;dst=100011" TargetMode="External"/><Relationship Id="rId72" Type="http://schemas.openxmlformats.org/officeDocument/2006/relationships/hyperlink" Target="https://login.consultant.ru/link/?req=doc&amp;base=RLAW123&amp;n=188156&amp;dst=100008" TargetMode="External"/><Relationship Id="rId93" Type="http://schemas.openxmlformats.org/officeDocument/2006/relationships/hyperlink" Target="https://login.consultant.ru/link/?req=doc&amp;base=RLAW123&amp;n=210671&amp;dst=100010" TargetMode="External"/><Relationship Id="rId98" Type="http://schemas.openxmlformats.org/officeDocument/2006/relationships/hyperlink" Target="https://login.consultant.ru/link/?req=doc&amp;base=RLAW123&amp;n=80274&amp;dst=10002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RLAW123&amp;n=314838&amp;dst=100005" TargetMode="External"/><Relationship Id="rId46" Type="http://schemas.openxmlformats.org/officeDocument/2006/relationships/hyperlink" Target="https://login.consultant.ru/link/?req=doc&amp;base=RLAW123&amp;n=210671&amp;dst=100005" TargetMode="External"/><Relationship Id="rId67" Type="http://schemas.openxmlformats.org/officeDocument/2006/relationships/hyperlink" Target="https://login.consultant.ru/link/?req=doc&amp;base=RLAW123&amp;n=272956&amp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9AEE7E-ABE7-4554-8483-A7ABF11A7DAF}"/>
</file>

<file path=customXml/itemProps2.xml><?xml version="1.0" encoding="utf-8"?>
<ds:datastoreItem xmlns:ds="http://schemas.openxmlformats.org/officeDocument/2006/customXml" ds:itemID="{A7718DF1-2F4C-4B19-B5B4-6E17B02F88DC}"/>
</file>

<file path=customXml/itemProps3.xml><?xml version="1.0" encoding="utf-8"?>
<ds:datastoreItem xmlns:ds="http://schemas.openxmlformats.org/officeDocument/2006/customXml" ds:itemID="{BC874FAD-52BE-4B0B-8128-BCEF80FBE1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5092</Words>
  <Characters>29030</Characters>
  <Application>Microsoft Office Word</Application>
  <DocSecurity>0</DocSecurity>
  <Lines>241</Lines>
  <Paragraphs>68</Paragraphs>
  <ScaleCrop>false</ScaleCrop>
  <Company/>
  <LinksUpToDate>false</LinksUpToDate>
  <CharactersWithSpaces>34054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Бекасов Владислав Юрьевич</dc:creator>
  <cp:lastModifiedBy>Бекасов Владислав Юрьевич</cp:lastModifiedBy>
  <cp:revision>1</cp:revision>
  <dcterms:created xsi:type="dcterms:W3CDTF">2023-12-26T09:28:00Z</dcterms:created>
  <dcterms:modified xsi:type="dcterms:W3CDTF">2023-12-26T09:28:00Z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