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13.12.2012 N 259-р</w:t>
              <w:br/>
              <w:t xml:space="preserve">(ред. от 17.11.2022)</w:t>
              <w:br/>
              <w:t xml:space="preserve">"Об утверждении Регламента взаимодействия органов и территориальных подразделений администрации города по ведению учета граждан, нуждающихся в жилых помещениях, предоставляемых по договорам социального найма, и предоставлению жилых помещений муниципального жилищного фонда города Красноярска гражданам, состоящим на учете нуждающихся в жилых помещениях, предоставляемых по договорам социального найма"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13 декабря 2012 г. N 259-р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РЕГЛАМЕНТА ВЗАИМОДЕЙСТВИЯ ОРГАНОВ</w:t>
      </w:r>
    </w:p>
    <w:p>
      <w:pPr>
        <w:pStyle w:val="2"/>
        <w:jc w:val="center"/>
      </w:pPr>
      <w:r>
        <w:rPr>
          <w:sz w:val="20"/>
        </w:rPr>
        <w:t xml:space="preserve">И ТЕРРИТОРИАЛЬНЫХ ПОДРАЗДЕЛЕНИЙ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ПО ВЕДЕНИЮ УЧЕТА ГРАЖДАН, НУЖДАЮЩИХСЯ В ЖИЛЫХ ПОМЕЩЕНИЯХ,</w:t>
      </w:r>
    </w:p>
    <w:p>
      <w:pPr>
        <w:pStyle w:val="2"/>
        <w:jc w:val="center"/>
      </w:pPr>
      <w:r>
        <w:rPr>
          <w:sz w:val="20"/>
        </w:rPr>
        <w:t xml:space="preserve">ПРЕДОСТАВЛЯЕМЫХ ПО ДОГОВОРАМ СОЦИАЛЬНОГО НАЙМА,</w:t>
      </w:r>
    </w:p>
    <w:p>
      <w:pPr>
        <w:pStyle w:val="2"/>
        <w:jc w:val="center"/>
      </w:pPr>
      <w:r>
        <w:rPr>
          <w:sz w:val="20"/>
        </w:rPr>
        <w:t xml:space="preserve">И ПРЕДОСТАВЛЕНИЮ ЖИЛЫХ ПОМЕЩЕНИЙ МУНИЦИПАЛЬНОГО ЖИЛИЩНОГО</w:t>
      </w:r>
    </w:p>
    <w:p>
      <w:pPr>
        <w:pStyle w:val="2"/>
        <w:jc w:val="center"/>
      </w:pPr>
      <w:r>
        <w:rPr>
          <w:sz w:val="20"/>
        </w:rPr>
        <w:t xml:space="preserve">ФОНДА ГОРОДА КРАСНОЯРСКА ГРАЖДАНАМ, СОСТОЯЩИМ НА УЧЕТЕ</w:t>
      </w:r>
    </w:p>
    <w:p>
      <w:pPr>
        <w:pStyle w:val="2"/>
        <w:jc w:val="center"/>
      </w:pPr>
      <w:r>
        <w:rPr>
          <w:sz w:val="20"/>
        </w:rPr>
        <w:t xml:space="preserve">НУЖДАЮЩИХСЯ В ЖИЛЫХ ПОМЕЩЕНИЯХ, ПРЕДОСТАВЛЯЕМЫХ</w:t>
      </w:r>
    </w:p>
    <w:p>
      <w:pPr>
        <w:pStyle w:val="2"/>
        <w:jc w:val="center"/>
      </w:pPr>
      <w:r>
        <w:rPr>
          <w:sz w:val="20"/>
        </w:rPr>
        <w:t xml:space="preserve">ПО ДОГОВОРАМ СОЦИАЛЬНОГО НАЙМА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05.03.2013 </w:t>
            </w:r>
            <w:hyperlink w:history="0" r:id="rId7" w:tooltip="Распоряжение администрации г. Красноярска от 05.03.2013 N 42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12.12.2014 </w:t>
            </w:r>
            <w:hyperlink w:history="0" r:id="rId8" w:tooltip="Распоряжение администрации г. Красноярска от 12.12.2014 N 420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420-р</w:t>
              </w:r>
            </w:hyperlink>
            <w:r>
              <w:rPr>
                <w:sz w:val="20"/>
                <w:color w:val="392c69"/>
              </w:rPr>
              <w:t xml:space="preserve">, от 11.02.2016 </w:t>
            </w:r>
            <w:hyperlink w:history="0" r:id="rId9" w:tooltip="Распоряжение администрации г. Красноярска от 11.02.2016 N 28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28-р</w:t>
              </w:r>
            </w:hyperlink>
            <w:r>
              <w:rPr>
                <w:sz w:val="20"/>
                <w:color w:val="392c69"/>
              </w:rPr>
              <w:t xml:space="preserve">, от 25.07.2016 </w:t>
            </w:r>
            <w:hyperlink w:history="0" r:id="rId10" w:tooltip="Распоряжение администрации г. Красноярска от 25.07.2016 N 230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230-р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13.09.2016 </w:t>
            </w:r>
            <w:hyperlink w:history="0" r:id="rId11" w:tooltip="Распоряжение администрации г. Красноярска от 13.09.2016 N 269-р &quot;О внесении изменения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269-р</w:t>
              </w:r>
            </w:hyperlink>
            <w:r>
              <w:rPr>
                <w:sz w:val="20"/>
                <w:color w:val="392c69"/>
              </w:rPr>
              <w:t xml:space="preserve">, от 02.11.2016 </w:t>
            </w:r>
            <w:hyperlink w:history="0" r:id="rId12" w:tooltip="Распоряжение администрации г. Красноярска от 02.11.2016 N 334-р &quot;О внесении изменения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334-р</w:t>
              </w:r>
            </w:hyperlink>
            <w:r>
              <w:rPr>
                <w:sz w:val="20"/>
                <w:color w:val="392c69"/>
              </w:rPr>
              <w:t xml:space="preserve">, от 21.02.2017 </w:t>
            </w:r>
            <w:hyperlink w:history="0" r:id="rId13" w:tooltip="Распоряжение администрации г. Красноярска от 21.02.2017 N 38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38-р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04.07.2019 </w:t>
            </w:r>
            <w:hyperlink w:history="0" r:id="rId14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208-р</w:t>
              </w:r>
            </w:hyperlink>
            <w:r>
              <w:rPr>
                <w:sz w:val="20"/>
                <w:color w:val="392c69"/>
              </w:rPr>
              <w:t xml:space="preserve">, от 30.07.2020 </w:t>
            </w:r>
            <w:hyperlink w:history="0" r:id="rId15" w:tooltip="Распоряжение администрации г. Красноярска от 30.07.2020 N 256-р &quot;О внесении изменения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256-р</w:t>
              </w:r>
            </w:hyperlink>
            <w:r>
              <w:rPr>
                <w:sz w:val="20"/>
                <w:color w:val="392c69"/>
              </w:rPr>
              <w:t xml:space="preserve">, от 17.11.2022 </w:t>
            </w:r>
            <w:hyperlink w:history="0" r:id="rId16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316-р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обеспечения условий для осуществления гражданами права на жилище, во исполнение норм Жилищного </w:t>
      </w:r>
      <w:hyperlink w:history="0" r:id="rId17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Федерации, в соответствии с </w:t>
      </w:r>
      <w:hyperlink w:history="0" r:id="rId18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края", </w:t>
      </w:r>
      <w:hyperlink w:history="0" r:id="rId19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ст. ст. 41</w:t>
        </w:r>
      </w:hyperlink>
      <w:r>
        <w:rPr>
          <w:sz w:val="20"/>
        </w:rPr>
        <w:t xml:space="preserve">, </w:t>
      </w:r>
      <w:hyperlink w:history="0" r:id="rId20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21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взаимодействия органов и территориальных подразделений администрации города по ведению учета граждан, нуждающихся в жилых помещениях, предоставляемых по договорам социального найма, и предоставлению жилых помещений муниципального жилищного фонда города Красноярска гражданам, состоящим на учете нуждающихся в жилых помещениях, предоставляемых по договорам социального найма,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информатизации и связи администрации города (Карасев А.В.) ввести в эксплуатацию Единую автоматизированную информационную систему учета граждан, нуждающихся в жилых помещениях, предоставляемых по договорам социального найма, по городу Красноярску (далее - АИС УНЖ) до 20.12.2012.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Администрациям районов в городе (Беглюк Л.М., Клименко А.А., Саар В.Р., Маслов А.Н., Егоров Ю.В., Дмитриев Д.В., Титенков И.П.) внести сведения в АИС УНЖ о гражданах, состоящих в администрациях районов в городе на учете нуждающихся в жилых помещениях, предоставляемых по договорам социального найма, до 31.12.2012.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Управлению учета и реализации жилищной политики администрации города (Власенко Г.Н.) разместить настоящее Распоряжение на официальном сайте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Распоряжение вступает в силу 01.01.2013.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Распоряжения возложить на первого заместителя Главы города Боброва В.П.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В.П.БОБРОВ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13 декабря 2012 г. N 259-р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РЕГЛАМЕНТ</w:t>
      </w:r>
    </w:p>
    <w:p>
      <w:pPr>
        <w:pStyle w:val="2"/>
        <w:jc w:val="center"/>
      </w:pPr>
      <w:r>
        <w:rPr>
          <w:sz w:val="20"/>
        </w:rPr>
        <w:t xml:space="preserve">ВЗАИМОДЕЙСТВИЯ ОРГАНОВ И ТЕРРИТОРИАЛЬНЫХ ПОДРАЗДЕЛЕНИЙ</w:t>
      </w:r>
    </w:p>
    <w:p>
      <w:pPr>
        <w:pStyle w:val="2"/>
        <w:jc w:val="center"/>
      </w:pPr>
      <w:r>
        <w:rPr>
          <w:sz w:val="20"/>
        </w:rPr>
        <w:t xml:space="preserve">АДМИНИСТРАЦИИ ГОРОДА ПО ВЕДЕНИЮ УЧЕТА ГРАЖДАН, НУЖДАЮЩИХСЯ</w:t>
      </w:r>
    </w:p>
    <w:p>
      <w:pPr>
        <w:pStyle w:val="2"/>
        <w:jc w:val="center"/>
      </w:pPr>
      <w:r>
        <w:rPr>
          <w:sz w:val="20"/>
        </w:rPr>
        <w:t xml:space="preserve">В ЖИЛЫХ ПОМЕЩЕНИЯХ, ПРЕДОСТАВЛЯЕМЫХ ПО ДОГОВОРАМ</w:t>
      </w:r>
    </w:p>
    <w:p>
      <w:pPr>
        <w:pStyle w:val="2"/>
        <w:jc w:val="center"/>
      </w:pPr>
      <w:r>
        <w:rPr>
          <w:sz w:val="20"/>
        </w:rPr>
        <w:t xml:space="preserve">СОЦИАЛЬНОГО НАЙМА, И ПРЕДОСТАВЛЕНИЮ ЖИЛЫХ ПОМЕЩЕНИЙ</w:t>
      </w:r>
    </w:p>
    <w:p>
      <w:pPr>
        <w:pStyle w:val="2"/>
        <w:jc w:val="center"/>
      </w:pPr>
      <w:r>
        <w:rPr>
          <w:sz w:val="20"/>
        </w:rPr>
        <w:t xml:space="preserve">МУНИЦИПАЛЬНОГО ЖИЛИЩНОГО ФОНДА ГОРОДА КРАСНОЯРСКА</w:t>
      </w:r>
    </w:p>
    <w:p>
      <w:pPr>
        <w:pStyle w:val="2"/>
        <w:jc w:val="center"/>
      </w:pPr>
      <w:r>
        <w:rPr>
          <w:sz w:val="20"/>
        </w:rPr>
        <w:t xml:space="preserve">ГРАЖДАНАМ, СОСТОЯЩИМ НА УЧЕТЕ НУЖДАЮЩИХСЯ В ЖИЛЫХ</w:t>
      </w:r>
    </w:p>
    <w:p>
      <w:pPr>
        <w:pStyle w:val="2"/>
        <w:jc w:val="center"/>
      </w:pPr>
      <w:r>
        <w:rPr>
          <w:sz w:val="20"/>
        </w:rPr>
        <w:t xml:space="preserve">ПОМЕЩЕНИЯХ, ПРЕДОСТАВЛЯЕМЫХ ПО ДОГОВОРАМ СОЦИАЛЬНОГО НАЙМА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05.03.2013 </w:t>
            </w:r>
            <w:hyperlink w:history="0" r:id="rId22" w:tooltip="Распоряжение администрации г. Красноярска от 05.03.2013 N 42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12.12.2014 </w:t>
            </w:r>
            <w:hyperlink w:history="0" r:id="rId23" w:tooltip="Распоряжение администрации г. Красноярска от 12.12.2014 N 420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420-р</w:t>
              </w:r>
            </w:hyperlink>
            <w:r>
              <w:rPr>
                <w:sz w:val="20"/>
                <w:color w:val="392c69"/>
              </w:rPr>
              <w:t xml:space="preserve">, от 11.02.2016 </w:t>
            </w:r>
            <w:hyperlink w:history="0" r:id="rId24" w:tooltip="Распоряжение администрации г. Красноярска от 11.02.2016 N 28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28-р</w:t>
              </w:r>
            </w:hyperlink>
            <w:r>
              <w:rPr>
                <w:sz w:val="20"/>
                <w:color w:val="392c69"/>
              </w:rPr>
              <w:t xml:space="preserve">, от 25.07.2016 </w:t>
            </w:r>
            <w:hyperlink w:history="0" r:id="rId25" w:tooltip="Распоряжение администрации г. Красноярска от 25.07.2016 N 230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230-р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13.09.2016 </w:t>
            </w:r>
            <w:hyperlink w:history="0" r:id="rId26" w:tooltip="Распоряжение администрации г. Красноярска от 13.09.2016 N 269-р &quot;О внесении изменения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269-р</w:t>
              </w:r>
            </w:hyperlink>
            <w:r>
              <w:rPr>
                <w:sz w:val="20"/>
                <w:color w:val="392c69"/>
              </w:rPr>
              <w:t xml:space="preserve">, от 02.11.2016 </w:t>
            </w:r>
            <w:hyperlink w:history="0" r:id="rId27" w:tooltip="Распоряжение администрации г. Красноярска от 02.11.2016 N 334-р &quot;О внесении изменения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334-р</w:t>
              </w:r>
            </w:hyperlink>
            <w:r>
              <w:rPr>
                <w:sz w:val="20"/>
                <w:color w:val="392c69"/>
              </w:rPr>
              <w:t xml:space="preserve">, от 21.02.2017 </w:t>
            </w:r>
            <w:hyperlink w:history="0" r:id="rId28" w:tooltip="Распоряжение администрации г. Красноярска от 21.02.2017 N 38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38-р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04.07.2019 </w:t>
            </w:r>
            <w:hyperlink w:history="0" r:id="rId29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208-р</w:t>
              </w:r>
            </w:hyperlink>
            <w:r>
              <w:rPr>
                <w:sz w:val="20"/>
                <w:color w:val="392c69"/>
              </w:rPr>
              <w:t xml:space="preserve">, от 30.07.2020 </w:t>
            </w:r>
            <w:hyperlink w:history="0" r:id="rId30" w:tooltip="Распоряжение администрации г. Красноярска от 30.07.2020 N 256-р &quot;О внесении изменения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256-р</w:t>
              </w:r>
            </w:hyperlink>
            <w:r>
              <w:rPr>
                <w:sz w:val="20"/>
                <w:color w:val="392c69"/>
              </w:rPr>
              <w:t xml:space="preserve">, от 17.11.2022 </w:t>
            </w:r>
            <w:hyperlink w:history="0" r:id="rId31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      <w:r>
                <w:rPr>
                  <w:sz w:val="20"/>
                  <w:color w:val="0000ff"/>
                </w:rPr>
                <w:t xml:space="preserve">N 316-р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Регламент определяет порядок взаимодействия органов и территориальных подразделений администрации города в сфере: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ведения учета граждан, нуждающихся в жилых помещениях, предоставляемых по договорам социального найма муниципального жилищного фонда города Красноярска (далее - жилищный учет);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предоставления жилых помещений муниципального жилищного фонда города Красноярска гражданам, состоящим на жилищном учете.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Правовыми основаниями взаимодействия органов и территориальных подразделений администрации города по ведению жилищного учета и предоставлению жилых помещений муниципального жилищного фонда города Красноярска гражданам, состоящим на жилищном учете, являются:</w:t>
      </w:r>
    </w:p>
    <w:p>
      <w:pPr>
        <w:pStyle w:val="0"/>
        <w:spacing w:before="200" w:line-rule="auto"/>
        <w:ind w:firstLine="540"/>
        <w:jc w:val="both"/>
      </w:pPr>
      <w:hyperlink w:history="0"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Жилищный </w:t>
      </w:r>
      <w:hyperlink w:history="0" r:id="rId33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4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5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02.05.2006 N 59-ФЗ "О порядке рассмотрения обращений граждан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36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края";</w:t>
      </w:r>
    </w:p>
    <w:p>
      <w:pPr>
        <w:pStyle w:val="0"/>
        <w:spacing w:before="200" w:line-rule="auto"/>
        <w:ind w:firstLine="540"/>
        <w:jc w:val="both"/>
      </w:pPr>
      <w:hyperlink w:history="0" r:id="rId37" w:tooltip="&quot;Устав города Красноярска&quot; (принят Решением Красноярского городского Совета от 24.12.1997 N В-62) (ред. от 13.09.2022) (Зарегистрировано в ГУ Минюста России по Сибирскому федеральному округу 25.11.2005 N RU243080002005001) (с изм. и доп., вступающими в силу с 01.01.2023) {КонсультантПлюс}">
        <w:r>
          <w:rPr>
            <w:sz w:val="20"/>
            <w:color w:val="0000ff"/>
          </w:rPr>
          <w:t xml:space="preserve">Устав</w:t>
        </w:r>
      </w:hyperlink>
      <w:r>
        <w:rPr>
          <w:sz w:val="20"/>
        </w:rPr>
        <w:t xml:space="preserve"> города Красноярска;</w:t>
      </w:r>
    </w:p>
    <w:p>
      <w:pPr>
        <w:pStyle w:val="0"/>
        <w:spacing w:before="200" w:line-rule="auto"/>
        <w:ind w:firstLine="540"/>
        <w:jc w:val="both"/>
      </w:pPr>
      <w:hyperlink w:history="0" r:id="rId38" w:tooltip="Решение Красноярского городского Совета от 16.02.1999 N 17-155 (ред. от 13.09.2022) &quot;Об утверждении Положения о порядке управления и распоряжения муниципальной собственностью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от 16.02.1999 N 17-155 "Об утверждении Положения о порядке управления и Распоряжения городской собственностью";</w:t>
      </w:r>
    </w:p>
    <w:p>
      <w:pPr>
        <w:pStyle w:val="0"/>
        <w:spacing w:before="200" w:line-rule="auto"/>
        <w:ind w:firstLine="540"/>
        <w:jc w:val="both"/>
      </w:pPr>
      <w:hyperlink w:history="0" r:id="rId39" w:tooltip="Постановление администрации г. Красноярска от 21.02.2005 N 68 (ред. от 18.05.2022) &quot;Об утверждении Регламента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21.02.2005 N 68 "Об утверждении Регламента администрации города";</w:t>
      </w:r>
    </w:p>
    <w:p>
      <w:pPr>
        <w:pStyle w:val="0"/>
        <w:spacing w:before="200" w:line-rule="auto"/>
        <w:ind w:firstLine="540"/>
        <w:jc w:val="both"/>
      </w:pPr>
      <w:hyperlink w:history="0" r:id="rId40" w:tooltip="Постановление администрации г. Красноярска от 19.12.2013 N 736 (ред. от 25.07.2022) &quot;Об утверждении Положения о порядке предоставления муниципальных жилых помещений в общежитиях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19.12.2013 N 736 "Об утверждении Положения о порядке предоставления муниципальных жилых помещений в общежитиях;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Распоряжение администрации г. Красноярска от 12.12.2014 N 420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12.12.2014 N 420-р)</w:t>
      </w:r>
    </w:p>
    <w:p>
      <w:pPr>
        <w:pStyle w:val="0"/>
        <w:spacing w:before="200" w:line-rule="auto"/>
        <w:ind w:firstLine="540"/>
        <w:jc w:val="both"/>
      </w:pPr>
      <w:hyperlink w:history="0" r:id="rId42" w:tooltip="Постановление администрации г. Красноярска от 21.07.2009 N 281 (ред. от 04.03.2014) &quot;Об утверждении Положения о служебных жилых помещениях муниципального жилищного фонда города Красноярс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города от 21.07.2009 N 281 "Об утверждении Положения о служебных жилых помещениях муниципального жилищного фонда города Красноярска";</w:t>
      </w:r>
    </w:p>
    <w:p>
      <w:pPr>
        <w:pStyle w:val="0"/>
        <w:spacing w:before="200" w:line-rule="auto"/>
        <w:ind w:firstLine="540"/>
        <w:jc w:val="both"/>
      </w:pPr>
      <w:hyperlink w:history="0" r:id="rId43" w:tooltip="Распоряжение администрации г. Красноярска от 26.02.2007 N 46-р (ред. от 02.09.2022) &lt;Об утверждении Положения об администрации района в г. Красноярске&gt;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администрации района в городе Красноярске, утвержденное Распоряжением Главы города от 26.02.2007 N 46-р;</w:t>
      </w:r>
    </w:p>
    <w:p>
      <w:pPr>
        <w:pStyle w:val="0"/>
        <w:spacing w:before="200" w:line-rule="auto"/>
        <w:ind w:firstLine="540"/>
        <w:jc w:val="both"/>
      </w:pPr>
      <w:hyperlink w:history="0" r:id="rId44" w:tooltip="Распоряжение администрации г. Красноярска от 08.02.2011 N 15-р (ред. от 28.04.2022) &quot;Об утверждении Положения об управлении учета и реализации жилищной политики администрации города Красноярска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08.02.2011 N 15-р "Об утверждении Положения об управлении учета и реализации жилищной политики администрации города Красноярска".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ВЗАИМОДЕЙСТВИЯ ОРГАНОВ И ТЕРРИТОРИАЛЬНЫХ</w:t>
      </w:r>
    </w:p>
    <w:p>
      <w:pPr>
        <w:pStyle w:val="2"/>
        <w:jc w:val="center"/>
      </w:pPr>
      <w:r>
        <w:rPr>
          <w:sz w:val="20"/>
        </w:rPr>
        <w:t xml:space="preserve">ПОДРАЗДЕЛЕНИЙ АДМИНИСТРАЦИИ ГОРОДА В СФЕРЕ ЖИЛИЩНОГО УЧЕТА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Основания и порядок признания граждан малоимущими, а также принятия малоимущих граждан на жилищный учет, ведение жилищного учета, а также снятие с жилищного учета устанавливаются законодательством Российской Федерации и Красноярского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граждан на жилищный учет и ведение жилищного учета осуществляется администрациями районов в городе в порядке, установленном федеральными и краевыми правовыми актами, правовыми актами города, в том числе настоящим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целях соблюдения жилищных прав жителей города, состоящих на жилищном учете, на предоставление муниципальных жилых помещений по договорам социального найма в порядке очередности исходя из времени принятия таких граждан на жилищный учет в администрации города ведется Единый список граждан, состоящих на жилищном учете, в соответствии с которым указанным гражданам предоставляются жилые помещения муниципального жилищного фонда по договорам социального найма (далее - Единый список).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Ведение Единого списка осуществляется посредством эксплуатации Единой автоматизированной информационной системы учета граждан, нуждающихся в жилых помещениях, предоставляемых по договорам социального найма, по городу Красноярску (далее - АИС УНЖ).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АИС УНЖ представляет собой электронный информационный массив, содержащий Единый список в виде систематизированной информации о гражданах, состоящих на жилищном учете в администрациях районов в городе.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информация вносится в АИС УНЖ администрациями районов в городе в порядке, установленном настоящим Регламентом, и содержит в том числе сведения о гражданине, внесенные администрацией района в городе в книгу регистрации заявлений граждан, нуждающихся в жилом помещении (далее - Книга регистрации), а также в книгу учета граждан, нуждающихся в жилых помещениях (далее - Книга учета), ведение которых осуществляется администрациями районов в городе в соответствии с </w:t>
      </w:r>
      <w:hyperlink w:history="0" r:id="rId45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 (далее - Закон края).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Граждане, состоящие на жилищном учете в администрациях районов в городе, располагаются в Едином списке в следующем порядке: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Распоряжение администрации г. Красноярска от 11.02.2016 N 2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11.02.2016 N 28-р)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первую очередь граждане, состоящие на жилищном учете и имеющие право на внеочередное предоставление жилого помещения, в хронологической последовательности, соответствующей дате принятия решения о включении гражданина в список на внеочередное предоставление жилого помещения;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Распоряжение администрации г. Красноярска от 11.02.2016 N 2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11.02.2016 N 28-р)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 вторую очередь остальные граждане, состоящие на жилищном учете, в хронологической последовательности, соответствующей дате принятия на жилищный учет.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Распоряжение администрации г. Красноярска от 11.02.2016 N 2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г. Красноярска от 11.02.2016 N 28-р)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Граждане, принятые на жилищный учет, а также включенные в список на внеочередное предоставление жилого помещения в один и тот же день, включаются в Единый список в алфавитном порядке.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9" w:tooltip="Распоряжение администрации г. Красноярска от 11.02.2016 N 2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г. Красноярска от 11.02.2016 N 28-р)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рамках реализации настоящего Регламента управление учета и реализации жилищной политики администрации города (далее - Управление) в сфере жилищного учета: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Единый список на основании вносимых в АИС УНЖ администрациями районов в городе сведений, указанных в </w:t>
      </w:r>
      <w:hyperlink w:history="0" w:anchor="P81" w:tooltip="5. Ведение Единого списка осуществляется посредством эксплуатации Единой автоматизированной информационной системы учета граждан, нуждающихся в жилых помещениях, предоставляемых по договорам социального найма, по городу Красноярску (далее - АИС УНЖ)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контроль за внесением администрациями районов в городе в АИС УНЖ сведений о гражданах, в том числе имеющих право на предоставление жилых помещений по договорам социального найма вне очереди, принятых на жилищный учет, состоящих на жилищном учете, а также снятых с жилищного учета;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контроль за предоставлением (заселением) жилых помещений, распределенных для предоставления гражданам, состоящим на жилищном учете, в порядке, установленном настоящим Регламентом.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рамках реализации настоящего Регламента администрации районов в городе в сфере жилищного учета: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принимают решения по признанию малоимущих граждан нуждающимися в жилых помещениях, предоставляемых по договорам социального найма, и постановке граждан на жилищный учет, в том числе в рамках реализации федеральных и краевых правовых актов, правовых актов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вносят в АИС УНЖ все необходимые сведения о гражданине, указанные в </w:t>
      </w:r>
      <w:hyperlink w:history="0" w:anchor="P81" w:tooltip="5. Ведение Единого списка осуществляется посредством эксплуатации Единой автоматизированной информационной системы учета граждан, нуждающихся в жилых помещениях, предоставляемых по договорам социального найма, по городу Красноярску (далее - АИС УНЖ)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Регламента, в течение 3 рабочих дней с даты принятия решения о признании гражданина нуждающимся в жилом помещении, предоставляемом по договору социального найма, и постановке гражданина на жилищный учет;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осуществляют в соответствии с </w:t>
      </w:r>
      <w:hyperlink w:history="0" r:id="rId52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края ведение: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Книги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Книги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учетных дел граждан, состоящих на жилищном учете;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актуализацию данных жилищного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принимают решения по снятию граждан с жилищного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случае снятия гражданина с жилищного учета или изменения данных, влияющих на право гражданина состоять на учете, в течение 3 дней с даты принятия решении о снятии с жилищного учета либо с даты поступления документов, подтверждающих произошедшие изменения, вносят в АИС УНЖ соответствующие изменения в сведения о гражданине, состоящем на жилищном учете;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не реже одного раза в 5 лет проводят перерегистрацию (проверку оснований нахождения на жилищном учете) граждан, состоящих на жилищном учете в администрации района в городе;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осуществляют иные функции в сфере жилищного учета, определенные федеральными и краевыми правовыми актами, а также правовыми актами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в порядке осуществления контроля за деятельностью администрации районов в городе в сфере внесения в АИС сведений, предусмотренных настоящим пунктом, в течение трех рабочих дней после издания распоряжения администрации района в городе о постановке гражданина на жилищный учет (снятии с жилищного учета) либо об изменении каких-либо сведений о гражданине, состоящем на жилищном учете, направляют экземпляр данного распоряжения в Управление.</w:t>
      </w:r>
    </w:p>
    <w:p>
      <w:pPr>
        <w:pStyle w:val="0"/>
        <w:jc w:val="both"/>
      </w:pPr>
      <w:r>
        <w:rPr>
          <w:sz w:val="20"/>
        </w:rPr>
        <w:t xml:space="preserve">(пп. 8 введен </w:t>
      </w:r>
      <w:hyperlink w:history="0" r:id="rId53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ВЗАИМОДЕЙСТВИЯ ОРГАНОВ И ТЕРРИТОРИАЛЬНЫХ</w:t>
      </w:r>
    </w:p>
    <w:p>
      <w:pPr>
        <w:pStyle w:val="2"/>
        <w:jc w:val="center"/>
      </w:pPr>
      <w:r>
        <w:rPr>
          <w:sz w:val="20"/>
        </w:rPr>
        <w:t xml:space="preserve">ПОДРАЗДЕЛЕНИЙ АДМИНИСТРАЦИИ ГОРОДА В СФЕРЕ ПРЕДОСТАВЛЕНИЯ</w:t>
      </w:r>
    </w:p>
    <w:p>
      <w:pPr>
        <w:pStyle w:val="2"/>
        <w:jc w:val="center"/>
      </w:pPr>
      <w:r>
        <w:rPr>
          <w:sz w:val="20"/>
        </w:rPr>
        <w:t xml:space="preserve">ЖИЛЫХ ПОМЕЩЕНИЙ МУНИЦИПАЛЬНОГО ЖИЛИЩНОГО ФОНДА ГРАЖДАНАМ,</w:t>
      </w:r>
    </w:p>
    <w:p>
      <w:pPr>
        <w:pStyle w:val="2"/>
        <w:jc w:val="center"/>
      </w:pPr>
      <w:r>
        <w:rPr>
          <w:sz w:val="20"/>
        </w:rPr>
        <w:t xml:space="preserve">СОСТОЯЩИМ НА ЖИЛИЩНОМ УЧЕТЕ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Гражданам, состоящим на жилищном учете, предоставляются по договорам социального найма жилые помещения муниципального жилищного фонда, включенные в Реестр муниципальной собственности города Красноярска в качестве муниципальных жилых помещений муниципального жилищного фонда социального использования.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Администрации районов в городе ежеквартально не позднее 10-го числа месяца, следующего за отчетным, направляют в организации, осуществляющие управление многоквартирными домами, запросы о наличии жилых помещений, имеющих признаки выморочного имущества, а также о наличии муниципальных жилых помещений, освободившихся от проживания граждан, являвшихся нанимателями.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5" w:tooltip="Распоряжение администрации г. Красноярска от 25.07.2016 N 230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г. Красноярска от 25.07.2016 N 230-р)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расторжения договора социального найма жилого помещения муниципального жилищного фонда администрация района в городе в течение 5 рабочих дней с даты расторжения указанного договора направляет письменное уведомление в Управление для рассмотрения вопроса и принятия на Комиссии решения о дальнейшем использовании жилого помещения по основаниям и в порядке, определенным действующим законодательством и правовыми актами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случаях выявления жилых помещений, имеющих признаки выморочного имущества, администрации районов в городе в течение 10 рабочих дней со дня выявления вышеуказанных жилых помещений направляют в Управление соответствующее уведомление с приложением: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выписки из Единого государственного реестра недвижимости;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выписки из финансово-лицевого счета;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Распоряжение администрации г. Красноярска от 30.07.2020 N 256-р &quot;О внесении изменения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30.07.2020 N 256-р)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информации (документов) о передаче жилого помещения в собственность граждан в порядке приватизации;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информации из Реестра муниципальной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поступления информации от граждан, организаций и иных источников, за исключением информации из Федеральной налоговой службы, о наличии на территории города Красноярска жилых помещений, имеющих признаки выморочного имущества, Управление в течение 10 рабочих дней с даты получения указанной информации направляет необходимые запросы для получения: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17.11.2022 N 316-р)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информации из Реестра муниципальной собственности;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выписки из Единого государственного реестра недвижимости;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выписки из финансово-лицевого счета;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Распоряжение администрации г. Красноярска от 30.07.2020 N 256-р &quot;О внесении изменения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30.07.2020 N 256-р)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информации (документов) о передаче жилого помещения в собственность граждан в порядке приватизации.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получения информации и документов, указанных в абзацах третьем - шестом, восьмом - одиннадцатом настоящего пункта, Управление направляет необходимые запросы в целях подтверждения сведений об отнесении данных жилых помещений к выморочному имуществу и в случае подтверждения этих сведений в течение 10 рабочих дней с даты получения всех требуемых документов обращается к нотариусу с заявлением о выдаче свидетельства о праве на наследство по закону.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информации из Федеральной налоговой службы о наличии на территории города Красноярска жилых помещений, имеющих признаки выморочного имущества, Управление направляет необходимые запросы в целях подтверждения сведений об отнесении данных жилых помещений к выморочному имуществу и в случае подтверждения этих сведений в течение 30 рабочих дней с даты получения всех требуемых документов обращается к нотариусу с заявлением о выдаче свидетельства о праве собственности на наследство по закону.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9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г. Красноярска от 17.11.2022 N 316-р)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10 рабочих дней с даты получения свидетельства о праве на наследство по закону Управление запрашивает информацию из Единого государственного реестра недвижимости для подтверждения возникновения права муниципальной собственности на жилое помещение, в случае непредоставления нотариусом, выдавшим свидетельство о праве на наследство, выписки из Единого государственного реестра недвижимости в электронном виде.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17.11.2022 N 316-р)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не позднее 35 рабочих дней до даты заседания Комиссии, на котором планируется рассмотрение вопроса о дальнейшем использовании поступившего в муниципальную собственность жилого помещения (в виде выморочного имущества либо в результате заключения гражданско-правовой сделки) по основаниям и в порядке, определенным действующим законодательством и правовыми актами города, направляет в администрацию соответствующего района в городе уведомление о необходимости проведения обследования помещения на предмет соответствия установленным законом требованиям к жилому помещению и отсутствия проживающих в помещении третьих лиц.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61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Администрации районов в городе производят обследование жилых помещений на предмет установления наличия (отсутствия) проживающих в них граждан, соответствия жилых помещений установленным законом требованиям к жилому помещению, о чем составляется соответствующий акт с участием представителей организации, осуществляющей управление многоквартирным домом, в срок не позднее 10 рабочих дней с даты: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поступления уведомления, указанного в </w:t>
      </w:r>
      <w:hyperlink w:history="0" w:anchor="P141" w:tooltip="Управление не позднее 35 рабочих дней до даты заседания Комиссии, на котором планируется рассмотрение вопроса о дальнейшем использовании поступившего в муниципальную собственность жилого помещения (в виде выморочного имущества либо в результате заключения гражданско-правовой сделки) по основаниям и в порядке, определенным действующим законодательством и правовыми актами города, направляет в администрацию соответствующего района в городе уведомление о необходимости проведения обследования помещения на пре...">
        <w:r>
          <w:rPr>
            <w:sz w:val="20"/>
            <w:color w:val="0000ff"/>
          </w:rPr>
          <w:t xml:space="preserve">абзаце пятнадцатом пункта 9</w:t>
        </w:r>
      </w:hyperlink>
      <w:r>
        <w:rPr>
          <w:sz w:val="20"/>
        </w:rPr>
        <w:t xml:space="preserve"> настоящего Регламента;</w:t>
      </w:r>
    </w:p>
    <w:p>
      <w:pPr>
        <w:pStyle w:val="0"/>
        <w:jc w:val="both"/>
      </w:pPr>
      <w:r>
        <w:rPr>
          <w:sz w:val="20"/>
        </w:rPr>
        <w:t xml:space="preserve">(в ред. Распоряжений администрации г. Красноярска от 04.07.2019 </w:t>
      </w:r>
      <w:hyperlink w:history="0" r:id="rId62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N 208-р</w:t>
        </w:r>
      </w:hyperlink>
      <w:r>
        <w:rPr>
          <w:sz w:val="20"/>
        </w:rPr>
        <w:t xml:space="preserve">, от 17.11.2022 </w:t>
      </w:r>
      <w:hyperlink w:history="0" r:id="rId63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N 316-р</w:t>
        </w:r>
      </w:hyperlink>
      <w:r>
        <w:rPr>
          <w:sz w:val="20"/>
        </w:rPr>
        <w:t xml:space="preserve">)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поступления от организаций, осуществляющих управление многоквартирными домами, информации о случаях снятия нанимателей и членов их семей с регистрационного учета; о случаях смерти нанимателей; о наличии обстоятельств, являющихся основаниями для расторжения договоров социального найма;</w:t>
      </w:r>
    </w:p>
    <w:bookmarkStart w:id="147" w:name="P147"/>
    <w:bookmarkEnd w:id="1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поступления информации об иных случаях освобождения муниципальных жилых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информации о наличии обстоятельств, являющихся основаниями для расторжения договоров социального найма с нанимателями муниципальных жилых помещений, администрации районов в городе принимают меры к выселению в судебном порядке нанимателя и проживающих совместно с ним членов семьи из муниципального жилого помещения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64" w:tooltip="Распоряжение администрации г. Красноярска от 12.12.2014 N 420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12.12.2014 N 420-р)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Администрации районов в городе: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30 рабочих дней с даты поступления уведомления, указанного в </w:t>
      </w:r>
      <w:hyperlink w:history="0" w:anchor="P141" w:tooltip="Управление не позднее 35 рабочих дней до даты заседания Комиссии, на котором планируется рассмотрение вопроса о дальнейшем использовании поступившего в муниципальную собственность жилого помещения (в виде выморочного имущества либо в результате заключения гражданско-правовой сделки) по основаниям и в порядке, определенным действующим законодательством и правовыми актами города, направляет в администрацию соответствующего района в городе уведомление о необходимости проведения обследования помещения на пре...">
        <w:r>
          <w:rPr>
            <w:sz w:val="20"/>
            <w:color w:val="0000ff"/>
          </w:rPr>
          <w:t xml:space="preserve">абзаце пятнадцатом пункта 9</w:t>
        </w:r>
      </w:hyperlink>
      <w:r>
        <w:rPr>
          <w:sz w:val="20"/>
        </w:rPr>
        <w:t xml:space="preserve"> настоящего Регламента, в случае соответствия данного помещения установленным законом требованиям к жилому помещению направляют в Управление соответствующее письменное уведомление для рассмотрения вопроса и принятия на Комиссии решения о его дальнейшем использовании по основаниям и в порядке, определенным действующим законодательством и правовыми актами города, с приложением выписки из финансово-лицевого счета, а также заключение о соответствии жилого помещения предъявляемым к нему требованиям;</w:t>
      </w:r>
    </w:p>
    <w:p>
      <w:pPr>
        <w:pStyle w:val="0"/>
        <w:jc w:val="both"/>
      </w:pPr>
      <w:r>
        <w:rPr>
          <w:sz w:val="20"/>
        </w:rPr>
        <w:t xml:space="preserve">(в ред. Распоряжений администрации г. Красноярска от 04.07.2019 </w:t>
      </w:r>
      <w:hyperlink w:history="0" r:id="rId65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N 208-р</w:t>
        </w:r>
      </w:hyperlink>
      <w:r>
        <w:rPr>
          <w:sz w:val="20"/>
        </w:rPr>
        <w:t xml:space="preserve">, от 30.07.2020 </w:t>
      </w:r>
      <w:hyperlink w:history="0" r:id="rId66" w:tooltip="Распоряжение администрации г. Красноярска от 30.07.2020 N 256-р &quot;О внесении изменения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N 256-р</w:t>
        </w:r>
      </w:hyperlink>
      <w:r>
        <w:rPr>
          <w:sz w:val="20"/>
        </w:rPr>
        <w:t xml:space="preserve">, от 17.11.2022 </w:t>
      </w:r>
      <w:hyperlink w:history="0" r:id="rId67" w:tooltip="Распоряжение администрации г. Красноярска от 17.11.2022 N 316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N 316-р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30 рабочих дней с даты получения информации, указанной в </w:t>
      </w:r>
      <w:hyperlink w:history="0" w:anchor="P146" w:tooltip="поступления от организаций, осуществляющих управление многоквартирными домами, информации о случаях снятия нанимателей и членов их семей с регистрационного учета; о случаях смерти нанимателей; о наличии обстоятельств, являющихся основаниями для расторжения договоров социального найма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, </w:t>
      </w:r>
      <w:hyperlink w:history="0" w:anchor="P147" w:tooltip="поступления информации об иных случаях освобождения муниципальных жилых помещений.">
        <w:r>
          <w:rPr>
            <w:sz w:val="20"/>
            <w:color w:val="0000ff"/>
          </w:rPr>
          <w:t xml:space="preserve">четвертом пункта 10</w:t>
        </w:r>
      </w:hyperlink>
      <w:r>
        <w:rPr>
          <w:sz w:val="20"/>
        </w:rPr>
        <w:t xml:space="preserve"> настоящего Регламента, об освобождении муниципального жилого помещения, в случае соответствия данного помещения установленным законом требованиям к жилому помещению, организуют сбор необходимых документов, подтверждающих нахождение жилого помещения в муниципальной собственности и отсутствие на него прав третьих лиц, а также фактическое освобождение жилого помещения, и направляют в Управление соответствующее письменное уведомление для рассмотрения вопроса и принятия на Комиссии решения о его дальнейшем использовании по основаниям и в порядке, определенным действующим законодательством и правовыми актами города, с приложением следующих документов: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копии документов, подтверждающих право собственности либо право хозяйственного ведения или оперативного управления на жилое помещение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кадастровый и (или) технический паспорт жилого помещения либо иной документ, подтверждающий проведение государственного кадастрового учета;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Распоряжение администрации г. Красноярска от 21.02.2017 N 3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21.02.2017 N 38-р)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выписка из финансово-лицевого счета;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Распоряжение администрации г. Красноярска от 30.07.2020 N 256-р &quot;О внесении изменения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30.07.2020 N 256-р)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выписка из Реестра муниципальной собственности города Красноярска;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71" w:tooltip="Распоряжение администрации г. Красноярска от 21.02.2017 N 3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21.02.2017 N 38-р)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выписка из Единого государственного реестра недвижимости;</w:t>
      </w:r>
    </w:p>
    <w:p>
      <w:pPr>
        <w:pStyle w:val="0"/>
        <w:jc w:val="both"/>
      </w:pPr>
      <w:r>
        <w:rPr>
          <w:sz w:val="20"/>
        </w:rPr>
        <w:t xml:space="preserve">(пп. 5 в ред. </w:t>
      </w:r>
      <w:hyperlink w:history="0" r:id="rId72" w:tooltip="Распоряжение администрации г. Красноярска от 21.02.2017 N 3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21.02.2017 N 38-р)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 соответствии жилого помещения предъявляемым к нему требованиям.</w:t>
      </w:r>
    </w:p>
    <w:p>
      <w:pPr>
        <w:pStyle w:val="0"/>
        <w:jc w:val="both"/>
      </w:pPr>
      <w:r>
        <w:rPr>
          <w:sz w:val="20"/>
        </w:rPr>
        <w:t xml:space="preserve">(пп. 6 в ред. </w:t>
      </w:r>
      <w:hyperlink w:history="0" r:id="rId73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выселения нанимателей из муниципального жилого помещения в судебном порядке указанные документы с уведомлением направляются администрациями районов в городе в Управление в течение 5 рабочих дней с момента исполнения решения суда, вступившего в законную силу.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74" w:tooltip="Распоряжение администрации г. Красноярска от 12.12.2014 N 420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12.12.2014 N 420-р)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несоответствия жилого помещения установленным законом требованиям к жилому помещению администрации районов в городе в течение 5 рабочих дней с даты составления акта обследования жилого помещения направляют письменное уведомление в Управление о принятии соответствующих мер по приведению жилого помещения в соответствие с установленными законом требованиями к жилому помещению.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75" w:tooltip="Распоряжение администрации г. Красноярска от 05.03.2013 N 42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05.03.2013 N 42-р)</w:t>
      </w:r>
    </w:p>
    <w:bookmarkStart w:id="170" w:name="P170"/>
    <w:bookmarkEnd w:id="1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Администрации районов в городе организуют работу по приведению жилого помещения в соответствие с установленными законом требованиями к жилому помещению и в течение 5 рабочих дней с даты окончания данных работ направляют в Управление документы на жилое помещение, указанные в </w:t>
      </w:r>
      <w:hyperlink w:history="0" w:anchor="P150" w:tooltip="11. Администрации районов в городе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Регламента.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76" w:tooltip="Распоряжение администрации г. Красноярска от 05.03.2013 N 42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05.03.2013 N 42-р)</w:t>
      </w:r>
    </w:p>
    <w:bookmarkStart w:id="172" w:name="P172"/>
    <w:bookmarkEnd w:id="1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Управление в течение 15 рабочих дней с даты поступления уведомлений и документов, указанных в </w:t>
      </w:r>
      <w:hyperlink w:history="0" w:anchor="P122" w:tooltip="9. В случае расторжения договора социального найма жилого помещения муниципального жилищного фонда администрация района в городе в течение 5 рабочих дней с даты расторжения указанного договора направляет письменное уведомление в Управление для рассмотрения вопроса и принятия на Комиссии решения о дальнейшем использовании жилого помещения по основаниям и в порядке, определенным действующим законодательством и правовыми актами города.">
        <w:r>
          <w:rPr>
            <w:sz w:val="20"/>
            <w:color w:val="0000ff"/>
          </w:rPr>
          <w:t xml:space="preserve">пунктах 9</w:t>
        </w:r>
      </w:hyperlink>
      <w:r>
        <w:rPr>
          <w:sz w:val="20"/>
        </w:rPr>
        <w:t xml:space="preserve">, </w:t>
      </w:r>
      <w:hyperlink w:history="0" w:anchor="P150" w:tooltip="11. Администрации районов в городе: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170" w:tooltip="13. Администрации районов в городе организуют работу по приведению жилого помещения в соответствие с установленными законом требованиями к жилому помещению и в течение 5 рабочих дней с даты окончания данных работ направляют в Управление документы на жилое помещение, указанные в пункте 11 настоящего Регламента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настоящего Регламента, выносит на заседания Комиссии предложения о дальнейшем использовании жилого помещения, в том числе о включении жилого помещения в один из муниципальных жилищных фондов или о распределении и выделении в порядке, предусмотренном абзацами третьим, четвертым настоящего пункта, жилого помещения, ранее предоставленного в соответствии с Жилищным </w:t>
      </w:r>
      <w:hyperlink w:history="0" r:id="rId77" w:tooltip="&quot;Жилищный кодекс РСФСР&quot; (утв. ВС РСФСР 24.06.1983) (ред. от 20.07.2004) ------------ Утратил силу или отменен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РСФСР либо ранее включенного в фонд социального использования.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Комиссией решения о включении жилого помещения в муниципальный жилищный фонд социального использования Управление в течение 15 рабочих дней со дня принятия данного решения:</w:t>
      </w:r>
    </w:p>
    <w:bookmarkStart w:id="174" w:name="P174"/>
    <w:bookmarkEnd w:id="1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кандидатуру гражданина, состоящего на жилищном учете, на соответствующее жилое помещение (далее - кандидат) в соответствии с нормами Жилищного </w:t>
      </w:r>
      <w:hyperlink w:history="0" r:id="rId78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 и </w:t>
      </w:r>
      <w:hyperlink w:history="0" r:id="rId79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края, руководствуясь Единым списком, с учетом общей площади данного помещения, количества членов семьи кандидата, права на внеочередное обеспечение жильем, даты включения в список на внеочередное предоставление жилого помещения;</w:t>
      </w:r>
    </w:p>
    <w:bookmarkStart w:id="175" w:name="P175"/>
    <w:bookmarkEnd w:id="1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выносит на заседание Комиссии вопрос о распределении жилого помещения администрации района в городе, где кандидат состоит на жилищном учете, для предоставления данного помещения по договору социального найма кандидату, а также о выделении жилого помещения администрации района в городе, на территории которой располагается предоставляемое кандидату жилое помещение.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80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bookmarkStart w:id="177" w:name="P177"/>
    <w:bookmarkEnd w:id="1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течение трех рабочих дней с даты принятия Комиссией решения о распределении и выделении в порядке, предусмотренном </w:t>
      </w:r>
      <w:hyperlink w:history="0" w:anchor="P174" w:tooltip="определяет кандидатуру гражданина, состоящего на жилищном учете, на соответствующее жилое помещение (далее - кандидат) в соответствии с нормами Жилищного кодекса Российской Федерации и Закона края, руководствуясь Единым списком, с учетом общей площади данного помещения, количества членов семьи кандидата, права на внеочередное обеспечение жильем, даты включения в список на внеочередное предоставление жилого помещения;">
        <w:r>
          <w:rPr>
            <w:sz w:val="20"/>
            <w:color w:val="0000ff"/>
          </w:rPr>
          <w:t xml:space="preserve">абзацами третьим</w:t>
        </w:r>
      </w:hyperlink>
      <w:r>
        <w:rPr>
          <w:sz w:val="20"/>
        </w:rPr>
        <w:t xml:space="preserve">, </w:t>
      </w:r>
      <w:hyperlink w:history="0" w:anchor="P175" w:tooltip="выносит на заседание Комиссии вопрос о распределении жилого помещения администрации района в городе, где кандидат состоит на жилищном учете, для предоставления данного помещения по договору социального найма кандидату, а также о выделении жилого помещения администрации района в городе, на территории которой располагается предоставляемое кандидату жилое помещение.">
        <w:r>
          <w:rPr>
            <w:sz w:val="20"/>
            <w:color w:val="0000ff"/>
          </w:rPr>
          <w:t xml:space="preserve">четвертым пункта 14</w:t>
        </w:r>
      </w:hyperlink>
      <w:r>
        <w:rPr>
          <w:sz w:val="20"/>
        </w:rPr>
        <w:t xml:space="preserve"> настоящего Положения, жилого помещения: ранее предоставленного в соответствии с Жилищным </w:t>
      </w:r>
      <w:hyperlink w:history="0" r:id="rId81" w:tooltip="&quot;Жилищный кодекс РСФСР&quot; (утв. ВС РСФСР 24.06.1983) (ред. от 20.07.2004) ------------ Утратил силу или отменен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РСФСР либо ранее включенного в фонд социального использования; вновь включенного в фонд социального использования, Управление направляет выписку из протокола заседания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администрацию района в городе, где кандидат состоит на жилищном учете;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администрацию района в городе, на территории которой располагается предоставляемое кандидату жилое помещение;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департамент муниципального имущества и земельных отношений администрации города для внесения (при необходимости) сведений в Реестр муниципальной собственности города Красноярска.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82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Администрация района в городе, где кандидат состоит на жилищном учете: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течение 5 рабочих дней с даты получения выписки из протокола заседания Комиссии письменно уведомляет кандидата о решении Комиссии, а также о необходимости представить документы, указанные в </w:t>
      </w:r>
      <w:hyperlink w:history="0" r:id="rId83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статье 16</w:t>
        </w:r>
      </w:hyperlink>
      <w:r>
        <w:rPr>
          <w:sz w:val="20"/>
        </w:rPr>
        <w:t xml:space="preserve"> Закона края;</w:t>
      </w:r>
    </w:p>
    <w:bookmarkStart w:id="184" w:name="P184"/>
    <w:bookmarkEnd w:id="1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течение 15 рабочих дней с даты представления кандидатом документов, указанных в </w:t>
      </w:r>
      <w:hyperlink w:history="0" r:id="rId84" w:tooltip="Закон Красноярского края от 23.05.2006 N 18-4751 (ред. от 23.11.2021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&quot; (подписан Губернатором Красноярского края 09.06.2006) {КонсультантПлюс}">
        <w:r>
          <w:rPr>
            <w:sz w:val="20"/>
            <w:color w:val="0000ff"/>
          </w:rPr>
          <w:t xml:space="preserve">статье 16</w:t>
        </w:r>
      </w:hyperlink>
      <w:r>
        <w:rPr>
          <w:sz w:val="20"/>
        </w:rPr>
        <w:t xml:space="preserve"> Закона края, проверяет обоснованность предоставления жилого помещения кандидату в соответствии с требованиями действующего законодательства и издает распоряжение о распределении жилого помещения кандидату либо направляет кандидату письменное уведомление об отсутствии оснований для предоставления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течение 2 рабочих дней с даты издания распоряжения о распределении жилого помещения кандидату либо направления кандидату уведомления об отсутствии оснований для предоставления жилого помещения направляет: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администрацию района в городе, на территории которой располагается предоставляемое кандидату жилое помещение, заверенную надлежащим образом копию учетного дела кандидата, распоряжение о распределении жилого помещения кандидату или копию уведомления кандидату об отсутствии оснований для предоставления жилого помещения;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Управление копию распоряжения о распределении жилого помещения кандидату или копию уведомления кандидату об отсутствии оснований для предоставления жилого помещения;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7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г. Красноярска от 04.07.2019 N 208-р.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течение 10 рабочих дней с даты получения от администрации района в городе копии уведомления об отсутствии оснований для предоставления жилого помещения кандидату Управление вновь производит все необходимые процедуры, установленные </w:t>
      </w:r>
      <w:hyperlink w:history="0" w:anchor="P172" w:tooltip="14. Управление в течение 15 рабочих дней с даты поступления уведомлений и документов, указанных в пунктах 9, 11, 13 настоящего Регламента, выносит на заседания Комиссии предложения о дальнейшем использовании жилого помещения, в том числе о включении жилого помещения в один из муниципальных жилищных фондов или о распределении и выделении в порядке, предусмотренном абзацами третьим, четвертым настоящего пункта, жилого помещения, ранее предоставленного в соответствии с Жилищным кодексом РСФСР либо ранее вкл...">
        <w:r>
          <w:rPr>
            <w:sz w:val="20"/>
            <w:color w:val="0000ff"/>
          </w:rPr>
          <w:t xml:space="preserve">пунктами 14</w:t>
        </w:r>
      </w:hyperlink>
      <w:r>
        <w:rPr>
          <w:sz w:val="20"/>
        </w:rPr>
        <w:t xml:space="preserve">, </w:t>
      </w:r>
      <w:hyperlink w:history="0" w:anchor="P177" w:tooltip="15. В течение трех рабочих дней с даты принятия Комиссией решения о распределении и выделении в порядке, предусмотренном абзацами третьим, четвертым пункта 14 настоящего Положения, жилого помещения: ранее предоставленного в соответствии с Жилищным кодексом РСФСР либо ранее включенного в фонд социального использования; вновь включенного в фонд социального использования, Управление направляет выписку из протокола заседания Комиссии: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настоящего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Администрация района в городе, на территории которого расположено жилое помещение, предоставляемое гражданину, состоящему на жилищном учете, по договору социального найма: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 позднее 5 рабочих дней с даты получения распоряжения о распределении жилого помещения кандидату, указанного в </w:t>
      </w:r>
      <w:hyperlink w:history="0" w:anchor="P184" w:tooltip="2) в течение 15 рабочих дней с даты представления кандидатом документов, указанных в статье 16 Закона края, проверяет обоснованность предоставления жилого помещения кандидату в соответствии с требованиями действующего законодательства и издает распоряжение о распределении жилого помещения кандидату либо направляет кандидату письменное уведомление об отсутствии оснований для предоставления жилого помещения;">
        <w:r>
          <w:rPr>
            <w:sz w:val="20"/>
            <w:color w:val="0000ff"/>
          </w:rPr>
          <w:t xml:space="preserve">подпункте 2 пункта 16</w:t>
        </w:r>
      </w:hyperlink>
      <w:r>
        <w:rPr>
          <w:sz w:val="20"/>
        </w:rPr>
        <w:t xml:space="preserve"> настоящего Регламента, издает распоряжение о предоставлении жилого помещения указанному гражданину, состоящему на жилищном учете, и заключении с ним договора социального найма предоставленного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 позднее 3 рабочих дней со дня издания указанного распоряжения заключает с гражданином договор социального найма;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 позднее 3 рабочих дней с даты подписания договора социального найма предоставляет гражданину жилое помещение по акту приема-передачи;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порядке осуществления контроля за деятельностью администрации района в городе в сфере предоставления (заселения) гражданам жилых помещений по договорам социального найма в течение двух рабочих дней с даты подписания акта приема-передачи направляет в Управление: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Распоряжение администрации г. Красноярска от 04.07.2019 N 208-р &quot;О внесении изменений в Распоряжение администрации города от 13.12.2012 N 259-р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04.07.2019 N 208-р)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распоряжение о предоставлении жилого помещения гражданину и заключении с ним договора социального найма предоставленного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договора социального найма;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акта приема-передачи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Предоставление гражданам жилых помещений муниципального жилищного фонда по договорам социального найма в рамках реализации федеральных, краевых и городских целевых программ, а также в иных случаях осуществляется в порядке и по основаниям, определенным федеральными и краевыми правовыми актами, а также правовыми актами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управления учета и реализации</w:t>
      </w:r>
    </w:p>
    <w:p>
      <w:pPr>
        <w:pStyle w:val="0"/>
        <w:jc w:val="right"/>
      </w:pPr>
      <w:r>
        <w:rPr>
          <w:sz w:val="20"/>
        </w:rPr>
        <w:t xml:space="preserve">жилищной политики</w:t>
      </w:r>
    </w:p>
    <w:p>
      <w:pPr>
        <w:pStyle w:val="0"/>
        <w:jc w:val="right"/>
      </w:pPr>
      <w:r>
        <w:rPr>
          <w:sz w:val="20"/>
        </w:rPr>
        <w:t xml:space="preserve">Г.Н.ВЛАСЕНКО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13.12.2012 N 259-р</w:t>
            <w:br/>
            <w:t>(ред. от 17.11.2022)</w:t>
            <w:br/>
            <w:t>"Об утверждении Регламента взаимоде...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5658069B0C2ABC6A9FC059959375822F3DE7C92F7D5D7B797098642BF006E556CCDEC0DE538602B9B24AE704836B23768509A3F65B6E45D8C6AE051R0q3C" TargetMode="External"/><Relationship Id="rId21" Type="http://schemas.openxmlformats.org/officeDocument/2006/relationships/hyperlink" Target="consultantplus://offline/ref=65658069B0C2ABC6A9FC059959375822F3DE7C92F4DBDEBC900B8642BF006E556CCDEC0DE538602B9B24AA784D36B23768509A3F65B6E45D8C6AE051R0q3C" TargetMode="External"/><Relationship Id="rId42" Type="http://schemas.openxmlformats.org/officeDocument/2006/relationships/hyperlink" Target="consultantplus://offline/ref=65658069B0C2ABC6A9FC059959375822F3DE7C92F7D2D8B1970E8642BF006E556CCDEC0DF73838279B2DB0704C23E4662ER0q6C" TargetMode="External"/><Relationship Id="rId47" Type="http://schemas.openxmlformats.org/officeDocument/2006/relationships/hyperlink" Target="consultantplus://offline/ref=65658069B0C2ABC6A9FC059959375822F3DE7C92F7D4D6B5940E8642BF006E556CCDEC0DE538602B9B24AE704536B23768509A3F65B6E45D8C6AE051R0q3C" TargetMode="External"/><Relationship Id="rId63" Type="http://schemas.openxmlformats.org/officeDocument/2006/relationships/hyperlink" Target="consultantplus://offline/ref=65658069B0C2ABC6A9FC059959375822F3DE7C92F4DBD6B2910D8642BF006E556CCDEC0DE538602B9B24AE714C36B23768509A3F65B6E45D8C6AE051R0q3C" TargetMode="External"/><Relationship Id="rId68" Type="http://schemas.openxmlformats.org/officeDocument/2006/relationships/hyperlink" Target="consultantplus://offline/ref=65658069B0C2ABC6A9FC059959375822F3DE7C92F4D0D6B290088642BF006E556CCDEC0DE538602B9B24AE734F36B23768509A3F65B6E45D8C6AE051R0q3C" TargetMode="External"/><Relationship Id="rId84" Type="http://schemas.openxmlformats.org/officeDocument/2006/relationships/hyperlink" Target="consultantplus://offline/ref=65658069B0C2ABC6A9FC059959375822F3DE7C92F4DADEB491088642BF006E556CCDEC0DE538602B9B24AF714C36B23768509A3F65B6E45D8C6AE051R0q3C" TargetMode="External"/><Relationship Id="rId89" Type="http://schemas.openxmlformats.org/officeDocument/2006/relationships/customXml" Target="../customXml/item1.xml"/><Relationship Id="rId16" Type="http://schemas.openxmlformats.org/officeDocument/2006/relationships/hyperlink" Target="consultantplus://offline/ref=65658069B0C2ABC6A9FC059959375822F3DE7C92F4DBD6B2910D8642BF006E556CCDEC0DE538602B9B24AE704836B23768509A3F65B6E45D8C6AE051R0q3C" TargetMode="External"/><Relationship Id="rId11" Type="http://schemas.openxmlformats.org/officeDocument/2006/relationships/hyperlink" Target="consultantplus://offline/ref=65658069B0C2ABC6A9FC059959375822F3DE7C92F7D5D7B797098642BF006E556CCDEC0DE538602B9B24AE704836B23768509A3F65B6E45D8C6AE051R0q3C" TargetMode="External"/><Relationship Id="rId32" Type="http://schemas.openxmlformats.org/officeDocument/2006/relationships/hyperlink" Target="consultantplus://offline/ref=65658069B0C2ABC6A9FC1B944F5B072DF2DD259AFD8482E098098E10E80032103AC4E750B87C6C349924ACR7q3C" TargetMode="External"/><Relationship Id="rId37" Type="http://schemas.openxmlformats.org/officeDocument/2006/relationships/hyperlink" Target="consultantplus://offline/ref=65658069B0C2ABC6A9FC059959375822F3DE7C92F4DBDEBC900B8642BF006E556CCDEC0DF73838279B2DB0704C23E4662ER0q6C" TargetMode="External"/><Relationship Id="rId53" Type="http://schemas.openxmlformats.org/officeDocument/2006/relationships/hyperlink" Target="consultantplus://offline/ref=65658069B0C2ABC6A9FC059959375822F3DE7C92F4D0D6B290088642BF006E556CCDEC0DE538602B9B24AE704436B23768509A3F65B6E45D8C6AE051R0q3C" TargetMode="External"/><Relationship Id="rId58" Type="http://schemas.openxmlformats.org/officeDocument/2006/relationships/hyperlink" Target="consultantplus://offline/ref=65658069B0C2ABC6A9FC059959375822F3DE7C92F4D7DEB595008642BF006E556CCDEC0DE538602B9B24AE704836B23768509A3F65B6E45D8C6AE051R0q3C" TargetMode="External"/><Relationship Id="rId74" Type="http://schemas.openxmlformats.org/officeDocument/2006/relationships/hyperlink" Target="consultantplus://offline/ref=65658069B0C2ABC6A9FC059959375822F3DE7C92F7D0D7B4970B8642BF006E556CCDEC0DE538602B9B24AE714436B23768509A3F65B6E45D8C6AE051R0q3C" TargetMode="External"/><Relationship Id="rId79" Type="http://schemas.openxmlformats.org/officeDocument/2006/relationships/hyperlink" Target="consultantplus://offline/ref=65658069B0C2ABC6A9FC059959375822F3DE7C92F4DADEB491088642BF006E556CCDEC0DF73838279B2DB0704C23E4662ER0q6C" TargetMode="External"/><Relationship Id="rId5" Type="http://schemas.openxmlformats.org/officeDocument/2006/relationships/header" Target="header1.xml"/><Relationship Id="rId90" Type="http://schemas.openxmlformats.org/officeDocument/2006/relationships/customXml" Target="../customXml/item2.xml"/><Relationship Id="rId14" Type="http://schemas.openxmlformats.org/officeDocument/2006/relationships/hyperlink" Target="consultantplus://offline/ref=65658069B0C2ABC6A9FC059959375822F3DE7C92F4D0D6B290088642BF006E556CCDEC0DE538602B9B24AE704836B23768509A3F65B6E45D8C6AE051R0q3C" TargetMode="External"/><Relationship Id="rId22" Type="http://schemas.openxmlformats.org/officeDocument/2006/relationships/hyperlink" Target="consultantplus://offline/ref=65658069B0C2ABC6A9FC059959375822F3DE7C92F7D3DDBD940D8642BF006E556CCDEC0DE538602B9B24AE704836B23768509A3F65B6E45D8C6AE051R0q3C" TargetMode="External"/><Relationship Id="rId27" Type="http://schemas.openxmlformats.org/officeDocument/2006/relationships/hyperlink" Target="consultantplus://offline/ref=65658069B0C2ABC6A9FC059959375822F3DE7C92F7DADFB09D0B8642BF006E556CCDEC0DE538602B9B24AE704836B23768509A3F65B6E45D8C6AE051R0q3C" TargetMode="External"/><Relationship Id="rId30" Type="http://schemas.openxmlformats.org/officeDocument/2006/relationships/hyperlink" Target="consultantplus://offline/ref=65658069B0C2ABC6A9FC059959375822F3DE7C92F4D7DEB595008642BF006E556CCDEC0DE538602B9B24AE704836B23768509A3F65B6E45D8C6AE051R0q3C" TargetMode="External"/><Relationship Id="rId35" Type="http://schemas.openxmlformats.org/officeDocument/2006/relationships/hyperlink" Target="consultantplus://offline/ref=65658069B0C2ABC6A9FC1B944F5B072DF3D42697F4D2D5E2C95C8015E05068003E8DB254A675732A9A3AAC704FR3qEC" TargetMode="External"/><Relationship Id="rId43" Type="http://schemas.openxmlformats.org/officeDocument/2006/relationships/hyperlink" Target="consultantplus://offline/ref=65658069B0C2ABC6A9FC059959375822F3DE7C92F4DBDAB69D0F8642BF006E556CCDEC0DE538602B9B24AE714B36B23768509A3F65B6E45D8C6AE051R0q3C" TargetMode="External"/><Relationship Id="rId48" Type="http://schemas.openxmlformats.org/officeDocument/2006/relationships/hyperlink" Target="consultantplus://offline/ref=65658069B0C2ABC6A9FC059959375822F3DE7C92F7D4D6B5940E8642BF006E556CCDEC0DE538602B9B24AE704436B23768509A3F65B6E45D8C6AE051R0q3C" TargetMode="External"/><Relationship Id="rId56" Type="http://schemas.openxmlformats.org/officeDocument/2006/relationships/hyperlink" Target="consultantplus://offline/ref=65658069B0C2ABC6A9FC059959375822F3DE7C92F4D7DEB595008642BF006E556CCDEC0DE538602B9B24AE704836B23768509A3F65B6E45D8C6AE051R0q3C" TargetMode="External"/><Relationship Id="rId64" Type="http://schemas.openxmlformats.org/officeDocument/2006/relationships/hyperlink" Target="consultantplus://offline/ref=65658069B0C2ABC6A9FC059959375822F3DE7C92F7D0D7B4970B8642BF006E556CCDEC0DE538602B9B24AE714E36B23768509A3F65B6E45D8C6AE051R0q3C" TargetMode="External"/><Relationship Id="rId69" Type="http://schemas.openxmlformats.org/officeDocument/2006/relationships/hyperlink" Target="consultantplus://offline/ref=65658069B0C2ABC6A9FC059959375822F3DE7C92F7DAD9B0920A8642BF006E556CCDEC0DE538602B9B24AE714C36B23768509A3F65B6E45D8C6AE051R0q3C" TargetMode="External"/><Relationship Id="rId77" Type="http://schemas.openxmlformats.org/officeDocument/2006/relationships/hyperlink" Target="consultantplus://offline/ref=65658069B0C2ABC6A9FC1B944F5B072DF4DD2499F0D988E8C1058C17E75F37052B9CEA59AF626D2B8526AE72R4qEC" TargetMode="External"/><Relationship Id="rId8" Type="http://schemas.openxmlformats.org/officeDocument/2006/relationships/hyperlink" Target="consultantplus://offline/ref=65658069B0C2ABC6A9FC059959375822F3DE7C92F7D0D7B4970B8642BF006E556CCDEC0DE538602B9B24AE704836B23768509A3F65B6E45D8C6AE051R0q3C" TargetMode="External"/><Relationship Id="rId51" Type="http://schemas.openxmlformats.org/officeDocument/2006/relationships/hyperlink" Target="consultantplus://offline/ref=65658069B0C2ABC6A9FC059959375822F3DE7C92F4D0D6B290088642BF006E556CCDEC0DE538602B9B24AE704536B23768509A3F65B6E45D8C6AE051R0q3C" TargetMode="External"/><Relationship Id="rId72" Type="http://schemas.openxmlformats.org/officeDocument/2006/relationships/hyperlink" Target="consultantplus://offline/ref=65658069B0C2ABC6A9FC059959375822F3DE7C92F7DAD9B0920A8642BF006E556CCDEC0DE538602B9B24AE714936B23768509A3F65B6E45D8C6AE051R0q3C" TargetMode="External"/><Relationship Id="rId80" Type="http://schemas.openxmlformats.org/officeDocument/2006/relationships/hyperlink" Target="consultantplus://offline/ref=65658069B0C2ABC6A9FC059959375822F3DE7C92F4D0D6B290088642BF006E556CCDEC0DE538602B9B24AE734836B23768509A3F65B6E45D8C6AE051R0q3C" TargetMode="External"/><Relationship Id="rId85" Type="http://schemas.openxmlformats.org/officeDocument/2006/relationships/hyperlink" Target="consultantplus://offline/ref=65658069B0C2ABC6A9FC059959375822F3DE7C92F4D0D6B290088642BF006E556CCDEC0DE538602B9B24AE744836B23768509A3F65B6E45D8C6AE051R0q3C" TargetMode="External"/><Relationship Id="rId3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65658069B0C2ABC6A9FC059959375822F3DE7C92F7DADFB09D0B8642BF006E556CCDEC0DE538602B9B24AE704836B23768509A3F65B6E45D8C6AE051R0q3C" TargetMode="External"/><Relationship Id="rId17" Type="http://schemas.openxmlformats.org/officeDocument/2006/relationships/hyperlink" Target="consultantplus://offline/ref=65658069B0C2ABC6A9FC1B944F5B072DF4D62396F1D2D5E2C95C8015E05068003E8DB254A675732A9A3AAC704FR3qEC" TargetMode="External"/><Relationship Id="rId25" Type="http://schemas.openxmlformats.org/officeDocument/2006/relationships/hyperlink" Target="consultantplus://offline/ref=65658069B0C2ABC6A9FC059959375822F3DE7C92F7D5D8B5960A8642BF006E556CCDEC0DE538602B9B24AE704836B23768509A3F65B6E45D8C6AE051R0q3C" TargetMode="External"/><Relationship Id="rId33" Type="http://schemas.openxmlformats.org/officeDocument/2006/relationships/hyperlink" Target="consultantplus://offline/ref=65658069B0C2ABC6A9FC1B944F5B072DF4D62396F1D2D5E2C95C8015E05068003E8DB254A675732A9A3AAC704FR3qEC" TargetMode="External"/><Relationship Id="rId38" Type="http://schemas.openxmlformats.org/officeDocument/2006/relationships/hyperlink" Target="consultantplus://offline/ref=65658069B0C2ABC6A9FC059959375822F3DE7C92F4DBDBB79D008642BF006E556CCDEC0DF73838279B2DB0704C23E4662ER0q6C" TargetMode="External"/><Relationship Id="rId46" Type="http://schemas.openxmlformats.org/officeDocument/2006/relationships/hyperlink" Target="consultantplus://offline/ref=65658069B0C2ABC6A9FC059959375822F3DE7C92F7D4D6B5940E8642BF006E556CCDEC0DE538602B9B24AE704B36B23768509A3F65B6E45D8C6AE051R0q3C" TargetMode="External"/><Relationship Id="rId59" Type="http://schemas.openxmlformats.org/officeDocument/2006/relationships/hyperlink" Target="consultantplus://offline/ref=65658069B0C2ABC6A9FC059959375822F3DE7C92F4DBD6B2910D8642BF006E556CCDEC0DE538602B9B24AE704536B23768509A3F65B6E45D8C6AE051R0q3C" TargetMode="External"/><Relationship Id="rId67" Type="http://schemas.openxmlformats.org/officeDocument/2006/relationships/hyperlink" Target="consultantplus://offline/ref=65658069B0C2ABC6A9FC059959375822F3DE7C92F4DBD6B2910D8642BF006E556CCDEC0DE538602B9B24AE714C36B23768509A3F65B6E45D8C6AE051R0q3C" TargetMode="External"/><Relationship Id="rId20" Type="http://schemas.openxmlformats.org/officeDocument/2006/relationships/hyperlink" Target="consultantplus://offline/ref=65658069B0C2ABC6A9FC059959375822F3DE7C92F4DBDEBC900B8642BF006E556CCDEC0DE538602B9B27A5241C79B36B2C0C893F6DB6E65C90R6qBC" TargetMode="External"/><Relationship Id="rId41" Type="http://schemas.openxmlformats.org/officeDocument/2006/relationships/hyperlink" Target="consultantplus://offline/ref=65658069B0C2ABC6A9FC059959375822F3DE7C92F7D0D7B4970B8642BF006E556CCDEC0DE538602B9B24AE704B36B23768509A3F65B6E45D8C6AE051R0q3C" TargetMode="External"/><Relationship Id="rId54" Type="http://schemas.openxmlformats.org/officeDocument/2006/relationships/hyperlink" Target="consultantplus://offline/ref=65658069B0C2ABC6A9FC059959375822F3DE7C92F4D0D6B290088642BF006E556CCDEC0DE538602B9B24AE714C36B23768509A3F65B6E45D8C6AE051R0q3C" TargetMode="External"/><Relationship Id="rId62" Type="http://schemas.openxmlformats.org/officeDocument/2006/relationships/hyperlink" Target="consultantplus://offline/ref=65658069B0C2ABC6A9FC059959375822F3DE7C92F4D0D6B290088642BF006E556CCDEC0DE538602B9B24AE724536B23768509A3F65B6E45D8C6AE051R0q3C" TargetMode="External"/><Relationship Id="rId70" Type="http://schemas.openxmlformats.org/officeDocument/2006/relationships/hyperlink" Target="consultantplus://offline/ref=65658069B0C2ABC6A9FC059959375822F3DE7C92F4D7DEB595008642BF006E556CCDEC0DE538602B9B24AE704836B23768509A3F65B6E45D8C6AE051R0q3C" TargetMode="External"/><Relationship Id="rId75" Type="http://schemas.openxmlformats.org/officeDocument/2006/relationships/hyperlink" Target="consultantplus://offline/ref=65658069B0C2ABC6A9FC059959375822F3DE7C92F7D3DDBD940D8642BF006E556CCDEC0DE538602B9B24AE704B36B23768509A3F65B6E45D8C6AE051R0q3C" TargetMode="External"/><Relationship Id="rId83" Type="http://schemas.openxmlformats.org/officeDocument/2006/relationships/hyperlink" Target="consultantplus://offline/ref=65658069B0C2ABC6A9FC059959375822F3DE7C92F4DADEB491088642BF006E556CCDEC0DE538602B9B24AF714C36B23768509A3F65B6E45D8C6AE051R0q3C" TargetMode="External"/><Relationship Id="rId88" Type="http://schemas.openxmlformats.org/officeDocument/2006/relationships/hyperlink" Target="consultantplus://offline/ref=65658069B0C2ABC6A9FC059959375822F3DE7C92F4D0D6B290088642BF006E556CCDEC0DE538602B9B24AE744436B23768509A3F65B6E45D8C6AE051R0q3C" TargetMode="External"/><Relationship Id="rId9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consultantplus://offline/ref=65658069B0C2ABC6A9FC059959375822F3DE7C92F4D7DEB595008642BF006E556CCDEC0DE538602B9B24AE704836B23768509A3F65B6E45D8C6AE051R0q3C" TargetMode="External"/><Relationship Id="rId23" Type="http://schemas.openxmlformats.org/officeDocument/2006/relationships/hyperlink" Target="consultantplus://offline/ref=65658069B0C2ABC6A9FC059959375822F3DE7C92F7D0D7B4970B8642BF006E556CCDEC0DE538602B9B24AE704836B23768509A3F65B6E45D8C6AE051R0q3C" TargetMode="External"/><Relationship Id="rId28" Type="http://schemas.openxmlformats.org/officeDocument/2006/relationships/hyperlink" Target="consultantplus://offline/ref=65658069B0C2ABC6A9FC059959375822F3DE7C92F7DAD9B0920A8642BF006E556CCDEC0DE538602B9B24AE704836B23768509A3F65B6E45D8C6AE051R0q3C" TargetMode="External"/><Relationship Id="rId36" Type="http://schemas.openxmlformats.org/officeDocument/2006/relationships/hyperlink" Target="consultantplus://offline/ref=65658069B0C2ABC6A9FC059959375822F3DE7C92F4DADEB491088642BF006E556CCDEC0DF73838279B2DB0704C23E4662ER0q6C" TargetMode="External"/><Relationship Id="rId49" Type="http://schemas.openxmlformats.org/officeDocument/2006/relationships/hyperlink" Target="consultantplus://offline/ref=65658069B0C2ABC6A9FC059959375822F3DE7C92F7D4D6B5940E8642BF006E556CCDEC0DE538602B9B24AE714C36B23768509A3F65B6E45D8C6AE051R0q3C" TargetMode="External"/><Relationship Id="rId57" Type="http://schemas.openxmlformats.org/officeDocument/2006/relationships/hyperlink" Target="consultantplus://offline/ref=65658069B0C2ABC6A9FC059959375822F3DE7C92F4DBD6B2910D8642BF006E556CCDEC0DE538602B9B24AE704A36B23768509A3F65B6E45D8C6AE051R0q3C" TargetMode="External"/><Relationship Id="rId10" Type="http://schemas.openxmlformats.org/officeDocument/2006/relationships/hyperlink" Target="consultantplus://offline/ref=65658069B0C2ABC6A9FC059959375822F3DE7C92F7D5D8B5960A8642BF006E556CCDEC0DE538602B9B24AE704836B23768509A3F65B6E45D8C6AE051R0q3C" TargetMode="External"/><Relationship Id="rId31" Type="http://schemas.openxmlformats.org/officeDocument/2006/relationships/hyperlink" Target="consultantplus://offline/ref=65658069B0C2ABC6A9FC059959375822F3DE7C92F4DBD6B2910D8642BF006E556CCDEC0DE538602B9B24AE704836B23768509A3F65B6E45D8C6AE051R0q3C" TargetMode="External"/><Relationship Id="rId44" Type="http://schemas.openxmlformats.org/officeDocument/2006/relationships/hyperlink" Target="consultantplus://offline/ref=65658069B0C2ABC6A9FC059959375822F3DE7C92F4DAD6B5970B8642BF006E556CCDEC0DF73838279B2DB0704C23E4662ER0q6C" TargetMode="External"/><Relationship Id="rId52" Type="http://schemas.openxmlformats.org/officeDocument/2006/relationships/hyperlink" Target="consultantplus://offline/ref=65658069B0C2ABC6A9FC059959375822F3DE7C92F4DADEB491088642BF006E556CCDEC0DF73838279B2DB0704C23E4662ER0q6C" TargetMode="External"/><Relationship Id="rId60" Type="http://schemas.openxmlformats.org/officeDocument/2006/relationships/hyperlink" Target="consultantplus://offline/ref=65658069B0C2ABC6A9FC059959375822F3DE7C92F4DBD6B2910D8642BF006E556CCDEC0DE538602B9B24AE714D36B23768509A3F65B6E45D8C6AE051R0q3C" TargetMode="External"/><Relationship Id="rId65" Type="http://schemas.openxmlformats.org/officeDocument/2006/relationships/hyperlink" Target="consultantplus://offline/ref=65658069B0C2ABC6A9FC059959375822F3DE7C92F4D0D6B290088642BF006E556CCDEC0DE538602B9B24AE734D36B23768509A3F65B6E45D8C6AE051R0q3C" TargetMode="External"/><Relationship Id="rId73" Type="http://schemas.openxmlformats.org/officeDocument/2006/relationships/hyperlink" Target="consultantplus://offline/ref=65658069B0C2ABC6A9FC059959375822F3DE7C92F4D0D6B290088642BF006E556CCDEC0DE538602B9B24AE734E36B23768509A3F65B6E45D8C6AE051R0q3C" TargetMode="External"/><Relationship Id="rId78" Type="http://schemas.openxmlformats.org/officeDocument/2006/relationships/hyperlink" Target="consultantplus://offline/ref=65658069B0C2ABC6A9FC1B944F5B072DF4D62396F1D2D5E2C95C8015E05068003E8DB254A675732A9A3AAC704FR3qEC" TargetMode="External"/><Relationship Id="rId81" Type="http://schemas.openxmlformats.org/officeDocument/2006/relationships/hyperlink" Target="consultantplus://offline/ref=65658069B0C2ABC6A9FC1B944F5B072DF4DD2499F0D988E8C1058C17E75F37052B9CEA59AF626D2B8526AE72R4qEC" TargetMode="External"/><Relationship Id="rId86" Type="http://schemas.openxmlformats.org/officeDocument/2006/relationships/hyperlink" Target="consultantplus://offline/ref=65658069B0C2ABC6A9FC059959375822F3DE7C92F4D0D6B290088642BF006E556CCDEC0DE538602B9B24AE744A36B23768509A3F65B6E45D8C6AE051R0q3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5658069B0C2ABC6A9FC059959375822F3DE7C92F7D4D6B5940E8642BF006E556CCDEC0DE538602B9B24AE704836B23768509A3F65B6E45D8C6AE051R0q3C" TargetMode="External"/><Relationship Id="rId13" Type="http://schemas.openxmlformats.org/officeDocument/2006/relationships/hyperlink" Target="consultantplus://offline/ref=65658069B0C2ABC6A9FC059959375822F3DE7C92F7DAD9B0920A8642BF006E556CCDEC0DE538602B9B24AE704836B23768509A3F65B6E45D8C6AE051R0q3C" TargetMode="External"/><Relationship Id="rId18" Type="http://schemas.openxmlformats.org/officeDocument/2006/relationships/hyperlink" Target="consultantplus://offline/ref=65658069B0C2ABC6A9FC059959375822F3DE7C92F4DADEB491088642BF006E556CCDEC0DF73838279B2DB0704C23E4662ER0q6C" TargetMode="External"/><Relationship Id="rId39" Type="http://schemas.openxmlformats.org/officeDocument/2006/relationships/hyperlink" Target="consultantplus://offline/ref=65658069B0C2ABC6A9FC059959375822F3DE7C92F4DBDCB4920A8642BF006E556CCDEC0DF73838279B2DB0704C23E4662ER0q6C" TargetMode="External"/><Relationship Id="rId34" Type="http://schemas.openxmlformats.org/officeDocument/2006/relationships/hyperlink" Target="consultantplus://offline/ref=65658069B0C2ABC6A9FC1B944F5B072DF4D7209EFED5D5E2C95C8015E05068003E8DB254A675732A9A3AAC704FR3qEC" TargetMode="External"/><Relationship Id="rId50" Type="http://schemas.openxmlformats.org/officeDocument/2006/relationships/hyperlink" Target="consultantplus://offline/ref=65658069B0C2ABC6A9FC059959375822F3DE7C92F4D0D6B290088642BF006E556CCDEC0DE538602B9B24AE704B36B23768509A3F65B6E45D8C6AE051R0q3C" TargetMode="External"/><Relationship Id="rId55" Type="http://schemas.openxmlformats.org/officeDocument/2006/relationships/hyperlink" Target="consultantplus://offline/ref=65658069B0C2ABC6A9FC059959375822F3DE7C92F7D5D8B5960A8642BF006E556CCDEC0DE538602B9B24AE704B36B23768509A3F65B6E45D8C6AE051R0q3C" TargetMode="External"/><Relationship Id="rId76" Type="http://schemas.openxmlformats.org/officeDocument/2006/relationships/hyperlink" Target="consultantplus://offline/ref=65658069B0C2ABC6A9FC059959375822F3DE7C92F7D3DDBD940D8642BF006E556CCDEC0DE538602B9B24AE704536B23768509A3F65B6E45D8C6AE051R0q3C" TargetMode="External"/><Relationship Id="rId7" Type="http://schemas.openxmlformats.org/officeDocument/2006/relationships/hyperlink" Target="consultantplus://offline/ref=65658069B0C2ABC6A9FC059959375822F3DE7C92F7D3DDBD940D8642BF006E556CCDEC0DE538602B9B24AE704836B23768509A3F65B6E45D8C6AE051R0q3C" TargetMode="External"/><Relationship Id="rId71" Type="http://schemas.openxmlformats.org/officeDocument/2006/relationships/hyperlink" Target="consultantplus://offline/ref=65658069B0C2ABC6A9FC059959375822F3DE7C92F7DAD9B0920A8642BF006E556CCDEC0DE538602B9B24AE714F36B23768509A3F65B6E45D8C6AE051R0q3C" TargetMode="External"/><Relationship Id="rId2" Type="http://schemas.openxmlformats.org/officeDocument/2006/relationships/image" Target="media/image1.png"/><Relationship Id="rId29" Type="http://schemas.openxmlformats.org/officeDocument/2006/relationships/hyperlink" Target="consultantplus://offline/ref=65658069B0C2ABC6A9FC059959375822F3DE7C92F4D0D6B290088642BF006E556CCDEC0DE538602B9B24AE704836B23768509A3F65B6E45D8C6AE051R0q3C" TargetMode="External"/><Relationship Id="rId24" Type="http://schemas.openxmlformats.org/officeDocument/2006/relationships/hyperlink" Target="consultantplus://offline/ref=65658069B0C2ABC6A9FC059959375822F3DE7C92F7D4D6B5940E8642BF006E556CCDEC0DE538602B9B24AE704836B23768509A3F65B6E45D8C6AE051R0q3C" TargetMode="External"/><Relationship Id="rId40" Type="http://schemas.openxmlformats.org/officeDocument/2006/relationships/hyperlink" Target="consultantplus://offline/ref=65658069B0C2ABC6A9FC059959375822F3DE7C92F4DBDCB7950D8642BF006E556CCDEC0DF73838279B2DB0704C23E4662ER0q6C" TargetMode="External"/><Relationship Id="rId45" Type="http://schemas.openxmlformats.org/officeDocument/2006/relationships/hyperlink" Target="consultantplus://offline/ref=65658069B0C2ABC6A9FC059959375822F3DE7C92F4DADEB491088642BF006E556CCDEC0DF73838279B2DB0704C23E4662ER0q6C" TargetMode="External"/><Relationship Id="rId66" Type="http://schemas.openxmlformats.org/officeDocument/2006/relationships/hyperlink" Target="consultantplus://offline/ref=65658069B0C2ABC6A9FC059959375822F3DE7C92F4D7DEB595008642BF006E556CCDEC0DE538602B9B24AE704836B23768509A3F65B6E45D8C6AE051R0q3C" TargetMode="External"/><Relationship Id="rId87" Type="http://schemas.openxmlformats.org/officeDocument/2006/relationships/hyperlink" Target="consultantplus://offline/ref=65658069B0C2ABC6A9FC059959375822F3DE7C92F4D0D6B290088642BF006E556CCDEC0DE538602B9B24AE744536B23768509A3F65B6E45D8C6AE051R0q3C" TargetMode="External"/><Relationship Id="rId61" Type="http://schemas.openxmlformats.org/officeDocument/2006/relationships/hyperlink" Target="consultantplus://offline/ref=65658069B0C2ABC6A9FC059959375822F3DE7C92F4D0D6B290088642BF006E556CCDEC0DE538602B9B24AE714E36B23768509A3F65B6E45D8C6AE051R0q3C" TargetMode="External"/><Relationship Id="rId82" Type="http://schemas.openxmlformats.org/officeDocument/2006/relationships/hyperlink" Target="consultantplus://offline/ref=65658069B0C2ABC6A9FC059959375822F3DE7C92F4D0D6B290088642BF006E556CCDEC0DE538602B9B24AE744D36B23768509A3F65B6E45D8C6AE051R0q3C" TargetMode="External"/><Relationship Id="rId19" Type="http://schemas.openxmlformats.org/officeDocument/2006/relationships/hyperlink" Target="consultantplus://offline/ref=65658069B0C2ABC6A9FC059959375822F3DE7C92F4DBDEBC900B8642BF006E556CCDEC0DE538602B9B24AD754536B23768509A3F65B6E45D8C6AE051R0q3C" TargetMode="Externa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4ECCF6-D93C-4B2E-A537-A5005172DA8A}"/>
</file>

<file path=customXml/itemProps2.xml><?xml version="1.0" encoding="utf-8"?>
<ds:datastoreItem xmlns:ds="http://schemas.openxmlformats.org/officeDocument/2006/customXml" ds:itemID="{2524241A-4F9D-4AB2-A14E-EC70FF5CD1C0}"/>
</file>

<file path=customXml/itemProps3.xml><?xml version="1.0" encoding="utf-8"?>
<ds:datastoreItem xmlns:ds="http://schemas.openxmlformats.org/officeDocument/2006/customXml" ds:itemID="{63FDB6B9-5150-48F6-BA73-93E302CCC124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13.12.2012 N 259-р
(ред. от 17.11.2022)
"Об утверждении Регламента взаимодействия органов и территориальных подразделений администрации города по ведению учета граждан, нуждающихся в жилых помещениях, предоставляемых по договорам социального найма, и предоставлению жилых помещений муниципального жилищного фонда города Красноярска гражданам, состоящим на учете нуждающихся в жилых помещениях, предоставляемых по договорам социального найма"</dc:title>
  <dcterms:created xsi:type="dcterms:W3CDTF">2023-01-09T02:42:15Z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