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791" w:rsidRDefault="0033279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332791" w:rsidRDefault="00332791">
      <w:pPr>
        <w:pStyle w:val="ConsPlusNormal"/>
        <w:jc w:val="both"/>
        <w:outlineLvl w:val="0"/>
      </w:pPr>
    </w:p>
    <w:p w:rsidR="00332791" w:rsidRDefault="00332791">
      <w:pPr>
        <w:pStyle w:val="ConsPlusTitle"/>
        <w:jc w:val="center"/>
      </w:pPr>
      <w:r>
        <w:t>АДМИНИСТРАЦИЯ ГОРОДА КРАСНОЯРСКА</w:t>
      </w:r>
    </w:p>
    <w:p w:rsidR="00332791" w:rsidRDefault="00332791">
      <w:pPr>
        <w:pStyle w:val="ConsPlusTitle"/>
        <w:jc w:val="center"/>
      </w:pPr>
    </w:p>
    <w:p w:rsidR="00332791" w:rsidRDefault="00332791">
      <w:pPr>
        <w:pStyle w:val="ConsPlusTitle"/>
        <w:jc w:val="center"/>
      </w:pPr>
      <w:r>
        <w:t>ПОСТАНОВЛЕНИЕ</w:t>
      </w:r>
    </w:p>
    <w:p w:rsidR="00332791" w:rsidRDefault="00332791">
      <w:pPr>
        <w:pStyle w:val="ConsPlusTitle"/>
        <w:jc w:val="center"/>
      </w:pPr>
      <w:r>
        <w:t>от 15 января 2025 г. N 15</w:t>
      </w:r>
    </w:p>
    <w:p w:rsidR="00332791" w:rsidRDefault="00332791">
      <w:pPr>
        <w:pStyle w:val="ConsPlusTitle"/>
        <w:jc w:val="center"/>
      </w:pPr>
    </w:p>
    <w:p w:rsidR="00332791" w:rsidRDefault="00332791">
      <w:pPr>
        <w:pStyle w:val="ConsPlusTitle"/>
        <w:jc w:val="center"/>
      </w:pPr>
      <w:r>
        <w:t>О НОРМАТИВЕ СТОИМОСТИ ОДНОГО КВАДРАТНОГО МЕТРА ОБЩЕЙ ПЛОЩАДИ</w:t>
      </w:r>
    </w:p>
    <w:p w:rsidR="00332791" w:rsidRDefault="00332791">
      <w:pPr>
        <w:pStyle w:val="ConsPlusTitle"/>
        <w:jc w:val="center"/>
      </w:pPr>
      <w:r>
        <w:t>ЖИЛЬЯ ДЛЯ РАСЧЕТА РАЗМЕРА СОЦИАЛЬНЫХ ВЫПЛАТ МОЛОДЫМ СЕМЬЯМ</w:t>
      </w:r>
    </w:p>
    <w:p w:rsidR="00332791" w:rsidRDefault="00332791">
      <w:pPr>
        <w:pStyle w:val="ConsPlusNormal"/>
        <w:jc w:val="both"/>
      </w:pPr>
    </w:p>
    <w:p w:rsidR="00332791" w:rsidRDefault="00332791">
      <w:pPr>
        <w:pStyle w:val="ConsPlusNormal"/>
        <w:ind w:firstLine="540"/>
        <w:jc w:val="both"/>
      </w:pPr>
      <w:proofErr w:type="gramStart"/>
      <w:r>
        <w:t xml:space="preserve">В целях обеспечения реализации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6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N 1710, мероприятия "Субсидии бюджетам муниципальных образований на предоставление социальных выплат молодым семьям</w:t>
      </w:r>
      <w:proofErr w:type="gramEnd"/>
      <w:r>
        <w:t xml:space="preserve"> </w:t>
      </w:r>
      <w:proofErr w:type="gramStart"/>
      <w:r>
        <w:t xml:space="preserve">на приобретение (строительство) жилья" подпрограммы "Улучшение жилищных условий отдельных категорий граждан" государственной </w:t>
      </w:r>
      <w:hyperlink r:id="rId7">
        <w:r>
          <w:rPr>
            <w:color w:val="0000FF"/>
          </w:rPr>
          <w:t>программы</w:t>
        </w:r>
      </w:hyperlink>
      <w:r>
        <w:t xml:space="preserve"> Красноярского края "Создание условий для обеспечения доступным и комфортным жильем граждан", утвержденной Постановлением Правительства Красноярского края от 30.09.2013 N 514-п, мероприятий "Предоставление социальных выплат молодым семьям на приобретение (строительство) жилья" и "Предоставление дополнительных мер социальной поддержки в форме муниципальной социальной выплаты молодым семьям на приобретение или строительство</w:t>
      </w:r>
      <w:proofErr w:type="gramEnd"/>
      <w:r>
        <w:t xml:space="preserve"> </w:t>
      </w:r>
      <w:proofErr w:type="gramStart"/>
      <w:r>
        <w:t xml:space="preserve">жилья, в том числе на уплату первоначального взноса при получении ипотечного жилищного кредита или займа, а также на погашение основной суммы долга и уплату процентов по этим ипотечным жилищным кредитам или займам" </w:t>
      </w:r>
      <w:hyperlink r:id="rId8">
        <w:r>
          <w:rPr>
            <w:color w:val="0000FF"/>
          </w:rPr>
          <w:t>подпрограммы 2</w:t>
        </w:r>
      </w:hyperlink>
      <w:r>
        <w:t xml:space="preserve"> "Усиление социальной защищенности отдельных категорий граждан" муниципальной программы "Социальная поддержка населения города Красноярска", утвержденной Постановлением администрации города от 14.11.2022 N 995, в соответствии с </w:t>
      </w:r>
      <w:hyperlink r:id="rId9">
        <w:r>
          <w:rPr>
            <w:color w:val="0000FF"/>
          </w:rPr>
          <w:t>пунктом 13</w:t>
        </w:r>
        <w:proofErr w:type="gramEnd"/>
      </w:hyperlink>
      <w:r>
        <w:t xml:space="preserve"> </w:t>
      </w:r>
      <w:proofErr w:type="gramStart"/>
      <w:r>
        <w:t xml:space="preserve">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N 1050, </w:t>
      </w:r>
      <w:hyperlink r:id="rId10">
        <w:r>
          <w:rPr>
            <w:color w:val="0000FF"/>
          </w:rPr>
          <w:t>подпунктом 3 пункта 8</w:t>
        </w:r>
      </w:hyperlink>
      <w:r>
        <w:t xml:space="preserve"> приложения к Постановлению Правительства Красноярского края от 31.12.2019 N 812-п "Об утверждении Порядка предоставления и распределения субсидий бюджетам муниципальных образований Красноярского края на предоставление социальных выплат молодым семьям на приобретение (строительство) жилья", </w:t>
      </w:r>
      <w:hyperlink r:id="rId11">
        <w:r>
          <w:rPr>
            <w:color w:val="0000FF"/>
          </w:rPr>
          <w:t>Постановлением</w:t>
        </w:r>
      </w:hyperlink>
      <w:r>
        <w:t xml:space="preserve"> администрации</w:t>
      </w:r>
      <w:proofErr w:type="gramEnd"/>
      <w:r>
        <w:t xml:space="preserve"> </w:t>
      </w:r>
      <w:proofErr w:type="gramStart"/>
      <w:r>
        <w:t xml:space="preserve">города от 01.03.2012 N 86 "О порядке реализации мероприятия "Предоставление социальных выплат молодым семьям на приобретение (строительство) жилья" подпрограммы 2 "Усиление социальной защищенности отдельных категорий граждан" муниципальной программы "Социальная поддержка населения города Красноярска" в части предоставления социальных выплат молодым семьям на приобретение или строительство жилья", руководствуясь </w:t>
      </w:r>
      <w:hyperlink r:id="rId12">
        <w:r>
          <w:rPr>
            <w:color w:val="0000FF"/>
          </w:rPr>
          <w:t>статьями 41</w:t>
        </w:r>
      </w:hyperlink>
      <w:r>
        <w:t xml:space="preserve">, </w:t>
      </w:r>
      <w:hyperlink r:id="rId13">
        <w:r>
          <w:rPr>
            <w:color w:val="0000FF"/>
          </w:rPr>
          <w:t>58</w:t>
        </w:r>
      </w:hyperlink>
      <w:r>
        <w:t xml:space="preserve">, </w:t>
      </w:r>
      <w:hyperlink r:id="rId14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  <w:proofErr w:type="gramEnd"/>
    </w:p>
    <w:p w:rsidR="00332791" w:rsidRDefault="00332791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>Установить норматив стоимости одного квадратного метра общей площади жилья по городу Красноярску на 2025 год в размере 32300,00 рубля для расчета размера социальных выплат на приобретение (строительство) жилья молодым семьям - участникам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</w:t>
      </w:r>
      <w:proofErr w:type="gramEnd"/>
      <w:r>
        <w:t xml:space="preserve"> Российской Федерации "Обеспечение доступным и комфортным жильем и коммунальными услугами граждан Российской Федерации".</w:t>
      </w:r>
    </w:p>
    <w:p w:rsidR="00332791" w:rsidRDefault="00332791">
      <w:pPr>
        <w:pStyle w:val="ConsPlusNormal"/>
        <w:spacing w:before="220"/>
        <w:ind w:firstLine="540"/>
        <w:jc w:val="both"/>
      </w:pPr>
      <w:r>
        <w:t xml:space="preserve">2. Установить норматив стоимости одного квадратного метра общей площади жилья по городу Красноярску на 2025 год в размере 32300,00 рубля для расчета размера муниципальных </w:t>
      </w:r>
      <w:r>
        <w:lastRenderedPageBreak/>
        <w:t>социальных выплат на приобретение (строительство) жилья молодым семьям - участникам подпрограммы 2 "Усиление социальной защищенности отдельных категорий граждан" муниципальной программы "Социальная поддержка населения города Красноярска".</w:t>
      </w:r>
    </w:p>
    <w:p w:rsidR="00332791" w:rsidRDefault="00332791">
      <w:pPr>
        <w:pStyle w:val="ConsPlusNormal"/>
        <w:spacing w:before="220"/>
        <w:ind w:firstLine="540"/>
        <w:jc w:val="both"/>
      </w:pPr>
      <w:r>
        <w:t>3. Настоящее Постановление опубликовать в газете "Городские новости" и разместить на официальном сайте администрации города.</w:t>
      </w:r>
    </w:p>
    <w:p w:rsidR="00332791" w:rsidRDefault="00332791">
      <w:pPr>
        <w:pStyle w:val="ConsPlusNormal"/>
        <w:jc w:val="both"/>
      </w:pPr>
    </w:p>
    <w:p w:rsidR="00332791" w:rsidRDefault="00332791">
      <w:pPr>
        <w:pStyle w:val="ConsPlusNormal"/>
        <w:jc w:val="right"/>
      </w:pPr>
      <w:r>
        <w:t>Глава города</w:t>
      </w:r>
    </w:p>
    <w:p w:rsidR="00332791" w:rsidRDefault="00332791">
      <w:pPr>
        <w:pStyle w:val="ConsPlusNormal"/>
        <w:jc w:val="right"/>
      </w:pPr>
      <w:r>
        <w:t>В.А.ЛОГИНОВ</w:t>
      </w:r>
    </w:p>
    <w:p w:rsidR="00332791" w:rsidRDefault="00332791">
      <w:pPr>
        <w:pStyle w:val="ConsPlusNormal"/>
        <w:jc w:val="both"/>
      </w:pPr>
    </w:p>
    <w:p w:rsidR="00332791" w:rsidRDefault="00332791">
      <w:pPr>
        <w:pStyle w:val="ConsPlusNormal"/>
        <w:jc w:val="both"/>
      </w:pPr>
    </w:p>
    <w:p w:rsidR="00332791" w:rsidRDefault="003327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278A" w:rsidRDefault="00332791">
      <w:bookmarkStart w:id="0" w:name="_GoBack"/>
      <w:bookmarkEnd w:id="0"/>
    </w:p>
    <w:sectPr w:rsidR="00AE278A" w:rsidSect="000A25F3">
      <w:pgSz w:w="11906" w:h="16838" w:code="9"/>
      <w:pgMar w:top="1134" w:right="9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791"/>
    <w:rsid w:val="000427DA"/>
    <w:rsid w:val="00067016"/>
    <w:rsid w:val="000F7570"/>
    <w:rsid w:val="001342CD"/>
    <w:rsid w:val="00134F48"/>
    <w:rsid w:val="00181889"/>
    <w:rsid w:val="001826AD"/>
    <w:rsid w:val="002414FA"/>
    <w:rsid w:val="00242C5D"/>
    <w:rsid w:val="00321AD7"/>
    <w:rsid w:val="00332791"/>
    <w:rsid w:val="003B26E4"/>
    <w:rsid w:val="003B4BE6"/>
    <w:rsid w:val="005659A1"/>
    <w:rsid w:val="0062648B"/>
    <w:rsid w:val="00642F25"/>
    <w:rsid w:val="006E5FF6"/>
    <w:rsid w:val="007754FD"/>
    <w:rsid w:val="007A74AE"/>
    <w:rsid w:val="0080367A"/>
    <w:rsid w:val="00892546"/>
    <w:rsid w:val="008B71C6"/>
    <w:rsid w:val="008C6276"/>
    <w:rsid w:val="008D1F25"/>
    <w:rsid w:val="00903C36"/>
    <w:rsid w:val="0099544D"/>
    <w:rsid w:val="00CF36EA"/>
    <w:rsid w:val="00D07C3F"/>
    <w:rsid w:val="00D32A26"/>
    <w:rsid w:val="00D73FC4"/>
    <w:rsid w:val="00E008E1"/>
    <w:rsid w:val="00F4537F"/>
    <w:rsid w:val="00F7431A"/>
    <w:rsid w:val="00FB3532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7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327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327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7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327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327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44022&amp;dst=1510" TargetMode="External"/><Relationship Id="rId13" Type="http://schemas.openxmlformats.org/officeDocument/2006/relationships/hyperlink" Target="https://login.consultant.ru/link/?req=doc&amp;base=RLAW123&amp;n=348113&amp;dst=103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23&amp;n=345067&amp;dst=224947" TargetMode="External"/><Relationship Id="rId12" Type="http://schemas.openxmlformats.org/officeDocument/2006/relationships/hyperlink" Target="https://login.consultant.ru/link/?req=doc&amp;base=RLAW123&amp;n=348113&amp;dst=100358" TargetMode="External"/><Relationship Id="rId17" Type="http://schemas.openxmlformats.org/officeDocument/2006/relationships/customXml" Target="../customXml/item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3347&amp;dst=100019" TargetMode="External"/><Relationship Id="rId11" Type="http://schemas.openxmlformats.org/officeDocument/2006/relationships/hyperlink" Target="https://login.consultant.ru/link/?req=doc&amp;base=RLAW123&amp;n=346353&amp;dst=101486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23&amp;n=328431&amp;dst=100034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0137&amp;dst=5635" TargetMode="External"/><Relationship Id="rId14" Type="http://schemas.openxmlformats.org/officeDocument/2006/relationships/hyperlink" Target="https://login.consultant.ru/link/?req=doc&amp;base=RLAW123&amp;n=348113&amp;dst=100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54CFFB-FC7E-4333-AB3C-27A9B2290726}"/>
</file>

<file path=customXml/itemProps2.xml><?xml version="1.0" encoding="utf-8"?>
<ds:datastoreItem xmlns:ds="http://schemas.openxmlformats.org/officeDocument/2006/customXml" ds:itemID="{52E3863D-4324-4C16-91EB-0C7A93CEEF23}"/>
</file>

<file path=customXml/itemProps3.xml><?xml version="1.0" encoding="utf-8"?>
<ds:datastoreItem xmlns:ds="http://schemas.openxmlformats.org/officeDocument/2006/customXml" ds:itemID="{2B261350-DE14-4FC5-8776-236A9B0728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Бекасов Владислав Юрьевич</dc:creator>
  <cp:lastModifiedBy>Бекасов Владислав Юрьевич</cp:lastModifiedBy>
  <cp:revision>1</cp:revision>
  <dcterms:created xsi:type="dcterms:W3CDTF">2025-02-21T08:37:00Z</dcterms:created>
  <dcterms:modified xsi:type="dcterms:W3CDTF">2025-02-21T08:37:00Z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