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14" w:rsidRPr="001B2F14" w:rsidRDefault="001B2F14" w:rsidP="001B2F1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3</w:t>
      </w:r>
    </w:p>
    <w:p w:rsidR="001B2F14" w:rsidRPr="001B2F14" w:rsidRDefault="001B2F14" w:rsidP="001B2F14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1B2F14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1B2F14" w:rsidRPr="001B2F14" w:rsidRDefault="001B2F14" w:rsidP="001B2F1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1B2F14" w:rsidRPr="001B2F14" w:rsidRDefault="001B2F14" w:rsidP="001B2F1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DC635B" w:rsidP="001B2F14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511EC2" w:rsidRPr="00AD49DA" w:rsidRDefault="00511EC2" w:rsidP="001B2F14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1B2F14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DC635B" w:rsidRDefault="00511EC2" w:rsidP="001B2F14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C635B" w:rsidRPr="00DC635B">
        <w:rPr>
          <w:rFonts w:ascii="Times New Roman" w:hAnsi="Times New Roman" w:cs="Times New Roman"/>
          <w:sz w:val="30"/>
          <w:szCs w:val="30"/>
        </w:rPr>
        <w:t>31.01.2012</w:t>
      </w:r>
      <w:r w:rsidR="00DC635B">
        <w:rPr>
          <w:rFonts w:ascii="Times New Roman" w:hAnsi="Times New Roman" w:cs="Times New Roman"/>
          <w:sz w:val="30"/>
          <w:szCs w:val="30"/>
        </w:rPr>
        <w:t xml:space="preserve"> № 37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1B2F1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1B2F1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1B2F1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DC635B" w:rsidRPr="00DC635B" w:rsidRDefault="00EB553B" w:rsidP="001B2F1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C635B">
        <w:rPr>
          <w:rFonts w:ascii="Times New Roman" w:hAnsi="Times New Roman" w:cs="Times New Roman"/>
          <w:sz w:val="30"/>
          <w:szCs w:val="30"/>
        </w:rPr>
        <w:t xml:space="preserve">по улице Свердловской </w:t>
      </w:r>
      <w:r w:rsidR="00DC635B" w:rsidRPr="00DC635B">
        <w:rPr>
          <w:rFonts w:ascii="Times New Roman" w:hAnsi="Times New Roman" w:cs="Times New Roman"/>
          <w:sz w:val="30"/>
          <w:szCs w:val="30"/>
        </w:rPr>
        <w:t>в Свердло</w:t>
      </w:r>
      <w:r>
        <w:rPr>
          <w:rFonts w:ascii="Times New Roman" w:hAnsi="Times New Roman" w:cs="Times New Roman"/>
          <w:sz w:val="30"/>
          <w:szCs w:val="30"/>
        </w:rPr>
        <w:t>вском районе города Красноярска</w:t>
      </w:r>
      <w:r w:rsidR="00DC635B" w:rsidRPr="00DC635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6B2431" w:rsidP="001B2F1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1B2F14" w:rsidRPr="005E3B4E" w:rsidRDefault="001B2F14" w:rsidP="001B2F1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0C44" w:rsidRDefault="000B3790" w:rsidP="001B2F1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9252585" cy="454279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 50,52-искл-приказ от 12.11.2021 № 544-о-стр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5B" w:rsidRDefault="000B3790" w:rsidP="001B2F1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8808720" cy="382828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 50,52-искл-приказ от 12.11.2021 № 544-о-стр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C635B" w:rsidRPr="00DC635B" w:rsidRDefault="00DC635B" w:rsidP="00DC63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C635B">
        <w:rPr>
          <w:rFonts w:ascii="Times New Roman" w:hAnsi="Times New Roman" w:cs="Times New Roman"/>
          <w:sz w:val="30"/>
          <w:szCs w:val="30"/>
        </w:rPr>
        <w:t>Примечани</w:t>
      </w:r>
      <w:r w:rsidR="00EB553B">
        <w:rPr>
          <w:rFonts w:ascii="Times New Roman" w:hAnsi="Times New Roman" w:cs="Times New Roman"/>
          <w:sz w:val="30"/>
          <w:szCs w:val="30"/>
        </w:rPr>
        <w:t>я</w:t>
      </w:r>
      <w:r w:rsidR="001B2F14">
        <w:rPr>
          <w:rFonts w:ascii="Times New Roman" w:hAnsi="Times New Roman" w:cs="Times New Roman"/>
          <w:sz w:val="30"/>
          <w:szCs w:val="30"/>
        </w:rPr>
        <w:t>:</w:t>
      </w:r>
    </w:p>
    <w:p w:rsidR="00DC635B" w:rsidRPr="00DC635B" w:rsidRDefault="00DC635B" w:rsidP="00DC63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111"/>
        <w:gridCol w:w="8647"/>
      </w:tblGrid>
      <w:tr w:rsidR="00DC635B" w:rsidRPr="00DC635B" w:rsidTr="001B2F14">
        <w:trPr>
          <w:trHeight w:val="736"/>
          <w:tblHeader/>
        </w:trPr>
        <w:tc>
          <w:tcPr>
            <w:tcW w:w="1843" w:type="dxa"/>
          </w:tcPr>
          <w:p w:rsidR="001B2F14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Номер</w:t>
            </w:r>
          </w:p>
          <w:p w:rsidR="00DC635B" w:rsidRPr="00DC635B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на схеме</w:t>
            </w:r>
          </w:p>
        </w:tc>
        <w:tc>
          <w:tcPr>
            <w:tcW w:w="4111" w:type="dxa"/>
          </w:tcPr>
          <w:p w:rsidR="00DC635B" w:rsidRPr="00DC635B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Адрес рекламного места</w:t>
            </w:r>
          </w:p>
        </w:tc>
        <w:tc>
          <w:tcPr>
            <w:tcW w:w="8647" w:type="dxa"/>
          </w:tcPr>
          <w:p w:rsidR="00DC635B" w:rsidRPr="00DC635B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Тип конструкции</w:t>
            </w:r>
          </w:p>
        </w:tc>
      </w:tr>
      <w:tr w:rsidR="00DC635B" w:rsidRPr="00DC635B" w:rsidTr="001B2F14">
        <w:tc>
          <w:tcPr>
            <w:tcW w:w="1843" w:type="dxa"/>
          </w:tcPr>
          <w:p w:rsidR="00DC635B" w:rsidRPr="00DC635B" w:rsidRDefault="00DC635B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DC635B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293, </w:t>
            </w:r>
          </w:p>
          <w:p w:rsidR="00DC635B" w:rsidRPr="00DC635B" w:rsidRDefault="00DC635B" w:rsidP="001B2F14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</w:t>
            </w:r>
            <w:r w:rsidR="001B2F14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я конструкция</w:t>
            </w:r>
          </w:p>
        </w:tc>
        <w:tc>
          <w:tcPr>
            <w:tcW w:w="8647" w:type="dxa"/>
          </w:tcPr>
          <w:p w:rsidR="001B2F14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DC635B" w:rsidRPr="00DC635B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DC635B" w:rsidRPr="00DC635B" w:rsidTr="001B2F14">
        <w:tc>
          <w:tcPr>
            <w:tcW w:w="1843" w:type="dxa"/>
          </w:tcPr>
          <w:p w:rsidR="00DC635B" w:rsidRPr="00DC635B" w:rsidRDefault="00DC635B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2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DC635B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293, </w:t>
            </w:r>
          </w:p>
          <w:p w:rsidR="00DC635B" w:rsidRPr="00DC635B" w:rsidRDefault="00DC635B" w:rsidP="001B2F14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</w:t>
            </w:r>
            <w:r w:rsidR="001B2F14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я конструкция</w:t>
            </w:r>
          </w:p>
        </w:tc>
        <w:tc>
          <w:tcPr>
            <w:tcW w:w="8647" w:type="dxa"/>
          </w:tcPr>
          <w:p w:rsidR="001B2F14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DC635B" w:rsidRPr="00DC635B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291, напротив Красноярского па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ка флоры и фауны «Роев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ручей»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291, ост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 «Красноярский парк флоры и фауны «Роев ручей»</w:t>
            </w:r>
          </w:p>
        </w:tc>
        <w:tc>
          <w:tcPr>
            <w:tcW w:w="8647" w:type="dxa"/>
          </w:tcPr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за ост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новкой «Красноярский парк флоры и фауны «Роев ручей»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273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261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  <w:p w:rsidR="001B2F1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напротив здания по ул. Туристской, 86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241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между зданиями № 227 и № 229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189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129, ост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 «Талнах»</w:t>
            </w:r>
          </w:p>
        </w:tc>
        <w:tc>
          <w:tcPr>
            <w:tcW w:w="8647" w:type="dxa"/>
          </w:tcPr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101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  <w:p w:rsidR="001B2F1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17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75г,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 до АЗС «Фортуна Плюс»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75г, после АЗС «Фортуна Плюс»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2д,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напротив здания по ул. 60 лет Октяб</w:t>
            </w: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ря, 2, стр. 51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67г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24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43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35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21а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30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13е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со стороны здания по адресу: ул. А. Ма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росова, 20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щитовая конструкция с размером информационного поля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31а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33</w:t>
            </w: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б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33,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1B2F14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49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61г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49,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напротив здания по пер. Водометно</w:t>
            </w: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му, 2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61,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67г, на 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83,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57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87,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8а, 27 м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до восточного фасада здания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8а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105, 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61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12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между зданиями № 14 и № 16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63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131, 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64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28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rPr>
          <w:trHeight w:val="858"/>
        </w:trPr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65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EB553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между зданиями № 165 и № 167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66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74, ост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</w:t>
            </w:r>
          </w:p>
        </w:tc>
        <w:tc>
          <w:tcPr>
            <w:tcW w:w="8647" w:type="dxa"/>
          </w:tcPr>
          <w:p w:rsidR="00C0458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  <w:p w:rsidR="001B2F1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67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74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68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98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69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98, ост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 «Новостройка»</w:t>
            </w:r>
          </w:p>
        </w:tc>
        <w:tc>
          <w:tcPr>
            <w:tcW w:w="8647" w:type="dxa"/>
          </w:tcPr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70</w:t>
            </w:r>
          </w:p>
        </w:tc>
        <w:tc>
          <w:tcPr>
            <w:tcW w:w="4111" w:type="dxa"/>
          </w:tcPr>
          <w:p w:rsidR="00C62BEA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98, выезд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с АЗС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71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273, 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  <w:tcBorders>
              <w:bottom w:val="single" w:sz="4" w:space="0" w:color="auto"/>
            </w:tcBorders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140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C62BEA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  <w:p w:rsidR="00C62BEA" w:rsidRPr="00DC635B" w:rsidRDefault="00C62BEA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111"/>
        <w:gridCol w:w="8647"/>
      </w:tblGrid>
      <w:tr w:rsidR="00C62BEA" w:rsidRPr="00DC635B" w:rsidTr="00C62BEA">
        <w:tc>
          <w:tcPr>
            <w:tcW w:w="1843" w:type="dxa"/>
            <w:tcBorders>
              <w:top w:val="single" w:sz="4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на прот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 от здания по ул. Александра Матросова, 20</w:t>
            </w: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3, на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75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5, на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11, на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4111" w:type="dxa"/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13а, на 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4111" w:type="dxa"/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на противоположной стороне дороги, 1-я ко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</w:p>
        </w:tc>
        <w:tc>
          <w:tcPr>
            <w:tcW w:w="4111" w:type="dxa"/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на противоположной стороне дороги, 2-я ко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12 метров от юго-западного фаса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>да здания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на 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ние 8, 115 метров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 xml:space="preserve"> от юго-западного фасада здания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на 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82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30, на противоположной стороне дороги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4111" w:type="dxa"/>
            <w:tcBorders>
              <w:bottom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7а</w:t>
            </w:r>
          </w:p>
        </w:tc>
        <w:tc>
          <w:tcPr>
            <w:tcW w:w="8647" w:type="dxa"/>
            <w:tcBorders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4111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51</w:t>
            </w:r>
          </w:p>
        </w:tc>
        <w:tc>
          <w:tcPr>
            <w:tcW w:w="8647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4111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17д (АЗС «25 часов»), справа от входа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8647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1,2 м x 1,8 м (пилон)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4111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17д (авт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мойка «25 часов»)</w:t>
            </w:r>
          </w:p>
        </w:tc>
        <w:tc>
          <w:tcPr>
            <w:tcW w:w="8647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4111" w:type="dxa"/>
            <w:tcBorders>
              <w:top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291, на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 xml:space="preserve"> противоположной стороне дороги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до остановки общ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ственного транспорта «Роев ручей»</w:t>
            </w:r>
          </w:p>
        </w:tc>
        <w:tc>
          <w:tcPr>
            <w:tcW w:w="8647" w:type="dxa"/>
            <w:tcBorders>
              <w:top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указатель городской системы ориентирования с размерами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по длине от 0,835 м до 1,2 м, по высоте от 0,265 м до 1,8 м</w:t>
            </w:r>
          </w:p>
        </w:tc>
      </w:tr>
    </w:tbl>
    <w:p w:rsidR="00DC635B" w:rsidRPr="00DC635B" w:rsidRDefault="00DC635B" w:rsidP="00DC63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B16A7" w:rsidRDefault="00DC635B" w:rsidP="002E6B09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C635B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мест.».</w:t>
      </w:r>
    </w:p>
    <w:sectPr w:rsidR="001B16A7" w:rsidSect="00EB553B">
      <w:headerReference w:type="default" r:id="rId14"/>
      <w:headerReference w:type="first" r:id="rId15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B19" w:rsidRDefault="00BB1B19" w:rsidP="0036688D">
      <w:pPr>
        <w:spacing w:after="0" w:line="240" w:lineRule="auto"/>
      </w:pPr>
      <w:r>
        <w:separator/>
      </w:r>
    </w:p>
  </w:endnote>
  <w:endnote w:type="continuationSeparator" w:id="0">
    <w:p w:rsidR="00BB1B19" w:rsidRDefault="00BB1B1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B19" w:rsidRDefault="00BB1B19" w:rsidP="0036688D">
      <w:pPr>
        <w:spacing w:after="0" w:line="240" w:lineRule="auto"/>
      </w:pPr>
      <w:r>
        <w:separator/>
      </w:r>
    </w:p>
  </w:footnote>
  <w:footnote w:type="continuationSeparator" w:id="0">
    <w:p w:rsidR="00BB1B19" w:rsidRDefault="00BB1B1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19506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B2F14" w:rsidRPr="001B2F14" w:rsidRDefault="001B2F14" w:rsidP="001B2F1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2F1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2F1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B3790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00064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B2F14" w:rsidRPr="001B2F14" w:rsidRDefault="001B2F14" w:rsidP="001B2F1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2F1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2F1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B3790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B0054"/>
    <w:rsid w:val="000B0DBF"/>
    <w:rsid w:val="000B3790"/>
    <w:rsid w:val="000E4B2B"/>
    <w:rsid w:val="000E7620"/>
    <w:rsid w:val="001045B3"/>
    <w:rsid w:val="00160CE3"/>
    <w:rsid w:val="00181C7C"/>
    <w:rsid w:val="00196B26"/>
    <w:rsid w:val="001A1EF9"/>
    <w:rsid w:val="001B16A7"/>
    <w:rsid w:val="001B2F14"/>
    <w:rsid w:val="001C1317"/>
    <w:rsid w:val="001D72A6"/>
    <w:rsid w:val="00207614"/>
    <w:rsid w:val="0021269C"/>
    <w:rsid w:val="00214958"/>
    <w:rsid w:val="00243D5F"/>
    <w:rsid w:val="00261FA9"/>
    <w:rsid w:val="002638EC"/>
    <w:rsid w:val="00267EB3"/>
    <w:rsid w:val="0027402F"/>
    <w:rsid w:val="002A1300"/>
    <w:rsid w:val="002B3B17"/>
    <w:rsid w:val="002B50BF"/>
    <w:rsid w:val="002B6EE3"/>
    <w:rsid w:val="002D1306"/>
    <w:rsid w:val="002E13F2"/>
    <w:rsid w:val="002E263C"/>
    <w:rsid w:val="002E6B09"/>
    <w:rsid w:val="002F73E1"/>
    <w:rsid w:val="00306C3D"/>
    <w:rsid w:val="00317993"/>
    <w:rsid w:val="00335EDE"/>
    <w:rsid w:val="0034164F"/>
    <w:rsid w:val="00347847"/>
    <w:rsid w:val="00362101"/>
    <w:rsid w:val="0036688D"/>
    <w:rsid w:val="00374C93"/>
    <w:rsid w:val="00381F7A"/>
    <w:rsid w:val="003856F9"/>
    <w:rsid w:val="003A097B"/>
    <w:rsid w:val="003A389C"/>
    <w:rsid w:val="003B38A9"/>
    <w:rsid w:val="003B4645"/>
    <w:rsid w:val="003C1E21"/>
    <w:rsid w:val="003E51E0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7AED"/>
    <w:rsid w:val="004A203D"/>
    <w:rsid w:val="004B59E2"/>
    <w:rsid w:val="004B6B28"/>
    <w:rsid w:val="004D52CA"/>
    <w:rsid w:val="004F637E"/>
    <w:rsid w:val="005064E4"/>
    <w:rsid w:val="00511EC2"/>
    <w:rsid w:val="0052237C"/>
    <w:rsid w:val="005313E1"/>
    <w:rsid w:val="00542F22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2C86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5D19"/>
    <w:rsid w:val="007B3A1F"/>
    <w:rsid w:val="007F2775"/>
    <w:rsid w:val="00805966"/>
    <w:rsid w:val="00816AB9"/>
    <w:rsid w:val="00830E98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20C1A"/>
    <w:rsid w:val="009759BC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615D0"/>
    <w:rsid w:val="00A843E8"/>
    <w:rsid w:val="00AB37DD"/>
    <w:rsid w:val="00AB69E9"/>
    <w:rsid w:val="00AD0F91"/>
    <w:rsid w:val="00AD49DA"/>
    <w:rsid w:val="00B033F6"/>
    <w:rsid w:val="00B03752"/>
    <w:rsid w:val="00B1102A"/>
    <w:rsid w:val="00B12AF5"/>
    <w:rsid w:val="00B15100"/>
    <w:rsid w:val="00B17514"/>
    <w:rsid w:val="00B31665"/>
    <w:rsid w:val="00B66EED"/>
    <w:rsid w:val="00B9103A"/>
    <w:rsid w:val="00B95151"/>
    <w:rsid w:val="00BA0AED"/>
    <w:rsid w:val="00BA4773"/>
    <w:rsid w:val="00BA60A2"/>
    <w:rsid w:val="00BB1B19"/>
    <w:rsid w:val="00BD7501"/>
    <w:rsid w:val="00BE2211"/>
    <w:rsid w:val="00BE771E"/>
    <w:rsid w:val="00C0145A"/>
    <w:rsid w:val="00C04584"/>
    <w:rsid w:val="00C30FB2"/>
    <w:rsid w:val="00C51C12"/>
    <w:rsid w:val="00C62BEA"/>
    <w:rsid w:val="00CB0E24"/>
    <w:rsid w:val="00CB52BA"/>
    <w:rsid w:val="00CC3688"/>
    <w:rsid w:val="00CD5EA2"/>
    <w:rsid w:val="00CE2CC1"/>
    <w:rsid w:val="00D17B43"/>
    <w:rsid w:val="00D24A46"/>
    <w:rsid w:val="00D340B2"/>
    <w:rsid w:val="00D55E25"/>
    <w:rsid w:val="00D64A1B"/>
    <w:rsid w:val="00D74858"/>
    <w:rsid w:val="00D829B7"/>
    <w:rsid w:val="00DB6A41"/>
    <w:rsid w:val="00DC2983"/>
    <w:rsid w:val="00DC635B"/>
    <w:rsid w:val="00DD0E39"/>
    <w:rsid w:val="00DE23E6"/>
    <w:rsid w:val="00E01D2A"/>
    <w:rsid w:val="00E053A8"/>
    <w:rsid w:val="00E10424"/>
    <w:rsid w:val="00E123D3"/>
    <w:rsid w:val="00E2251B"/>
    <w:rsid w:val="00E27006"/>
    <w:rsid w:val="00E413D9"/>
    <w:rsid w:val="00E47528"/>
    <w:rsid w:val="00E669F1"/>
    <w:rsid w:val="00E95658"/>
    <w:rsid w:val="00EA2B64"/>
    <w:rsid w:val="00EB553B"/>
    <w:rsid w:val="00EE68EF"/>
    <w:rsid w:val="00EF054B"/>
    <w:rsid w:val="00EF1BAC"/>
    <w:rsid w:val="00EF2391"/>
    <w:rsid w:val="00EF72DD"/>
    <w:rsid w:val="00F05C7B"/>
    <w:rsid w:val="00F07A9A"/>
    <w:rsid w:val="00F24A3C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683675-71D4-4E4B-9DD3-E67A32DCAAE0}"/>
</file>

<file path=customXml/itemProps2.xml><?xml version="1.0" encoding="utf-8"?>
<ds:datastoreItem xmlns:ds="http://schemas.openxmlformats.org/officeDocument/2006/customXml" ds:itemID="{4B4958EC-5722-4720-96E2-1A060A9BC754}"/>
</file>

<file path=customXml/itemProps3.xml><?xml version="1.0" encoding="utf-8"?>
<ds:datastoreItem xmlns:ds="http://schemas.openxmlformats.org/officeDocument/2006/customXml" ds:itemID="{18748462-0D33-4986-A9B0-02042DF27EF6}"/>
</file>

<file path=customXml/itemProps4.xml><?xml version="1.0" encoding="utf-8"?>
<ds:datastoreItem xmlns:ds="http://schemas.openxmlformats.org/officeDocument/2006/customXml" ds:itemID="{58FF6CD7-E537-4E7A-A3B1-C41CBF6E4F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прилож. 3</vt:lpstr>
    </vt:vector>
  </TitlesOfParts>
  <Company>Администрация города</Company>
  <LinksUpToDate>false</LinksUpToDate>
  <CharactersWithSpaces>16413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прилож. 3</dc:title>
  <dc:creator>Полеева</dc:creator>
  <cp:lastModifiedBy>Грибанова Ольга Петровна</cp:lastModifiedBy>
  <cp:revision>4</cp:revision>
  <cp:lastPrinted>2021-08-27T09:22:00Z</cp:lastPrinted>
  <dcterms:created xsi:type="dcterms:W3CDTF">2021-12-21T08:22:00Z</dcterms:created>
  <dcterms:modified xsi:type="dcterms:W3CDTF">2021-12-21T08:39:00Z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