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B4" w:rsidRPr="00866C4D" w:rsidRDefault="00EB7A57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866C4D">
        <w:rPr>
          <w:rFonts w:ascii="Times New Roman" w:eastAsiaTheme="minorHAnsi" w:hAnsi="Times New Roman" w:cs="Times New Roman"/>
          <w:sz w:val="30"/>
          <w:szCs w:val="30"/>
          <w:lang w:eastAsia="en-US"/>
        </w:rPr>
        <w:t>Приложение</w:t>
      </w:r>
      <w:r w:rsidR="008D76B7" w:rsidRPr="00866C4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  <w:r w:rsidRPr="00866C4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FA05B4" w:rsidRPr="00866C4D" w:rsidRDefault="00FA05B4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866C4D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FA05B4" w:rsidRPr="00866C4D" w:rsidRDefault="00FA05B4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866C4D">
        <w:rPr>
          <w:rFonts w:ascii="Times New Roman" w:eastAsiaTheme="minorHAnsi" w:hAnsi="Times New Roman" w:cs="Times New Roman"/>
          <w:sz w:val="30"/>
          <w:szCs w:val="30"/>
          <w:lang w:eastAsia="en-US"/>
        </w:rPr>
        <w:t>администрации города</w:t>
      </w:r>
    </w:p>
    <w:p w:rsidR="00FA05B4" w:rsidRPr="00866C4D" w:rsidRDefault="00461310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eastAsia="Times New Roman" w:hAnsi="Times New Roman" w:cs="Times New Roman"/>
          <w:sz w:val="30"/>
          <w:szCs w:val="30"/>
        </w:rPr>
      </w:pPr>
      <w:r w:rsidRPr="00866C4D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8D76B7" w:rsidRPr="00866C4D">
        <w:rPr>
          <w:rFonts w:ascii="Times New Roman" w:eastAsia="Times New Roman" w:hAnsi="Times New Roman" w:cs="Times New Roman"/>
          <w:sz w:val="30"/>
          <w:szCs w:val="30"/>
        </w:rPr>
        <w:t xml:space="preserve">             </w:t>
      </w:r>
      <w:r w:rsidRPr="00866C4D">
        <w:rPr>
          <w:rFonts w:ascii="Times New Roman" w:eastAsia="Times New Roman" w:hAnsi="Times New Roman" w:cs="Times New Roman"/>
          <w:sz w:val="30"/>
          <w:szCs w:val="30"/>
        </w:rPr>
        <w:t xml:space="preserve">  №</w:t>
      </w:r>
    </w:p>
    <w:p w:rsidR="00461310" w:rsidRPr="00866C4D" w:rsidRDefault="00461310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hAnsi="Times New Roman" w:cs="Times New Roman"/>
          <w:sz w:val="30"/>
          <w:szCs w:val="30"/>
        </w:rPr>
      </w:pPr>
    </w:p>
    <w:p w:rsidR="00FA05B4" w:rsidRPr="00866C4D" w:rsidRDefault="00FA05B4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866C4D">
        <w:rPr>
          <w:rFonts w:ascii="Times New Roman" w:hAnsi="Times New Roman" w:cs="Times New Roman"/>
          <w:sz w:val="30"/>
          <w:szCs w:val="30"/>
        </w:rPr>
        <w:t xml:space="preserve">«Приложение </w:t>
      </w:r>
      <w:r w:rsidR="00DC3025" w:rsidRPr="00866C4D">
        <w:rPr>
          <w:rFonts w:ascii="Times New Roman" w:hAnsi="Times New Roman" w:cs="Times New Roman"/>
          <w:sz w:val="30"/>
          <w:szCs w:val="30"/>
        </w:rPr>
        <w:t>3</w:t>
      </w:r>
    </w:p>
    <w:p w:rsidR="00FA05B4" w:rsidRPr="00866C4D" w:rsidRDefault="00FA05B4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866C4D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FA05B4" w:rsidRPr="00866C4D" w:rsidRDefault="00FA05B4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866C4D">
        <w:rPr>
          <w:rFonts w:ascii="Times New Roman" w:eastAsiaTheme="minorHAnsi" w:hAnsi="Times New Roman" w:cs="Times New Roman"/>
          <w:sz w:val="30"/>
          <w:szCs w:val="30"/>
          <w:lang w:eastAsia="en-US"/>
        </w:rPr>
        <w:t>администрации города</w:t>
      </w:r>
    </w:p>
    <w:p w:rsidR="00FA05B4" w:rsidRPr="00866C4D" w:rsidRDefault="00FA05B4" w:rsidP="000371EE">
      <w:pPr>
        <w:pStyle w:val="ab"/>
        <w:tabs>
          <w:tab w:val="left" w:pos="11766"/>
        </w:tabs>
        <w:spacing w:line="192" w:lineRule="auto"/>
        <w:ind w:left="11624" w:right="-31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866C4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866C4D">
        <w:rPr>
          <w:rFonts w:ascii="Times New Roman" w:hAnsi="Times New Roman" w:cs="Times New Roman"/>
          <w:sz w:val="30"/>
          <w:szCs w:val="30"/>
        </w:rPr>
        <w:t>17.06.2011</w:t>
      </w:r>
      <w:r w:rsidR="008476F5" w:rsidRPr="00866C4D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FA05B4" w:rsidRDefault="00FA05B4" w:rsidP="00FA05B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EB7A57" w:rsidRDefault="00EB7A57" w:rsidP="00EB7A5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424411" w:rsidP="00EB7A5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E4528B" w:rsidP="00EB7A5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пр-</w:t>
      </w:r>
      <w:r w:rsidRPr="00E4528B">
        <w:rPr>
          <w:rFonts w:ascii="Times New Roman" w:hAnsi="Times New Roman" w:cs="Times New Roman"/>
          <w:sz w:val="30"/>
          <w:szCs w:val="30"/>
        </w:rPr>
        <w:t>ту им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E4528B">
        <w:rPr>
          <w:rFonts w:ascii="Times New Roman" w:hAnsi="Times New Roman" w:cs="Times New Roman"/>
          <w:sz w:val="30"/>
          <w:szCs w:val="30"/>
        </w:rPr>
        <w:t xml:space="preserve"> газеты «Красноярский рабочий»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743EFD">
        <w:rPr>
          <w:rFonts w:ascii="Times New Roman" w:hAnsi="Times New Roman" w:cs="Times New Roman"/>
          <w:sz w:val="30"/>
          <w:szCs w:val="30"/>
        </w:rPr>
        <w:t>Киров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ском районе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424411" w:rsidRPr="005E3B4E" w:rsidRDefault="00E94313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Default="00A12A96" w:rsidP="005962A3">
      <w:pPr>
        <w:spacing w:after="0"/>
      </w:pPr>
      <w:r>
        <w:t xml:space="preserve">                                                               </w:t>
      </w:r>
      <w:r w:rsidR="005E3B4E">
        <w:t xml:space="preserve">            </w:t>
      </w:r>
      <w:r>
        <w:t xml:space="preserve">                                             </w:t>
      </w:r>
      <w:r w:rsidR="0056626B">
        <w:rPr>
          <w:noProof/>
        </w:rPr>
        <w:drawing>
          <wp:inline distT="0" distB="0" distL="0" distR="0">
            <wp:extent cx="6516624" cy="17099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Кировский Крас раб поз 6,8,7,21,33,34,40-исключен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771B" w:rsidRDefault="006A771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8D76B7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D76B7">
        <w:rPr>
          <w:rFonts w:ascii="Times New Roman" w:hAnsi="Times New Roman" w:cs="Times New Roman"/>
          <w:sz w:val="30"/>
          <w:szCs w:val="30"/>
        </w:rPr>
        <w:t>Примечание: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2"/>
        <w:gridCol w:w="5487"/>
        <w:gridCol w:w="7308"/>
      </w:tblGrid>
      <w:tr w:rsidR="00A44B30" w:rsidRPr="00A44B30" w:rsidTr="002E69E9">
        <w:tc>
          <w:tcPr>
            <w:tcW w:w="1992" w:type="dxa"/>
            <w:vAlign w:val="center"/>
          </w:tcPr>
          <w:p w:rsidR="00424411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A44B30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487" w:type="dxa"/>
            <w:vAlign w:val="center"/>
          </w:tcPr>
          <w:p w:rsidR="00424411" w:rsidRPr="00A44B30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308" w:type="dxa"/>
            <w:vAlign w:val="center"/>
          </w:tcPr>
          <w:p w:rsidR="00424411" w:rsidRPr="00A44B30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A44B30" w:rsidRPr="00A44B30" w:rsidTr="002E69E9">
        <w:tc>
          <w:tcPr>
            <w:tcW w:w="1992" w:type="dxa"/>
          </w:tcPr>
          <w:p w:rsidR="00DB6A41" w:rsidRPr="00A44B30" w:rsidRDefault="00DB6A4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487" w:type="dxa"/>
          </w:tcPr>
          <w:p w:rsidR="00DB6A41" w:rsidRPr="00A44B30" w:rsidRDefault="00C668AE" w:rsidP="00DB6A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</w:t>
            </w:r>
            <w:r w:rsidR="00DB6A41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«Красноярский рабочий», 113</w:t>
            </w:r>
          </w:p>
        </w:tc>
        <w:tc>
          <w:tcPr>
            <w:tcW w:w="7308" w:type="dxa"/>
          </w:tcPr>
          <w:p w:rsidR="00DB6A41" w:rsidRPr="00A44B30" w:rsidRDefault="006A4889" w:rsidP="00DB6A4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</w:t>
            </w: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размером информационного поля 6,0 м x 3,2 м с автоматической сменой изображения (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DB6A41" w:rsidRPr="00A44B30" w:rsidRDefault="00196B2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5487" w:type="dxa"/>
          </w:tcPr>
          <w:p w:rsidR="00DB6A41" w:rsidRPr="00A44B30" w:rsidRDefault="00C668AE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DB6A41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111</w:t>
            </w:r>
          </w:p>
        </w:tc>
        <w:tc>
          <w:tcPr>
            <w:tcW w:w="7308" w:type="dxa"/>
          </w:tcPr>
          <w:p w:rsidR="00DB6A41" w:rsidRPr="00A44B30" w:rsidRDefault="00DB6A41" w:rsidP="00DB6A4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  <w:r w:rsidR="00592DDF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592DDF"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592DDF"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FC527A" w:rsidRPr="00A44B30" w:rsidRDefault="00196B2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487" w:type="dxa"/>
          </w:tcPr>
          <w:p w:rsidR="00FC527A" w:rsidRPr="00A44B30" w:rsidRDefault="00C668AE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FC527A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«Красноярский рабочий», </w:t>
            </w:r>
            <w:r w:rsidR="00DB6A41" w:rsidRPr="00A44B30">
              <w:rPr>
                <w:rFonts w:ascii="Times New Roman" w:hAnsi="Times New Roman" w:cs="Times New Roman"/>
                <w:sz w:val="30"/>
                <w:szCs w:val="30"/>
              </w:rPr>
              <w:t>107</w:t>
            </w:r>
          </w:p>
        </w:tc>
        <w:tc>
          <w:tcPr>
            <w:tcW w:w="7308" w:type="dxa"/>
          </w:tcPr>
          <w:p w:rsidR="00FC527A" w:rsidRPr="00A44B30" w:rsidRDefault="00DB6A41" w:rsidP="00DB6A4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тумба</w:t>
            </w:r>
            <w:r w:rsidR="00FC527A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1,4 м x 3 м</w:t>
            </w:r>
          </w:p>
        </w:tc>
      </w:tr>
      <w:tr w:rsidR="00A44B30" w:rsidRPr="00A44B30" w:rsidTr="002E69E9">
        <w:tc>
          <w:tcPr>
            <w:tcW w:w="1992" w:type="dxa"/>
          </w:tcPr>
          <w:p w:rsidR="0053431B" w:rsidRPr="00A44B30" w:rsidRDefault="0053431B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487" w:type="dxa"/>
          </w:tcPr>
          <w:p w:rsidR="0053431B" w:rsidRPr="00A44B30" w:rsidRDefault="0053431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668AE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105</w:t>
            </w:r>
          </w:p>
        </w:tc>
        <w:tc>
          <w:tcPr>
            <w:tcW w:w="7308" w:type="dxa"/>
          </w:tcPr>
          <w:p w:rsidR="009300CA" w:rsidRPr="00A44B30" w:rsidRDefault="009300CA" w:rsidP="009300C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A44B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светодиодный (электронный) экран             с информационным полем размером 5,76 м х 2,88 м на железобетонном фундаменте, односторонний или двусторонний;</w:t>
            </w:r>
          </w:p>
          <w:p w:rsidR="009300CA" w:rsidRPr="00A44B30" w:rsidRDefault="009300CA" w:rsidP="009300C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A44B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6,46 м x 3,93 м;</w:t>
            </w:r>
          </w:p>
          <w:p w:rsidR="009300CA" w:rsidRPr="00A44B30" w:rsidRDefault="009300CA" w:rsidP="009300C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A44B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53431B" w:rsidRPr="00A44B30" w:rsidRDefault="009300CA" w:rsidP="009300C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A44B30" w:rsidRPr="00A44B30" w:rsidTr="002E69E9">
        <w:tc>
          <w:tcPr>
            <w:tcW w:w="1992" w:type="dxa"/>
          </w:tcPr>
          <w:p w:rsidR="0053431B" w:rsidRPr="00A44B30" w:rsidRDefault="0053431B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487" w:type="dxa"/>
          </w:tcPr>
          <w:p w:rsidR="0053431B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53431B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97</w:t>
            </w:r>
          </w:p>
        </w:tc>
        <w:tc>
          <w:tcPr>
            <w:tcW w:w="7308" w:type="dxa"/>
          </w:tcPr>
          <w:p w:rsidR="0053431B" w:rsidRPr="00A44B30" w:rsidRDefault="0053431B" w:rsidP="00DB6A4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93</w:t>
            </w:r>
          </w:p>
        </w:tc>
        <w:tc>
          <w:tcPr>
            <w:tcW w:w="7308" w:type="dxa"/>
          </w:tcPr>
          <w:p w:rsidR="001F7B3A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1F7B3A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1F7B3A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1F7B3A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BC3D73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89</w:t>
            </w:r>
          </w:p>
        </w:tc>
        <w:tc>
          <w:tcPr>
            <w:tcW w:w="7308" w:type="dxa"/>
          </w:tcPr>
          <w:p w:rsidR="00BC3D73" w:rsidRPr="00A44B30" w:rsidRDefault="00BC3D7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85</w:t>
            </w:r>
          </w:p>
        </w:tc>
        <w:tc>
          <w:tcPr>
            <w:tcW w:w="7308" w:type="dxa"/>
          </w:tcPr>
          <w:p w:rsidR="001F7B3A" w:rsidRPr="00A44B30" w:rsidRDefault="000F0A3B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</w:t>
            </w:r>
            <w:r w:rsidR="001F7B3A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либо </w:t>
            </w:r>
            <w:proofErr w:type="spellStart"/>
            <w:r w:rsidR="001F7B3A"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1F7B3A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1F7B3A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1F7B3A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1F7B3A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BC3D73" w:rsidRPr="00A44B30" w:rsidRDefault="001F7B3A" w:rsidP="001F7B3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15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81</w:t>
            </w:r>
          </w:p>
        </w:tc>
        <w:tc>
          <w:tcPr>
            <w:tcW w:w="7308" w:type="dxa"/>
          </w:tcPr>
          <w:p w:rsidR="00BC3D73" w:rsidRPr="00A44B30" w:rsidRDefault="00BC3D7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71</w:t>
            </w:r>
          </w:p>
        </w:tc>
        <w:tc>
          <w:tcPr>
            <w:tcW w:w="7308" w:type="dxa"/>
          </w:tcPr>
          <w:p w:rsidR="00BC3D73" w:rsidRPr="00A44B30" w:rsidRDefault="00BC3D73" w:rsidP="00FE58D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  <w:p w:rsidR="00BC3D73" w:rsidRPr="00A44B30" w:rsidRDefault="00BC3D73" w:rsidP="00FE58D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90</w:t>
            </w:r>
          </w:p>
        </w:tc>
        <w:tc>
          <w:tcPr>
            <w:tcW w:w="7308" w:type="dxa"/>
          </w:tcPr>
          <w:p w:rsidR="00BC3D73" w:rsidRPr="00A44B30" w:rsidRDefault="00BC3D73" w:rsidP="00FE58D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94</w:t>
            </w:r>
          </w:p>
        </w:tc>
        <w:tc>
          <w:tcPr>
            <w:tcW w:w="7308" w:type="dxa"/>
          </w:tcPr>
          <w:p w:rsidR="00BC3D73" w:rsidRPr="00A44B30" w:rsidRDefault="00BC3D73" w:rsidP="00FE58D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100</w:t>
            </w:r>
          </w:p>
        </w:tc>
        <w:tc>
          <w:tcPr>
            <w:tcW w:w="7308" w:type="dxa"/>
          </w:tcPr>
          <w:p w:rsidR="00BC3D73" w:rsidRPr="00A44B30" w:rsidRDefault="00BC3D73" w:rsidP="00FE58D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487" w:type="dxa"/>
          </w:tcPr>
          <w:p w:rsidR="00BC3D73" w:rsidRPr="00A44B30" w:rsidRDefault="00C668AE" w:rsidP="00FE58D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«Красноярский рабочий», 100 </w:t>
            </w:r>
            <w:proofErr w:type="gramStart"/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proofErr w:type="gramEnd"/>
          </w:p>
        </w:tc>
        <w:tc>
          <w:tcPr>
            <w:tcW w:w="7308" w:type="dxa"/>
          </w:tcPr>
          <w:p w:rsidR="00BC3D73" w:rsidRPr="00A44B30" w:rsidRDefault="00BC3D73" w:rsidP="00FE58D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тумба с размером информационного поля 1,4 м x 3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«Красноярский рабочий», </w:t>
            </w:r>
            <w:proofErr w:type="gramStart"/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116</w:t>
            </w:r>
            <w:proofErr w:type="gramEnd"/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а в створе юго-западного фасада</w:t>
            </w:r>
          </w:p>
        </w:tc>
        <w:tc>
          <w:tcPr>
            <w:tcW w:w="7308" w:type="dxa"/>
          </w:tcPr>
          <w:p w:rsidR="00BC3D73" w:rsidRPr="00A44B30" w:rsidRDefault="00BC3D7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пиллар с размером информационного поля 1,4 м x 3 м, 0,85 м x 3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120, пересечение с ул. Коммунальной</w:t>
            </w:r>
          </w:p>
        </w:tc>
        <w:tc>
          <w:tcPr>
            <w:tcW w:w="7308" w:type="dxa"/>
          </w:tcPr>
          <w:p w:rsidR="00BC3D73" w:rsidRPr="00A44B30" w:rsidRDefault="00BC3D73" w:rsidP="007F277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120</w:t>
            </w:r>
          </w:p>
        </w:tc>
        <w:tc>
          <w:tcPr>
            <w:tcW w:w="7308" w:type="dxa"/>
          </w:tcPr>
          <w:p w:rsidR="00BC3D73" w:rsidRPr="00A44B30" w:rsidRDefault="00BC3D73" w:rsidP="007F277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тумба с размером информационного поля 1,4 м x 3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144а/1</w:t>
            </w:r>
          </w:p>
        </w:tc>
        <w:tc>
          <w:tcPr>
            <w:tcW w:w="7308" w:type="dxa"/>
          </w:tcPr>
          <w:p w:rsidR="00395D61" w:rsidRPr="00A44B30" w:rsidRDefault="00395D61" w:rsidP="00395D6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395D61" w:rsidRPr="00A44B30" w:rsidRDefault="00395D61" w:rsidP="00395D6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</w:t>
            </w: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состоящая из фундамента, каркаса, информационного поля.   </w:t>
            </w:r>
          </w:p>
          <w:p w:rsidR="00395D61" w:rsidRPr="00A44B30" w:rsidRDefault="00395D61" w:rsidP="00395D6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395D61" w:rsidRPr="00A44B30" w:rsidRDefault="00395D61" w:rsidP="00395D6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BC3D73" w:rsidRPr="00A44B30" w:rsidRDefault="00395D61" w:rsidP="00395D6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27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154</w:t>
            </w:r>
          </w:p>
        </w:tc>
        <w:tc>
          <w:tcPr>
            <w:tcW w:w="7308" w:type="dxa"/>
          </w:tcPr>
          <w:p w:rsidR="00BC3D73" w:rsidRPr="00A44B30" w:rsidRDefault="00BC3D7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156</w:t>
            </w:r>
          </w:p>
        </w:tc>
        <w:tc>
          <w:tcPr>
            <w:tcW w:w="7308" w:type="dxa"/>
          </w:tcPr>
          <w:p w:rsidR="00BC3D73" w:rsidRPr="00A44B30" w:rsidRDefault="00BC3D7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150 г</w:t>
            </w:r>
          </w:p>
        </w:tc>
        <w:tc>
          <w:tcPr>
            <w:tcW w:w="7308" w:type="dxa"/>
          </w:tcPr>
          <w:p w:rsidR="00BC3D73" w:rsidRPr="00A44B30" w:rsidRDefault="00BC3D73" w:rsidP="007F277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пилон с размером информационного поля 1,2 м x 1,8 м 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487" w:type="dxa"/>
          </w:tcPr>
          <w:p w:rsidR="00BC3D73" w:rsidRPr="00A44B30" w:rsidRDefault="00C668AE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</w:t>
            </w:r>
            <w:r w:rsidR="00BC3D73" w:rsidRPr="00A44B30">
              <w:rPr>
                <w:rFonts w:ascii="Times New Roman" w:hAnsi="Times New Roman" w:cs="Times New Roman"/>
                <w:sz w:val="30"/>
                <w:szCs w:val="30"/>
              </w:rPr>
              <w:t>«Красноярский рабочий», 126</w:t>
            </w:r>
          </w:p>
        </w:tc>
        <w:tc>
          <w:tcPr>
            <w:tcW w:w="7308" w:type="dxa"/>
          </w:tcPr>
          <w:p w:rsidR="009E6C7D" w:rsidRPr="00A44B30" w:rsidRDefault="009E6C7D" w:rsidP="009E6C7D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A44B30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щитовая конструкция с информационным полем размером 6,0 м x 3,0 м (щит) либо щитовая конструкция с размером информационного поля                 6,0 м x 3,2 м с автоматической сменой изображения (</w:t>
            </w:r>
            <w:proofErr w:type="spellStart"/>
            <w:r w:rsidRPr="00A44B30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призматрон</w:t>
            </w:r>
            <w:proofErr w:type="spellEnd"/>
            <w:r w:rsidRPr="00A44B30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)  либо светодиодный (электронный) экран                 с размером информационного поля             6,0 м x 3,0 м, на железобетонном фундаменте, двусторонняя;</w:t>
            </w:r>
          </w:p>
          <w:p w:rsidR="009E6C7D" w:rsidRPr="00A44B30" w:rsidRDefault="009E6C7D" w:rsidP="009E6C7D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A44B30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внешние габариты рекламной панели составляют не </w:t>
            </w:r>
            <w:r w:rsidRPr="00A44B30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lastRenderedPageBreak/>
              <w:t>более 6,4 м x 3,4 м;</w:t>
            </w:r>
          </w:p>
          <w:p w:rsidR="009E6C7D" w:rsidRPr="00A44B30" w:rsidRDefault="009E6C7D" w:rsidP="009E6C7D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A44B30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BC3D73" w:rsidRPr="00A44B30" w:rsidRDefault="009E6C7D" w:rsidP="009E6C7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31</w:t>
            </w:r>
          </w:p>
        </w:tc>
        <w:tc>
          <w:tcPr>
            <w:tcW w:w="5487" w:type="dxa"/>
          </w:tcPr>
          <w:p w:rsidR="00BC3D73" w:rsidRPr="00A44B30" w:rsidRDefault="00BC3D73" w:rsidP="00055F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88</w:t>
            </w:r>
          </w:p>
        </w:tc>
        <w:tc>
          <w:tcPr>
            <w:tcW w:w="7308" w:type="dxa"/>
          </w:tcPr>
          <w:p w:rsidR="00BC3D73" w:rsidRPr="00A44B30" w:rsidRDefault="00D72BC0" w:rsidP="006058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3,0 м с автоматической сменой изображения  (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487" w:type="dxa"/>
          </w:tcPr>
          <w:p w:rsidR="00BC3D73" w:rsidRPr="00A44B30" w:rsidRDefault="00BC3D73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126, со стороны восточного фасада здания</w:t>
            </w:r>
          </w:p>
        </w:tc>
        <w:tc>
          <w:tcPr>
            <w:tcW w:w="7308" w:type="dxa"/>
          </w:tcPr>
          <w:p w:rsidR="00BC3D73" w:rsidRPr="00A44B30" w:rsidRDefault="00BC3D73">
            <w:pPr>
              <w:rPr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5487" w:type="dxa"/>
          </w:tcPr>
          <w:p w:rsidR="00BC3D73" w:rsidRPr="00A44B30" w:rsidRDefault="00BC3D73">
            <w:pPr>
              <w:rPr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156 б (АЗС «25 часов»), справа от входа в кассу АЗС</w:t>
            </w:r>
          </w:p>
        </w:tc>
        <w:tc>
          <w:tcPr>
            <w:tcW w:w="7308" w:type="dxa"/>
          </w:tcPr>
          <w:p w:rsidR="00BC3D73" w:rsidRPr="00A44B30" w:rsidRDefault="00BC3D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487" w:type="dxa"/>
          </w:tcPr>
          <w:p w:rsidR="00BC3D73" w:rsidRPr="00A44B30" w:rsidRDefault="00BC3D73">
            <w:pPr>
              <w:rPr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150и</w:t>
            </w:r>
          </w:p>
        </w:tc>
        <w:tc>
          <w:tcPr>
            <w:tcW w:w="7308" w:type="dxa"/>
          </w:tcPr>
          <w:p w:rsidR="00BC3D73" w:rsidRPr="00A44B30" w:rsidRDefault="00BC3D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1,8 м х 5,12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487" w:type="dxa"/>
          </w:tcPr>
          <w:p w:rsidR="00BC3D73" w:rsidRPr="00A44B30" w:rsidRDefault="00BC3D73">
            <w:pPr>
              <w:rPr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156г</w:t>
            </w:r>
          </w:p>
        </w:tc>
        <w:tc>
          <w:tcPr>
            <w:tcW w:w="7308" w:type="dxa"/>
          </w:tcPr>
          <w:p w:rsidR="00BC3D73" w:rsidRPr="00A44B30" w:rsidRDefault="00BC3D73">
            <w:pPr>
              <w:rPr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1,1 м х 5,0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487" w:type="dxa"/>
          </w:tcPr>
          <w:p w:rsidR="00BC3D73" w:rsidRPr="00A44B30" w:rsidRDefault="00BC3D73">
            <w:pPr>
              <w:rPr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«Красноярский </w:t>
            </w: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рабочий», 160и</w:t>
            </w:r>
          </w:p>
        </w:tc>
        <w:tc>
          <w:tcPr>
            <w:tcW w:w="7308" w:type="dxa"/>
          </w:tcPr>
          <w:p w:rsidR="00BC3D73" w:rsidRPr="00A44B30" w:rsidRDefault="00BC3D73">
            <w:pPr>
              <w:rPr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конструкция, выполненная по </w:t>
            </w:r>
            <w:proofErr w:type="gram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индивидуальному проекту</w:t>
            </w:r>
            <w:proofErr w:type="gram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1,1 м х 5,0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39</w:t>
            </w:r>
          </w:p>
        </w:tc>
        <w:tc>
          <w:tcPr>
            <w:tcW w:w="5487" w:type="dxa"/>
          </w:tcPr>
          <w:p w:rsidR="00BC3D73" w:rsidRPr="00A44B30" w:rsidRDefault="00BC3D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107, со стороны северного фасада здания</w:t>
            </w:r>
          </w:p>
        </w:tc>
        <w:tc>
          <w:tcPr>
            <w:tcW w:w="7308" w:type="dxa"/>
          </w:tcPr>
          <w:p w:rsidR="00BC3D73" w:rsidRPr="00A44B30" w:rsidRDefault="00BC3D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тумба с размером информационного поля 1,4 м x 3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5487" w:type="dxa"/>
          </w:tcPr>
          <w:p w:rsidR="00BC3D73" w:rsidRPr="00A44B30" w:rsidRDefault="00BC3D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144</w:t>
            </w:r>
          </w:p>
        </w:tc>
        <w:tc>
          <w:tcPr>
            <w:tcW w:w="7308" w:type="dxa"/>
          </w:tcPr>
          <w:p w:rsidR="00BC3D73" w:rsidRPr="00A44B30" w:rsidRDefault="00BC3D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A44B30" w:rsidRPr="00A44B30" w:rsidTr="002E69E9">
        <w:tc>
          <w:tcPr>
            <w:tcW w:w="1992" w:type="dxa"/>
          </w:tcPr>
          <w:p w:rsidR="00BC3D73" w:rsidRPr="00A44B30" w:rsidRDefault="00BC3D7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5487" w:type="dxa"/>
          </w:tcPr>
          <w:p w:rsidR="00BC3D73" w:rsidRPr="00A44B30" w:rsidRDefault="00BC3D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156, с юго-восточной стороны здания</w:t>
            </w:r>
          </w:p>
        </w:tc>
        <w:tc>
          <w:tcPr>
            <w:tcW w:w="7308" w:type="dxa"/>
          </w:tcPr>
          <w:p w:rsidR="00BC3D73" w:rsidRPr="00A44B30" w:rsidRDefault="00BC3D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44B30" w:rsidRPr="00A44B30" w:rsidTr="002E69E9">
        <w:tc>
          <w:tcPr>
            <w:tcW w:w="1992" w:type="dxa"/>
          </w:tcPr>
          <w:p w:rsidR="00577D74" w:rsidRPr="00A44B30" w:rsidRDefault="00577D74" w:rsidP="00577D7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487" w:type="dxa"/>
          </w:tcPr>
          <w:p w:rsidR="00577D74" w:rsidRPr="00A44B30" w:rsidRDefault="00577D74" w:rsidP="00E83D9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144а</w:t>
            </w:r>
          </w:p>
        </w:tc>
        <w:tc>
          <w:tcPr>
            <w:tcW w:w="7308" w:type="dxa"/>
          </w:tcPr>
          <w:p w:rsidR="00577D74" w:rsidRPr="00A44B30" w:rsidRDefault="00577D74" w:rsidP="00E83D9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A44B30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3,0 м х 1,0 м</w:t>
            </w:r>
          </w:p>
        </w:tc>
      </w:tr>
    </w:tbl>
    <w:p w:rsidR="006A00D4" w:rsidRDefault="006A00D4" w:rsidP="00544F1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44F11" w:rsidRPr="008D76B7" w:rsidRDefault="00544F11" w:rsidP="00544F1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D76B7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8D76B7">
        <w:rPr>
          <w:rFonts w:ascii="Times New Roman" w:hAnsi="Times New Roman" w:cs="Times New Roman"/>
          <w:sz w:val="30"/>
          <w:szCs w:val="30"/>
        </w:rPr>
        <w:t>.</w:t>
      </w:r>
      <w:r w:rsidR="0053431B" w:rsidRPr="008D76B7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544F11" w:rsidRPr="00544F11" w:rsidRDefault="00544F11" w:rsidP="00544F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44F11" w:rsidRPr="00544F11" w:rsidRDefault="00544F11" w:rsidP="00544F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544F11" w:rsidRPr="00544F11" w:rsidSect="00866C4D"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27E" w:rsidRDefault="001A027E" w:rsidP="0036688D">
      <w:pPr>
        <w:spacing w:after="0" w:line="240" w:lineRule="auto"/>
      </w:pPr>
      <w:r>
        <w:separator/>
      </w:r>
    </w:p>
  </w:endnote>
  <w:endnote w:type="continuationSeparator" w:id="0">
    <w:p w:rsidR="001A027E" w:rsidRDefault="001A027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27E" w:rsidRDefault="001A027E" w:rsidP="0036688D">
      <w:pPr>
        <w:spacing w:after="0" w:line="240" w:lineRule="auto"/>
      </w:pPr>
      <w:r>
        <w:separator/>
      </w:r>
    </w:p>
  </w:footnote>
  <w:footnote w:type="continuationSeparator" w:id="0">
    <w:p w:rsidR="001A027E" w:rsidRDefault="001A027E" w:rsidP="00366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6887"/>
    <w:rsid w:val="00033142"/>
    <w:rsid w:val="000371EE"/>
    <w:rsid w:val="00043EE8"/>
    <w:rsid w:val="00055F32"/>
    <w:rsid w:val="00060040"/>
    <w:rsid w:val="000722A9"/>
    <w:rsid w:val="00083B2A"/>
    <w:rsid w:val="0008595A"/>
    <w:rsid w:val="00097F49"/>
    <w:rsid w:val="000C407F"/>
    <w:rsid w:val="000F0A3B"/>
    <w:rsid w:val="00103240"/>
    <w:rsid w:val="001045B3"/>
    <w:rsid w:val="00116885"/>
    <w:rsid w:val="00142EE4"/>
    <w:rsid w:val="00160CE3"/>
    <w:rsid w:val="00163AF0"/>
    <w:rsid w:val="001741BA"/>
    <w:rsid w:val="00196B26"/>
    <w:rsid w:val="001A027E"/>
    <w:rsid w:val="001A1952"/>
    <w:rsid w:val="001A1EF9"/>
    <w:rsid w:val="001D72A6"/>
    <w:rsid w:val="001F7B3A"/>
    <w:rsid w:val="00222862"/>
    <w:rsid w:val="002375DB"/>
    <w:rsid w:val="00243D5F"/>
    <w:rsid w:val="00267EB3"/>
    <w:rsid w:val="0027402F"/>
    <w:rsid w:val="002B6EE3"/>
    <w:rsid w:val="002E69E9"/>
    <w:rsid w:val="002F73E1"/>
    <w:rsid w:val="00317993"/>
    <w:rsid w:val="00317D12"/>
    <w:rsid w:val="0033596D"/>
    <w:rsid w:val="0034164F"/>
    <w:rsid w:val="0036688D"/>
    <w:rsid w:val="00381F7A"/>
    <w:rsid w:val="00395D61"/>
    <w:rsid w:val="003B4645"/>
    <w:rsid w:val="00411AEF"/>
    <w:rsid w:val="00424411"/>
    <w:rsid w:val="00445436"/>
    <w:rsid w:val="00461310"/>
    <w:rsid w:val="00475957"/>
    <w:rsid w:val="0048611B"/>
    <w:rsid w:val="004B59E2"/>
    <w:rsid w:val="004D3248"/>
    <w:rsid w:val="004E7F87"/>
    <w:rsid w:val="005064E4"/>
    <w:rsid w:val="005251DD"/>
    <w:rsid w:val="0053431B"/>
    <w:rsid w:val="00544F11"/>
    <w:rsid w:val="005450EE"/>
    <w:rsid w:val="0056626B"/>
    <w:rsid w:val="00576511"/>
    <w:rsid w:val="00577D74"/>
    <w:rsid w:val="00592DDF"/>
    <w:rsid w:val="00595987"/>
    <w:rsid w:val="005960DA"/>
    <w:rsid w:val="005962A3"/>
    <w:rsid w:val="005B7176"/>
    <w:rsid w:val="005C0C44"/>
    <w:rsid w:val="005D03D1"/>
    <w:rsid w:val="005E3B4E"/>
    <w:rsid w:val="005E4F61"/>
    <w:rsid w:val="005F3367"/>
    <w:rsid w:val="006023CF"/>
    <w:rsid w:val="006058B5"/>
    <w:rsid w:val="00665AD7"/>
    <w:rsid w:val="00667FCD"/>
    <w:rsid w:val="00693200"/>
    <w:rsid w:val="00696622"/>
    <w:rsid w:val="006A00D4"/>
    <w:rsid w:val="006A4889"/>
    <w:rsid w:val="006A771B"/>
    <w:rsid w:val="006C3E23"/>
    <w:rsid w:val="006D53B6"/>
    <w:rsid w:val="006E152E"/>
    <w:rsid w:val="00703AB4"/>
    <w:rsid w:val="00743EFD"/>
    <w:rsid w:val="007532CC"/>
    <w:rsid w:val="00755D19"/>
    <w:rsid w:val="007729E3"/>
    <w:rsid w:val="007A0DA7"/>
    <w:rsid w:val="007C5338"/>
    <w:rsid w:val="007F2775"/>
    <w:rsid w:val="00803A52"/>
    <w:rsid w:val="00816AB9"/>
    <w:rsid w:val="008225C8"/>
    <w:rsid w:val="008343B0"/>
    <w:rsid w:val="00842358"/>
    <w:rsid w:val="008476F5"/>
    <w:rsid w:val="0085641C"/>
    <w:rsid w:val="00866C4D"/>
    <w:rsid w:val="00897EBC"/>
    <w:rsid w:val="008C5354"/>
    <w:rsid w:val="008D76B7"/>
    <w:rsid w:val="008E321B"/>
    <w:rsid w:val="008E35EE"/>
    <w:rsid w:val="009300CA"/>
    <w:rsid w:val="009D7D4C"/>
    <w:rsid w:val="009E6C7D"/>
    <w:rsid w:val="00A12A96"/>
    <w:rsid w:val="00A355A9"/>
    <w:rsid w:val="00A44B30"/>
    <w:rsid w:val="00A615D0"/>
    <w:rsid w:val="00A93187"/>
    <w:rsid w:val="00AB69E9"/>
    <w:rsid w:val="00B01878"/>
    <w:rsid w:val="00B03752"/>
    <w:rsid w:val="00B1102A"/>
    <w:rsid w:val="00B12AF5"/>
    <w:rsid w:val="00B17514"/>
    <w:rsid w:val="00B22B70"/>
    <w:rsid w:val="00B66EED"/>
    <w:rsid w:val="00BA4773"/>
    <w:rsid w:val="00BA7DDC"/>
    <w:rsid w:val="00BC18F5"/>
    <w:rsid w:val="00BC3D73"/>
    <w:rsid w:val="00BD7501"/>
    <w:rsid w:val="00BF32C4"/>
    <w:rsid w:val="00C0145A"/>
    <w:rsid w:val="00C668AE"/>
    <w:rsid w:val="00C74152"/>
    <w:rsid w:val="00CA1698"/>
    <w:rsid w:val="00CE05B2"/>
    <w:rsid w:val="00CE4835"/>
    <w:rsid w:val="00CF27DD"/>
    <w:rsid w:val="00D24A46"/>
    <w:rsid w:val="00D4169F"/>
    <w:rsid w:val="00D522CB"/>
    <w:rsid w:val="00D52D69"/>
    <w:rsid w:val="00D72BC0"/>
    <w:rsid w:val="00DA5DA4"/>
    <w:rsid w:val="00DB33C8"/>
    <w:rsid w:val="00DB6A41"/>
    <w:rsid w:val="00DC2983"/>
    <w:rsid w:val="00DC3025"/>
    <w:rsid w:val="00DD6FAC"/>
    <w:rsid w:val="00DE23E6"/>
    <w:rsid w:val="00E053A8"/>
    <w:rsid w:val="00E10424"/>
    <w:rsid w:val="00E4528B"/>
    <w:rsid w:val="00E4550E"/>
    <w:rsid w:val="00E80AF2"/>
    <w:rsid w:val="00E85D27"/>
    <w:rsid w:val="00E94313"/>
    <w:rsid w:val="00E95658"/>
    <w:rsid w:val="00EA2B64"/>
    <w:rsid w:val="00EB3332"/>
    <w:rsid w:val="00EB7A57"/>
    <w:rsid w:val="00EF2BAE"/>
    <w:rsid w:val="00F2793D"/>
    <w:rsid w:val="00FA05B4"/>
    <w:rsid w:val="00FC527A"/>
    <w:rsid w:val="00FE58D1"/>
    <w:rsid w:val="00FF482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66C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66C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CB9C27-F39E-44DF-8A77-B7BA39855A39}"/>
</file>

<file path=customXml/itemProps2.xml><?xml version="1.0" encoding="utf-8"?>
<ds:datastoreItem xmlns:ds="http://schemas.openxmlformats.org/officeDocument/2006/customXml" ds:itemID="{2171063E-444A-4E10-BD0C-C8038A58944A}"/>
</file>

<file path=customXml/itemProps3.xml><?xml version="1.0" encoding="utf-8"?>
<ds:datastoreItem xmlns:ds="http://schemas.openxmlformats.org/officeDocument/2006/customXml" ds:itemID="{564B0A9E-A2CC-479F-BB6B-5CDF37CC59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1203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13</cp:revision>
  <cp:lastPrinted>2014-10-01T08:05:00Z</cp:lastPrinted>
  <dcterms:created xsi:type="dcterms:W3CDTF">2020-03-16T03:22:00Z</dcterms:created>
  <dcterms:modified xsi:type="dcterms:W3CDTF">2022-02-22T04:13:00Z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