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390482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381727" w:rsidRPr="00390482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390482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390482" w:rsidRDefault="003A7A28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 xml:space="preserve">от  </w:t>
      </w:r>
      <w:r w:rsidR="00454A4D" w:rsidRPr="00390482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390482">
        <w:rPr>
          <w:rFonts w:ascii="Times New Roman" w:hAnsi="Times New Roman" w:cs="Times New Roman"/>
          <w:sz w:val="30"/>
          <w:szCs w:val="30"/>
        </w:rPr>
        <w:t xml:space="preserve">№  </w:t>
      </w:r>
    </w:p>
    <w:p w:rsidR="00381727" w:rsidRPr="00390482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381727" w:rsidRPr="00390482" w:rsidRDefault="00054BB2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381727" w:rsidRPr="00390482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390482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054BB2" w:rsidRPr="00390482" w:rsidRDefault="007D3A61" w:rsidP="00054BB2">
      <w:pPr>
        <w:pStyle w:val="ab"/>
        <w:ind w:left="11057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 xml:space="preserve">от </w:t>
      </w:r>
      <w:r w:rsidR="00054BB2" w:rsidRPr="00390482">
        <w:rPr>
          <w:rFonts w:ascii="Times New Roman" w:hAnsi="Times New Roman" w:cs="Times New Roman"/>
          <w:sz w:val="30"/>
          <w:szCs w:val="30"/>
        </w:rPr>
        <w:t xml:space="preserve">01.04.2016  </w:t>
      </w:r>
      <w:r w:rsidRPr="00390482">
        <w:rPr>
          <w:rFonts w:ascii="Times New Roman" w:hAnsi="Times New Roman" w:cs="Times New Roman"/>
          <w:sz w:val="30"/>
          <w:szCs w:val="30"/>
        </w:rPr>
        <w:t xml:space="preserve">№ </w:t>
      </w:r>
      <w:r w:rsidR="00054BB2" w:rsidRPr="00390482">
        <w:rPr>
          <w:rFonts w:ascii="Times New Roman" w:hAnsi="Times New Roman" w:cs="Times New Roman"/>
          <w:sz w:val="30"/>
          <w:szCs w:val="30"/>
        </w:rPr>
        <w:t>174</w:t>
      </w:r>
    </w:p>
    <w:p w:rsidR="00381727" w:rsidRPr="00390482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483542" w:rsidRPr="00390482" w:rsidRDefault="00483542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83542" w:rsidRPr="00390482" w:rsidRDefault="00483542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78B8" w:rsidRPr="00390482" w:rsidRDefault="005178B8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>СХЕМА</w:t>
      </w:r>
    </w:p>
    <w:p w:rsidR="005178B8" w:rsidRPr="00390482" w:rsidRDefault="005178B8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054BB2" w:rsidRPr="00390482" w:rsidRDefault="00054BB2" w:rsidP="00054BB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>по улице Авиаторов в Советском районе города Красноярска</w:t>
      </w:r>
    </w:p>
    <w:p w:rsidR="00483542" w:rsidRPr="00390482" w:rsidRDefault="00483542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Pr="00390482" w:rsidRDefault="00C11866" w:rsidP="00F402ED">
      <w:pPr>
        <w:spacing w:after="0" w:line="240" w:lineRule="auto"/>
        <w:jc w:val="right"/>
      </w:pPr>
      <w:r w:rsidRPr="00390482">
        <w:rPr>
          <w:rFonts w:ascii="Times New Roman" w:hAnsi="Times New Roman" w:cs="Times New Roman"/>
          <w:sz w:val="30"/>
          <w:szCs w:val="30"/>
        </w:rPr>
        <w:t>М</w:t>
      </w:r>
      <w:r w:rsidR="00016DBF" w:rsidRPr="00390482">
        <w:rPr>
          <w:rFonts w:ascii="Times New Roman" w:hAnsi="Times New Roman" w:cs="Times New Roman"/>
          <w:sz w:val="30"/>
          <w:szCs w:val="30"/>
        </w:rPr>
        <w:t>асштаб 1:</w:t>
      </w:r>
      <w:r w:rsidR="00A9296D" w:rsidRPr="00390482">
        <w:rPr>
          <w:rFonts w:ascii="Times New Roman" w:hAnsi="Times New Roman" w:cs="Times New Roman"/>
          <w:sz w:val="30"/>
          <w:szCs w:val="30"/>
        </w:rPr>
        <w:t>10</w:t>
      </w:r>
      <w:r w:rsidR="00424411" w:rsidRPr="00390482">
        <w:rPr>
          <w:rFonts w:ascii="Times New Roman" w:hAnsi="Times New Roman" w:cs="Times New Roman"/>
          <w:sz w:val="30"/>
          <w:szCs w:val="30"/>
        </w:rPr>
        <w:t>000</w:t>
      </w:r>
    </w:p>
    <w:p w:rsidR="00FE2073" w:rsidRPr="00390482" w:rsidRDefault="0044596B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553200" cy="2478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иаторов -приказ от 01.04.2022 № 176-о-стр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B2" w:rsidRPr="00390482" w:rsidRDefault="0044596B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6382512" cy="182575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иаторов -приказ от 01.04.2022 № 176-о-стр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1951" w:rsidRPr="00390482" w:rsidRDefault="00111951" w:rsidP="001119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>Примечание</w:t>
      </w:r>
    </w:p>
    <w:p w:rsidR="00111951" w:rsidRPr="00390482" w:rsidRDefault="00111951" w:rsidP="001119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07"/>
        <w:gridCol w:w="5080"/>
        <w:gridCol w:w="8300"/>
      </w:tblGrid>
      <w:tr w:rsidR="00390482" w:rsidRPr="00390482" w:rsidTr="00390482">
        <w:trPr>
          <w:tblHeader/>
        </w:trPr>
        <w:tc>
          <w:tcPr>
            <w:tcW w:w="1407" w:type="dxa"/>
            <w:vAlign w:val="center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080" w:type="dxa"/>
            <w:vAlign w:val="center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300" w:type="dxa"/>
            <w:vAlign w:val="center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390482" w:rsidRPr="00390482" w:rsidTr="00B66D01">
        <w:tc>
          <w:tcPr>
            <w:tcW w:w="1407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08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здания по ул. П. Железняка, 46д</w:t>
            </w:r>
          </w:p>
        </w:tc>
        <w:tc>
          <w:tcPr>
            <w:tcW w:w="830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482" w:rsidRPr="00390482" w:rsidTr="00B66D01">
        <w:tc>
          <w:tcPr>
            <w:tcW w:w="1407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08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здания по ул. П. Железняка, 46д, 3-я конструкция</w:t>
            </w:r>
          </w:p>
        </w:tc>
        <w:tc>
          <w:tcPr>
            <w:tcW w:w="830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482" w:rsidRPr="00390482" w:rsidTr="00B66D01">
        <w:tc>
          <w:tcPr>
            <w:tcW w:w="1407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08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здания по ул. П. Железняка, 46д, 2-я конструкция</w:t>
            </w:r>
          </w:p>
        </w:tc>
        <w:tc>
          <w:tcPr>
            <w:tcW w:w="830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482" w:rsidRPr="00390482" w:rsidTr="00B66D01">
        <w:tc>
          <w:tcPr>
            <w:tcW w:w="1407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08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здания по ул. П. Железняка, 46д, 1-я конструкция</w:t>
            </w:r>
          </w:p>
        </w:tc>
        <w:tc>
          <w:tcPr>
            <w:tcW w:w="830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482" w:rsidRPr="00390482" w:rsidTr="00B66D01">
        <w:tc>
          <w:tcPr>
            <w:tcW w:w="1407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08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в створе юго-восточного фасада здания по ул. П. Железняка, 46д</w:t>
            </w:r>
          </w:p>
        </w:tc>
        <w:tc>
          <w:tcPr>
            <w:tcW w:w="830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482" w:rsidRPr="00390482" w:rsidTr="00B66D01">
        <w:tc>
          <w:tcPr>
            <w:tcW w:w="1407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508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здания по ул. П. Железняка, 46г</w:t>
            </w:r>
          </w:p>
        </w:tc>
        <w:tc>
          <w:tcPr>
            <w:tcW w:w="830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482" w:rsidRPr="00390482" w:rsidTr="00B66D01">
        <w:tc>
          <w:tcPr>
            <w:tcW w:w="1407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08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между зданиями № 44а и № 46г по ул. П. Железняка</w:t>
            </w:r>
          </w:p>
        </w:tc>
        <w:tc>
          <w:tcPr>
            <w:tcW w:w="8300" w:type="dxa"/>
          </w:tcPr>
          <w:p w:rsidR="00111951" w:rsidRPr="00390482" w:rsidRDefault="00111951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северо-восточного фасада здания по ул. 9 Мая, 62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в районе здания по ул. 9 Мая, 64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противоположной стороне дороги от дома по пер. Светлогорскому, 23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противоположной стороне дороги от здания по ул. 9 Мая, 77</w:t>
            </w:r>
          </w:p>
        </w:tc>
        <w:tc>
          <w:tcPr>
            <w:tcW w:w="8300" w:type="dxa"/>
          </w:tcPr>
          <w:p w:rsidR="006D6DAC" w:rsidRPr="00390482" w:rsidRDefault="001A2EE4" w:rsidP="0039048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ТРЦ «Планета» на противоположной стороне дороги, поз. 12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41, поз. 16</w:t>
            </w:r>
          </w:p>
        </w:tc>
        <w:tc>
          <w:tcPr>
            <w:tcW w:w="8300" w:type="dxa"/>
          </w:tcPr>
          <w:p w:rsidR="006D6DAC" w:rsidRPr="00390482" w:rsidRDefault="001A2EE4" w:rsidP="0039048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39, остановка общественного транспорта «Авиаторов»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на противоположной стороне дороги от дома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proofErr w:type="gram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Молокова, 1 к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proofErr w:type="gramEnd"/>
          </w:p>
        </w:tc>
        <w:tc>
          <w:tcPr>
            <w:tcW w:w="8300" w:type="dxa"/>
          </w:tcPr>
          <w:p w:rsidR="006D6DAC" w:rsidRPr="00390482" w:rsidRDefault="001A2EE4" w:rsidP="0039048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1 стр. 2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на остановке общественного транспорта «Октябрьская площадь» </w:t>
            </w:r>
          </w:p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 движении на правый берег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остановка общественного транспорта «Октябрьская площадь» </w:t>
            </w:r>
          </w:p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 движении на правый берег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слева при движении к Октябрьскому мосту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26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5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7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2а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40 поз. 1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42 поз. 2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50, со стороны </w:t>
            </w:r>
            <w:proofErr w:type="spellStart"/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юго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 - западного</w:t>
            </w:r>
            <w:proofErr w:type="gram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 фасада здания</w:t>
            </w:r>
          </w:p>
        </w:tc>
        <w:tc>
          <w:tcPr>
            <w:tcW w:w="8300" w:type="dxa"/>
          </w:tcPr>
          <w:p w:rsidR="006D6DAC" w:rsidRPr="00390482" w:rsidRDefault="001A2EE4" w:rsidP="0039048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напротив дома по ул. Алексеева, 22, остановка общественного транспорта «Улица </w:t>
            </w: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Алексеева (ТРК Планета)»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35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</w:t>
            </w:r>
            <w:r w:rsidR="00390482">
              <w:rPr>
                <w:rFonts w:ascii="Times New Roman" w:hAnsi="Times New Roman" w:cs="Times New Roman"/>
                <w:sz w:val="30"/>
                <w:szCs w:val="30"/>
              </w:rPr>
              <w:t xml:space="preserve">ной стороне дороги  от дома </w:t>
            </w:r>
            <w:proofErr w:type="gramStart"/>
            <w:r w:rsidR="00390482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proofErr w:type="gramEnd"/>
            <w:r w:rsidR="0039048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Алексеева, 22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между домами по ул. Авиаторов, 62 и ул. Алексеева, 22, поз. 7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62 поз. 8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62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противоположной стороне дороги от дома по ул. 9 Мая, 60а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5080" w:type="dxa"/>
          </w:tcPr>
          <w:p w:rsidR="002F7D2A" w:rsidRPr="00390482" w:rsidRDefault="002F7D2A" w:rsidP="002F7D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на противоположной стороне дороги от дома 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по</w:t>
            </w:r>
            <w:proofErr w:type="gram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2F7D2A" w:rsidRPr="00390482" w:rsidRDefault="002F7D2A" w:rsidP="002F7D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пер. Светлогорскому, 23</w:t>
            </w:r>
          </w:p>
          <w:p w:rsidR="002F7D2A" w:rsidRPr="00390482" w:rsidRDefault="002F7D2A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43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дома по пер. Светлогорскому, 19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въезд на мост, справа при движении к Северному шоссе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39,  на противоположной стороне дороги 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напротив здания по ул. Партизана Железняка, 46к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4,7 м х 1,4 м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со стороны юго-западного фасада здания по ул. Партизана Железняка, 46к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, состоящая из 3-х информационных полей, размер каждого информационного поля 1,3 м х 4,6 м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противоположной стороне дороги от дома по ул. Алексеева, 22, 1-я конструкция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противоположной стороне дороги от дома по ул. Алексеева, 22, 2-я конструкция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на противоположной </w:t>
            </w: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стороне дороги от дома по ул. Алексеева, 22, 3-я конструкция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 для размещения афиш и объявлений с </w:t>
            </w: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размером информационного поля 1,5 м х 1,5 м (стенд)</w:t>
            </w:r>
          </w:p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52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противоположной стороне дороги от дома по ул. Алексеева, 22, 4-я конструкция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противоположной стороне дороги от дома по ул. Алексеева, 22, 5-я конструкция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390482" w:rsidRPr="00390482" w:rsidTr="00B66D01">
        <w:tc>
          <w:tcPr>
            <w:tcW w:w="1407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508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на противоположной стороне дороги от дома по ул. Алексеева, 22, 6-я конструкция</w:t>
            </w:r>
          </w:p>
        </w:tc>
        <w:tc>
          <w:tcPr>
            <w:tcW w:w="8300" w:type="dxa"/>
          </w:tcPr>
          <w:p w:rsidR="006D6DAC" w:rsidRPr="00390482" w:rsidRDefault="006D6DAC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390482" w:rsidRPr="00390482" w:rsidTr="00B66D01">
        <w:tc>
          <w:tcPr>
            <w:tcW w:w="1407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508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39, до пересечения с ул. Молокова, на противоположной стороне дороги</w:t>
            </w:r>
          </w:p>
        </w:tc>
        <w:tc>
          <w:tcPr>
            <w:tcW w:w="830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390482" w:rsidRPr="00390482" w:rsidTr="00B66D01">
        <w:tc>
          <w:tcPr>
            <w:tcW w:w="1407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508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до пересечения с ул. Октябрьской, движение от Октябрьского моста, на разделительной полосе</w:t>
            </w:r>
            <w:proofErr w:type="gramEnd"/>
          </w:p>
        </w:tc>
        <w:tc>
          <w:tcPr>
            <w:tcW w:w="830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390482" w:rsidRPr="00390482" w:rsidTr="00B66D01">
        <w:tc>
          <w:tcPr>
            <w:tcW w:w="1407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508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со стороны западного фасада здания по ул. Партизана Железняка, 46д, конструкция 1</w:t>
            </w:r>
          </w:p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30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</w:t>
            </w:r>
            <w:r w:rsidR="00390482">
              <w:rPr>
                <w:rFonts w:ascii="Times New Roman" w:hAnsi="Times New Roman" w:cs="Times New Roman"/>
                <w:sz w:val="30"/>
                <w:szCs w:val="30"/>
              </w:rPr>
              <w:t>дуальному проекту</w:t>
            </w:r>
            <w:proofErr w:type="gramEnd"/>
            <w:r w:rsidR="00390482">
              <w:rPr>
                <w:rFonts w:ascii="Times New Roman" w:hAnsi="Times New Roman" w:cs="Times New Roman"/>
                <w:sz w:val="30"/>
                <w:szCs w:val="30"/>
              </w:rPr>
              <w:t xml:space="preserve">, размером </w:t>
            </w: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2,1 м х 6,0 м</w:t>
            </w:r>
          </w:p>
        </w:tc>
      </w:tr>
      <w:tr w:rsidR="00390482" w:rsidRPr="00390482" w:rsidTr="00B66D01">
        <w:tc>
          <w:tcPr>
            <w:tcW w:w="1407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508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со стороны западного фасада здания по ул. Партизана </w:t>
            </w: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Железняка, 46д, конструкция 2</w:t>
            </w:r>
          </w:p>
        </w:tc>
        <w:tc>
          <w:tcPr>
            <w:tcW w:w="830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конструкция, выполненная по </w:t>
            </w:r>
            <w:proofErr w:type="gram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, состоящая из 3-х флагштоков с размером </w:t>
            </w: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1,5 м х 4,5 м</w:t>
            </w:r>
          </w:p>
        </w:tc>
      </w:tr>
      <w:tr w:rsidR="00390482" w:rsidRPr="00390482" w:rsidTr="00B66D01">
        <w:tc>
          <w:tcPr>
            <w:tcW w:w="1407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66</w:t>
            </w:r>
          </w:p>
        </w:tc>
        <w:tc>
          <w:tcPr>
            <w:tcW w:w="508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2а, стр. 3, на территории АЗС «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Сангилен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830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6,0 м х 4,0 м</w:t>
            </w:r>
          </w:p>
        </w:tc>
      </w:tr>
      <w:tr w:rsidR="00390482" w:rsidRPr="00390482" w:rsidTr="00B66D01">
        <w:tc>
          <w:tcPr>
            <w:tcW w:w="1407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508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68, на противоположной стороне дороги</w:t>
            </w:r>
          </w:p>
        </w:tc>
        <w:tc>
          <w:tcPr>
            <w:tcW w:w="8300" w:type="dxa"/>
          </w:tcPr>
          <w:p w:rsidR="005368A0" w:rsidRPr="00390482" w:rsidRDefault="005368A0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390482" w:rsidRPr="00390482" w:rsidTr="00B66D01">
        <w:tc>
          <w:tcPr>
            <w:tcW w:w="1407" w:type="dxa"/>
          </w:tcPr>
          <w:p w:rsidR="006151DF" w:rsidRPr="00390482" w:rsidRDefault="006151DF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5080" w:type="dxa"/>
          </w:tcPr>
          <w:p w:rsidR="006151DF" w:rsidRPr="00390482" w:rsidRDefault="008D2735">
            <w:pPr>
              <w:rPr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451F6F" w:rsidRPr="00390482">
              <w:rPr>
                <w:rFonts w:ascii="Times New Roman" w:hAnsi="Times New Roman" w:cs="Times New Roman"/>
                <w:sz w:val="30"/>
                <w:szCs w:val="30"/>
              </w:rPr>
              <w:t>л. Авиаторов</w:t>
            </w: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, в районе здания по ул. Молокова, 1ж/2</w:t>
            </w:r>
          </w:p>
        </w:tc>
        <w:tc>
          <w:tcPr>
            <w:tcW w:w="8300" w:type="dxa"/>
          </w:tcPr>
          <w:p w:rsidR="0043201E" w:rsidRPr="00390482" w:rsidRDefault="00390482" w:rsidP="0043201E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щитовая конструкция с разме</w:t>
            </w:r>
            <w:r w:rsidR="0043201E" w:rsidRPr="0039048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ром информационного поля                   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43201E" w:rsidRPr="0039048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призматрон</w:t>
            </w:r>
            <w:proofErr w:type="spellEnd"/>
            <w:r w:rsidR="0043201E" w:rsidRPr="0039048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), на железобетонном фундаменте, двусторонняя.</w:t>
            </w:r>
          </w:p>
          <w:p w:rsidR="0043201E" w:rsidRPr="00390482" w:rsidRDefault="0043201E" w:rsidP="0043201E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9048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Внешние габариты рекламной</w:t>
            </w:r>
            <w:r w:rsidR="0039048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</w:t>
            </w:r>
            <w:r w:rsidRPr="0039048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панели составляют не более 6,4 м x 3,4 м.</w:t>
            </w:r>
          </w:p>
          <w:p w:rsidR="0043201E" w:rsidRPr="00390482" w:rsidRDefault="0043201E" w:rsidP="0043201E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39048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</w:t>
            </w:r>
          </w:p>
          <w:p w:rsidR="006151DF" w:rsidRPr="00390482" w:rsidRDefault="0043201E" w:rsidP="0039048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390482" w:rsidRPr="00390482" w:rsidTr="00B66D01">
        <w:tc>
          <w:tcPr>
            <w:tcW w:w="1407" w:type="dxa"/>
          </w:tcPr>
          <w:p w:rsidR="0043201E" w:rsidRPr="00390482" w:rsidRDefault="0043201E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5080" w:type="dxa"/>
          </w:tcPr>
          <w:p w:rsidR="0043201E" w:rsidRPr="00390482" w:rsidRDefault="0043201E">
            <w:pPr>
              <w:rPr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ул. Авиаторов, напротив дома № 54, на разделительной полосе  </w:t>
            </w:r>
          </w:p>
        </w:tc>
        <w:tc>
          <w:tcPr>
            <w:tcW w:w="8300" w:type="dxa"/>
          </w:tcPr>
          <w:p w:rsidR="000348F1" w:rsidRPr="00390482" w:rsidRDefault="000348F1" w:rsidP="000348F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 либо 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0348F1" w:rsidRPr="00390482" w:rsidRDefault="000348F1" w:rsidP="000348F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0348F1" w:rsidRPr="00390482" w:rsidRDefault="000348F1" w:rsidP="000348F1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Внешние габариты рекламной конструкции не более 6,4 м х </w:t>
            </w:r>
            <w:r w:rsidRPr="00390482">
              <w:rPr>
                <w:rFonts w:ascii="Times New Roman" w:hAnsi="Times New Roman" w:cs="Times New Roman"/>
                <w:bCs/>
                <w:sz w:val="30"/>
                <w:szCs w:val="30"/>
              </w:rPr>
              <w:lastRenderedPageBreak/>
              <w:t>3,4 м</w:t>
            </w:r>
          </w:p>
          <w:p w:rsidR="000348F1" w:rsidRPr="00390482" w:rsidRDefault="000348F1" w:rsidP="000348F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43201E" w:rsidRPr="00390482" w:rsidRDefault="000348F1" w:rsidP="00390482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</w:t>
            </w:r>
          </w:p>
        </w:tc>
      </w:tr>
      <w:tr w:rsidR="00390482" w:rsidRPr="00390482" w:rsidTr="00B66D01">
        <w:tc>
          <w:tcPr>
            <w:tcW w:w="1407" w:type="dxa"/>
          </w:tcPr>
          <w:p w:rsidR="0043201E" w:rsidRPr="00390482" w:rsidRDefault="0043201E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70</w:t>
            </w:r>
          </w:p>
        </w:tc>
        <w:tc>
          <w:tcPr>
            <w:tcW w:w="5080" w:type="dxa"/>
          </w:tcPr>
          <w:p w:rsidR="0043201E" w:rsidRPr="00390482" w:rsidRDefault="0043201E" w:rsidP="008D29C2">
            <w:pPr>
              <w:rPr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2/1</w:t>
            </w:r>
          </w:p>
        </w:tc>
        <w:tc>
          <w:tcPr>
            <w:tcW w:w="8300" w:type="dxa"/>
          </w:tcPr>
          <w:p w:rsidR="0043201E" w:rsidRPr="00390482" w:rsidRDefault="0043201E" w:rsidP="008D2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  либо светодиодный (электронный) экран с размером информационного поля 6,0 м x 3,0 м</w:t>
            </w:r>
          </w:p>
        </w:tc>
      </w:tr>
      <w:tr w:rsidR="00390482" w:rsidRPr="00390482" w:rsidTr="00B66D01">
        <w:tc>
          <w:tcPr>
            <w:tcW w:w="1407" w:type="dxa"/>
          </w:tcPr>
          <w:p w:rsidR="0043201E" w:rsidRPr="00390482" w:rsidRDefault="0043201E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5080" w:type="dxa"/>
          </w:tcPr>
          <w:p w:rsidR="0043201E" w:rsidRPr="00390482" w:rsidRDefault="0043201E" w:rsidP="008D29C2">
            <w:pPr>
              <w:rPr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1, в сторону ТРЦ «Планета»</w:t>
            </w:r>
          </w:p>
        </w:tc>
        <w:tc>
          <w:tcPr>
            <w:tcW w:w="8300" w:type="dxa"/>
          </w:tcPr>
          <w:p w:rsidR="0043201E" w:rsidRPr="00390482" w:rsidRDefault="0043201E" w:rsidP="008D2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)  либо светодиодный (электронный) экран с размером информационного поля 6,0 м x 3,0 м</w:t>
            </w:r>
          </w:p>
        </w:tc>
      </w:tr>
      <w:tr w:rsidR="00390482" w:rsidRPr="00390482" w:rsidTr="00B66D01">
        <w:tc>
          <w:tcPr>
            <w:tcW w:w="1407" w:type="dxa"/>
          </w:tcPr>
          <w:p w:rsidR="0043201E" w:rsidRPr="00390482" w:rsidRDefault="005F56F3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5080" w:type="dxa"/>
          </w:tcPr>
          <w:p w:rsidR="0043201E" w:rsidRPr="00390482" w:rsidRDefault="005F56F3" w:rsidP="008D29C2">
            <w:pPr>
              <w:rPr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со стороны южного фасада здания по ул. Малиновского, 11г, строение 4, корпус 2</w:t>
            </w:r>
          </w:p>
        </w:tc>
        <w:tc>
          <w:tcPr>
            <w:tcW w:w="8300" w:type="dxa"/>
          </w:tcPr>
          <w:p w:rsidR="000348F1" w:rsidRPr="00390482" w:rsidRDefault="000348F1" w:rsidP="000348F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 либо 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0348F1" w:rsidRPr="00390482" w:rsidRDefault="000348F1" w:rsidP="000348F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0348F1" w:rsidRPr="00390482" w:rsidRDefault="000348F1" w:rsidP="000348F1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м х 3,4 м</w:t>
            </w:r>
          </w:p>
          <w:p w:rsidR="000348F1" w:rsidRPr="00390482" w:rsidRDefault="000348F1" w:rsidP="000348F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B66D01" w:rsidRPr="00390482" w:rsidRDefault="000348F1" w:rsidP="0039048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</w:t>
            </w:r>
          </w:p>
        </w:tc>
      </w:tr>
      <w:tr w:rsidR="00390482" w:rsidRPr="00390482" w:rsidTr="00B66D01">
        <w:tc>
          <w:tcPr>
            <w:tcW w:w="1407" w:type="dxa"/>
          </w:tcPr>
          <w:p w:rsidR="005F56F3" w:rsidRPr="00390482" w:rsidRDefault="005F56F3" w:rsidP="001119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5080" w:type="dxa"/>
          </w:tcPr>
          <w:p w:rsidR="005F56F3" w:rsidRPr="00390482" w:rsidRDefault="005F56F3" w:rsidP="008D2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ул. Авиаторов, со стороны западного фасада здания по ул. Малиновского, 11г, строение 4, корпус 2</w:t>
            </w:r>
          </w:p>
        </w:tc>
        <w:tc>
          <w:tcPr>
            <w:tcW w:w="8300" w:type="dxa"/>
          </w:tcPr>
          <w:p w:rsidR="000348F1" w:rsidRPr="00390482" w:rsidRDefault="000348F1" w:rsidP="000348F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 либо </w:t>
            </w:r>
            <w:proofErr w:type="spellStart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0348F1" w:rsidRPr="00390482" w:rsidRDefault="000348F1" w:rsidP="000348F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0348F1" w:rsidRPr="00390482" w:rsidRDefault="000348F1" w:rsidP="000348F1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bCs/>
                <w:sz w:val="30"/>
                <w:szCs w:val="30"/>
              </w:rPr>
              <w:lastRenderedPageBreak/>
              <w:t>Внешние габариты рекламной конструкции не более 6,4 м х 3,4 м</w:t>
            </w:r>
          </w:p>
          <w:p w:rsidR="000348F1" w:rsidRPr="00390482" w:rsidRDefault="000348F1" w:rsidP="000348F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5F56F3" w:rsidRPr="00390482" w:rsidRDefault="000348F1" w:rsidP="0039048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90482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</w:t>
            </w:r>
          </w:p>
        </w:tc>
      </w:tr>
    </w:tbl>
    <w:p w:rsidR="00640ACB" w:rsidRPr="00390482" w:rsidRDefault="00640ACB" w:rsidP="001119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178B8" w:rsidRPr="00390482" w:rsidRDefault="00111951" w:rsidP="001119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90482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390482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sectPr w:rsidR="005178B8" w:rsidRPr="00390482" w:rsidSect="00D93EA9">
      <w:headerReference w:type="default" r:id="rId10"/>
      <w:pgSz w:w="16839" w:h="11907" w:orient="landscape" w:code="9"/>
      <w:pgMar w:top="1985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489" w:rsidRDefault="00C91489" w:rsidP="0036688D">
      <w:pPr>
        <w:spacing w:after="0" w:line="240" w:lineRule="auto"/>
      </w:pPr>
      <w:r>
        <w:separator/>
      </w:r>
    </w:p>
  </w:endnote>
  <w:endnote w:type="continuationSeparator" w:id="0">
    <w:p w:rsidR="00C91489" w:rsidRDefault="00C9148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489" w:rsidRDefault="00C91489" w:rsidP="0036688D">
      <w:pPr>
        <w:spacing w:after="0" w:line="240" w:lineRule="auto"/>
      </w:pPr>
      <w:r>
        <w:separator/>
      </w:r>
    </w:p>
  </w:footnote>
  <w:footnote w:type="continuationSeparator" w:id="0">
    <w:p w:rsidR="00C91489" w:rsidRDefault="00C9148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14B2"/>
    <w:rsid w:val="00004AF3"/>
    <w:rsid w:val="00016DBF"/>
    <w:rsid w:val="000348F1"/>
    <w:rsid w:val="0004681B"/>
    <w:rsid w:val="0004792C"/>
    <w:rsid w:val="00050506"/>
    <w:rsid w:val="00054BB2"/>
    <w:rsid w:val="00057AA6"/>
    <w:rsid w:val="00066DBB"/>
    <w:rsid w:val="000722A9"/>
    <w:rsid w:val="00073D3E"/>
    <w:rsid w:val="0008186E"/>
    <w:rsid w:val="00083B2A"/>
    <w:rsid w:val="00094AB8"/>
    <w:rsid w:val="00095FB8"/>
    <w:rsid w:val="000A57BA"/>
    <w:rsid w:val="000A6E2B"/>
    <w:rsid w:val="000B1348"/>
    <w:rsid w:val="000B7C79"/>
    <w:rsid w:val="000D2D12"/>
    <w:rsid w:val="000E1E4F"/>
    <w:rsid w:val="000E4603"/>
    <w:rsid w:val="001045B3"/>
    <w:rsid w:val="00111951"/>
    <w:rsid w:val="001304CB"/>
    <w:rsid w:val="0013636F"/>
    <w:rsid w:val="00146CD0"/>
    <w:rsid w:val="00163967"/>
    <w:rsid w:val="00170931"/>
    <w:rsid w:val="00181C37"/>
    <w:rsid w:val="001866AC"/>
    <w:rsid w:val="00187E4C"/>
    <w:rsid w:val="00191590"/>
    <w:rsid w:val="001A0BBF"/>
    <w:rsid w:val="001A1EF9"/>
    <w:rsid w:val="001A2EE4"/>
    <w:rsid w:val="001A3B62"/>
    <w:rsid w:val="001D3670"/>
    <w:rsid w:val="001D39D4"/>
    <w:rsid w:val="001D72A6"/>
    <w:rsid w:val="001E7474"/>
    <w:rsid w:val="001F4493"/>
    <w:rsid w:val="0020159C"/>
    <w:rsid w:val="00211BAB"/>
    <w:rsid w:val="00221076"/>
    <w:rsid w:val="00243D5F"/>
    <w:rsid w:val="00251D43"/>
    <w:rsid w:val="00267EB3"/>
    <w:rsid w:val="00270411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2F7D2A"/>
    <w:rsid w:val="00306986"/>
    <w:rsid w:val="00317993"/>
    <w:rsid w:val="00324297"/>
    <w:rsid w:val="00331745"/>
    <w:rsid w:val="0034164F"/>
    <w:rsid w:val="00352D4D"/>
    <w:rsid w:val="0036688D"/>
    <w:rsid w:val="0037272B"/>
    <w:rsid w:val="00374BDC"/>
    <w:rsid w:val="003765FC"/>
    <w:rsid w:val="00381727"/>
    <w:rsid w:val="00381F7A"/>
    <w:rsid w:val="00390482"/>
    <w:rsid w:val="003A13E4"/>
    <w:rsid w:val="003A50F3"/>
    <w:rsid w:val="003A7A28"/>
    <w:rsid w:val="003B5940"/>
    <w:rsid w:val="003C720E"/>
    <w:rsid w:val="004016DC"/>
    <w:rsid w:val="00421822"/>
    <w:rsid w:val="00424411"/>
    <w:rsid w:val="0043201E"/>
    <w:rsid w:val="004324F3"/>
    <w:rsid w:val="00445436"/>
    <w:rsid w:val="0044596B"/>
    <w:rsid w:val="00451F6F"/>
    <w:rsid w:val="00454A4D"/>
    <w:rsid w:val="00455D37"/>
    <w:rsid w:val="00483542"/>
    <w:rsid w:val="00486EB1"/>
    <w:rsid w:val="004A37C6"/>
    <w:rsid w:val="004B59E2"/>
    <w:rsid w:val="004B5F1F"/>
    <w:rsid w:val="004C1420"/>
    <w:rsid w:val="004D4FF4"/>
    <w:rsid w:val="0050035E"/>
    <w:rsid w:val="00505A3A"/>
    <w:rsid w:val="005064E4"/>
    <w:rsid w:val="005064EF"/>
    <w:rsid w:val="00513DEC"/>
    <w:rsid w:val="005178B8"/>
    <w:rsid w:val="00522645"/>
    <w:rsid w:val="0053198E"/>
    <w:rsid w:val="00533078"/>
    <w:rsid w:val="005368A0"/>
    <w:rsid w:val="005375C8"/>
    <w:rsid w:val="005450EE"/>
    <w:rsid w:val="00557DE3"/>
    <w:rsid w:val="005740EB"/>
    <w:rsid w:val="00576356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5F56F3"/>
    <w:rsid w:val="006022A9"/>
    <w:rsid w:val="006023CF"/>
    <w:rsid w:val="00602720"/>
    <w:rsid w:val="006151DF"/>
    <w:rsid w:val="00640ACB"/>
    <w:rsid w:val="0065739E"/>
    <w:rsid w:val="00661372"/>
    <w:rsid w:val="00665AD7"/>
    <w:rsid w:val="00695675"/>
    <w:rsid w:val="006A35A5"/>
    <w:rsid w:val="006D53B6"/>
    <w:rsid w:val="006D6DAC"/>
    <w:rsid w:val="00715954"/>
    <w:rsid w:val="007361ED"/>
    <w:rsid w:val="007568E9"/>
    <w:rsid w:val="00762660"/>
    <w:rsid w:val="0079690A"/>
    <w:rsid w:val="007B3C34"/>
    <w:rsid w:val="007C2F87"/>
    <w:rsid w:val="007C5814"/>
    <w:rsid w:val="007D3A61"/>
    <w:rsid w:val="007E1DE9"/>
    <w:rsid w:val="007E6283"/>
    <w:rsid w:val="007F0B4D"/>
    <w:rsid w:val="00816AB9"/>
    <w:rsid w:val="008175F3"/>
    <w:rsid w:val="00834B0D"/>
    <w:rsid w:val="0085641C"/>
    <w:rsid w:val="008819BA"/>
    <w:rsid w:val="008C5354"/>
    <w:rsid w:val="008C7B31"/>
    <w:rsid w:val="008D0369"/>
    <w:rsid w:val="008D1BBC"/>
    <w:rsid w:val="008D2735"/>
    <w:rsid w:val="008D3732"/>
    <w:rsid w:val="008E321B"/>
    <w:rsid w:val="008E35EE"/>
    <w:rsid w:val="00906A84"/>
    <w:rsid w:val="00914ACE"/>
    <w:rsid w:val="00924DE4"/>
    <w:rsid w:val="009277F1"/>
    <w:rsid w:val="00930A88"/>
    <w:rsid w:val="00941692"/>
    <w:rsid w:val="0095223C"/>
    <w:rsid w:val="00983342"/>
    <w:rsid w:val="00994DE6"/>
    <w:rsid w:val="009A4403"/>
    <w:rsid w:val="009B4A98"/>
    <w:rsid w:val="009C00DB"/>
    <w:rsid w:val="009C6F05"/>
    <w:rsid w:val="009D1FC4"/>
    <w:rsid w:val="009F5A63"/>
    <w:rsid w:val="00A12A96"/>
    <w:rsid w:val="00A15F38"/>
    <w:rsid w:val="00A355A9"/>
    <w:rsid w:val="00A5490D"/>
    <w:rsid w:val="00A60675"/>
    <w:rsid w:val="00A615D0"/>
    <w:rsid w:val="00A66EAA"/>
    <w:rsid w:val="00A9296D"/>
    <w:rsid w:val="00AB69E9"/>
    <w:rsid w:val="00AD151C"/>
    <w:rsid w:val="00AD26E8"/>
    <w:rsid w:val="00AD5E33"/>
    <w:rsid w:val="00AD7D0A"/>
    <w:rsid w:val="00AE1F0F"/>
    <w:rsid w:val="00AF5FD7"/>
    <w:rsid w:val="00B1102A"/>
    <w:rsid w:val="00B12AF5"/>
    <w:rsid w:val="00B17514"/>
    <w:rsid w:val="00B231C6"/>
    <w:rsid w:val="00B403E1"/>
    <w:rsid w:val="00B66D01"/>
    <w:rsid w:val="00B66EED"/>
    <w:rsid w:val="00B74222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462A2"/>
    <w:rsid w:val="00C51C40"/>
    <w:rsid w:val="00C90D18"/>
    <w:rsid w:val="00C91489"/>
    <w:rsid w:val="00C93DF9"/>
    <w:rsid w:val="00CA3677"/>
    <w:rsid w:val="00CC61A4"/>
    <w:rsid w:val="00CD0F5D"/>
    <w:rsid w:val="00CD1BE6"/>
    <w:rsid w:val="00CD3B5D"/>
    <w:rsid w:val="00CD5023"/>
    <w:rsid w:val="00CF12CB"/>
    <w:rsid w:val="00D0701A"/>
    <w:rsid w:val="00D2405E"/>
    <w:rsid w:val="00D24A46"/>
    <w:rsid w:val="00D41321"/>
    <w:rsid w:val="00D52DD2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2664"/>
    <w:rsid w:val="00F24D2B"/>
    <w:rsid w:val="00F402ED"/>
    <w:rsid w:val="00F51D18"/>
    <w:rsid w:val="00F77C9D"/>
    <w:rsid w:val="00F77FA3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0594D6C-CEB7-4C55-948A-243E124F7E03}"/>
</file>

<file path=customXml/itemProps2.xml><?xml version="1.0" encoding="utf-8"?>
<ds:datastoreItem xmlns:ds="http://schemas.openxmlformats.org/officeDocument/2006/customXml" ds:itemID="{444D93A9-25C7-4508-BCF7-22348C79B1CE}"/>
</file>

<file path=customXml/itemProps3.xml><?xml version="1.0" encoding="utf-8"?>
<ds:datastoreItem xmlns:ds="http://schemas.openxmlformats.org/officeDocument/2006/customXml" ds:itemID="{A6CC4969-C9D5-4786-BFAB-B6931E84E1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1948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2021-09-28T07:43:00Z</cp:lastPrinted>
  <dcterms:created xsi:type="dcterms:W3CDTF">2022-04-07T07:46:00Z</dcterms:created>
  <dcterms:modified xsi:type="dcterms:W3CDTF">2022-04-07T07:54:00Z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