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226" w:rsidRDefault="00F45226" w:rsidP="00604034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1EC" w:rsidRDefault="005831EC" w:rsidP="00604034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4034">
        <w:rPr>
          <w:rFonts w:ascii="Times New Roman" w:hAnsi="Times New Roman" w:cs="Times New Roman"/>
          <w:b/>
          <w:sz w:val="28"/>
          <w:szCs w:val="28"/>
        </w:rPr>
        <w:t xml:space="preserve">РЕКОМЕНДАЦИИ ПО ВИДУ, РАЗМЕЩЕНИЮ </w:t>
      </w:r>
      <w:r w:rsidRPr="00604034">
        <w:rPr>
          <w:rFonts w:ascii="Times New Roman" w:hAnsi="Times New Roman" w:cs="Times New Roman"/>
          <w:b/>
          <w:sz w:val="28"/>
          <w:szCs w:val="28"/>
        </w:rPr>
        <w:br/>
      </w:r>
      <w:r w:rsidR="00FD7DEF" w:rsidRPr="00604034">
        <w:rPr>
          <w:rFonts w:ascii="Times New Roman" w:hAnsi="Times New Roman" w:cs="Times New Roman"/>
          <w:b/>
          <w:sz w:val="28"/>
          <w:szCs w:val="28"/>
        </w:rPr>
        <w:t>ЭЛЕКТРОЗАПРАВО</w:t>
      </w:r>
      <w:r w:rsidR="00654477">
        <w:rPr>
          <w:rFonts w:ascii="Times New Roman" w:hAnsi="Times New Roman" w:cs="Times New Roman"/>
          <w:b/>
          <w:sz w:val="28"/>
          <w:szCs w:val="28"/>
        </w:rPr>
        <w:t>ЧНЫХ СТАНЦИЙ</w:t>
      </w:r>
    </w:p>
    <w:p w:rsidR="00D85460" w:rsidRDefault="00D85460" w:rsidP="00604034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39D4" w:rsidRDefault="004E1447" w:rsidP="007239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3A24AC7" wp14:editId="741B7C99">
            <wp:simplePos x="0" y="0"/>
            <wp:positionH relativeFrom="column">
              <wp:posOffset>3204210</wp:posOffset>
            </wp:positionH>
            <wp:positionV relativeFrom="paragraph">
              <wp:posOffset>77470</wp:posOffset>
            </wp:positionV>
            <wp:extent cx="2899410" cy="2105025"/>
            <wp:effectExtent l="0" t="0" r="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239D4" w:rsidRPr="00604034">
        <w:rPr>
          <w:rFonts w:ascii="Times New Roman" w:hAnsi="Times New Roman" w:cs="Times New Roman"/>
          <w:color w:val="000000" w:themeColor="text1"/>
          <w:sz w:val="28"/>
          <w:szCs w:val="28"/>
        </w:rPr>
        <w:t>Электрозаправ</w:t>
      </w:r>
      <w:r w:rsidR="007239D4">
        <w:rPr>
          <w:rFonts w:ascii="Times New Roman" w:hAnsi="Times New Roman" w:cs="Times New Roman"/>
          <w:color w:val="000000" w:themeColor="text1"/>
          <w:sz w:val="28"/>
          <w:szCs w:val="28"/>
        </w:rPr>
        <w:t>очные</w:t>
      </w:r>
      <w:proofErr w:type="spellEnd"/>
      <w:r w:rsidR="007239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станции</w:t>
      </w:r>
      <w:r w:rsidR="007239D4" w:rsidRPr="006040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(далее – ЭЗС) это то, что </w:t>
      </w:r>
      <w:r w:rsidR="007239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позволит </w:t>
      </w:r>
      <w:r w:rsidR="007239D4" w:rsidRPr="007239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обеспечить быстрое, </w:t>
      </w:r>
      <w:proofErr w:type="spellStart"/>
      <w:r w:rsidR="007239D4" w:rsidRPr="007239D4">
        <w:rPr>
          <w:rFonts w:ascii="Times New Roman" w:hAnsi="Times New Roman" w:cs="Times New Roman"/>
          <w:color w:val="000000" w:themeColor="text1"/>
          <w:sz w:val="28"/>
          <w:szCs w:val="28"/>
        </w:rPr>
        <w:t>экологичное</w:t>
      </w:r>
      <w:proofErr w:type="spellEnd"/>
      <w:r w:rsidR="007239D4" w:rsidRPr="007239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экономичное передвижение</w:t>
      </w:r>
      <w:r w:rsidR="007239D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85460" w:rsidRPr="004E1447" w:rsidRDefault="007239D4" w:rsidP="004E14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Развитие сети ЭЗС </w:t>
      </w:r>
      <w:r w:rsidRPr="007239D4">
        <w:rPr>
          <w:rFonts w:ascii="Times New Roman" w:hAnsi="Times New Roman" w:cs="Times New Roman"/>
          <w:color w:val="000000" w:themeColor="text1"/>
          <w:sz w:val="28"/>
          <w:szCs w:val="28"/>
        </w:rPr>
        <w:t>один из стимулирующих факторов развития электротранспорта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и, как следствие, </w:t>
      </w:r>
      <w:r w:rsidR="004E1447">
        <w:rPr>
          <w:rFonts w:ascii="Times New Roman" w:hAnsi="Times New Roman" w:cs="Times New Roman"/>
          <w:color w:val="000000" w:themeColor="text1"/>
          <w:sz w:val="28"/>
          <w:szCs w:val="28"/>
        </w:rPr>
        <w:t>улучшение экологической ситуации,</w:t>
      </w:r>
      <w:r w:rsidRPr="006040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эконом</w:t>
      </w:r>
      <w:r w:rsidR="004E1447">
        <w:rPr>
          <w:rFonts w:ascii="Times New Roman" w:hAnsi="Times New Roman" w:cs="Times New Roman"/>
          <w:color w:val="000000" w:themeColor="text1"/>
          <w:sz w:val="28"/>
          <w:szCs w:val="28"/>
        </w:rPr>
        <w:t>ия</w:t>
      </w:r>
      <w:r w:rsidRPr="006040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денежных средств</w:t>
      </w:r>
      <w:r w:rsidR="004E14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стимулирование развития </w:t>
      </w:r>
      <w:r w:rsidR="00D85460" w:rsidRPr="004E14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D85460" w:rsidRPr="004E1447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</w:t>
      </w:r>
      <w:r w:rsidR="00582411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spellStart"/>
      <w:r w:rsidR="00D85460" w:rsidRPr="004E1447">
        <w:rPr>
          <w:rFonts w:ascii="Times New Roman" w:hAnsi="Times New Roman" w:cs="Times New Roman"/>
          <w:color w:val="000000" w:themeColor="text1"/>
          <w:sz w:val="28"/>
          <w:szCs w:val="28"/>
        </w:rPr>
        <w:t>ческ</w:t>
      </w:r>
      <w:r w:rsidR="004E1447">
        <w:rPr>
          <w:rFonts w:ascii="Times New Roman" w:hAnsi="Times New Roman" w:cs="Times New Roman"/>
          <w:color w:val="000000" w:themeColor="text1"/>
          <w:sz w:val="28"/>
          <w:szCs w:val="28"/>
        </w:rPr>
        <w:t>их</w:t>
      </w:r>
      <w:proofErr w:type="spellEnd"/>
      <w:proofErr w:type="gramEnd"/>
      <w:r w:rsidR="004E14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отраслей </w:t>
      </w:r>
      <w:r w:rsidR="00D85460" w:rsidRPr="004E1447">
        <w:rPr>
          <w:rFonts w:ascii="Times New Roman" w:hAnsi="Times New Roman" w:cs="Times New Roman"/>
          <w:color w:val="000000" w:themeColor="text1"/>
          <w:sz w:val="28"/>
          <w:szCs w:val="28"/>
        </w:rPr>
        <w:t>Росси</w:t>
      </w:r>
      <w:r w:rsidR="004E1447">
        <w:rPr>
          <w:rFonts w:ascii="Times New Roman" w:hAnsi="Times New Roman" w:cs="Times New Roman"/>
          <w:color w:val="000000" w:themeColor="text1"/>
          <w:sz w:val="28"/>
          <w:szCs w:val="28"/>
        </w:rPr>
        <w:t>и.</w:t>
      </w:r>
    </w:p>
    <w:p w:rsidR="00E3042D" w:rsidRPr="00604034" w:rsidRDefault="00E3042D" w:rsidP="0060403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0675" w:rsidRDefault="00B430B5" w:rsidP="00B430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составе автозаправочных комплексов</w:t>
      </w:r>
      <w:r w:rsidR="002452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автомоек, отдельно стоящие и 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настенные, </w:t>
      </w:r>
      <w:r w:rsidRPr="009406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возможностью интеграции </w:t>
      </w:r>
      <w:proofErr w:type="spellStart"/>
      <w:r w:rsidR="00245297">
        <w:rPr>
          <w:rFonts w:ascii="Times New Roman" w:hAnsi="Times New Roman" w:cs="Times New Roman"/>
          <w:color w:val="000000" w:themeColor="text1"/>
          <w:sz w:val="28"/>
          <w:szCs w:val="28"/>
        </w:rPr>
        <w:t>электроподгрева</w:t>
      </w:r>
      <w:proofErr w:type="spellEnd"/>
      <w:r w:rsidR="002452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автомобилей и </w:t>
      </w:r>
      <w:r w:rsidRPr="00940675">
        <w:rPr>
          <w:rFonts w:ascii="Times New Roman" w:hAnsi="Times New Roman" w:cs="Times New Roman"/>
          <w:color w:val="000000" w:themeColor="text1"/>
          <w:sz w:val="28"/>
          <w:szCs w:val="28"/>
        </w:rPr>
        <w:t>други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9406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технологичных </w:t>
      </w:r>
      <w:r w:rsidRPr="00940675">
        <w:rPr>
          <w:rFonts w:ascii="Times New Roman" w:hAnsi="Times New Roman" w:cs="Times New Roman"/>
          <w:color w:val="000000" w:themeColor="text1"/>
          <w:sz w:val="28"/>
          <w:szCs w:val="28"/>
        </w:rPr>
        <w:t>устройств</w:t>
      </w:r>
      <w:r w:rsidR="00777E3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B430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77E32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940675">
        <w:rPr>
          <w:rFonts w:ascii="Times New Roman" w:hAnsi="Times New Roman" w:cs="Times New Roman"/>
          <w:color w:val="000000" w:themeColor="text1"/>
          <w:sz w:val="28"/>
          <w:szCs w:val="28"/>
        </w:rPr>
        <w:t>мн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ые</w:t>
      </w:r>
      <w:r w:rsidRPr="00940675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ЭЗС</w:t>
      </w:r>
      <w:r w:rsidRPr="00940675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940675" w:rsidRPr="00940675">
        <w:rPr>
          <w:rFonts w:ascii="Times New Roman" w:hAnsi="Times New Roman" w:cs="Times New Roman"/>
          <w:color w:val="000000" w:themeColor="text1"/>
          <w:sz w:val="28"/>
          <w:szCs w:val="28"/>
        </w:rPr>
        <w:t>станут неотъемлемой часть</w:t>
      </w:r>
      <w:r w:rsidR="00940675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="00940675" w:rsidRPr="009406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городской среды</w:t>
      </w:r>
      <w:r w:rsidR="00AF46D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D85460" w:rsidRPr="004E14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где люди чаще всего проводят время: возле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объектов культуры и общественных </w:t>
      </w:r>
      <w:r w:rsidRPr="004E14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центров, </w:t>
      </w:r>
      <w:r w:rsidR="00D85460" w:rsidRPr="004E14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торговых и деловых </w:t>
      </w:r>
      <w:r w:rsidR="00413D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комплексов, </w:t>
      </w:r>
      <w:r w:rsidRPr="004E14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 кафе и продуктовых магазинов,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гостиниц</w:t>
      </w:r>
      <w:r w:rsidR="00413D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D85460" w:rsidRPr="004E1447">
        <w:rPr>
          <w:rFonts w:ascii="Times New Roman" w:hAnsi="Times New Roman" w:cs="Times New Roman"/>
          <w:color w:val="000000" w:themeColor="text1"/>
          <w:sz w:val="28"/>
          <w:szCs w:val="28"/>
        </w:rPr>
        <w:t>жилых домов</w:t>
      </w:r>
      <w:r w:rsidR="009406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8553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также в местах постоянного и временного хранения автомобилей (в паркингах и </w:t>
      </w:r>
      <w:r w:rsidR="00940675">
        <w:rPr>
          <w:rFonts w:ascii="Times New Roman" w:hAnsi="Times New Roman" w:cs="Times New Roman"/>
          <w:color w:val="000000" w:themeColor="text1"/>
          <w:sz w:val="28"/>
          <w:szCs w:val="28"/>
        </w:rPr>
        <w:t>на парковках</w:t>
      </w:r>
      <w:r w:rsidR="00855361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D85460" w:rsidRPr="004E14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D12169" w:rsidRPr="00604034" w:rsidRDefault="00D12169" w:rsidP="004625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638E" w:rsidRDefault="00B430B5" w:rsidP="00B4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Размещение </w:t>
      </w:r>
      <w:r w:rsidR="00C61D4A">
        <w:rPr>
          <w:rFonts w:ascii="Times New Roman" w:hAnsi="Times New Roman" w:cs="Times New Roman"/>
          <w:b/>
          <w:sz w:val="28"/>
          <w:szCs w:val="28"/>
        </w:rPr>
        <w:t>Э</w:t>
      </w:r>
      <w:r>
        <w:rPr>
          <w:rFonts w:ascii="Times New Roman" w:hAnsi="Times New Roman" w:cs="Times New Roman"/>
          <w:b/>
          <w:sz w:val="28"/>
          <w:szCs w:val="28"/>
        </w:rPr>
        <w:t>ЗС в городской среде</w:t>
      </w:r>
    </w:p>
    <w:p w:rsidR="00B430B5" w:rsidRPr="00604034" w:rsidRDefault="00B430B5" w:rsidP="0046254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3FBE" w:rsidRDefault="00AD3FBE" w:rsidP="00B430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655D35F" wp14:editId="359AD1E2">
            <wp:simplePos x="0" y="0"/>
            <wp:positionH relativeFrom="column">
              <wp:posOffset>3099435</wp:posOffset>
            </wp:positionH>
            <wp:positionV relativeFrom="paragraph">
              <wp:posOffset>1170940</wp:posOffset>
            </wp:positionV>
            <wp:extent cx="3069590" cy="179959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0B5" w:rsidRPr="006040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Выбирать тип ЭЗС следует исходя из характеристик объекта, на котором планируется </w:t>
      </w:r>
      <w:r w:rsidR="00B430B5">
        <w:rPr>
          <w:rFonts w:ascii="Times New Roman" w:hAnsi="Times New Roman" w:cs="Times New Roman"/>
          <w:color w:val="000000" w:themeColor="text1"/>
          <w:sz w:val="28"/>
          <w:szCs w:val="28"/>
        </w:rPr>
        <w:t>ее установка. В частности</w:t>
      </w:r>
      <w:r w:rsidR="00777E3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B430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одним их основных </w:t>
      </w:r>
      <w:r w:rsidR="00B430B5" w:rsidRPr="006040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среднее планируемое время нахождения владельца электромобиля </w:t>
      </w:r>
      <w:r w:rsidR="00D564F4">
        <w:rPr>
          <w:rFonts w:ascii="Times New Roman" w:hAnsi="Times New Roman" w:cs="Times New Roman"/>
          <w:color w:val="000000" w:themeColor="text1"/>
          <w:sz w:val="28"/>
          <w:szCs w:val="28"/>
        </w:rPr>
        <w:t>в данной локации</w:t>
      </w:r>
      <w:r w:rsidR="00245297">
        <w:rPr>
          <w:rFonts w:ascii="Times New Roman" w:hAnsi="Times New Roman" w:cs="Times New Roman"/>
          <w:color w:val="000000" w:themeColor="text1"/>
          <w:sz w:val="28"/>
          <w:szCs w:val="28"/>
        </w:rPr>
        <w:t>. В </w:t>
      </w:r>
      <w:r w:rsidR="00B430B5" w:rsidRPr="00604034">
        <w:rPr>
          <w:rFonts w:ascii="Times New Roman" w:hAnsi="Times New Roman" w:cs="Times New Roman"/>
          <w:color w:val="000000" w:themeColor="text1"/>
          <w:sz w:val="28"/>
          <w:szCs w:val="28"/>
        </w:rPr>
        <w:t>жилой застройк</w:t>
      </w:r>
      <w:r w:rsidR="00D5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е, </w:t>
      </w:r>
      <w:r w:rsidR="00B430B5" w:rsidRPr="006040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планируемое время нахождения  6 </w:t>
      </w:r>
      <w:r w:rsidR="00D564F4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B430B5" w:rsidRPr="006040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12 часов</w:t>
      </w:r>
      <w:r w:rsidR="00D564F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B430B5" w:rsidRPr="006040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D5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местах досуга и работы </w:t>
      </w:r>
      <w:r w:rsidR="00D564F4" w:rsidRPr="00604034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B430B5" w:rsidRPr="006040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</w:t>
      </w:r>
      <w:r w:rsidR="00D5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- 9</w:t>
      </w:r>
      <w:r w:rsidR="00B430B5" w:rsidRPr="006040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часов</w:t>
      </w:r>
      <w:r w:rsidR="00D5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B430B5" w:rsidRPr="006040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АЗС </w:t>
      </w:r>
      <w:r w:rsidR="00245297">
        <w:rPr>
          <w:rFonts w:ascii="Times New Roman" w:hAnsi="Times New Roman" w:cs="Times New Roman"/>
          <w:color w:val="000000" w:themeColor="text1"/>
          <w:sz w:val="28"/>
          <w:szCs w:val="28"/>
        </w:rPr>
        <w:t>планируемое время нахождения не </w:t>
      </w:r>
      <w:r w:rsidR="00B430B5" w:rsidRPr="00604034">
        <w:rPr>
          <w:rFonts w:ascii="Times New Roman" w:hAnsi="Times New Roman" w:cs="Times New Roman"/>
          <w:color w:val="000000" w:themeColor="text1"/>
          <w:sz w:val="28"/>
          <w:szCs w:val="28"/>
        </w:rPr>
        <w:t>превышает 30 минут.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430B5" w:rsidRPr="00AD3FBE" w:rsidRDefault="00AD3FBE" w:rsidP="00AD3FBE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Кроме этого ЭЗС может быть рассчитана на один или несколько портов зарядки (одна станция на несколько автомобилей), обеспечивать проводную или беспроводную зарядку (</w:t>
      </w:r>
      <w:r w:rsidRPr="00AD3F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зарядка АКБ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происходит </w:t>
      </w:r>
      <w:r w:rsidRPr="00AD3FBE">
        <w:rPr>
          <w:rFonts w:ascii="Times New Roman" w:hAnsi="Times New Roman" w:cs="Times New Roman"/>
          <w:color w:val="000000" w:themeColor="text1"/>
          <w:sz w:val="28"/>
          <w:szCs w:val="28"/>
        </w:rPr>
        <w:t>на специальн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Pr="00AD3F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площадк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AD3FBE">
        <w:rPr>
          <w:rFonts w:ascii="Times New Roman" w:hAnsi="Times New Roman" w:cs="Times New Roman"/>
          <w:color w:val="000000" w:themeColor="text1"/>
          <w:sz w:val="28"/>
          <w:szCs w:val="28"/>
        </w:rPr>
        <w:t>, на котор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ую</w:t>
      </w:r>
      <w:r w:rsidRPr="00AD3F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заезжает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AD3FBE">
        <w:rPr>
          <w:rFonts w:ascii="Times New Roman" w:hAnsi="Times New Roman" w:cs="Times New Roman"/>
          <w:color w:val="000000" w:themeColor="text1"/>
          <w:sz w:val="28"/>
          <w:szCs w:val="28"/>
        </w:rPr>
        <w:t>втомобиль)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т.д.</w:t>
      </w:r>
    </w:p>
    <w:p w:rsidR="00FC638E" w:rsidRPr="00604034" w:rsidRDefault="00FC638E" w:rsidP="004625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Материалы, из которых </w:t>
      </w:r>
      <w:r w:rsidRPr="00604034">
        <w:rPr>
          <w:rFonts w:ascii="Times New Roman" w:hAnsi="Times New Roman" w:cs="Times New Roman"/>
          <w:color w:val="000000" w:themeColor="text1"/>
          <w:sz w:val="28"/>
          <w:szCs w:val="28"/>
        </w:rPr>
        <w:t>изготавл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иваются</w:t>
      </w:r>
      <w:r w:rsidRPr="006040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ЭЗС, не должны представлять опасности для жизни, здоровья людей и окружающей среды, как в процессе эксплуатации, так и после её окончания. </w:t>
      </w:r>
    </w:p>
    <w:p w:rsidR="009416D1" w:rsidRDefault="00D564F4" w:rsidP="00FD1D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Установка</w:t>
      </w:r>
      <w:r w:rsidR="00FC63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ЭЗС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может</w:t>
      </w:r>
      <w:r w:rsidR="00FC63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осуществляться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C63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собственное основание, </w:t>
      </w:r>
      <w:r w:rsidR="00245297">
        <w:rPr>
          <w:rFonts w:ascii="Times New Roman" w:hAnsi="Times New Roman" w:cs="Times New Roman"/>
          <w:color w:val="000000" w:themeColor="text1"/>
          <w:sz w:val="28"/>
          <w:szCs w:val="28"/>
        </w:rPr>
        <w:t>с </w:t>
      </w:r>
      <w:r w:rsidR="00FC638E" w:rsidRPr="006040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креплением к </w:t>
      </w:r>
      <w:r w:rsidR="00FC63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существующему </w:t>
      </w:r>
      <w:r w:rsidR="00FC638E" w:rsidRPr="00604034">
        <w:rPr>
          <w:rFonts w:ascii="Times New Roman" w:hAnsi="Times New Roman" w:cs="Times New Roman"/>
          <w:color w:val="000000" w:themeColor="text1"/>
          <w:sz w:val="28"/>
          <w:szCs w:val="28"/>
        </w:rPr>
        <w:t>основанию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F43BE">
        <w:rPr>
          <w:rFonts w:ascii="Times New Roman" w:hAnsi="Times New Roman" w:cs="Times New Roman"/>
          <w:color w:val="000000" w:themeColor="text1"/>
          <w:sz w:val="28"/>
          <w:szCs w:val="28"/>
        </w:rPr>
        <w:t>на стены объектов капитального строительства</w:t>
      </w:r>
      <w:r w:rsidR="00FC638E" w:rsidRPr="0060403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D1D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45226" w:rsidRDefault="00F45226" w:rsidP="00FD1D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16D1" w:rsidRDefault="009416D1" w:rsidP="00FD1D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 установки ЭЗС на собственное основание, габариты основания следует выполнять с учетом размеров ЭЗС.  Если параметры основания значительно выступают за пределы ЭЗС, то основание следует размещать ниже отметки земли. Газон, дорожное или брусчатое покрытие, укладываемые над основанием, должны соответствовать </w:t>
      </w:r>
      <w:r w:rsidR="005F44C9">
        <w:rPr>
          <w:rFonts w:ascii="Times New Roman" w:hAnsi="Times New Roman" w:cs="Times New Roman"/>
          <w:color w:val="000000" w:themeColor="text1"/>
          <w:sz w:val="28"/>
          <w:szCs w:val="28"/>
        </w:rPr>
        <w:t>покрытию вокруг основания.</w:t>
      </w:r>
    </w:p>
    <w:p w:rsidR="00780D8D" w:rsidRDefault="00C61D4A" w:rsidP="00FD1D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 р</w:t>
      </w:r>
      <w:r w:rsidR="00780D8D" w:rsidRPr="00604034">
        <w:rPr>
          <w:rFonts w:ascii="Times New Roman" w:hAnsi="Times New Roman" w:cs="Times New Roman"/>
          <w:color w:val="000000" w:themeColor="text1"/>
          <w:sz w:val="28"/>
          <w:szCs w:val="28"/>
        </w:rPr>
        <w:t>азмещени</w:t>
      </w:r>
      <w:r w:rsidR="00780D8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780D8D" w:rsidRPr="006040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ЭЗС на фасадах зданий</w:t>
      </w:r>
      <w:r w:rsidR="00780D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строений или </w:t>
      </w:r>
      <w:r w:rsidR="00780D8D" w:rsidRPr="006040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земельных участках</w:t>
      </w:r>
      <w:r w:rsidR="00780D8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80D8D" w:rsidRPr="006040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80D8D">
        <w:rPr>
          <w:rFonts w:ascii="Times New Roman" w:hAnsi="Times New Roman" w:cs="Times New Roman"/>
          <w:color w:val="000000" w:themeColor="text1"/>
          <w:sz w:val="28"/>
          <w:szCs w:val="28"/>
        </w:rPr>
        <w:t>принадлежащи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780D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иным лицам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80D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следует получить </w:t>
      </w:r>
      <w:r w:rsidR="00780D8D" w:rsidRPr="00604034">
        <w:rPr>
          <w:rFonts w:ascii="Times New Roman" w:hAnsi="Times New Roman" w:cs="Times New Roman"/>
          <w:color w:val="000000" w:themeColor="text1"/>
          <w:sz w:val="28"/>
          <w:szCs w:val="28"/>
        </w:rPr>
        <w:t>соглас</w:t>
      </w:r>
      <w:r w:rsidR="00780D8D">
        <w:rPr>
          <w:rFonts w:ascii="Times New Roman" w:hAnsi="Times New Roman" w:cs="Times New Roman"/>
          <w:color w:val="000000" w:themeColor="text1"/>
          <w:sz w:val="28"/>
          <w:szCs w:val="28"/>
        </w:rPr>
        <w:t>ие правообладателей объекта.</w:t>
      </w:r>
    </w:p>
    <w:p w:rsidR="00FD1DB8" w:rsidRPr="00FD1DB8" w:rsidRDefault="00FD1DB8" w:rsidP="00FD1DB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1D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Внешний вид и оформление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ЭЗС</w:t>
      </w:r>
      <w:r w:rsidR="00C61D4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2452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расположенных </w:t>
      </w:r>
      <w:r w:rsidRPr="00FD1DB8">
        <w:rPr>
          <w:rFonts w:ascii="Times New Roman" w:hAnsi="Times New Roman" w:cs="Times New Roman"/>
          <w:color w:val="000000" w:themeColor="text1"/>
          <w:sz w:val="28"/>
          <w:szCs w:val="28"/>
        </w:rPr>
        <w:t>на территории объектов культурного наследия, в границах зон охраны объектов культурного наследия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зонах регулирования застройки и хозяйственной деятельности</w:t>
      </w:r>
      <w:r w:rsidRPr="00FD1DB8">
        <w:rPr>
          <w:rFonts w:ascii="Times New Roman" w:hAnsi="Times New Roman" w:cs="Times New Roman"/>
          <w:color w:val="000000" w:themeColor="text1"/>
          <w:sz w:val="28"/>
          <w:szCs w:val="28"/>
        </w:rPr>
        <w:t>, осуществляется в соответствии с законодательством в области сохранения, использования, популяризации и государственной охраны объектов культурного наследия (памятников истории и культуры) народов Российской Федерации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9266A" w:rsidRDefault="001C14E7" w:rsidP="00F9266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</w:t>
      </w:r>
      <w:r w:rsidRPr="001C14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ении</w:t>
      </w:r>
      <w:r w:rsidRPr="001C14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работ, связанны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1C14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нарушением благоустройства,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</w:t>
      </w:r>
      <w:r w:rsidRPr="001C14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наличи</w:t>
      </w:r>
      <w:r w:rsidR="00C61D4A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1C14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разрешения (ордера) на </w:t>
      </w:r>
      <w:r w:rsidR="00245297">
        <w:rPr>
          <w:rFonts w:ascii="Times New Roman" w:hAnsi="Times New Roman" w:cs="Times New Roman"/>
          <w:color w:val="000000" w:themeColor="text1"/>
          <w:sz w:val="28"/>
          <w:szCs w:val="28"/>
        </w:rPr>
        <w:t>производство работ, выданного в </w:t>
      </w:r>
      <w:r w:rsidRPr="001C14E7">
        <w:rPr>
          <w:rFonts w:ascii="Times New Roman" w:hAnsi="Times New Roman" w:cs="Times New Roman"/>
          <w:color w:val="000000" w:themeColor="text1"/>
          <w:sz w:val="28"/>
          <w:szCs w:val="28"/>
        </w:rPr>
        <w:t>порядке</w:t>
      </w:r>
      <w:r w:rsidRPr="005B18C5">
        <w:rPr>
          <w:rFonts w:ascii="Times New Roman" w:hAnsi="Times New Roman" w:cs="Times New Roman"/>
          <w:color w:val="000000" w:themeColor="text1"/>
          <w:sz w:val="28"/>
          <w:szCs w:val="28"/>
        </w:rPr>
        <w:t>, установленном администрацией города.</w:t>
      </w:r>
      <w:r w:rsidR="00F926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9266A" w:rsidRDefault="00F9266A" w:rsidP="00F9266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43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установки ЭЗС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 восстановить нарушенное благоустройство (восстановление газона, асфальтового или брусчатого покрытия, отделки стен и т.д.).</w:t>
      </w:r>
    </w:p>
    <w:p w:rsidR="00D564F4" w:rsidRDefault="00D564F4" w:rsidP="004625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создания комфортных условий пользования ЭЗС</w:t>
      </w:r>
      <w:r w:rsidR="000C5B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рекомендуется:</w:t>
      </w:r>
    </w:p>
    <w:p w:rsidR="000C5B22" w:rsidRDefault="000C5B22" w:rsidP="000C5B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использование защитных </w:t>
      </w:r>
      <w:r w:rsidRPr="00604034">
        <w:rPr>
          <w:rFonts w:ascii="Times New Roman" w:hAnsi="Times New Roman" w:cs="Times New Roman"/>
          <w:color w:val="000000" w:themeColor="text1"/>
          <w:sz w:val="28"/>
          <w:szCs w:val="28"/>
        </w:rPr>
        <w:t>конструкци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6040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(навес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ов, зонтов и иных элементов благоустройства</w:t>
      </w:r>
      <w:r w:rsidRPr="0060403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з</w:t>
      </w:r>
      <w:r w:rsidRPr="00604034">
        <w:rPr>
          <w:rFonts w:ascii="Times New Roman" w:hAnsi="Times New Roman" w:cs="Times New Roman"/>
          <w:color w:val="000000" w:themeColor="text1"/>
          <w:sz w:val="28"/>
          <w:szCs w:val="28"/>
        </w:rPr>
        <w:t>ащит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 </w:t>
      </w:r>
      <w:r w:rsidRPr="006040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воздействия неблагоприятных </w:t>
      </w:r>
      <w:proofErr w:type="spellStart"/>
      <w:r w:rsidRPr="00604034">
        <w:rPr>
          <w:rFonts w:ascii="Times New Roman" w:hAnsi="Times New Roman" w:cs="Times New Roman"/>
          <w:color w:val="000000" w:themeColor="text1"/>
          <w:sz w:val="28"/>
          <w:szCs w:val="28"/>
        </w:rPr>
        <w:t>погодно</w:t>
      </w:r>
      <w:proofErr w:type="spellEnd"/>
      <w:r w:rsidRPr="00604034">
        <w:rPr>
          <w:rFonts w:ascii="Times New Roman" w:hAnsi="Times New Roman" w:cs="Times New Roman"/>
          <w:color w:val="000000" w:themeColor="text1"/>
          <w:sz w:val="28"/>
          <w:szCs w:val="28"/>
        </w:rPr>
        <w:t>-климатических факторов</w:t>
      </w:r>
      <w:r w:rsidR="00777E32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C5B22" w:rsidRDefault="000C5B22" w:rsidP="000C5B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предусматривать освещение территории в районе ЭЗС, для повышения эстетических характеристик - архитектурно-художественную подсветку элементов оборудования станции</w:t>
      </w:r>
      <w:r w:rsidR="00777E32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C638E" w:rsidRDefault="00D564F4" w:rsidP="004625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д</w:t>
      </w:r>
      <w:r w:rsidR="00FC63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ля предотвращения наезда на ЭЗС </w:t>
      </w:r>
      <w:r w:rsidR="000C5B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FC638E">
        <w:rPr>
          <w:rFonts w:ascii="Times New Roman" w:hAnsi="Times New Roman" w:cs="Times New Roman"/>
          <w:color w:val="000000" w:themeColor="text1"/>
          <w:sz w:val="28"/>
          <w:szCs w:val="28"/>
        </w:rPr>
        <w:t>установка с</w:t>
      </w:r>
      <w:r w:rsidR="00FC638E" w:rsidRPr="00604034">
        <w:rPr>
          <w:rFonts w:ascii="Times New Roman" w:hAnsi="Times New Roman" w:cs="Times New Roman"/>
          <w:color w:val="000000" w:themeColor="text1"/>
          <w:sz w:val="28"/>
          <w:szCs w:val="28"/>
        </w:rPr>
        <w:t>игнальны</w:t>
      </w:r>
      <w:r w:rsidR="00FC638E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FC638E" w:rsidRPr="006040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столбик</w:t>
      </w:r>
      <w:r w:rsidR="00FC638E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FC638E" w:rsidRPr="006040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C638E">
        <w:rPr>
          <w:rFonts w:ascii="Times New Roman" w:hAnsi="Times New Roman" w:cs="Times New Roman"/>
          <w:color w:val="000000" w:themeColor="text1"/>
          <w:sz w:val="28"/>
          <w:szCs w:val="28"/>
        </w:rPr>
        <w:t>либо использование иных</w:t>
      </w:r>
      <w:r w:rsidR="00FC638E" w:rsidRPr="006040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устройств</w:t>
      </w:r>
      <w:r w:rsidR="00777E32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1C14E7" w:rsidRDefault="001C14E7" w:rsidP="004625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дорожное или напольное покрытие парковочных мест для ЭЗС, размещаемых на территориях общественных парковок и подземных паркингов, выделять  цветом, парковку автомобилей с бензиновым транспортом в таки</w:t>
      </w:r>
      <w:r w:rsidR="00C61D4A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местах не допускать</w:t>
      </w:r>
      <w:r w:rsidR="00777E32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FC638E" w:rsidRDefault="001C14E7" w:rsidP="000C5B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61D4A">
        <w:rPr>
          <w:rFonts w:ascii="Times New Roman" w:hAnsi="Times New Roman" w:cs="Times New Roman"/>
          <w:color w:val="000000" w:themeColor="text1"/>
          <w:sz w:val="28"/>
          <w:szCs w:val="28"/>
        </w:rPr>
        <w:t>рядом 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ЭЗС размещение справочной информации</w:t>
      </w:r>
      <w:r w:rsidR="000C5B22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45297">
        <w:rPr>
          <w:rFonts w:ascii="Times New Roman" w:hAnsi="Times New Roman" w:cs="Times New Roman"/>
          <w:color w:val="000000" w:themeColor="text1"/>
          <w:sz w:val="28"/>
          <w:szCs w:val="28"/>
        </w:rPr>
        <w:t>инструкция по </w:t>
      </w:r>
      <w:r w:rsidR="00F926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использованию, </w:t>
      </w:r>
      <w:r w:rsidR="000C5B22" w:rsidRPr="000C5B22">
        <w:rPr>
          <w:rFonts w:ascii="Times New Roman" w:hAnsi="Times New Roman" w:cs="Times New Roman"/>
          <w:color w:val="000000" w:themeColor="text1"/>
          <w:sz w:val="28"/>
          <w:szCs w:val="28"/>
        </w:rPr>
        <w:t>вид</w:t>
      </w:r>
      <w:r w:rsidR="000C5B2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0C5B22" w:rsidRPr="000C5B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розеток</w:t>
      </w:r>
      <w:r w:rsidR="000C5B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0C5B22" w:rsidRPr="000C5B22">
        <w:rPr>
          <w:rFonts w:ascii="Times New Roman" w:hAnsi="Times New Roman" w:cs="Times New Roman"/>
          <w:color w:val="000000" w:themeColor="text1"/>
          <w:sz w:val="28"/>
          <w:szCs w:val="28"/>
        </w:rPr>
        <w:t>мощност</w:t>
      </w:r>
      <w:r w:rsidR="000C5B2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0C5B22" w:rsidRPr="000C5B22">
        <w:rPr>
          <w:rFonts w:ascii="Times New Roman" w:hAnsi="Times New Roman" w:cs="Times New Roman"/>
          <w:color w:val="000000" w:themeColor="text1"/>
          <w:sz w:val="28"/>
          <w:szCs w:val="28"/>
        </w:rPr>
        <w:t>, сил</w:t>
      </w:r>
      <w:r w:rsidR="000C5B2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0C5B22" w:rsidRPr="000C5B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тока</w:t>
      </w:r>
      <w:r w:rsidR="000C5B2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0C5B22" w:rsidRPr="000C5B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наличи</w:t>
      </w:r>
      <w:r w:rsidR="000C5B2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0C5B22" w:rsidRPr="000C5B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дополнительных функций и так далее</w:t>
      </w:r>
      <w:r w:rsidR="000C5B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также </w:t>
      </w:r>
      <w:r w:rsidR="00777E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информация </w:t>
      </w:r>
      <w:r w:rsidR="00F926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производителе, </w:t>
      </w:r>
      <w:r w:rsidR="009E5523">
        <w:rPr>
          <w:rFonts w:ascii="Times New Roman" w:hAnsi="Times New Roman" w:cs="Times New Roman"/>
          <w:color w:val="000000" w:themeColor="text1"/>
          <w:sz w:val="28"/>
          <w:szCs w:val="28"/>
        </w:rPr>
        <w:t>контакт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обслуживающей организации</w:t>
      </w:r>
      <w:r w:rsidR="00F9266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C5B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266A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0C5B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оступ к более детальной и подробной информации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C5B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можно обеспечивать посредством размещения </w:t>
      </w:r>
      <w:r w:rsidR="00AD3FBE" w:rsidRPr="00AD3F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D3FB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QR</w:t>
      </w:r>
      <w:r w:rsidR="00AD3FBE">
        <w:rPr>
          <w:rFonts w:ascii="Times New Roman" w:hAnsi="Times New Roman" w:cs="Times New Roman"/>
          <w:color w:val="000000" w:themeColor="text1"/>
          <w:sz w:val="28"/>
          <w:szCs w:val="28"/>
        </w:rPr>
        <w:t>-код</w:t>
      </w:r>
      <w:r w:rsidR="000C5B2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FC638E" w:rsidRPr="0060403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C638E" w:rsidRDefault="00FC638E" w:rsidP="004625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6040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еста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размещения ЭЗС </w:t>
      </w:r>
      <w:r w:rsidR="00F926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границах улично-дорожной сети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следует</w:t>
      </w:r>
      <w:r w:rsidRPr="006040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обозначать знаками, принятыми </w:t>
      </w:r>
      <w:hyperlink r:id="rId14" w:history="1">
        <w:r w:rsidRPr="00604034">
          <w:rPr>
            <w:rFonts w:ascii="Times New Roman" w:hAnsi="Times New Roman" w:cs="Times New Roman"/>
            <w:color w:val="000000" w:themeColor="text1"/>
            <w:sz w:val="28"/>
            <w:szCs w:val="28"/>
          </w:rPr>
          <w:t>ГОСТ </w:t>
        </w:r>
        <w:proofErr w:type="gramStart"/>
        <w:r w:rsidRPr="00604034">
          <w:rPr>
            <w:rFonts w:ascii="Times New Roman" w:hAnsi="Times New Roman" w:cs="Times New Roman"/>
            <w:color w:val="000000" w:themeColor="text1"/>
            <w:sz w:val="28"/>
            <w:szCs w:val="28"/>
          </w:rPr>
          <w:t>Р</w:t>
        </w:r>
        <w:proofErr w:type="gramEnd"/>
        <w:r w:rsidRPr="00604034">
          <w:rPr>
            <w:rFonts w:ascii="Times New Roman" w:hAnsi="Times New Roman" w:cs="Times New Roman"/>
            <w:color w:val="000000" w:themeColor="text1"/>
            <w:sz w:val="28"/>
            <w:szCs w:val="28"/>
          </w:rPr>
          <w:t> 52289</w:t>
        </w:r>
      </w:hyperlink>
      <w:r w:rsidRPr="006040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hyperlink r:id="rId15" w:history="1">
        <w:r w:rsidRPr="00604034">
          <w:rPr>
            <w:rFonts w:ascii="Times New Roman" w:hAnsi="Times New Roman" w:cs="Times New Roman"/>
            <w:color w:val="000000" w:themeColor="text1"/>
            <w:sz w:val="28"/>
            <w:szCs w:val="28"/>
          </w:rPr>
          <w:t>ПДД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62546" w:rsidRDefault="00462546" w:rsidP="004625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8440E" w:rsidRDefault="0088440E" w:rsidP="0060403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88440E" w:rsidSect="00E81151">
          <w:headerReference w:type="default" r:id="rId16"/>
          <w:footerReference w:type="default" r:id="rId17"/>
          <w:pgSz w:w="11906" w:h="16838"/>
          <w:pgMar w:top="425" w:right="567" w:bottom="1134" w:left="1701" w:header="0" w:footer="0" w:gutter="0"/>
          <w:cols w:space="708"/>
          <w:docGrid w:linePitch="360"/>
        </w:sectPr>
      </w:pPr>
    </w:p>
    <w:p w:rsidR="00A50028" w:rsidRDefault="00777E32" w:rsidP="00777E32">
      <w:pPr>
        <w:spacing w:before="120" w:after="120" w:line="240" w:lineRule="auto"/>
        <w:ind w:firstLine="737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7E3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Примеры ЭЗС</w:t>
      </w:r>
    </w:p>
    <w:p w:rsidR="00777B77" w:rsidRDefault="00777B77" w:rsidP="00AF4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A42EC9" wp14:editId="29A397A2">
            <wp:extent cx="6122127" cy="3443696"/>
            <wp:effectExtent l="0" t="0" r="0" b="4445"/>
            <wp:docPr id="46" name="Рисунок 46" descr="Q:\_Свириденко\Электрозаправки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Q:\_Свириденко\Электрозаправки\2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261" cy="344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B77" w:rsidRPr="008C6D01" w:rsidRDefault="00671DE1" w:rsidP="00A50028">
      <w:pPr>
        <w:spacing w:before="120" w:after="12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C6D0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Комплекс </w:t>
      </w:r>
      <w:r w:rsidR="00D340C1" w:rsidRPr="008C6D0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ЭЗС</w:t>
      </w:r>
      <w:r w:rsidR="008C6D0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(предусмотрен навес, освещение территории, стильный дизайн и архитектурно-художественная подсветка)</w:t>
      </w:r>
    </w:p>
    <w:p w:rsidR="00777B77" w:rsidRDefault="00777B77" w:rsidP="00AF4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0028" w:rsidRDefault="00A50028" w:rsidP="00AF4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7B77" w:rsidRDefault="00777B77" w:rsidP="00AF47AC">
      <w:pPr>
        <w:spacing w:after="12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3FCE7B0" wp14:editId="18510981">
            <wp:extent cx="6120130" cy="3060065"/>
            <wp:effectExtent l="0" t="0" r="0" b="6985"/>
            <wp:docPr id="13" name="Рисунок 13" descr="Q:\_Свириденко\Электрозаправ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:\_Свириденко\Электрозаправки\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B77" w:rsidRPr="008C6D01" w:rsidRDefault="00671DE1" w:rsidP="00AF47AC">
      <w:pPr>
        <w:spacing w:after="12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C6D0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Комплекс ЭЗС н</w:t>
      </w:r>
      <w:r w:rsidR="00777B77" w:rsidRPr="008C6D0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 территори</w:t>
      </w:r>
      <w:r w:rsidR="008C6D0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</w:t>
      </w:r>
      <w:r w:rsidR="00777B77" w:rsidRPr="008C6D0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подземн</w:t>
      </w:r>
      <w:r w:rsidR="008C6D0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ой</w:t>
      </w:r>
      <w:r w:rsidR="00777B77" w:rsidRPr="008C6D0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парков</w:t>
      </w:r>
      <w:r w:rsidR="008C6D0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ки (</w:t>
      </w:r>
      <w:r w:rsidR="00777B77" w:rsidRPr="008C6D0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выдел</w:t>
      </w:r>
      <w:r w:rsidRPr="008C6D0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ение мест </w:t>
      </w:r>
      <w:r w:rsidR="00777B77" w:rsidRPr="008C6D0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цветом</w:t>
      </w:r>
      <w:r w:rsidR="008C6D0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стильный дизайн и архитектурно-художественная подсветка)</w:t>
      </w:r>
    </w:p>
    <w:p w:rsidR="0088440E" w:rsidRDefault="0088440E" w:rsidP="00AF47AC">
      <w:p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88440E" w:rsidSect="00E81151">
          <w:pgSz w:w="11906" w:h="16838"/>
          <w:pgMar w:top="425" w:right="567" w:bottom="1134" w:left="1701" w:header="0" w:footer="0" w:gutter="0"/>
          <w:cols w:space="708"/>
          <w:docGrid w:linePitch="360"/>
        </w:sectPr>
      </w:pPr>
    </w:p>
    <w:p w:rsidR="00777E32" w:rsidRDefault="00777E32" w:rsidP="00A50028">
      <w:p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7E32" w:rsidRDefault="00777E32" w:rsidP="00A50028">
      <w:p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0028" w:rsidRDefault="00A50028" w:rsidP="00A50028">
      <w:p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7CC3F9" wp14:editId="0576F4B6">
            <wp:extent cx="6100354" cy="3431448"/>
            <wp:effectExtent l="0" t="0" r="0" b="0"/>
            <wp:docPr id="19" name="Рисунок 19" descr="Q:\_Свириденко\Электрозаправ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:\_Свириденко\Электрозаправки\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064" cy="343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028" w:rsidRDefault="00A50028" w:rsidP="00A50028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F96A802" wp14:editId="11B82FEB">
            <wp:extent cx="6078581" cy="4558937"/>
            <wp:effectExtent l="0" t="0" r="0" b="0"/>
            <wp:docPr id="41" name="Рисунок 41" descr="Q:\_Свириденко\Электрозаправки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Q:\_Свириденко\Электрозаправки\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083" cy="456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028" w:rsidRDefault="00A50028" w:rsidP="00A50028">
      <w:pPr>
        <w:spacing w:after="12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  <w:sectPr w:rsidR="00A50028" w:rsidSect="00E81151">
          <w:pgSz w:w="11906" w:h="16838"/>
          <w:pgMar w:top="425" w:right="567" w:bottom="1134" w:left="1701" w:header="0" w:footer="0" w:gutter="0"/>
          <w:cols w:space="708"/>
          <w:docGrid w:linePitch="360"/>
        </w:sect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ЭЗС на уличной парковке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  <w:t xml:space="preserve"> </w:t>
      </w:r>
    </w:p>
    <w:p w:rsidR="0088440E" w:rsidRDefault="0088440E" w:rsidP="00AF4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8440E" w:rsidRDefault="0088440E" w:rsidP="0088440E">
      <w:pPr>
        <w:spacing w:after="12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391884" wp14:editId="556E51C6">
            <wp:extent cx="3749040" cy="4982903"/>
            <wp:effectExtent l="0" t="0" r="3810" b="8255"/>
            <wp:docPr id="76" name="Рисунок 76" descr="Q:\_Свириденко\Электрозаправки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Q:\_Свириденко\Электрозаправки\3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329" cy="499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40E" w:rsidRDefault="0088440E" w:rsidP="0088440E">
      <w:pPr>
        <w:spacing w:after="12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ЭЗС на фасаде здания</w:t>
      </w:r>
    </w:p>
    <w:p w:rsidR="0088440E" w:rsidRDefault="0088440E" w:rsidP="0088440E">
      <w:pPr>
        <w:spacing w:after="12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8440E" w:rsidRDefault="0088440E" w:rsidP="0088440E">
      <w:pPr>
        <w:spacing w:after="12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4440043" wp14:editId="3FCAA9F6">
            <wp:extent cx="5943600" cy="3337083"/>
            <wp:effectExtent l="0" t="0" r="0" b="0"/>
            <wp:docPr id="14" name="Рисунок 14" descr="Q:\_Свириденко\Электрозаправк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Q:\_Свириденко\Электрозаправки\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779" cy="333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40E" w:rsidRDefault="0088440E" w:rsidP="0088440E">
      <w:pPr>
        <w:spacing w:after="12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  <w:sectPr w:rsidR="0088440E" w:rsidSect="00E81151">
          <w:pgSz w:w="11906" w:h="16838"/>
          <w:pgMar w:top="425" w:right="567" w:bottom="1134" w:left="1701" w:header="0" w:footer="0" w:gutter="0"/>
          <w:cols w:space="708"/>
          <w:docGrid w:linePitch="360"/>
        </w:sectPr>
      </w:pPr>
      <w:r w:rsidRPr="008D40E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Вариант размещения зарядного устройства ЭЗС в опорах освещения </w:t>
      </w:r>
    </w:p>
    <w:p w:rsidR="0088440E" w:rsidRPr="008C6D01" w:rsidRDefault="0088440E" w:rsidP="0088440E">
      <w:pPr>
        <w:spacing w:after="12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671DE1" w:rsidRDefault="00671DE1" w:rsidP="00AF47AC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09A223" wp14:editId="779E1877">
            <wp:extent cx="6035040" cy="4527386"/>
            <wp:effectExtent l="0" t="0" r="3810" b="6985"/>
            <wp:docPr id="18" name="Рисунок 18" descr="Q:\_Свириденко\Электрозаправ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:\_Свириденко\Электрозаправки\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985" cy="452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E8" w:rsidRDefault="008D40E8" w:rsidP="00AF47AC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1D81D3" wp14:editId="120A210B">
            <wp:extent cx="6043961" cy="4041397"/>
            <wp:effectExtent l="0" t="0" r="0" b="0"/>
            <wp:docPr id="15" name="Рисунок 15" descr="Q:\_Свириденко\Электрозаправ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:\_Свириденко\Электрозаправки\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052" cy="4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40E" w:rsidRDefault="00671DE1" w:rsidP="00AF47AC">
      <w:pPr>
        <w:spacing w:after="12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F47A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ЭЗС на </w:t>
      </w:r>
      <w:r w:rsidR="00AF47AC" w:rsidRPr="00AF47A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парковке</w:t>
      </w:r>
      <w:r w:rsidR="00D340C1" w:rsidRPr="00AF47A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торгово-развлекательн</w:t>
      </w:r>
      <w:r w:rsidR="00AF47AC" w:rsidRPr="00AF47A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ого комплекса</w:t>
      </w:r>
      <w:r w:rsidR="00D340C1" w:rsidRPr="00AF47A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AF47AC" w:rsidRPr="00AF47A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на 2 порта</w:t>
      </w:r>
      <w:r w:rsidR="00AF47A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(информационное оформление, </w:t>
      </w:r>
      <w:r w:rsidR="00AF47AC" w:rsidRPr="008C6D0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установка сигнальных столбиков</w:t>
      </w:r>
      <w:r w:rsidR="00777E3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r w:rsidR="00777E32" w:rsidRPr="008C6D0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выделение  цветом парковочных мест</w:t>
      </w:r>
      <w:r w:rsidR="00AF47A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</w:p>
    <w:p w:rsidR="00777E32" w:rsidRDefault="00777E32" w:rsidP="00AF47AC">
      <w:pPr>
        <w:spacing w:after="12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  <w:sectPr w:rsidR="00777E32" w:rsidSect="00E81151">
          <w:pgSz w:w="11906" w:h="16838"/>
          <w:pgMar w:top="425" w:right="567" w:bottom="1134" w:left="1701" w:header="0" w:footer="0" w:gutter="0"/>
          <w:cols w:space="708"/>
          <w:docGrid w:linePitch="360"/>
        </w:sectPr>
      </w:pPr>
    </w:p>
    <w:p w:rsidR="00777E32" w:rsidRDefault="00777E32" w:rsidP="00A50028">
      <w:pPr>
        <w:spacing w:after="120" w:line="240" w:lineRule="auto"/>
        <w:jc w:val="both"/>
        <w:rPr>
          <w:noProof/>
          <w:lang w:eastAsia="ru-RU"/>
        </w:rPr>
      </w:pPr>
    </w:p>
    <w:p w:rsidR="00777E32" w:rsidRDefault="00777E32" w:rsidP="00A50028">
      <w:pPr>
        <w:spacing w:after="120" w:line="240" w:lineRule="auto"/>
        <w:jc w:val="both"/>
        <w:rPr>
          <w:noProof/>
          <w:lang w:eastAsia="ru-RU"/>
        </w:rPr>
      </w:pPr>
    </w:p>
    <w:p w:rsidR="00777E32" w:rsidRDefault="00777E32" w:rsidP="00A50028">
      <w:pPr>
        <w:spacing w:after="120" w:line="240" w:lineRule="auto"/>
        <w:jc w:val="both"/>
        <w:rPr>
          <w:noProof/>
          <w:lang w:eastAsia="ru-RU"/>
        </w:rPr>
      </w:pPr>
    </w:p>
    <w:p w:rsidR="00A50028" w:rsidRDefault="00A50028" w:rsidP="00A50028">
      <w:pPr>
        <w:spacing w:after="12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FB7781D" wp14:editId="5C87ADD3">
            <wp:extent cx="6061166" cy="3448594"/>
            <wp:effectExtent l="0" t="0" r="0" b="0"/>
            <wp:docPr id="7" name="Рисунок 7" descr="Q:\_Свириденко\Электрозаправки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_Свириденко\Электрозаправки\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84"/>
                    <a:stretch/>
                  </pic:blipFill>
                  <pic:spPr bwMode="auto">
                    <a:xfrm>
                      <a:off x="0" y="0"/>
                      <a:ext cx="6088089" cy="346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028" w:rsidRDefault="00A50028" w:rsidP="00A50028">
      <w:pPr>
        <w:spacing w:after="12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ЭЗС на 2 порта на уличной парковке (з</w:t>
      </w:r>
      <w:r w:rsidRPr="008C6D0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ащита от  воздействия неблагоприятных </w:t>
      </w:r>
      <w:proofErr w:type="spellStart"/>
      <w:r w:rsidRPr="008C6D0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погодно</w:t>
      </w:r>
      <w:proofErr w:type="spellEnd"/>
      <w:r w:rsidRPr="008C6D0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-климатических факторов, выделение  цветом парковочных мест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</w:p>
    <w:p w:rsidR="00A50028" w:rsidRDefault="00A50028" w:rsidP="00A50028">
      <w:pPr>
        <w:spacing w:after="12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C2467D2" wp14:editId="7BAFB9E7">
            <wp:extent cx="6092190" cy="4066538"/>
            <wp:effectExtent l="0" t="0" r="3810" b="0"/>
            <wp:docPr id="6" name="Рисунок 6" descr="Q:\_Свириденко\Электрозаправ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:\_Свириденко\Электрозаправки\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478" cy="406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028" w:rsidRDefault="00A50028" w:rsidP="00A50028">
      <w:pPr>
        <w:spacing w:after="12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  <w:sectPr w:rsidR="00A50028" w:rsidSect="00E81151">
          <w:pgSz w:w="11906" w:h="16838"/>
          <w:pgMar w:top="425" w:right="567" w:bottom="1134" w:left="1701" w:header="0" w:footer="0" w:gutter="0"/>
          <w:cols w:space="708"/>
          <w:docGrid w:linePitch="360"/>
        </w:sect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ЭЗС на уличной парковке (</w:t>
      </w:r>
      <w:r w:rsidRPr="008C6D0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установка сигнальных столбиков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</w:p>
    <w:p w:rsidR="00671DE1" w:rsidRPr="00AF47AC" w:rsidRDefault="00671DE1" w:rsidP="00AF47AC">
      <w:pPr>
        <w:spacing w:after="12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C6D01" w:rsidRDefault="008C6D01" w:rsidP="00AF47AC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1672A7" wp14:editId="5A3954EC">
            <wp:extent cx="6035040" cy="4003969"/>
            <wp:effectExtent l="0" t="0" r="3810" b="0"/>
            <wp:docPr id="1" name="Рисунок 1" descr="Q:\_Свириденко\Электрозаправки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_Свириденко\Электрозаправки\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44"/>
                    <a:stretch/>
                  </pic:blipFill>
                  <pic:spPr bwMode="auto">
                    <a:xfrm>
                      <a:off x="0" y="0"/>
                      <a:ext cx="6051247" cy="401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D01" w:rsidRDefault="00AF47AC" w:rsidP="00AF47AC">
      <w:pPr>
        <w:spacing w:after="12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F47A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Настенное </w:t>
      </w:r>
      <w:r w:rsidR="008C6D01" w:rsidRPr="00AF47A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ЭЗС на территори</w:t>
      </w:r>
      <w:r w:rsidRPr="00AF47A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</w:t>
      </w:r>
      <w:r w:rsidR="008C6D01" w:rsidRPr="00AF47A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подземн</w:t>
      </w:r>
      <w:r w:rsidRPr="00AF47A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ой</w:t>
      </w:r>
      <w:r w:rsidR="008C6D01" w:rsidRPr="00AF47A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парков</w:t>
      </w:r>
      <w:r w:rsidRPr="00AF47A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ки (выделение</w:t>
      </w:r>
      <w:r w:rsidR="008C6D01" w:rsidRPr="00AF47A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мест цветом,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информационное оформление</w:t>
      </w:r>
      <w:r w:rsidRPr="00AF47A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</w:p>
    <w:p w:rsidR="008D40E8" w:rsidRDefault="008D40E8" w:rsidP="008D40E8">
      <w:pPr>
        <w:spacing w:after="12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47BBCEC" wp14:editId="7A0B85BE">
            <wp:extent cx="4080510" cy="4080510"/>
            <wp:effectExtent l="0" t="0" r="0" b="0"/>
            <wp:docPr id="10" name="Рисунок 10" descr="Q:\_Свириденко\Электрозаправк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_Свириденко\Электрозаправки\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430" cy="408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40E" w:rsidRDefault="008D40E8" w:rsidP="008D40E8">
      <w:pPr>
        <w:spacing w:after="12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  <w:sectPr w:rsidR="0088440E" w:rsidSect="00E81151">
          <w:pgSz w:w="11906" w:h="16838"/>
          <w:pgMar w:top="425" w:right="567" w:bottom="1134" w:left="1701" w:header="0" w:footer="0" w:gutter="0"/>
          <w:cols w:space="708"/>
          <w:docGrid w:linePitch="360"/>
        </w:sectPr>
      </w:pPr>
      <w:proofErr w:type="gramStart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Настенное</w:t>
      </w:r>
      <w:proofErr w:type="gramEnd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F47A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ЭЗС на территори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</w:t>
      </w:r>
      <w:r w:rsidRPr="00AF47A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подземного паркинга.</w:t>
      </w:r>
    </w:p>
    <w:p w:rsidR="008D40E8" w:rsidRDefault="00F5233B" w:rsidP="00F5233B">
      <w:pPr>
        <w:spacing w:after="24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233B">
        <w:rPr>
          <w:rFonts w:ascii="Times New Roman" w:hAnsi="Times New Roman" w:cs="Times New Roman"/>
          <w:color w:val="000000" w:themeColor="text1"/>
          <w:sz w:val="28"/>
          <w:szCs w:val="28"/>
        </w:rPr>
        <w:t>Варианты неудачного размещения ЭЗС</w:t>
      </w:r>
    </w:p>
    <w:p w:rsidR="00D340C1" w:rsidRDefault="00D340C1" w:rsidP="00F5233B">
      <w:pPr>
        <w:spacing w:after="120" w:line="240" w:lineRule="auto"/>
        <w:ind w:right="113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4279DB" wp14:editId="4749911D">
            <wp:extent cx="5286476" cy="3965825"/>
            <wp:effectExtent l="0" t="0" r="0" b="0"/>
            <wp:docPr id="22" name="Рисунок 22" descr="Q:\_Свириденко\Электрозаправк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Q:\_Свириденко\Электрозаправки\1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469" cy="397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0C1" w:rsidRDefault="0088440E" w:rsidP="00F5233B">
      <w:pPr>
        <w:spacing w:after="120" w:line="240" w:lineRule="auto"/>
        <w:ind w:left="142" w:right="1133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</w:t>
      </w:r>
      <w:r w:rsidR="005824D0" w:rsidRPr="0088440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е выполнено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восстановление благоустройства</w:t>
      </w:r>
      <w:r w:rsidR="00F523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(неправильная вертикальная планировка приводит к скоплению осадков, незапечатанный грунт (нарушенный газон) – к загрязнению прилегающей территории)</w:t>
      </w:r>
    </w:p>
    <w:p w:rsidR="00F5233B" w:rsidRDefault="00F5233B" w:rsidP="00F5233B">
      <w:pPr>
        <w:spacing w:after="12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7042915" wp14:editId="65A8E045">
            <wp:extent cx="5342709" cy="3572159"/>
            <wp:effectExtent l="0" t="0" r="0" b="0"/>
            <wp:docPr id="72" name="Рисунок 72" descr="Q:\_Свириденко\Электрозаправки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Q:\_Свириденко\Электрозаправки\2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277" cy="357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33B" w:rsidRPr="00DE59CD" w:rsidRDefault="00F5233B" w:rsidP="00F5233B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</w:t>
      </w:r>
      <w:r w:rsidRPr="0088440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еудачно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е</w:t>
      </w:r>
      <w:r w:rsidRPr="0088440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</w:t>
      </w:r>
      <w:r w:rsidRPr="0088440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нформационн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ое</w:t>
      </w:r>
      <w:r w:rsidRPr="0088440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оформление</w:t>
      </w:r>
    </w:p>
    <w:p w:rsidR="00F5233B" w:rsidRPr="0088440E" w:rsidRDefault="00F5233B" w:rsidP="00F5233B">
      <w:pPr>
        <w:spacing w:after="120" w:line="240" w:lineRule="auto"/>
        <w:ind w:left="142" w:right="1133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D40E8" w:rsidRDefault="008D40E8" w:rsidP="00F5233B">
      <w:pPr>
        <w:spacing w:after="120" w:line="240" w:lineRule="auto"/>
        <w:ind w:right="1133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7ACBF0A" wp14:editId="4929B7C0">
            <wp:extent cx="6029122" cy="3711388"/>
            <wp:effectExtent l="0" t="0" r="0" b="3810"/>
            <wp:docPr id="35" name="Рисунок 35" descr="Q:\_Свириденко\Электрозаправк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Q:\_Свириденко\Электрозаправки\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2"/>
                    <a:stretch/>
                  </pic:blipFill>
                  <pic:spPr bwMode="auto">
                    <a:xfrm>
                      <a:off x="0" y="0"/>
                      <a:ext cx="6047821" cy="372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4D0" w:rsidRDefault="005824D0" w:rsidP="00AF47AC">
      <w:pPr>
        <w:spacing w:after="12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B2F244E" wp14:editId="7A908CA3">
            <wp:extent cx="6022811" cy="4370294"/>
            <wp:effectExtent l="0" t="0" r="0" b="0"/>
            <wp:docPr id="73" name="Рисунок 73" descr="Q:\_Свириденко\Электрозаправки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Q:\_Свириденко\Электрозаправки\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4"/>
                    <a:stretch/>
                  </pic:blipFill>
                  <pic:spPr bwMode="auto">
                    <a:xfrm>
                      <a:off x="0" y="0"/>
                      <a:ext cx="6033722" cy="437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ACC" w:rsidRDefault="005824D0" w:rsidP="009F3ACC">
      <w:pPr>
        <w:spacing w:after="0" w:line="240" w:lineRule="auto"/>
        <w:jc w:val="both"/>
        <w:rPr>
          <w:noProof/>
          <w:lang w:eastAsia="ru-RU"/>
        </w:rPr>
      </w:pPr>
      <w:r w:rsidRPr="0088440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Фундаментная установка превышает габаритные размеры ЭЗС и имеет возвышение над </w:t>
      </w:r>
      <w:r w:rsidR="00F523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уровнем земли</w:t>
      </w:r>
      <w:r w:rsidRPr="0088440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. </w:t>
      </w:r>
      <w:r w:rsidR="00F523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Ненадлежащее восстановление газона. Во</w:t>
      </w:r>
      <w:r w:rsidR="00A5002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 </w:t>
      </w:r>
      <w:r w:rsidR="00F523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втором случае н</w:t>
      </w:r>
      <w:r w:rsidR="00777E3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е</w:t>
      </w:r>
      <w:r w:rsidR="00F5233B" w:rsidRPr="0088440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удачно</w:t>
      </w:r>
      <w:r w:rsidR="00F523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е</w:t>
      </w:r>
      <w:r w:rsidR="00F5233B" w:rsidRPr="0088440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F523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</w:t>
      </w:r>
      <w:r w:rsidR="00F5233B" w:rsidRPr="0088440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нформационн</w:t>
      </w:r>
      <w:r w:rsidR="00F523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ое</w:t>
      </w:r>
      <w:r w:rsidR="00F5233B" w:rsidRPr="0088440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F523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оформление</w:t>
      </w:r>
      <w:r w:rsidR="00A5002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r w:rsidR="00A50028">
        <w:rPr>
          <w:noProof/>
          <w:lang w:eastAsia="ru-RU"/>
        </w:rPr>
        <w:t xml:space="preserve"> </w:t>
      </w:r>
    </w:p>
    <w:p w:rsidR="009F3ACC" w:rsidRDefault="009F3ACC" w:rsidP="00A50028">
      <w:pPr>
        <w:spacing w:after="0" w:line="240" w:lineRule="auto"/>
        <w:jc w:val="both"/>
        <w:rPr>
          <w:noProof/>
          <w:lang w:eastAsia="ru-RU"/>
        </w:rPr>
      </w:pPr>
    </w:p>
    <w:p w:rsidR="009F3ACC" w:rsidRPr="009F3ACC" w:rsidRDefault="009F3ACC" w:rsidP="009F3ACC">
      <w:pPr>
        <w:pStyle w:val="aa"/>
        <w:spacing w:after="0" w:line="240" w:lineRule="auto"/>
        <w:ind w:left="0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-4370</wp:posOffset>
                </wp:positionH>
                <wp:positionV relativeFrom="paragraph">
                  <wp:posOffset>-3287</wp:posOffset>
                </wp:positionV>
                <wp:extent cx="6024282" cy="13447"/>
                <wp:effectExtent l="0" t="0" r="14605" b="2476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24282" cy="1344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-.25pt" to="474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" strokecolor="black [3213]"/>
            </w:pict>
          </mc:Fallback>
        </mc:AlternateContent>
      </w:r>
      <w:r>
        <w:rPr>
          <w:rFonts w:ascii="Times New Roman" w:hAnsi="Times New Roman" w:cs="Times New Roman"/>
        </w:rPr>
        <w:t>к</w:t>
      </w:r>
      <w:r w:rsidRPr="00336DEF">
        <w:rPr>
          <w:rFonts w:ascii="Times New Roman" w:hAnsi="Times New Roman" w:cs="Times New Roman"/>
        </w:rPr>
        <w:t xml:space="preserve">артинки и </w:t>
      </w:r>
      <w:proofErr w:type="gramStart"/>
      <w:r w:rsidRPr="00336DEF">
        <w:rPr>
          <w:rFonts w:ascii="Times New Roman" w:hAnsi="Times New Roman" w:cs="Times New Roman"/>
        </w:rPr>
        <w:t>фотографии, используемые в материалах рекомендаций получены</w:t>
      </w:r>
      <w:proofErr w:type="gramEnd"/>
      <w:r w:rsidRPr="00336DE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 </w:t>
      </w:r>
      <w:r w:rsidRPr="00336DE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сайтов: </w:t>
      </w:r>
      <w:hyperlink r:id="rId34" w:history="1">
        <w:r w:rsidRPr="009F3ACC">
          <w:rPr>
            <w:rStyle w:val="ab"/>
            <w:rFonts w:ascii="Times New Roman" w:hAnsi="Times New Roman" w:cs="Times New Roman"/>
          </w:rPr>
          <w:t>Автомобили из США | Инфоцентр ААМ: записи сообщества | ВКонтакте (vk.com)</w:t>
        </w:r>
      </w:hyperlink>
      <w:r w:rsidRPr="009F3ACC">
        <w:rPr>
          <w:rFonts w:ascii="Times New Roman" w:hAnsi="Times New Roman" w:cs="Times New Roman"/>
        </w:rPr>
        <w:t xml:space="preserve">, </w:t>
      </w:r>
      <w:hyperlink r:id="rId35" w:history="1">
        <w:r w:rsidRPr="009F3ACC">
          <w:rPr>
            <w:rStyle w:val="ab"/>
            <w:rFonts w:ascii="Times New Roman" w:hAnsi="Times New Roman" w:cs="Times New Roman"/>
            <w:bCs/>
            <w:lang w:val="en-US"/>
          </w:rPr>
          <w:t>avtomototrans</w:t>
        </w:r>
        <w:r w:rsidRPr="009F3ACC">
          <w:rPr>
            <w:rStyle w:val="ab"/>
            <w:rFonts w:ascii="Times New Roman" w:hAnsi="Times New Roman" w:cs="Times New Roman"/>
            <w:bCs/>
          </w:rPr>
          <w:t>.</w:t>
        </w:r>
        <w:r w:rsidRPr="009F3ACC">
          <w:rPr>
            <w:rStyle w:val="ab"/>
            <w:rFonts w:ascii="Times New Roman" w:hAnsi="Times New Roman" w:cs="Times New Roman"/>
            <w:bCs/>
            <w:lang w:val="en-US"/>
          </w:rPr>
          <w:t>ru</w:t>
        </w:r>
      </w:hyperlink>
      <w:r w:rsidRPr="009F3ACC">
        <w:rPr>
          <w:rFonts w:ascii="Times New Roman" w:hAnsi="Times New Roman" w:cs="Times New Roman"/>
        </w:rPr>
        <w:t xml:space="preserve">, </w:t>
      </w:r>
      <w:hyperlink r:id="rId36" w:history="1">
        <w:r w:rsidRPr="009F3ACC">
          <w:rPr>
            <w:rStyle w:val="ab"/>
            <w:rFonts w:ascii="Times New Roman" w:hAnsi="Times New Roman" w:cs="Times New Roman"/>
            <w:bCs/>
            <w:lang w:val="en-US"/>
          </w:rPr>
          <w:t>autogrodno</w:t>
        </w:r>
        <w:r w:rsidRPr="009F3ACC">
          <w:rPr>
            <w:rStyle w:val="ab"/>
            <w:rFonts w:ascii="Times New Roman" w:hAnsi="Times New Roman" w:cs="Times New Roman"/>
            <w:bCs/>
          </w:rPr>
          <w:t>.</w:t>
        </w:r>
        <w:r w:rsidRPr="009F3ACC">
          <w:rPr>
            <w:rStyle w:val="ab"/>
            <w:rFonts w:ascii="Times New Roman" w:hAnsi="Times New Roman" w:cs="Times New Roman"/>
            <w:bCs/>
            <w:lang w:val="en-US"/>
          </w:rPr>
          <w:t>by</w:t>
        </w:r>
      </w:hyperlink>
      <w:r w:rsidRPr="009F3ACC">
        <w:rPr>
          <w:rFonts w:ascii="Times New Roman" w:hAnsi="Times New Roman" w:cs="Times New Roman"/>
        </w:rPr>
        <w:t xml:space="preserve">, </w:t>
      </w:r>
      <w:hyperlink r:id="rId37" w:history="1">
        <w:r w:rsidRPr="009F3ACC">
          <w:rPr>
            <w:rStyle w:val="ab"/>
            <w:rFonts w:ascii="Times New Roman" w:hAnsi="Times New Roman" w:cs="Times New Roman"/>
            <w:bCs/>
            <w:lang w:val="en-US"/>
          </w:rPr>
          <w:t>tsr</w:t>
        </w:r>
        <w:r w:rsidRPr="009F3ACC">
          <w:rPr>
            <w:rStyle w:val="ab"/>
            <w:rFonts w:ascii="Times New Roman" w:hAnsi="Times New Roman" w:cs="Times New Roman"/>
            <w:bCs/>
          </w:rPr>
          <w:t>62.</w:t>
        </w:r>
        <w:r w:rsidRPr="009F3ACC">
          <w:rPr>
            <w:rStyle w:val="ab"/>
            <w:rFonts w:ascii="Times New Roman" w:hAnsi="Times New Roman" w:cs="Times New Roman"/>
            <w:bCs/>
            <w:lang w:val="en-US"/>
          </w:rPr>
          <w:t>ru</w:t>
        </w:r>
      </w:hyperlink>
      <w:r w:rsidRPr="009F3ACC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hyperlink r:id="rId38" w:history="1">
        <w:r w:rsidRPr="009F3ACC">
          <w:rPr>
            <w:rStyle w:val="ab"/>
            <w:rFonts w:ascii="Times New Roman" w:hAnsi="Times New Roman" w:cs="Times New Roman"/>
          </w:rPr>
          <w:t>https://twitter.com/ihearttesla/status/1417350765799165969?lang=uk</w:t>
        </w:r>
      </w:hyperlink>
    </w:p>
    <w:sectPr w:rsidR="009F3ACC" w:rsidRPr="009F3ACC" w:rsidSect="00E81151">
      <w:pgSz w:w="11906" w:h="16838"/>
      <w:pgMar w:top="425" w:right="567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447A" w:rsidRDefault="000B447A" w:rsidP="00824F2A">
      <w:pPr>
        <w:spacing w:after="0" w:line="240" w:lineRule="auto"/>
      </w:pPr>
      <w:r>
        <w:separator/>
      </w:r>
    </w:p>
  </w:endnote>
  <w:endnote w:type="continuationSeparator" w:id="0">
    <w:p w:rsidR="000B447A" w:rsidRDefault="000B447A" w:rsidP="00824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7379464"/>
      <w:docPartObj>
        <w:docPartGallery w:val="Page Numbers (Bottom of Page)"/>
        <w:docPartUnique/>
      </w:docPartObj>
    </w:sdtPr>
    <w:sdtEndPr/>
    <w:sdtContent>
      <w:p w:rsidR="001C14E7" w:rsidRDefault="001C14E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3ACC">
          <w:rPr>
            <w:noProof/>
          </w:rPr>
          <w:t>10</w:t>
        </w:r>
        <w:r>
          <w:fldChar w:fldCharType="end"/>
        </w:r>
      </w:p>
    </w:sdtContent>
  </w:sdt>
  <w:p w:rsidR="001C14E7" w:rsidRDefault="001C14E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447A" w:rsidRDefault="000B447A" w:rsidP="00824F2A">
      <w:pPr>
        <w:spacing w:after="0" w:line="240" w:lineRule="auto"/>
      </w:pPr>
      <w:r>
        <w:separator/>
      </w:r>
    </w:p>
  </w:footnote>
  <w:footnote w:type="continuationSeparator" w:id="0">
    <w:p w:rsidR="000B447A" w:rsidRDefault="000B447A" w:rsidP="00824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4E7" w:rsidRDefault="001C14E7">
    <w:pPr>
      <w:pStyle w:val="a3"/>
    </w:pPr>
  </w:p>
  <w:p w:rsidR="001C14E7" w:rsidRDefault="001C14E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337B9"/>
    <w:multiLevelType w:val="multilevel"/>
    <w:tmpl w:val="CF4E9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D42A03"/>
    <w:multiLevelType w:val="multilevel"/>
    <w:tmpl w:val="E3E2E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A051B0"/>
    <w:multiLevelType w:val="multilevel"/>
    <w:tmpl w:val="37B81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F07210"/>
    <w:multiLevelType w:val="multilevel"/>
    <w:tmpl w:val="4C4C5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F11C41"/>
    <w:multiLevelType w:val="hybridMultilevel"/>
    <w:tmpl w:val="50B8330E"/>
    <w:lvl w:ilvl="0" w:tplc="04190005">
      <w:start w:val="1"/>
      <w:numFmt w:val="bullet"/>
      <w:lvlText w:val=""/>
      <w:lvlJc w:val="left"/>
      <w:pPr>
        <w:ind w:left="126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5">
    <w:nsid w:val="31A07C74"/>
    <w:multiLevelType w:val="multilevel"/>
    <w:tmpl w:val="68CAA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7D1207"/>
    <w:multiLevelType w:val="hybridMultilevel"/>
    <w:tmpl w:val="169A5E1C"/>
    <w:lvl w:ilvl="0" w:tplc="F03A9686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7">
    <w:nsid w:val="3FEE5BAA"/>
    <w:multiLevelType w:val="hybridMultilevel"/>
    <w:tmpl w:val="ADA2AEE2"/>
    <w:lvl w:ilvl="0" w:tplc="248C6C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3847498"/>
    <w:multiLevelType w:val="multilevel"/>
    <w:tmpl w:val="939C5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80365F6"/>
    <w:multiLevelType w:val="hybridMultilevel"/>
    <w:tmpl w:val="3D02D4B2"/>
    <w:lvl w:ilvl="0" w:tplc="036CBC5A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0">
    <w:nsid w:val="4A0C7FA7"/>
    <w:multiLevelType w:val="hybridMultilevel"/>
    <w:tmpl w:val="FB56C3DA"/>
    <w:lvl w:ilvl="0" w:tplc="5E8C94CC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1">
    <w:nsid w:val="50CD0281"/>
    <w:multiLevelType w:val="hybridMultilevel"/>
    <w:tmpl w:val="97E6E9C4"/>
    <w:lvl w:ilvl="0" w:tplc="B0C4E5F8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12">
    <w:nsid w:val="51C95CC5"/>
    <w:multiLevelType w:val="hybridMultilevel"/>
    <w:tmpl w:val="4A0658DE"/>
    <w:lvl w:ilvl="0" w:tplc="7884F1F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556C611D"/>
    <w:multiLevelType w:val="hybridMultilevel"/>
    <w:tmpl w:val="0C28AB76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14">
    <w:nsid w:val="587C5855"/>
    <w:multiLevelType w:val="hybridMultilevel"/>
    <w:tmpl w:val="D67AA946"/>
    <w:lvl w:ilvl="0" w:tplc="248C6C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42355EE"/>
    <w:multiLevelType w:val="hybridMultilevel"/>
    <w:tmpl w:val="BFD84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D41C3A"/>
    <w:multiLevelType w:val="multilevel"/>
    <w:tmpl w:val="445E4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C4D2099"/>
    <w:multiLevelType w:val="multilevel"/>
    <w:tmpl w:val="8CF2C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D58212B"/>
    <w:multiLevelType w:val="multilevel"/>
    <w:tmpl w:val="4F6E9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4E66420"/>
    <w:multiLevelType w:val="hybridMultilevel"/>
    <w:tmpl w:val="A6F0B51C"/>
    <w:lvl w:ilvl="0" w:tplc="731A43C8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20">
    <w:nsid w:val="7DD5336C"/>
    <w:multiLevelType w:val="hybridMultilevel"/>
    <w:tmpl w:val="DB3895F0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"/>
  </w:num>
  <w:num w:numId="3">
    <w:abstractNumId w:val="13"/>
  </w:num>
  <w:num w:numId="4">
    <w:abstractNumId w:val="0"/>
  </w:num>
  <w:num w:numId="5">
    <w:abstractNumId w:val="11"/>
  </w:num>
  <w:num w:numId="6">
    <w:abstractNumId w:val="5"/>
  </w:num>
  <w:num w:numId="7">
    <w:abstractNumId w:val="8"/>
  </w:num>
  <w:num w:numId="8">
    <w:abstractNumId w:val="16"/>
  </w:num>
  <w:num w:numId="9">
    <w:abstractNumId w:val="17"/>
  </w:num>
  <w:num w:numId="10">
    <w:abstractNumId w:val="2"/>
  </w:num>
  <w:num w:numId="11">
    <w:abstractNumId w:val="20"/>
  </w:num>
  <w:num w:numId="12">
    <w:abstractNumId w:val="14"/>
  </w:num>
  <w:num w:numId="13">
    <w:abstractNumId w:val="7"/>
  </w:num>
  <w:num w:numId="14">
    <w:abstractNumId w:val="4"/>
  </w:num>
  <w:num w:numId="15">
    <w:abstractNumId w:val="9"/>
  </w:num>
  <w:num w:numId="16">
    <w:abstractNumId w:val="10"/>
  </w:num>
  <w:num w:numId="17">
    <w:abstractNumId w:val="6"/>
  </w:num>
  <w:num w:numId="18">
    <w:abstractNumId w:val="19"/>
  </w:num>
  <w:num w:numId="19">
    <w:abstractNumId w:val="15"/>
  </w:num>
  <w:num w:numId="20">
    <w:abstractNumId w:val="12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F2A"/>
    <w:rsid w:val="00016331"/>
    <w:rsid w:val="00032E36"/>
    <w:rsid w:val="00040263"/>
    <w:rsid w:val="000B1B07"/>
    <w:rsid w:val="000B447A"/>
    <w:rsid w:val="000C5B22"/>
    <w:rsid w:val="000E67E0"/>
    <w:rsid w:val="000F03B7"/>
    <w:rsid w:val="000F1FF9"/>
    <w:rsid w:val="00125807"/>
    <w:rsid w:val="00182450"/>
    <w:rsid w:val="001947EE"/>
    <w:rsid w:val="001A5689"/>
    <w:rsid w:val="001B705A"/>
    <w:rsid w:val="001C14E7"/>
    <w:rsid w:val="001E43B6"/>
    <w:rsid w:val="001F75E5"/>
    <w:rsid w:val="00243975"/>
    <w:rsid w:val="00245297"/>
    <w:rsid w:val="00261D92"/>
    <w:rsid w:val="002751F6"/>
    <w:rsid w:val="00280850"/>
    <w:rsid w:val="00282E08"/>
    <w:rsid w:val="00292AAF"/>
    <w:rsid w:val="00295D4D"/>
    <w:rsid w:val="002E339E"/>
    <w:rsid w:val="002E4C31"/>
    <w:rsid w:val="002F098F"/>
    <w:rsid w:val="002F0991"/>
    <w:rsid w:val="003277F5"/>
    <w:rsid w:val="003722C6"/>
    <w:rsid w:val="003B5DAD"/>
    <w:rsid w:val="0040310E"/>
    <w:rsid w:val="00413D51"/>
    <w:rsid w:val="00432B71"/>
    <w:rsid w:val="00462546"/>
    <w:rsid w:val="004E1447"/>
    <w:rsid w:val="004F43BE"/>
    <w:rsid w:val="0050477A"/>
    <w:rsid w:val="005179EA"/>
    <w:rsid w:val="00582411"/>
    <w:rsid w:val="005824D0"/>
    <w:rsid w:val="005831EC"/>
    <w:rsid w:val="005A5FFC"/>
    <w:rsid w:val="005B18C5"/>
    <w:rsid w:val="005C61EE"/>
    <w:rsid w:val="005F44C9"/>
    <w:rsid w:val="00604034"/>
    <w:rsid w:val="006254BD"/>
    <w:rsid w:val="00654477"/>
    <w:rsid w:val="00671DE1"/>
    <w:rsid w:val="006A6222"/>
    <w:rsid w:val="00711A0D"/>
    <w:rsid w:val="007239D4"/>
    <w:rsid w:val="007602E4"/>
    <w:rsid w:val="0077331D"/>
    <w:rsid w:val="0077695E"/>
    <w:rsid w:val="00777B77"/>
    <w:rsid w:val="00777E32"/>
    <w:rsid w:val="00780D8D"/>
    <w:rsid w:val="00784342"/>
    <w:rsid w:val="007855DD"/>
    <w:rsid w:val="007B1347"/>
    <w:rsid w:val="007F02BA"/>
    <w:rsid w:val="00802151"/>
    <w:rsid w:val="00824F2A"/>
    <w:rsid w:val="00831E26"/>
    <w:rsid w:val="00855361"/>
    <w:rsid w:val="00870763"/>
    <w:rsid w:val="0088440E"/>
    <w:rsid w:val="008A699A"/>
    <w:rsid w:val="008C6D01"/>
    <w:rsid w:val="008D40E8"/>
    <w:rsid w:val="00940675"/>
    <w:rsid w:val="009416D1"/>
    <w:rsid w:val="00942B9C"/>
    <w:rsid w:val="009775B0"/>
    <w:rsid w:val="009A13B7"/>
    <w:rsid w:val="009E5523"/>
    <w:rsid w:val="009F3ACC"/>
    <w:rsid w:val="00A50028"/>
    <w:rsid w:val="00A53E8C"/>
    <w:rsid w:val="00A75E96"/>
    <w:rsid w:val="00A90CC7"/>
    <w:rsid w:val="00AA732B"/>
    <w:rsid w:val="00AB5EC1"/>
    <w:rsid w:val="00AC48FC"/>
    <w:rsid w:val="00AD3FBE"/>
    <w:rsid w:val="00AD606F"/>
    <w:rsid w:val="00AE791B"/>
    <w:rsid w:val="00AF46D6"/>
    <w:rsid w:val="00AF47AC"/>
    <w:rsid w:val="00B430B5"/>
    <w:rsid w:val="00BA0A23"/>
    <w:rsid w:val="00BC3E29"/>
    <w:rsid w:val="00C60ADD"/>
    <w:rsid w:val="00C61D4A"/>
    <w:rsid w:val="00C85A14"/>
    <w:rsid w:val="00CF067D"/>
    <w:rsid w:val="00D12169"/>
    <w:rsid w:val="00D340C1"/>
    <w:rsid w:val="00D40267"/>
    <w:rsid w:val="00D47B26"/>
    <w:rsid w:val="00D50B36"/>
    <w:rsid w:val="00D564F4"/>
    <w:rsid w:val="00D85460"/>
    <w:rsid w:val="00D91474"/>
    <w:rsid w:val="00DD25B7"/>
    <w:rsid w:val="00DD36BC"/>
    <w:rsid w:val="00DE59CD"/>
    <w:rsid w:val="00E03BB7"/>
    <w:rsid w:val="00E06D5C"/>
    <w:rsid w:val="00E3042D"/>
    <w:rsid w:val="00E55AA0"/>
    <w:rsid w:val="00E81151"/>
    <w:rsid w:val="00E959F7"/>
    <w:rsid w:val="00EB24CC"/>
    <w:rsid w:val="00ED5426"/>
    <w:rsid w:val="00F30495"/>
    <w:rsid w:val="00F45226"/>
    <w:rsid w:val="00F5233B"/>
    <w:rsid w:val="00F9266A"/>
    <w:rsid w:val="00FA537A"/>
    <w:rsid w:val="00FB3CF9"/>
    <w:rsid w:val="00FC1DF8"/>
    <w:rsid w:val="00FC638E"/>
    <w:rsid w:val="00FD1DB8"/>
    <w:rsid w:val="00FD5C14"/>
    <w:rsid w:val="00FD7DEF"/>
    <w:rsid w:val="00FE4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277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42B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2B9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4F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4F2A"/>
  </w:style>
  <w:style w:type="paragraph" w:styleId="a5">
    <w:name w:val="footer"/>
    <w:basedOn w:val="a"/>
    <w:link w:val="a6"/>
    <w:uiPriority w:val="99"/>
    <w:unhideWhenUsed/>
    <w:rsid w:val="00824F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4F2A"/>
  </w:style>
  <w:style w:type="paragraph" w:styleId="a7">
    <w:name w:val="Balloon Text"/>
    <w:basedOn w:val="a"/>
    <w:link w:val="a8"/>
    <w:uiPriority w:val="99"/>
    <w:semiHidden/>
    <w:unhideWhenUsed/>
    <w:rsid w:val="00824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4F2A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8021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277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List Paragraph"/>
    <w:basedOn w:val="a"/>
    <w:uiPriority w:val="34"/>
    <w:qFormat/>
    <w:rsid w:val="003277F5"/>
    <w:pPr>
      <w:ind w:left="720"/>
      <w:contextualSpacing/>
    </w:pPr>
  </w:style>
  <w:style w:type="character" w:styleId="ab">
    <w:name w:val="Hyperlink"/>
    <w:basedOn w:val="a0"/>
    <w:uiPriority w:val="99"/>
    <w:semiHidden/>
    <w:unhideWhenUsed/>
    <w:rsid w:val="00FD5C14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942B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c">
    <w:name w:val="Normal (Web)"/>
    <w:basedOn w:val="a"/>
    <w:uiPriority w:val="99"/>
    <w:semiHidden/>
    <w:unhideWhenUsed/>
    <w:rsid w:val="00942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942B9C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942B9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1">
    <w:name w:val="Строгий1"/>
    <w:basedOn w:val="a0"/>
    <w:rsid w:val="007855DD"/>
  </w:style>
  <w:style w:type="paragraph" w:customStyle="1" w:styleId="articledecorationfirst">
    <w:name w:val="article_decoration_first"/>
    <w:basedOn w:val="a"/>
    <w:rsid w:val="003B5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277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42B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2B9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4F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4F2A"/>
  </w:style>
  <w:style w:type="paragraph" w:styleId="a5">
    <w:name w:val="footer"/>
    <w:basedOn w:val="a"/>
    <w:link w:val="a6"/>
    <w:uiPriority w:val="99"/>
    <w:unhideWhenUsed/>
    <w:rsid w:val="00824F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4F2A"/>
  </w:style>
  <w:style w:type="paragraph" w:styleId="a7">
    <w:name w:val="Balloon Text"/>
    <w:basedOn w:val="a"/>
    <w:link w:val="a8"/>
    <w:uiPriority w:val="99"/>
    <w:semiHidden/>
    <w:unhideWhenUsed/>
    <w:rsid w:val="00824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4F2A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8021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277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List Paragraph"/>
    <w:basedOn w:val="a"/>
    <w:uiPriority w:val="34"/>
    <w:qFormat/>
    <w:rsid w:val="003277F5"/>
    <w:pPr>
      <w:ind w:left="720"/>
      <w:contextualSpacing/>
    </w:pPr>
  </w:style>
  <w:style w:type="character" w:styleId="ab">
    <w:name w:val="Hyperlink"/>
    <w:basedOn w:val="a0"/>
    <w:uiPriority w:val="99"/>
    <w:semiHidden/>
    <w:unhideWhenUsed/>
    <w:rsid w:val="00FD5C14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942B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c">
    <w:name w:val="Normal (Web)"/>
    <w:basedOn w:val="a"/>
    <w:uiPriority w:val="99"/>
    <w:semiHidden/>
    <w:unhideWhenUsed/>
    <w:rsid w:val="00942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942B9C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942B9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1">
    <w:name w:val="Строгий1"/>
    <w:basedOn w:val="a0"/>
    <w:rsid w:val="007855DD"/>
  </w:style>
  <w:style w:type="paragraph" w:customStyle="1" w:styleId="articledecorationfirst">
    <w:name w:val="article_decoration_first"/>
    <w:basedOn w:val="a"/>
    <w:rsid w:val="003B5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2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8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10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48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8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34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1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3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34" Type="http://schemas.openxmlformats.org/officeDocument/2006/relationships/hyperlink" Target="https://vk.com/wall-54483644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hyperlink" Target="https://twitter.com/ihearttesla/status/1417350765799165969?lang=uk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hyperlink" Target="https://tsr62.ru/uslugi/elektrozapravki-2/" TargetMode="Externa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docs.cntd.ru/document/9004835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hyperlink" Target="https://autogrodno.by/sunday-grodno-festival/22-news/2/15128-euroopt-electrostation.html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docs.cntd.ru/document/1200038798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hyperlink" Target="https://avtomototrans.ru/marka-tesla-razreshila-zaryazhat-na-svoix-stanciyax-elektrokary-drugix-marok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B2A331-0A8D-41D3-BC09-8FB033F3E97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B7C9515-00AC-4E0B-9E18-51435A7FD6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E59DEF-7499-4096-B28C-381AA6E52F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D29D7E-8F99-4A9C-AE01-7D5A84538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963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Ракевич Людмила Андреевна</dc:creator>
  <cp:lastModifiedBy>Ракевич Людмила Андреевна</cp:lastModifiedBy>
  <cp:revision>2</cp:revision>
  <cp:lastPrinted>2021-02-20T03:18:00Z</cp:lastPrinted>
  <dcterms:created xsi:type="dcterms:W3CDTF">2021-12-08T07:43:00Z</dcterms:created>
  <dcterms:modified xsi:type="dcterms:W3CDTF">2021-12-08T07:43:00Z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