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8A0" w:rsidRPr="008855F8" w:rsidRDefault="008738A0" w:rsidP="008855F8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8738A0" w:rsidRPr="008855F8" w:rsidRDefault="008738A0" w:rsidP="008855F8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738A0" w:rsidRPr="008855F8" w:rsidRDefault="008738A0" w:rsidP="008855F8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738A0" w:rsidRPr="008855F8" w:rsidRDefault="00672BD6" w:rsidP="008855F8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</w:t>
      </w:r>
      <w:r w:rsidR="008738A0" w:rsidRPr="008855F8">
        <w:rPr>
          <w:rFonts w:ascii="Times New Roman" w:hAnsi="Times New Roman" w:cs="Times New Roman"/>
          <w:sz w:val="30"/>
          <w:szCs w:val="30"/>
        </w:rPr>
        <w:t xml:space="preserve"> № _________ </w:t>
      </w:r>
    </w:p>
    <w:p w:rsidR="008738A0" w:rsidRPr="008855F8" w:rsidRDefault="008738A0" w:rsidP="008855F8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</w:p>
    <w:p w:rsidR="008738A0" w:rsidRPr="008855F8" w:rsidRDefault="008738A0" w:rsidP="008855F8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8738A0" w:rsidRPr="008855F8" w:rsidRDefault="008738A0" w:rsidP="008855F8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738A0" w:rsidRPr="008855F8" w:rsidRDefault="008738A0" w:rsidP="008855F8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738A0" w:rsidRPr="008855F8" w:rsidRDefault="008738A0" w:rsidP="008855F8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от 30.08.2013</w:t>
      </w:r>
      <w:r w:rsidR="009935B7" w:rsidRPr="008855F8">
        <w:rPr>
          <w:rFonts w:ascii="Times New Roman" w:hAnsi="Times New Roman" w:cs="Times New Roman"/>
          <w:sz w:val="30"/>
          <w:szCs w:val="30"/>
        </w:rPr>
        <w:t xml:space="preserve"> № 434</w:t>
      </w:r>
    </w:p>
    <w:p w:rsidR="00243469" w:rsidRDefault="00243469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E278B" w:rsidRDefault="005E278B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5F4605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улице Копылова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 xml:space="preserve">Октябрьском и Железнодорожном </w:t>
      </w:r>
      <w:r w:rsidR="00D74858">
        <w:rPr>
          <w:rFonts w:ascii="Times New Roman" w:hAnsi="Times New Roman" w:cs="Times New Roman"/>
          <w:sz w:val="30"/>
          <w:szCs w:val="30"/>
        </w:rPr>
        <w:t xml:space="preserve">районах </w:t>
      </w:r>
      <w:r w:rsidR="00424411">
        <w:rPr>
          <w:rFonts w:ascii="Times New Roman" w:hAnsi="Times New Roman" w:cs="Times New Roman"/>
          <w:sz w:val="30"/>
          <w:szCs w:val="30"/>
        </w:rPr>
        <w:t xml:space="preserve">города Красноярска </w:t>
      </w:r>
    </w:p>
    <w:p w:rsidR="005E353F" w:rsidRDefault="005E353F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424411" w:rsidRDefault="004D52CA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8855F8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672BD6" w:rsidRDefault="00672BD6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954126" w:rsidRDefault="00E436F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9252585" cy="196659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ылова-поз 55 искл-приказ от 01.04.2022 № 176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55F8" w:rsidRDefault="008855F8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855F8" w:rsidRDefault="008855F8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5E278B" w:rsidRDefault="004D52C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E278B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30"/>
        <w:gridCol w:w="5015"/>
        <w:gridCol w:w="8442"/>
      </w:tblGrid>
      <w:tr w:rsidR="00615CDA" w:rsidRPr="005E278B" w:rsidTr="008855F8">
        <w:tc>
          <w:tcPr>
            <w:tcW w:w="1330" w:type="dxa"/>
            <w:vAlign w:val="center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015" w:type="dxa"/>
            <w:vAlign w:val="center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  <w:vAlign w:val="center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615CDA" w:rsidRPr="005E278B" w:rsidTr="008855F8">
        <w:tc>
          <w:tcPr>
            <w:tcW w:w="1330" w:type="dxa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015" w:type="dxa"/>
          </w:tcPr>
          <w:p w:rsidR="00615CDA" w:rsidRPr="001D11EA" w:rsidRDefault="005E278B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15CDA" w:rsidRPr="001D11EA">
              <w:rPr>
                <w:rFonts w:ascii="Times New Roman" w:hAnsi="Times New Roman" w:cs="Times New Roman"/>
                <w:sz w:val="30"/>
                <w:szCs w:val="30"/>
              </w:rPr>
              <w:t>л. Копылова, 17, 67 м до западного фасада здания</w:t>
            </w:r>
          </w:p>
        </w:tc>
        <w:tc>
          <w:tcPr>
            <w:tcW w:w="8442" w:type="dxa"/>
          </w:tcPr>
          <w:p w:rsidR="00615CDA" w:rsidRPr="001D11EA" w:rsidRDefault="008F2F29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)  либо светодиодный (электронный) экран с размером информационного поля 6,0 м x 3,0 м</w:t>
            </w:r>
          </w:p>
        </w:tc>
      </w:tr>
      <w:tr w:rsidR="00615CDA" w:rsidRPr="005E278B" w:rsidTr="008855F8">
        <w:tc>
          <w:tcPr>
            <w:tcW w:w="1330" w:type="dxa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015" w:type="dxa"/>
          </w:tcPr>
          <w:p w:rsidR="00615CDA" w:rsidRPr="001D11EA" w:rsidRDefault="005E278B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D11EA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615CDA" w:rsidRPr="001D11EA">
              <w:rPr>
                <w:rFonts w:ascii="Times New Roman" w:hAnsi="Times New Roman" w:cs="Times New Roman"/>
                <w:sz w:val="30"/>
                <w:szCs w:val="30"/>
              </w:rPr>
              <w:t>Копылова, 74 м от пересечения с ул. Робеспьера</w:t>
            </w:r>
          </w:p>
        </w:tc>
        <w:tc>
          <w:tcPr>
            <w:tcW w:w="8442" w:type="dxa"/>
          </w:tcPr>
          <w:p w:rsidR="00615CDA" w:rsidRPr="001D11EA" w:rsidRDefault="008F2F29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светодиодный (электронный) экран с размером информационного поля 3,7 м x 2,7 м</w:t>
            </w:r>
          </w:p>
        </w:tc>
      </w:tr>
      <w:tr w:rsidR="00615CDA" w:rsidRPr="005E278B" w:rsidTr="008855F8">
        <w:trPr>
          <w:trHeight w:val="81"/>
        </w:trPr>
        <w:tc>
          <w:tcPr>
            <w:tcW w:w="1330" w:type="dxa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015" w:type="dxa"/>
          </w:tcPr>
          <w:p w:rsidR="00615CDA" w:rsidRPr="001D11EA" w:rsidRDefault="005E278B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D11EA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615CDA" w:rsidRPr="001D11EA">
              <w:rPr>
                <w:rFonts w:ascii="Times New Roman" w:hAnsi="Times New Roman" w:cs="Times New Roman"/>
                <w:sz w:val="30"/>
                <w:szCs w:val="30"/>
              </w:rPr>
              <w:t>Копылова, 53 м до пересечения с ул. Профсоюзов</w:t>
            </w:r>
          </w:p>
        </w:tc>
        <w:tc>
          <w:tcPr>
            <w:tcW w:w="8442" w:type="dxa"/>
          </w:tcPr>
          <w:p w:rsidR="00615CDA" w:rsidRPr="001D11EA" w:rsidRDefault="00615CDA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15CDA" w:rsidRPr="005E278B" w:rsidTr="008855F8">
        <w:tc>
          <w:tcPr>
            <w:tcW w:w="1330" w:type="dxa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015" w:type="dxa"/>
          </w:tcPr>
          <w:p w:rsidR="00615CDA" w:rsidRPr="001D11EA" w:rsidRDefault="005E278B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D11EA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615CDA" w:rsidRPr="001D11EA">
              <w:rPr>
                <w:rFonts w:ascii="Times New Roman" w:hAnsi="Times New Roman" w:cs="Times New Roman"/>
                <w:sz w:val="30"/>
                <w:szCs w:val="30"/>
              </w:rPr>
              <w:t>Копылова, 40в</w:t>
            </w:r>
          </w:p>
        </w:tc>
        <w:tc>
          <w:tcPr>
            <w:tcW w:w="8442" w:type="dxa"/>
          </w:tcPr>
          <w:p w:rsidR="00615CDA" w:rsidRPr="001D11EA" w:rsidRDefault="008F2F29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)  либо светодиодный (электронный) экран с размером информационного поля 6,0 м x 3,0 м</w:t>
            </w:r>
          </w:p>
        </w:tc>
      </w:tr>
      <w:tr w:rsidR="00615CDA" w:rsidRPr="005E278B" w:rsidTr="008855F8">
        <w:tc>
          <w:tcPr>
            <w:tcW w:w="1330" w:type="dxa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015" w:type="dxa"/>
          </w:tcPr>
          <w:p w:rsidR="00615CDA" w:rsidRPr="001D11EA" w:rsidRDefault="005E278B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D11EA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615CDA" w:rsidRPr="001D11EA">
              <w:rPr>
                <w:rFonts w:ascii="Times New Roman" w:hAnsi="Times New Roman" w:cs="Times New Roman"/>
                <w:sz w:val="30"/>
                <w:szCs w:val="30"/>
              </w:rPr>
              <w:t>Копылова, 48</w:t>
            </w:r>
          </w:p>
        </w:tc>
        <w:tc>
          <w:tcPr>
            <w:tcW w:w="8442" w:type="dxa"/>
          </w:tcPr>
          <w:p w:rsidR="00615CDA" w:rsidRPr="001D11EA" w:rsidRDefault="00615CDA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D11E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B2B90" w:rsidRPr="005E278B" w:rsidTr="008855F8">
        <w:tc>
          <w:tcPr>
            <w:tcW w:w="1330" w:type="dxa"/>
          </w:tcPr>
          <w:p w:rsidR="001B2B90" w:rsidRPr="005E278B" w:rsidRDefault="001B2B90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015" w:type="dxa"/>
          </w:tcPr>
          <w:p w:rsidR="001B2B90" w:rsidRPr="005E278B" w:rsidRDefault="001B2B90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л. Копылова, 66, остановка общественного транспорта «</w:t>
            </w:r>
            <w:proofErr w:type="gram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Западный</w:t>
            </w:r>
            <w:proofErr w:type="gram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 (ул. Копылова)»</w:t>
            </w:r>
          </w:p>
        </w:tc>
        <w:tc>
          <w:tcPr>
            <w:tcW w:w="8442" w:type="dxa"/>
          </w:tcPr>
          <w:p w:rsidR="001B2B90" w:rsidRDefault="001B2B90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  <w:p w:rsidR="00AE0F53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E0F53" w:rsidRPr="005E278B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AE0F53" w:rsidRPr="005E278B" w:rsidTr="008855F8">
        <w:tc>
          <w:tcPr>
            <w:tcW w:w="1330" w:type="dxa"/>
          </w:tcPr>
          <w:p w:rsidR="00AE0F53" w:rsidRPr="005E278B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28</w:t>
            </w:r>
          </w:p>
        </w:tc>
        <w:tc>
          <w:tcPr>
            <w:tcW w:w="5015" w:type="dxa"/>
          </w:tcPr>
          <w:p w:rsidR="00AE0F53" w:rsidRPr="005E278B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л. Копылова, 70</w:t>
            </w:r>
          </w:p>
        </w:tc>
        <w:tc>
          <w:tcPr>
            <w:tcW w:w="8442" w:type="dxa"/>
          </w:tcPr>
          <w:p w:rsidR="00AE0F53" w:rsidRPr="005E278B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F53" w:rsidRPr="005E278B" w:rsidTr="008855F8">
        <w:tc>
          <w:tcPr>
            <w:tcW w:w="1330" w:type="dxa"/>
          </w:tcPr>
          <w:p w:rsidR="00AE0F53" w:rsidRPr="005E278B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5015" w:type="dxa"/>
          </w:tcPr>
          <w:p w:rsidR="00AE0F53" w:rsidRPr="005E278B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л. Копылова, 76, с западной стороны жилого дома</w:t>
            </w:r>
          </w:p>
        </w:tc>
        <w:tc>
          <w:tcPr>
            <w:tcW w:w="8442" w:type="dxa"/>
          </w:tcPr>
          <w:p w:rsidR="00AE0F53" w:rsidRPr="005E278B" w:rsidRDefault="00AE0F53" w:rsidP="00F96D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F53" w:rsidRPr="005E278B" w:rsidTr="008855F8">
        <w:tc>
          <w:tcPr>
            <w:tcW w:w="1330" w:type="dxa"/>
          </w:tcPr>
          <w:p w:rsidR="00AE0F53" w:rsidRPr="005E278B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5015" w:type="dxa"/>
          </w:tcPr>
          <w:p w:rsidR="00AE0F53" w:rsidRPr="005E278B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л. Копылова, напротив дома по ул. Пролетарской, 115, остановка общественного транспорта «Улица Луначарского (ул. Копылова)»</w:t>
            </w:r>
            <w:proofErr w:type="gramEnd"/>
          </w:p>
        </w:tc>
        <w:tc>
          <w:tcPr>
            <w:tcW w:w="8442" w:type="dxa"/>
          </w:tcPr>
          <w:p w:rsidR="00AE0F53" w:rsidRPr="005E278B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E0F53" w:rsidRPr="005E278B" w:rsidTr="008855F8">
        <w:tc>
          <w:tcPr>
            <w:tcW w:w="1330" w:type="dxa"/>
          </w:tcPr>
          <w:p w:rsidR="00AE0F53" w:rsidRPr="005E278B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5015" w:type="dxa"/>
          </w:tcPr>
          <w:p w:rsidR="00AE0F53" w:rsidRPr="005E278B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л. Копылова, 59/3, слева от входа в кассу АЗС</w:t>
            </w:r>
          </w:p>
        </w:tc>
        <w:tc>
          <w:tcPr>
            <w:tcW w:w="8442" w:type="dxa"/>
          </w:tcPr>
          <w:p w:rsidR="00AE0F53" w:rsidRPr="005E278B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AE0F53" w:rsidRPr="005E278B" w:rsidTr="008855F8">
        <w:tc>
          <w:tcPr>
            <w:tcW w:w="1330" w:type="dxa"/>
          </w:tcPr>
          <w:p w:rsidR="00AE0F53" w:rsidRPr="005E278B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015" w:type="dxa"/>
          </w:tcPr>
          <w:p w:rsidR="00AE0F53" w:rsidRPr="005E278B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л. Копылова, 59/3, справа от входа в кассу АЗС</w:t>
            </w:r>
          </w:p>
        </w:tc>
        <w:tc>
          <w:tcPr>
            <w:tcW w:w="8442" w:type="dxa"/>
          </w:tcPr>
          <w:p w:rsidR="00AE0F53" w:rsidRPr="005E278B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AE0F53" w:rsidRPr="005E278B" w:rsidTr="008855F8">
        <w:tc>
          <w:tcPr>
            <w:tcW w:w="1330" w:type="dxa"/>
          </w:tcPr>
          <w:p w:rsidR="00AE0F53" w:rsidRPr="005E278B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5015" w:type="dxa"/>
          </w:tcPr>
          <w:p w:rsidR="00AE0F53" w:rsidRPr="005E278B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л. Копылова, 59/1</w:t>
            </w:r>
          </w:p>
        </w:tc>
        <w:tc>
          <w:tcPr>
            <w:tcW w:w="8442" w:type="dxa"/>
          </w:tcPr>
          <w:p w:rsidR="00BF4730" w:rsidRPr="004F6335" w:rsidRDefault="00AE0F53" w:rsidP="00BF473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</w:t>
            </w:r>
            <w:r w:rsidR="005C41F0">
              <w:rPr>
                <w:rFonts w:ascii="Times New Roman" w:hAnsi="Times New Roman" w:cs="Times New Roman"/>
                <w:sz w:val="30"/>
                <w:szCs w:val="30"/>
              </w:rPr>
              <w:t>с информационным полем размером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 6,0 м x 3,0 м (щит)</w:t>
            </w:r>
            <w:r w:rsidR="005C41F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 либо щитовая конструкция </w:t>
            </w:r>
            <w:r w:rsidR="005C41F0" w:rsidRPr="005C41F0">
              <w:rPr>
                <w:rFonts w:ascii="Times New Roman" w:hAnsi="Times New Roman" w:cs="Times New Roman"/>
                <w:sz w:val="30"/>
                <w:szCs w:val="30"/>
              </w:rPr>
              <w:t>с информационным полем размером</w:t>
            </w:r>
            <w:r w:rsidR="008B616C">
              <w:rPr>
                <w:rFonts w:ascii="Times New Roman" w:hAnsi="Times New Roman" w:cs="Times New Roman"/>
                <w:sz w:val="30"/>
                <w:szCs w:val="30"/>
              </w:rPr>
              <w:t xml:space="preserve"> 6,0 м x 3,0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BF4730" w:rsidRPr="00BF4730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                                                  </w:t>
            </w:r>
          </w:p>
        </w:tc>
      </w:tr>
      <w:tr w:rsidR="00AE0F53" w:rsidRPr="005E278B" w:rsidTr="008855F8">
        <w:tc>
          <w:tcPr>
            <w:tcW w:w="1330" w:type="dxa"/>
          </w:tcPr>
          <w:p w:rsidR="00AE0F53" w:rsidRPr="005E278B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5015" w:type="dxa"/>
          </w:tcPr>
          <w:p w:rsidR="00AE0F53" w:rsidRPr="005E278B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л. Копылова, 86 метров от ул. Пушкина</w:t>
            </w:r>
          </w:p>
        </w:tc>
        <w:tc>
          <w:tcPr>
            <w:tcW w:w="8442" w:type="dxa"/>
          </w:tcPr>
          <w:p w:rsidR="00AE0F53" w:rsidRPr="005E278B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F53" w:rsidRPr="005E278B" w:rsidTr="008855F8">
        <w:tc>
          <w:tcPr>
            <w:tcW w:w="1330" w:type="dxa"/>
          </w:tcPr>
          <w:p w:rsidR="00AE0F53" w:rsidRPr="005E278B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5015" w:type="dxa"/>
          </w:tcPr>
          <w:p w:rsidR="00AE0F53" w:rsidRPr="005E278B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л. Копылова, 17</w:t>
            </w:r>
          </w:p>
        </w:tc>
        <w:tc>
          <w:tcPr>
            <w:tcW w:w="8442" w:type="dxa"/>
          </w:tcPr>
          <w:p w:rsidR="00AE0F53" w:rsidRPr="005E278B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F53" w:rsidRPr="005E278B" w:rsidTr="008855F8">
        <w:tc>
          <w:tcPr>
            <w:tcW w:w="1330" w:type="dxa"/>
          </w:tcPr>
          <w:p w:rsidR="00AE0F53" w:rsidRPr="005E278B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42</w:t>
            </w:r>
          </w:p>
        </w:tc>
        <w:tc>
          <w:tcPr>
            <w:tcW w:w="5015" w:type="dxa"/>
          </w:tcPr>
          <w:p w:rsidR="00AE0F53" w:rsidRPr="005E278B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л. Копылова, 17, 82 м от западного фасада здания</w:t>
            </w:r>
          </w:p>
        </w:tc>
        <w:tc>
          <w:tcPr>
            <w:tcW w:w="8442" w:type="dxa"/>
          </w:tcPr>
          <w:p w:rsidR="00AE0F53" w:rsidRPr="005E278B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AE0F53" w:rsidRPr="005E278B" w:rsidTr="008855F8">
        <w:tc>
          <w:tcPr>
            <w:tcW w:w="1330" w:type="dxa"/>
          </w:tcPr>
          <w:p w:rsidR="00AE0F53" w:rsidRPr="005E278B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5015" w:type="dxa"/>
          </w:tcPr>
          <w:p w:rsidR="00AE0F53" w:rsidRPr="005E278B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л. Копылова, 17, остановка общественного транспорта «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Копыловский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 мост»</w:t>
            </w:r>
          </w:p>
        </w:tc>
        <w:tc>
          <w:tcPr>
            <w:tcW w:w="8442" w:type="dxa"/>
          </w:tcPr>
          <w:p w:rsidR="00AE0F53" w:rsidRPr="005E278B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E0F53" w:rsidRPr="0075580D" w:rsidTr="008855F8">
        <w:tc>
          <w:tcPr>
            <w:tcW w:w="1330" w:type="dxa"/>
          </w:tcPr>
          <w:p w:rsidR="00AE0F53" w:rsidRPr="0075580D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5015" w:type="dxa"/>
          </w:tcPr>
          <w:p w:rsidR="00AE0F53" w:rsidRPr="0075580D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ул. Копылова, с западной стороны здания по ул. Ленина, 158/1</w:t>
            </w:r>
          </w:p>
        </w:tc>
        <w:tc>
          <w:tcPr>
            <w:tcW w:w="8442" w:type="dxa"/>
          </w:tcPr>
          <w:p w:rsidR="00AE0F53" w:rsidRPr="0075580D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F53" w:rsidRPr="0075580D" w:rsidTr="008855F8">
        <w:tc>
          <w:tcPr>
            <w:tcW w:w="1330" w:type="dxa"/>
          </w:tcPr>
          <w:p w:rsidR="00AE0F53" w:rsidRPr="0075580D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5015" w:type="dxa"/>
          </w:tcPr>
          <w:p w:rsidR="00AE0F53" w:rsidRPr="0075580D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ул. Копылова, остановка общественного транспорта «</w:t>
            </w:r>
            <w:proofErr w:type="spellStart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Копыловский</w:t>
            </w:r>
            <w:proofErr w:type="spellEnd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 xml:space="preserve"> мост», по направлению в Октябрьский район</w:t>
            </w:r>
          </w:p>
        </w:tc>
        <w:tc>
          <w:tcPr>
            <w:tcW w:w="8442" w:type="dxa"/>
          </w:tcPr>
          <w:p w:rsidR="00AE0F53" w:rsidRPr="0075580D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E0F53" w:rsidRPr="0075580D" w:rsidTr="008855F8">
        <w:tc>
          <w:tcPr>
            <w:tcW w:w="1330" w:type="dxa"/>
          </w:tcPr>
          <w:p w:rsidR="00AE0F53" w:rsidRPr="0075580D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5015" w:type="dxa"/>
          </w:tcPr>
          <w:p w:rsidR="00AE0F53" w:rsidRPr="0075580D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ул. Копылова, 66, со стороны юго-восточного фасада жилого дома</w:t>
            </w:r>
          </w:p>
        </w:tc>
        <w:tc>
          <w:tcPr>
            <w:tcW w:w="8442" w:type="dxa"/>
          </w:tcPr>
          <w:p w:rsidR="00AE0F53" w:rsidRPr="0075580D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</w:t>
            </w:r>
            <w:r w:rsidR="0051367C">
              <w:rPr>
                <w:rFonts w:ascii="Times New Roman" w:hAnsi="Times New Roman" w:cs="Times New Roman"/>
                <w:sz w:val="30"/>
                <w:szCs w:val="30"/>
              </w:rPr>
              <w:t>с информационным полем размером</w:t>
            </w: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 xml:space="preserve"> 6,0 м x 3,0 м (щит) либо щитовая конструкция </w:t>
            </w:r>
            <w:r w:rsidR="0051367C" w:rsidRPr="0051367C">
              <w:rPr>
                <w:rFonts w:ascii="Times New Roman" w:hAnsi="Times New Roman" w:cs="Times New Roman"/>
                <w:sz w:val="30"/>
                <w:szCs w:val="30"/>
              </w:rPr>
              <w:t>с информационным полем размером</w:t>
            </w:r>
            <w:r w:rsidR="008B616C">
              <w:rPr>
                <w:rFonts w:ascii="Times New Roman" w:hAnsi="Times New Roman" w:cs="Times New Roman"/>
                <w:sz w:val="30"/>
                <w:szCs w:val="30"/>
              </w:rPr>
              <w:t xml:space="preserve"> 6,0 м x 3,0</w:t>
            </w: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 xml:space="preserve"> м с автоматической сменой изображения (</w:t>
            </w:r>
            <w:proofErr w:type="spellStart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F53" w:rsidRPr="0075580D" w:rsidTr="008855F8">
        <w:tc>
          <w:tcPr>
            <w:tcW w:w="1330" w:type="dxa"/>
          </w:tcPr>
          <w:p w:rsidR="00AE0F53" w:rsidRPr="0075580D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5015" w:type="dxa"/>
          </w:tcPr>
          <w:p w:rsidR="00AE0F53" w:rsidRPr="0075580D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ул. Копылова, 66</w:t>
            </w:r>
          </w:p>
        </w:tc>
        <w:tc>
          <w:tcPr>
            <w:tcW w:w="8442" w:type="dxa"/>
          </w:tcPr>
          <w:p w:rsidR="00AE0F53" w:rsidRPr="0075580D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AE0F53" w:rsidRPr="0075580D" w:rsidTr="008855F8">
        <w:tc>
          <w:tcPr>
            <w:tcW w:w="1330" w:type="dxa"/>
          </w:tcPr>
          <w:p w:rsidR="00AE0F53" w:rsidRPr="0075580D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5015" w:type="dxa"/>
          </w:tcPr>
          <w:p w:rsidR="00AE0F53" w:rsidRPr="0075580D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ул. Копылова, 78, остановка общественного транспорта «Улица Луначарского (ул. Копылова)»</w:t>
            </w:r>
          </w:p>
        </w:tc>
        <w:tc>
          <w:tcPr>
            <w:tcW w:w="8442" w:type="dxa"/>
          </w:tcPr>
          <w:p w:rsidR="00AE0F53" w:rsidRPr="0075580D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E0F53" w:rsidRPr="0075580D" w:rsidTr="008855F8">
        <w:tc>
          <w:tcPr>
            <w:tcW w:w="1330" w:type="dxa"/>
          </w:tcPr>
          <w:p w:rsidR="00AE0F53" w:rsidRPr="0075580D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5015" w:type="dxa"/>
          </w:tcPr>
          <w:p w:rsidR="00AE0F53" w:rsidRPr="0075580D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ул. Копылова, 42</w:t>
            </w:r>
          </w:p>
        </w:tc>
        <w:tc>
          <w:tcPr>
            <w:tcW w:w="8442" w:type="dxa"/>
          </w:tcPr>
          <w:p w:rsidR="00955FE8" w:rsidRPr="00955FE8" w:rsidRDefault="00955FE8" w:rsidP="00955FE8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955FE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955FE8" w:rsidRPr="00955FE8" w:rsidRDefault="00955FE8" w:rsidP="00955FE8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955FE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955FE8" w:rsidRPr="00955FE8" w:rsidRDefault="00955FE8" w:rsidP="00955FE8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955FE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односторонний или двусторонний.</w:t>
            </w:r>
          </w:p>
          <w:p w:rsidR="00955FE8" w:rsidRPr="00955FE8" w:rsidRDefault="00955FE8" w:rsidP="00955FE8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955FE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lastRenderedPageBreak/>
              <w:t>Внешние габариты рекламной панели составляют не более 4,4 м x 3,4 м.</w:t>
            </w:r>
          </w:p>
          <w:p w:rsidR="00955FE8" w:rsidRPr="00955FE8" w:rsidRDefault="00955FE8" w:rsidP="00955FE8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955FE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2,5 м до 4,0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 </w:t>
            </w:r>
          </w:p>
          <w:p w:rsidR="00AE0F53" w:rsidRPr="0075580D" w:rsidRDefault="00955FE8" w:rsidP="00955FE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55FE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м»</w:t>
            </w:r>
          </w:p>
        </w:tc>
      </w:tr>
      <w:tr w:rsidR="00AE0F53" w:rsidRPr="0075580D" w:rsidTr="008855F8">
        <w:tc>
          <w:tcPr>
            <w:tcW w:w="1330" w:type="dxa"/>
          </w:tcPr>
          <w:p w:rsidR="00AE0F53" w:rsidRPr="0075580D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51</w:t>
            </w:r>
          </w:p>
        </w:tc>
        <w:tc>
          <w:tcPr>
            <w:tcW w:w="5015" w:type="dxa"/>
          </w:tcPr>
          <w:p w:rsidR="00AE0F53" w:rsidRPr="0075580D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ул. Копылова, 72</w:t>
            </w:r>
          </w:p>
        </w:tc>
        <w:tc>
          <w:tcPr>
            <w:tcW w:w="8442" w:type="dxa"/>
          </w:tcPr>
          <w:p w:rsidR="00AE0F53" w:rsidRPr="0075580D" w:rsidRDefault="00AE0F53" w:rsidP="00A83D4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AE0F53" w:rsidRPr="0075580D" w:rsidTr="008855F8">
        <w:tc>
          <w:tcPr>
            <w:tcW w:w="1330" w:type="dxa"/>
          </w:tcPr>
          <w:p w:rsidR="00AE0F53" w:rsidRPr="0075580D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5015" w:type="dxa"/>
          </w:tcPr>
          <w:p w:rsidR="00AE0F53" w:rsidRPr="0075580D" w:rsidRDefault="00AE0F53" w:rsidP="00A83D4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ул. Копылова, 12</w:t>
            </w:r>
          </w:p>
        </w:tc>
        <w:tc>
          <w:tcPr>
            <w:tcW w:w="8442" w:type="dxa"/>
          </w:tcPr>
          <w:p w:rsidR="00066E79" w:rsidRPr="00066E79" w:rsidRDefault="00066E79" w:rsidP="00066E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066E79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066E79">
              <w:rPr>
                <w:rFonts w:ascii="Times New Roman" w:hAnsi="Times New Roman" w:cs="Times New Roman"/>
                <w:sz w:val="30"/>
                <w:szCs w:val="30"/>
              </w:rPr>
              <w:t xml:space="preserve"> 12,0 м x 4,0 м</w:t>
            </w:r>
          </w:p>
          <w:p w:rsidR="00066E79" w:rsidRPr="00066E79" w:rsidRDefault="00066E79" w:rsidP="00066E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66E79">
              <w:rPr>
                <w:rFonts w:ascii="Times New Roman" w:hAnsi="Times New Roman" w:cs="Times New Roman"/>
                <w:sz w:val="30"/>
                <w:szCs w:val="30"/>
              </w:rPr>
              <w:t>Отдельно стоящая на земле рекламная конструкция, состоящая из фундамента, каркаса, информационного поля.</w:t>
            </w:r>
          </w:p>
          <w:p w:rsidR="00066E79" w:rsidRPr="00066E79" w:rsidRDefault="00066E79" w:rsidP="00066E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66E79">
              <w:rPr>
                <w:rFonts w:ascii="Times New Roman" w:hAnsi="Times New Roman" w:cs="Times New Roman"/>
                <w:sz w:val="30"/>
                <w:szCs w:val="30"/>
              </w:rPr>
              <w:t>Внешние габариты рекламной конструкции не более 12,4 м х 4,4 м</w:t>
            </w:r>
          </w:p>
          <w:p w:rsidR="00066E79" w:rsidRPr="00066E79" w:rsidRDefault="00066E79" w:rsidP="00066E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66E79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11,0 метров относительно горизонтальной проекции поверхности дорожного покрытия, у которого она установлена </w:t>
            </w:r>
          </w:p>
          <w:p w:rsidR="00066E79" w:rsidRPr="00066E79" w:rsidRDefault="00066E79" w:rsidP="00066E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66E79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на 15 - 20 см ниже уровня грунта с последующим восстановлением газона на нем. Фундамент опоры не должен выступать над уровнем земли более чем на 5 см </w:t>
            </w:r>
          </w:p>
          <w:p w:rsidR="00AE0F53" w:rsidRPr="0075580D" w:rsidRDefault="00066E79" w:rsidP="00066E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66E79">
              <w:rPr>
                <w:rFonts w:ascii="Times New Roman" w:hAnsi="Times New Roman" w:cs="Times New Roman"/>
                <w:sz w:val="30"/>
                <w:szCs w:val="30"/>
              </w:rPr>
              <w:t>Допускается размещение выступающих более чем на 5 см фундаментов опор на тротуаре при наличии бортового камня или дорожных ограждений</w:t>
            </w:r>
          </w:p>
        </w:tc>
      </w:tr>
      <w:tr w:rsidR="00AE0F53" w:rsidRPr="0075580D" w:rsidTr="008855F8">
        <w:tc>
          <w:tcPr>
            <w:tcW w:w="1330" w:type="dxa"/>
          </w:tcPr>
          <w:p w:rsidR="00AE0F53" w:rsidRPr="0075580D" w:rsidRDefault="00AE0F53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5015" w:type="dxa"/>
          </w:tcPr>
          <w:p w:rsidR="00AE0F53" w:rsidRPr="0075580D" w:rsidRDefault="00AE0F53">
            <w:pPr>
              <w:rPr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ул. Копылова, с юго-восточной стороны здания по ул. Республики, 51, стр. 1</w:t>
            </w:r>
          </w:p>
        </w:tc>
        <w:tc>
          <w:tcPr>
            <w:tcW w:w="8442" w:type="dxa"/>
          </w:tcPr>
          <w:p w:rsidR="00AE0F53" w:rsidRPr="0075580D" w:rsidRDefault="00AE0F53" w:rsidP="00CC338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D04227" w:rsidRPr="0075580D" w:rsidTr="008855F8">
        <w:tc>
          <w:tcPr>
            <w:tcW w:w="1330" w:type="dxa"/>
          </w:tcPr>
          <w:p w:rsidR="00D04227" w:rsidRPr="00AE4DA6" w:rsidRDefault="00D04227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4DA6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5015" w:type="dxa"/>
          </w:tcPr>
          <w:p w:rsidR="00D04227" w:rsidRPr="00AE4DA6" w:rsidRDefault="00D0422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4DA6">
              <w:rPr>
                <w:rFonts w:ascii="Times New Roman" w:hAnsi="Times New Roman" w:cs="Times New Roman"/>
                <w:sz w:val="30"/>
                <w:szCs w:val="30"/>
              </w:rPr>
              <w:t>ул. Копылова, напротив здания по ул. Профсоюзов, 39</w:t>
            </w:r>
          </w:p>
        </w:tc>
        <w:tc>
          <w:tcPr>
            <w:tcW w:w="8442" w:type="dxa"/>
          </w:tcPr>
          <w:p w:rsidR="00D04227" w:rsidRPr="00AE4DA6" w:rsidRDefault="00D04227" w:rsidP="00D0422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4DA6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</w:t>
            </w:r>
            <w:r w:rsidRPr="00AE4DA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изображения (</w:t>
            </w:r>
            <w:proofErr w:type="spellStart"/>
            <w:r w:rsidRPr="00AE4DA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4DA6">
              <w:rPr>
                <w:rFonts w:ascii="Times New Roman" w:hAnsi="Times New Roman" w:cs="Times New Roman"/>
                <w:sz w:val="30"/>
                <w:szCs w:val="30"/>
              </w:rPr>
              <w:t xml:space="preserve">) либо светодиодный (электронный) экран с размером информационного поля  6,0 м х 3,0 м </w:t>
            </w:r>
            <w:r w:rsidRPr="00AE4DA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на железобетонном фундаменте, односторонний или двусторонний.</w:t>
            </w:r>
          </w:p>
          <w:p w:rsidR="00D04227" w:rsidRPr="00AE4DA6" w:rsidRDefault="00D04227" w:rsidP="00D04227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AE4DA6">
              <w:rPr>
                <w:rFonts w:ascii="Times New Roman" w:eastAsia="Times New Roman" w:hAnsi="Times New Roman" w:cs="Times New Roman"/>
                <w:sz w:val="30"/>
                <w:szCs w:val="30"/>
              </w:rPr>
              <w:t>Внешние габариты рекламной панели составляют не более 6,46 м x 3,93 м.</w:t>
            </w:r>
          </w:p>
          <w:p w:rsidR="00D04227" w:rsidRPr="00AE4DA6" w:rsidRDefault="00D04227" w:rsidP="00D04227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AE4DA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Высота опоры от 4,5 м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</w:t>
            </w:r>
          </w:p>
          <w:p w:rsidR="00D04227" w:rsidRPr="00AE4DA6" w:rsidRDefault="00D04227" w:rsidP="00367079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AE4DA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Опора выполняется из профиля прямоугольного или квадратного сечения размером не более 0,35 м х 0,35 м или круглой трубы диаметром до 0,325 м. </w:t>
            </w:r>
          </w:p>
        </w:tc>
      </w:tr>
    </w:tbl>
    <w:p w:rsidR="000A2E48" w:rsidRPr="005E278B" w:rsidRDefault="008E35EE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5580D">
        <w:rPr>
          <w:rFonts w:ascii="Times New Roman" w:hAnsi="Times New Roman" w:cs="Times New Roman"/>
          <w:sz w:val="30"/>
          <w:szCs w:val="30"/>
        </w:rPr>
        <w:lastRenderedPageBreak/>
        <w:t>Сведения о рекламных местах указыва</w:t>
      </w:r>
      <w:r w:rsidR="001D72A6" w:rsidRPr="0075580D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75580D">
        <w:rPr>
          <w:rFonts w:ascii="Times New Roman" w:hAnsi="Times New Roman" w:cs="Times New Roman"/>
          <w:sz w:val="30"/>
          <w:szCs w:val="30"/>
        </w:rPr>
        <w:t>.</w:t>
      </w:r>
      <w:r w:rsidR="008738A0" w:rsidRPr="0075580D">
        <w:rPr>
          <w:rFonts w:ascii="Times New Roman" w:hAnsi="Times New Roman" w:cs="Times New Roman"/>
          <w:sz w:val="30"/>
          <w:szCs w:val="30"/>
        </w:rPr>
        <w:t>».</w:t>
      </w:r>
    </w:p>
    <w:sectPr w:rsidR="000A2E48" w:rsidRPr="005E278B" w:rsidSect="008855F8">
      <w:headerReference w:type="first" r:id="rId9"/>
      <w:foot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99F" w:rsidRDefault="0038699F" w:rsidP="0036688D">
      <w:pPr>
        <w:spacing w:after="0" w:line="240" w:lineRule="auto"/>
      </w:pPr>
      <w:r>
        <w:separator/>
      </w:r>
    </w:p>
  </w:endnote>
  <w:endnote w:type="continuationSeparator" w:id="0">
    <w:p w:rsidR="0038699F" w:rsidRDefault="0038699F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A73" w:rsidRDefault="00ED4A73">
    <w:pPr>
      <w:pStyle w:val="a6"/>
      <w:jc w:val="center"/>
    </w:pPr>
  </w:p>
  <w:p w:rsidR="00ED4A73" w:rsidRDefault="00ED4A7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99F" w:rsidRDefault="0038699F" w:rsidP="0036688D">
      <w:pPr>
        <w:spacing w:after="0" w:line="240" w:lineRule="auto"/>
      </w:pPr>
      <w:r>
        <w:separator/>
      </w:r>
    </w:p>
  </w:footnote>
  <w:footnote w:type="continuationSeparator" w:id="0">
    <w:p w:rsidR="0038699F" w:rsidRDefault="0038699F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A73" w:rsidRDefault="00ED4A73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11837"/>
    <w:rsid w:val="0002509A"/>
    <w:rsid w:val="00027D52"/>
    <w:rsid w:val="000315F1"/>
    <w:rsid w:val="00032686"/>
    <w:rsid w:val="0004164A"/>
    <w:rsid w:val="00062468"/>
    <w:rsid w:val="00066E79"/>
    <w:rsid w:val="00066EC5"/>
    <w:rsid w:val="000707FF"/>
    <w:rsid w:val="000722A9"/>
    <w:rsid w:val="00080880"/>
    <w:rsid w:val="00083B2A"/>
    <w:rsid w:val="000A2E48"/>
    <w:rsid w:val="000B0054"/>
    <w:rsid w:val="000D7EB8"/>
    <w:rsid w:val="000E57E2"/>
    <w:rsid w:val="000E7620"/>
    <w:rsid w:val="000F5C69"/>
    <w:rsid w:val="000F79AB"/>
    <w:rsid w:val="001045B3"/>
    <w:rsid w:val="0013068A"/>
    <w:rsid w:val="0014519F"/>
    <w:rsid w:val="00160CE3"/>
    <w:rsid w:val="001616F7"/>
    <w:rsid w:val="00166B16"/>
    <w:rsid w:val="00181AD9"/>
    <w:rsid w:val="00181C7C"/>
    <w:rsid w:val="00196B26"/>
    <w:rsid w:val="001A1EF9"/>
    <w:rsid w:val="001B2B90"/>
    <w:rsid w:val="001D11EA"/>
    <w:rsid w:val="001D72A6"/>
    <w:rsid w:val="001F5378"/>
    <w:rsid w:val="0021269C"/>
    <w:rsid w:val="00243469"/>
    <w:rsid w:val="00243D5F"/>
    <w:rsid w:val="00267EB3"/>
    <w:rsid w:val="00271C54"/>
    <w:rsid w:val="0027402F"/>
    <w:rsid w:val="00281889"/>
    <w:rsid w:val="00291245"/>
    <w:rsid w:val="00292A15"/>
    <w:rsid w:val="00296BBA"/>
    <w:rsid w:val="002A1300"/>
    <w:rsid w:val="002A6FF9"/>
    <w:rsid w:val="002B6EE3"/>
    <w:rsid w:val="002C2907"/>
    <w:rsid w:val="002E10B8"/>
    <w:rsid w:val="002E13F2"/>
    <w:rsid w:val="002F73E1"/>
    <w:rsid w:val="0031024E"/>
    <w:rsid w:val="00316424"/>
    <w:rsid w:val="00317993"/>
    <w:rsid w:val="00327F2B"/>
    <w:rsid w:val="00335EDE"/>
    <w:rsid w:val="0034164F"/>
    <w:rsid w:val="003563B1"/>
    <w:rsid w:val="00361F84"/>
    <w:rsid w:val="00362101"/>
    <w:rsid w:val="0036688D"/>
    <w:rsid w:val="00367079"/>
    <w:rsid w:val="00381F7A"/>
    <w:rsid w:val="0038699F"/>
    <w:rsid w:val="003A097B"/>
    <w:rsid w:val="003B38A9"/>
    <w:rsid w:val="003B3AE8"/>
    <w:rsid w:val="003B42EB"/>
    <w:rsid w:val="003B4645"/>
    <w:rsid w:val="003C56C0"/>
    <w:rsid w:val="003D55D6"/>
    <w:rsid w:val="00402103"/>
    <w:rsid w:val="00402790"/>
    <w:rsid w:val="00406149"/>
    <w:rsid w:val="00411AEF"/>
    <w:rsid w:val="00424411"/>
    <w:rsid w:val="00424971"/>
    <w:rsid w:val="00435E49"/>
    <w:rsid w:val="00442A39"/>
    <w:rsid w:val="00445436"/>
    <w:rsid w:val="00447287"/>
    <w:rsid w:val="004472FF"/>
    <w:rsid w:val="00466382"/>
    <w:rsid w:val="00483148"/>
    <w:rsid w:val="00497AED"/>
    <w:rsid w:val="004A203D"/>
    <w:rsid w:val="004B2B21"/>
    <w:rsid w:val="004B59E2"/>
    <w:rsid w:val="004D52CA"/>
    <w:rsid w:val="004F6335"/>
    <w:rsid w:val="004F6BEC"/>
    <w:rsid w:val="005064E4"/>
    <w:rsid w:val="0051367C"/>
    <w:rsid w:val="0052237C"/>
    <w:rsid w:val="00530F93"/>
    <w:rsid w:val="005450EE"/>
    <w:rsid w:val="00551705"/>
    <w:rsid w:val="00555971"/>
    <w:rsid w:val="005650F3"/>
    <w:rsid w:val="00574ACC"/>
    <w:rsid w:val="00576511"/>
    <w:rsid w:val="005960DA"/>
    <w:rsid w:val="005962A3"/>
    <w:rsid w:val="005B0334"/>
    <w:rsid w:val="005C0C44"/>
    <w:rsid w:val="005C3CD7"/>
    <w:rsid w:val="005C41F0"/>
    <w:rsid w:val="005C7B14"/>
    <w:rsid w:val="005D03D1"/>
    <w:rsid w:val="005D4C25"/>
    <w:rsid w:val="005D7E76"/>
    <w:rsid w:val="005E278B"/>
    <w:rsid w:val="005E353F"/>
    <w:rsid w:val="005E3B4E"/>
    <w:rsid w:val="005E4A59"/>
    <w:rsid w:val="005F3367"/>
    <w:rsid w:val="005F4605"/>
    <w:rsid w:val="005F5FFD"/>
    <w:rsid w:val="006023CF"/>
    <w:rsid w:val="00604987"/>
    <w:rsid w:val="00615CDA"/>
    <w:rsid w:val="00615EDB"/>
    <w:rsid w:val="006264A9"/>
    <w:rsid w:val="00643913"/>
    <w:rsid w:val="00665AD7"/>
    <w:rsid w:val="00665D12"/>
    <w:rsid w:val="00672BD6"/>
    <w:rsid w:val="00687144"/>
    <w:rsid w:val="006B42F0"/>
    <w:rsid w:val="006D53B6"/>
    <w:rsid w:val="006F552C"/>
    <w:rsid w:val="00707155"/>
    <w:rsid w:val="00742AE8"/>
    <w:rsid w:val="00743EFD"/>
    <w:rsid w:val="0075580D"/>
    <w:rsid w:val="00755D19"/>
    <w:rsid w:val="00764E6B"/>
    <w:rsid w:val="0078382C"/>
    <w:rsid w:val="007C47FA"/>
    <w:rsid w:val="007D727C"/>
    <w:rsid w:val="007E10E6"/>
    <w:rsid w:val="007E428B"/>
    <w:rsid w:val="007F2775"/>
    <w:rsid w:val="007F5FED"/>
    <w:rsid w:val="00805966"/>
    <w:rsid w:val="00816AB9"/>
    <w:rsid w:val="0082387D"/>
    <w:rsid w:val="0084422E"/>
    <w:rsid w:val="008552E4"/>
    <w:rsid w:val="0085641C"/>
    <w:rsid w:val="00866FCF"/>
    <w:rsid w:val="008738A0"/>
    <w:rsid w:val="00876234"/>
    <w:rsid w:val="008769E1"/>
    <w:rsid w:val="008855F8"/>
    <w:rsid w:val="00897D80"/>
    <w:rsid w:val="008A5DD6"/>
    <w:rsid w:val="008B5BF4"/>
    <w:rsid w:val="008B616C"/>
    <w:rsid w:val="008B68EF"/>
    <w:rsid w:val="008C0950"/>
    <w:rsid w:val="008C5354"/>
    <w:rsid w:val="008D2C03"/>
    <w:rsid w:val="008E321B"/>
    <w:rsid w:val="008E35EE"/>
    <w:rsid w:val="008F2F29"/>
    <w:rsid w:val="008F6413"/>
    <w:rsid w:val="0090299B"/>
    <w:rsid w:val="00902F52"/>
    <w:rsid w:val="00917270"/>
    <w:rsid w:val="00954126"/>
    <w:rsid w:val="00955FE8"/>
    <w:rsid w:val="009721EE"/>
    <w:rsid w:val="0098543D"/>
    <w:rsid w:val="00990B28"/>
    <w:rsid w:val="009935B7"/>
    <w:rsid w:val="00995C2C"/>
    <w:rsid w:val="00997967"/>
    <w:rsid w:val="009C35DE"/>
    <w:rsid w:val="009C75FA"/>
    <w:rsid w:val="009D2BD6"/>
    <w:rsid w:val="009D778D"/>
    <w:rsid w:val="009E64F8"/>
    <w:rsid w:val="009F5268"/>
    <w:rsid w:val="009F74D7"/>
    <w:rsid w:val="00A02047"/>
    <w:rsid w:val="00A12A96"/>
    <w:rsid w:val="00A355A9"/>
    <w:rsid w:val="00A45D58"/>
    <w:rsid w:val="00A5106F"/>
    <w:rsid w:val="00A615D0"/>
    <w:rsid w:val="00A647B0"/>
    <w:rsid w:val="00AB69E9"/>
    <w:rsid w:val="00AC48BB"/>
    <w:rsid w:val="00AD0F91"/>
    <w:rsid w:val="00AE0F53"/>
    <w:rsid w:val="00AE4DA6"/>
    <w:rsid w:val="00B03752"/>
    <w:rsid w:val="00B1102A"/>
    <w:rsid w:val="00B12AF5"/>
    <w:rsid w:val="00B15100"/>
    <w:rsid w:val="00B16604"/>
    <w:rsid w:val="00B17514"/>
    <w:rsid w:val="00B20720"/>
    <w:rsid w:val="00B32428"/>
    <w:rsid w:val="00B37013"/>
    <w:rsid w:val="00B60131"/>
    <w:rsid w:val="00B64705"/>
    <w:rsid w:val="00B66EED"/>
    <w:rsid w:val="00B90EAA"/>
    <w:rsid w:val="00BA4773"/>
    <w:rsid w:val="00BA60A2"/>
    <w:rsid w:val="00BB1C05"/>
    <w:rsid w:val="00BD2099"/>
    <w:rsid w:val="00BD5A14"/>
    <w:rsid w:val="00BD7501"/>
    <w:rsid w:val="00BE2211"/>
    <w:rsid w:val="00BF4730"/>
    <w:rsid w:val="00C0145A"/>
    <w:rsid w:val="00C30FB2"/>
    <w:rsid w:val="00C31403"/>
    <w:rsid w:val="00C51C12"/>
    <w:rsid w:val="00C96A52"/>
    <w:rsid w:val="00C96D50"/>
    <w:rsid w:val="00CA592E"/>
    <w:rsid w:val="00CB0E24"/>
    <w:rsid w:val="00CB1A56"/>
    <w:rsid w:val="00CB52BA"/>
    <w:rsid w:val="00CB5A1E"/>
    <w:rsid w:val="00CE2CC1"/>
    <w:rsid w:val="00CE7DF9"/>
    <w:rsid w:val="00D04227"/>
    <w:rsid w:val="00D24A46"/>
    <w:rsid w:val="00D46743"/>
    <w:rsid w:val="00D55DFC"/>
    <w:rsid w:val="00D55E25"/>
    <w:rsid w:val="00D74858"/>
    <w:rsid w:val="00D77081"/>
    <w:rsid w:val="00D829B7"/>
    <w:rsid w:val="00DB6A41"/>
    <w:rsid w:val="00DC2983"/>
    <w:rsid w:val="00DD0E39"/>
    <w:rsid w:val="00DE23E6"/>
    <w:rsid w:val="00E053A8"/>
    <w:rsid w:val="00E10424"/>
    <w:rsid w:val="00E37C93"/>
    <w:rsid w:val="00E413D9"/>
    <w:rsid w:val="00E436F5"/>
    <w:rsid w:val="00E47528"/>
    <w:rsid w:val="00E47736"/>
    <w:rsid w:val="00E669F1"/>
    <w:rsid w:val="00E67DFD"/>
    <w:rsid w:val="00E87A99"/>
    <w:rsid w:val="00E95658"/>
    <w:rsid w:val="00EA2B64"/>
    <w:rsid w:val="00ED4A73"/>
    <w:rsid w:val="00EE68EF"/>
    <w:rsid w:val="00EF1932"/>
    <w:rsid w:val="00EF72DD"/>
    <w:rsid w:val="00F05C7B"/>
    <w:rsid w:val="00F063AF"/>
    <w:rsid w:val="00F137D5"/>
    <w:rsid w:val="00F307A9"/>
    <w:rsid w:val="00F940BE"/>
    <w:rsid w:val="00FA0008"/>
    <w:rsid w:val="00FA4DB1"/>
    <w:rsid w:val="00FB6665"/>
    <w:rsid w:val="00FC5203"/>
    <w:rsid w:val="00FC527A"/>
    <w:rsid w:val="00FE2E9C"/>
    <w:rsid w:val="00FE58D1"/>
    <w:rsid w:val="00FF5C4D"/>
    <w:rsid w:val="00FF6C1D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855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855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961E62-2F7F-4325-870E-5D0ECA1E13F1}"/>
</file>

<file path=customXml/itemProps2.xml><?xml version="1.0" encoding="utf-8"?>
<ds:datastoreItem xmlns:ds="http://schemas.openxmlformats.org/officeDocument/2006/customXml" ds:itemID="{4C34B72F-9824-4501-8B24-E4CBEB739DFF}"/>
</file>

<file path=customXml/itemProps3.xml><?xml version="1.0" encoding="utf-8"?>
<ds:datastoreItem xmlns:ds="http://schemas.openxmlformats.org/officeDocument/2006/customXml" ds:itemID="{0A55AC6D-A669-4D22-B1AE-E0C37EFFD1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7117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5</cp:revision>
  <cp:lastPrinted>2022-04-07T03:15:00Z</cp:lastPrinted>
  <dcterms:created xsi:type="dcterms:W3CDTF">2022-04-07T03:03:00Z</dcterms:created>
  <dcterms:modified xsi:type="dcterms:W3CDTF">2022-04-07T03:34:00Z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