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0690" w:rsidRDefault="000A623F">
      <w:r>
        <w:rPr>
          <w:noProof/>
          <w:lang w:eastAsia="ru-RU"/>
        </w:rPr>
        <w:drawing>
          <wp:inline distT="0" distB="0" distL="0" distR="0" wp14:anchorId="53B6CB68" wp14:editId="26A64819">
            <wp:extent cx="10717462" cy="4954772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JI_0379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3"/>
                    <a:stretch/>
                  </pic:blipFill>
                  <pic:spPr bwMode="auto">
                    <a:xfrm>
                      <a:off x="0" y="0"/>
                      <a:ext cx="10721183" cy="4956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F84" w:rsidRPr="008D6F84" w:rsidRDefault="008D6F84" w:rsidP="00CB2ABB">
      <w:pPr>
        <w:pStyle w:val="a3"/>
        <w:ind w:left="567"/>
        <w:rPr>
          <w:b/>
          <w:sz w:val="28"/>
          <w:szCs w:val="28"/>
        </w:rPr>
      </w:pPr>
      <w:r w:rsidRPr="008D6F84">
        <w:rPr>
          <w:b/>
          <w:sz w:val="28"/>
          <w:szCs w:val="28"/>
        </w:rPr>
        <w:t xml:space="preserve">Предложения по формированию архитектурно-художественного облика </w:t>
      </w:r>
    </w:p>
    <w:p w:rsidR="008D6F84" w:rsidRDefault="008D6F84" w:rsidP="00CB2ABB">
      <w:pPr>
        <w:ind w:left="567"/>
        <w:rPr>
          <w:b/>
          <w:sz w:val="28"/>
          <w:szCs w:val="28"/>
        </w:rPr>
      </w:pPr>
      <w:r w:rsidRPr="008D6F84">
        <w:rPr>
          <w:b/>
          <w:sz w:val="28"/>
          <w:szCs w:val="28"/>
        </w:rPr>
        <w:t xml:space="preserve">объектов речной инфраструктуры для маломерных судов на р. Енисей  </w:t>
      </w:r>
    </w:p>
    <w:p w:rsidR="00247E66" w:rsidRDefault="00247E66">
      <w:pPr>
        <w:rPr>
          <w:b/>
          <w:sz w:val="28"/>
          <w:szCs w:val="28"/>
        </w:rPr>
      </w:pPr>
    </w:p>
    <w:p w:rsidR="00F12F41" w:rsidRDefault="00F12F41">
      <w:pPr>
        <w:rPr>
          <w:b/>
          <w:sz w:val="28"/>
          <w:szCs w:val="28"/>
        </w:rPr>
      </w:pPr>
    </w:p>
    <w:p w:rsidR="003F3849" w:rsidRDefault="003F3849">
      <w:pPr>
        <w:rPr>
          <w:b/>
          <w:sz w:val="28"/>
          <w:szCs w:val="28"/>
        </w:rPr>
      </w:pPr>
    </w:p>
    <w:tbl>
      <w:tblPr>
        <w:tblStyle w:val="a6"/>
        <w:tblW w:w="2978" w:type="dxa"/>
        <w:jc w:val="right"/>
        <w:tblInd w:w="20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6"/>
        <w:gridCol w:w="2132"/>
      </w:tblGrid>
      <w:tr w:rsidR="00F12F41" w:rsidTr="00CB2ABB">
        <w:trPr>
          <w:trHeight w:val="730"/>
          <w:jc w:val="right"/>
        </w:trPr>
        <w:tc>
          <w:tcPr>
            <w:tcW w:w="836" w:type="dxa"/>
          </w:tcPr>
          <w:p w:rsidR="00F12F41" w:rsidRDefault="00F12F41">
            <w:pPr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B83DE6" wp14:editId="292B54A2">
                  <wp:extent cx="398286" cy="483313"/>
                  <wp:effectExtent l="0" t="0" r="190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рб администрации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8" cy="48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2" w:type="dxa"/>
          </w:tcPr>
          <w:p w:rsidR="00F12F41" w:rsidRDefault="00F12F41" w:rsidP="00CB2ABB">
            <w:pPr>
              <w:spacing w:before="240"/>
              <w:ind w:left="-180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5A878A" wp14:editId="720EBE47">
                  <wp:extent cx="1062182" cy="317179"/>
                  <wp:effectExtent l="0" t="0" r="5080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дминистрация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009" cy="318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2F41" w:rsidRDefault="00F12F41">
      <w:pPr>
        <w:rPr>
          <w:b/>
          <w:sz w:val="28"/>
          <w:szCs w:val="28"/>
        </w:rPr>
        <w:sectPr w:rsidR="00F12F41" w:rsidSect="00247E66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</w:p>
    <w:p w:rsidR="00EC11E8" w:rsidRDefault="000742E8" w:rsidP="000742E8">
      <w:pPr>
        <w:pStyle w:val="1"/>
        <w:spacing w:before="240"/>
        <w:jc w:val="center"/>
        <w:rPr>
          <w:rFonts w:asciiTheme="minorHAnsi" w:hAnsiTheme="minorHAnsi" w:cstheme="minorHAnsi"/>
          <w:color w:val="auto"/>
        </w:rPr>
      </w:pPr>
      <w:bookmarkStart w:id="0" w:name="_Toc82447468"/>
      <w:r w:rsidRPr="000742E8">
        <w:rPr>
          <w:rFonts w:asciiTheme="minorHAnsi" w:hAnsiTheme="minorHAnsi" w:cstheme="minorHAnsi"/>
          <w:color w:val="auto"/>
        </w:rPr>
        <w:t>СОДЕРЖАНИЕ</w:t>
      </w:r>
      <w:bookmarkEnd w:id="0"/>
    </w:p>
    <w:p w:rsidR="003F3849" w:rsidRPr="003F3849" w:rsidRDefault="003F3849" w:rsidP="003F3849"/>
    <w:p w:rsidR="003F3849" w:rsidRDefault="003F3849" w:rsidP="000D0531">
      <w:pPr>
        <w:pStyle w:val="11"/>
        <w:tabs>
          <w:tab w:val="right" w:leader="underscore" w:pos="7230"/>
        </w:tabs>
        <w:spacing w:after="240"/>
        <w:ind w:right="536"/>
        <w:rPr>
          <w:sz w:val="28"/>
          <w:szCs w:val="28"/>
        </w:rPr>
        <w:sectPr w:rsidR="003F3849" w:rsidSect="003F3849">
          <w:type w:val="continuous"/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TOC \o "1-2" \h \z \u </w:instrText>
      </w:r>
      <w:r>
        <w:rPr>
          <w:sz w:val="28"/>
          <w:szCs w:val="28"/>
        </w:rPr>
        <w:fldChar w:fldCharType="separate"/>
      </w:r>
    </w:p>
    <w:p w:rsidR="003F3849" w:rsidRDefault="003049DA" w:rsidP="000D0531">
      <w:pPr>
        <w:pStyle w:val="11"/>
        <w:tabs>
          <w:tab w:val="right" w:leader="underscore" w:pos="7230"/>
        </w:tabs>
        <w:spacing w:after="240"/>
        <w:ind w:right="536"/>
        <w:rPr>
          <w:rFonts w:eastAsiaTheme="minorEastAsia"/>
          <w:noProof/>
          <w:lang w:eastAsia="ru-RU"/>
        </w:rPr>
      </w:pPr>
      <w:hyperlink w:anchor="_Toc82447468" w:history="1">
        <w:r w:rsidR="003F3849" w:rsidRPr="003F3849">
          <w:rPr>
            <w:rStyle w:val="aa"/>
            <w:rFonts w:cstheme="minorHAnsi"/>
            <w:b/>
            <w:noProof/>
          </w:rPr>
          <w:t>СОДЕРЖАНИЕ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_Toc82447468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11"/>
        <w:tabs>
          <w:tab w:val="right" w:leader="underscore" w:pos="7230"/>
        </w:tabs>
        <w:spacing w:after="240"/>
        <w:ind w:right="536"/>
        <w:rPr>
          <w:rFonts w:eastAsiaTheme="minorEastAsia"/>
          <w:noProof/>
          <w:lang w:eastAsia="ru-RU"/>
        </w:rPr>
      </w:pPr>
      <w:hyperlink w:anchor="_Toc82447469" w:history="1">
        <w:r w:rsidR="003F3849" w:rsidRPr="003F3849">
          <w:rPr>
            <w:rStyle w:val="aa"/>
            <w:rFonts w:cstheme="minorHAnsi"/>
            <w:b/>
            <w:noProof/>
          </w:rPr>
          <w:t>ВВЕДЕНИЕ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_Toc82447469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3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70" w:history="1">
        <w:r w:rsidR="003F3849" w:rsidRPr="0041187B">
          <w:rPr>
            <w:rStyle w:val="aa"/>
            <w:rFonts w:cstheme="minorHAnsi"/>
            <w:noProof/>
            <w:spacing w:val="20"/>
          </w:rPr>
          <w:t>Цели и задачи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_Toc82447470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3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71" w:history="1">
        <w:r w:rsidR="003F3849" w:rsidRPr="0041187B">
          <w:rPr>
            <w:rStyle w:val="aa"/>
            <w:rFonts w:cstheme="minorHAnsi"/>
            <w:noProof/>
            <w:spacing w:val="20"/>
          </w:rPr>
          <w:t>Область применения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_Toc82447471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3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72" w:history="1">
        <w:r w:rsidR="003F3849" w:rsidRPr="0041187B">
          <w:rPr>
            <w:rStyle w:val="aa"/>
            <w:rFonts w:cstheme="minorHAnsi"/>
            <w:noProof/>
            <w:spacing w:val="20"/>
          </w:rPr>
          <w:t>Термины и понятия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_Toc82447472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4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11"/>
        <w:tabs>
          <w:tab w:val="right" w:leader="underscore" w:pos="7230"/>
        </w:tabs>
        <w:spacing w:after="240"/>
        <w:ind w:right="536"/>
        <w:rPr>
          <w:rFonts w:eastAsiaTheme="minorEastAsia"/>
          <w:noProof/>
          <w:lang w:eastAsia="ru-RU"/>
        </w:rPr>
      </w:pPr>
      <w:hyperlink w:anchor="_Toc82447473" w:history="1">
        <w:r w:rsidR="003F3849" w:rsidRPr="003F3849">
          <w:rPr>
            <w:rStyle w:val="aa"/>
            <w:rFonts w:cstheme="minorHAnsi"/>
            <w:b/>
            <w:noProof/>
          </w:rPr>
          <w:t>АНАЛИЗ СУЩЕСТВУЮЩЕЙ СИТУАЦИИ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_Toc82447473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5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74" w:history="1">
        <w:r w:rsidR="003F3849" w:rsidRPr="0041187B">
          <w:rPr>
            <w:rStyle w:val="aa"/>
            <w:rFonts w:cstheme="minorHAnsi"/>
            <w:noProof/>
            <w:spacing w:val="20"/>
          </w:rPr>
          <w:t>Планировочные ограничения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_Toc82447474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5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75" w:history="1">
        <w:r w:rsidR="003F3849" w:rsidRPr="0041187B">
          <w:rPr>
            <w:rStyle w:val="aa"/>
            <w:rFonts w:cstheme="minorHAnsi"/>
            <w:noProof/>
            <w:spacing w:val="20"/>
          </w:rPr>
          <w:t>Существующие проблемы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_Toc82447475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9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11"/>
        <w:tabs>
          <w:tab w:val="right" w:leader="underscore" w:pos="7230"/>
        </w:tabs>
        <w:spacing w:after="240"/>
        <w:ind w:right="536"/>
        <w:rPr>
          <w:rFonts w:eastAsiaTheme="minorEastAsia"/>
          <w:noProof/>
          <w:lang w:eastAsia="ru-RU"/>
        </w:rPr>
      </w:pPr>
      <w:hyperlink w:anchor="_Toc82447476" w:history="1">
        <w:r w:rsidR="003F3849" w:rsidRPr="003F3849">
          <w:rPr>
            <w:rStyle w:val="aa"/>
            <w:rFonts w:cstheme="minorHAnsi"/>
            <w:b/>
            <w:noProof/>
          </w:rPr>
          <w:t xml:space="preserve">РАЗДЕЛ 1. </w:t>
        </w:r>
        <w:r w:rsidR="003F3849" w:rsidRPr="000D0531">
          <w:rPr>
            <w:rStyle w:val="aa"/>
            <w:rFonts w:cstheme="minorHAnsi"/>
            <w:noProof/>
            <w:spacing w:val="20"/>
          </w:rPr>
          <w:t>Размещение объектов речной инфраструктуры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_Toc82447476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10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77" w:history="1">
        <w:r w:rsidR="003F3849" w:rsidRPr="0041187B">
          <w:rPr>
            <w:rStyle w:val="aa"/>
            <w:rFonts w:cstheme="minorHAnsi"/>
            <w:noProof/>
            <w:spacing w:val="20"/>
          </w:rPr>
          <w:t>Схема размещения объектов речной инфраструктуры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_Toc82447477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10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78" w:history="1">
        <w:r w:rsidR="003F3849" w:rsidRPr="0041187B">
          <w:rPr>
            <w:rStyle w:val="aa"/>
            <w:rFonts w:cstheme="minorHAnsi"/>
            <w:noProof/>
            <w:spacing w:val="20"/>
          </w:rPr>
          <w:t>Функциональное наполнение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_Toc82447478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11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11"/>
        <w:tabs>
          <w:tab w:val="right" w:leader="underscore" w:pos="7230"/>
        </w:tabs>
        <w:spacing w:after="240"/>
        <w:ind w:right="536"/>
        <w:rPr>
          <w:rFonts w:eastAsiaTheme="minorEastAsia"/>
          <w:noProof/>
          <w:lang w:eastAsia="ru-RU"/>
        </w:rPr>
      </w:pPr>
      <w:hyperlink w:anchor="_Toc82447479" w:history="1">
        <w:r w:rsidR="003F3849" w:rsidRPr="003F3849">
          <w:rPr>
            <w:rStyle w:val="aa"/>
            <w:rFonts w:cstheme="minorHAnsi"/>
            <w:b/>
            <w:noProof/>
          </w:rPr>
          <w:t>РАЗДЕЛ 2.</w:t>
        </w:r>
        <w:r w:rsidR="003F3849" w:rsidRPr="0041187B">
          <w:rPr>
            <w:rStyle w:val="aa"/>
            <w:rFonts w:cstheme="minorHAnsi"/>
            <w:noProof/>
          </w:rPr>
          <w:t xml:space="preserve"> </w:t>
        </w:r>
        <w:r w:rsidR="003F3849" w:rsidRPr="000D0531">
          <w:rPr>
            <w:rStyle w:val="aa"/>
            <w:rFonts w:cstheme="minorHAnsi"/>
            <w:noProof/>
            <w:spacing w:val="20"/>
          </w:rPr>
          <w:t>Общие рекомендации по созданию объектов речной инфраструктуры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_Toc82447479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14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11"/>
        <w:tabs>
          <w:tab w:val="right" w:leader="underscore" w:pos="7230"/>
        </w:tabs>
        <w:spacing w:after="240"/>
        <w:ind w:right="536"/>
        <w:rPr>
          <w:rFonts w:eastAsiaTheme="minorEastAsia"/>
          <w:noProof/>
          <w:lang w:eastAsia="ru-RU"/>
        </w:rPr>
      </w:pPr>
      <w:hyperlink w:anchor="_Toc82447480" w:history="1">
        <w:r w:rsidR="003F3849" w:rsidRPr="003F3849">
          <w:rPr>
            <w:rStyle w:val="aa"/>
            <w:rFonts w:cstheme="minorHAnsi"/>
            <w:b/>
            <w:noProof/>
          </w:rPr>
          <w:t xml:space="preserve">РАЗДЕЛ 3. </w:t>
        </w:r>
        <w:r w:rsidR="003F3849" w:rsidRPr="000D0531">
          <w:rPr>
            <w:rStyle w:val="aa"/>
            <w:rFonts w:cstheme="minorHAnsi"/>
            <w:noProof/>
            <w:spacing w:val="20"/>
          </w:rPr>
          <w:t>Объекты речной инфраструктуры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_Toc82447480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16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81" w:history="1">
        <w:r w:rsidR="003F3849" w:rsidRPr="0041187B">
          <w:rPr>
            <w:rStyle w:val="aa"/>
            <w:rFonts w:cstheme="minorHAnsi"/>
            <w:noProof/>
            <w:spacing w:val="20"/>
          </w:rPr>
          <w:t>Причал для маломерных судов (лодочная стоянка)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_Toc82447481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16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82" w:history="1">
        <w:r w:rsidR="003F3849" w:rsidRPr="0041187B">
          <w:rPr>
            <w:rStyle w:val="aa"/>
            <w:rFonts w:cstheme="minorHAnsi"/>
            <w:noProof/>
            <w:spacing w:val="20"/>
          </w:rPr>
          <w:t>Лодочная станция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_Toc82447482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17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83" w:history="1">
        <w:r w:rsidR="003F3849" w:rsidRPr="0041187B">
          <w:rPr>
            <w:rStyle w:val="aa"/>
            <w:rFonts w:cstheme="minorHAnsi"/>
            <w:noProof/>
            <w:spacing w:val="20"/>
          </w:rPr>
          <w:t>Заправочная станция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_Toc82447483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18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11"/>
        <w:tabs>
          <w:tab w:val="right" w:leader="underscore" w:pos="7230"/>
          <w:tab w:val="right" w:leader="underscore" w:pos="15127"/>
        </w:tabs>
        <w:spacing w:after="240"/>
        <w:ind w:right="536"/>
        <w:rPr>
          <w:rFonts w:eastAsiaTheme="minorEastAsia"/>
          <w:noProof/>
          <w:lang w:eastAsia="ru-RU"/>
        </w:rPr>
      </w:pPr>
      <w:hyperlink w:anchor="_Toc82447484" w:history="1">
        <w:r w:rsidR="003F3849" w:rsidRPr="003F3849">
          <w:rPr>
            <w:rStyle w:val="aa"/>
            <w:rFonts w:cstheme="minorHAnsi"/>
            <w:b/>
            <w:noProof/>
          </w:rPr>
          <w:t>РАЗДЕЛ 4.</w:t>
        </w:r>
        <w:r w:rsidR="003F3849" w:rsidRPr="0041187B">
          <w:rPr>
            <w:rStyle w:val="aa"/>
            <w:rFonts w:cstheme="minorHAnsi"/>
            <w:noProof/>
          </w:rPr>
          <w:t xml:space="preserve"> Э</w:t>
        </w:r>
        <w:r w:rsidR="003F3849" w:rsidRPr="000D0531">
          <w:rPr>
            <w:rStyle w:val="aa"/>
            <w:rFonts w:cstheme="minorHAnsi"/>
            <w:noProof/>
            <w:spacing w:val="20"/>
          </w:rPr>
          <w:t>лементы объектов речной инфраструктуры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_Toc82447484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19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85" w:history="1">
        <w:r w:rsidR="003F3849" w:rsidRPr="0041187B">
          <w:rPr>
            <w:rStyle w:val="aa"/>
            <w:rFonts w:cstheme="minorHAnsi"/>
            <w:noProof/>
            <w:spacing w:val="20"/>
          </w:rPr>
          <w:t>Подъезды. Пешеходные дорожки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_Toc82447485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19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86" w:history="1">
        <w:r w:rsidR="003F3849" w:rsidRPr="0041187B">
          <w:rPr>
            <w:rStyle w:val="aa"/>
            <w:rFonts w:cstheme="minorHAnsi"/>
            <w:noProof/>
            <w:spacing w:val="20"/>
          </w:rPr>
          <w:t>Стоянка автомобилей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_Toc82447486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20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87" w:history="1">
        <w:r w:rsidR="003F3849" w:rsidRPr="0041187B">
          <w:rPr>
            <w:rStyle w:val="aa"/>
            <w:rFonts w:cstheme="minorHAnsi"/>
            <w:noProof/>
            <w:spacing w:val="20"/>
          </w:rPr>
          <w:t>Ограждения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_Toc82447487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21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88" w:history="1">
        <w:r w:rsidR="003F3849" w:rsidRPr="0041187B">
          <w:rPr>
            <w:rStyle w:val="aa"/>
            <w:rFonts w:cstheme="minorHAnsi"/>
            <w:noProof/>
            <w:spacing w:val="20"/>
          </w:rPr>
          <w:t>Причальные сооружения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_Toc82447488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22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89" w:history="1">
        <w:r w:rsidR="003F3849" w:rsidRPr="0041187B">
          <w:rPr>
            <w:rStyle w:val="aa"/>
            <w:rFonts w:cstheme="minorHAnsi"/>
            <w:noProof/>
            <w:spacing w:val="20"/>
          </w:rPr>
          <w:t>Слипы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_Toc82447489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23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90" w:history="1">
        <w:r w:rsidR="003F3849" w:rsidRPr="0041187B">
          <w:rPr>
            <w:rStyle w:val="aa"/>
            <w:rFonts w:cstheme="minorHAnsi"/>
            <w:noProof/>
            <w:spacing w:val="20"/>
          </w:rPr>
          <w:t>Эллинги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_Toc82447490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24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ind w:right="536"/>
        <w:rPr>
          <w:rFonts w:eastAsiaTheme="minorEastAsia"/>
          <w:noProof/>
          <w:lang w:eastAsia="ru-RU"/>
        </w:rPr>
      </w:pPr>
      <w:hyperlink w:anchor="_Toc82447491" w:history="1">
        <w:r w:rsidR="003F3849" w:rsidRPr="000D0531">
          <w:rPr>
            <w:rStyle w:val="aa"/>
            <w:rFonts w:cstheme="minorHAnsi"/>
            <w:noProof/>
            <w:spacing w:val="20"/>
          </w:rPr>
          <w:t>Служебно-вспомогательные здания, сооружения и устройства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_Toc82447491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25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rPr>
          <w:rFonts w:eastAsiaTheme="minorEastAsia"/>
          <w:noProof/>
          <w:lang w:eastAsia="ru-RU"/>
        </w:rPr>
      </w:pPr>
      <w:hyperlink w:anchor="_Toc82447492" w:history="1">
        <w:r w:rsidR="003F3849" w:rsidRPr="0041187B">
          <w:rPr>
            <w:rStyle w:val="aa"/>
            <w:rFonts w:cstheme="minorHAnsi"/>
            <w:noProof/>
            <w:spacing w:val="20"/>
          </w:rPr>
          <w:t>Хозяйственные объекты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_Toc82447492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26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rPr>
          <w:rFonts w:eastAsiaTheme="minorEastAsia"/>
          <w:noProof/>
          <w:lang w:eastAsia="ru-RU"/>
        </w:rPr>
      </w:pPr>
      <w:hyperlink w:anchor="_Toc82447493" w:history="1">
        <w:r w:rsidR="003F3849" w:rsidRPr="0041187B">
          <w:rPr>
            <w:rStyle w:val="aa"/>
            <w:rFonts w:cstheme="minorHAnsi"/>
            <w:noProof/>
            <w:spacing w:val="20"/>
          </w:rPr>
          <w:t>Объекты сервиса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_Toc82447493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27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rPr>
          <w:rFonts w:eastAsiaTheme="minorEastAsia"/>
          <w:noProof/>
          <w:lang w:eastAsia="ru-RU"/>
        </w:rPr>
      </w:pPr>
      <w:hyperlink w:anchor="_Toc82447494" w:history="1">
        <w:r w:rsidR="003F3849" w:rsidRPr="0041187B">
          <w:rPr>
            <w:rStyle w:val="aa"/>
            <w:rFonts w:cstheme="minorHAnsi"/>
            <w:noProof/>
            <w:spacing w:val="20"/>
          </w:rPr>
          <w:t>Освещение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_Toc82447494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28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rPr>
          <w:rFonts w:eastAsiaTheme="minorEastAsia"/>
          <w:noProof/>
          <w:lang w:eastAsia="ru-RU"/>
        </w:rPr>
      </w:pPr>
      <w:hyperlink w:anchor="_Toc82447495" w:history="1">
        <w:r w:rsidR="003F3849" w:rsidRPr="0041187B">
          <w:rPr>
            <w:rStyle w:val="aa"/>
            <w:rFonts w:cstheme="minorHAnsi"/>
            <w:noProof/>
            <w:spacing w:val="20"/>
          </w:rPr>
          <w:t>Информационное оформление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_Toc82447495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29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rPr>
          <w:rFonts w:eastAsiaTheme="minorEastAsia"/>
          <w:noProof/>
          <w:lang w:eastAsia="ru-RU"/>
        </w:rPr>
      </w:pPr>
      <w:hyperlink w:anchor="_Toc82447496" w:history="1">
        <w:r w:rsidR="003F3849" w:rsidRPr="0041187B">
          <w:rPr>
            <w:rStyle w:val="aa"/>
            <w:rFonts w:cstheme="minorHAnsi"/>
            <w:noProof/>
            <w:spacing w:val="20"/>
          </w:rPr>
          <w:t>Берегоукрепление и сопряжение разных уровней рельефа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_Toc82447496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30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0D0531">
      <w:pPr>
        <w:pStyle w:val="21"/>
        <w:rPr>
          <w:rFonts w:eastAsiaTheme="minorEastAsia"/>
          <w:noProof/>
          <w:lang w:eastAsia="ru-RU"/>
        </w:rPr>
      </w:pPr>
      <w:hyperlink w:anchor="_Toc82447497" w:history="1">
        <w:r w:rsidR="003F3849" w:rsidRPr="0041187B">
          <w:rPr>
            <w:rStyle w:val="aa"/>
            <w:rFonts w:cstheme="minorHAnsi"/>
            <w:noProof/>
            <w:spacing w:val="20"/>
          </w:rPr>
          <w:t>Озеленение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_Toc82447497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31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049DA" w:rsidP="003F3849">
      <w:pPr>
        <w:pStyle w:val="11"/>
        <w:tabs>
          <w:tab w:val="right" w:leader="underscore" w:pos="7230"/>
          <w:tab w:val="right" w:leader="underscore" w:pos="15127"/>
        </w:tabs>
        <w:spacing w:after="240"/>
        <w:rPr>
          <w:rStyle w:val="aa"/>
          <w:noProof/>
        </w:rPr>
        <w:sectPr w:rsidR="003F3849" w:rsidSect="000D0531">
          <w:type w:val="continuous"/>
          <w:pgSz w:w="16838" w:h="11906" w:orient="landscape"/>
          <w:pgMar w:top="567" w:right="395" w:bottom="567" w:left="1134" w:header="709" w:footer="709" w:gutter="0"/>
          <w:cols w:num="2" w:space="708"/>
          <w:docGrid w:linePitch="360"/>
        </w:sectPr>
      </w:pPr>
      <w:hyperlink w:anchor="_Toc82447498" w:history="1">
        <w:r w:rsidR="003F3849" w:rsidRPr="003F3849">
          <w:rPr>
            <w:rStyle w:val="aa"/>
            <w:rFonts w:cstheme="minorHAnsi"/>
            <w:b/>
            <w:noProof/>
          </w:rPr>
          <w:t>РАЗДЕЛ 5.</w:t>
        </w:r>
        <w:r w:rsidR="003F3849" w:rsidRPr="0041187B">
          <w:rPr>
            <w:rStyle w:val="aa"/>
            <w:rFonts w:cstheme="minorHAnsi"/>
            <w:noProof/>
          </w:rPr>
          <w:t xml:space="preserve"> </w:t>
        </w:r>
        <w:r w:rsidR="003F3849" w:rsidRPr="000D0531">
          <w:rPr>
            <w:rStyle w:val="aa"/>
            <w:rFonts w:cstheme="minorHAnsi"/>
            <w:noProof/>
            <w:spacing w:val="20"/>
          </w:rPr>
          <w:t>Используем</w:t>
        </w:r>
        <w:r w:rsidR="000D0531">
          <w:rPr>
            <w:rStyle w:val="aa"/>
            <w:rFonts w:cstheme="minorHAnsi"/>
            <w:noProof/>
            <w:spacing w:val="20"/>
          </w:rPr>
          <w:t>ые</w:t>
        </w:r>
        <w:r w:rsidR="003F3849" w:rsidRPr="000D0531">
          <w:rPr>
            <w:rStyle w:val="aa"/>
            <w:rFonts w:cstheme="minorHAnsi"/>
            <w:noProof/>
            <w:spacing w:val="20"/>
          </w:rPr>
          <w:t xml:space="preserve"> документы</w:t>
        </w:r>
        <w:r w:rsidR="003F3849">
          <w:rPr>
            <w:noProof/>
            <w:webHidden/>
          </w:rPr>
          <w:tab/>
        </w:r>
        <w:r w:rsidR="003F3849">
          <w:rPr>
            <w:noProof/>
            <w:webHidden/>
          </w:rPr>
          <w:fldChar w:fldCharType="begin"/>
        </w:r>
        <w:r w:rsidR="003F3849">
          <w:rPr>
            <w:noProof/>
            <w:webHidden/>
          </w:rPr>
          <w:instrText xml:space="preserve"> PAGEREF _Toc82447498 \h </w:instrText>
        </w:r>
        <w:r w:rsidR="003F3849">
          <w:rPr>
            <w:noProof/>
            <w:webHidden/>
          </w:rPr>
        </w:r>
        <w:r w:rsidR="003F3849">
          <w:rPr>
            <w:noProof/>
            <w:webHidden/>
          </w:rPr>
          <w:fldChar w:fldCharType="separate"/>
        </w:r>
        <w:r w:rsidR="008A68F5">
          <w:rPr>
            <w:noProof/>
            <w:webHidden/>
          </w:rPr>
          <w:t>32</w:t>
        </w:r>
        <w:r w:rsidR="003F3849">
          <w:rPr>
            <w:noProof/>
            <w:webHidden/>
          </w:rPr>
          <w:fldChar w:fldCharType="end"/>
        </w:r>
      </w:hyperlink>
    </w:p>
    <w:p w:rsidR="003F3849" w:rsidRDefault="003F3849">
      <w:pPr>
        <w:pStyle w:val="11"/>
        <w:tabs>
          <w:tab w:val="right" w:leader="underscore" w:pos="15127"/>
        </w:tabs>
        <w:rPr>
          <w:rFonts w:eastAsiaTheme="minorEastAsia"/>
          <w:noProof/>
          <w:lang w:eastAsia="ru-RU"/>
        </w:rPr>
      </w:pPr>
    </w:p>
    <w:p w:rsidR="003F3849" w:rsidRDefault="003F3849" w:rsidP="008D6F84">
      <w:pPr>
        <w:ind w:left="7371"/>
        <w:rPr>
          <w:sz w:val="28"/>
          <w:szCs w:val="28"/>
        </w:rPr>
        <w:sectPr w:rsidR="003F3849" w:rsidSect="003F3849">
          <w:type w:val="continuous"/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  <w:r>
        <w:rPr>
          <w:sz w:val="28"/>
          <w:szCs w:val="28"/>
        </w:rPr>
        <w:fldChar w:fldCharType="end"/>
      </w:r>
    </w:p>
    <w:p w:rsidR="00EC11E8" w:rsidRDefault="00EC11E8" w:rsidP="000742E8">
      <w:pPr>
        <w:pStyle w:val="1"/>
        <w:spacing w:before="240"/>
        <w:ind w:left="426"/>
        <w:rPr>
          <w:rFonts w:asciiTheme="minorHAnsi" w:hAnsiTheme="minorHAnsi" w:cstheme="minorHAnsi"/>
          <w:color w:val="auto"/>
        </w:rPr>
      </w:pPr>
      <w:bookmarkStart w:id="1" w:name="_Toc82447469"/>
      <w:r w:rsidRPr="00EC11E8">
        <w:rPr>
          <w:rFonts w:asciiTheme="minorHAnsi" w:hAnsiTheme="minorHAnsi" w:cstheme="minorHAnsi"/>
          <w:color w:val="auto"/>
        </w:rPr>
        <w:t>ВВЕДЕНИЕ</w:t>
      </w:r>
      <w:bookmarkEnd w:id="1"/>
    </w:p>
    <w:p w:rsidR="00EC11E8" w:rsidRPr="00D95915" w:rsidRDefault="00574A88" w:rsidP="000742E8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" w:name="_Toc82447470"/>
      <w:r w:rsidRPr="00D95915">
        <w:rPr>
          <w:rFonts w:asciiTheme="minorHAnsi" w:hAnsiTheme="minorHAnsi" w:cstheme="minorHAnsi"/>
          <w:color w:val="auto"/>
          <w:spacing w:val="20"/>
          <w:sz w:val="28"/>
          <w:szCs w:val="28"/>
        </w:rPr>
        <w:t>ЦЕЛИ И ЗАДАЧИ</w:t>
      </w:r>
      <w:bookmarkEnd w:id="2"/>
    </w:p>
    <w:tbl>
      <w:tblPr>
        <w:tblStyle w:val="a6"/>
        <w:tblW w:w="14883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AEEF3" w:themeFill="accent5" w:themeFillTint="33"/>
        <w:tblLook w:val="04A0" w:firstRow="1" w:lastRow="0" w:firstColumn="1" w:lastColumn="0" w:noHBand="0" w:noVBand="1"/>
      </w:tblPr>
      <w:tblGrid>
        <w:gridCol w:w="4985"/>
        <w:gridCol w:w="4985"/>
        <w:gridCol w:w="4913"/>
      </w:tblGrid>
      <w:tr w:rsidR="00D46BE4" w:rsidRPr="00247E66" w:rsidTr="00C21A1D">
        <w:tc>
          <w:tcPr>
            <w:tcW w:w="4985" w:type="dxa"/>
            <w:shd w:val="clear" w:color="auto" w:fill="DAEEF3" w:themeFill="accent5" w:themeFillTint="33"/>
          </w:tcPr>
          <w:p w:rsidR="00D46BE4" w:rsidRPr="00247E66" w:rsidRDefault="00D46BE4" w:rsidP="00C21A1D">
            <w:pPr>
              <w:autoSpaceDE w:val="0"/>
              <w:autoSpaceDN w:val="0"/>
              <w:adjustRightInd w:val="0"/>
              <w:spacing w:before="120" w:after="120"/>
              <w:ind w:left="176" w:right="483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 w:rsidRPr="00247E66">
              <w:rPr>
                <w:rFonts w:cstheme="minorHAnsi"/>
                <w:b/>
                <w:bCs/>
                <w:color w:val="00002E"/>
                <w:sz w:val="24"/>
                <w:szCs w:val="24"/>
              </w:rPr>
              <w:t>ПОВЫШЕНИЕ ПРИВЛЕКАТЕЛЬНОСТИ</w:t>
            </w:r>
            <w:r>
              <w:rPr>
                <w:rFonts w:cstheme="minorHAnsi"/>
                <w:b/>
                <w:bCs/>
                <w:color w:val="00002E"/>
                <w:sz w:val="24"/>
                <w:szCs w:val="24"/>
              </w:rPr>
              <w:t xml:space="preserve"> РЕЧНЫХ ФАСАДОВ</w:t>
            </w:r>
          </w:p>
          <w:p w:rsidR="00D46BE4" w:rsidRPr="00247E66" w:rsidRDefault="00D46BE4" w:rsidP="00C21A1D">
            <w:pPr>
              <w:spacing w:before="120" w:after="120"/>
              <w:ind w:left="176" w:right="483"/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color w:val="00002E"/>
                <w:sz w:val="24"/>
                <w:szCs w:val="24"/>
              </w:rPr>
              <w:t>Упорядочение мест размещения и внешнего облика существующих объектов речной инфраструктуры должны повысить визуальную привлекательность речных берегов</w:t>
            </w:r>
          </w:p>
        </w:tc>
        <w:tc>
          <w:tcPr>
            <w:tcW w:w="4985" w:type="dxa"/>
            <w:shd w:val="clear" w:color="auto" w:fill="DAEEF3" w:themeFill="accent5" w:themeFillTint="33"/>
          </w:tcPr>
          <w:p w:rsidR="00D46BE4" w:rsidRPr="00247E66" w:rsidRDefault="00D46BE4" w:rsidP="00C21A1D">
            <w:pPr>
              <w:autoSpaceDE w:val="0"/>
              <w:autoSpaceDN w:val="0"/>
              <w:adjustRightInd w:val="0"/>
              <w:spacing w:before="120" w:after="120"/>
              <w:ind w:left="176" w:right="507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 w:rsidRPr="00247E66">
              <w:rPr>
                <w:rFonts w:cstheme="minorHAnsi"/>
                <w:b/>
                <w:bCs/>
                <w:color w:val="00002E"/>
                <w:sz w:val="24"/>
                <w:szCs w:val="24"/>
              </w:rPr>
              <w:t>ИНТЕГРАЦИЯ ГОРОДСКОЙ ЖИЗНИ</w:t>
            </w:r>
            <w:r>
              <w:rPr>
                <w:rFonts w:cstheme="minorHAnsi"/>
                <w:b/>
                <w:bCs/>
                <w:color w:val="00002E"/>
                <w:sz w:val="24"/>
                <w:szCs w:val="24"/>
              </w:rPr>
              <w:t xml:space="preserve"> </w:t>
            </w:r>
            <w:r w:rsidRPr="00247E66">
              <w:rPr>
                <w:rFonts w:cstheme="minorHAnsi"/>
                <w:b/>
                <w:bCs/>
                <w:color w:val="00002E"/>
                <w:sz w:val="24"/>
                <w:szCs w:val="24"/>
              </w:rPr>
              <w:t xml:space="preserve">НА </w:t>
            </w:r>
            <w:r>
              <w:rPr>
                <w:rFonts w:cstheme="minorHAnsi"/>
                <w:b/>
                <w:bCs/>
                <w:color w:val="00002E"/>
                <w:sz w:val="24"/>
                <w:szCs w:val="24"/>
              </w:rPr>
              <w:t>АКВАТОРИЮ ЕНИСЕЯ</w:t>
            </w:r>
          </w:p>
          <w:p w:rsidR="00D46BE4" w:rsidRPr="00FA6A5E" w:rsidRDefault="00D46BE4" w:rsidP="00D46BE4">
            <w:pPr>
              <w:spacing w:before="120" w:after="120"/>
              <w:ind w:left="176" w:right="507"/>
              <w:jc w:val="both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 w:rsidRPr="00FA6A5E">
              <w:rPr>
                <w:rFonts w:cstheme="minorHAnsi"/>
                <w:color w:val="00002E"/>
                <w:sz w:val="24"/>
                <w:szCs w:val="24"/>
              </w:rPr>
              <w:t>Инфраструктура станций должна</w:t>
            </w:r>
            <w:r>
              <w:rPr>
                <w:rFonts w:cstheme="minorHAnsi"/>
                <w:color w:val="00002E"/>
                <w:sz w:val="24"/>
                <w:szCs w:val="24"/>
              </w:rPr>
              <w:t xml:space="preserve"> </w:t>
            </w:r>
            <w:r w:rsidRPr="00FA6A5E">
              <w:rPr>
                <w:rFonts w:cstheme="minorHAnsi"/>
                <w:color w:val="00002E"/>
                <w:sz w:val="24"/>
                <w:szCs w:val="24"/>
              </w:rPr>
              <w:t xml:space="preserve">стать </w:t>
            </w:r>
            <w:r>
              <w:rPr>
                <w:rFonts w:cstheme="minorHAnsi"/>
                <w:color w:val="00002E"/>
                <w:sz w:val="24"/>
                <w:szCs w:val="24"/>
              </w:rPr>
              <w:t xml:space="preserve">привлекательной и </w:t>
            </w:r>
            <w:r w:rsidRPr="00FA6A5E">
              <w:rPr>
                <w:rFonts w:cstheme="minorHAnsi"/>
                <w:color w:val="00002E"/>
                <w:sz w:val="24"/>
                <w:szCs w:val="24"/>
              </w:rPr>
              <w:t xml:space="preserve">востребованной для </w:t>
            </w:r>
            <w:r>
              <w:rPr>
                <w:rFonts w:cstheme="minorHAnsi"/>
                <w:color w:val="00002E"/>
                <w:sz w:val="24"/>
                <w:szCs w:val="24"/>
              </w:rPr>
              <w:t>горожан</w:t>
            </w:r>
            <w:r w:rsidRPr="00FA6A5E">
              <w:rPr>
                <w:rFonts w:cstheme="minorHAnsi"/>
                <w:color w:val="00002E"/>
                <w:sz w:val="24"/>
                <w:szCs w:val="24"/>
              </w:rPr>
              <w:t xml:space="preserve">, </w:t>
            </w:r>
            <w:r>
              <w:rPr>
                <w:rFonts w:cstheme="minorHAnsi"/>
                <w:color w:val="00002E"/>
                <w:sz w:val="24"/>
                <w:szCs w:val="24"/>
              </w:rPr>
              <w:t>туристов, владельцев маломерных судов, пассажиров речного транспорта</w:t>
            </w:r>
            <w:r w:rsidRPr="00FA6A5E">
              <w:rPr>
                <w:rFonts w:cstheme="minorHAnsi"/>
                <w:color w:val="00002E"/>
                <w:sz w:val="24"/>
                <w:szCs w:val="24"/>
              </w:rPr>
              <w:t>.</w:t>
            </w:r>
          </w:p>
        </w:tc>
        <w:tc>
          <w:tcPr>
            <w:tcW w:w="4913" w:type="dxa"/>
            <w:vMerge w:val="restart"/>
            <w:shd w:val="clear" w:color="auto" w:fill="DAEEF3" w:themeFill="accent5" w:themeFillTint="33"/>
          </w:tcPr>
          <w:p w:rsidR="00D46BE4" w:rsidRPr="00247E66" w:rsidRDefault="00D46BE4" w:rsidP="00D46BE4">
            <w:pPr>
              <w:autoSpaceDE w:val="0"/>
              <w:autoSpaceDN w:val="0"/>
              <w:adjustRightInd w:val="0"/>
              <w:spacing w:before="120" w:after="120"/>
              <w:ind w:left="176" w:right="507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 w:rsidRPr="00247E66">
              <w:rPr>
                <w:rFonts w:cstheme="minorHAnsi"/>
                <w:b/>
                <w:bCs/>
                <w:color w:val="00002E"/>
                <w:sz w:val="24"/>
                <w:szCs w:val="24"/>
              </w:rPr>
              <w:t>ПОВЫШЕНИЕ КАЧЕСТВА</w:t>
            </w:r>
            <w:r>
              <w:rPr>
                <w:rFonts w:cstheme="minorHAnsi"/>
                <w:b/>
                <w:bCs/>
                <w:color w:val="00002E"/>
                <w:sz w:val="24"/>
                <w:szCs w:val="24"/>
              </w:rPr>
              <w:t xml:space="preserve"> </w:t>
            </w:r>
            <w:r w:rsidRPr="00247E66">
              <w:rPr>
                <w:rFonts w:cstheme="minorHAnsi"/>
                <w:b/>
                <w:bCs/>
                <w:color w:val="00002E"/>
                <w:sz w:val="24"/>
                <w:szCs w:val="24"/>
              </w:rPr>
              <w:t>ПОЛЬЗОВАТЕЛЬСКОГО ОПЫТА</w:t>
            </w:r>
          </w:p>
          <w:p w:rsidR="00D46BE4" w:rsidRPr="00FA6A5E" w:rsidRDefault="00D46BE4" w:rsidP="00D46BE4">
            <w:pPr>
              <w:autoSpaceDE w:val="0"/>
              <w:autoSpaceDN w:val="0"/>
              <w:adjustRightInd w:val="0"/>
              <w:spacing w:before="120" w:after="120"/>
              <w:ind w:left="176" w:right="198"/>
              <w:jc w:val="both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>
              <w:rPr>
                <w:rFonts w:cstheme="minorHAnsi"/>
                <w:bCs/>
                <w:color w:val="00002E"/>
                <w:sz w:val="24"/>
                <w:szCs w:val="24"/>
              </w:rPr>
              <w:t xml:space="preserve">Понятная </w:t>
            </w:r>
            <w:r w:rsidRPr="00FA6A5E">
              <w:rPr>
                <w:rFonts w:cstheme="minorHAnsi"/>
                <w:bCs/>
                <w:color w:val="00002E"/>
                <w:sz w:val="24"/>
                <w:szCs w:val="24"/>
              </w:rPr>
              <w:t xml:space="preserve">система </w:t>
            </w:r>
            <w:r>
              <w:rPr>
                <w:rFonts w:cstheme="minorHAnsi"/>
                <w:bCs/>
                <w:color w:val="00002E"/>
                <w:sz w:val="24"/>
                <w:szCs w:val="24"/>
              </w:rPr>
              <w:t xml:space="preserve">размещения объектов речной инфраструктуры интегрированная в городскую среду, основанная на оценке существующих и потенциальных потребностей, грамотная организация объектов речной инфраструктуры, благоустройство территории объектов, </w:t>
            </w:r>
            <w:r w:rsidRPr="00FA6A5E">
              <w:rPr>
                <w:rFonts w:cstheme="minorHAnsi"/>
                <w:bCs/>
                <w:color w:val="00002E"/>
                <w:sz w:val="24"/>
                <w:szCs w:val="24"/>
              </w:rPr>
              <w:t>смо</w:t>
            </w:r>
            <w:r>
              <w:rPr>
                <w:rFonts w:cstheme="minorHAnsi"/>
                <w:bCs/>
                <w:color w:val="00002E"/>
                <w:sz w:val="24"/>
                <w:szCs w:val="24"/>
              </w:rPr>
              <w:t xml:space="preserve">гут </w:t>
            </w:r>
            <w:r w:rsidRPr="00FA6A5E">
              <w:rPr>
                <w:rFonts w:cstheme="minorHAnsi"/>
                <w:bCs/>
                <w:color w:val="00002E"/>
                <w:sz w:val="24"/>
                <w:szCs w:val="24"/>
              </w:rPr>
              <w:t xml:space="preserve">повысить комфорт </w:t>
            </w:r>
            <w:r>
              <w:rPr>
                <w:rFonts w:cstheme="minorHAnsi"/>
                <w:bCs/>
                <w:color w:val="00002E"/>
                <w:sz w:val="24"/>
                <w:szCs w:val="24"/>
              </w:rPr>
              <w:t>пользователей</w:t>
            </w:r>
            <w:r w:rsidRPr="00FA6A5E">
              <w:rPr>
                <w:rFonts w:cstheme="minorHAnsi"/>
                <w:bCs/>
                <w:color w:val="00002E"/>
                <w:sz w:val="24"/>
                <w:szCs w:val="24"/>
              </w:rPr>
              <w:t>.</w:t>
            </w:r>
          </w:p>
        </w:tc>
      </w:tr>
      <w:tr w:rsidR="00D46BE4" w:rsidRPr="00247E66" w:rsidTr="00C21A1D">
        <w:tc>
          <w:tcPr>
            <w:tcW w:w="4985" w:type="dxa"/>
            <w:shd w:val="clear" w:color="auto" w:fill="DAEEF3" w:themeFill="accent5" w:themeFillTint="33"/>
          </w:tcPr>
          <w:p w:rsidR="00D46BE4" w:rsidRPr="00247E66" w:rsidRDefault="00D46BE4" w:rsidP="00C21A1D">
            <w:pPr>
              <w:autoSpaceDE w:val="0"/>
              <w:autoSpaceDN w:val="0"/>
              <w:adjustRightInd w:val="0"/>
              <w:spacing w:before="120" w:after="120"/>
              <w:ind w:left="176" w:right="483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>
              <w:rPr>
                <w:rFonts w:cstheme="minorHAnsi"/>
                <w:b/>
                <w:bCs/>
                <w:color w:val="00002E"/>
                <w:sz w:val="24"/>
                <w:szCs w:val="24"/>
              </w:rPr>
              <w:t>ПОВЫШЕНИЕ КАЧЕСТВА АРХИТЕКТУРНОГО ОБЛИКА ОБЪЕКТОВ РЕЧНОЙ ИНФРАСТРУКТУРЫ</w:t>
            </w:r>
          </w:p>
          <w:p w:rsidR="00D46BE4" w:rsidRPr="00FA6A5E" w:rsidRDefault="00D46BE4" w:rsidP="00D46BE4">
            <w:pPr>
              <w:spacing w:before="120" w:after="120"/>
              <w:ind w:left="176" w:right="483"/>
              <w:jc w:val="both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>
              <w:rPr>
                <w:rFonts w:cstheme="minorHAnsi"/>
                <w:color w:val="00002E"/>
                <w:sz w:val="24"/>
                <w:szCs w:val="24"/>
              </w:rPr>
              <w:t>Е</w:t>
            </w:r>
            <w:r w:rsidRPr="009544E0">
              <w:rPr>
                <w:rFonts w:cstheme="minorHAnsi"/>
                <w:color w:val="00002E"/>
                <w:sz w:val="24"/>
                <w:szCs w:val="24"/>
              </w:rPr>
              <w:t>диная система ценностей планировочных решений  и внешнего облика объектов сможет подчеркнуть архитектурную ценность прибрежных территорий и вернуть им статус знаковых городских территорий.</w:t>
            </w:r>
          </w:p>
        </w:tc>
        <w:tc>
          <w:tcPr>
            <w:tcW w:w="4985" w:type="dxa"/>
            <w:shd w:val="clear" w:color="auto" w:fill="DAEEF3" w:themeFill="accent5" w:themeFillTint="33"/>
          </w:tcPr>
          <w:p w:rsidR="00D46BE4" w:rsidRDefault="00D46BE4" w:rsidP="00D46BE4">
            <w:pPr>
              <w:autoSpaceDE w:val="0"/>
              <w:autoSpaceDN w:val="0"/>
              <w:adjustRightInd w:val="0"/>
              <w:spacing w:before="120" w:after="120"/>
              <w:ind w:left="176" w:right="459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>
              <w:rPr>
                <w:rFonts w:cstheme="minorHAnsi"/>
                <w:b/>
                <w:bCs/>
                <w:color w:val="00002E"/>
                <w:sz w:val="24"/>
                <w:szCs w:val="24"/>
              </w:rPr>
              <w:t xml:space="preserve">СОЗДАНИЕ УСЛОВИЙ ДЛЯ ПОТЕНЦИАЛЬНЫХ ИНВЕСТОРОВ </w:t>
            </w:r>
          </w:p>
          <w:p w:rsidR="00CB2ABB" w:rsidRPr="00247E66" w:rsidRDefault="00CB2ABB" w:rsidP="00CB2ABB">
            <w:pPr>
              <w:autoSpaceDE w:val="0"/>
              <w:autoSpaceDN w:val="0"/>
              <w:adjustRightInd w:val="0"/>
              <w:ind w:left="176" w:right="459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</w:p>
          <w:p w:rsidR="00D46BE4" w:rsidRPr="00FA6A5E" w:rsidRDefault="00D46BE4" w:rsidP="00CB2ABB">
            <w:pPr>
              <w:autoSpaceDE w:val="0"/>
              <w:autoSpaceDN w:val="0"/>
              <w:adjustRightInd w:val="0"/>
              <w:ind w:left="176" w:right="459"/>
              <w:jc w:val="both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>
              <w:rPr>
                <w:rFonts w:cstheme="minorHAnsi"/>
                <w:bCs/>
                <w:color w:val="00002E"/>
                <w:sz w:val="24"/>
                <w:szCs w:val="24"/>
              </w:rPr>
              <w:t>Понятные условия размещения и обустройства объектов речной инфраструктуры привлекают бизнес, предоставляющий каче</w:t>
            </w:r>
            <w:r w:rsidRPr="00FA6A5E">
              <w:rPr>
                <w:rFonts w:cstheme="minorHAnsi"/>
                <w:bCs/>
                <w:color w:val="00002E"/>
                <w:sz w:val="24"/>
                <w:szCs w:val="24"/>
              </w:rPr>
              <w:t>ственные услуги.</w:t>
            </w:r>
          </w:p>
        </w:tc>
        <w:tc>
          <w:tcPr>
            <w:tcW w:w="4913" w:type="dxa"/>
            <w:vMerge/>
            <w:shd w:val="clear" w:color="auto" w:fill="DAEEF3" w:themeFill="accent5" w:themeFillTint="33"/>
          </w:tcPr>
          <w:p w:rsidR="00D46BE4" w:rsidRPr="00FA6A5E" w:rsidRDefault="00D46BE4" w:rsidP="00D46BE4">
            <w:pPr>
              <w:autoSpaceDE w:val="0"/>
              <w:autoSpaceDN w:val="0"/>
              <w:adjustRightInd w:val="0"/>
              <w:spacing w:before="120" w:after="120"/>
              <w:ind w:left="176" w:right="459"/>
              <w:jc w:val="both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</w:p>
        </w:tc>
      </w:tr>
    </w:tbl>
    <w:p w:rsidR="00D46BE4" w:rsidRDefault="00D46BE4" w:rsidP="00D46BE4">
      <w:pPr>
        <w:pStyle w:val="a7"/>
        <w:spacing w:after="0"/>
        <w:ind w:left="709"/>
        <w:rPr>
          <w:rFonts w:asciiTheme="minorHAnsi" w:hAnsiTheme="minorHAnsi" w:cstheme="minorHAnsi"/>
          <w:b/>
          <w:i w:val="0"/>
          <w:color w:val="auto"/>
          <w:sz w:val="28"/>
          <w:szCs w:val="28"/>
        </w:rPr>
      </w:pPr>
    </w:p>
    <w:p w:rsidR="00FC2268" w:rsidRPr="00D95915" w:rsidRDefault="00574A88" w:rsidP="000742E8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3" w:name="_Toc82447471"/>
      <w:r w:rsidRPr="00D95915">
        <w:rPr>
          <w:rFonts w:asciiTheme="minorHAnsi" w:hAnsiTheme="minorHAnsi" w:cstheme="minorHAnsi"/>
          <w:color w:val="auto"/>
          <w:spacing w:val="20"/>
          <w:sz w:val="28"/>
          <w:szCs w:val="28"/>
        </w:rPr>
        <w:t>ОБЛАСТЬ ПРИМЕНЕНИЯ</w:t>
      </w:r>
      <w:bookmarkEnd w:id="3"/>
    </w:p>
    <w:p w:rsidR="00A94079" w:rsidRDefault="00D53575" w:rsidP="00F12F41">
      <w:pPr>
        <w:spacing w:after="120"/>
        <w:ind w:left="426"/>
        <w:jc w:val="both"/>
      </w:pPr>
      <w:r>
        <w:t>В документе представлены рекомендации по размещению и оформлению внешнего вида</w:t>
      </w:r>
      <w:r w:rsidR="00FC2268">
        <w:t xml:space="preserve"> объектов речной инфраструктуры, установлены основные типы таких </w:t>
      </w:r>
      <w:r w:rsidR="00A94079">
        <w:t xml:space="preserve">объектов, а также </w:t>
      </w:r>
      <w:r w:rsidR="00FC2268">
        <w:t>составляющих элементов, комбинация которых, в зависимости от функционального наполнения</w:t>
      </w:r>
      <w:r w:rsidR="00A94079">
        <w:t>,</w:t>
      </w:r>
      <w:r w:rsidR="00FC2268">
        <w:t xml:space="preserve"> </w:t>
      </w:r>
      <w:r>
        <w:t xml:space="preserve"> </w:t>
      </w:r>
      <w:r w:rsidR="00FC2268">
        <w:t>позвол</w:t>
      </w:r>
      <w:r w:rsidR="00A94079">
        <w:t>и</w:t>
      </w:r>
      <w:r w:rsidR="00FC2268">
        <w:t xml:space="preserve">т создать </w:t>
      </w:r>
      <w:r w:rsidR="00A94079">
        <w:t xml:space="preserve">привлекательные и </w:t>
      </w:r>
      <w:r w:rsidR="00FC2268">
        <w:t xml:space="preserve">комфортные </w:t>
      </w:r>
      <w:r w:rsidR="00135E5C">
        <w:t>условия для пользователей</w:t>
      </w:r>
      <w:r w:rsidR="00A94079">
        <w:t>.</w:t>
      </w:r>
    </w:p>
    <w:p w:rsidR="00A94079" w:rsidRDefault="00D53575" w:rsidP="00F12F41">
      <w:pPr>
        <w:spacing w:after="120"/>
        <w:ind w:left="426"/>
        <w:jc w:val="both"/>
      </w:pPr>
      <w:r>
        <w:t xml:space="preserve">При подготовке были проанализированы </w:t>
      </w:r>
      <w:r w:rsidR="00A94079">
        <w:t>планировочные ограничения, рекомендации краевых и городских структурных подразделений, осуществляющих свою деятельность в сфере, связанной с развитием речной инфраструктуры.</w:t>
      </w:r>
      <w:r>
        <w:t xml:space="preserve"> </w:t>
      </w:r>
    </w:p>
    <w:p w:rsidR="00D46BE4" w:rsidRDefault="00A94079" w:rsidP="00F12F41">
      <w:pPr>
        <w:spacing w:after="120"/>
        <w:ind w:left="426"/>
        <w:jc w:val="both"/>
      </w:pPr>
      <w:r w:rsidRPr="00A94079">
        <w:t>Рекомендации определяют общие требования при проектировании, строительстве, реконструкции причалов</w:t>
      </w:r>
      <w:r>
        <w:t xml:space="preserve"> и стоянок для маломерных судов</w:t>
      </w:r>
      <w:r w:rsidRPr="00A94079">
        <w:t xml:space="preserve">, лодочных станций (с комплексом инженерных сооружений), </w:t>
      </w:r>
      <w:r>
        <w:t>заправочных станций</w:t>
      </w:r>
      <w:r w:rsidR="00775A4F">
        <w:t xml:space="preserve"> и других инфраструктурных объектов</w:t>
      </w:r>
      <w:r w:rsidRPr="00A94079">
        <w:t xml:space="preserve"> на территории города Красноярска. </w:t>
      </w:r>
      <w:r w:rsidR="00D46BE4">
        <w:t xml:space="preserve">Рекомендации разработаны для использования Администрацией города Красноярска и хозяйствующими субъектами, осуществляющими свою деятельность в этой сфере или планирующими создание объектов речной инфраструктуры. </w:t>
      </w:r>
    </w:p>
    <w:p w:rsidR="00D46BE4" w:rsidRPr="00D95915" w:rsidRDefault="00574A88" w:rsidP="008A03BB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4" w:name="_Toc82447472"/>
      <w:r w:rsidRPr="00D95915">
        <w:rPr>
          <w:rFonts w:asciiTheme="minorHAnsi" w:hAnsiTheme="minorHAnsi" w:cstheme="minorHAnsi"/>
          <w:color w:val="auto"/>
          <w:spacing w:val="20"/>
          <w:sz w:val="28"/>
          <w:szCs w:val="28"/>
        </w:rPr>
        <w:t>ТЕРМИНЫ И ПОНЯТИЯ</w:t>
      </w:r>
      <w:bookmarkEnd w:id="4"/>
    </w:p>
    <w:p w:rsidR="007C7EC7" w:rsidRDefault="007C7EC7" w:rsidP="007C7EC7">
      <w:pPr>
        <w:spacing w:after="120"/>
        <w:sectPr w:rsidR="007C7EC7" w:rsidSect="00247E66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5A00A2" w:rsidRPr="00D32BDE" w:rsidRDefault="007C7EC7" w:rsidP="00414AD9">
      <w:pPr>
        <w:spacing w:after="120"/>
        <w:rPr>
          <w:b/>
          <w:bCs/>
          <w:sz w:val="24"/>
          <w:szCs w:val="24"/>
        </w:rPr>
      </w:pPr>
      <w:r w:rsidRPr="00D32BDE">
        <w:rPr>
          <w:b/>
          <w:bCs/>
          <w:spacing w:val="20"/>
          <w:sz w:val="24"/>
          <w:szCs w:val="24"/>
        </w:rPr>
        <w:t>В</w:t>
      </w:r>
      <w:r w:rsidR="005A00A2" w:rsidRPr="00D32BDE">
        <w:rPr>
          <w:b/>
          <w:bCs/>
          <w:spacing w:val="20"/>
          <w:sz w:val="24"/>
          <w:szCs w:val="24"/>
        </w:rPr>
        <w:t xml:space="preserve"> настоящих Рекомендаци</w:t>
      </w:r>
      <w:r w:rsidRPr="00D32BDE">
        <w:rPr>
          <w:b/>
          <w:bCs/>
          <w:spacing w:val="20"/>
          <w:sz w:val="24"/>
          <w:szCs w:val="24"/>
        </w:rPr>
        <w:t>ях</w:t>
      </w:r>
      <w:r w:rsidR="005A00A2" w:rsidRPr="00D32BDE">
        <w:rPr>
          <w:b/>
          <w:bCs/>
          <w:spacing w:val="20"/>
          <w:sz w:val="24"/>
          <w:szCs w:val="24"/>
        </w:rPr>
        <w:t xml:space="preserve"> используются следующие основные понятия</w:t>
      </w:r>
      <w:r w:rsidR="005A00A2" w:rsidRPr="00D32BDE">
        <w:rPr>
          <w:b/>
          <w:bCs/>
          <w:sz w:val="24"/>
          <w:szCs w:val="24"/>
        </w:rPr>
        <w:t>:</w:t>
      </w:r>
    </w:p>
    <w:p w:rsidR="005A00A2" w:rsidRPr="005A00A2" w:rsidRDefault="005A00A2" w:rsidP="00414AD9">
      <w:pPr>
        <w:spacing w:after="60"/>
        <w:jc w:val="both"/>
      </w:pPr>
      <w:r w:rsidRPr="005A00A2">
        <w:rPr>
          <w:b/>
          <w:bCs/>
        </w:rPr>
        <w:t>Акватория</w:t>
      </w:r>
      <w:r w:rsidRPr="005A00A2">
        <w:t xml:space="preserve"> – водное пространство (участок водной поверхности) в пределах естественных, искусственных или условных границ.</w:t>
      </w:r>
    </w:p>
    <w:p w:rsidR="005A00A2" w:rsidRPr="005A00A2" w:rsidRDefault="005A00A2" w:rsidP="00414AD9">
      <w:pPr>
        <w:spacing w:after="60"/>
        <w:jc w:val="both"/>
      </w:pPr>
      <w:r w:rsidRPr="005A00A2">
        <w:rPr>
          <w:b/>
          <w:bCs/>
        </w:rPr>
        <w:t xml:space="preserve">Водный объект </w:t>
      </w:r>
      <w:r w:rsidRPr="005A00A2">
        <w:t>– природный или искусственный водоем, водоток либо иной объект, постоянное</w:t>
      </w:r>
      <w:r w:rsidR="00CB2ABB">
        <w:t xml:space="preserve"> </w:t>
      </w:r>
      <w:r w:rsidRPr="005A00A2">
        <w:t>или временное сосредоточение вод в котором имеет характерные формы и признаки водного режима (океаны, моря, реки, озёра, болота, водохранилища, подземные воды, а также воды каналов, прудов).</w:t>
      </w:r>
    </w:p>
    <w:p w:rsidR="005A00A2" w:rsidRPr="005A00A2" w:rsidRDefault="005A00A2" w:rsidP="00414AD9">
      <w:pPr>
        <w:spacing w:after="60"/>
        <w:jc w:val="both"/>
      </w:pPr>
      <w:r w:rsidRPr="005A00A2">
        <w:rPr>
          <w:b/>
          <w:bCs/>
        </w:rPr>
        <w:t>Водопользователь</w:t>
      </w:r>
      <w:r w:rsidRPr="005A00A2">
        <w:t xml:space="preserve"> – физическое или юридическое лицо, которым предоставлено право пользования водным объектом.</w:t>
      </w:r>
    </w:p>
    <w:p w:rsidR="00414AD9" w:rsidRPr="005A00A2" w:rsidRDefault="00414AD9" w:rsidP="00414AD9">
      <w:pPr>
        <w:spacing w:after="60"/>
        <w:jc w:val="both"/>
      </w:pPr>
      <w:r w:rsidRPr="005A00A2">
        <w:rPr>
          <w:b/>
          <w:bCs/>
        </w:rPr>
        <w:t xml:space="preserve">Маломерное судно </w:t>
      </w:r>
      <w:r w:rsidRPr="005A00A2">
        <w:t xml:space="preserve">– судно любого типа, длина корпуса которого не должна превышать 20 метров и общее количество </w:t>
      </w:r>
      <w:proofErr w:type="gramStart"/>
      <w:r w:rsidRPr="005A00A2">
        <w:t>людей</w:t>
      </w:r>
      <w:proofErr w:type="gramEnd"/>
      <w:r w:rsidRPr="005A00A2">
        <w:t xml:space="preserve"> на котором не должно превышать двенадцать. </w:t>
      </w:r>
    </w:p>
    <w:p w:rsidR="005A00A2" w:rsidRPr="005A00A2" w:rsidRDefault="005A00A2" w:rsidP="00414AD9">
      <w:pPr>
        <w:spacing w:after="60"/>
        <w:jc w:val="both"/>
      </w:pPr>
      <w:r w:rsidRPr="005A00A2">
        <w:rPr>
          <w:b/>
          <w:bCs/>
        </w:rPr>
        <w:t>Пассажир</w:t>
      </w:r>
      <w:r w:rsidRPr="005A00A2">
        <w:t xml:space="preserve"> – физическое лицо, заключившее договор перевозки пассажира, или физическое лицо, в целях перевозки которого заключен договор фрахтования судна.</w:t>
      </w:r>
    </w:p>
    <w:p w:rsidR="005A00A2" w:rsidRPr="00D32BDE" w:rsidRDefault="005A00A2" w:rsidP="00030601">
      <w:pPr>
        <w:spacing w:before="240" w:after="120"/>
        <w:rPr>
          <w:b/>
          <w:bCs/>
          <w:spacing w:val="20"/>
          <w:sz w:val="24"/>
          <w:szCs w:val="24"/>
        </w:rPr>
      </w:pPr>
      <w:r w:rsidRPr="00D32BDE">
        <w:rPr>
          <w:b/>
          <w:bCs/>
          <w:spacing w:val="20"/>
          <w:sz w:val="24"/>
          <w:szCs w:val="24"/>
        </w:rPr>
        <w:t>Основные виды объектов речной инфраструктуры:</w:t>
      </w:r>
    </w:p>
    <w:p w:rsidR="005A00A2" w:rsidRPr="005A00A2" w:rsidRDefault="005A00A2" w:rsidP="00414AD9">
      <w:pPr>
        <w:spacing w:after="60"/>
        <w:jc w:val="both"/>
      </w:pPr>
      <w:r w:rsidRPr="005A00A2">
        <w:rPr>
          <w:b/>
          <w:bCs/>
        </w:rPr>
        <w:t>Причал для маломерных судов</w:t>
      </w:r>
      <w:r>
        <w:rPr>
          <w:b/>
          <w:bCs/>
        </w:rPr>
        <w:t xml:space="preserve"> (лодочная стоянка)</w:t>
      </w:r>
      <w:r w:rsidRPr="005A00A2">
        <w:rPr>
          <w:b/>
          <w:bCs/>
        </w:rPr>
        <w:t xml:space="preserve"> </w:t>
      </w:r>
      <w:r w:rsidRPr="005A00A2">
        <w:t>– гидротехническое сооружение</w:t>
      </w:r>
      <w:r>
        <w:t xml:space="preserve"> </w:t>
      </w:r>
      <w:r w:rsidRPr="005A00A2">
        <w:t>берегов</w:t>
      </w:r>
      <w:r>
        <w:t>о</w:t>
      </w:r>
      <w:r w:rsidRPr="005A00A2">
        <w:t>е и/или плавуч</w:t>
      </w:r>
      <w:r>
        <w:t>е</w:t>
      </w:r>
      <w:r w:rsidRPr="005A00A2">
        <w:t>е, расположенн</w:t>
      </w:r>
      <w:r>
        <w:t>о</w:t>
      </w:r>
      <w:r w:rsidRPr="005A00A2">
        <w:t>е на берегу и акватории поверхностного водного объекта</w:t>
      </w:r>
      <w:r>
        <w:t>,</w:t>
      </w:r>
      <w:r w:rsidRPr="005A00A2">
        <w:t xml:space="preserve"> имеющее устройства для безопасного подхода судов и предназначенное для </w:t>
      </w:r>
      <w:r>
        <w:t xml:space="preserve">их </w:t>
      </w:r>
      <w:r w:rsidRPr="005A00A2">
        <w:t>швартовки, кратковременного хранения</w:t>
      </w:r>
      <w:r>
        <w:t>,</w:t>
      </w:r>
      <w:r w:rsidRPr="005A00A2">
        <w:t xml:space="preserve"> безопасной </w:t>
      </w:r>
      <w:r>
        <w:t>стоянки</w:t>
      </w:r>
      <w:r w:rsidRPr="005A00A2">
        <w:t xml:space="preserve">, а также посадки и высадки пассажиров. </w:t>
      </w:r>
    </w:p>
    <w:p w:rsidR="005A00A2" w:rsidRPr="005A00A2" w:rsidRDefault="005A00A2" w:rsidP="00414AD9">
      <w:pPr>
        <w:spacing w:after="60"/>
        <w:jc w:val="both"/>
      </w:pPr>
      <w:r w:rsidRPr="005A00A2">
        <w:rPr>
          <w:b/>
          <w:bCs/>
        </w:rPr>
        <w:t xml:space="preserve">Лодочная станция </w:t>
      </w:r>
      <w:r w:rsidRPr="005A00A2">
        <w:t xml:space="preserve">– база-комплекс технологически связанных между собой зданий, сооружений и оборудования, расположенных на берегу и акватории поверхностного водного объекта и предназначенных для стоянки, обслуживания и хранения маломерных судов и других плавсредств, </w:t>
      </w:r>
      <w:proofErr w:type="gramStart"/>
      <w:r w:rsidRPr="005A00A2">
        <w:t>включающий</w:t>
      </w:r>
      <w:proofErr w:type="gramEnd"/>
      <w:r w:rsidRPr="005A00A2">
        <w:t xml:space="preserve"> в себя эллинги, слипы, подъездные пути, а также обслуживание экипажей судов и их гостей. </w:t>
      </w:r>
    </w:p>
    <w:p w:rsidR="005A00A2" w:rsidRPr="005A00A2" w:rsidRDefault="005A00A2" w:rsidP="00414AD9">
      <w:pPr>
        <w:spacing w:after="60"/>
        <w:jc w:val="both"/>
      </w:pPr>
      <w:r w:rsidRPr="005A00A2">
        <w:rPr>
          <w:b/>
          <w:bCs/>
        </w:rPr>
        <w:t xml:space="preserve">Заправочная станция (плавучая) </w:t>
      </w:r>
      <w:r w:rsidRPr="005A00A2">
        <w:t>– станция предназначена для заправки маломерных судов (яхт, катеров, лодок) и другого водного транспорта лёгким дизельным топливом и бензино</w:t>
      </w:r>
      <w:r w:rsidR="00CB2ABB">
        <w:t>м, выполненная в соответствии с </w:t>
      </w:r>
      <w:r w:rsidRPr="005A00A2">
        <w:t>передовыми экологическими требованиями, с устройством необходимого оборудования предотвращающего проливы и разливы топлива и других посторонних нечистот в окружающую среду.</w:t>
      </w:r>
    </w:p>
    <w:p w:rsidR="007C7EC7" w:rsidRPr="00D32BDE" w:rsidRDefault="007C7EC7" w:rsidP="00030601">
      <w:pPr>
        <w:spacing w:before="240" w:after="120"/>
        <w:rPr>
          <w:b/>
          <w:bCs/>
          <w:spacing w:val="20"/>
          <w:sz w:val="24"/>
          <w:szCs w:val="24"/>
        </w:rPr>
      </w:pPr>
      <w:r w:rsidRPr="00D32BDE">
        <w:rPr>
          <w:b/>
          <w:bCs/>
          <w:spacing w:val="20"/>
          <w:sz w:val="24"/>
          <w:szCs w:val="24"/>
        </w:rPr>
        <w:t>Основные элементы объектов речной инфраструктуры:</w:t>
      </w:r>
    </w:p>
    <w:p w:rsidR="00414AD9" w:rsidRDefault="00414AD9" w:rsidP="00414AD9">
      <w:pPr>
        <w:spacing w:after="60"/>
        <w:jc w:val="both"/>
        <w:rPr>
          <w:b/>
          <w:bCs/>
        </w:rPr>
      </w:pPr>
      <w:r>
        <w:rPr>
          <w:b/>
          <w:bCs/>
        </w:rPr>
        <w:t>П</w:t>
      </w:r>
      <w:r w:rsidRPr="00414AD9">
        <w:rPr>
          <w:b/>
          <w:bCs/>
        </w:rPr>
        <w:t>ричальное сооружение</w:t>
      </w:r>
      <w:r>
        <w:rPr>
          <w:b/>
          <w:bCs/>
        </w:rPr>
        <w:t xml:space="preserve"> - </w:t>
      </w:r>
      <w:r w:rsidRPr="00414AD9">
        <w:rPr>
          <w:bCs/>
        </w:rPr>
        <w:t>устройство или сооружение, предназначенное для безопасных подхода и стоянки судов, посадки и высадки людей</w:t>
      </w:r>
      <w:r w:rsidR="00CB2ABB">
        <w:rPr>
          <w:b/>
          <w:bCs/>
        </w:rPr>
        <w:t>.</w:t>
      </w:r>
    </w:p>
    <w:p w:rsidR="007C7EC7" w:rsidRPr="005A00A2" w:rsidRDefault="007C7EC7" w:rsidP="00414AD9">
      <w:pPr>
        <w:spacing w:after="60"/>
        <w:jc w:val="both"/>
      </w:pPr>
      <w:r w:rsidRPr="005A00A2">
        <w:rPr>
          <w:b/>
          <w:bCs/>
        </w:rPr>
        <w:t>Подъездные пути</w:t>
      </w:r>
      <w:r w:rsidRPr="005A00A2">
        <w:t xml:space="preserve"> – инженерное сооружение, предназначенное для движения автомобилей, обеспечивающие подъезд </w:t>
      </w:r>
      <w:r>
        <w:t xml:space="preserve"> к элементам объектов речной инфраструктуры (слипам, эллингам, объектам технического обслуживания и т.д.)</w:t>
      </w:r>
      <w:r w:rsidRPr="005A00A2">
        <w:t>.</w:t>
      </w:r>
    </w:p>
    <w:p w:rsidR="00414AD9" w:rsidRPr="005A00A2" w:rsidRDefault="00414AD9" w:rsidP="00414AD9">
      <w:pPr>
        <w:spacing w:after="60"/>
        <w:jc w:val="both"/>
      </w:pPr>
      <w:r w:rsidRPr="005A00A2">
        <w:rPr>
          <w:b/>
          <w:bCs/>
        </w:rPr>
        <w:t xml:space="preserve">Слип </w:t>
      </w:r>
      <w:r w:rsidRPr="005A00A2">
        <w:t xml:space="preserve">– сооружение для подъема и спуска судов </w:t>
      </w:r>
      <w:r>
        <w:t>на</w:t>
      </w:r>
      <w:r w:rsidRPr="005A00A2">
        <w:t xml:space="preserve"> вод</w:t>
      </w:r>
      <w:r>
        <w:t>у</w:t>
      </w:r>
      <w:r w:rsidRPr="005A00A2">
        <w:t xml:space="preserve">. Может быть </w:t>
      </w:r>
      <w:proofErr w:type="gramStart"/>
      <w:r>
        <w:t>оснащен</w:t>
      </w:r>
      <w:proofErr w:type="gramEnd"/>
      <w:r w:rsidRPr="005A00A2">
        <w:t xml:space="preserve"> механическим</w:t>
      </w:r>
      <w:r>
        <w:t>/электрическим</w:t>
      </w:r>
      <w:r w:rsidRPr="005A00A2">
        <w:t xml:space="preserve"> оборудованием, </w:t>
      </w:r>
      <w:r>
        <w:t>поднимающим/</w:t>
      </w:r>
      <w:r w:rsidR="00B60CED">
        <w:t xml:space="preserve"> </w:t>
      </w:r>
      <w:r>
        <w:t>спускающим</w:t>
      </w:r>
      <w:r w:rsidRPr="005A00A2">
        <w:t xml:space="preserve"> судно.</w:t>
      </w:r>
    </w:p>
    <w:p w:rsidR="00414AD9" w:rsidRDefault="00414AD9" w:rsidP="00414AD9">
      <w:pPr>
        <w:spacing w:after="60"/>
        <w:jc w:val="both"/>
      </w:pPr>
      <w:r w:rsidRPr="005A00A2">
        <w:rPr>
          <w:b/>
          <w:bCs/>
        </w:rPr>
        <w:t>Эллинг</w:t>
      </w:r>
      <w:r w:rsidRPr="005A00A2">
        <w:t xml:space="preserve"> – закрытый гараж для ремонта, хранения судов на берегу</w:t>
      </w:r>
      <w:r>
        <w:t xml:space="preserve">. Может быть </w:t>
      </w:r>
      <w:proofErr w:type="gramStart"/>
      <w:r>
        <w:t>оснащен</w:t>
      </w:r>
      <w:proofErr w:type="gramEnd"/>
      <w:r w:rsidRPr="005A00A2">
        <w:t xml:space="preserve"> оборудованием подъёма и спуска судов на воду. Второй этаж может быть использован для проживания и отдыха.</w:t>
      </w:r>
    </w:p>
    <w:p w:rsidR="007C7EC7" w:rsidRDefault="007C7EC7" w:rsidP="00414AD9">
      <w:pPr>
        <w:spacing w:after="60"/>
        <w:jc w:val="both"/>
      </w:pPr>
      <w:r w:rsidRPr="005A00A2">
        <w:rPr>
          <w:b/>
          <w:bCs/>
        </w:rPr>
        <w:t xml:space="preserve">Парковка для автотранспорта </w:t>
      </w:r>
      <w:r w:rsidRPr="005A00A2">
        <w:t>– специа</w:t>
      </w:r>
      <w:r w:rsidR="00CB2ABB">
        <w:t>льно обозначенное, охраняемое и </w:t>
      </w:r>
      <w:r w:rsidRPr="005A00A2">
        <w:t xml:space="preserve">оборудованное место, предназначенное для организованной стоянки транспортных средств. </w:t>
      </w:r>
    </w:p>
    <w:p w:rsidR="00D32BDE" w:rsidRPr="005A00A2" w:rsidRDefault="00D32BDE" w:rsidP="00D32BDE">
      <w:pPr>
        <w:spacing w:after="60"/>
        <w:jc w:val="both"/>
      </w:pPr>
      <w:r w:rsidRPr="005A00A2">
        <w:rPr>
          <w:b/>
          <w:bCs/>
        </w:rPr>
        <w:t xml:space="preserve">Зона отдыха </w:t>
      </w:r>
      <w:r w:rsidRPr="005A00A2">
        <w:t>– участок территории</w:t>
      </w:r>
      <w:r>
        <w:t>/акватории</w:t>
      </w:r>
      <w:r w:rsidRPr="005A00A2">
        <w:t xml:space="preserve">, примыкающий к водному объекту, выделенный и закрепленный в порядке, установленном нормативными правовыми актами, </w:t>
      </w:r>
      <w:r>
        <w:t>включающий</w:t>
      </w:r>
      <w:r w:rsidRPr="005A00A2">
        <w:t xml:space="preserve"> комплекс временных сооружений</w:t>
      </w:r>
      <w:r>
        <w:t xml:space="preserve"> и/ил малых архитектурных форм</w:t>
      </w:r>
      <w:r w:rsidRPr="005A00A2">
        <w:t xml:space="preserve">, </w:t>
      </w:r>
      <w:r>
        <w:t>обеспечивающих создание комфортных условий для отдыха посетителей</w:t>
      </w:r>
      <w:r w:rsidRPr="005A00A2">
        <w:t>.</w:t>
      </w:r>
    </w:p>
    <w:p w:rsidR="00D32BDE" w:rsidRPr="005A00A2" w:rsidRDefault="00D32BDE" w:rsidP="00414AD9">
      <w:pPr>
        <w:spacing w:after="60"/>
        <w:jc w:val="both"/>
      </w:pPr>
    </w:p>
    <w:p w:rsidR="007C7EC7" w:rsidRPr="005A00A2" w:rsidRDefault="007C7EC7" w:rsidP="007C7EC7">
      <w:pPr>
        <w:spacing w:after="120"/>
        <w:jc w:val="both"/>
      </w:pPr>
    </w:p>
    <w:p w:rsidR="004D58C7" w:rsidRDefault="004D58C7" w:rsidP="00414AD9">
      <w:pPr>
        <w:spacing w:after="120"/>
        <w:jc w:val="both"/>
        <w:sectPr w:rsidR="004D58C7" w:rsidSect="007C7EC7">
          <w:type w:val="continuous"/>
          <w:pgSz w:w="16838" w:h="11906" w:orient="landscape"/>
          <w:pgMar w:top="567" w:right="567" w:bottom="567" w:left="1134" w:header="709" w:footer="709" w:gutter="0"/>
          <w:cols w:num="2" w:space="395"/>
          <w:docGrid w:linePitch="360"/>
        </w:sectPr>
      </w:pPr>
    </w:p>
    <w:p w:rsidR="00EC11E8" w:rsidRDefault="00EC11E8" w:rsidP="005A00A2"/>
    <w:p w:rsidR="00714AD1" w:rsidRDefault="00714AD1" w:rsidP="00714AD1">
      <w:pPr>
        <w:pStyle w:val="1"/>
        <w:spacing w:before="240"/>
        <w:ind w:left="709"/>
        <w:rPr>
          <w:rFonts w:asciiTheme="minorHAnsi" w:hAnsiTheme="minorHAnsi" w:cstheme="minorHAnsi"/>
          <w:color w:val="auto"/>
        </w:rPr>
      </w:pPr>
      <w:bookmarkStart w:id="5" w:name="_Toc82447473"/>
      <w:r>
        <w:rPr>
          <w:rFonts w:asciiTheme="minorHAnsi" w:hAnsiTheme="minorHAnsi" w:cstheme="minorHAnsi"/>
          <w:color w:val="auto"/>
        </w:rPr>
        <w:t>АНАЛИЗ СУЩЕСТВУЮЩЕЙ СИТУАЦИИ</w:t>
      </w:r>
      <w:bookmarkEnd w:id="5"/>
    </w:p>
    <w:p w:rsidR="00D53575" w:rsidRDefault="00D53575" w:rsidP="005A00A2">
      <w:pPr>
        <w:autoSpaceDE w:val="0"/>
        <w:autoSpaceDN w:val="0"/>
        <w:adjustRightInd w:val="0"/>
        <w:spacing w:after="0" w:line="240" w:lineRule="auto"/>
        <w:rPr>
          <w:rFonts w:ascii="RussianRailGPro" w:hAnsi="RussianRailGPro" w:cs="RussianRailGPro"/>
          <w:color w:val="00002E"/>
          <w:sz w:val="20"/>
          <w:szCs w:val="20"/>
        </w:rPr>
      </w:pPr>
    </w:p>
    <w:p w:rsidR="00714AD1" w:rsidRPr="00D95915" w:rsidRDefault="00574A88" w:rsidP="00D95915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6" w:name="_Toc82447474"/>
      <w:r w:rsidRPr="00D95915">
        <w:rPr>
          <w:rFonts w:asciiTheme="minorHAnsi" w:hAnsiTheme="minorHAnsi" w:cstheme="minorHAnsi"/>
          <w:color w:val="auto"/>
          <w:spacing w:val="20"/>
          <w:sz w:val="28"/>
          <w:szCs w:val="28"/>
        </w:rPr>
        <w:t>ПЛАНИРОВОЧНЫЕ ОГРАНИЧЕНИЯ</w:t>
      </w:r>
      <w:bookmarkEnd w:id="6"/>
    </w:p>
    <w:p w:rsidR="00714AD1" w:rsidRPr="00714AD1" w:rsidRDefault="00714AD1" w:rsidP="00714AD1">
      <w:pPr>
        <w:spacing w:after="120"/>
        <w:jc w:val="both"/>
      </w:pPr>
      <w:r w:rsidRPr="00714AD1">
        <w:t xml:space="preserve">Размещение </w:t>
      </w:r>
      <w:r w:rsidR="00E87F77">
        <w:t>о</w:t>
      </w:r>
      <w:r w:rsidRPr="00714AD1">
        <w:t>бъектов речной инфраструктуры осуществляется вдоль берегов р. Енисей</w:t>
      </w:r>
      <w:r>
        <w:t xml:space="preserve"> и ее акватории</w:t>
      </w:r>
      <w:r w:rsidRPr="00714AD1">
        <w:t xml:space="preserve">. При обустройстве этих территорий необходимо учитывать ограничения, накладываемые </w:t>
      </w:r>
      <w:r w:rsidR="00CB2ABB">
        <w:t xml:space="preserve">следующими </w:t>
      </w:r>
      <w:r w:rsidRPr="00714AD1">
        <w:t>режимами:</w:t>
      </w:r>
    </w:p>
    <w:p w:rsidR="008B5350" w:rsidRDefault="00714AD1" w:rsidP="00CB2ABB">
      <w:pPr>
        <w:pStyle w:val="a9"/>
        <w:numPr>
          <w:ilvl w:val="0"/>
          <w:numId w:val="16"/>
        </w:numPr>
        <w:ind w:left="709"/>
        <w:contextualSpacing w:val="0"/>
        <w:jc w:val="both"/>
      </w:pPr>
      <w:proofErr w:type="spellStart"/>
      <w:r w:rsidRPr="00E87F77">
        <w:rPr>
          <w:b/>
        </w:rPr>
        <w:t>водоохранн</w:t>
      </w:r>
      <w:r w:rsidR="00CB2ABB">
        <w:rPr>
          <w:b/>
        </w:rPr>
        <w:t>ая</w:t>
      </w:r>
      <w:proofErr w:type="spellEnd"/>
      <w:r w:rsidRPr="00E87F77">
        <w:rPr>
          <w:b/>
        </w:rPr>
        <w:t xml:space="preserve"> зон</w:t>
      </w:r>
      <w:r w:rsidR="00CB2ABB">
        <w:rPr>
          <w:b/>
        </w:rPr>
        <w:t>а</w:t>
      </w:r>
      <w:r w:rsidRPr="00E87F77">
        <w:rPr>
          <w:b/>
        </w:rPr>
        <w:t xml:space="preserve"> р. Енисей</w:t>
      </w:r>
      <w:r w:rsidRPr="00714AD1">
        <w:t xml:space="preserve"> –</w:t>
      </w:r>
      <w:r>
        <w:t xml:space="preserve"> </w:t>
      </w:r>
      <w:r w:rsidRPr="00714AD1">
        <w:t>примыка</w:t>
      </w:r>
      <w:r>
        <w:t>е</w:t>
      </w:r>
      <w:r w:rsidRPr="00714AD1">
        <w:t>т к береговой линии и устанавливает специальный режим осуществления хозяйственной и иной деятельности в целях предотвращения загрязнения, засорения, заиления реки и истощения ее вод, а также сохранения среды обитания водных биологических ресурсов и других объектов</w:t>
      </w:r>
      <w:r>
        <w:t xml:space="preserve"> животного и растительного мира;</w:t>
      </w:r>
      <w:r w:rsidR="008B5350">
        <w:t xml:space="preserve"> </w:t>
      </w:r>
    </w:p>
    <w:p w:rsidR="00714AD1" w:rsidRDefault="00185A61" w:rsidP="00CB2ABB">
      <w:pPr>
        <w:pStyle w:val="a9"/>
        <w:numPr>
          <w:ilvl w:val="0"/>
          <w:numId w:val="16"/>
        </w:numPr>
        <w:ind w:left="709"/>
        <w:contextualSpacing w:val="0"/>
        <w:jc w:val="both"/>
      </w:pPr>
      <w:r w:rsidRPr="00E87F77">
        <w:rPr>
          <w:b/>
        </w:rPr>
        <w:t>вт</w:t>
      </w:r>
      <w:r w:rsidR="008B5350" w:rsidRPr="008B5350">
        <w:rPr>
          <w:b/>
        </w:rPr>
        <w:t>оро</w:t>
      </w:r>
      <w:r w:rsidR="00CB2ABB">
        <w:rPr>
          <w:b/>
        </w:rPr>
        <w:t>й</w:t>
      </w:r>
      <w:r w:rsidR="008B5350" w:rsidRPr="008B5350">
        <w:rPr>
          <w:b/>
        </w:rPr>
        <w:t xml:space="preserve"> пояс зоны санитарной охраны </w:t>
      </w:r>
      <w:r w:rsidR="00CB2ABB">
        <w:rPr>
          <w:b/>
        </w:rPr>
        <w:t xml:space="preserve">(ЗСО) </w:t>
      </w:r>
      <w:r w:rsidR="008B5350" w:rsidRPr="008B5350">
        <w:rPr>
          <w:b/>
        </w:rPr>
        <w:t>поверхн</w:t>
      </w:r>
      <w:r w:rsidRPr="00E87F77">
        <w:rPr>
          <w:b/>
        </w:rPr>
        <w:t>остного водозабора</w:t>
      </w:r>
      <w:r>
        <w:t xml:space="preserve"> на р. Енисей</w:t>
      </w:r>
      <w:r w:rsidR="00E87F77">
        <w:t xml:space="preserve"> – включает в себя акваторию и территорию вдоль берегов рек и устанавливается в целях </w:t>
      </w:r>
      <w:r w:rsidR="00E87F77" w:rsidRPr="00E87F77">
        <w:t>санитарн</w:t>
      </w:r>
      <w:r w:rsidR="00E87F77">
        <w:t>ой</w:t>
      </w:r>
      <w:r w:rsidR="00E87F77" w:rsidRPr="00E87F77">
        <w:t xml:space="preserve"> охран</w:t>
      </w:r>
      <w:r w:rsidR="00E87F77">
        <w:t>ы</w:t>
      </w:r>
      <w:r w:rsidR="00E87F77" w:rsidRPr="00E87F77">
        <w:t xml:space="preserve"> от загрязнения источников водоснабжения и водопроводных сооружений, а также террито</w:t>
      </w:r>
      <w:r w:rsidR="00CB2ABB">
        <w:t>рий, на которых они расположены;</w:t>
      </w:r>
    </w:p>
    <w:p w:rsidR="00E87F77" w:rsidRDefault="00E87F77" w:rsidP="00CB2ABB">
      <w:pPr>
        <w:pStyle w:val="a9"/>
        <w:numPr>
          <w:ilvl w:val="0"/>
          <w:numId w:val="16"/>
        </w:numPr>
        <w:ind w:left="709"/>
        <w:contextualSpacing w:val="0"/>
        <w:jc w:val="both"/>
      </w:pPr>
      <w:r w:rsidRPr="00E87F77">
        <w:rPr>
          <w:b/>
        </w:rPr>
        <w:t>зон</w:t>
      </w:r>
      <w:r w:rsidR="00CB2ABB">
        <w:rPr>
          <w:b/>
        </w:rPr>
        <w:t>ы</w:t>
      </w:r>
      <w:r w:rsidRPr="00E87F77">
        <w:rPr>
          <w:b/>
        </w:rPr>
        <w:t xml:space="preserve"> охраны объектов культурного наследия</w:t>
      </w:r>
      <w:r>
        <w:t>:</w:t>
      </w:r>
    </w:p>
    <w:p w:rsidR="004E7CC5" w:rsidRPr="00714AD1" w:rsidRDefault="004E7CC5" w:rsidP="004E7CC5">
      <w:pPr>
        <w:pStyle w:val="a9"/>
        <w:numPr>
          <w:ilvl w:val="0"/>
          <w:numId w:val="2"/>
        </w:numPr>
        <w:ind w:hanging="357"/>
        <w:jc w:val="both"/>
      </w:pPr>
      <w:r w:rsidRPr="00E87F77">
        <w:t>территории</w:t>
      </w:r>
      <w:r>
        <w:t xml:space="preserve"> </w:t>
      </w:r>
      <w:r w:rsidRPr="00E87F77">
        <w:t>объектов культурного наследия</w:t>
      </w:r>
      <w:r>
        <w:t xml:space="preserve"> (в районе Центрального парка им. М. Горького, </w:t>
      </w:r>
      <w:hyperlink r:id="rId13" w:history="1">
        <w:r w:rsidRPr="004E7CC5">
          <w:t>Пароход</w:t>
        </w:r>
        <w:r>
          <w:t>а</w:t>
        </w:r>
        <w:r w:rsidRPr="004E7CC5">
          <w:t>-музе</w:t>
        </w:r>
        <w:r>
          <w:t>я</w:t>
        </w:r>
        <w:r w:rsidRPr="004E7CC5">
          <w:t xml:space="preserve"> Святой Николай</w:t>
        </w:r>
      </w:hyperlink>
      <w:r>
        <w:t>, Коммунального моста),</w:t>
      </w:r>
    </w:p>
    <w:p w:rsidR="004E7CC5" w:rsidRDefault="004E7CC5" w:rsidP="004E7CC5">
      <w:pPr>
        <w:pStyle w:val="a9"/>
        <w:numPr>
          <w:ilvl w:val="0"/>
          <w:numId w:val="2"/>
        </w:numPr>
        <w:ind w:hanging="357"/>
        <w:jc w:val="both"/>
      </w:pPr>
      <w:proofErr w:type="gramStart"/>
      <w:r w:rsidRPr="00E87F77">
        <w:t>охранны</w:t>
      </w:r>
      <w:r>
        <w:t>е</w:t>
      </w:r>
      <w:r w:rsidRPr="00E87F77">
        <w:t xml:space="preserve"> зон объектов культурного наследия</w:t>
      </w:r>
      <w:r>
        <w:t xml:space="preserve"> (в районе Центрального парка им. М. Горького, </w:t>
      </w:r>
      <w:hyperlink r:id="rId14" w:history="1">
        <w:r w:rsidRPr="004E7CC5">
          <w:t>Пароход</w:t>
        </w:r>
        <w:r>
          <w:t>а</w:t>
        </w:r>
        <w:r w:rsidRPr="004E7CC5">
          <w:t>-музе</w:t>
        </w:r>
        <w:r>
          <w:t>я</w:t>
        </w:r>
        <w:r w:rsidRPr="004E7CC5">
          <w:t xml:space="preserve"> Святой Николай</w:t>
        </w:r>
      </w:hyperlink>
      <w:r>
        <w:t xml:space="preserve">, Коммунального моста и Сада </w:t>
      </w:r>
      <w:proofErr w:type="spellStart"/>
      <w:r>
        <w:t>Крутовского</w:t>
      </w:r>
      <w:proofErr w:type="spellEnd"/>
      <w:r>
        <w:t>),</w:t>
      </w:r>
      <w:proofErr w:type="gramEnd"/>
    </w:p>
    <w:p w:rsidR="00E87F77" w:rsidRPr="00E87F77" w:rsidRDefault="00E87F77" w:rsidP="00E87F77">
      <w:pPr>
        <w:pStyle w:val="a9"/>
        <w:numPr>
          <w:ilvl w:val="0"/>
          <w:numId w:val="2"/>
        </w:numPr>
        <w:ind w:hanging="357"/>
        <w:jc w:val="both"/>
      </w:pPr>
      <w:proofErr w:type="gramStart"/>
      <w:r w:rsidRPr="00E87F77">
        <w:t>зоны охраняемого природного ландшафта  (</w:t>
      </w:r>
      <w:r w:rsidR="00FC23C3">
        <w:t>значительная часть территории о</w:t>
      </w:r>
      <w:r w:rsidR="000158F9">
        <w:t>.</w:t>
      </w:r>
      <w:r w:rsidR="00FC23C3">
        <w:t xml:space="preserve"> </w:t>
      </w:r>
      <w:proofErr w:type="spellStart"/>
      <w:r w:rsidR="00FC23C3">
        <w:t>Татышева</w:t>
      </w:r>
      <w:proofErr w:type="spellEnd"/>
      <w:r w:rsidR="00FC23C3">
        <w:t xml:space="preserve">, </w:t>
      </w:r>
      <w:r w:rsidR="000158F9">
        <w:t xml:space="preserve">о. </w:t>
      </w:r>
      <w:r w:rsidR="00FC23C3">
        <w:t xml:space="preserve">Молокова и </w:t>
      </w:r>
      <w:r w:rsidR="000158F9">
        <w:t xml:space="preserve">о. </w:t>
      </w:r>
      <w:r w:rsidR="00FC23C3">
        <w:t xml:space="preserve">Отдыха, </w:t>
      </w:r>
      <w:r w:rsidR="000158F9">
        <w:t xml:space="preserve">правобережная набережная Абаканской протоки, левобережная набережная в Историческом центре, в районе Сада </w:t>
      </w:r>
      <w:proofErr w:type="spellStart"/>
      <w:r w:rsidR="000158F9">
        <w:t>Крутовского</w:t>
      </w:r>
      <w:proofErr w:type="spellEnd"/>
      <w:r w:rsidR="000158F9">
        <w:t xml:space="preserve"> и  т.д.</w:t>
      </w:r>
      <w:r w:rsidRPr="00E87F77">
        <w:t>)</w:t>
      </w:r>
      <w:r>
        <w:t>,</w:t>
      </w:r>
      <w:proofErr w:type="gramEnd"/>
    </w:p>
    <w:p w:rsidR="00E87F77" w:rsidRDefault="00E87F77" w:rsidP="00E87F77">
      <w:pPr>
        <w:pStyle w:val="a9"/>
        <w:numPr>
          <w:ilvl w:val="0"/>
          <w:numId w:val="2"/>
        </w:numPr>
        <w:ind w:hanging="357"/>
        <w:jc w:val="both"/>
      </w:pPr>
      <w:r w:rsidRPr="00E87F77">
        <w:t>зоны регулирования застройки и хозяйственной деятельности</w:t>
      </w:r>
      <w:r>
        <w:t xml:space="preserve"> (</w:t>
      </w:r>
      <w:r w:rsidR="000158F9">
        <w:t>территории о. Молокова и о. Отдыха</w:t>
      </w:r>
      <w:r>
        <w:t>)</w:t>
      </w:r>
      <w:r w:rsidR="004E7CC5">
        <w:t>.</w:t>
      </w:r>
    </w:p>
    <w:p w:rsidR="00EC11E8" w:rsidRDefault="00866914" w:rsidP="00866914">
      <w:pPr>
        <w:spacing w:after="120"/>
        <w:jc w:val="both"/>
      </w:pPr>
      <w:r>
        <w:t>Так же при проектировании объектов речной инфраструктуры необходимо учитывать, что преимущественно они рас</w:t>
      </w:r>
      <w:r w:rsidR="00CB2ABB">
        <w:t xml:space="preserve">полагаются в зонах затопления </w:t>
      </w:r>
      <w:r w:rsidR="00CB2ABB" w:rsidRPr="00CB2ABB">
        <w:t>и</w:t>
      </w:r>
      <w:r w:rsidR="00CB2ABB">
        <w:t> </w:t>
      </w:r>
      <w:r w:rsidRPr="00CB2ABB">
        <w:t>подтопления</w:t>
      </w:r>
      <w:r>
        <w:t>. Кроме этого на методы благоустройства оказывают влияние сезонные изменения погодных условий и гидрологического режима р. Енисей</w:t>
      </w:r>
      <w:r w:rsidR="009B55E9">
        <w:t>.</w:t>
      </w:r>
    </w:p>
    <w:p w:rsidR="009B55E9" w:rsidRDefault="009B55E9" w:rsidP="00866914">
      <w:pPr>
        <w:spacing w:after="120"/>
        <w:jc w:val="both"/>
      </w:pPr>
    </w:p>
    <w:p w:rsidR="002765FC" w:rsidRDefault="002765FC" w:rsidP="00866914">
      <w:pPr>
        <w:spacing w:after="120"/>
        <w:jc w:val="both"/>
        <w:sectPr w:rsidR="002765FC" w:rsidSect="007C7EC7">
          <w:type w:val="continuous"/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6B568A" w:rsidRPr="00D95915" w:rsidRDefault="00CB2ABB" w:rsidP="00D95915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-40152</wp:posOffset>
            </wp:positionH>
            <wp:positionV relativeFrom="paragraph">
              <wp:posOffset>-262326</wp:posOffset>
            </wp:positionV>
            <wp:extent cx="9834780" cy="7311266"/>
            <wp:effectExtent l="0" t="0" r="0" b="444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границ водоохранных зон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5676" cy="7311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B568A" w:rsidRPr="00D95915">
        <w:rPr>
          <w:b/>
          <w:sz w:val="28"/>
          <w:szCs w:val="28"/>
        </w:rPr>
        <w:t>Водоохранная</w:t>
      </w:r>
      <w:proofErr w:type="spellEnd"/>
      <w:r w:rsidR="006B568A" w:rsidRPr="00D95915">
        <w:rPr>
          <w:b/>
          <w:sz w:val="28"/>
          <w:szCs w:val="28"/>
        </w:rPr>
        <w:t xml:space="preserve"> зона</w:t>
      </w:r>
    </w:p>
    <w:p w:rsidR="002765FC" w:rsidRDefault="006B568A" w:rsidP="002765FC">
      <w:pPr>
        <w:spacing w:before="120" w:after="0"/>
        <w:ind w:right="9185"/>
        <w:jc w:val="both"/>
      </w:pPr>
      <w:r w:rsidRPr="006B568A">
        <w:t xml:space="preserve">В границах </w:t>
      </w:r>
      <w:proofErr w:type="spellStart"/>
      <w:r w:rsidRPr="006B568A">
        <w:t>водоохранных</w:t>
      </w:r>
      <w:proofErr w:type="spellEnd"/>
      <w:r w:rsidRPr="006B568A">
        <w:t xml:space="preserve"> зон, в том числе запрещается:</w:t>
      </w:r>
    </w:p>
    <w:p w:rsidR="002765FC" w:rsidRDefault="006B568A" w:rsidP="002765FC">
      <w:pPr>
        <w:pStyle w:val="a9"/>
        <w:numPr>
          <w:ilvl w:val="0"/>
          <w:numId w:val="5"/>
        </w:numPr>
        <w:spacing w:before="120" w:after="0"/>
        <w:ind w:left="426" w:right="9185"/>
        <w:jc w:val="both"/>
      </w:pPr>
      <w:r w:rsidRPr="006B568A">
        <w:t>движение и стоянка транспортных средств (кроме специальных транспортных средств), за исключением их движения по дорогам</w:t>
      </w:r>
      <w:r w:rsidR="00CB2ABB">
        <w:t xml:space="preserve">, </w:t>
      </w:r>
      <w:r w:rsidRPr="006B568A">
        <w:t>стоянки на дорогах и в специально оборудованных местах, имеющих твердое покрытие;</w:t>
      </w:r>
    </w:p>
    <w:p w:rsidR="006B568A" w:rsidRDefault="006B568A" w:rsidP="002765FC">
      <w:pPr>
        <w:pStyle w:val="a9"/>
        <w:numPr>
          <w:ilvl w:val="0"/>
          <w:numId w:val="5"/>
        </w:numPr>
        <w:spacing w:before="120" w:after="0"/>
        <w:ind w:left="426" w:right="9185"/>
        <w:jc w:val="both"/>
      </w:pPr>
      <w:r w:rsidRPr="006B568A">
        <w:t>сброс сточных, в том числе дренажных вод.</w:t>
      </w:r>
    </w:p>
    <w:p w:rsidR="002765FC" w:rsidRPr="006B568A" w:rsidRDefault="002765FC" w:rsidP="002765FC">
      <w:pPr>
        <w:spacing w:after="0"/>
        <w:ind w:left="426" w:right="9183"/>
        <w:jc w:val="both"/>
      </w:pPr>
    </w:p>
    <w:p w:rsidR="006B568A" w:rsidRDefault="006B568A" w:rsidP="006B568A"/>
    <w:p w:rsidR="006B568A" w:rsidRDefault="006B568A" w:rsidP="006B568A"/>
    <w:p w:rsidR="002765FC" w:rsidRDefault="002765FC" w:rsidP="006B568A"/>
    <w:p w:rsidR="002765FC" w:rsidRDefault="002765FC" w:rsidP="006B568A"/>
    <w:p w:rsidR="002765FC" w:rsidRDefault="002765FC" w:rsidP="006B568A"/>
    <w:p w:rsidR="002765FC" w:rsidRDefault="002765FC" w:rsidP="006B568A"/>
    <w:p w:rsidR="002765FC" w:rsidRDefault="002765FC" w:rsidP="006B568A"/>
    <w:p w:rsidR="002765FC" w:rsidRDefault="002765FC" w:rsidP="006B568A"/>
    <w:p w:rsidR="002765FC" w:rsidRDefault="002765FC" w:rsidP="006B568A"/>
    <w:p w:rsidR="002765FC" w:rsidRDefault="002765FC" w:rsidP="006B568A"/>
    <w:p w:rsidR="002765FC" w:rsidRDefault="002765FC" w:rsidP="006B568A"/>
    <w:p w:rsidR="002765FC" w:rsidRDefault="002765FC" w:rsidP="001709C7">
      <w:pPr>
        <w:ind w:right="9750"/>
      </w:pPr>
    </w:p>
    <w:p w:rsidR="002765FC" w:rsidRDefault="002765FC" w:rsidP="006B568A"/>
    <w:p w:rsidR="002765FC" w:rsidRPr="006B568A" w:rsidRDefault="002765FC" w:rsidP="006B568A">
      <w:pPr>
        <w:sectPr w:rsidR="002765FC" w:rsidRPr="006B568A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2765FC" w:rsidRPr="002765FC" w:rsidRDefault="004D58C7" w:rsidP="00D95915">
      <w:pPr>
        <w:rPr>
          <w:rFonts w:eastAsiaTheme="majorEastAsia" w:cstheme="minorHAnsi"/>
          <w:b/>
          <w:iCs/>
          <w:spacing w:val="15"/>
          <w:sz w:val="28"/>
          <w:szCs w:val="28"/>
        </w:rPr>
      </w:pPr>
      <w:r w:rsidRPr="004D58C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C941893" wp14:editId="587FB3C4">
                <wp:simplePos x="0" y="0"/>
                <wp:positionH relativeFrom="column">
                  <wp:posOffset>3810</wp:posOffset>
                </wp:positionH>
                <wp:positionV relativeFrom="paragraph">
                  <wp:posOffset>230505</wp:posOffset>
                </wp:positionV>
                <wp:extent cx="4667250" cy="1403985"/>
                <wp:effectExtent l="0" t="0" r="0" b="63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2ABB" w:rsidRPr="004D58C7" w:rsidRDefault="00CB2ABB" w:rsidP="004D58C7">
                            <w:pPr>
                              <w:tabs>
                                <w:tab w:val="left" w:pos="14175"/>
                                <w:tab w:val="left" w:pos="14459"/>
                              </w:tabs>
                              <w:spacing w:before="60" w:after="0"/>
                              <w:ind w:right="246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4D58C7">
                              <w:rPr>
                                <w:sz w:val="20"/>
                                <w:szCs w:val="20"/>
                              </w:rPr>
                              <w:t>В границах второго пояса ЗСО источников водоснабжения</w:t>
                            </w:r>
                            <w:proofErr w:type="gramStart"/>
                            <w:r w:rsidRPr="004D58C7">
                              <w:rPr>
                                <w:sz w:val="20"/>
                                <w:szCs w:val="20"/>
                              </w:rPr>
                              <w:t xml:space="preserve"> :</w:t>
                            </w:r>
                            <w:proofErr w:type="gramEnd"/>
                          </w:p>
                          <w:p w:rsidR="00CB2ABB" w:rsidRPr="004D58C7" w:rsidRDefault="00CB2ABB" w:rsidP="00574A88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14175"/>
                                <w:tab w:val="left" w:pos="14459"/>
                              </w:tabs>
                              <w:spacing w:before="60" w:after="0"/>
                              <w:ind w:left="426" w:right="246"/>
                              <w:contextualSpacing w:val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4D58C7">
                              <w:rPr>
                                <w:sz w:val="20"/>
                                <w:szCs w:val="20"/>
                              </w:rPr>
                              <w:t xml:space="preserve">необходимо оборудование судов, дебаркадеров и брандвахт </w:t>
                            </w:r>
                            <w:r w:rsidR="00574A88">
                              <w:rPr>
                                <w:sz w:val="20"/>
                                <w:szCs w:val="20"/>
                              </w:rPr>
                              <w:t>устройствами для сбора фановых,</w:t>
                            </w:r>
                            <w:r w:rsidRPr="004D58C7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D58C7">
                              <w:rPr>
                                <w:sz w:val="20"/>
                                <w:szCs w:val="20"/>
                              </w:rPr>
                              <w:t>подсланевых</w:t>
                            </w:r>
                            <w:proofErr w:type="spellEnd"/>
                            <w:r w:rsidRPr="004D58C7">
                              <w:rPr>
                                <w:sz w:val="20"/>
                                <w:szCs w:val="20"/>
                              </w:rPr>
                              <w:t xml:space="preserve"> вод</w:t>
                            </w:r>
                            <w:r w:rsidR="00574A88">
                              <w:rPr>
                                <w:sz w:val="20"/>
                                <w:szCs w:val="20"/>
                              </w:rPr>
                              <w:t>, а также</w:t>
                            </w:r>
                            <w:r w:rsidRPr="004D58C7">
                              <w:rPr>
                                <w:sz w:val="20"/>
                                <w:szCs w:val="20"/>
                              </w:rPr>
                              <w:t xml:space="preserve"> твердых отходов; </w:t>
                            </w:r>
                          </w:p>
                          <w:p w:rsidR="00CB2ABB" w:rsidRPr="004D58C7" w:rsidRDefault="00CB2ABB" w:rsidP="00574A88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14175"/>
                                <w:tab w:val="left" w:pos="14459"/>
                              </w:tabs>
                              <w:spacing w:before="60" w:after="0"/>
                              <w:ind w:left="426" w:right="246"/>
                              <w:contextualSpacing w:val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4D58C7">
                              <w:rPr>
                                <w:sz w:val="20"/>
                                <w:szCs w:val="20"/>
                              </w:rPr>
                              <w:t>необходимо оборудование на пристанях сливных станций и приемников для сбора твердых отх</w:t>
                            </w:r>
                            <w:r w:rsidR="00574A88">
                              <w:rPr>
                                <w:sz w:val="20"/>
                                <w:szCs w:val="20"/>
                              </w:rPr>
                              <w:t>одов;</w:t>
                            </w:r>
                          </w:p>
                          <w:p w:rsidR="00CB2ABB" w:rsidRPr="004D58C7" w:rsidRDefault="00CB2ABB" w:rsidP="00574A88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14175"/>
                                <w:tab w:val="left" w:pos="14459"/>
                              </w:tabs>
                              <w:spacing w:before="60" w:after="0"/>
                              <w:ind w:left="426" w:right="246"/>
                              <w:contextualSpacing w:val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4D58C7">
                              <w:rPr>
                                <w:sz w:val="20"/>
                                <w:szCs w:val="20"/>
                              </w:rPr>
                              <w:t>запрещена рубка леса (за исключением рубки</w:t>
                            </w:r>
                            <w:r w:rsidR="00574A88">
                              <w:rPr>
                                <w:sz w:val="20"/>
                                <w:szCs w:val="20"/>
                              </w:rPr>
                              <w:t xml:space="preserve"> ухода и санитарной рубки леса);</w:t>
                            </w:r>
                          </w:p>
                          <w:p w:rsidR="00CB2ABB" w:rsidRDefault="00CB2ABB" w:rsidP="00574A88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14175"/>
                                <w:tab w:val="left" w:pos="14459"/>
                              </w:tabs>
                              <w:spacing w:before="60" w:after="0"/>
                              <w:ind w:left="426" w:right="246"/>
                              <w:contextualSpacing w:val="0"/>
                              <w:jc w:val="both"/>
                            </w:pPr>
                            <w:r w:rsidRPr="004D58C7">
                              <w:rPr>
                                <w:sz w:val="20"/>
                                <w:szCs w:val="20"/>
                              </w:rPr>
                              <w:t>допускается использование источников водоснабжения для купания, туризма, водного спорта и рыбной ловли в специально установленных местах при условии соблюдения гигиенических требований к охране поверхностных вод, а также гигиенических требований к зонам рекреации водных объектов.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.3pt;margin-top:18.15pt;width:367.5pt;height:110.55pt;z-index:2516633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" stroked="f">
                <v:textbox style="mso-fit-shape-to-text:t">
                  <w:txbxContent>
                    <w:p w:rsidR="00CB2ABB" w:rsidRPr="004D58C7" w:rsidRDefault="00CB2ABB" w:rsidP="004D58C7">
                      <w:pPr>
                        <w:tabs>
                          <w:tab w:val="left" w:pos="14175"/>
                          <w:tab w:val="left" w:pos="14459"/>
                        </w:tabs>
                        <w:spacing w:before="60" w:after="0"/>
                        <w:ind w:right="246"/>
                        <w:jc w:val="both"/>
                        <w:rPr>
                          <w:sz w:val="20"/>
                          <w:szCs w:val="20"/>
                        </w:rPr>
                      </w:pPr>
                      <w:r w:rsidRPr="004D58C7">
                        <w:rPr>
                          <w:sz w:val="20"/>
                          <w:szCs w:val="20"/>
                        </w:rPr>
                        <w:t>В границах второго пояса ЗСО источников водоснабжения</w:t>
                      </w:r>
                      <w:proofErr w:type="gramStart"/>
                      <w:r w:rsidRPr="004D58C7">
                        <w:rPr>
                          <w:sz w:val="20"/>
                          <w:szCs w:val="20"/>
                        </w:rPr>
                        <w:t xml:space="preserve"> :</w:t>
                      </w:r>
                      <w:proofErr w:type="gramEnd"/>
                    </w:p>
                    <w:p w:rsidR="00CB2ABB" w:rsidRPr="004D58C7" w:rsidRDefault="00CB2ABB" w:rsidP="00574A88">
                      <w:pPr>
                        <w:pStyle w:val="a9"/>
                        <w:numPr>
                          <w:ilvl w:val="0"/>
                          <w:numId w:val="17"/>
                        </w:numPr>
                        <w:tabs>
                          <w:tab w:val="left" w:pos="14175"/>
                          <w:tab w:val="left" w:pos="14459"/>
                        </w:tabs>
                        <w:spacing w:before="60" w:after="0"/>
                        <w:ind w:left="426" w:right="246"/>
                        <w:contextualSpacing w:val="0"/>
                        <w:jc w:val="both"/>
                        <w:rPr>
                          <w:sz w:val="20"/>
                          <w:szCs w:val="20"/>
                        </w:rPr>
                      </w:pPr>
                      <w:r w:rsidRPr="004D58C7">
                        <w:rPr>
                          <w:sz w:val="20"/>
                          <w:szCs w:val="20"/>
                        </w:rPr>
                        <w:t xml:space="preserve">необходимо оборудование судов, дебаркадеров и брандвахт </w:t>
                      </w:r>
                      <w:r w:rsidR="00574A88">
                        <w:rPr>
                          <w:sz w:val="20"/>
                          <w:szCs w:val="20"/>
                        </w:rPr>
                        <w:t>устройствами для сбора фановых,</w:t>
                      </w:r>
                      <w:r w:rsidRPr="004D58C7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4D58C7">
                        <w:rPr>
                          <w:sz w:val="20"/>
                          <w:szCs w:val="20"/>
                        </w:rPr>
                        <w:t>подсланевых</w:t>
                      </w:r>
                      <w:proofErr w:type="spellEnd"/>
                      <w:r w:rsidRPr="004D58C7">
                        <w:rPr>
                          <w:sz w:val="20"/>
                          <w:szCs w:val="20"/>
                        </w:rPr>
                        <w:t xml:space="preserve"> вод</w:t>
                      </w:r>
                      <w:r w:rsidR="00574A88">
                        <w:rPr>
                          <w:sz w:val="20"/>
                          <w:szCs w:val="20"/>
                        </w:rPr>
                        <w:t>, а также</w:t>
                      </w:r>
                      <w:r w:rsidRPr="004D58C7">
                        <w:rPr>
                          <w:sz w:val="20"/>
                          <w:szCs w:val="20"/>
                        </w:rPr>
                        <w:t xml:space="preserve"> твердых отходов; </w:t>
                      </w:r>
                    </w:p>
                    <w:p w:rsidR="00CB2ABB" w:rsidRPr="004D58C7" w:rsidRDefault="00CB2ABB" w:rsidP="00574A88">
                      <w:pPr>
                        <w:pStyle w:val="a9"/>
                        <w:numPr>
                          <w:ilvl w:val="0"/>
                          <w:numId w:val="17"/>
                        </w:numPr>
                        <w:tabs>
                          <w:tab w:val="left" w:pos="14175"/>
                          <w:tab w:val="left" w:pos="14459"/>
                        </w:tabs>
                        <w:spacing w:before="60" w:after="0"/>
                        <w:ind w:left="426" w:right="246"/>
                        <w:contextualSpacing w:val="0"/>
                        <w:jc w:val="both"/>
                        <w:rPr>
                          <w:sz w:val="20"/>
                          <w:szCs w:val="20"/>
                        </w:rPr>
                      </w:pPr>
                      <w:r w:rsidRPr="004D58C7">
                        <w:rPr>
                          <w:sz w:val="20"/>
                          <w:szCs w:val="20"/>
                        </w:rPr>
                        <w:t>необходимо оборудование на пристанях сливных станций и приемников для сбора твердых отх</w:t>
                      </w:r>
                      <w:r w:rsidR="00574A88">
                        <w:rPr>
                          <w:sz w:val="20"/>
                          <w:szCs w:val="20"/>
                        </w:rPr>
                        <w:t>одов;</w:t>
                      </w:r>
                    </w:p>
                    <w:p w:rsidR="00CB2ABB" w:rsidRPr="004D58C7" w:rsidRDefault="00CB2ABB" w:rsidP="00574A88">
                      <w:pPr>
                        <w:pStyle w:val="a9"/>
                        <w:numPr>
                          <w:ilvl w:val="0"/>
                          <w:numId w:val="17"/>
                        </w:numPr>
                        <w:tabs>
                          <w:tab w:val="left" w:pos="14175"/>
                          <w:tab w:val="left" w:pos="14459"/>
                        </w:tabs>
                        <w:spacing w:before="60" w:after="0"/>
                        <w:ind w:left="426" w:right="246"/>
                        <w:contextualSpacing w:val="0"/>
                        <w:jc w:val="both"/>
                        <w:rPr>
                          <w:sz w:val="20"/>
                          <w:szCs w:val="20"/>
                        </w:rPr>
                      </w:pPr>
                      <w:r w:rsidRPr="004D58C7">
                        <w:rPr>
                          <w:sz w:val="20"/>
                          <w:szCs w:val="20"/>
                        </w:rPr>
                        <w:t>запрещена рубка леса (за исключением рубки</w:t>
                      </w:r>
                      <w:r w:rsidR="00574A88">
                        <w:rPr>
                          <w:sz w:val="20"/>
                          <w:szCs w:val="20"/>
                        </w:rPr>
                        <w:t xml:space="preserve"> ухода и санитарной рубки леса);</w:t>
                      </w:r>
                    </w:p>
                    <w:p w:rsidR="00CB2ABB" w:rsidRDefault="00CB2ABB" w:rsidP="00574A88">
                      <w:pPr>
                        <w:pStyle w:val="a9"/>
                        <w:numPr>
                          <w:ilvl w:val="0"/>
                          <w:numId w:val="17"/>
                        </w:numPr>
                        <w:tabs>
                          <w:tab w:val="left" w:pos="14175"/>
                          <w:tab w:val="left" w:pos="14459"/>
                        </w:tabs>
                        <w:spacing w:before="60" w:after="0"/>
                        <w:ind w:left="426" w:right="246"/>
                        <w:contextualSpacing w:val="0"/>
                        <w:jc w:val="both"/>
                      </w:pPr>
                      <w:r w:rsidRPr="004D58C7">
                        <w:rPr>
                          <w:sz w:val="20"/>
                          <w:szCs w:val="20"/>
                        </w:rPr>
                        <w:t>допускается использование источников водоснабжения для купания, туризма, водного спорта и рыбной ловли в специально установленных местах при условии соблюдения гигиенических требований к охране поверхностных вод, а также гигиенических требований к зонам рекреации водных объектов.</w:t>
                      </w:r>
                    </w:p>
                  </w:txbxContent>
                </v:textbox>
              </v:shape>
            </w:pict>
          </mc:Fallback>
        </mc:AlternateContent>
      </w:r>
      <w:r w:rsidR="00CE1725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3620437D" wp14:editId="0EC9F1B9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9039225" cy="7067550"/>
            <wp:effectExtent l="0" t="0" r="952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СЗО 2 пояса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" r="8480" b="1385"/>
                    <a:stretch/>
                  </pic:blipFill>
                  <pic:spPr bwMode="auto">
                    <a:xfrm>
                      <a:off x="0" y="0"/>
                      <a:ext cx="9039225" cy="706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5FC" w:rsidRPr="00D95915">
        <w:rPr>
          <w:b/>
          <w:sz w:val="28"/>
          <w:szCs w:val="28"/>
        </w:rPr>
        <w:t>Второй пояс зоны санитарной охраны</w:t>
      </w:r>
      <w:r w:rsidR="00574A88">
        <w:rPr>
          <w:b/>
          <w:sz w:val="28"/>
          <w:szCs w:val="28"/>
        </w:rPr>
        <w:t xml:space="preserve"> (ЗСО)</w:t>
      </w:r>
      <w:r w:rsidR="002765FC" w:rsidRPr="00D95915">
        <w:rPr>
          <w:b/>
          <w:sz w:val="28"/>
          <w:szCs w:val="28"/>
        </w:rPr>
        <w:t xml:space="preserve"> поверхностн</w:t>
      </w:r>
      <w:r w:rsidR="00574A88">
        <w:rPr>
          <w:b/>
          <w:sz w:val="28"/>
          <w:szCs w:val="28"/>
        </w:rPr>
        <w:t>ого</w:t>
      </w:r>
      <w:r w:rsidR="002765FC" w:rsidRPr="00D95915">
        <w:rPr>
          <w:b/>
          <w:sz w:val="28"/>
          <w:szCs w:val="28"/>
        </w:rPr>
        <w:t xml:space="preserve"> водозабор</w:t>
      </w:r>
      <w:r w:rsidR="00574A88">
        <w:rPr>
          <w:b/>
          <w:sz w:val="28"/>
          <w:szCs w:val="28"/>
        </w:rPr>
        <w:t>а</w:t>
      </w:r>
    </w:p>
    <w:p w:rsidR="002765FC" w:rsidRPr="004D58C7" w:rsidRDefault="002765FC" w:rsidP="002765FC">
      <w:pPr>
        <w:spacing w:before="120" w:after="0"/>
        <w:ind w:right="9185"/>
        <w:jc w:val="both"/>
        <w:rPr>
          <w:sz w:val="20"/>
          <w:szCs w:val="20"/>
        </w:rPr>
      </w:pPr>
    </w:p>
    <w:p w:rsidR="002765FC" w:rsidRDefault="002765FC" w:rsidP="002765FC">
      <w:pPr>
        <w:spacing w:before="120" w:after="0"/>
        <w:ind w:right="9185"/>
        <w:jc w:val="both"/>
      </w:pPr>
    </w:p>
    <w:p w:rsidR="001709C7" w:rsidRDefault="001709C7" w:rsidP="002765FC">
      <w:pPr>
        <w:spacing w:before="120" w:after="0"/>
        <w:ind w:right="9185"/>
        <w:jc w:val="both"/>
      </w:pPr>
    </w:p>
    <w:p w:rsidR="001709C7" w:rsidRDefault="001709C7" w:rsidP="002765FC">
      <w:pPr>
        <w:spacing w:before="120" w:after="0"/>
        <w:ind w:right="9185"/>
        <w:jc w:val="both"/>
      </w:pPr>
    </w:p>
    <w:p w:rsidR="001709C7" w:rsidRDefault="001709C7" w:rsidP="002765FC">
      <w:pPr>
        <w:spacing w:before="120" w:after="0"/>
        <w:ind w:right="9185"/>
        <w:jc w:val="both"/>
      </w:pPr>
    </w:p>
    <w:p w:rsidR="001709C7" w:rsidRDefault="001709C7" w:rsidP="002765FC">
      <w:pPr>
        <w:spacing w:before="120" w:after="0"/>
        <w:ind w:right="9185"/>
        <w:jc w:val="both"/>
      </w:pPr>
    </w:p>
    <w:p w:rsidR="001709C7" w:rsidRDefault="001709C7" w:rsidP="002765FC">
      <w:pPr>
        <w:spacing w:before="120" w:after="0"/>
        <w:ind w:right="9185"/>
        <w:jc w:val="both"/>
      </w:pPr>
    </w:p>
    <w:p w:rsidR="00CE1725" w:rsidRDefault="00CE1725" w:rsidP="002765FC">
      <w:pPr>
        <w:spacing w:before="120" w:after="0"/>
        <w:ind w:right="9185"/>
        <w:jc w:val="both"/>
      </w:pPr>
    </w:p>
    <w:p w:rsidR="00CE1725" w:rsidRDefault="00CE1725" w:rsidP="002765FC">
      <w:pPr>
        <w:spacing w:before="120" w:after="0"/>
        <w:ind w:right="9185"/>
        <w:jc w:val="both"/>
      </w:pPr>
    </w:p>
    <w:p w:rsidR="004D58C7" w:rsidRDefault="004D58C7" w:rsidP="004D58C7">
      <w:pPr>
        <w:spacing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4D58C7" w:rsidRDefault="004D58C7" w:rsidP="002765FC">
      <w:pPr>
        <w:spacing w:before="120" w:after="0"/>
        <w:ind w:right="9185"/>
        <w:jc w:val="both"/>
      </w:pPr>
    </w:p>
    <w:p w:rsidR="001709C7" w:rsidRDefault="001709C7" w:rsidP="002765FC">
      <w:pPr>
        <w:spacing w:before="120" w:after="0"/>
        <w:ind w:right="9185"/>
        <w:jc w:val="both"/>
      </w:pPr>
      <w:r w:rsidRPr="001709C7">
        <w:t xml:space="preserve">Границы </w:t>
      </w:r>
      <w:r>
        <w:t xml:space="preserve">2-го пояса </w:t>
      </w:r>
      <w:r w:rsidRPr="001709C7">
        <w:t>СЗО отображены согласно сведениям информационной системы обеспечения градостроительной</w:t>
      </w:r>
      <w:r w:rsidR="00CE1725">
        <w:t xml:space="preserve"> </w:t>
      </w:r>
      <w:r w:rsidRPr="001709C7">
        <w:t>деятельности администрации г</w:t>
      </w:r>
      <w:r>
        <w:t>. Красноярска</w:t>
      </w:r>
      <w:r w:rsidRPr="001709C7">
        <w:t>.</w:t>
      </w:r>
    </w:p>
    <w:p w:rsidR="00CE1725" w:rsidRPr="002765FC" w:rsidRDefault="00CE1725" w:rsidP="002765FC">
      <w:pPr>
        <w:spacing w:before="120" w:after="0"/>
        <w:ind w:right="9185"/>
        <w:jc w:val="both"/>
        <w:sectPr w:rsidR="00CE1725" w:rsidRPr="002765FC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1709C7" w:rsidRPr="00D95915" w:rsidRDefault="001709C7" w:rsidP="00D95915">
      <w:pPr>
        <w:rPr>
          <w:b/>
          <w:i/>
          <w:sz w:val="28"/>
          <w:szCs w:val="28"/>
        </w:rPr>
      </w:pPr>
      <w:r w:rsidRPr="00D95915">
        <w:rPr>
          <w:b/>
          <w:sz w:val="28"/>
          <w:szCs w:val="28"/>
        </w:rPr>
        <w:t>Зоны охраны объектов культурного наследия</w:t>
      </w: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  <w:r w:rsidRPr="00066264"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  <w:drawing>
          <wp:anchor distT="0" distB="0" distL="114300" distR="114300" simplePos="0" relativeHeight="251660288" behindDoc="1" locked="0" layoutInCell="1" allowOverlap="1" wp14:anchorId="744AFB7A" wp14:editId="7B9E7D24">
            <wp:simplePos x="0" y="0"/>
            <wp:positionH relativeFrom="column">
              <wp:posOffset>60960</wp:posOffset>
            </wp:positionH>
            <wp:positionV relativeFrom="paragraph">
              <wp:posOffset>388620</wp:posOffset>
            </wp:positionV>
            <wp:extent cx="9576435" cy="5705475"/>
            <wp:effectExtent l="0" t="0" r="5715" b="952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ОКН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1"/>
                    <a:stretch/>
                  </pic:blipFill>
                  <pic:spPr bwMode="auto">
                    <a:xfrm>
                      <a:off x="0" y="0"/>
                      <a:ext cx="9576435" cy="570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42E">
        <w:t xml:space="preserve">Режимы </w:t>
      </w:r>
      <w:r w:rsidR="00B0742E" w:rsidRPr="00E87F77">
        <w:t>территории</w:t>
      </w:r>
      <w:r w:rsidR="00B0742E">
        <w:t xml:space="preserve"> </w:t>
      </w:r>
      <w:r w:rsidR="00B0742E" w:rsidRPr="00E87F77">
        <w:t>объектов культурного наследия</w:t>
      </w:r>
      <w:r w:rsidR="00B0742E">
        <w:t xml:space="preserve">, их охранных зон, </w:t>
      </w:r>
      <w:r w:rsidR="00B0742E" w:rsidRPr="00E87F77">
        <w:t>зон ох</w:t>
      </w:r>
      <w:r>
        <w:t>раняемого природного ландшафта</w:t>
      </w:r>
      <w:r w:rsidR="00574A88">
        <w:t xml:space="preserve">, </w:t>
      </w:r>
      <w:r w:rsidR="00B0742E" w:rsidRPr="00E87F77">
        <w:t>зон регулирования застройки и хозяйственной деятельности</w:t>
      </w:r>
      <w:r w:rsidR="00B0742E">
        <w:t xml:space="preserve"> </w:t>
      </w:r>
      <w:r>
        <w:t>установлены законодательством в сфере охраны объектов культурного наследия</w:t>
      </w:r>
      <w:r w:rsidR="00574A88"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  <w:t>.</w:t>
      </w: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Default="003833DA" w:rsidP="003833DA">
      <w:pPr>
        <w:jc w:val="both"/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</w:pPr>
    </w:p>
    <w:p w:rsidR="003833DA" w:rsidRPr="003833DA" w:rsidRDefault="003833DA" w:rsidP="003833DA">
      <w:pPr>
        <w:spacing w:after="0"/>
        <w:ind w:left="142" w:right="11028"/>
        <w:jc w:val="both"/>
        <w:rPr>
          <w:sz w:val="16"/>
          <w:szCs w:val="16"/>
        </w:rPr>
      </w:pPr>
      <w:r w:rsidRPr="003833DA">
        <w:rPr>
          <w:sz w:val="16"/>
          <w:szCs w:val="16"/>
        </w:rPr>
        <w:t xml:space="preserve">Приведенная схема разработана на период </w:t>
      </w:r>
      <w:proofErr w:type="gramStart"/>
      <w:r w:rsidRPr="003833DA">
        <w:rPr>
          <w:sz w:val="16"/>
          <w:szCs w:val="16"/>
        </w:rPr>
        <w:t>утверждения проекта зон охраны объектов культурного</w:t>
      </w:r>
      <w:proofErr w:type="gramEnd"/>
      <w:r w:rsidRPr="003833DA">
        <w:rPr>
          <w:sz w:val="16"/>
          <w:szCs w:val="16"/>
        </w:rPr>
        <w:t xml:space="preserve"> наследия (не актуализирована).</w:t>
      </w:r>
    </w:p>
    <w:p w:rsidR="003833DA" w:rsidRDefault="003833DA" w:rsidP="003833DA">
      <w:pPr>
        <w:jc w:val="both"/>
      </w:pPr>
    </w:p>
    <w:p w:rsidR="003833DA" w:rsidRDefault="003833DA" w:rsidP="009B55E9">
      <w:pPr>
        <w:pStyle w:val="a7"/>
        <w:ind w:left="709"/>
        <w:rPr>
          <w:rFonts w:asciiTheme="minorHAnsi" w:hAnsiTheme="minorHAnsi" w:cstheme="minorHAnsi"/>
          <w:b/>
          <w:i w:val="0"/>
          <w:color w:val="auto"/>
          <w:sz w:val="28"/>
          <w:szCs w:val="28"/>
        </w:rPr>
        <w:sectPr w:rsidR="003833DA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9B55E9" w:rsidRDefault="00574A88" w:rsidP="00D95915">
      <w:pPr>
        <w:pStyle w:val="2"/>
        <w:spacing w:before="120" w:after="120"/>
        <w:ind w:left="426"/>
        <w:rPr>
          <w:rFonts w:asciiTheme="minorHAnsi" w:hAnsiTheme="minorHAnsi" w:cstheme="minorHAnsi"/>
          <w:b w:val="0"/>
          <w:i/>
          <w:color w:val="auto"/>
          <w:sz w:val="28"/>
          <w:szCs w:val="28"/>
        </w:rPr>
      </w:pPr>
      <w:bookmarkStart w:id="7" w:name="_Toc82447475"/>
      <w:r w:rsidRPr="00D95915">
        <w:rPr>
          <w:rFonts w:asciiTheme="minorHAnsi" w:hAnsiTheme="minorHAnsi" w:cstheme="minorHAnsi"/>
          <w:color w:val="auto"/>
          <w:spacing w:val="20"/>
          <w:sz w:val="28"/>
          <w:szCs w:val="28"/>
        </w:rPr>
        <w:t>СУЩЕСТВУЮЩИЕ ПРОБЛЕМЫ</w:t>
      </w:r>
      <w:bookmarkEnd w:id="7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2"/>
        <w:gridCol w:w="4111"/>
        <w:gridCol w:w="567"/>
        <w:gridCol w:w="3685"/>
        <w:gridCol w:w="3338"/>
      </w:tblGrid>
      <w:tr w:rsidR="00636310" w:rsidTr="00574A88">
        <w:tc>
          <w:tcPr>
            <w:tcW w:w="7763" w:type="dxa"/>
            <w:gridSpan w:val="2"/>
            <w:shd w:val="clear" w:color="auto" w:fill="DAEEF3" w:themeFill="accent5" w:themeFillTint="33"/>
          </w:tcPr>
          <w:p w:rsidR="00636310" w:rsidRPr="00A458EE" w:rsidRDefault="00636310" w:rsidP="00636310">
            <w:pPr>
              <w:autoSpaceDE w:val="0"/>
              <w:autoSpaceDN w:val="0"/>
              <w:adjustRightInd w:val="0"/>
              <w:spacing w:before="120" w:after="120"/>
              <w:ind w:left="284" w:right="483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 w:rsidRPr="00FD57C8">
              <w:rPr>
                <w:rFonts w:cstheme="minorHAnsi"/>
                <w:b/>
                <w:bCs/>
                <w:color w:val="00002E"/>
                <w:sz w:val="24"/>
                <w:szCs w:val="24"/>
              </w:rPr>
              <w:t>РАЗМЕЩЕНИЕ И ФУНКЦИОНАЛ</w:t>
            </w:r>
          </w:p>
        </w:tc>
        <w:tc>
          <w:tcPr>
            <w:tcW w:w="567" w:type="dxa"/>
            <w:shd w:val="clear" w:color="auto" w:fill="auto"/>
          </w:tcPr>
          <w:p w:rsidR="00636310" w:rsidRDefault="00636310" w:rsidP="00A458EE">
            <w:pPr>
              <w:autoSpaceDE w:val="0"/>
              <w:autoSpaceDN w:val="0"/>
              <w:adjustRightInd w:val="0"/>
              <w:spacing w:before="120" w:after="120"/>
              <w:ind w:left="176" w:right="483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</w:p>
        </w:tc>
        <w:tc>
          <w:tcPr>
            <w:tcW w:w="7023" w:type="dxa"/>
            <w:gridSpan w:val="2"/>
            <w:shd w:val="clear" w:color="auto" w:fill="EAF1DD" w:themeFill="accent3" w:themeFillTint="33"/>
          </w:tcPr>
          <w:p w:rsidR="00636310" w:rsidRPr="00A458EE" w:rsidRDefault="00636310" w:rsidP="00A458EE">
            <w:pPr>
              <w:autoSpaceDE w:val="0"/>
              <w:autoSpaceDN w:val="0"/>
              <w:adjustRightInd w:val="0"/>
              <w:spacing w:before="120" w:after="120"/>
              <w:ind w:left="176" w:right="483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  <w:r>
              <w:rPr>
                <w:rFonts w:cstheme="minorHAnsi"/>
                <w:b/>
                <w:bCs/>
                <w:color w:val="00002E"/>
                <w:sz w:val="24"/>
                <w:szCs w:val="24"/>
              </w:rPr>
              <w:t>ВНЕШНИЙ ОБЛИК</w:t>
            </w:r>
          </w:p>
        </w:tc>
      </w:tr>
      <w:tr w:rsidR="00636310" w:rsidTr="00574A88">
        <w:trPr>
          <w:trHeight w:val="1598"/>
        </w:trPr>
        <w:tc>
          <w:tcPr>
            <w:tcW w:w="7763" w:type="dxa"/>
            <w:gridSpan w:val="2"/>
            <w:vMerge w:val="restart"/>
            <w:shd w:val="clear" w:color="auto" w:fill="DAEEF3" w:themeFill="accent5" w:themeFillTint="33"/>
          </w:tcPr>
          <w:p w:rsidR="00636310" w:rsidRDefault="00636310" w:rsidP="00636310">
            <w:pPr>
              <w:spacing w:before="120" w:after="120"/>
              <w:ind w:left="284" w:right="372"/>
            </w:pPr>
            <w:r>
              <w:t xml:space="preserve">Отсутствие единой системы </w:t>
            </w:r>
            <w:r w:rsidR="00574A88">
              <w:t>причалов для маломерных судов и </w:t>
            </w:r>
            <w:r>
              <w:t>полноценной инфраструктуры для их обслуживания:</w:t>
            </w:r>
          </w:p>
          <w:p w:rsidR="00636310" w:rsidRDefault="00636310" w:rsidP="00D326CB">
            <w:pPr>
              <w:pStyle w:val="a9"/>
              <w:numPr>
                <w:ilvl w:val="0"/>
                <w:numId w:val="18"/>
              </w:numPr>
              <w:spacing w:after="120"/>
              <w:ind w:left="284" w:right="372" w:firstLine="0"/>
              <w:jc w:val="both"/>
            </w:pPr>
            <w:r>
              <w:t>с</w:t>
            </w:r>
            <w:r w:rsidRPr="009B55E9">
              <w:t>ложившиеся разрозненные объекты речной инфраструктуры</w:t>
            </w:r>
            <w:r w:rsidR="00574A88">
              <w:t xml:space="preserve"> не </w:t>
            </w:r>
            <w:r>
              <w:t>обеспечивают потребность владельцев и потенциальных пассажиров маломерных судов в обслуживании;</w:t>
            </w:r>
            <w:r w:rsidRPr="009B55E9">
              <w:t xml:space="preserve"> </w:t>
            </w:r>
            <w:r>
              <w:t xml:space="preserve"> </w:t>
            </w:r>
          </w:p>
          <w:p w:rsidR="00636310" w:rsidRDefault="00636310" w:rsidP="00D326CB">
            <w:pPr>
              <w:pStyle w:val="a9"/>
              <w:numPr>
                <w:ilvl w:val="0"/>
                <w:numId w:val="18"/>
              </w:numPr>
              <w:spacing w:after="120"/>
              <w:ind w:left="284" w:right="372" w:firstLine="0"/>
              <w:jc w:val="both"/>
            </w:pPr>
            <w:proofErr w:type="gramStart"/>
            <w:r>
              <w:t>существующие лодочные станции преимущественно представляют собой частные эллинги и не участвуют с создании единой инфраструктуры, единственная лодочная станция на о. Отдыха в районе Коммунального моста не покрывает имеющуюся потребност</w:t>
            </w:r>
            <w:r w:rsidR="00D326CB">
              <w:t>ь в городе</w:t>
            </w:r>
            <w:r w:rsidR="00574A88">
              <w:t>.</w:t>
            </w:r>
            <w:proofErr w:type="gramEnd"/>
          </w:p>
        </w:tc>
        <w:tc>
          <w:tcPr>
            <w:tcW w:w="567" w:type="dxa"/>
            <w:shd w:val="clear" w:color="auto" w:fill="auto"/>
          </w:tcPr>
          <w:p w:rsidR="00636310" w:rsidRDefault="00636310" w:rsidP="00636310">
            <w:pPr>
              <w:spacing w:before="120" w:after="120"/>
              <w:ind w:left="262" w:right="525"/>
              <w:contextualSpacing/>
              <w:jc w:val="both"/>
            </w:pPr>
          </w:p>
        </w:tc>
        <w:tc>
          <w:tcPr>
            <w:tcW w:w="3685" w:type="dxa"/>
            <w:tcBorders>
              <w:bottom w:val="dotted" w:sz="4" w:space="0" w:color="auto"/>
              <w:right w:val="dotted" w:sz="4" w:space="0" w:color="auto"/>
            </w:tcBorders>
            <w:shd w:val="clear" w:color="auto" w:fill="EAF1DD" w:themeFill="accent3" w:themeFillTint="33"/>
          </w:tcPr>
          <w:p w:rsidR="00636310" w:rsidRDefault="00636310" w:rsidP="00636310">
            <w:pPr>
              <w:spacing w:before="120" w:after="120"/>
              <w:ind w:left="261" w:right="318"/>
              <w:jc w:val="both"/>
            </w:pPr>
            <w:r>
              <w:t>Отсутствие единых подходов к стилистическому решению объектов инфраструктуры</w:t>
            </w:r>
            <w:r w:rsidR="00574A88">
              <w:t>.</w:t>
            </w:r>
          </w:p>
          <w:p w:rsidR="00636310" w:rsidRDefault="00636310" w:rsidP="00636310">
            <w:pPr>
              <w:pStyle w:val="a9"/>
              <w:spacing w:before="120" w:after="120"/>
              <w:ind w:left="262" w:right="317"/>
              <w:jc w:val="both"/>
            </w:pPr>
          </w:p>
        </w:tc>
        <w:tc>
          <w:tcPr>
            <w:tcW w:w="3338" w:type="dxa"/>
            <w:tcBorders>
              <w:left w:val="dotted" w:sz="4" w:space="0" w:color="auto"/>
              <w:bottom w:val="dotted" w:sz="4" w:space="0" w:color="auto"/>
            </w:tcBorders>
            <w:shd w:val="clear" w:color="auto" w:fill="EAF1DD" w:themeFill="accent3" w:themeFillTint="33"/>
          </w:tcPr>
          <w:p w:rsidR="00636310" w:rsidRDefault="00636310" w:rsidP="00574A88">
            <w:pPr>
              <w:spacing w:before="120" w:after="120"/>
              <w:ind w:left="176" w:right="253"/>
              <w:contextualSpacing/>
              <w:jc w:val="both"/>
            </w:pPr>
            <w:r>
              <w:t>Конфликт с ок</w:t>
            </w:r>
            <w:r w:rsidR="00574A88">
              <w:t>ружающей архитектурной средой и </w:t>
            </w:r>
            <w:r>
              <w:t>природным ландшафтом</w:t>
            </w:r>
            <w:r w:rsidR="00574A88">
              <w:t>.</w:t>
            </w:r>
          </w:p>
          <w:p w:rsidR="00636310" w:rsidRDefault="00636310" w:rsidP="00636310">
            <w:pPr>
              <w:spacing w:before="120" w:after="120"/>
              <w:ind w:left="318" w:right="395"/>
              <w:contextualSpacing/>
              <w:jc w:val="both"/>
            </w:pPr>
          </w:p>
        </w:tc>
      </w:tr>
      <w:tr w:rsidR="00636310" w:rsidTr="00574A88">
        <w:trPr>
          <w:trHeight w:val="1026"/>
        </w:trPr>
        <w:tc>
          <w:tcPr>
            <w:tcW w:w="7763" w:type="dxa"/>
            <w:gridSpan w:val="2"/>
            <w:vMerge/>
            <w:shd w:val="clear" w:color="auto" w:fill="DAEEF3" w:themeFill="accent5" w:themeFillTint="33"/>
          </w:tcPr>
          <w:p w:rsidR="00636310" w:rsidRDefault="00636310" w:rsidP="00636310">
            <w:pPr>
              <w:spacing w:before="120" w:after="120"/>
              <w:ind w:left="284" w:right="372"/>
            </w:pPr>
          </w:p>
        </w:tc>
        <w:tc>
          <w:tcPr>
            <w:tcW w:w="567" w:type="dxa"/>
            <w:shd w:val="clear" w:color="auto" w:fill="auto"/>
          </w:tcPr>
          <w:p w:rsidR="00636310" w:rsidRDefault="00636310" w:rsidP="00636310">
            <w:pPr>
              <w:spacing w:before="120" w:after="120"/>
              <w:ind w:left="262" w:right="525"/>
              <w:contextualSpacing/>
              <w:jc w:val="both"/>
            </w:pPr>
          </w:p>
        </w:tc>
        <w:tc>
          <w:tcPr>
            <w:tcW w:w="3685" w:type="dxa"/>
            <w:tcBorders>
              <w:top w:val="dotted" w:sz="4" w:space="0" w:color="auto"/>
              <w:right w:val="dotted" w:sz="4" w:space="0" w:color="auto"/>
            </w:tcBorders>
            <w:shd w:val="clear" w:color="auto" w:fill="EAF1DD" w:themeFill="accent3" w:themeFillTint="33"/>
          </w:tcPr>
          <w:p w:rsidR="00636310" w:rsidRDefault="00636310" w:rsidP="00636310">
            <w:pPr>
              <w:spacing w:before="120" w:after="120"/>
              <w:ind w:left="262" w:right="317"/>
              <w:contextualSpacing/>
              <w:jc w:val="both"/>
            </w:pPr>
            <w:r>
              <w:t>Низкое качество исполнения объектов и благоустройства, навигации</w:t>
            </w:r>
            <w:r w:rsidR="00574A88">
              <w:t>.</w:t>
            </w:r>
          </w:p>
        </w:tc>
        <w:tc>
          <w:tcPr>
            <w:tcW w:w="3338" w:type="dxa"/>
            <w:tcBorders>
              <w:top w:val="dotted" w:sz="4" w:space="0" w:color="auto"/>
              <w:left w:val="dotted" w:sz="4" w:space="0" w:color="auto"/>
            </w:tcBorders>
            <w:shd w:val="clear" w:color="auto" w:fill="EAF1DD" w:themeFill="accent3" w:themeFillTint="33"/>
          </w:tcPr>
          <w:p w:rsidR="00636310" w:rsidRDefault="00636310" w:rsidP="00574A88">
            <w:pPr>
              <w:spacing w:before="120" w:after="120"/>
              <w:ind w:left="176" w:right="395"/>
              <w:contextualSpacing/>
              <w:jc w:val="both"/>
            </w:pPr>
            <w:proofErr w:type="spellStart"/>
            <w:r>
              <w:t>Неинклюзивная</w:t>
            </w:r>
            <w:proofErr w:type="spellEnd"/>
            <w:r>
              <w:t xml:space="preserve"> среда</w:t>
            </w:r>
            <w:r w:rsidR="00574A88">
              <w:t>.</w:t>
            </w:r>
          </w:p>
        </w:tc>
      </w:tr>
      <w:tr w:rsidR="00574A88" w:rsidTr="00574A88">
        <w:trPr>
          <w:trHeight w:val="259"/>
        </w:trPr>
        <w:tc>
          <w:tcPr>
            <w:tcW w:w="7763" w:type="dxa"/>
            <w:gridSpan w:val="2"/>
            <w:shd w:val="clear" w:color="auto" w:fill="DAEEF3" w:themeFill="accent5" w:themeFillTint="33"/>
          </w:tcPr>
          <w:p w:rsidR="00574A88" w:rsidRPr="00574A88" w:rsidRDefault="00574A88" w:rsidP="00574A88">
            <w:pPr>
              <w:spacing w:before="120" w:after="120"/>
              <w:ind w:right="372"/>
              <w:rPr>
                <w:sz w:val="16"/>
                <w:szCs w:val="16"/>
              </w:rPr>
            </w:pPr>
          </w:p>
        </w:tc>
        <w:tc>
          <w:tcPr>
            <w:tcW w:w="567" w:type="dxa"/>
            <w:shd w:val="clear" w:color="auto" w:fill="auto"/>
          </w:tcPr>
          <w:p w:rsidR="00574A88" w:rsidRDefault="00574A88" w:rsidP="00636310">
            <w:pPr>
              <w:spacing w:before="120" w:after="120"/>
              <w:ind w:left="262" w:right="525"/>
              <w:contextualSpacing/>
              <w:jc w:val="both"/>
            </w:pPr>
          </w:p>
        </w:tc>
        <w:tc>
          <w:tcPr>
            <w:tcW w:w="3685" w:type="dxa"/>
            <w:shd w:val="clear" w:color="auto" w:fill="EAF1DD" w:themeFill="accent3" w:themeFillTint="33"/>
          </w:tcPr>
          <w:p w:rsidR="00574A88" w:rsidRDefault="00574A88" w:rsidP="00636310">
            <w:pPr>
              <w:spacing w:before="120" w:after="120"/>
              <w:ind w:left="262" w:right="317"/>
              <w:contextualSpacing/>
              <w:jc w:val="both"/>
            </w:pPr>
          </w:p>
        </w:tc>
        <w:tc>
          <w:tcPr>
            <w:tcW w:w="3338" w:type="dxa"/>
            <w:shd w:val="clear" w:color="auto" w:fill="EAF1DD" w:themeFill="accent3" w:themeFillTint="33"/>
          </w:tcPr>
          <w:p w:rsidR="00574A88" w:rsidRDefault="00574A88" w:rsidP="00636310">
            <w:pPr>
              <w:spacing w:before="120" w:after="120"/>
              <w:ind w:left="318" w:right="395"/>
              <w:contextualSpacing/>
              <w:jc w:val="both"/>
            </w:pPr>
          </w:p>
        </w:tc>
      </w:tr>
      <w:tr w:rsidR="00636310" w:rsidTr="00574A88">
        <w:trPr>
          <w:trHeight w:val="562"/>
        </w:trPr>
        <w:tc>
          <w:tcPr>
            <w:tcW w:w="3652" w:type="dxa"/>
            <w:vMerge w:val="restart"/>
            <w:tcBorders>
              <w:right w:val="dotted" w:sz="4" w:space="0" w:color="auto"/>
            </w:tcBorders>
            <w:shd w:val="clear" w:color="auto" w:fill="DAEEF3" w:themeFill="accent5" w:themeFillTint="33"/>
          </w:tcPr>
          <w:p w:rsidR="00636310" w:rsidRDefault="00636310" w:rsidP="00636310">
            <w:pPr>
              <w:spacing w:before="120" w:after="120"/>
              <w:ind w:left="284" w:right="372"/>
              <w:jc w:val="both"/>
            </w:pPr>
            <w:r>
              <w:t>Существующие о</w:t>
            </w:r>
            <w:r w:rsidR="00574A88">
              <w:t>бъекты речной инфраструктуры не </w:t>
            </w:r>
            <w:r>
              <w:t>включены в общую систему рекреационных общественных пространств</w:t>
            </w:r>
            <w:r w:rsidR="00574A88">
              <w:t>.</w:t>
            </w:r>
            <w:r>
              <w:t xml:space="preserve"> </w:t>
            </w:r>
          </w:p>
        </w:tc>
        <w:tc>
          <w:tcPr>
            <w:tcW w:w="4111" w:type="dxa"/>
            <w:vMerge w:val="restart"/>
            <w:tcBorders>
              <w:left w:val="dotted" w:sz="4" w:space="0" w:color="auto"/>
            </w:tcBorders>
            <w:shd w:val="clear" w:color="auto" w:fill="DAEEF3" w:themeFill="accent5" w:themeFillTint="33"/>
          </w:tcPr>
          <w:p w:rsidR="00636310" w:rsidRDefault="00636310" w:rsidP="00636310">
            <w:pPr>
              <w:spacing w:before="120" w:after="120"/>
              <w:ind w:left="284" w:right="372"/>
              <w:jc w:val="both"/>
            </w:pPr>
            <w:r>
              <w:t>Отсутствие совре</w:t>
            </w:r>
            <w:r w:rsidR="00574A88">
              <w:t>менного функционала (качества и </w:t>
            </w:r>
            <w:proofErr w:type="gramStart"/>
            <w:r>
              <w:t>коли</w:t>
            </w:r>
            <w:r w:rsidR="00574A88">
              <w:t>-</w:t>
            </w:r>
            <w:proofErr w:type="spellStart"/>
            <w:r>
              <w:t>чества</w:t>
            </w:r>
            <w:proofErr w:type="spellEnd"/>
            <w:proofErr w:type="gramEnd"/>
            <w:r>
              <w:t xml:space="preserve"> требуемых услуг) для горожан и гостей города, владельцев и пассажиров речного транспорта</w:t>
            </w:r>
            <w:r w:rsidR="00574A88">
              <w:t>.</w:t>
            </w:r>
          </w:p>
        </w:tc>
        <w:tc>
          <w:tcPr>
            <w:tcW w:w="567" w:type="dxa"/>
            <w:shd w:val="clear" w:color="auto" w:fill="auto"/>
          </w:tcPr>
          <w:p w:rsidR="00636310" w:rsidRDefault="00636310" w:rsidP="00636310">
            <w:pPr>
              <w:spacing w:before="120" w:after="120"/>
              <w:ind w:left="262"/>
              <w:jc w:val="both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</w:p>
        </w:tc>
        <w:tc>
          <w:tcPr>
            <w:tcW w:w="7023" w:type="dxa"/>
            <w:gridSpan w:val="2"/>
            <w:shd w:val="clear" w:color="auto" w:fill="auto"/>
          </w:tcPr>
          <w:p w:rsidR="00636310" w:rsidRDefault="00636310" w:rsidP="00636310">
            <w:pPr>
              <w:spacing w:before="120" w:after="120"/>
              <w:ind w:left="262"/>
              <w:jc w:val="both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</w:p>
        </w:tc>
      </w:tr>
      <w:tr w:rsidR="00636310" w:rsidTr="00574A88">
        <w:trPr>
          <w:trHeight w:val="562"/>
        </w:trPr>
        <w:tc>
          <w:tcPr>
            <w:tcW w:w="3652" w:type="dxa"/>
            <w:vMerge/>
            <w:tcBorders>
              <w:right w:val="dotted" w:sz="4" w:space="0" w:color="auto"/>
            </w:tcBorders>
            <w:shd w:val="clear" w:color="auto" w:fill="DAEEF3" w:themeFill="accent5" w:themeFillTint="33"/>
          </w:tcPr>
          <w:p w:rsidR="00636310" w:rsidRDefault="00636310" w:rsidP="00636310">
            <w:pPr>
              <w:spacing w:before="120" w:after="120"/>
              <w:ind w:left="284" w:right="372"/>
              <w:jc w:val="both"/>
            </w:pPr>
          </w:p>
        </w:tc>
        <w:tc>
          <w:tcPr>
            <w:tcW w:w="4111" w:type="dxa"/>
            <w:vMerge/>
            <w:tcBorders>
              <w:left w:val="dotted" w:sz="4" w:space="0" w:color="auto"/>
            </w:tcBorders>
            <w:shd w:val="clear" w:color="auto" w:fill="DAEEF3" w:themeFill="accent5" w:themeFillTint="33"/>
          </w:tcPr>
          <w:p w:rsidR="00636310" w:rsidRDefault="00636310" w:rsidP="00636310">
            <w:pPr>
              <w:spacing w:before="120" w:after="120"/>
              <w:ind w:left="284" w:right="372"/>
              <w:jc w:val="both"/>
            </w:pPr>
          </w:p>
        </w:tc>
        <w:tc>
          <w:tcPr>
            <w:tcW w:w="567" w:type="dxa"/>
            <w:shd w:val="clear" w:color="auto" w:fill="auto"/>
          </w:tcPr>
          <w:p w:rsidR="00636310" w:rsidRDefault="00636310" w:rsidP="00636310">
            <w:pPr>
              <w:spacing w:before="120" w:after="120"/>
              <w:ind w:left="262"/>
              <w:jc w:val="both"/>
              <w:rPr>
                <w:rFonts w:cstheme="minorHAnsi"/>
                <w:b/>
                <w:bCs/>
                <w:color w:val="00002E"/>
                <w:sz w:val="24"/>
                <w:szCs w:val="24"/>
              </w:rPr>
            </w:pPr>
          </w:p>
        </w:tc>
        <w:tc>
          <w:tcPr>
            <w:tcW w:w="7023" w:type="dxa"/>
            <w:gridSpan w:val="2"/>
            <w:shd w:val="clear" w:color="auto" w:fill="F2DBDB" w:themeFill="accent2" w:themeFillTint="33"/>
          </w:tcPr>
          <w:p w:rsidR="00636310" w:rsidRDefault="00636310" w:rsidP="00636310">
            <w:pPr>
              <w:spacing w:before="120" w:after="120"/>
              <w:ind w:left="262"/>
              <w:jc w:val="both"/>
            </w:pPr>
            <w:r>
              <w:rPr>
                <w:rFonts w:cstheme="minorHAnsi"/>
                <w:b/>
                <w:bCs/>
                <w:color w:val="00002E"/>
                <w:sz w:val="24"/>
                <w:szCs w:val="24"/>
              </w:rPr>
              <w:t>ИНВЕСТИЦИОННАЯ ПРИВЛЕКАТЕЛЬНОСТЬ</w:t>
            </w:r>
          </w:p>
        </w:tc>
      </w:tr>
      <w:tr w:rsidR="00636310" w:rsidTr="00574A88">
        <w:trPr>
          <w:trHeight w:val="856"/>
        </w:trPr>
        <w:tc>
          <w:tcPr>
            <w:tcW w:w="3652" w:type="dxa"/>
            <w:vMerge/>
            <w:tcBorders>
              <w:right w:val="dotted" w:sz="4" w:space="0" w:color="auto"/>
            </w:tcBorders>
            <w:shd w:val="clear" w:color="auto" w:fill="DAEEF3" w:themeFill="accent5" w:themeFillTint="33"/>
          </w:tcPr>
          <w:p w:rsidR="00636310" w:rsidRDefault="00636310" w:rsidP="00636310">
            <w:pPr>
              <w:spacing w:after="120"/>
              <w:ind w:left="284" w:right="372"/>
              <w:jc w:val="both"/>
            </w:pPr>
          </w:p>
        </w:tc>
        <w:tc>
          <w:tcPr>
            <w:tcW w:w="4111" w:type="dxa"/>
            <w:vMerge/>
            <w:tcBorders>
              <w:left w:val="dotted" w:sz="4" w:space="0" w:color="auto"/>
            </w:tcBorders>
            <w:shd w:val="clear" w:color="auto" w:fill="DAEEF3" w:themeFill="accent5" w:themeFillTint="33"/>
          </w:tcPr>
          <w:p w:rsidR="00636310" w:rsidRDefault="00636310" w:rsidP="00636310">
            <w:pPr>
              <w:spacing w:after="120"/>
              <w:ind w:left="284" w:right="372"/>
              <w:jc w:val="both"/>
            </w:pPr>
          </w:p>
        </w:tc>
        <w:tc>
          <w:tcPr>
            <w:tcW w:w="567" w:type="dxa"/>
            <w:shd w:val="clear" w:color="auto" w:fill="auto"/>
          </w:tcPr>
          <w:p w:rsidR="00636310" w:rsidRDefault="00636310" w:rsidP="00636310">
            <w:pPr>
              <w:spacing w:before="120" w:after="120"/>
              <w:ind w:left="262" w:right="395"/>
              <w:jc w:val="both"/>
            </w:pPr>
          </w:p>
        </w:tc>
        <w:tc>
          <w:tcPr>
            <w:tcW w:w="7023" w:type="dxa"/>
            <w:gridSpan w:val="2"/>
            <w:vMerge w:val="restart"/>
            <w:shd w:val="clear" w:color="auto" w:fill="F2DBDB" w:themeFill="accent2" w:themeFillTint="33"/>
          </w:tcPr>
          <w:p w:rsidR="00636310" w:rsidRDefault="00636310" w:rsidP="00636310">
            <w:pPr>
              <w:spacing w:before="120" w:after="120"/>
              <w:ind w:left="262" w:right="395"/>
              <w:jc w:val="both"/>
            </w:pPr>
            <w:r>
              <w:t>Отсутствие условий для привлечения инвесторов (не решен вопрос по параллель</w:t>
            </w:r>
            <w:r w:rsidR="00574A88">
              <w:t>ному предоставлению акваторий и </w:t>
            </w:r>
            <w:r>
              <w:t>территорий, сроки предос</w:t>
            </w:r>
            <w:r w:rsidR="00574A88">
              <w:t>тавления участков территории не </w:t>
            </w:r>
            <w:r>
              <w:t>обеспечивают возможность окупаемости создаваемых объектов, понятные условия для подключения к инженерным сетям и присоединения к транспортно-пешеходной инфраструктуре)</w:t>
            </w:r>
            <w:r w:rsidR="00574A88">
              <w:t>.</w:t>
            </w:r>
          </w:p>
        </w:tc>
      </w:tr>
      <w:tr w:rsidR="00636310" w:rsidTr="00636310">
        <w:tc>
          <w:tcPr>
            <w:tcW w:w="7763" w:type="dxa"/>
            <w:gridSpan w:val="2"/>
            <w:shd w:val="clear" w:color="auto" w:fill="DAEEF3" w:themeFill="accent5" w:themeFillTint="33"/>
          </w:tcPr>
          <w:p w:rsidR="00636310" w:rsidRDefault="00574A88" w:rsidP="00636310">
            <w:pPr>
              <w:spacing w:before="120" w:after="120"/>
              <w:ind w:left="284" w:right="372"/>
              <w:jc w:val="both"/>
            </w:pPr>
            <w:r>
              <w:t>Нарушение</w:t>
            </w:r>
            <w:r w:rsidR="00636310" w:rsidRPr="00F52DB7">
              <w:t xml:space="preserve"> природоохранного и </w:t>
            </w:r>
            <w:proofErr w:type="spellStart"/>
            <w:r w:rsidR="00636310" w:rsidRPr="00F52DB7">
              <w:t>водоохранного</w:t>
            </w:r>
            <w:proofErr w:type="spellEnd"/>
            <w:r w:rsidR="00636310" w:rsidRPr="00F52DB7">
              <w:t xml:space="preserve"> законодательства (отсутствие твердого покрытия проездов, организованного вывоза мусора,</w:t>
            </w:r>
            <w:r w:rsidR="00636310" w:rsidRPr="00A458EE">
              <w:rPr>
                <w:rFonts w:ascii="RussianRailGPro-Bold" w:hAnsi="RussianRailGPro-Bold" w:cs="RussianRailGPro-Bold"/>
                <w:b/>
                <w:bCs/>
                <w:color w:val="00002E"/>
                <w:sz w:val="20"/>
                <w:szCs w:val="20"/>
              </w:rPr>
              <w:t xml:space="preserve"> </w:t>
            </w:r>
            <w:r w:rsidR="00636310" w:rsidRPr="00F52DB7">
              <w:t>повреждение озеленения, препятствие свободному проходу граждан и т.д.)</w:t>
            </w:r>
            <w:r>
              <w:t>.</w:t>
            </w:r>
          </w:p>
        </w:tc>
        <w:tc>
          <w:tcPr>
            <w:tcW w:w="567" w:type="dxa"/>
            <w:shd w:val="clear" w:color="auto" w:fill="auto"/>
          </w:tcPr>
          <w:p w:rsidR="00636310" w:rsidRDefault="00636310" w:rsidP="00A458EE">
            <w:pPr>
              <w:spacing w:after="120"/>
              <w:jc w:val="both"/>
            </w:pPr>
          </w:p>
        </w:tc>
        <w:tc>
          <w:tcPr>
            <w:tcW w:w="7023" w:type="dxa"/>
            <w:gridSpan w:val="2"/>
            <w:vMerge/>
            <w:shd w:val="clear" w:color="auto" w:fill="F2DBDB" w:themeFill="accent2" w:themeFillTint="33"/>
          </w:tcPr>
          <w:p w:rsidR="00636310" w:rsidRDefault="00636310" w:rsidP="00A458EE">
            <w:pPr>
              <w:spacing w:after="120"/>
              <w:jc w:val="both"/>
            </w:pPr>
          </w:p>
        </w:tc>
      </w:tr>
    </w:tbl>
    <w:p w:rsidR="007A623C" w:rsidRDefault="007A623C" w:rsidP="007A623C">
      <w:pPr>
        <w:pStyle w:val="a9"/>
        <w:spacing w:after="120"/>
        <w:ind w:left="0"/>
        <w:jc w:val="both"/>
      </w:pPr>
    </w:p>
    <w:tbl>
      <w:tblPr>
        <w:tblStyle w:val="a6"/>
        <w:tblW w:w="154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4677"/>
        <w:gridCol w:w="5670"/>
      </w:tblGrid>
      <w:tr w:rsidR="006A4A3A" w:rsidTr="00DF239B">
        <w:tc>
          <w:tcPr>
            <w:tcW w:w="5070" w:type="dxa"/>
          </w:tcPr>
          <w:p w:rsidR="006A4A3A" w:rsidRDefault="006A4A3A" w:rsidP="006A4A3A">
            <w:pPr>
              <w:ind w:left="-142"/>
              <w:rPr>
                <w:rFonts w:ascii="RussianRailGPro-Bold" w:hAnsi="RussianRailGPro-Bold" w:cs="RussianRailGPro-Bold"/>
                <w:b/>
                <w:bCs/>
                <w:color w:val="00002E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8AD497" wp14:editId="770A9B9D">
                  <wp:extent cx="3204673" cy="171770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r="3318"/>
                          <a:stretch/>
                        </pic:blipFill>
                        <pic:spPr bwMode="auto">
                          <a:xfrm>
                            <a:off x="0" y="0"/>
                            <a:ext cx="3210958" cy="1721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6A4A3A" w:rsidRDefault="006A4A3A" w:rsidP="00DF239B">
            <w:pPr>
              <w:jc w:val="right"/>
              <w:rPr>
                <w:rFonts w:ascii="RussianRailGPro-Bold" w:hAnsi="RussianRailGPro-Bold" w:cs="RussianRailGPro-Bold"/>
                <w:b/>
                <w:bCs/>
                <w:color w:val="00002E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00D26A" wp14:editId="53951A6D">
                  <wp:extent cx="2787946" cy="17145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6539"/>
                          <a:stretch/>
                        </pic:blipFill>
                        <pic:spPr bwMode="auto">
                          <a:xfrm>
                            <a:off x="0" y="0"/>
                            <a:ext cx="2787658" cy="1714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6A4A3A" w:rsidRDefault="006A4A3A" w:rsidP="00DF239B">
            <w:pPr>
              <w:jc w:val="right"/>
              <w:rPr>
                <w:rFonts w:ascii="RussianRailGPro-Bold" w:hAnsi="RussianRailGPro-Bold" w:cs="RussianRailGPro-Bold"/>
                <w:b/>
                <w:bCs/>
                <w:color w:val="00002E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23B36C" wp14:editId="66A6F852">
                  <wp:extent cx="3503251" cy="1692509"/>
                  <wp:effectExtent l="0" t="0" r="2540" b="31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4000" cy="1692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05C1" w:rsidRDefault="005E05C1" w:rsidP="009B55E9">
      <w:pPr>
        <w:rPr>
          <w:rFonts w:ascii="RussianRailGPro-Bold" w:hAnsi="RussianRailGPro-Bold" w:cs="RussianRailGPro-Bold"/>
          <w:b/>
          <w:bCs/>
          <w:color w:val="00002E"/>
          <w:sz w:val="20"/>
          <w:szCs w:val="20"/>
        </w:rPr>
        <w:sectPr w:rsidR="005E05C1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C150DA" w:rsidRDefault="008E6795" w:rsidP="006514BA">
      <w:pPr>
        <w:pStyle w:val="1"/>
        <w:spacing w:before="240"/>
        <w:ind w:left="284"/>
        <w:rPr>
          <w:rFonts w:asciiTheme="minorHAnsi" w:hAnsiTheme="minorHAnsi" w:cstheme="minorHAnsi"/>
          <w:color w:val="auto"/>
        </w:rPr>
      </w:pPr>
      <w:bookmarkStart w:id="8" w:name="_Toc82447476"/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0B07B6A" wp14:editId="3D7B929C">
            <wp:simplePos x="0" y="0"/>
            <wp:positionH relativeFrom="column">
              <wp:posOffset>175456</wp:posOffset>
            </wp:positionH>
            <wp:positionV relativeFrom="paragraph">
              <wp:posOffset>27050</wp:posOffset>
            </wp:positionV>
            <wp:extent cx="9598311" cy="7126664"/>
            <wp:effectExtent l="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3340" cy="7122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0DA">
        <w:rPr>
          <w:rFonts w:asciiTheme="minorHAnsi" w:hAnsiTheme="minorHAnsi" w:cstheme="minorHAnsi"/>
          <w:color w:val="auto"/>
        </w:rPr>
        <w:t xml:space="preserve">РАЗДЕЛ 1. </w:t>
      </w:r>
      <w:r w:rsidR="00DF239B" w:rsidRPr="000D0531">
        <w:rPr>
          <w:rFonts w:asciiTheme="minorHAnsi" w:hAnsiTheme="minorHAnsi" w:cstheme="minorHAnsi"/>
          <w:color w:val="auto"/>
          <w:spacing w:val="22"/>
        </w:rPr>
        <w:t>РАЗМЕЩЕНИЕ ОБЪЕКТОВ РЕЧНОЙ ИНФРАСТРУКТУРЫ</w:t>
      </w:r>
      <w:bookmarkEnd w:id="8"/>
    </w:p>
    <w:p w:rsidR="00C150DA" w:rsidRPr="00505D92" w:rsidRDefault="00265BC0" w:rsidP="006514BA">
      <w:pPr>
        <w:pStyle w:val="2"/>
        <w:spacing w:before="120" w:after="120"/>
        <w:rPr>
          <w:rFonts w:asciiTheme="minorHAnsi" w:hAnsiTheme="minorHAnsi" w:cstheme="minorHAnsi"/>
          <w:b w:val="0"/>
          <w:i/>
          <w:color w:val="auto"/>
          <w:sz w:val="24"/>
          <w:szCs w:val="24"/>
        </w:rPr>
      </w:pPr>
      <w:bookmarkStart w:id="9" w:name="_Toc82447477"/>
      <w:r w:rsidRPr="00505D92">
        <w:rPr>
          <w:rFonts w:asciiTheme="minorHAnsi" w:hAnsiTheme="minorHAnsi" w:cstheme="minorHAnsi"/>
          <w:color w:val="auto"/>
          <w:spacing w:val="20"/>
          <w:sz w:val="24"/>
          <w:szCs w:val="24"/>
        </w:rPr>
        <w:t xml:space="preserve"> </w:t>
      </w:r>
      <w:r w:rsidR="00505D92" w:rsidRPr="00505D92">
        <w:rPr>
          <w:rFonts w:asciiTheme="minorHAnsi" w:hAnsiTheme="minorHAnsi" w:cstheme="minorHAnsi"/>
          <w:color w:val="auto"/>
          <w:spacing w:val="20"/>
          <w:sz w:val="24"/>
          <w:szCs w:val="24"/>
        </w:rPr>
        <w:t xml:space="preserve">СХЕМА РАЗМЕЩЕНИЯ ОБЪЕКТОВ РЕЧНОЙ ИНФРАСТРУКТУРЫ </w:t>
      </w:r>
      <w:bookmarkEnd w:id="9"/>
    </w:p>
    <w:p w:rsidR="00C62673" w:rsidRDefault="00C62673" w:rsidP="006514BA">
      <w:pPr>
        <w:jc w:val="right"/>
        <w:sectPr w:rsidR="00C62673" w:rsidSect="006514BA">
          <w:pgSz w:w="16838" w:h="11906" w:orient="landscape"/>
          <w:pgMar w:top="284" w:right="567" w:bottom="567" w:left="1134" w:header="709" w:footer="709" w:gutter="0"/>
          <w:cols w:space="708"/>
          <w:docGrid w:linePitch="360"/>
        </w:sectPr>
      </w:pPr>
    </w:p>
    <w:p w:rsidR="00C150DA" w:rsidRPr="00D95915" w:rsidRDefault="00505D92" w:rsidP="00505D92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10" w:name="_Toc82447478"/>
      <w:r w:rsidRPr="00D95915">
        <w:rPr>
          <w:rFonts w:asciiTheme="minorHAnsi" w:hAnsiTheme="minorHAnsi" w:cstheme="minorHAnsi"/>
          <w:color w:val="auto"/>
          <w:spacing w:val="20"/>
          <w:sz w:val="28"/>
          <w:szCs w:val="28"/>
        </w:rPr>
        <w:t xml:space="preserve">ФУНКЦИОНАЛЬНОЕ НАПОЛНЕНИЕ </w:t>
      </w:r>
      <w:bookmarkEnd w:id="10"/>
    </w:p>
    <w:tbl>
      <w:tblPr>
        <w:tblStyle w:val="a6"/>
        <w:tblW w:w="15276" w:type="dxa"/>
        <w:tblLook w:val="04A0" w:firstRow="1" w:lastRow="0" w:firstColumn="1" w:lastColumn="0" w:noHBand="0" w:noVBand="1"/>
      </w:tblPr>
      <w:tblGrid>
        <w:gridCol w:w="675"/>
        <w:gridCol w:w="2977"/>
        <w:gridCol w:w="3827"/>
        <w:gridCol w:w="7797"/>
      </w:tblGrid>
      <w:tr w:rsidR="00617EA2" w:rsidTr="00127B76">
        <w:tc>
          <w:tcPr>
            <w:tcW w:w="675" w:type="dxa"/>
          </w:tcPr>
          <w:p w:rsidR="00617EA2" w:rsidRDefault="00617EA2" w:rsidP="00127B76">
            <w:pPr>
              <w:jc w:val="center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2977" w:type="dxa"/>
          </w:tcPr>
          <w:p w:rsidR="00617EA2" w:rsidRDefault="00617EA2" w:rsidP="00127B76">
            <w:pPr>
              <w:spacing w:before="120"/>
              <w:jc w:val="center"/>
            </w:pPr>
            <w:r>
              <w:t>Расположение</w:t>
            </w:r>
          </w:p>
        </w:tc>
        <w:tc>
          <w:tcPr>
            <w:tcW w:w="3827" w:type="dxa"/>
          </w:tcPr>
          <w:p w:rsidR="00617EA2" w:rsidRDefault="00617EA2" w:rsidP="00617EA2">
            <w:pPr>
              <w:spacing w:before="120"/>
            </w:pPr>
            <w:r>
              <w:t>Функциональное наполнение</w:t>
            </w:r>
          </w:p>
        </w:tc>
        <w:tc>
          <w:tcPr>
            <w:tcW w:w="7797" w:type="dxa"/>
          </w:tcPr>
          <w:p w:rsidR="00617EA2" w:rsidRDefault="00617EA2" w:rsidP="00617EA2">
            <w:pPr>
              <w:spacing w:before="120"/>
              <w:jc w:val="center"/>
            </w:pPr>
            <w:r>
              <w:t>Дополнительная информация</w:t>
            </w:r>
          </w:p>
        </w:tc>
      </w:tr>
      <w:tr w:rsidR="00617EA2" w:rsidTr="00127B76">
        <w:tc>
          <w:tcPr>
            <w:tcW w:w="675" w:type="dxa"/>
          </w:tcPr>
          <w:p w:rsidR="00617EA2" w:rsidRDefault="00617EA2" w:rsidP="00127B76">
            <w:pPr>
              <w:spacing w:before="120" w:after="60"/>
              <w:jc w:val="center"/>
            </w:pPr>
            <w:r>
              <w:t>1</w:t>
            </w:r>
          </w:p>
        </w:tc>
        <w:tc>
          <w:tcPr>
            <w:tcW w:w="2977" w:type="dxa"/>
          </w:tcPr>
          <w:p w:rsidR="00617EA2" w:rsidRDefault="00F30A7D" w:rsidP="00617EA2">
            <w:pPr>
              <w:spacing w:before="120" w:after="60"/>
            </w:pPr>
            <w:r>
              <w:t>Турбаза</w:t>
            </w:r>
          </w:p>
        </w:tc>
        <w:tc>
          <w:tcPr>
            <w:tcW w:w="3827" w:type="dxa"/>
          </w:tcPr>
          <w:p w:rsidR="00617EA2" w:rsidRPr="00F30A7D" w:rsidRDefault="00F30A7D" w:rsidP="00617EA2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Лодочная станция</w:t>
            </w:r>
          </w:p>
          <w:p w:rsidR="00F30A7D" w:rsidRPr="00F30A7D" w:rsidRDefault="00F30A7D" w:rsidP="00617EA2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Причал для маломерных судов</w:t>
            </w:r>
          </w:p>
          <w:p w:rsidR="00F30A7D" w:rsidRDefault="00F30A7D" w:rsidP="00617EA2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F30A7D">
              <w:rPr>
                <w:b/>
              </w:rPr>
              <w:t>Заправочная станция</w:t>
            </w:r>
          </w:p>
        </w:tc>
        <w:tc>
          <w:tcPr>
            <w:tcW w:w="7797" w:type="dxa"/>
          </w:tcPr>
          <w:p w:rsidR="00957FD0" w:rsidRDefault="00957FD0" w:rsidP="00F30A7D">
            <w:pPr>
              <w:spacing w:before="60" w:after="60"/>
            </w:pPr>
            <w:r>
              <w:t xml:space="preserve">Лодочная станция существующая. Необходимо создание условий для использования территории неограниченным кругом лиц, благоустройство территории. </w:t>
            </w:r>
          </w:p>
          <w:p w:rsidR="00617EA2" w:rsidRDefault="00F30A7D" w:rsidP="00F30A7D">
            <w:pPr>
              <w:spacing w:before="60" w:after="60"/>
            </w:pPr>
            <w:r>
              <w:t xml:space="preserve">В составе комплекса следует организовать </w:t>
            </w:r>
            <w:r w:rsidRPr="00127B76">
              <w:rPr>
                <w:b/>
              </w:rPr>
              <w:t>парковку для автотранспорта, подъездные пути</w:t>
            </w:r>
            <w:r>
              <w:t xml:space="preserve">, </w:t>
            </w:r>
            <w:r w:rsidRPr="00127B76">
              <w:rPr>
                <w:b/>
              </w:rPr>
              <w:t>слип</w:t>
            </w:r>
            <w:r>
              <w:t xml:space="preserve"> для спуска судов на воду</w:t>
            </w:r>
            <w:r w:rsidR="004D6475">
              <w:t xml:space="preserve">, </w:t>
            </w:r>
            <w:r w:rsidR="004D6475" w:rsidRPr="004D6475">
              <w:rPr>
                <w:b/>
              </w:rPr>
              <w:t>причальные сооружения</w:t>
            </w:r>
            <w:r w:rsidR="002750BE">
              <w:t>.</w:t>
            </w:r>
          </w:p>
          <w:p w:rsidR="00021D30" w:rsidRDefault="002750BE" w:rsidP="002750BE">
            <w:pPr>
              <w:spacing w:before="60" w:after="60"/>
            </w:pPr>
            <w:r>
              <w:t xml:space="preserve">В районе комплекса может быть  рассмотрена возможность организации </w:t>
            </w:r>
            <w:r w:rsidRPr="002750BE">
              <w:rPr>
                <w:b/>
              </w:rPr>
              <w:t>зоны отдыха</w:t>
            </w:r>
            <w:r w:rsidR="00A138B6">
              <w:t xml:space="preserve"> на берегу и/или на воде</w:t>
            </w:r>
          </w:p>
        </w:tc>
      </w:tr>
      <w:tr w:rsidR="00F30A7D" w:rsidTr="00127B76">
        <w:tc>
          <w:tcPr>
            <w:tcW w:w="675" w:type="dxa"/>
          </w:tcPr>
          <w:p w:rsidR="00F30A7D" w:rsidRDefault="00F30A7D" w:rsidP="00127B76">
            <w:pPr>
              <w:spacing w:before="60" w:after="60"/>
              <w:jc w:val="center"/>
            </w:pPr>
            <w:r>
              <w:t>2</w:t>
            </w:r>
          </w:p>
        </w:tc>
        <w:tc>
          <w:tcPr>
            <w:tcW w:w="2977" w:type="dxa"/>
          </w:tcPr>
          <w:p w:rsidR="00F30A7D" w:rsidRDefault="00F30A7D" w:rsidP="00E61169">
            <w:pPr>
              <w:spacing w:before="120" w:after="60"/>
            </w:pPr>
            <w:r>
              <w:t>Бобровый лог</w:t>
            </w:r>
          </w:p>
        </w:tc>
        <w:tc>
          <w:tcPr>
            <w:tcW w:w="3827" w:type="dxa"/>
          </w:tcPr>
          <w:p w:rsidR="00F30A7D" w:rsidRPr="00127B76" w:rsidRDefault="00F30A7D" w:rsidP="00E6116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127B76">
              <w:rPr>
                <w:b/>
              </w:rPr>
              <w:t>Причал для маломерных судов</w:t>
            </w:r>
          </w:p>
          <w:p w:rsidR="00F30A7D" w:rsidRDefault="00F30A7D" w:rsidP="00E6116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127B76">
              <w:rPr>
                <w:b/>
              </w:rPr>
              <w:t>Зона отдыха</w:t>
            </w:r>
          </w:p>
        </w:tc>
        <w:tc>
          <w:tcPr>
            <w:tcW w:w="7797" w:type="dxa"/>
          </w:tcPr>
          <w:p w:rsidR="00F30A7D" w:rsidRDefault="00F30A7D" w:rsidP="00E61169">
            <w:pPr>
              <w:spacing w:before="60" w:after="60"/>
            </w:pPr>
            <w:r>
              <w:t xml:space="preserve">В районе причала следует организовать </w:t>
            </w:r>
            <w:r w:rsidRPr="00127B76">
              <w:rPr>
                <w:b/>
              </w:rPr>
              <w:t>парковку для автотранспорта, подъездные пути</w:t>
            </w:r>
            <w:r>
              <w:t xml:space="preserve">, возможна организация </w:t>
            </w:r>
            <w:r w:rsidRPr="00127B76">
              <w:rPr>
                <w:b/>
              </w:rPr>
              <w:t>слип</w:t>
            </w:r>
            <w:r>
              <w:t>а для спуска судов на воду</w:t>
            </w:r>
          </w:p>
        </w:tc>
      </w:tr>
      <w:tr w:rsidR="00F30A7D" w:rsidTr="00127B76">
        <w:tc>
          <w:tcPr>
            <w:tcW w:w="675" w:type="dxa"/>
          </w:tcPr>
          <w:p w:rsidR="00F30A7D" w:rsidRDefault="00F30A7D" w:rsidP="00127B76">
            <w:pPr>
              <w:spacing w:before="60" w:after="60"/>
              <w:jc w:val="center"/>
            </w:pPr>
            <w:r>
              <w:t>3</w:t>
            </w:r>
          </w:p>
        </w:tc>
        <w:tc>
          <w:tcPr>
            <w:tcW w:w="2977" w:type="dxa"/>
          </w:tcPr>
          <w:p w:rsidR="00F30A7D" w:rsidRDefault="00F30A7D" w:rsidP="00617EA2">
            <w:pPr>
              <w:spacing w:before="60" w:after="60"/>
            </w:pPr>
            <w:proofErr w:type="spellStart"/>
            <w:r>
              <w:t>Платинум</w:t>
            </w:r>
            <w:proofErr w:type="spellEnd"/>
            <w:r>
              <w:t xml:space="preserve"> Арена</w:t>
            </w:r>
          </w:p>
        </w:tc>
        <w:tc>
          <w:tcPr>
            <w:tcW w:w="3827" w:type="dxa"/>
          </w:tcPr>
          <w:p w:rsidR="00F30A7D" w:rsidRDefault="00F30A7D" w:rsidP="00617EA2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127B76">
              <w:rPr>
                <w:b/>
              </w:rPr>
              <w:t>Причал для маломерных судов</w:t>
            </w:r>
          </w:p>
          <w:p w:rsidR="003629CF" w:rsidRPr="00F30A7D" w:rsidRDefault="003629CF" w:rsidP="00617EA2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137C60">
              <w:rPr>
                <w:b/>
              </w:rPr>
              <w:t>Причал для круизных судов среднего класса</w:t>
            </w:r>
            <w:r>
              <w:rPr>
                <w:b/>
              </w:rPr>
              <w:t xml:space="preserve"> </w:t>
            </w:r>
            <w:r w:rsidRPr="003629CF">
              <w:t>(в перспективе)</w:t>
            </w:r>
          </w:p>
        </w:tc>
        <w:tc>
          <w:tcPr>
            <w:tcW w:w="7797" w:type="dxa"/>
          </w:tcPr>
          <w:p w:rsidR="00F30A7D" w:rsidRDefault="009F3440" w:rsidP="00617EA2">
            <w:pPr>
              <w:spacing w:before="60" w:after="60"/>
            </w:pPr>
            <w:r>
              <w:t>Требуется организация пешеходного сообщения с  причалом</w:t>
            </w:r>
            <w:r w:rsidR="002750BE">
              <w:t>. Возможна организация зоны отдыха на прибрежных плавучих сооружениях.</w:t>
            </w:r>
          </w:p>
        </w:tc>
      </w:tr>
      <w:tr w:rsidR="00F30A7D" w:rsidTr="00127B76">
        <w:tc>
          <w:tcPr>
            <w:tcW w:w="675" w:type="dxa"/>
          </w:tcPr>
          <w:p w:rsidR="00F30A7D" w:rsidRDefault="00F30A7D" w:rsidP="00127B76">
            <w:pPr>
              <w:spacing w:before="60" w:after="60"/>
              <w:jc w:val="center"/>
            </w:pPr>
            <w:r>
              <w:t>4</w:t>
            </w:r>
          </w:p>
        </w:tc>
        <w:tc>
          <w:tcPr>
            <w:tcW w:w="2977" w:type="dxa"/>
          </w:tcPr>
          <w:p w:rsidR="00F30A7D" w:rsidRDefault="00F30A7D" w:rsidP="00617EA2">
            <w:pPr>
              <w:spacing w:before="60" w:after="60"/>
            </w:pPr>
            <w:r>
              <w:t>Судоверфь</w:t>
            </w:r>
          </w:p>
        </w:tc>
        <w:tc>
          <w:tcPr>
            <w:tcW w:w="3827" w:type="dxa"/>
          </w:tcPr>
          <w:p w:rsidR="00F30A7D" w:rsidRPr="00127B76" w:rsidRDefault="00F30A7D" w:rsidP="00F30A7D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127B76">
              <w:rPr>
                <w:b/>
              </w:rPr>
              <w:t>Причал для маломерных судов</w:t>
            </w:r>
          </w:p>
          <w:p w:rsidR="00F30A7D" w:rsidRDefault="00F30A7D" w:rsidP="00F30A7D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127B76">
              <w:rPr>
                <w:b/>
              </w:rPr>
              <w:t>Зона отдыха</w:t>
            </w:r>
          </w:p>
        </w:tc>
        <w:tc>
          <w:tcPr>
            <w:tcW w:w="7797" w:type="dxa"/>
          </w:tcPr>
          <w:p w:rsidR="00F30A7D" w:rsidRDefault="00F30A7D" w:rsidP="00617EA2">
            <w:pPr>
              <w:spacing w:before="60" w:after="60"/>
            </w:pPr>
            <w:r>
              <w:t xml:space="preserve">Концепцией развития перспективного жилого района, включающего общественно-деловые объекты, предусмотрено развитие </w:t>
            </w:r>
            <w:r w:rsidR="009F3440">
              <w:t>береговой инфраструктуры, в составе которой могут появиться причал и зона отдыха.</w:t>
            </w:r>
          </w:p>
        </w:tc>
      </w:tr>
      <w:tr w:rsidR="00F30A7D" w:rsidTr="00127B76">
        <w:tc>
          <w:tcPr>
            <w:tcW w:w="675" w:type="dxa"/>
          </w:tcPr>
          <w:p w:rsidR="00F30A7D" w:rsidRDefault="009F3440" w:rsidP="00127B76">
            <w:pPr>
              <w:spacing w:before="60" w:after="60"/>
              <w:jc w:val="center"/>
            </w:pPr>
            <w:r>
              <w:t>5</w:t>
            </w:r>
          </w:p>
        </w:tc>
        <w:tc>
          <w:tcPr>
            <w:tcW w:w="2977" w:type="dxa"/>
          </w:tcPr>
          <w:p w:rsidR="00F30A7D" w:rsidRDefault="009F3440" w:rsidP="00617EA2">
            <w:pPr>
              <w:spacing w:before="60" w:after="60"/>
            </w:pPr>
            <w:r>
              <w:t>Белые Росы</w:t>
            </w:r>
          </w:p>
        </w:tc>
        <w:tc>
          <w:tcPr>
            <w:tcW w:w="3827" w:type="dxa"/>
          </w:tcPr>
          <w:p w:rsidR="00F30A7D" w:rsidRPr="009F3440" w:rsidRDefault="009F3440" w:rsidP="00617EA2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127B76">
              <w:rPr>
                <w:b/>
              </w:rPr>
              <w:t>Причал для маломерных судов</w:t>
            </w:r>
          </w:p>
        </w:tc>
        <w:tc>
          <w:tcPr>
            <w:tcW w:w="7797" w:type="dxa"/>
          </w:tcPr>
          <w:p w:rsidR="00F30A7D" w:rsidRDefault="009F3440" w:rsidP="00617EA2">
            <w:pPr>
              <w:spacing w:before="60" w:after="60"/>
            </w:pPr>
            <w:r>
              <w:t>Требуется организация пешеходного сообщения с  причалом</w:t>
            </w:r>
          </w:p>
        </w:tc>
      </w:tr>
      <w:tr w:rsidR="00F30A7D" w:rsidTr="00127B76">
        <w:tc>
          <w:tcPr>
            <w:tcW w:w="675" w:type="dxa"/>
          </w:tcPr>
          <w:p w:rsidR="00F30A7D" w:rsidRDefault="009F3440" w:rsidP="00127B76">
            <w:pPr>
              <w:spacing w:before="60" w:after="60"/>
              <w:jc w:val="center"/>
            </w:pPr>
            <w:r>
              <w:t>6</w:t>
            </w:r>
          </w:p>
        </w:tc>
        <w:tc>
          <w:tcPr>
            <w:tcW w:w="2977" w:type="dxa"/>
          </w:tcPr>
          <w:p w:rsidR="00F30A7D" w:rsidRDefault="009F3440" w:rsidP="009F3440">
            <w:pPr>
              <w:spacing w:before="60" w:after="60"/>
            </w:pPr>
            <w:r>
              <w:t>О. Отдыха (западная часть)</w:t>
            </w:r>
          </w:p>
        </w:tc>
        <w:tc>
          <w:tcPr>
            <w:tcW w:w="3827" w:type="dxa"/>
          </w:tcPr>
          <w:p w:rsidR="00F30A7D" w:rsidRDefault="009F3440" w:rsidP="00617EA2">
            <w:pPr>
              <w:spacing w:before="60" w:after="60"/>
            </w:pPr>
            <w:r>
              <w:t>1 комплекс со стороны Абаканской протоки:</w:t>
            </w:r>
          </w:p>
          <w:p w:rsidR="009F3440" w:rsidRPr="00127B76" w:rsidRDefault="009F3440" w:rsidP="009F3440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127B76">
              <w:rPr>
                <w:b/>
              </w:rPr>
              <w:t>Причал для маломерных судов</w:t>
            </w:r>
          </w:p>
          <w:p w:rsidR="009F3440" w:rsidRPr="009F3440" w:rsidRDefault="009F3440" w:rsidP="009F3440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9F3440">
              <w:rPr>
                <w:b/>
              </w:rPr>
              <w:t>Зона отдыха</w:t>
            </w:r>
          </w:p>
          <w:p w:rsidR="009F3440" w:rsidRDefault="002750BE" w:rsidP="009F3440">
            <w:pPr>
              <w:spacing w:before="60" w:after="60"/>
            </w:pPr>
            <w:r>
              <w:t>2</w:t>
            </w:r>
            <w:r w:rsidR="009F3440">
              <w:t xml:space="preserve"> комплекс со стороны </w:t>
            </w:r>
            <w:r>
              <w:t>р. Енисей</w:t>
            </w:r>
            <w:r w:rsidR="009F3440">
              <w:t>:</w:t>
            </w:r>
          </w:p>
          <w:p w:rsidR="009F3440" w:rsidRPr="002750BE" w:rsidRDefault="009F3440" w:rsidP="002750BE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127B76">
              <w:rPr>
                <w:b/>
              </w:rPr>
              <w:t>Причал для маломерных судов</w:t>
            </w:r>
          </w:p>
        </w:tc>
        <w:tc>
          <w:tcPr>
            <w:tcW w:w="7797" w:type="dxa"/>
          </w:tcPr>
          <w:p w:rsidR="002750BE" w:rsidRDefault="009F3440" w:rsidP="009F3440">
            <w:pPr>
              <w:spacing w:before="60" w:after="60"/>
            </w:pPr>
            <w:r>
              <w:t>Обустройство объектов речной инфраструктуры планируется в составе 2-х комплексов</w:t>
            </w:r>
            <w:r w:rsidR="002750BE">
              <w:t xml:space="preserve">. </w:t>
            </w:r>
          </w:p>
          <w:p w:rsidR="002750BE" w:rsidRPr="00E61169" w:rsidRDefault="002750BE" w:rsidP="002750BE">
            <w:pPr>
              <w:spacing w:before="60" w:after="60"/>
            </w:pPr>
            <w:r w:rsidRPr="00E61169">
              <w:t>В составе первого (существующий) причал и обустраиваемая в настоящее время зона отдыха. Требуется организация пешеходного сообщения зоны отдыха с территорией острова и жилым районом Белые Росы.</w:t>
            </w:r>
          </w:p>
          <w:p w:rsidR="00F30A7D" w:rsidRDefault="002750BE" w:rsidP="002750BE">
            <w:pPr>
              <w:spacing w:before="60" w:after="60"/>
            </w:pPr>
            <w:r w:rsidRPr="00E61169">
              <w:t>В составе второй зоны</w:t>
            </w:r>
            <w:r>
              <w:t xml:space="preserve"> причал с </w:t>
            </w:r>
            <w:r w:rsidRPr="002750BE">
              <w:rPr>
                <w:b/>
              </w:rPr>
              <w:t>подъездными путями, слип</w:t>
            </w:r>
            <w:r>
              <w:t xml:space="preserve">ом, возможностью </w:t>
            </w:r>
            <w:r w:rsidRPr="002750BE">
              <w:rPr>
                <w:b/>
              </w:rPr>
              <w:t>парковки автотранспорта</w:t>
            </w:r>
            <w:r>
              <w:t>.</w:t>
            </w:r>
          </w:p>
        </w:tc>
      </w:tr>
      <w:tr w:rsidR="00F30A7D" w:rsidTr="00127B76">
        <w:tc>
          <w:tcPr>
            <w:tcW w:w="675" w:type="dxa"/>
          </w:tcPr>
          <w:p w:rsidR="00F30A7D" w:rsidRDefault="002750BE" w:rsidP="00127B76">
            <w:pPr>
              <w:spacing w:before="60" w:after="60"/>
              <w:jc w:val="center"/>
            </w:pPr>
            <w:r>
              <w:t>7</w:t>
            </w:r>
          </w:p>
        </w:tc>
        <w:tc>
          <w:tcPr>
            <w:tcW w:w="2977" w:type="dxa"/>
          </w:tcPr>
          <w:p w:rsidR="00F30A7D" w:rsidRDefault="00F35AB9" w:rsidP="00F35AB9">
            <w:pPr>
              <w:spacing w:before="60" w:after="60"/>
            </w:pPr>
            <w:r>
              <w:t>О. Отдыха (восточнее Коммунального моста)</w:t>
            </w:r>
          </w:p>
        </w:tc>
        <w:tc>
          <w:tcPr>
            <w:tcW w:w="3827" w:type="dxa"/>
          </w:tcPr>
          <w:p w:rsidR="00E61169" w:rsidRDefault="00E61169" w:rsidP="00E61169">
            <w:pPr>
              <w:pStyle w:val="a9"/>
              <w:tabs>
                <w:tab w:val="left" w:pos="176"/>
              </w:tabs>
              <w:spacing w:before="60" w:after="60"/>
              <w:ind w:left="0"/>
            </w:pPr>
            <w:r>
              <w:t>1 комплекс рядом с мостом:</w:t>
            </w:r>
          </w:p>
          <w:p w:rsidR="00F30A7D" w:rsidRPr="00E61169" w:rsidRDefault="00F35AB9" w:rsidP="00F35AB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F30A7D">
              <w:rPr>
                <w:b/>
              </w:rPr>
              <w:t>Лодочная станция</w:t>
            </w:r>
          </w:p>
          <w:p w:rsidR="00E61169" w:rsidRDefault="00E61169" w:rsidP="00E61169">
            <w:pPr>
              <w:pStyle w:val="a9"/>
              <w:tabs>
                <w:tab w:val="left" w:pos="176"/>
              </w:tabs>
              <w:spacing w:before="60" w:after="60"/>
              <w:ind w:left="0"/>
            </w:pPr>
            <w:r>
              <w:t>2 комплекс - дамба между о. Молокова и о. Отдыха</w:t>
            </w:r>
            <w:proofErr w:type="gramStart"/>
            <w:r>
              <w:t xml:space="preserve"> :</w:t>
            </w:r>
            <w:proofErr w:type="gramEnd"/>
          </w:p>
          <w:p w:rsidR="00021D30" w:rsidRDefault="00E61169" w:rsidP="00A138B6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>
              <w:rPr>
                <w:b/>
              </w:rPr>
              <w:t>Зона отдыха</w:t>
            </w:r>
          </w:p>
        </w:tc>
        <w:tc>
          <w:tcPr>
            <w:tcW w:w="7797" w:type="dxa"/>
          </w:tcPr>
          <w:p w:rsidR="00F30A7D" w:rsidRDefault="00F35AB9" w:rsidP="00F35AB9">
            <w:pPr>
              <w:spacing w:before="60" w:after="60"/>
            </w:pPr>
            <w:r>
              <w:t xml:space="preserve">В составе </w:t>
            </w:r>
            <w:r w:rsidR="00E61169">
              <w:t xml:space="preserve">комплекса </w:t>
            </w:r>
            <w:r>
              <w:t xml:space="preserve">лодочной станции следует организовать </w:t>
            </w:r>
            <w:r w:rsidRPr="00127B76">
              <w:rPr>
                <w:b/>
              </w:rPr>
              <w:t>парковку для автотранспорта, подъездные пути</w:t>
            </w:r>
            <w:r>
              <w:t xml:space="preserve">, </w:t>
            </w:r>
            <w:r w:rsidRPr="00127B76">
              <w:rPr>
                <w:b/>
              </w:rPr>
              <w:t>слип</w:t>
            </w:r>
            <w:r>
              <w:t xml:space="preserve"> для спуска судов на воду.</w:t>
            </w:r>
          </w:p>
          <w:p w:rsidR="00F35AB9" w:rsidRDefault="00E61169" w:rsidP="00E61169">
            <w:pPr>
              <w:spacing w:before="60" w:after="60"/>
            </w:pPr>
            <w:r>
              <w:t xml:space="preserve">В составе второго комплекса </w:t>
            </w:r>
            <w:r w:rsidR="00F35AB9">
              <w:t xml:space="preserve">планируется организация </w:t>
            </w:r>
            <w:r w:rsidR="00F35AB9" w:rsidRPr="00F35AB9">
              <w:rPr>
                <w:b/>
              </w:rPr>
              <w:t>зоны отдыха</w:t>
            </w:r>
            <w:r w:rsidR="00F35AB9">
              <w:t xml:space="preserve"> и </w:t>
            </w:r>
            <w:r w:rsidR="00F35AB9" w:rsidRPr="00F35AB9">
              <w:rPr>
                <w:b/>
              </w:rPr>
              <w:t>слип</w:t>
            </w:r>
            <w:r w:rsidR="00F35AB9">
              <w:t>а для спуска судов.</w:t>
            </w:r>
          </w:p>
        </w:tc>
      </w:tr>
      <w:tr w:rsidR="00F30A7D" w:rsidTr="00127B76">
        <w:tc>
          <w:tcPr>
            <w:tcW w:w="675" w:type="dxa"/>
          </w:tcPr>
          <w:p w:rsidR="00F30A7D" w:rsidRDefault="00F35AB9" w:rsidP="00127B76">
            <w:pPr>
              <w:spacing w:before="60" w:after="60"/>
              <w:jc w:val="center"/>
            </w:pPr>
            <w:r>
              <w:t>8</w:t>
            </w:r>
          </w:p>
        </w:tc>
        <w:tc>
          <w:tcPr>
            <w:tcW w:w="2977" w:type="dxa"/>
          </w:tcPr>
          <w:p w:rsidR="00F30A7D" w:rsidRDefault="00F35AB9" w:rsidP="00617EA2">
            <w:pPr>
              <w:spacing w:before="60" w:after="60"/>
            </w:pPr>
            <w:r>
              <w:t>Предмостная площадь</w:t>
            </w:r>
          </w:p>
        </w:tc>
        <w:tc>
          <w:tcPr>
            <w:tcW w:w="3827" w:type="dxa"/>
          </w:tcPr>
          <w:p w:rsidR="00F30A7D" w:rsidRDefault="00F35AB9" w:rsidP="00F35AB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127B76">
              <w:rPr>
                <w:b/>
              </w:rPr>
              <w:t>Причал для маломерных судов</w:t>
            </w:r>
          </w:p>
        </w:tc>
        <w:tc>
          <w:tcPr>
            <w:tcW w:w="7797" w:type="dxa"/>
          </w:tcPr>
          <w:p w:rsidR="00E61169" w:rsidRDefault="00F35AB9" w:rsidP="00021D30">
            <w:pPr>
              <w:spacing w:before="60" w:after="60"/>
            </w:pPr>
            <w:r>
              <w:t>Место размещение причала и его внешний облик должны соподчиняться перспективным зданиям и благоустройству  Предмостной площади</w:t>
            </w:r>
          </w:p>
        </w:tc>
      </w:tr>
      <w:tr w:rsidR="00F30A7D" w:rsidTr="00127B76">
        <w:tc>
          <w:tcPr>
            <w:tcW w:w="675" w:type="dxa"/>
          </w:tcPr>
          <w:p w:rsidR="00F30A7D" w:rsidRDefault="00F35AB9" w:rsidP="00127B76">
            <w:pPr>
              <w:spacing w:before="60" w:after="60"/>
              <w:jc w:val="center"/>
            </w:pPr>
            <w:r>
              <w:t>9</w:t>
            </w:r>
          </w:p>
        </w:tc>
        <w:tc>
          <w:tcPr>
            <w:tcW w:w="2977" w:type="dxa"/>
          </w:tcPr>
          <w:p w:rsidR="00F30A7D" w:rsidRDefault="00F35AB9" w:rsidP="00617EA2">
            <w:pPr>
              <w:spacing w:before="60" w:after="60"/>
            </w:pPr>
            <w:r>
              <w:t>Торговый центр</w:t>
            </w:r>
          </w:p>
        </w:tc>
        <w:tc>
          <w:tcPr>
            <w:tcW w:w="3827" w:type="dxa"/>
          </w:tcPr>
          <w:p w:rsidR="00F30A7D" w:rsidRDefault="00F35AB9" w:rsidP="00137C60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137C60">
              <w:rPr>
                <w:b/>
              </w:rPr>
              <w:t>Причал для круизных судов среднего класса</w:t>
            </w:r>
          </w:p>
        </w:tc>
        <w:tc>
          <w:tcPr>
            <w:tcW w:w="7797" w:type="dxa"/>
          </w:tcPr>
          <w:p w:rsidR="00F30A7D" w:rsidRDefault="00F30A7D" w:rsidP="00617EA2">
            <w:pPr>
              <w:spacing w:before="60" w:after="60"/>
            </w:pPr>
          </w:p>
        </w:tc>
      </w:tr>
      <w:tr w:rsidR="00F30A7D" w:rsidTr="00127B76">
        <w:tc>
          <w:tcPr>
            <w:tcW w:w="675" w:type="dxa"/>
          </w:tcPr>
          <w:p w:rsidR="00F30A7D" w:rsidRDefault="00137C60" w:rsidP="00127B76">
            <w:pPr>
              <w:spacing w:before="60" w:after="60"/>
              <w:jc w:val="center"/>
            </w:pPr>
            <w:r>
              <w:t>10</w:t>
            </w:r>
          </w:p>
        </w:tc>
        <w:tc>
          <w:tcPr>
            <w:tcW w:w="2977" w:type="dxa"/>
          </w:tcPr>
          <w:p w:rsidR="00F30A7D" w:rsidRDefault="00E61169" w:rsidP="00617EA2">
            <w:pPr>
              <w:spacing w:before="60" w:after="60"/>
            </w:pPr>
            <w:r>
              <w:t>Ул. Чайковского</w:t>
            </w:r>
          </w:p>
        </w:tc>
        <w:tc>
          <w:tcPr>
            <w:tcW w:w="3827" w:type="dxa"/>
          </w:tcPr>
          <w:p w:rsidR="00E61169" w:rsidRPr="00F30A7D" w:rsidRDefault="00E61169" w:rsidP="00E6116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Лодочная станция</w:t>
            </w:r>
          </w:p>
          <w:p w:rsidR="00F30A7D" w:rsidRDefault="00E61169" w:rsidP="00E6116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F30A7D">
              <w:rPr>
                <w:b/>
              </w:rPr>
              <w:t>Заправочная станция</w:t>
            </w:r>
          </w:p>
        </w:tc>
        <w:tc>
          <w:tcPr>
            <w:tcW w:w="7797" w:type="dxa"/>
          </w:tcPr>
          <w:p w:rsidR="00957FD0" w:rsidRDefault="00957FD0" w:rsidP="00957FD0">
            <w:pPr>
              <w:spacing w:before="60" w:after="60"/>
            </w:pPr>
            <w:r>
              <w:t xml:space="preserve">Лодочная станция существующая. Необходимо создание условий для использования территории неограниченным кругом лиц, благоустройство территории.  </w:t>
            </w:r>
          </w:p>
          <w:p w:rsidR="00F30A7D" w:rsidRDefault="00957FD0" w:rsidP="00957FD0">
            <w:pPr>
              <w:spacing w:before="60" w:after="60"/>
            </w:pPr>
            <w:r>
              <w:t xml:space="preserve">В составе комплекса следует организовать </w:t>
            </w:r>
            <w:r w:rsidRPr="00127B76">
              <w:rPr>
                <w:b/>
              </w:rPr>
              <w:t>парковку для автотранспорта, подъездные пути</w:t>
            </w:r>
            <w:r>
              <w:t xml:space="preserve">, </w:t>
            </w:r>
            <w:r w:rsidRPr="00127B76">
              <w:rPr>
                <w:b/>
              </w:rPr>
              <w:t>слип</w:t>
            </w:r>
            <w:r>
              <w:t xml:space="preserve"> для спуска судов на воду. </w:t>
            </w:r>
          </w:p>
        </w:tc>
      </w:tr>
      <w:tr w:rsidR="00F30A7D" w:rsidTr="00127B76">
        <w:tc>
          <w:tcPr>
            <w:tcW w:w="675" w:type="dxa"/>
          </w:tcPr>
          <w:p w:rsidR="00F30A7D" w:rsidRDefault="00957FD0" w:rsidP="00127B76">
            <w:pPr>
              <w:spacing w:before="60" w:after="60"/>
              <w:jc w:val="center"/>
            </w:pPr>
            <w:r>
              <w:t>11</w:t>
            </w:r>
          </w:p>
        </w:tc>
        <w:tc>
          <w:tcPr>
            <w:tcW w:w="2977" w:type="dxa"/>
          </w:tcPr>
          <w:p w:rsidR="00F30A7D" w:rsidRDefault="00957FD0" w:rsidP="00617EA2">
            <w:pPr>
              <w:spacing w:before="60" w:after="60"/>
            </w:pPr>
            <w:r>
              <w:t>ДК 1 Мая</w:t>
            </w:r>
          </w:p>
        </w:tc>
        <w:tc>
          <w:tcPr>
            <w:tcW w:w="3827" w:type="dxa"/>
          </w:tcPr>
          <w:p w:rsidR="00F30A7D" w:rsidRDefault="00957FD0" w:rsidP="00957FD0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127B76">
              <w:rPr>
                <w:b/>
              </w:rPr>
              <w:t>Причал для маломерных судов</w:t>
            </w:r>
          </w:p>
        </w:tc>
        <w:tc>
          <w:tcPr>
            <w:tcW w:w="7797" w:type="dxa"/>
          </w:tcPr>
          <w:p w:rsidR="00F30A7D" w:rsidRDefault="00F30A7D" w:rsidP="00617EA2">
            <w:pPr>
              <w:spacing w:before="60" w:after="60"/>
            </w:pPr>
          </w:p>
        </w:tc>
      </w:tr>
      <w:tr w:rsidR="00F30A7D" w:rsidTr="00127B76">
        <w:tc>
          <w:tcPr>
            <w:tcW w:w="675" w:type="dxa"/>
          </w:tcPr>
          <w:p w:rsidR="00F30A7D" w:rsidRDefault="00957FD0" w:rsidP="00127B76">
            <w:pPr>
              <w:spacing w:before="60" w:after="60"/>
              <w:jc w:val="center"/>
            </w:pPr>
            <w:r>
              <w:t>12</w:t>
            </w:r>
          </w:p>
        </w:tc>
        <w:tc>
          <w:tcPr>
            <w:tcW w:w="2977" w:type="dxa"/>
          </w:tcPr>
          <w:p w:rsidR="00F30A7D" w:rsidRDefault="004D6475" w:rsidP="00617EA2">
            <w:pPr>
              <w:spacing w:before="60" w:after="60"/>
            </w:pPr>
            <w:r>
              <w:t>Ул. Солнечная</w:t>
            </w:r>
          </w:p>
        </w:tc>
        <w:tc>
          <w:tcPr>
            <w:tcW w:w="3827" w:type="dxa"/>
          </w:tcPr>
          <w:p w:rsidR="00F30A7D" w:rsidRPr="004D6475" w:rsidRDefault="004D6475" w:rsidP="004D6475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Лодочная станция</w:t>
            </w:r>
          </w:p>
        </w:tc>
        <w:tc>
          <w:tcPr>
            <w:tcW w:w="7797" w:type="dxa"/>
          </w:tcPr>
          <w:p w:rsidR="004D6475" w:rsidRDefault="004D6475" w:rsidP="004D6475">
            <w:pPr>
              <w:spacing w:before="60" w:after="60"/>
            </w:pPr>
            <w:r>
              <w:t xml:space="preserve">Необходимо создание условий для использования территории неограниченным кругом лиц, благоустройство территории.  </w:t>
            </w:r>
          </w:p>
          <w:p w:rsidR="00F30A7D" w:rsidRDefault="004D6475" w:rsidP="00617EA2">
            <w:pPr>
              <w:spacing w:before="60" w:after="60"/>
            </w:pPr>
            <w:r>
              <w:t xml:space="preserve">В составе комплекса следует организовать </w:t>
            </w:r>
            <w:r w:rsidRPr="00127B76">
              <w:rPr>
                <w:b/>
              </w:rPr>
              <w:t>парковку для автотранспорта, подъездные пути</w:t>
            </w:r>
            <w:r>
              <w:t xml:space="preserve">, </w:t>
            </w:r>
            <w:r w:rsidRPr="00127B76">
              <w:rPr>
                <w:b/>
              </w:rPr>
              <w:t>слип</w:t>
            </w:r>
            <w:r>
              <w:t xml:space="preserve"> для спуска судов на воду, </w:t>
            </w:r>
            <w:r w:rsidRPr="004D6475">
              <w:rPr>
                <w:b/>
              </w:rPr>
              <w:t>причальные сооружения</w:t>
            </w:r>
            <w:r>
              <w:t>.</w:t>
            </w:r>
          </w:p>
        </w:tc>
      </w:tr>
      <w:tr w:rsidR="00957FD0" w:rsidTr="00127B76">
        <w:tc>
          <w:tcPr>
            <w:tcW w:w="675" w:type="dxa"/>
          </w:tcPr>
          <w:p w:rsidR="00957FD0" w:rsidRDefault="004D6475" w:rsidP="00127B76">
            <w:pPr>
              <w:spacing w:before="60" w:after="60"/>
              <w:jc w:val="center"/>
            </w:pPr>
            <w:r>
              <w:t>13</w:t>
            </w:r>
          </w:p>
        </w:tc>
        <w:tc>
          <w:tcPr>
            <w:tcW w:w="2977" w:type="dxa"/>
          </w:tcPr>
          <w:p w:rsidR="00957FD0" w:rsidRDefault="004D6475" w:rsidP="00617EA2">
            <w:pPr>
              <w:spacing w:before="60" w:after="60"/>
            </w:pPr>
            <w:r>
              <w:t>Мост 777 (правый берег)</w:t>
            </w:r>
          </w:p>
        </w:tc>
        <w:tc>
          <w:tcPr>
            <w:tcW w:w="3827" w:type="dxa"/>
          </w:tcPr>
          <w:p w:rsidR="004D6475" w:rsidRPr="00F30A7D" w:rsidRDefault="004D6475" w:rsidP="004D6475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Лодочная станция</w:t>
            </w:r>
          </w:p>
          <w:p w:rsidR="00957FD0" w:rsidRDefault="004D6475" w:rsidP="004D6475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F30A7D">
              <w:rPr>
                <w:b/>
              </w:rPr>
              <w:t>Заправочная станция</w:t>
            </w:r>
          </w:p>
        </w:tc>
        <w:tc>
          <w:tcPr>
            <w:tcW w:w="7797" w:type="dxa"/>
          </w:tcPr>
          <w:p w:rsidR="004D6475" w:rsidRDefault="004D6475" w:rsidP="004D6475">
            <w:pPr>
              <w:spacing w:before="60" w:after="60"/>
            </w:pPr>
            <w:r>
              <w:t xml:space="preserve">Необходимо благоустройство территории.  </w:t>
            </w:r>
          </w:p>
          <w:p w:rsidR="00957FD0" w:rsidRDefault="004D6475" w:rsidP="004D6475">
            <w:pPr>
              <w:spacing w:before="60" w:after="60"/>
            </w:pPr>
            <w:r>
              <w:t xml:space="preserve">В составе комплекса следует организовать </w:t>
            </w:r>
            <w:r w:rsidRPr="00127B76">
              <w:rPr>
                <w:b/>
              </w:rPr>
              <w:t>парковку для автотранспорта, подъездные пути</w:t>
            </w:r>
            <w:r>
              <w:t xml:space="preserve">, </w:t>
            </w:r>
            <w:r w:rsidRPr="00127B76">
              <w:rPr>
                <w:b/>
              </w:rPr>
              <w:t>слип</w:t>
            </w:r>
            <w:r>
              <w:t xml:space="preserve"> для спуска судов на воду, </w:t>
            </w:r>
            <w:r w:rsidRPr="004D6475">
              <w:rPr>
                <w:b/>
              </w:rPr>
              <w:t>причальные сооружения</w:t>
            </w:r>
            <w:r>
              <w:t>.</w:t>
            </w:r>
          </w:p>
        </w:tc>
      </w:tr>
      <w:tr w:rsidR="00957FD0" w:rsidTr="00127B76">
        <w:tc>
          <w:tcPr>
            <w:tcW w:w="675" w:type="dxa"/>
          </w:tcPr>
          <w:p w:rsidR="00957FD0" w:rsidRDefault="004D6475" w:rsidP="00127B76">
            <w:pPr>
              <w:spacing w:before="60" w:after="60"/>
              <w:jc w:val="center"/>
            </w:pPr>
            <w:r>
              <w:t>14</w:t>
            </w:r>
          </w:p>
        </w:tc>
        <w:tc>
          <w:tcPr>
            <w:tcW w:w="2977" w:type="dxa"/>
          </w:tcPr>
          <w:p w:rsidR="00957FD0" w:rsidRDefault="004D6475" w:rsidP="00617EA2">
            <w:pPr>
              <w:spacing w:before="60" w:after="60"/>
            </w:pPr>
            <w:r>
              <w:t>Пр. Ульяновский</w:t>
            </w:r>
          </w:p>
        </w:tc>
        <w:tc>
          <w:tcPr>
            <w:tcW w:w="3827" w:type="dxa"/>
          </w:tcPr>
          <w:p w:rsidR="00957FD0" w:rsidRDefault="004D6475" w:rsidP="00111BBD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Лодочная станция</w:t>
            </w:r>
          </w:p>
          <w:p w:rsidR="00365E1B" w:rsidRPr="00111BBD" w:rsidRDefault="00365E1B" w:rsidP="00111BBD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>
              <w:rPr>
                <w:b/>
              </w:rPr>
              <w:t>Зона отдыха</w:t>
            </w:r>
          </w:p>
        </w:tc>
        <w:tc>
          <w:tcPr>
            <w:tcW w:w="7797" w:type="dxa"/>
          </w:tcPr>
          <w:p w:rsidR="004D6475" w:rsidRDefault="004D6475" w:rsidP="004D6475">
            <w:pPr>
              <w:spacing w:before="60" w:after="60"/>
            </w:pPr>
            <w:r>
              <w:t xml:space="preserve">Лодочная станция существующая. Необходимо создание условий для использования территории неограниченным кругом лиц, благоустройство территории.  </w:t>
            </w:r>
          </w:p>
          <w:p w:rsidR="00957FD0" w:rsidRDefault="004D6475" w:rsidP="004D6475">
            <w:pPr>
              <w:spacing w:before="60" w:after="60"/>
            </w:pPr>
            <w:r>
              <w:t xml:space="preserve">В составе комплекса следует организовать </w:t>
            </w:r>
            <w:r w:rsidRPr="00127B76">
              <w:rPr>
                <w:b/>
              </w:rPr>
              <w:t>парковку для автотранспорта, подъездные пути</w:t>
            </w:r>
            <w:r>
              <w:t xml:space="preserve">, </w:t>
            </w:r>
            <w:r w:rsidRPr="00127B76">
              <w:rPr>
                <w:b/>
              </w:rPr>
              <w:t>слип</w:t>
            </w:r>
            <w:r>
              <w:t xml:space="preserve"> для спуска судов на воду</w:t>
            </w:r>
            <w:r w:rsidR="00111BBD">
              <w:t xml:space="preserve">, </w:t>
            </w:r>
            <w:r w:rsidR="00111BBD" w:rsidRPr="004D6475">
              <w:rPr>
                <w:b/>
              </w:rPr>
              <w:t>причальные сооружения</w:t>
            </w:r>
            <w:r>
              <w:t>.</w:t>
            </w:r>
          </w:p>
        </w:tc>
      </w:tr>
      <w:tr w:rsidR="004D6475" w:rsidTr="00127B76">
        <w:tc>
          <w:tcPr>
            <w:tcW w:w="675" w:type="dxa"/>
          </w:tcPr>
          <w:p w:rsidR="004D6475" w:rsidRDefault="004D6475" w:rsidP="00127B76">
            <w:pPr>
              <w:spacing w:before="60" w:after="60"/>
              <w:jc w:val="center"/>
            </w:pPr>
            <w:r>
              <w:t>15</w:t>
            </w:r>
          </w:p>
        </w:tc>
        <w:tc>
          <w:tcPr>
            <w:tcW w:w="2977" w:type="dxa"/>
          </w:tcPr>
          <w:p w:rsidR="004D6475" w:rsidRDefault="004D6475" w:rsidP="00617EA2">
            <w:pPr>
              <w:spacing w:before="60" w:after="60"/>
            </w:pPr>
            <w:r>
              <w:t>Коровий лог</w:t>
            </w:r>
          </w:p>
        </w:tc>
        <w:tc>
          <w:tcPr>
            <w:tcW w:w="3827" w:type="dxa"/>
          </w:tcPr>
          <w:p w:rsidR="004D6475" w:rsidRPr="00F30A7D" w:rsidRDefault="004D6475" w:rsidP="00CB2ABB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Лодочная станция</w:t>
            </w:r>
          </w:p>
          <w:p w:rsidR="004D6475" w:rsidRPr="00F30A7D" w:rsidRDefault="004D6475" w:rsidP="00CB2ABB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Причал для маломерных судов</w:t>
            </w:r>
          </w:p>
          <w:p w:rsidR="004D6475" w:rsidRDefault="004D6475" w:rsidP="00CB2ABB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F30A7D">
              <w:rPr>
                <w:b/>
              </w:rPr>
              <w:t>Заправочная станция</w:t>
            </w:r>
          </w:p>
        </w:tc>
        <w:tc>
          <w:tcPr>
            <w:tcW w:w="7797" w:type="dxa"/>
          </w:tcPr>
          <w:p w:rsidR="004D6475" w:rsidRDefault="00111BBD" w:rsidP="00CB2ABB">
            <w:pPr>
              <w:spacing w:before="60" w:after="60"/>
            </w:pPr>
            <w:r>
              <w:t>Необходимо проработать вопрос с организациями, осуществляющими работы по добыче</w:t>
            </w:r>
            <w:r w:rsidR="004D6475">
              <w:t xml:space="preserve">. </w:t>
            </w:r>
          </w:p>
          <w:p w:rsidR="004D6475" w:rsidRDefault="004D6475" w:rsidP="00CB2ABB">
            <w:pPr>
              <w:spacing w:before="60" w:after="60"/>
            </w:pPr>
            <w:r>
              <w:t xml:space="preserve">В составе комплекса следует организовать </w:t>
            </w:r>
            <w:r w:rsidRPr="00127B76">
              <w:rPr>
                <w:b/>
              </w:rPr>
              <w:t>парковку для автотранспорта, подъездные пути</w:t>
            </w:r>
            <w:r>
              <w:t xml:space="preserve">, </w:t>
            </w:r>
            <w:r w:rsidRPr="00127B76">
              <w:rPr>
                <w:b/>
              </w:rPr>
              <w:t>слип</w:t>
            </w:r>
            <w:r>
              <w:t xml:space="preserve"> для спуска судов на воду, </w:t>
            </w:r>
            <w:r w:rsidRPr="004D6475">
              <w:rPr>
                <w:b/>
              </w:rPr>
              <w:t>причальные сооружения</w:t>
            </w:r>
            <w:r>
              <w:t>.</w:t>
            </w:r>
          </w:p>
          <w:p w:rsidR="004D6475" w:rsidRDefault="004D6475" w:rsidP="00CB2ABB">
            <w:pPr>
              <w:spacing w:before="60" w:after="60"/>
            </w:pPr>
            <w:r>
              <w:t xml:space="preserve">В районе комплекса может быть  рассмотрена возможность организации </w:t>
            </w:r>
            <w:r w:rsidRPr="002750BE">
              <w:rPr>
                <w:b/>
              </w:rPr>
              <w:t>зоны отдыха</w:t>
            </w:r>
            <w:r>
              <w:t xml:space="preserve"> на берегу и/или на воде</w:t>
            </w:r>
          </w:p>
        </w:tc>
      </w:tr>
      <w:tr w:rsidR="004D6475" w:rsidTr="00127B76">
        <w:tc>
          <w:tcPr>
            <w:tcW w:w="675" w:type="dxa"/>
          </w:tcPr>
          <w:p w:rsidR="004D6475" w:rsidRDefault="00111BBD" w:rsidP="00127B76">
            <w:pPr>
              <w:spacing w:before="60" w:after="60"/>
              <w:jc w:val="center"/>
            </w:pPr>
            <w:r>
              <w:t>16</w:t>
            </w:r>
          </w:p>
        </w:tc>
        <w:tc>
          <w:tcPr>
            <w:tcW w:w="2977" w:type="dxa"/>
          </w:tcPr>
          <w:p w:rsidR="004D6475" w:rsidRDefault="00111BBD" w:rsidP="00617EA2">
            <w:pPr>
              <w:spacing w:before="60" w:after="60"/>
            </w:pPr>
            <w:r>
              <w:t>ТРЦ Комсомол</w:t>
            </w:r>
          </w:p>
        </w:tc>
        <w:tc>
          <w:tcPr>
            <w:tcW w:w="3827" w:type="dxa"/>
          </w:tcPr>
          <w:p w:rsidR="00111BBD" w:rsidRPr="00F30A7D" w:rsidRDefault="00111BBD" w:rsidP="00111BBD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Причал для маломерных судов</w:t>
            </w:r>
          </w:p>
          <w:p w:rsidR="004D6475" w:rsidRDefault="00111BBD" w:rsidP="00111BBD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F30A7D">
              <w:rPr>
                <w:b/>
              </w:rPr>
              <w:t>Заправочная станция</w:t>
            </w:r>
          </w:p>
        </w:tc>
        <w:tc>
          <w:tcPr>
            <w:tcW w:w="7797" w:type="dxa"/>
          </w:tcPr>
          <w:p w:rsidR="004D6475" w:rsidRDefault="00111BBD" w:rsidP="00111BBD">
            <w:pPr>
              <w:spacing w:before="60" w:after="60"/>
            </w:pPr>
            <w:r>
              <w:t xml:space="preserve">В составе комплекса могут быть организованы  </w:t>
            </w:r>
            <w:r w:rsidRPr="00127B76">
              <w:rPr>
                <w:b/>
              </w:rPr>
              <w:t>парковк</w:t>
            </w:r>
            <w:r>
              <w:rPr>
                <w:b/>
              </w:rPr>
              <w:t>а</w:t>
            </w:r>
            <w:r w:rsidRPr="00127B76">
              <w:rPr>
                <w:b/>
              </w:rPr>
              <w:t xml:space="preserve"> для автотранспорта, подъездные пути</w:t>
            </w:r>
            <w:r>
              <w:t xml:space="preserve">, </w:t>
            </w:r>
            <w:r w:rsidRPr="00127B76">
              <w:rPr>
                <w:b/>
              </w:rPr>
              <w:t>слип</w:t>
            </w:r>
            <w:r>
              <w:t xml:space="preserve"> для спуска судов на воду.</w:t>
            </w:r>
          </w:p>
        </w:tc>
      </w:tr>
      <w:tr w:rsidR="00111BBD" w:rsidTr="00127B76">
        <w:tc>
          <w:tcPr>
            <w:tcW w:w="675" w:type="dxa"/>
          </w:tcPr>
          <w:p w:rsidR="00111BBD" w:rsidRDefault="00111BBD" w:rsidP="00127B76">
            <w:pPr>
              <w:spacing w:before="60" w:after="60"/>
              <w:jc w:val="center"/>
            </w:pPr>
            <w:r>
              <w:t>17</w:t>
            </w:r>
          </w:p>
        </w:tc>
        <w:tc>
          <w:tcPr>
            <w:tcW w:w="2977" w:type="dxa"/>
          </w:tcPr>
          <w:p w:rsidR="00111BBD" w:rsidRDefault="00111BBD" w:rsidP="00617EA2">
            <w:pPr>
              <w:spacing w:before="60" w:after="60"/>
            </w:pPr>
            <w:r>
              <w:t>О. Татышев (западная часть)</w:t>
            </w:r>
          </w:p>
        </w:tc>
        <w:tc>
          <w:tcPr>
            <w:tcW w:w="3827" w:type="dxa"/>
          </w:tcPr>
          <w:p w:rsidR="00111BBD" w:rsidRPr="00F30A7D" w:rsidRDefault="00111BBD" w:rsidP="00CB2ABB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Причал для маломерных судов</w:t>
            </w:r>
          </w:p>
          <w:p w:rsidR="00111BBD" w:rsidRPr="00A431B9" w:rsidRDefault="00111BBD" w:rsidP="00CB2ABB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F30A7D">
              <w:rPr>
                <w:b/>
              </w:rPr>
              <w:t>Заправочная станция</w:t>
            </w:r>
          </w:p>
          <w:p w:rsidR="00A431B9" w:rsidRDefault="00A431B9" w:rsidP="00CB2ABB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>
              <w:rPr>
                <w:b/>
              </w:rPr>
              <w:t>Зона отдыха</w:t>
            </w:r>
          </w:p>
        </w:tc>
        <w:tc>
          <w:tcPr>
            <w:tcW w:w="7797" w:type="dxa"/>
          </w:tcPr>
          <w:p w:rsidR="00A431B9" w:rsidRDefault="00111BBD" w:rsidP="00021D30">
            <w:pPr>
              <w:spacing w:before="60" w:after="60"/>
            </w:pPr>
            <w:r w:rsidRPr="00E61169">
              <w:t xml:space="preserve">В составе </w:t>
            </w:r>
            <w:r w:rsidR="00A431B9">
              <w:t>Комплекса -</w:t>
            </w:r>
            <w:r w:rsidRPr="00E61169">
              <w:t xml:space="preserve"> обустраиваемая в настоящее время зона отдыха</w:t>
            </w:r>
            <w:r w:rsidR="00A431B9">
              <w:t xml:space="preserve"> и причальные сооружения</w:t>
            </w:r>
            <w:r w:rsidRPr="00E61169">
              <w:t xml:space="preserve">. </w:t>
            </w:r>
            <w:r w:rsidR="00A431B9">
              <w:t>При необходимости возможна организация заправочной станции.</w:t>
            </w:r>
          </w:p>
        </w:tc>
      </w:tr>
      <w:tr w:rsidR="00371610" w:rsidTr="00127B76">
        <w:tc>
          <w:tcPr>
            <w:tcW w:w="675" w:type="dxa"/>
          </w:tcPr>
          <w:p w:rsidR="00371610" w:rsidRDefault="00371610" w:rsidP="000B71AD">
            <w:pPr>
              <w:spacing w:before="60" w:after="60"/>
              <w:jc w:val="center"/>
            </w:pPr>
            <w:r>
              <w:t>17а</w:t>
            </w:r>
          </w:p>
        </w:tc>
        <w:tc>
          <w:tcPr>
            <w:tcW w:w="2977" w:type="dxa"/>
          </w:tcPr>
          <w:p w:rsidR="00371610" w:rsidRDefault="00371610" w:rsidP="00A138B6">
            <w:pPr>
              <w:spacing w:before="60" w:after="60"/>
            </w:pPr>
            <w:r>
              <w:t>О. Татышев (в районе Октябрьского моста)</w:t>
            </w:r>
          </w:p>
        </w:tc>
        <w:tc>
          <w:tcPr>
            <w:tcW w:w="3827" w:type="dxa"/>
          </w:tcPr>
          <w:p w:rsidR="00371610" w:rsidRPr="00F30A7D" w:rsidRDefault="00371610" w:rsidP="000B71AD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Причал для маломерных судов</w:t>
            </w:r>
          </w:p>
          <w:p w:rsidR="00371610" w:rsidRDefault="00371610" w:rsidP="000B71AD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>
              <w:rPr>
                <w:b/>
              </w:rPr>
              <w:t>Зона отдыха</w:t>
            </w:r>
          </w:p>
        </w:tc>
        <w:tc>
          <w:tcPr>
            <w:tcW w:w="7797" w:type="dxa"/>
          </w:tcPr>
          <w:p w:rsidR="00371610" w:rsidRDefault="00371610" w:rsidP="000B71AD">
            <w:pPr>
              <w:spacing w:before="60" w:after="60"/>
            </w:pPr>
            <w:r>
              <w:t xml:space="preserve">Требуется организация пешеходного сообщения с  причалом. </w:t>
            </w:r>
          </w:p>
          <w:p w:rsidR="00371610" w:rsidRDefault="00371610" w:rsidP="00371610">
            <w:pPr>
              <w:spacing w:before="60" w:after="60"/>
            </w:pPr>
            <w:r>
              <w:t>Также возможна организация причальной зоны для судна «Заря».</w:t>
            </w:r>
          </w:p>
        </w:tc>
      </w:tr>
      <w:tr w:rsidR="00371610" w:rsidTr="00127B76">
        <w:tc>
          <w:tcPr>
            <w:tcW w:w="675" w:type="dxa"/>
          </w:tcPr>
          <w:p w:rsidR="00371610" w:rsidRDefault="00371610" w:rsidP="00127B76">
            <w:pPr>
              <w:spacing w:before="60" w:after="60"/>
              <w:jc w:val="center"/>
            </w:pPr>
            <w:r>
              <w:t>18</w:t>
            </w:r>
          </w:p>
        </w:tc>
        <w:tc>
          <w:tcPr>
            <w:tcW w:w="2977" w:type="dxa"/>
          </w:tcPr>
          <w:p w:rsidR="00371610" w:rsidRDefault="00371610" w:rsidP="00617EA2">
            <w:pPr>
              <w:spacing w:before="60" w:after="60"/>
            </w:pPr>
            <w:r>
              <w:t>Речной вокзал</w:t>
            </w:r>
          </w:p>
        </w:tc>
        <w:tc>
          <w:tcPr>
            <w:tcW w:w="3827" w:type="dxa"/>
          </w:tcPr>
          <w:p w:rsidR="00371610" w:rsidRPr="00A431B9" w:rsidRDefault="00371610" w:rsidP="00A431B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137C60">
              <w:rPr>
                <w:b/>
              </w:rPr>
              <w:t>Причал для круизных судов среднего класса</w:t>
            </w:r>
            <w:r>
              <w:rPr>
                <w:b/>
              </w:rPr>
              <w:t xml:space="preserve"> (Водоход)</w:t>
            </w:r>
          </w:p>
          <w:p w:rsidR="00371610" w:rsidRDefault="00371610" w:rsidP="00A431B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proofErr w:type="spellStart"/>
            <w:r>
              <w:rPr>
                <w:b/>
              </w:rPr>
              <w:t>Электрозаправочная</w:t>
            </w:r>
            <w:proofErr w:type="spellEnd"/>
            <w:r>
              <w:rPr>
                <w:b/>
              </w:rPr>
              <w:t xml:space="preserve"> станция </w:t>
            </w:r>
          </w:p>
        </w:tc>
        <w:tc>
          <w:tcPr>
            <w:tcW w:w="7797" w:type="dxa"/>
          </w:tcPr>
          <w:p w:rsidR="00371610" w:rsidRDefault="00371610" w:rsidP="00617EA2">
            <w:pPr>
              <w:spacing w:before="60" w:after="60"/>
            </w:pPr>
          </w:p>
        </w:tc>
      </w:tr>
      <w:tr w:rsidR="00371610" w:rsidTr="00127B76">
        <w:tc>
          <w:tcPr>
            <w:tcW w:w="675" w:type="dxa"/>
          </w:tcPr>
          <w:p w:rsidR="00371610" w:rsidRDefault="00371610" w:rsidP="00127B76">
            <w:pPr>
              <w:spacing w:before="60" w:after="60"/>
              <w:jc w:val="center"/>
            </w:pPr>
            <w:r>
              <w:t>19</w:t>
            </w:r>
          </w:p>
        </w:tc>
        <w:tc>
          <w:tcPr>
            <w:tcW w:w="2977" w:type="dxa"/>
          </w:tcPr>
          <w:p w:rsidR="00371610" w:rsidRDefault="00371610" w:rsidP="00617EA2">
            <w:pPr>
              <w:spacing w:before="60" w:after="60"/>
            </w:pPr>
            <w:r>
              <w:t>Театральная площадь</w:t>
            </w:r>
          </w:p>
        </w:tc>
        <w:tc>
          <w:tcPr>
            <w:tcW w:w="3827" w:type="dxa"/>
          </w:tcPr>
          <w:p w:rsidR="00371610" w:rsidRPr="00A431B9" w:rsidRDefault="00371610" w:rsidP="00A431B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Причал для маломерных судов</w:t>
            </w:r>
          </w:p>
        </w:tc>
        <w:tc>
          <w:tcPr>
            <w:tcW w:w="7797" w:type="dxa"/>
          </w:tcPr>
          <w:p w:rsidR="00371610" w:rsidRDefault="00371610" w:rsidP="00A431B9">
            <w:pPr>
              <w:spacing w:before="60" w:after="60"/>
            </w:pPr>
            <w:r>
              <w:t>Место размещение причала и его внешний облик должны соподчиняться зданиям и перспективному благоустройству  Театральной площади</w:t>
            </w:r>
          </w:p>
        </w:tc>
      </w:tr>
      <w:tr w:rsidR="00371610" w:rsidTr="00127B76">
        <w:tc>
          <w:tcPr>
            <w:tcW w:w="675" w:type="dxa"/>
          </w:tcPr>
          <w:p w:rsidR="00371610" w:rsidRDefault="00371610" w:rsidP="00127B76">
            <w:pPr>
              <w:spacing w:before="60" w:after="60"/>
              <w:jc w:val="center"/>
            </w:pPr>
            <w:r>
              <w:t>20</w:t>
            </w:r>
          </w:p>
        </w:tc>
        <w:tc>
          <w:tcPr>
            <w:tcW w:w="2977" w:type="dxa"/>
          </w:tcPr>
          <w:p w:rsidR="00371610" w:rsidRDefault="00371610" w:rsidP="00617EA2">
            <w:pPr>
              <w:spacing w:before="60" w:after="60"/>
            </w:pPr>
            <w:proofErr w:type="spellStart"/>
            <w:r>
              <w:t>Новоостровский</w:t>
            </w:r>
            <w:proofErr w:type="spellEnd"/>
          </w:p>
        </w:tc>
        <w:tc>
          <w:tcPr>
            <w:tcW w:w="3827" w:type="dxa"/>
          </w:tcPr>
          <w:p w:rsidR="00371610" w:rsidRPr="00137C60" w:rsidRDefault="00371610" w:rsidP="00A431B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Причал для маломерных судов</w:t>
            </w:r>
          </w:p>
        </w:tc>
        <w:tc>
          <w:tcPr>
            <w:tcW w:w="7797" w:type="dxa"/>
          </w:tcPr>
          <w:p w:rsidR="00371610" w:rsidRDefault="00371610" w:rsidP="003629CF">
            <w:pPr>
              <w:spacing w:before="60" w:after="60"/>
            </w:pPr>
          </w:p>
        </w:tc>
      </w:tr>
      <w:tr w:rsidR="00371610" w:rsidTr="00127B76">
        <w:tc>
          <w:tcPr>
            <w:tcW w:w="675" w:type="dxa"/>
          </w:tcPr>
          <w:p w:rsidR="00371610" w:rsidRDefault="00371610" w:rsidP="00127B76">
            <w:pPr>
              <w:spacing w:before="60" w:after="60"/>
              <w:jc w:val="center"/>
            </w:pPr>
            <w:r>
              <w:t>21</w:t>
            </w:r>
          </w:p>
        </w:tc>
        <w:tc>
          <w:tcPr>
            <w:tcW w:w="2977" w:type="dxa"/>
          </w:tcPr>
          <w:p w:rsidR="00371610" w:rsidRDefault="00371610" w:rsidP="00A431B9">
            <w:pPr>
              <w:spacing w:before="60" w:after="60"/>
            </w:pPr>
            <w:r>
              <w:t>Мелькомбинат</w:t>
            </w:r>
          </w:p>
        </w:tc>
        <w:tc>
          <w:tcPr>
            <w:tcW w:w="3827" w:type="dxa"/>
          </w:tcPr>
          <w:p w:rsidR="00371610" w:rsidRPr="00A431B9" w:rsidRDefault="00371610" w:rsidP="00A431B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137C60">
              <w:rPr>
                <w:b/>
              </w:rPr>
              <w:t>Причал для круизных судов среднего класса</w:t>
            </w:r>
            <w:r>
              <w:rPr>
                <w:b/>
              </w:rPr>
              <w:t xml:space="preserve"> </w:t>
            </w:r>
          </w:p>
          <w:p w:rsidR="00371610" w:rsidRPr="00A431B9" w:rsidRDefault="00371610" w:rsidP="00A431B9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Причал для маломерных судов</w:t>
            </w:r>
          </w:p>
        </w:tc>
        <w:tc>
          <w:tcPr>
            <w:tcW w:w="7797" w:type="dxa"/>
          </w:tcPr>
          <w:p w:rsidR="00371610" w:rsidRDefault="00371610" w:rsidP="00541292">
            <w:pPr>
              <w:spacing w:before="60" w:after="60"/>
            </w:pPr>
            <w:r>
              <w:t>Концепции развития территории мелькомбината следует предусмотреть  развитие объектов береговой инфраструктуры, в составе которой могут появиться причалы и благоустроенная рекреационная территория.</w:t>
            </w:r>
          </w:p>
          <w:p w:rsidR="00371610" w:rsidRDefault="00371610" w:rsidP="003629CF">
            <w:pPr>
              <w:spacing w:before="60" w:after="60"/>
            </w:pPr>
            <w:r>
              <w:t>Зоны подхода и швартовки судов среднего класса и маломерных судов должны быть разведены на 50-100 м.</w:t>
            </w:r>
          </w:p>
        </w:tc>
      </w:tr>
      <w:tr w:rsidR="00371610" w:rsidTr="00127B76">
        <w:tc>
          <w:tcPr>
            <w:tcW w:w="675" w:type="dxa"/>
          </w:tcPr>
          <w:p w:rsidR="00371610" w:rsidRDefault="00371610" w:rsidP="00127B76">
            <w:pPr>
              <w:spacing w:before="60" w:after="60"/>
              <w:jc w:val="center"/>
            </w:pPr>
            <w:r>
              <w:t>22</w:t>
            </w:r>
          </w:p>
        </w:tc>
        <w:tc>
          <w:tcPr>
            <w:tcW w:w="2977" w:type="dxa"/>
          </w:tcPr>
          <w:p w:rsidR="00371610" w:rsidRDefault="00371610" w:rsidP="00617EA2">
            <w:pPr>
              <w:spacing w:before="60" w:after="60"/>
            </w:pPr>
            <w:r>
              <w:t>Свято-Успенский монастырь</w:t>
            </w:r>
          </w:p>
        </w:tc>
        <w:tc>
          <w:tcPr>
            <w:tcW w:w="3827" w:type="dxa"/>
          </w:tcPr>
          <w:p w:rsidR="00371610" w:rsidRPr="00A431B9" w:rsidRDefault="00371610" w:rsidP="001232D4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</w:pPr>
            <w:r w:rsidRPr="00137C60">
              <w:rPr>
                <w:b/>
              </w:rPr>
              <w:t>Причал для круизных судов среднего класса</w:t>
            </w:r>
            <w:r>
              <w:rPr>
                <w:b/>
              </w:rPr>
              <w:t xml:space="preserve"> </w:t>
            </w:r>
          </w:p>
          <w:p w:rsidR="00371610" w:rsidRPr="00137C60" w:rsidRDefault="00371610" w:rsidP="001232D4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Причал для маломерных судов</w:t>
            </w:r>
          </w:p>
        </w:tc>
        <w:tc>
          <w:tcPr>
            <w:tcW w:w="7797" w:type="dxa"/>
          </w:tcPr>
          <w:p w:rsidR="00371610" w:rsidRDefault="00371610" w:rsidP="00617EA2">
            <w:pPr>
              <w:spacing w:before="60" w:after="60"/>
            </w:pPr>
            <w:r>
              <w:t>Зоны подхода и швартовки судов среднего класса и маломерных судов должны быть разведены на 50-100 м.</w:t>
            </w:r>
          </w:p>
          <w:p w:rsidR="00371610" w:rsidRDefault="00371610" w:rsidP="00617EA2">
            <w:pPr>
              <w:spacing w:before="60" w:after="60"/>
            </w:pPr>
          </w:p>
        </w:tc>
      </w:tr>
      <w:tr w:rsidR="00371610" w:rsidTr="00127B76">
        <w:tc>
          <w:tcPr>
            <w:tcW w:w="675" w:type="dxa"/>
          </w:tcPr>
          <w:p w:rsidR="00371610" w:rsidRDefault="00371610" w:rsidP="00127B76">
            <w:pPr>
              <w:spacing w:before="60" w:after="60"/>
              <w:jc w:val="center"/>
            </w:pPr>
            <w:r>
              <w:t>23</w:t>
            </w:r>
          </w:p>
        </w:tc>
        <w:tc>
          <w:tcPr>
            <w:tcW w:w="2977" w:type="dxa"/>
          </w:tcPr>
          <w:p w:rsidR="00371610" w:rsidRDefault="00371610" w:rsidP="00617EA2">
            <w:pPr>
              <w:spacing w:before="60" w:after="60"/>
            </w:pPr>
            <w:r>
              <w:t>Пос. Удачный</w:t>
            </w:r>
          </w:p>
        </w:tc>
        <w:tc>
          <w:tcPr>
            <w:tcW w:w="3827" w:type="dxa"/>
          </w:tcPr>
          <w:p w:rsidR="00371610" w:rsidRDefault="00371610" w:rsidP="001232D4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 w:rsidRPr="00F30A7D">
              <w:rPr>
                <w:b/>
              </w:rPr>
              <w:t>Лодочная станция</w:t>
            </w:r>
          </w:p>
          <w:p w:rsidR="00365E1B" w:rsidRPr="001232D4" w:rsidRDefault="00365E1B" w:rsidP="001232D4">
            <w:pPr>
              <w:pStyle w:val="a9"/>
              <w:numPr>
                <w:ilvl w:val="0"/>
                <w:numId w:val="13"/>
              </w:numPr>
              <w:tabs>
                <w:tab w:val="left" w:pos="176"/>
              </w:tabs>
              <w:spacing w:before="60" w:after="60"/>
              <w:ind w:left="0" w:firstLine="0"/>
              <w:rPr>
                <w:b/>
              </w:rPr>
            </w:pPr>
            <w:r>
              <w:rPr>
                <w:b/>
              </w:rPr>
              <w:t>Зона отдыха</w:t>
            </w:r>
          </w:p>
        </w:tc>
        <w:tc>
          <w:tcPr>
            <w:tcW w:w="7797" w:type="dxa"/>
          </w:tcPr>
          <w:p w:rsidR="00371610" w:rsidRDefault="00371610" w:rsidP="001232D4">
            <w:pPr>
              <w:spacing w:before="60" w:after="60"/>
            </w:pPr>
            <w:r>
              <w:t xml:space="preserve">Лодочная станция существующая. Необходимо создание условий для использования территории неограниченным кругом лиц, благоустройство территории.  </w:t>
            </w:r>
          </w:p>
          <w:p w:rsidR="00371610" w:rsidRDefault="00371610" w:rsidP="001232D4">
            <w:pPr>
              <w:spacing w:before="60" w:after="60"/>
            </w:pPr>
            <w:r>
              <w:t xml:space="preserve">В составе комплекса следует организовать </w:t>
            </w:r>
            <w:r w:rsidRPr="00127B76">
              <w:rPr>
                <w:b/>
              </w:rPr>
              <w:t>парковку для автотранспорта, подъездные пути</w:t>
            </w:r>
            <w:r>
              <w:t xml:space="preserve">, </w:t>
            </w:r>
            <w:r w:rsidRPr="00127B76">
              <w:rPr>
                <w:b/>
              </w:rPr>
              <w:t>слип</w:t>
            </w:r>
            <w:r>
              <w:t xml:space="preserve"> для спуска судов на воду, </w:t>
            </w:r>
            <w:r w:rsidRPr="001232D4">
              <w:rPr>
                <w:b/>
              </w:rPr>
              <w:t>причальные сооружения</w:t>
            </w:r>
          </w:p>
        </w:tc>
      </w:tr>
    </w:tbl>
    <w:p w:rsidR="008E6795" w:rsidRDefault="008E6795" w:rsidP="00D326CB">
      <w:pPr>
        <w:spacing w:before="120" w:after="0"/>
        <w:contextualSpacing/>
      </w:pPr>
    </w:p>
    <w:p w:rsidR="00021D30" w:rsidRDefault="00021D30" w:rsidP="00D326CB">
      <w:pPr>
        <w:spacing w:before="120" w:after="0"/>
        <w:contextualSpacing/>
      </w:pPr>
      <w:r>
        <w:t xml:space="preserve">В перспективе </w:t>
      </w:r>
      <w:r w:rsidR="008E6795">
        <w:t xml:space="preserve">для создания </w:t>
      </w:r>
      <w:r w:rsidR="008E6795" w:rsidRPr="008E6795">
        <w:rPr>
          <w:b/>
        </w:rPr>
        <w:t xml:space="preserve">причала маломерных судов </w:t>
      </w:r>
      <w:r w:rsidRPr="008E6795">
        <w:rPr>
          <w:b/>
        </w:rPr>
        <w:t>может</w:t>
      </w:r>
      <w:r>
        <w:t xml:space="preserve">  быть рассмотрена площадка в районе </w:t>
      </w:r>
      <w:r w:rsidRPr="00021D30">
        <w:rPr>
          <w:b/>
        </w:rPr>
        <w:t>Нефтебазы</w:t>
      </w:r>
      <w:r w:rsidR="008E6795">
        <w:rPr>
          <w:b/>
        </w:rPr>
        <w:t xml:space="preserve">, </w:t>
      </w:r>
      <w:r w:rsidR="008E6795" w:rsidRPr="008E6795">
        <w:t>береговая линия в районе</w:t>
      </w:r>
      <w:r w:rsidR="008E6795">
        <w:rPr>
          <w:b/>
        </w:rPr>
        <w:t xml:space="preserve"> пр. </w:t>
      </w:r>
      <w:proofErr w:type="gramStart"/>
      <w:r w:rsidR="008E6795">
        <w:rPr>
          <w:b/>
        </w:rPr>
        <w:t>Ульяновский</w:t>
      </w:r>
      <w:proofErr w:type="gramEnd"/>
      <w:r w:rsidR="008E6795">
        <w:rPr>
          <w:b/>
        </w:rPr>
        <w:t xml:space="preserve">, </w:t>
      </w:r>
      <w:r w:rsidR="008E6795" w:rsidRPr="008E6795">
        <w:t>а также создание</w:t>
      </w:r>
      <w:r w:rsidR="008E6795">
        <w:rPr>
          <w:b/>
        </w:rPr>
        <w:t xml:space="preserve"> </w:t>
      </w:r>
      <w:proofErr w:type="spellStart"/>
      <w:r w:rsidR="008E6795">
        <w:rPr>
          <w:b/>
        </w:rPr>
        <w:t>электрозаправочной</w:t>
      </w:r>
      <w:proofErr w:type="spellEnd"/>
      <w:r w:rsidR="008E6795">
        <w:rPr>
          <w:b/>
        </w:rPr>
        <w:t xml:space="preserve"> станции </w:t>
      </w:r>
      <w:r w:rsidR="008E6795" w:rsidRPr="008E6795">
        <w:t>на правом берегу</w:t>
      </w:r>
      <w:r>
        <w:t xml:space="preserve">. </w:t>
      </w:r>
    </w:p>
    <w:p w:rsidR="00D326CB" w:rsidRDefault="00DB7233" w:rsidP="00C450CA">
      <w:pPr>
        <w:spacing w:before="120" w:after="0"/>
        <w:contextualSpacing/>
        <w:rPr>
          <w:color w:val="FF0000"/>
        </w:rPr>
      </w:pPr>
      <w:r>
        <w:t>Рассматривается вопрос об организации пассажирских экскурсий с территории Правобережной набережной</w:t>
      </w:r>
      <w:r w:rsidR="00D326CB">
        <w:t xml:space="preserve"> (ул. Гладкова)</w:t>
      </w:r>
      <w:r>
        <w:t xml:space="preserve">.  </w:t>
      </w:r>
    </w:p>
    <w:p w:rsidR="00B51A02" w:rsidRPr="00B51A02" w:rsidRDefault="00C450CA" w:rsidP="00B51A02">
      <w:pPr>
        <w:spacing w:before="120" w:after="120"/>
        <w:rPr>
          <w:b/>
        </w:rPr>
      </w:pPr>
      <w:r>
        <w:rPr>
          <w:b/>
        </w:rPr>
        <w:t>ВСЕГО</w:t>
      </w:r>
      <w:r w:rsidR="00B51A02" w:rsidRPr="00B51A02">
        <w:rPr>
          <w:b/>
        </w:rPr>
        <w:t>: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5"/>
        <w:gridCol w:w="6663"/>
        <w:gridCol w:w="567"/>
      </w:tblGrid>
      <w:tr w:rsidR="00B51A02" w:rsidTr="008B28E2">
        <w:tc>
          <w:tcPr>
            <w:tcW w:w="675" w:type="dxa"/>
          </w:tcPr>
          <w:p w:rsidR="00B51A02" w:rsidRDefault="00B51A02" w:rsidP="008B28E2">
            <w:pPr>
              <w:spacing w:before="120" w:after="120"/>
              <w:jc w:val="center"/>
            </w:pPr>
            <w:r>
              <w:t>1</w:t>
            </w:r>
          </w:p>
        </w:tc>
        <w:tc>
          <w:tcPr>
            <w:tcW w:w="6663" w:type="dxa"/>
          </w:tcPr>
          <w:p w:rsidR="00B51A02" w:rsidRDefault="00B51A02" w:rsidP="00B51A02">
            <w:pPr>
              <w:spacing w:before="120" w:after="120"/>
            </w:pPr>
            <w:r>
              <w:t>Причалы для судов среднего класса</w:t>
            </w:r>
          </w:p>
        </w:tc>
        <w:tc>
          <w:tcPr>
            <w:tcW w:w="567" w:type="dxa"/>
          </w:tcPr>
          <w:p w:rsidR="00B51A02" w:rsidRDefault="008B28E2" w:rsidP="008B28E2">
            <w:pPr>
              <w:spacing w:before="120" w:after="120"/>
              <w:jc w:val="center"/>
            </w:pPr>
            <w:r>
              <w:t>5</w:t>
            </w:r>
          </w:p>
        </w:tc>
      </w:tr>
      <w:tr w:rsidR="00B51A02" w:rsidTr="008B28E2">
        <w:tc>
          <w:tcPr>
            <w:tcW w:w="675" w:type="dxa"/>
          </w:tcPr>
          <w:p w:rsidR="00B51A02" w:rsidRDefault="00B51A02" w:rsidP="008B28E2">
            <w:pPr>
              <w:spacing w:before="120" w:after="120"/>
              <w:jc w:val="center"/>
            </w:pPr>
            <w:r>
              <w:t>2</w:t>
            </w:r>
          </w:p>
        </w:tc>
        <w:tc>
          <w:tcPr>
            <w:tcW w:w="6663" w:type="dxa"/>
          </w:tcPr>
          <w:p w:rsidR="00B51A02" w:rsidRDefault="00B51A02" w:rsidP="00B51A02">
            <w:pPr>
              <w:spacing w:before="120" w:after="120"/>
            </w:pPr>
            <w:r>
              <w:t>Причалы для маломерных судов</w:t>
            </w:r>
          </w:p>
        </w:tc>
        <w:tc>
          <w:tcPr>
            <w:tcW w:w="567" w:type="dxa"/>
          </w:tcPr>
          <w:p w:rsidR="00B51A02" w:rsidRDefault="008B28E2" w:rsidP="008B28E2">
            <w:pPr>
              <w:spacing w:before="120" w:after="120"/>
              <w:jc w:val="center"/>
            </w:pPr>
            <w:r>
              <w:t>16</w:t>
            </w:r>
          </w:p>
        </w:tc>
      </w:tr>
      <w:tr w:rsidR="00B51A02" w:rsidTr="008B28E2">
        <w:tc>
          <w:tcPr>
            <w:tcW w:w="675" w:type="dxa"/>
          </w:tcPr>
          <w:p w:rsidR="00B51A02" w:rsidRDefault="00B51A02" w:rsidP="008B28E2">
            <w:pPr>
              <w:spacing w:before="120" w:after="120"/>
              <w:jc w:val="center"/>
            </w:pPr>
            <w:r>
              <w:t>3</w:t>
            </w:r>
          </w:p>
        </w:tc>
        <w:tc>
          <w:tcPr>
            <w:tcW w:w="6663" w:type="dxa"/>
          </w:tcPr>
          <w:p w:rsidR="00B51A02" w:rsidRDefault="00B51A02" w:rsidP="00B51A02">
            <w:pPr>
              <w:spacing w:before="120" w:after="120"/>
            </w:pPr>
            <w:r>
              <w:t>Лодочные станции</w:t>
            </w:r>
          </w:p>
        </w:tc>
        <w:tc>
          <w:tcPr>
            <w:tcW w:w="567" w:type="dxa"/>
          </w:tcPr>
          <w:p w:rsidR="00B51A02" w:rsidRDefault="008B28E2" w:rsidP="008B28E2">
            <w:pPr>
              <w:spacing w:before="120" w:after="120"/>
              <w:jc w:val="center"/>
            </w:pPr>
            <w:r>
              <w:t>8</w:t>
            </w:r>
          </w:p>
        </w:tc>
      </w:tr>
      <w:tr w:rsidR="00B51A02" w:rsidTr="008B28E2">
        <w:tc>
          <w:tcPr>
            <w:tcW w:w="675" w:type="dxa"/>
          </w:tcPr>
          <w:p w:rsidR="00B51A02" w:rsidRDefault="00B51A02" w:rsidP="008B28E2">
            <w:pPr>
              <w:spacing w:before="120" w:after="120"/>
              <w:jc w:val="center"/>
            </w:pPr>
            <w:r>
              <w:t>4</w:t>
            </w:r>
          </w:p>
        </w:tc>
        <w:tc>
          <w:tcPr>
            <w:tcW w:w="6663" w:type="dxa"/>
          </w:tcPr>
          <w:p w:rsidR="00B51A02" w:rsidRDefault="00B51A02" w:rsidP="008B28E2">
            <w:pPr>
              <w:spacing w:before="120" w:after="120"/>
            </w:pPr>
            <w:r>
              <w:t>Заправочные станции</w:t>
            </w:r>
            <w:r w:rsidR="008B28E2">
              <w:t>/ из них электрических</w:t>
            </w:r>
          </w:p>
        </w:tc>
        <w:tc>
          <w:tcPr>
            <w:tcW w:w="567" w:type="dxa"/>
          </w:tcPr>
          <w:p w:rsidR="00B51A02" w:rsidRDefault="008B28E2" w:rsidP="008B28E2">
            <w:pPr>
              <w:spacing w:before="120" w:after="120"/>
              <w:jc w:val="center"/>
            </w:pPr>
            <w:r>
              <w:t>7/1</w:t>
            </w:r>
          </w:p>
        </w:tc>
      </w:tr>
      <w:tr w:rsidR="00B51A02" w:rsidTr="008B28E2">
        <w:tc>
          <w:tcPr>
            <w:tcW w:w="675" w:type="dxa"/>
          </w:tcPr>
          <w:p w:rsidR="00B51A02" w:rsidRDefault="00B51A02" w:rsidP="008B28E2">
            <w:pPr>
              <w:spacing w:before="120" w:after="120"/>
              <w:jc w:val="center"/>
            </w:pPr>
            <w:r>
              <w:t>5</w:t>
            </w:r>
          </w:p>
        </w:tc>
        <w:tc>
          <w:tcPr>
            <w:tcW w:w="6663" w:type="dxa"/>
          </w:tcPr>
          <w:p w:rsidR="00B51A02" w:rsidRDefault="00B51A02" w:rsidP="00B51A02">
            <w:pPr>
              <w:spacing w:before="120" w:after="120"/>
            </w:pPr>
            <w:proofErr w:type="spellStart"/>
            <w:r>
              <w:t>Слиппы</w:t>
            </w:r>
            <w:proofErr w:type="spellEnd"/>
            <w:r w:rsidR="008B28E2">
              <w:t xml:space="preserve"> в составе объектов</w:t>
            </w:r>
          </w:p>
        </w:tc>
        <w:tc>
          <w:tcPr>
            <w:tcW w:w="567" w:type="dxa"/>
          </w:tcPr>
          <w:p w:rsidR="00B51A02" w:rsidRDefault="008B28E2" w:rsidP="008B28E2">
            <w:pPr>
              <w:spacing w:before="120" w:after="120"/>
              <w:jc w:val="center"/>
            </w:pPr>
            <w:r>
              <w:t>12</w:t>
            </w:r>
          </w:p>
        </w:tc>
      </w:tr>
    </w:tbl>
    <w:p w:rsidR="00B51A02" w:rsidRDefault="00B51A02" w:rsidP="00B51A02">
      <w:pPr>
        <w:spacing w:before="120" w:after="120"/>
        <w:sectPr w:rsidR="00B51A02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496914" w:rsidRDefault="00496914" w:rsidP="001B4F7A">
      <w:pPr>
        <w:pStyle w:val="1"/>
        <w:spacing w:before="240" w:after="240"/>
        <w:ind w:left="709"/>
        <w:rPr>
          <w:rFonts w:asciiTheme="minorHAnsi" w:hAnsiTheme="minorHAnsi" w:cstheme="minorHAnsi"/>
          <w:color w:val="auto"/>
        </w:rPr>
      </w:pPr>
      <w:bookmarkStart w:id="11" w:name="_Toc82447479"/>
      <w:r>
        <w:rPr>
          <w:rFonts w:asciiTheme="minorHAnsi" w:hAnsiTheme="minorHAnsi" w:cstheme="minorHAnsi"/>
          <w:color w:val="auto"/>
        </w:rPr>
        <w:t xml:space="preserve">РАЗДЕЛ 2. </w:t>
      </w:r>
      <w:r w:rsidR="00D326CB">
        <w:rPr>
          <w:rFonts w:asciiTheme="minorHAnsi" w:hAnsiTheme="minorHAnsi" w:cstheme="minorHAnsi"/>
          <w:color w:val="auto"/>
        </w:rPr>
        <w:t>ОБЩИЕ РЕКОМЕНДАЦИИ ПО СОЗДАНИЮ ОБЪЕКТОВ РЕЧНОЙ ИНФРАСТРУКТУРЫ</w:t>
      </w:r>
      <w:bookmarkEnd w:id="11"/>
    </w:p>
    <w:p w:rsidR="00C150DA" w:rsidRPr="00C150DA" w:rsidRDefault="00C150DA" w:rsidP="00CB2833">
      <w:pPr>
        <w:spacing w:after="120"/>
        <w:jc w:val="both"/>
      </w:pPr>
      <w:r w:rsidRPr="00C150DA">
        <w:t xml:space="preserve">В целях повышения качества городской среды, формирования </w:t>
      </w:r>
      <w:r w:rsidR="001B4F7A">
        <w:t xml:space="preserve">выразительного </w:t>
      </w:r>
      <w:r w:rsidRPr="00C150DA">
        <w:t>фасада реки Ени</w:t>
      </w:r>
      <w:r w:rsidR="001B4F7A">
        <w:t xml:space="preserve">сей, </w:t>
      </w:r>
      <w:r w:rsidR="001B4F7A" w:rsidRPr="00EE607D">
        <w:rPr>
          <w:b/>
        </w:rPr>
        <w:t xml:space="preserve">создания </w:t>
      </w:r>
      <w:r w:rsidR="00EE607D">
        <w:rPr>
          <w:b/>
        </w:rPr>
        <w:t xml:space="preserve">удобных и </w:t>
      </w:r>
      <w:r w:rsidR="00EE607D" w:rsidRPr="00EE607D">
        <w:rPr>
          <w:b/>
        </w:rPr>
        <w:t xml:space="preserve">привлекательных </w:t>
      </w:r>
      <w:r w:rsidRPr="00EE607D">
        <w:rPr>
          <w:b/>
        </w:rPr>
        <w:t>объектов</w:t>
      </w:r>
      <w:r w:rsidRPr="00C150DA">
        <w:t xml:space="preserve"> речной инфраструктуры рекомендуется следующее:</w:t>
      </w:r>
    </w:p>
    <w:p w:rsidR="00C62673" w:rsidRDefault="00C62673" w:rsidP="00D326CB">
      <w:pPr>
        <w:pStyle w:val="a9"/>
        <w:numPr>
          <w:ilvl w:val="0"/>
          <w:numId w:val="19"/>
        </w:numPr>
        <w:tabs>
          <w:tab w:val="num" w:pos="720"/>
        </w:tabs>
        <w:spacing w:after="120"/>
        <w:ind w:left="709"/>
        <w:jc w:val="both"/>
      </w:pPr>
      <w:r w:rsidRPr="00C150DA">
        <w:t>определиться с функциональным наполнением объекта в зависимости о</w:t>
      </w:r>
      <w:r w:rsidR="001B4F7A">
        <w:t>т услуг, планируемых к оказанию</w:t>
      </w:r>
      <w:r w:rsidRPr="00C150DA">
        <w:t>;</w:t>
      </w:r>
    </w:p>
    <w:p w:rsidR="00643411" w:rsidRPr="00C150DA" w:rsidRDefault="00643411" w:rsidP="00D326CB">
      <w:pPr>
        <w:pStyle w:val="a9"/>
        <w:numPr>
          <w:ilvl w:val="0"/>
          <w:numId w:val="19"/>
        </w:numPr>
        <w:tabs>
          <w:tab w:val="num" w:pos="720"/>
        </w:tabs>
        <w:spacing w:after="120"/>
        <w:ind w:left="709"/>
        <w:jc w:val="both"/>
      </w:pPr>
      <w:r>
        <w:t>проработать планировочное решение по размещени</w:t>
      </w:r>
      <w:r w:rsidR="00D326CB">
        <w:t>ю</w:t>
      </w:r>
      <w:r>
        <w:t xml:space="preserve"> основных и вспомогательных объектов комплекса с учетом необходимости создания удобных условий эксплуатации и комфорта посетителей, визуального восприятия территории комплекса с берега и реки; </w:t>
      </w:r>
    </w:p>
    <w:p w:rsidR="00C62673" w:rsidRPr="00C150DA" w:rsidRDefault="001B4F7A" w:rsidP="00D326CB">
      <w:pPr>
        <w:pStyle w:val="a9"/>
        <w:numPr>
          <w:ilvl w:val="0"/>
          <w:numId w:val="19"/>
        </w:numPr>
        <w:tabs>
          <w:tab w:val="num" w:pos="720"/>
        </w:tabs>
        <w:spacing w:after="120"/>
        <w:ind w:left="709"/>
        <w:jc w:val="both"/>
      </w:pPr>
      <w:r>
        <w:t xml:space="preserve">сформировать комплексное </w:t>
      </w:r>
      <w:r w:rsidR="00C62673" w:rsidRPr="00C150DA">
        <w:t xml:space="preserve">стилистическое и цветовое решение объектов, </w:t>
      </w:r>
      <w:r>
        <w:t>соподчиненное</w:t>
      </w:r>
      <w:r w:rsidR="00C62673" w:rsidRPr="00C150DA">
        <w:t xml:space="preserve"> окружающей городской </w:t>
      </w:r>
      <w:r>
        <w:t>застройке</w:t>
      </w:r>
      <w:r w:rsidR="00C62673" w:rsidRPr="00C150DA">
        <w:t>, природно</w:t>
      </w:r>
      <w:r>
        <w:t>му ландшафту</w:t>
      </w:r>
      <w:r w:rsidR="00C62673" w:rsidRPr="00C150DA">
        <w:t>, планируемо</w:t>
      </w:r>
      <w:r>
        <w:t>му</w:t>
      </w:r>
      <w:r w:rsidR="00C62673" w:rsidRPr="00C150DA">
        <w:t xml:space="preserve"> функционал</w:t>
      </w:r>
      <w:r>
        <w:t>у</w:t>
      </w:r>
      <w:r w:rsidR="00B60CED">
        <w:t>.</w:t>
      </w:r>
    </w:p>
    <w:p w:rsidR="00503ED8" w:rsidRPr="00C150DA" w:rsidRDefault="00503ED8" w:rsidP="00CB2833">
      <w:pPr>
        <w:spacing w:after="120"/>
        <w:jc w:val="both"/>
      </w:pPr>
      <w:r>
        <w:t xml:space="preserve">Проработанные решения </w:t>
      </w:r>
      <w:r w:rsidRPr="00C150DA">
        <w:t xml:space="preserve">рекомендуется </w:t>
      </w:r>
      <w:r>
        <w:t>представить на рассмотрение</w:t>
      </w:r>
      <w:r w:rsidRPr="00C150DA">
        <w:t xml:space="preserve"> Архитектурно-планировочной комиссии управления архитектуры администрации города Красноярска </w:t>
      </w:r>
      <w:r>
        <w:t xml:space="preserve">в виде </w:t>
      </w:r>
      <w:r w:rsidRPr="00503ED8">
        <w:rPr>
          <w:b/>
        </w:rPr>
        <w:t>концепции или эскизного проекта</w:t>
      </w:r>
      <w:r w:rsidRPr="00C150DA">
        <w:t>, включающего</w:t>
      </w:r>
      <w:r>
        <w:t xml:space="preserve"> следующую информацию в виде схем, визуализаций, пояснительной записки, ведомостей отделочных материалов и элементов благоустройства и т.д.</w:t>
      </w:r>
      <w:r w:rsidRPr="00C150DA">
        <w:t>:</w:t>
      </w:r>
    </w:p>
    <w:p w:rsidR="00503ED8" w:rsidRPr="00C150DA" w:rsidRDefault="00503ED8" w:rsidP="00D326CB">
      <w:pPr>
        <w:pStyle w:val="a9"/>
        <w:numPr>
          <w:ilvl w:val="0"/>
          <w:numId w:val="19"/>
        </w:numPr>
        <w:tabs>
          <w:tab w:val="num" w:pos="720"/>
        </w:tabs>
        <w:spacing w:after="120"/>
        <w:ind w:left="709"/>
        <w:jc w:val="both"/>
      </w:pPr>
      <w:r w:rsidRPr="00C150DA">
        <w:t>планировочное решение территории с размещением объектов</w:t>
      </w:r>
      <w:r>
        <w:t xml:space="preserve"> комплекса и элементов благоустройства</w:t>
      </w:r>
      <w:r w:rsidR="00D326CB">
        <w:t>;</w:t>
      </w:r>
      <w:r w:rsidRPr="00C150DA">
        <w:t xml:space="preserve"> </w:t>
      </w:r>
    </w:p>
    <w:p w:rsidR="00503ED8" w:rsidRPr="00C150DA" w:rsidRDefault="00503ED8" w:rsidP="00D326CB">
      <w:pPr>
        <w:pStyle w:val="a9"/>
        <w:numPr>
          <w:ilvl w:val="0"/>
          <w:numId w:val="19"/>
        </w:numPr>
        <w:tabs>
          <w:tab w:val="num" w:pos="720"/>
        </w:tabs>
        <w:spacing w:after="120"/>
        <w:ind w:left="709"/>
        <w:jc w:val="both"/>
      </w:pPr>
      <w:r w:rsidRPr="00C150DA">
        <w:t>планируемый внешний облик объектов</w:t>
      </w:r>
      <w:r>
        <w:t xml:space="preserve"> и</w:t>
      </w:r>
      <w:r w:rsidRPr="00C150DA">
        <w:t xml:space="preserve"> элементов благоустройства</w:t>
      </w:r>
      <w:r>
        <w:t xml:space="preserve"> (малых архитектурных форм, </w:t>
      </w:r>
      <w:r w:rsidRPr="00C150DA">
        <w:t xml:space="preserve">уличной мебели, </w:t>
      </w:r>
      <w:r>
        <w:t xml:space="preserve">дорожных покрытий, ограждений, </w:t>
      </w:r>
      <w:r w:rsidRPr="00C150DA">
        <w:t>освещения</w:t>
      </w:r>
      <w:r>
        <w:t>, озеленения</w:t>
      </w:r>
      <w:r w:rsidRPr="00C150DA">
        <w:t xml:space="preserve"> и проч.</w:t>
      </w:r>
      <w:r>
        <w:t>)</w:t>
      </w:r>
      <w:r w:rsidR="00D326CB">
        <w:t>;</w:t>
      </w:r>
    </w:p>
    <w:p w:rsidR="00503ED8" w:rsidRPr="00C150DA" w:rsidRDefault="00503ED8" w:rsidP="00D326CB">
      <w:pPr>
        <w:pStyle w:val="a9"/>
        <w:numPr>
          <w:ilvl w:val="0"/>
          <w:numId w:val="19"/>
        </w:numPr>
        <w:tabs>
          <w:tab w:val="num" w:pos="720"/>
        </w:tabs>
        <w:spacing w:after="120"/>
        <w:ind w:left="709"/>
        <w:jc w:val="both"/>
      </w:pPr>
      <w:r w:rsidRPr="00C150DA">
        <w:t>применяемые</w:t>
      </w:r>
      <w:r>
        <w:t xml:space="preserve"> в отделке</w:t>
      </w:r>
      <w:r w:rsidRPr="00C150DA">
        <w:t xml:space="preserve"> материалы и цветовые решения (с указанием индекса по цветовой палитре RAL </w:t>
      </w:r>
      <w:r w:rsidR="00D326CB">
        <w:t>или  NCS);</w:t>
      </w:r>
    </w:p>
    <w:p w:rsidR="002D21B5" w:rsidRDefault="00503ED8" w:rsidP="00D326CB">
      <w:pPr>
        <w:pStyle w:val="a9"/>
        <w:numPr>
          <w:ilvl w:val="0"/>
          <w:numId w:val="19"/>
        </w:numPr>
        <w:tabs>
          <w:tab w:val="num" w:pos="720"/>
        </w:tabs>
        <w:spacing w:after="120"/>
        <w:ind w:left="709"/>
        <w:jc w:val="both"/>
      </w:pPr>
      <w:r>
        <w:t>информационное оформление комплекса.</w:t>
      </w:r>
    </w:p>
    <w:p w:rsidR="002D21B5" w:rsidRDefault="002D21B5" w:rsidP="002D21B5">
      <w:pPr>
        <w:spacing w:after="120"/>
        <w:jc w:val="both"/>
      </w:pPr>
    </w:p>
    <w:tbl>
      <w:tblPr>
        <w:tblStyle w:val="a6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66"/>
        <w:gridCol w:w="5259"/>
        <w:gridCol w:w="4843"/>
      </w:tblGrid>
      <w:tr w:rsidR="006743CB" w:rsidTr="00371610">
        <w:trPr>
          <w:trHeight w:val="889"/>
        </w:trPr>
        <w:tc>
          <w:tcPr>
            <w:tcW w:w="5066" w:type="dxa"/>
          </w:tcPr>
          <w:p w:rsidR="002D21B5" w:rsidRDefault="006743CB" w:rsidP="006743CB">
            <w:pPr>
              <w:pStyle w:val="a9"/>
              <w:spacing w:after="120"/>
              <w:ind w:left="-108" w:right="-132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0685AA8" wp14:editId="3E6A87F1">
                  <wp:extent cx="3221764" cy="225609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ankarna 1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18" r="12344"/>
                          <a:stretch/>
                        </pic:blipFill>
                        <pic:spPr bwMode="auto">
                          <a:xfrm>
                            <a:off x="0" y="0"/>
                            <a:ext cx="3224443" cy="2257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9" w:type="dxa"/>
          </w:tcPr>
          <w:p w:rsidR="002D21B5" w:rsidRDefault="006743CB" w:rsidP="006743CB">
            <w:pPr>
              <w:pStyle w:val="a9"/>
              <w:spacing w:after="120"/>
              <w:ind w:left="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17EE0923" wp14:editId="21E14AC0">
                  <wp:extent cx="3298677" cy="2255118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ekt_porta3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58" r="2558"/>
                          <a:stretch/>
                        </pic:blipFill>
                        <pic:spPr bwMode="auto">
                          <a:xfrm>
                            <a:off x="0" y="0"/>
                            <a:ext cx="3302488" cy="2257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3" w:type="dxa"/>
          </w:tcPr>
          <w:p w:rsidR="002D21B5" w:rsidRDefault="006743CB" w:rsidP="006743CB">
            <w:pPr>
              <w:pStyle w:val="a9"/>
              <w:spacing w:after="120"/>
              <w:ind w:left="0"/>
              <w:jc w:val="both"/>
            </w:pPr>
            <w:r w:rsidRPr="006743CB">
              <w:rPr>
                <w:noProof/>
                <w:lang w:eastAsia="ru-RU"/>
              </w:rPr>
              <w:drawing>
                <wp:inline distT="0" distB="0" distL="0" distR="0" wp14:anchorId="5AFD62B8" wp14:editId="45C104CF">
                  <wp:extent cx="2982483" cy="2256089"/>
                  <wp:effectExtent l="0" t="0" r="8890" b="0"/>
                  <wp:docPr id="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563"/>
                          <a:stretch/>
                        </pic:blipFill>
                        <pic:spPr bwMode="auto">
                          <a:xfrm>
                            <a:off x="0" y="0"/>
                            <a:ext cx="2993815" cy="2264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2833" w:rsidRDefault="00CB2833" w:rsidP="002D21B5">
      <w:pPr>
        <w:spacing w:after="120"/>
        <w:jc w:val="both"/>
      </w:pPr>
    </w:p>
    <w:p w:rsidR="00CB2833" w:rsidRDefault="00CB2833" w:rsidP="00CB2833">
      <w:pPr>
        <w:spacing w:after="120"/>
        <w:jc w:val="both"/>
      </w:pPr>
    </w:p>
    <w:p w:rsidR="00CB2833" w:rsidRDefault="00CB2833" w:rsidP="00CB2833">
      <w:pPr>
        <w:spacing w:after="120"/>
        <w:jc w:val="both"/>
        <w:sectPr w:rsidR="00CB2833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C40F3E" w:rsidRDefault="00C40F3E" w:rsidP="00CB2833">
      <w:pPr>
        <w:tabs>
          <w:tab w:val="num" w:pos="720"/>
        </w:tabs>
        <w:jc w:val="both"/>
      </w:pPr>
    </w:p>
    <w:p w:rsidR="00886E88" w:rsidRDefault="00886E88" w:rsidP="00CB2833">
      <w:pPr>
        <w:tabs>
          <w:tab w:val="num" w:pos="720"/>
        </w:tabs>
        <w:jc w:val="both"/>
      </w:pPr>
      <w:r>
        <w:t>П</w:t>
      </w:r>
      <w:r w:rsidR="00EE607D">
        <w:t xml:space="preserve">ри разработке </w:t>
      </w:r>
      <w:r>
        <w:t>эскизного</w:t>
      </w:r>
      <w:r w:rsidR="00EE607D">
        <w:t xml:space="preserve"> решения следует </w:t>
      </w:r>
      <w:r w:rsidR="00EE607D" w:rsidRPr="00CB2833">
        <w:rPr>
          <w:b/>
        </w:rPr>
        <w:t>учитывать</w:t>
      </w:r>
      <w:r w:rsidR="00EE607D">
        <w:t xml:space="preserve"> </w:t>
      </w:r>
      <w:r w:rsidR="00EE607D" w:rsidRPr="00886E88">
        <w:rPr>
          <w:b/>
        </w:rPr>
        <w:t xml:space="preserve">характер </w:t>
      </w:r>
      <w:r w:rsidRPr="00886E88">
        <w:rPr>
          <w:b/>
        </w:rPr>
        <w:t>окружающей территории</w:t>
      </w:r>
      <w:r>
        <w:t xml:space="preserve"> (рекреационные</w:t>
      </w:r>
      <w:r w:rsidR="0067378D">
        <w:t>, жилые,</w:t>
      </w:r>
      <w:r>
        <w:t xml:space="preserve"> </w:t>
      </w:r>
      <w:r w:rsidR="0067378D">
        <w:t xml:space="preserve">коммунально-складские </w:t>
      </w:r>
      <w:r>
        <w:t xml:space="preserve">территории, </w:t>
      </w:r>
      <w:r w:rsidR="0067378D">
        <w:t xml:space="preserve">общественные пространства и </w:t>
      </w:r>
      <w:r>
        <w:t>набережные</w:t>
      </w:r>
      <w:r w:rsidR="0067378D">
        <w:t xml:space="preserve"> городских и районных центров, исторический</w:t>
      </w:r>
      <w:r>
        <w:t xml:space="preserve"> центр города), </w:t>
      </w:r>
      <w:r w:rsidR="00EE607D">
        <w:t xml:space="preserve">расположение по отношению к сложившимся </w:t>
      </w:r>
      <w:r>
        <w:t>транспортным путям</w:t>
      </w:r>
      <w:r w:rsidR="00EE607D">
        <w:t xml:space="preserve"> и зонам отдыха населения.</w:t>
      </w:r>
      <w:r w:rsidR="003313A6" w:rsidRPr="003313A6">
        <w:t xml:space="preserve"> </w:t>
      </w:r>
    </w:p>
    <w:p w:rsidR="00886E88" w:rsidRPr="00C150DA" w:rsidRDefault="00886E88" w:rsidP="00CB2833">
      <w:pPr>
        <w:tabs>
          <w:tab w:val="num" w:pos="720"/>
        </w:tabs>
        <w:jc w:val="both"/>
      </w:pPr>
      <w:r>
        <w:t>У</w:t>
      </w:r>
      <w:r w:rsidRPr="00C150DA">
        <w:t xml:space="preserve">читывая </w:t>
      </w:r>
      <w:r w:rsidRPr="00CB2833">
        <w:rPr>
          <w:b/>
        </w:rPr>
        <w:t>суровые погодные условия города Красноярска, изменяющийся гидрологический режим</w:t>
      </w:r>
      <w:r w:rsidRPr="00CB2833">
        <w:t xml:space="preserve"> </w:t>
      </w:r>
      <w:r w:rsidRPr="00C150DA">
        <w:t>р</w:t>
      </w:r>
      <w:r w:rsidR="00371610">
        <w:t>.</w:t>
      </w:r>
      <w:r w:rsidRPr="00C150DA">
        <w:t> Енисей, для сооружения инфраструктурных объектов</w:t>
      </w:r>
      <w:r>
        <w:t xml:space="preserve"> </w:t>
      </w:r>
      <w:r w:rsidR="00371610">
        <w:t>и </w:t>
      </w:r>
      <w:r w:rsidRPr="00C150DA">
        <w:t>элементов благоустройства рекомендуется применение прочных влагостойких пород дерева</w:t>
      </w:r>
      <w:r w:rsidR="0074290C">
        <w:t xml:space="preserve"> или их аналоги</w:t>
      </w:r>
      <w:r w:rsidRPr="00C150DA">
        <w:t xml:space="preserve"> (лиственница, доска из ДПК (древесно-полимерного композита), импрегнированная доска</w:t>
      </w:r>
      <w:r>
        <w:t xml:space="preserve"> и т.д.</w:t>
      </w:r>
      <w:r w:rsidRPr="00C150DA">
        <w:t xml:space="preserve">). </w:t>
      </w:r>
    </w:p>
    <w:p w:rsidR="00C62673" w:rsidRPr="00C150DA" w:rsidRDefault="00886E88" w:rsidP="00C73D85">
      <w:pPr>
        <w:jc w:val="both"/>
      </w:pPr>
      <w:r w:rsidRPr="00CB2833">
        <w:rPr>
          <w:b/>
        </w:rPr>
        <w:t>Ц</w:t>
      </w:r>
      <w:r w:rsidR="00C62673" w:rsidRPr="00CB2833">
        <w:rPr>
          <w:b/>
        </w:rPr>
        <w:t xml:space="preserve">ветовое решение следует ограничить </w:t>
      </w:r>
      <w:r w:rsidRPr="00CB2833">
        <w:rPr>
          <w:b/>
        </w:rPr>
        <w:t>2-3</w:t>
      </w:r>
      <w:r w:rsidR="00C62673" w:rsidRPr="00CB2833">
        <w:rPr>
          <w:b/>
        </w:rPr>
        <w:t xml:space="preserve"> основными цветами</w:t>
      </w:r>
      <w:r>
        <w:t xml:space="preserve">, </w:t>
      </w:r>
      <w:r w:rsidR="00C62673" w:rsidRPr="00C150DA">
        <w:t>которые будут формировать единый внешний облик объектов</w:t>
      </w:r>
      <w:r w:rsidR="001B4F7A">
        <w:t xml:space="preserve"> комплекса</w:t>
      </w:r>
      <w:r w:rsidR="00C62673" w:rsidRPr="00C150DA">
        <w:t>, элементов благоустройства</w:t>
      </w:r>
      <w:r>
        <w:t xml:space="preserve">. </w:t>
      </w:r>
      <w:proofErr w:type="gramStart"/>
      <w:r w:rsidR="00371610">
        <w:t>Р</w:t>
      </w:r>
      <w:r>
        <w:t>екомендуется отдавать</w:t>
      </w:r>
      <w:r w:rsidR="00C62673" w:rsidRPr="00C150DA">
        <w:t xml:space="preserve"> предпочтение  натуральным цветам материалов (</w:t>
      </w:r>
      <w:r w:rsidR="001B4F7A">
        <w:t xml:space="preserve">натуральные оттенки </w:t>
      </w:r>
      <w:r w:rsidR="00C62673" w:rsidRPr="00C150DA">
        <w:t>дерев</w:t>
      </w:r>
      <w:r w:rsidR="001B4F7A">
        <w:t>а</w:t>
      </w:r>
      <w:r w:rsidR="00C62673" w:rsidRPr="00C150DA">
        <w:t>,</w:t>
      </w:r>
      <w:r w:rsidR="00643411">
        <w:t xml:space="preserve"> камня, </w:t>
      </w:r>
      <w:r w:rsidR="00C62673" w:rsidRPr="00C150DA">
        <w:t xml:space="preserve"> </w:t>
      </w:r>
      <w:r w:rsidR="00643411">
        <w:t>т</w:t>
      </w:r>
      <w:r w:rsidR="00643411" w:rsidRPr="00643411">
        <w:t>еплые оттенки серого, серо-коричневого, охристых цветов</w:t>
      </w:r>
      <w:r w:rsidR="00643411">
        <w:t>,</w:t>
      </w:r>
      <w:r w:rsidR="00643411" w:rsidRPr="00643411">
        <w:t xml:space="preserve"> </w:t>
      </w:r>
      <w:r w:rsidR="00643411">
        <w:t>оттенки</w:t>
      </w:r>
      <w:r w:rsidR="00C62673" w:rsidRPr="00C150DA">
        <w:t xml:space="preserve"> белого, серого, бежевого</w:t>
      </w:r>
      <w:r w:rsidR="00643411">
        <w:t xml:space="preserve">, </w:t>
      </w:r>
      <w:r w:rsidR="00C62673" w:rsidRPr="00C150DA">
        <w:t>коричневого)</w:t>
      </w:r>
      <w:r w:rsidR="0067378D">
        <w:t>.</w:t>
      </w:r>
      <w:proofErr w:type="gramEnd"/>
      <w:r w:rsidR="0067378D">
        <w:t xml:space="preserve"> В качестве акцентных цветов могут использоваться дополнительные цветовые решения, при этом не рекомендуется применение ярких, открытых цветов, следует отдавать предпочтение сложным, глубоким оттенкам, сочетающимся с окружающим ландшафтом.</w:t>
      </w:r>
    </w:p>
    <w:p w:rsidR="00CB2833" w:rsidRDefault="00C73D85" w:rsidP="00CB2833">
      <w:pPr>
        <w:jc w:val="both"/>
      </w:pPr>
      <w:r w:rsidRPr="00C73D85">
        <w:t xml:space="preserve">Подъезды, места хранения автомобилей и территорию объекта следует оборудовать </w:t>
      </w:r>
      <w:r w:rsidRPr="00C73D85">
        <w:rPr>
          <w:b/>
        </w:rPr>
        <w:t>освещением</w:t>
      </w:r>
      <w:r w:rsidRPr="00C73D85">
        <w:t xml:space="preserve">, необходимыми для безопасности движения дорожными знаками и </w:t>
      </w:r>
      <w:r w:rsidRPr="00C73D85">
        <w:rPr>
          <w:b/>
        </w:rPr>
        <w:t>навигацией</w:t>
      </w:r>
      <w:r w:rsidRPr="00C73D85">
        <w:t xml:space="preserve">, позволяющей беспрепятственно ориентироваться посетителям. </w:t>
      </w:r>
      <w:r w:rsidR="00CB2833">
        <w:t xml:space="preserve"> Рекомендуется единое стилистическое решение</w:t>
      </w:r>
      <w:r w:rsidR="0067378D">
        <w:t xml:space="preserve"> </w:t>
      </w:r>
      <w:r w:rsidR="00CB2833">
        <w:t>в</w:t>
      </w:r>
      <w:r w:rsidR="00C150DA" w:rsidRPr="00C150DA">
        <w:t xml:space="preserve"> цветовой гамме, соответствующей стилистике комплекса (</w:t>
      </w:r>
      <w:r>
        <w:t>освещение</w:t>
      </w:r>
      <w:r w:rsidR="00C150DA" w:rsidRPr="00C150DA">
        <w:t>, навигация,</w:t>
      </w:r>
      <w:r>
        <w:t xml:space="preserve"> информационные стенды</w:t>
      </w:r>
      <w:r w:rsidR="00C150DA" w:rsidRPr="00C150DA">
        <w:t>)</w:t>
      </w:r>
      <w:r w:rsidR="00CB2833">
        <w:t>.</w:t>
      </w:r>
    </w:p>
    <w:p w:rsidR="00C73D85" w:rsidRDefault="00C73D85" w:rsidP="00CB2833">
      <w:pPr>
        <w:jc w:val="both"/>
      </w:pPr>
      <w:r w:rsidRPr="00C73D85">
        <w:t xml:space="preserve">Прокладку </w:t>
      </w:r>
      <w:r w:rsidRPr="00C73D85">
        <w:rPr>
          <w:b/>
        </w:rPr>
        <w:t>инженерных коммуникаций</w:t>
      </w:r>
      <w:r w:rsidRPr="00C73D85">
        <w:t>, включая  освещение, рекомендуется прокладывать скрытым способом, обеспечивая удобный доступ для удобства обслуживания.</w:t>
      </w:r>
    </w:p>
    <w:p w:rsidR="0074290C" w:rsidRPr="0074290C" w:rsidRDefault="0074290C" w:rsidP="00C40F3E">
      <w:pPr>
        <w:spacing w:before="120" w:after="120"/>
        <w:jc w:val="center"/>
        <w:rPr>
          <w:spacing w:val="40"/>
          <w:sz w:val="24"/>
          <w:szCs w:val="24"/>
        </w:rPr>
      </w:pPr>
      <w:r w:rsidRPr="0074290C">
        <w:rPr>
          <w:spacing w:val="40"/>
          <w:sz w:val="24"/>
          <w:szCs w:val="24"/>
        </w:rPr>
        <w:t>КОМПЛЕКС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13"/>
        <w:gridCol w:w="5277"/>
        <w:gridCol w:w="4963"/>
      </w:tblGrid>
      <w:tr w:rsidR="0074290C" w:rsidTr="0074290C">
        <w:tc>
          <w:tcPr>
            <w:tcW w:w="5117" w:type="dxa"/>
          </w:tcPr>
          <w:p w:rsidR="0074290C" w:rsidRDefault="0074290C" w:rsidP="00CB2833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6FB671D9" wp14:editId="453A8320">
                  <wp:extent cx="3122149" cy="2028825"/>
                  <wp:effectExtent l="0" t="0" r="2540" b="0"/>
                  <wp:docPr id="9" name="Рисунок 9" descr="Q:\_Коробейникова\_ТЕРРИТОРИИ\причалы\лодочные станции\30_48.f6ff9c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Q:\_Коробейникова\_ТЕРРИТОРИИ\причалы\лодочные станции\30_48.f6ff9c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849" cy="202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8" w:type="dxa"/>
          </w:tcPr>
          <w:p w:rsidR="0074290C" w:rsidRDefault="0074290C" w:rsidP="00CB2833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70C52EAD" wp14:editId="579C8AB2">
                  <wp:extent cx="3228975" cy="2032007"/>
                  <wp:effectExtent l="0" t="0" r="0" b="6350"/>
                  <wp:docPr id="11" name="Рисунок 11" descr="Q:\_Коробейникова\_ТЕРРИТОРИИ\причалы\лодочные станции\32_46.f6ff9c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Q:\_Коробейникова\_ТЕРРИТОРИИ\причалы\лодочные станции\32_46.f6ff9c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03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8" w:type="dxa"/>
          </w:tcPr>
          <w:p w:rsidR="0074290C" w:rsidRDefault="0074290C" w:rsidP="00CB2833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2B81C56D" wp14:editId="2C7FBC9E">
                  <wp:extent cx="3027398" cy="2013338"/>
                  <wp:effectExtent l="0" t="0" r="1905" b="6350"/>
                  <wp:docPr id="12" name="Рисунок 12" descr="Q:\_Коробейникова\_ТЕРРИТОРИИ\причалы\лодочные станции\34_41.f6ff9c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Q:\_Коробейникова\_ТЕРРИТОРИИ\причалы\лодочные станции\34_41.f6ff9c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472" cy="2018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90C" w:rsidRPr="0074290C" w:rsidTr="0074290C">
        <w:tc>
          <w:tcPr>
            <w:tcW w:w="5117" w:type="dxa"/>
          </w:tcPr>
          <w:p w:rsidR="0074290C" w:rsidRPr="0074290C" w:rsidRDefault="0074290C" w:rsidP="0074290C">
            <w:pPr>
              <w:spacing w:line="276" w:lineRule="auto"/>
              <w:jc w:val="center"/>
              <w:rPr>
                <w:spacing w:val="40"/>
                <w:sz w:val="24"/>
                <w:szCs w:val="24"/>
              </w:rPr>
            </w:pPr>
            <w:r>
              <w:rPr>
                <w:spacing w:val="40"/>
                <w:sz w:val="24"/>
                <w:szCs w:val="24"/>
              </w:rPr>
              <w:t>з</w:t>
            </w:r>
            <w:r w:rsidRPr="0074290C">
              <w:rPr>
                <w:spacing w:val="40"/>
                <w:sz w:val="24"/>
                <w:szCs w:val="24"/>
              </w:rPr>
              <w:t>она отдыха</w:t>
            </w:r>
          </w:p>
        </w:tc>
        <w:tc>
          <w:tcPr>
            <w:tcW w:w="5118" w:type="dxa"/>
          </w:tcPr>
          <w:p w:rsidR="0074290C" w:rsidRPr="0074290C" w:rsidRDefault="0074290C" w:rsidP="0074290C">
            <w:pPr>
              <w:spacing w:line="276" w:lineRule="auto"/>
              <w:jc w:val="center"/>
              <w:rPr>
                <w:spacing w:val="40"/>
                <w:sz w:val="24"/>
                <w:szCs w:val="24"/>
              </w:rPr>
            </w:pPr>
            <w:r>
              <w:rPr>
                <w:spacing w:val="40"/>
                <w:sz w:val="24"/>
                <w:szCs w:val="24"/>
              </w:rPr>
              <w:t>п</w:t>
            </w:r>
            <w:r w:rsidRPr="0074290C">
              <w:rPr>
                <w:spacing w:val="40"/>
                <w:sz w:val="24"/>
                <w:szCs w:val="24"/>
              </w:rPr>
              <w:t>ричальные сооружения</w:t>
            </w:r>
          </w:p>
        </w:tc>
        <w:tc>
          <w:tcPr>
            <w:tcW w:w="5118" w:type="dxa"/>
          </w:tcPr>
          <w:p w:rsidR="0074290C" w:rsidRPr="0074290C" w:rsidRDefault="0074290C" w:rsidP="0074290C">
            <w:pPr>
              <w:spacing w:line="276" w:lineRule="auto"/>
              <w:jc w:val="center"/>
              <w:rPr>
                <w:spacing w:val="40"/>
                <w:sz w:val="24"/>
                <w:szCs w:val="24"/>
              </w:rPr>
            </w:pPr>
            <w:r>
              <w:rPr>
                <w:spacing w:val="40"/>
                <w:sz w:val="24"/>
                <w:szCs w:val="24"/>
              </w:rPr>
              <w:t>заправочная станция</w:t>
            </w:r>
          </w:p>
        </w:tc>
      </w:tr>
    </w:tbl>
    <w:p w:rsidR="0074290C" w:rsidRDefault="0074290C" w:rsidP="00CB2833">
      <w:pPr>
        <w:jc w:val="both"/>
        <w:sectPr w:rsidR="0074290C" w:rsidSect="00C40F3E">
          <w:pgSz w:w="16838" w:h="11906" w:orient="landscape"/>
          <w:pgMar w:top="567" w:right="567" w:bottom="284" w:left="1134" w:header="709" w:footer="709" w:gutter="0"/>
          <w:cols w:space="708"/>
          <w:docGrid w:linePitch="360"/>
        </w:sectPr>
      </w:pPr>
    </w:p>
    <w:p w:rsidR="0074290C" w:rsidRDefault="0074290C" w:rsidP="0074290C">
      <w:pPr>
        <w:pStyle w:val="1"/>
        <w:spacing w:before="240" w:after="240"/>
        <w:ind w:left="709"/>
        <w:rPr>
          <w:rFonts w:asciiTheme="minorHAnsi" w:hAnsiTheme="minorHAnsi" w:cstheme="minorHAnsi"/>
          <w:color w:val="auto"/>
        </w:rPr>
      </w:pPr>
      <w:bookmarkStart w:id="12" w:name="_Toc82447480"/>
      <w:r>
        <w:rPr>
          <w:rFonts w:asciiTheme="minorHAnsi" w:hAnsiTheme="minorHAnsi" w:cstheme="minorHAnsi"/>
          <w:color w:val="auto"/>
        </w:rPr>
        <w:t>РАЗДЕЛ 3</w:t>
      </w:r>
      <w:r w:rsidR="00505D92">
        <w:rPr>
          <w:rFonts w:asciiTheme="minorHAnsi" w:hAnsiTheme="minorHAnsi" w:cstheme="minorHAnsi"/>
          <w:color w:val="auto"/>
        </w:rPr>
        <w:t>. ОБЪЕКТЫ РЕЧНОЙ ИНФРАСТРУКТУРЫ</w:t>
      </w:r>
      <w:bookmarkEnd w:id="12"/>
      <w:r w:rsidR="00505D92">
        <w:rPr>
          <w:rFonts w:asciiTheme="minorHAnsi" w:hAnsiTheme="minorHAnsi" w:cstheme="minorHAnsi"/>
          <w:color w:val="auto"/>
        </w:rPr>
        <w:t xml:space="preserve"> </w:t>
      </w:r>
    </w:p>
    <w:p w:rsidR="00A14DB1" w:rsidRPr="00505D92" w:rsidRDefault="00505D92" w:rsidP="00A14DB1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4"/>
          <w:szCs w:val="24"/>
        </w:rPr>
      </w:pPr>
      <w:bookmarkStart w:id="13" w:name="_Toc82447481"/>
      <w:r w:rsidRPr="00505D92">
        <w:rPr>
          <w:rFonts w:asciiTheme="minorHAnsi" w:hAnsiTheme="minorHAnsi" w:cstheme="minorHAnsi"/>
          <w:color w:val="auto"/>
          <w:spacing w:val="20"/>
          <w:sz w:val="24"/>
          <w:szCs w:val="24"/>
        </w:rPr>
        <w:t>ПРИЧАЛ ДЛЯ МАЛОМЕРНЫХ СУДОВ (ЛОДОЧНАЯ СТОЯНКА)</w:t>
      </w:r>
      <w:bookmarkEnd w:id="13"/>
    </w:p>
    <w:tbl>
      <w:tblPr>
        <w:tblStyle w:val="a6"/>
        <w:tblW w:w="153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94"/>
        <w:gridCol w:w="3551"/>
        <w:gridCol w:w="1987"/>
        <w:gridCol w:w="4971"/>
      </w:tblGrid>
      <w:tr w:rsidR="00D32BDE" w:rsidTr="00D53E8F">
        <w:trPr>
          <w:trHeight w:val="5380"/>
        </w:trPr>
        <w:tc>
          <w:tcPr>
            <w:tcW w:w="8345" w:type="dxa"/>
            <w:gridSpan w:val="2"/>
          </w:tcPr>
          <w:p w:rsidR="00A14DB1" w:rsidRDefault="00A14DB1" w:rsidP="00D53E8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A14DB1">
              <w:t xml:space="preserve">Причал для маломерных судов </w:t>
            </w:r>
            <w:r>
              <w:t xml:space="preserve">может выполнять функцию причала судов, перевозящих пассажиров, а также использоваться в качестве кратковременной стоянки владельцами частных маломерных судов. В </w:t>
            </w:r>
            <w:r w:rsidR="00371610">
              <w:t>этом</w:t>
            </w:r>
            <w:r>
              <w:t xml:space="preserve"> случае места швартовки пассажирских и частных</w:t>
            </w:r>
            <w:r w:rsidR="00E66C74">
              <w:t xml:space="preserve"> </w:t>
            </w:r>
            <w:r w:rsidR="009174EA">
              <w:t>с</w:t>
            </w:r>
            <w:r w:rsidR="00E66C74">
              <w:t>удов в составе одного причала следует размещать раздельно.</w:t>
            </w:r>
          </w:p>
          <w:p w:rsidR="00A14DB1" w:rsidRDefault="00A14DB1" w:rsidP="00D53E8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2" w:firstLine="0"/>
              <w:contextualSpacing w:val="0"/>
              <w:jc w:val="both"/>
            </w:pPr>
            <w:r>
              <w:t xml:space="preserve">Для обустройства причала необходимо предусматривать комфортные пешеходные дорожки, </w:t>
            </w:r>
            <w:r w:rsidRPr="00992611">
              <w:t>трап</w:t>
            </w:r>
            <w:r>
              <w:t>ы</w:t>
            </w:r>
            <w:r w:rsidRPr="00992611">
              <w:t>, сходни</w:t>
            </w:r>
            <w:r>
              <w:t xml:space="preserve"> или</w:t>
            </w:r>
            <w:r w:rsidRPr="00992611">
              <w:t xml:space="preserve"> мостки для сообщения с берегом, оборудованны</w:t>
            </w:r>
            <w:r>
              <w:t>е</w:t>
            </w:r>
            <w:r w:rsidRPr="00992611">
              <w:t xml:space="preserve"> сплошным настилом и </w:t>
            </w:r>
            <w:r>
              <w:t xml:space="preserve">ограждением, а также оборудование для </w:t>
            </w:r>
            <w:r w:rsidRPr="005A00A2">
              <w:t xml:space="preserve">безопасного подхода </w:t>
            </w:r>
            <w:r>
              <w:t xml:space="preserve">маломерных </w:t>
            </w:r>
            <w:r w:rsidR="00371610">
              <w:t xml:space="preserve">судов </w:t>
            </w:r>
            <w:r w:rsidRPr="005A00A2">
              <w:t xml:space="preserve">и </w:t>
            </w:r>
            <w:r>
              <w:t xml:space="preserve">их </w:t>
            </w:r>
            <w:r w:rsidRPr="005A00A2">
              <w:t xml:space="preserve">швартовки, безопасной </w:t>
            </w:r>
            <w:r>
              <w:t>стоянки</w:t>
            </w:r>
            <w:r w:rsidRPr="005A00A2">
              <w:t>, а также посадки и высадки пассажиров.</w:t>
            </w:r>
          </w:p>
          <w:p w:rsidR="00A14DB1" w:rsidRPr="00A14DB1" w:rsidRDefault="00A14DB1" w:rsidP="00D53E8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2" w:firstLine="0"/>
              <w:contextualSpacing w:val="0"/>
              <w:jc w:val="both"/>
            </w:pPr>
            <w:r w:rsidRPr="00A14DB1">
              <w:t>Для создания комфортных услови</w:t>
            </w:r>
            <w:r w:rsidR="00E66C74">
              <w:t>й</w:t>
            </w:r>
            <w:r w:rsidRPr="00A14DB1">
              <w:t xml:space="preserve"> </w:t>
            </w:r>
            <w:r w:rsidR="00E66C74">
              <w:t xml:space="preserve">необходимо предусматривать освещение на причале, </w:t>
            </w:r>
            <w:r w:rsidRPr="00A14DB1">
              <w:t xml:space="preserve">рекомендуется активно использовать элементы благоустройства </w:t>
            </w:r>
            <w:r w:rsidR="00E66C74">
              <w:t xml:space="preserve">- </w:t>
            </w:r>
            <w:r w:rsidRPr="00A14DB1">
              <w:t>беседки, смотровые площадки, защит</w:t>
            </w:r>
            <w:r w:rsidR="00E66C74">
              <w:t>у</w:t>
            </w:r>
            <w:r w:rsidRPr="00A14DB1">
              <w:t xml:space="preserve"> от неприятных погодных условий, уличн</w:t>
            </w:r>
            <w:r w:rsidR="00E66C74">
              <w:t>ую</w:t>
            </w:r>
            <w:r w:rsidRPr="00A14DB1">
              <w:t xml:space="preserve"> мебель, и проч.</w:t>
            </w:r>
            <w:r w:rsidR="00E66C74">
              <w:t xml:space="preserve"> </w:t>
            </w:r>
            <w:r w:rsidRPr="00A14DB1">
              <w:t xml:space="preserve"> </w:t>
            </w:r>
          </w:p>
          <w:p w:rsidR="00A14DB1" w:rsidRDefault="00EE57E6" w:rsidP="00D53E8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2" w:firstLine="0"/>
              <w:contextualSpacing w:val="0"/>
              <w:jc w:val="both"/>
            </w:pPr>
            <w:r>
              <w:t>С</w:t>
            </w:r>
            <w:r w:rsidRPr="00C150DA">
              <w:t xml:space="preserve">тилистическое и цветовое решение объектов, </w:t>
            </w:r>
            <w:r>
              <w:t>следует выполнять с учетом</w:t>
            </w:r>
            <w:r w:rsidRPr="00C150DA">
              <w:t xml:space="preserve"> окружающей городской </w:t>
            </w:r>
            <w:r>
              <w:t>застройки и</w:t>
            </w:r>
            <w:r w:rsidRPr="00C150DA">
              <w:t xml:space="preserve"> природно</w:t>
            </w:r>
            <w:r>
              <w:t>го ландшафта</w:t>
            </w:r>
            <w:r w:rsidR="00B60CED">
              <w:t>.</w:t>
            </w:r>
          </w:p>
        </w:tc>
        <w:tc>
          <w:tcPr>
            <w:tcW w:w="6958" w:type="dxa"/>
            <w:gridSpan w:val="2"/>
          </w:tcPr>
          <w:p w:rsidR="00D32BDE" w:rsidRDefault="0063169C" w:rsidP="000D0531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 wp14:anchorId="1B633FEC" wp14:editId="499803CC">
                  <wp:extent cx="4340291" cy="3323171"/>
                  <wp:effectExtent l="0" t="0" r="3175" b="0"/>
                  <wp:docPr id="4097" name="Рисунок 4097" descr="Q:\_Коробейникова\_ТЕРРИТОРИИ\причалы\лодочные станции\27_54.f6ff9c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Q:\_Коробейникова\_ТЕРРИТОРИИ\причалы\лодочные станции\27_54.f6ff9c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026" cy="332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69C" w:rsidTr="00D53E8F">
        <w:trPr>
          <w:trHeight w:val="3744"/>
        </w:trPr>
        <w:tc>
          <w:tcPr>
            <w:tcW w:w="4794" w:type="dxa"/>
          </w:tcPr>
          <w:p w:rsidR="00A14DB1" w:rsidRDefault="002D53E0" w:rsidP="002D53E0">
            <w:pPr>
              <w:ind w:left="-142"/>
            </w:pPr>
            <w:r>
              <w:rPr>
                <w:noProof/>
                <w:lang w:eastAsia="ru-RU"/>
              </w:rPr>
              <w:drawing>
                <wp:inline distT="0" distB="0" distL="0" distR="0" wp14:anchorId="1C2B0F9D" wp14:editId="3B02C198">
                  <wp:extent cx="3010688" cy="2362810"/>
                  <wp:effectExtent l="0" t="0" r="0" b="0"/>
                  <wp:docPr id="343" name="Рисунок 343" descr="Q:\_Коробейникова\_ТЕРРИТОРИИ\причалы\лодочные станции\7591600934373_thumb_fed_pho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Q:\_Коробейникова\_ТЕРРИТОРИИ\причалы\лодочные станции\7591600934373_thumb_fed_pho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777" cy="237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8" w:type="dxa"/>
            <w:gridSpan w:val="2"/>
          </w:tcPr>
          <w:p w:rsidR="00A14DB1" w:rsidRDefault="002D53E0" w:rsidP="00D53E8F">
            <w:pPr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 wp14:anchorId="73C9A999" wp14:editId="1A7C5A6E">
                  <wp:extent cx="3551186" cy="2362810"/>
                  <wp:effectExtent l="0" t="0" r="0" b="0"/>
                  <wp:docPr id="324" name="Рисунок 324" descr="Q:\_Коробейникова\_ТЕРРИТОРИИ\причалы\лодочные станции\DSC_0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Q:\_Коробейникова\_ТЕРРИТОРИИ\причалы\лодочные станции\DSC_0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615" cy="2385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1" w:type="dxa"/>
          </w:tcPr>
          <w:p w:rsidR="00A14DB1" w:rsidRDefault="002D53E0" w:rsidP="00D32BDE">
            <w:pPr>
              <w:ind w:left="-26" w:right="-108"/>
            </w:pPr>
            <w:r>
              <w:rPr>
                <w:noProof/>
                <w:lang w:eastAsia="ru-RU"/>
              </w:rPr>
              <w:drawing>
                <wp:inline distT="0" distB="0" distL="0" distR="0" wp14:anchorId="2FA5ED94" wp14:editId="0B980269">
                  <wp:extent cx="3093578" cy="2384992"/>
                  <wp:effectExtent l="0" t="0" r="0" b="0"/>
                  <wp:docPr id="351" name="Рисунок 351" descr="Q:\_Коробейникова\_ТЕРРИТОРИИ\причалы\лодочные станции\станции\f3ccdd27d2000e3f9255a7e3e2c48800592ed44517ccd444678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Q:\_Коробейникова\_ТЕРРИТОРИИ\причалы\лодочные станции\станции\f3ccdd27d2000e3f9255a7e3e2c48800592ed44517ccd4446787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94" t="3614" r="2468" b="-796"/>
                          <a:stretch/>
                        </pic:blipFill>
                        <pic:spPr bwMode="auto">
                          <a:xfrm>
                            <a:off x="0" y="0"/>
                            <a:ext cx="3096623" cy="238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4DB1" w:rsidRPr="00A14DB1" w:rsidRDefault="00A14DB1" w:rsidP="00A14DB1">
      <w:pPr>
        <w:sectPr w:rsidR="00A14DB1" w:rsidRPr="00A14DB1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225304" w:rsidRDefault="00505D92" w:rsidP="004B0AB1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14" w:name="_Toc82447482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ЛОДОЧНАЯ СТАНЦИЯ</w:t>
      </w:r>
      <w:bookmarkEnd w:id="14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48"/>
        <w:gridCol w:w="7905"/>
      </w:tblGrid>
      <w:tr w:rsidR="00225304" w:rsidTr="005377CE">
        <w:tc>
          <w:tcPr>
            <w:tcW w:w="7905" w:type="dxa"/>
          </w:tcPr>
          <w:p w:rsidR="00225304" w:rsidRPr="00D53E8F" w:rsidRDefault="00225304" w:rsidP="00D53E8F">
            <w:pPr>
              <w:pStyle w:val="a9"/>
              <w:numPr>
                <w:ilvl w:val="0"/>
                <w:numId w:val="20"/>
              </w:numPr>
              <w:tabs>
                <w:tab w:val="num" w:pos="284"/>
                <w:tab w:val="left" w:pos="7230"/>
              </w:tabs>
              <w:spacing w:after="60"/>
              <w:ind w:left="0" w:right="164" w:firstLine="0"/>
              <w:jc w:val="both"/>
              <w:rPr>
                <w:sz w:val="20"/>
                <w:szCs w:val="20"/>
              </w:rPr>
            </w:pPr>
            <w:r w:rsidRPr="00D53E8F">
              <w:rPr>
                <w:sz w:val="20"/>
                <w:szCs w:val="20"/>
              </w:rPr>
              <w:t xml:space="preserve">Лодочная станция </w:t>
            </w:r>
            <w:r w:rsidR="00C37A0C" w:rsidRPr="00D53E8F">
              <w:rPr>
                <w:sz w:val="20"/>
                <w:szCs w:val="20"/>
              </w:rPr>
              <w:t xml:space="preserve"> это целый комплекс с</w:t>
            </w:r>
            <w:r w:rsidR="00A379BC">
              <w:rPr>
                <w:sz w:val="20"/>
                <w:szCs w:val="20"/>
              </w:rPr>
              <w:t>вязанных между собой объектов и </w:t>
            </w:r>
            <w:r w:rsidR="00C37A0C" w:rsidRPr="00D53E8F">
              <w:rPr>
                <w:sz w:val="20"/>
                <w:szCs w:val="20"/>
              </w:rPr>
              <w:t>оборудования, расположенных на берегу и в акватории. Функционал станции может обеспечить возможность стоянки,  круглогодичного хранения маломерных судов, необходимого  инвентаря, ремонта, подъема и спуска судов, а также обслуживание экипажей судов и их гостей.</w:t>
            </w:r>
          </w:p>
          <w:p w:rsidR="00C37A0C" w:rsidRPr="00D53E8F" w:rsidRDefault="00C37A0C" w:rsidP="00D53E8F">
            <w:pPr>
              <w:pStyle w:val="a9"/>
              <w:numPr>
                <w:ilvl w:val="0"/>
                <w:numId w:val="20"/>
              </w:numPr>
              <w:tabs>
                <w:tab w:val="num" w:pos="284"/>
                <w:tab w:val="left" w:pos="7230"/>
              </w:tabs>
              <w:spacing w:after="60"/>
              <w:ind w:left="0" w:right="164" w:firstLine="0"/>
              <w:jc w:val="both"/>
              <w:rPr>
                <w:sz w:val="20"/>
                <w:szCs w:val="20"/>
              </w:rPr>
            </w:pPr>
            <w:proofErr w:type="gramStart"/>
            <w:r w:rsidRPr="00D53E8F">
              <w:rPr>
                <w:sz w:val="20"/>
                <w:szCs w:val="20"/>
              </w:rPr>
              <w:t xml:space="preserve">В </w:t>
            </w:r>
            <w:r w:rsidR="00647758" w:rsidRPr="00D53E8F">
              <w:rPr>
                <w:sz w:val="20"/>
                <w:szCs w:val="20"/>
              </w:rPr>
              <w:t xml:space="preserve">зависимости от функционального наполнения в </w:t>
            </w:r>
            <w:r w:rsidRPr="00D53E8F">
              <w:rPr>
                <w:sz w:val="20"/>
                <w:szCs w:val="20"/>
              </w:rPr>
              <w:t>составе лодочной станции могут быть обустроены эллинги, причальные сооружения, слипы, подъездные пути, стоянка автомобилей, заправочная станция для судов</w:t>
            </w:r>
            <w:r w:rsidR="00A379BC">
              <w:rPr>
                <w:sz w:val="20"/>
                <w:szCs w:val="20"/>
              </w:rPr>
              <w:t>, площадки и </w:t>
            </w:r>
            <w:r w:rsidR="00647758" w:rsidRPr="00D53E8F">
              <w:rPr>
                <w:sz w:val="20"/>
                <w:szCs w:val="20"/>
              </w:rPr>
              <w:t>сооружения для ремонта, а также административные здания, помещения для охраны объекта, хозяйственный блок, площадки для сбора мусора, туалеты для посетителей, объекты благоустройства для создания комфортной среды, объекты для оказания дополнительных услуг (кассы, киоски и</w:t>
            </w:r>
            <w:proofErr w:type="gramEnd"/>
            <w:r w:rsidR="00647758" w:rsidRPr="00D53E8F">
              <w:rPr>
                <w:sz w:val="20"/>
                <w:szCs w:val="20"/>
              </w:rPr>
              <w:t xml:space="preserve"> т.д.).</w:t>
            </w:r>
          </w:p>
          <w:p w:rsidR="00E65E8D" w:rsidRPr="00D53E8F" w:rsidRDefault="00E65E8D" w:rsidP="00D53E8F">
            <w:pPr>
              <w:pStyle w:val="a9"/>
              <w:numPr>
                <w:ilvl w:val="0"/>
                <w:numId w:val="20"/>
              </w:numPr>
              <w:tabs>
                <w:tab w:val="num" w:pos="284"/>
                <w:tab w:val="left" w:pos="7230"/>
              </w:tabs>
              <w:spacing w:after="60"/>
              <w:ind w:left="0" w:right="164" w:firstLine="0"/>
              <w:jc w:val="both"/>
              <w:rPr>
                <w:sz w:val="20"/>
                <w:szCs w:val="20"/>
              </w:rPr>
            </w:pPr>
            <w:r w:rsidRPr="00D53E8F">
              <w:rPr>
                <w:sz w:val="20"/>
                <w:szCs w:val="20"/>
              </w:rPr>
              <w:t>Строительство служебных помещений, причальных и гидротехнических сооружений, а также дорог и подъездных путей для подъезда пожарных автомашин к местам забора воды, стоянке судов и объектам на берегу должно быть обеспечено на основе проектной документации</w:t>
            </w:r>
            <w:r w:rsidR="000D40FF" w:rsidRPr="00D53E8F">
              <w:rPr>
                <w:sz w:val="20"/>
                <w:szCs w:val="20"/>
              </w:rPr>
              <w:t>.</w:t>
            </w:r>
          </w:p>
          <w:p w:rsidR="000D40FF" w:rsidRDefault="00647758" w:rsidP="00D53E8F">
            <w:pPr>
              <w:pStyle w:val="a9"/>
              <w:numPr>
                <w:ilvl w:val="0"/>
                <w:numId w:val="20"/>
              </w:numPr>
              <w:tabs>
                <w:tab w:val="num" w:pos="284"/>
                <w:tab w:val="left" w:pos="7230"/>
              </w:tabs>
              <w:spacing w:after="60"/>
              <w:ind w:left="0" w:right="164" w:firstLine="0"/>
              <w:jc w:val="both"/>
            </w:pPr>
            <w:r w:rsidRPr="00D53E8F">
              <w:rPr>
                <w:sz w:val="20"/>
                <w:szCs w:val="20"/>
              </w:rPr>
              <w:t>Для формирования привлекательного внешнего облика лодочной станции следует формировать комплексное стилистическое и цветовое решение объектов, соподчиненное окружающей городской застройке, природному ланд</w:t>
            </w:r>
            <w:r w:rsidR="00B60CED" w:rsidRPr="00D53E8F">
              <w:rPr>
                <w:sz w:val="20"/>
                <w:szCs w:val="20"/>
              </w:rPr>
              <w:t>шафту, планируемому функционалу.</w:t>
            </w:r>
          </w:p>
        </w:tc>
        <w:tc>
          <w:tcPr>
            <w:tcW w:w="7448" w:type="dxa"/>
          </w:tcPr>
          <w:p w:rsidR="00225304" w:rsidRDefault="00190A66" w:rsidP="00D53E8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 wp14:anchorId="7083DD90" wp14:editId="0DD7CE3C">
                  <wp:extent cx="4882322" cy="3329796"/>
                  <wp:effectExtent l="0" t="0" r="0" b="4445"/>
                  <wp:docPr id="344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152" cy="333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7CE" w:rsidTr="005377CE">
        <w:tc>
          <w:tcPr>
            <w:tcW w:w="7905" w:type="dxa"/>
          </w:tcPr>
          <w:p w:rsidR="005377CE" w:rsidRDefault="005377CE" w:rsidP="00225304">
            <w:r>
              <w:rPr>
                <w:noProof/>
                <w:lang w:eastAsia="ru-RU"/>
              </w:rPr>
              <w:drawing>
                <wp:inline distT="0" distB="0" distL="0" distR="0" wp14:anchorId="2B0F7D15" wp14:editId="0C3E6BB1">
                  <wp:extent cx="4034015" cy="2976113"/>
                  <wp:effectExtent l="0" t="0" r="5080" b="0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mernaya_shema_beregovoy_bazy_s_prichalami_na_500_lodok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794" cy="2995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8" w:type="dxa"/>
          </w:tcPr>
          <w:p w:rsidR="005377CE" w:rsidRDefault="0036764A" w:rsidP="00225304">
            <w:r>
              <w:rPr>
                <w:noProof/>
                <w:lang w:eastAsia="ru-RU"/>
              </w:rPr>
              <w:drawing>
                <wp:inline distT="0" distB="0" distL="0" distR="0" wp14:anchorId="51B62FB4" wp14:editId="5550F464">
                  <wp:extent cx="4882551" cy="2746435"/>
                  <wp:effectExtent l="0" t="0" r="0" b="0"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-11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4197" cy="2747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7CE" w:rsidRDefault="005377CE" w:rsidP="00225304">
      <w:pPr>
        <w:sectPr w:rsidR="005377CE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5377CE" w:rsidRDefault="00505D92" w:rsidP="005377CE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15" w:name="_Toc82447483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ЗАПРАВОЧНАЯ СТАНЦИЯ</w:t>
      </w:r>
      <w:bookmarkEnd w:id="15"/>
    </w:p>
    <w:p w:rsidR="0036764A" w:rsidRPr="0036764A" w:rsidRDefault="0036764A" w:rsidP="0036764A"/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13"/>
        <w:gridCol w:w="6740"/>
      </w:tblGrid>
      <w:tr w:rsidR="005377CE" w:rsidTr="0036764A">
        <w:tc>
          <w:tcPr>
            <w:tcW w:w="8613" w:type="dxa"/>
          </w:tcPr>
          <w:p w:rsidR="00E65E8D" w:rsidRPr="00992611" w:rsidRDefault="00E65E8D" w:rsidP="00A379BC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Заправочная станция</w:t>
            </w:r>
            <w:r w:rsidRPr="00992611">
              <w:t xml:space="preserve"> должн</w:t>
            </w:r>
            <w:r>
              <w:t>а</w:t>
            </w:r>
            <w:r w:rsidRPr="00992611">
              <w:t xml:space="preserve"> быть закреплен</w:t>
            </w:r>
            <w:r>
              <w:t>а</w:t>
            </w:r>
            <w:r w:rsidRPr="00992611">
              <w:t xml:space="preserve"> к берегу или стоять на своих штатных местах с использованием мертвых якорей</w:t>
            </w:r>
            <w:r>
              <w:t>.</w:t>
            </w:r>
          </w:p>
          <w:p w:rsidR="00E65E8D" w:rsidRDefault="00E65E8D" w:rsidP="00A379BC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Если заправочная станция размещается в комплексе с другими объектами речной инфраструктуры (лодочная станция, причальные сооружения), ее с</w:t>
            </w:r>
            <w:r w:rsidRPr="00992611">
              <w:t>тилистическо</w:t>
            </w:r>
            <w:r>
              <w:t>е</w:t>
            </w:r>
            <w:r w:rsidR="00A379BC">
              <w:t xml:space="preserve"> и </w:t>
            </w:r>
            <w:r w:rsidRPr="00992611">
              <w:t>цветовое решение</w:t>
            </w:r>
            <w:r>
              <w:t>, а также информационное</w:t>
            </w:r>
            <w:r w:rsidR="00A379BC">
              <w:t xml:space="preserve"> оформление следует выполнять в </w:t>
            </w:r>
            <w:r w:rsidRPr="00992611">
              <w:t>едином стиле с береговым комплексом</w:t>
            </w:r>
            <w:r>
              <w:t>.</w:t>
            </w:r>
          </w:p>
          <w:p w:rsidR="000D40FF" w:rsidRPr="00B60CED" w:rsidRDefault="00132585" w:rsidP="00A379BC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В</w:t>
            </w:r>
            <w:r w:rsidR="000D40FF" w:rsidRPr="00B60CED">
              <w:t>нешн</w:t>
            </w:r>
            <w:r>
              <w:t>ий облик</w:t>
            </w:r>
            <w:r w:rsidR="000D40FF" w:rsidRPr="00B60CED">
              <w:t xml:space="preserve"> заправочной станции  следует </w:t>
            </w:r>
            <w:r>
              <w:t>формировать с учетом</w:t>
            </w:r>
            <w:r w:rsidR="000D40FF" w:rsidRPr="00B60CED">
              <w:t xml:space="preserve">  </w:t>
            </w:r>
            <w:r>
              <w:t xml:space="preserve">восприятия </w:t>
            </w:r>
            <w:r w:rsidR="000D40FF" w:rsidRPr="00B60CED">
              <w:t>окружающ</w:t>
            </w:r>
            <w:r>
              <w:t>ей</w:t>
            </w:r>
            <w:r w:rsidR="000D40FF" w:rsidRPr="00B60CED">
              <w:t xml:space="preserve"> городск</w:t>
            </w:r>
            <w:r>
              <w:t>ой</w:t>
            </w:r>
            <w:r w:rsidR="000D40FF" w:rsidRPr="00B60CED">
              <w:t xml:space="preserve"> застройк</w:t>
            </w:r>
            <w:r>
              <w:t>и</w:t>
            </w:r>
            <w:r w:rsidR="000D40FF" w:rsidRPr="00B60CED">
              <w:t xml:space="preserve"> и природн</w:t>
            </w:r>
            <w:r>
              <w:t>ого</w:t>
            </w:r>
            <w:r w:rsidR="000D40FF" w:rsidRPr="00B60CED">
              <w:t xml:space="preserve"> ландшафт</w:t>
            </w:r>
            <w:r>
              <w:t>а</w:t>
            </w:r>
            <w:r w:rsidR="000D40FF" w:rsidRPr="00B60CED">
              <w:t>.</w:t>
            </w:r>
          </w:p>
          <w:p w:rsidR="000D40FF" w:rsidRPr="00B60CED" w:rsidRDefault="000D40FF" w:rsidP="00A379BC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B60CED">
              <w:t>При проектировании необходимо обеспечивать соблюдение требований по охране окружающей среды и пожарной безопасности.</w:t>
            </w:r>
          </w:p>
          <w:p w:rsidR="000D40FF" w:rsidRDefault="000D40FF" w:rsidP="00A379BC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B60CED">
              <w:t xml:space="preserve">В составе заправочной станции необходимо </w:t>
            </w:r>
            <w:r w:rsidR="00A379BC">
              <w:t>предусматривать оборудование по </w:t>
            </w:r>
            <w:r w:rsidRPr="00B60CED">
              <w:t>локализации аварийных разливов нефтепродуктов на закрепленной акватории (</w:t>
            </w:r>
            <w:proofErr w:type="spellStart"/>
            <w:r w:rsidRPr="00B60CED">
              <w:t>боновые</w:t>
            </w:r>
            <w:proofErr w:type="spellEnd"/>
            <w:r w:rsidRPr="00B60CED">
              <w:t xml:space="preserve"> заграждения, сорбенты или </w:t>
            </w:r>
            <w:proofErr w:type="spellStart"/>
            <w:r w:rsidRPr="00B60CED">
              <w:t>скиммеры</w:t>
            </w:r>
            <w:proofErr w:type="spellEnd"/>
            <w:r w:rsidRPr="00B60CED">
              <w:t>, сорбционные емкости).</w:t>
            </w:r>
          </w:p>
        </w:tc>
        <w:tc>
          <w:tcPr>
            <w:tcW w:w="6740" w:type="dxa"/>
          </w:tcPr>
          <w:p w:rsidR="005377CE" w:rsidRDefault="000D40FF" w:rsidP="00225304">
            <w:r>
              <w:rPr>
                <w:noProof/>
                <w:lang w:eastAsia="ru-RU"/>
              </w:rPr>
              <w:drawing>
                <wp:inline distT="0" distB="0" distL="0" distR="0" wp14:anchorId="03018CB9" wp14:editId="6D805305">
                  <wp:extent cx="4112836" cy="2734574"/>
                  <wp:effectExtent l="0" t="0" r="2540" b="8890"/>
                  <wp:docPr id="349" name="Рисунок 349" descr="Q:\_Коробейникова\_ТЕРРИТОРИИ\причалы\лодочные станции\34_41.f6ff9cf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Q:\_Коробейникова\_ТЕРРИТОРИИ\причалы\лодочные станции\34_41.f6ff9cf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2962" cy="2734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0FF" w:rsidRDefault="000D40FF" w:rsidP="00225304"/>
        </w:tc>
      </w:tr>
      <w:tr w:rsidR="000D40FF" w:rsidTr="0036764A">
        <w:tc>
          <w:tcPr>
            <w:tcW w:w="8613" w:type="dxa"/>
          </w:tcPr>
          <w:p w:rsidR="000D40FF" w:rsidRDefault="0036764A" w:rsidP="00225304">
            <w:r w:rsidRPr="0036764A">
              <w:rPr>
                <w:noProof/>
                <w:lang w:eastAsia="ru-RU"/>
              </w:rPr>
              <w:drawing>
                <wp:inline distT="0" distB="0" distL="0" distR="0" wp14:anchorId="6EFDE166" wp14:editId="1CBCFD1E">
                  <wp:extent cx="5308122" cy="2449902"/>
                  <wp:effectExtent l="0" t="0" r="6985" b="7620"/>
                  <wp:docPr id="1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9176" cy="2450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0" w:type="dxa"/>
          </w:tcPr>
          <w:p w:rsidR="000D40FF" w:rsidRDefault="000D40FF" w:rsidP="00225304">
            <w:r w:rsidRPr="000D40FF">
              <w:rPr>
                <w:noProof/>
                <w:lang w:eastAsia="ru-RU"/>
              </w:rPr>
              <w:drawing>
                <wp:inline distT="0" distB="0" distL="0" distR="0" wp14:anchorId="19473381" wp14:editId="5B8F99E7">
                  <wp:extent cx="4116929" cy="2449902"/>
                  <wp:effectExtent l="0" t="0" r="0" b="7620"/>
                  <wp:docPr id="410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1125" cy="245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5304" w:rsidRPr="00225304" w:rsidRDefault="00225304" w:rsidP="00225304">
      <w:pPr>
        <w:sectPr w:rsidR="00225304" w:rsidRPr="00225304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026B5E" w:rsidRDefault="00026B5E" w:rsidP="00026B5E">
      <w:pPr>
        <w:pStyle w:val="1"/>
        <w:spacing w:before="240" w:after="240"/>
        <w:ind w:left="709"/>
        <w:rPr>
          <w:rFonts w:asciiTheme="minorHAnsi" w:hAnsiTheme="minorHAnsi" w:cstheme="minorHAnsi"/>
          <w:color w:val="auto"/>
        </w:rPr>
      </w:pPr>
      <w:bookmarkStart w:id="16" w:name="_Toc82447484"/>
      <w:r>
        <w:rPr>
          <w:rFonts w:asciiTheme="minorHAnsi" w:hAnsiTheme="minorHAnsi" w:cstheme="minorHAnsi"/>
          <w:color w:val="auto"/>
        </w:rPr>
        <w:t xml:space="preserve">РАЗДЕЛ 4. </w:t>
      </w:r>
      <w:r w:rsidR="00505D92">
        <w:rPr>
          <w:rFonts w:asciiTheme="minorHAnsi" w:hAnsiTheme="minorHAnsi" w:cstheme="minorHAnsi"/>
          <w:color w:val="auto"/>
        </w:rPr>
        <w:t>ЭЛЕМЕНТЫ ОБЪЕКТОВ РЕЧНОЙ ИНФРАСТРУКТУРЫ</w:t>
      </w:r>
      <w:bookmarkEnd w:id="16"/>
      <w:r w:rsidR="00505D92">
        <w:rPr>
          <w:rFonts w:asciiTheme="minorHAnsi" w:hAnsiTheme="minorHAnsi" w:cstheme="minorHAnsi"/>
          <w:color w:val="auto"/>
        </w:rPr>
        <w:t xml:space="preserve"> </w:t>
      </w:r>
    </w:p>
    <w:p w:rsidR="004B0AB1" w:rsidRPr="00505D92" w:rsidRDefault="00505D92" w:rsidP="004B0AB1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4"/>
          <w:szCs w:val="24"/>
        </w:rPr>
      </w:pPr>
      <w:bookmarkStart w:id="17" w:name="_Toc82447485"/>
      <w:r w:rsidRPr="00505D92">
        <w:rPr>
          <w:rFonts w:asciiTheme="minorHAnsi" w:hAnsiTheme="minorHAnsi" w:cstheme="minorHAnsi"/>
          <w:color w:val="auto"/>
          <w:spacing w:val="20"/>
          <w:sz w:val="24"/>
          <w:szCs w:val="24"/>
        </w:rPr>
        <w:t>ПОДЪЕЗДЫ. ПЕШЕХОДНЫЕ ДОРОЖКИ</w:t>
      </w:r>
      <w:bookmarkEnd w:id="17"/>
    </w:p>
    <w:tbl>
      <w:tblPr>
        <w:tblStyle w:val="a6"/>
        <w:tblW w:w="159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451"/>
        <w:gridCol w:w="1533"/>
        <w:gridCol w:w="3686"/>
        <w:gridCol w:w="709"/>
        <w:gridCol w:w="992"/>
        <w:gridCol w:w="1559"/>
        <w:gridCol w:w="2268"/>
        <w:gridCol w:w="361"/>
      </w:tblGrid>
      <w:tr w:rsidR="004B0AB1" w:rsidTr="002E00F3">
        <w:tc>
          <w:tcPr>
            <w:tcW w:w="10740" w:type="dxa"/>
            <w:gridSpan w:val="5"/>
          </w:tcPr>
          <w:p w:rsidR="004B0AB1" w:rsidRPr="004B0AB1" w:rsidRDefault="004B0AB1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4B0AB1">
              <w:t>Подъе</w:t>
            </w:r>
            <w:proofErr w:type="gramStart"/>
            <w:r w:rsidRPr="004B0AB1">
              <w:t>зд к пр</w:t>
            </w:r>
            <w:proofErr w:type="gramEnd"/>
            <w:r w:rsidRPr="004B0AB1">
              <w:t>ичалам, стоянкам и лодочным станциям, а также передвижение транспорта по территории стоянки должно осуществляться по дорогам и проездам, имеющим твердое покрытие.</w:t>
            </w:r>
          </w:p>
          <w:p w:rsidR="004B0AB1" w:rsidRPr="004B0AB1" w:rsidRDefault="004B0AB1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4B0AB1">
              <w:t xml:space="preserve">Пешеходные дорожки могут быть выполнены в виде асфальтового покрытия, брусчатого покрытия, гравийного отсева, деревянных настилов, ячеистых </w:t>
            </w:r>
            <w:proofErr w:type="spellStart"/>
            <w:r w:rsidRPr="004B0AB1">
              <w:t>вибропрессованных</w:t>
            </w:r>
            <w:proofErr w:type="spellEnd"/>
            <w:r w:rsidRPr="004B0AB1">
              <w:t xml:space="preserve"> бетонных модулей газонной решетки и т.д.</w:t>
            </w:r>
          </w:p>
          <w:p w:rsidR="004B0AB1" w:rsidRPr="004B0AB1" w:rsidRDefault="004B0AB1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4B0AB1">
              <w:t>Разные виды покрытий могут сочетаться друг с другом (например: гравийный отсев с каменными, деревянными или бетонными плитами и т.д.)</w:t>
            </w:r>
            <w:r w:rsidR="0083568C">
              <w:t>.</w:t>
            </w:r>
          </w:p>
          <w:p w:rsidR="004B0AB1" w:rsidRDefault="004B0AB1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4B0AB1">
              <w:t>При подборе материалов необходимо учитывать, что территори</w:t>
            </w:r>
            <w:r w:rsidR="00132585">
              <w:t>и преимущественно размещаются в </w:t>
            </w:r>
            <w:r w:rsidRPr="004B0AB1">
              <w:t>зон</w:t>
            </w:r>
            <w:r>
              <w:t>ах</w:t>
            </w:r>
            <w:r w:rsidRPr="004B0AB1">
              <w:t xml:space="preserve"> подтопления</w:t>
            </w:r>
            <w:r>
              <w:t xml:space="preserve"> и затопления</w:t>
            </w:r>
            <w:r w:rsidRPr="004B0AB1">
              <w:t xml:space="preserve">. </w:t>
            </w:r>
          </w:p>
          <w:p w:rsidR="00132585" w:rsidRPr="00132585" w:rsidRDefault="00132585" w:rsidP="00132585">
            <w:pPr>
              <w:pStyle w:val="a9"/>
              <w:spacing w:after="60"/>
              <w:ind w:left="0" w:right="164"/>
              <w:contextualSpacing w:val="0"/>
              <w:jc w:val="both"/>
              <w:rPr>
                <w:sz w:val="16"/>
                <w:szCs w:val="16"/>
              </w:rPr>
            </w:pPr>
          </w:p>
        </w:tc>
        <w:tc>
          <w:tcPr>
            <w:tcW w:w="5180" w:type="dxa"/>
            <w:gridSpan w:val="4"/>
            <w:vMerge w:val="restart"/>
          </w:tcPr>
          <w:p w:rsidR="004B0AB1" w:rsidRDefault="007E189B" w:rsidP="007E189B">
            <w:r>
              <w:rPr>
                <w:noProof/>
                <w:lang w:eastAsia="ru-RU"/>
              </w:rPr>
              <w:drawing>
                <wp:inline distT="0" distB="0" distL="0" distR="0" wp14:anchorId="7B1D0D99" wp14:editId="249F9E52">
                  <wp:extent cx="2838450" cy="3989933"/>
                  <wp:effectExtent l="0" t="0" r="0" b="0"/>
                  <wp:docPr id="13" name="Рисунок 13" descr="Q:\_Коробейникова\_ТЕРРИТОРИИ\причалы\лодочные станции\34ec2eada1c0c0dc16385dc077d95f8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Q:\_Коробейникова\_ТЕРРИТОРИИ\причалы\лодочные станции\34ec2eada1c0c0dc16385dc077d95f8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05"/>
                          <a:stretch/>
                        </pic:blipFill>
                        <pic:spPr bwMode="auto">
                          <a:xfrm>
                            <a:off x="0" y="0"/>
                            <a:ext cx="2840125" cy="3992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00F3" w:rsidTr="002E00F3">
        <w:trPr>
          <w:trHeight w:val="547"/>
        </w:trPr>
        <w:tc>
          <w:tcPr>
            <w:tcW w:w="4812" w:type="dxa"/>
            <w:gridSpan w:val="2"/>
          </w:tcPr>
          <w:p w:rsidR="004B0AB1" w:rsidRDefault="007E27AE" w:rsidP="004B0AB1">
            <w:r>
              <w:rPr>
                <w:noProof/>
                <w:lang w:eastAsia="ru-RU"/>
              </w:rPr>
              <w:drawing>
                <wp:inline distT="0" distB="0" distL="0" distR="0" wp14:anchorId="1A896D4F" wp14:editId="2533280C">
                  <wp:extent cx="2919037" cy="1940687"/>
                  <wp:effectExtent l="0" t="0" r="0" b="2540"/>
                  <wp:docPr id="23" name="Рисунок 23" descr="Q:\_Коробейникова\_ТЕРРИТОРИИ\причалы\лодочные станции\1620504578_6-p-dorozhki-iz-keramzita-na-dache-foto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Q:\_Коробейникова\_ТЕРРИТОРИИ\причалы\лодочные станции\1620504578_6-p-dorozhki-iz-keramzita-na-dache-foto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037" cy="1940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8" w:type="dxa"/>
            <w:gridSpan w:val="3"/>
          </w:tcPr>
          <w:p w:rsidR="004B0AB1" w:rsidRDefault="00F51A19" w:rsidP="004B0AB1">
            <w:r>
              <w:rPr>
                <w:noProof/>
                <w:lang w:eastAsia="ru-RU"/>
              </w:rPr>
              <w:drawing>
                <wp:inline distT="0" distB="0" distL="0" distR="0" wp14:anchorId="36941E9D" wp14:editId="6B674719">
                  <wp:extent cx="3467100" cy="195034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950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0" w:type="dxa"/>
            <w:gridSpan w:val="4"/>
            <w:vMerge/>
          </w:tcPr>
          <w:p w:rsidR="004B0AB1" w:rsidRDefault="004B0AB1" w:rsidP="004B0AB1"/>
        </w:tc>
      </w:tr>
      <w:tr w:rsidR="007E189B" w:rsidTr="002E00F3">
        <w:trPr>
          <w:gridAfter w:val="1"/>
          <w:wAfter w:w="361" w:type="dxa"/>
          <w:trHeight w:val="288"/>
        </w:trPr>
        <w:tc>
          <w:tcPr>
            <w:tcW w:w="4361" w:type="dxa"/>
          </w:tcPr>
          <w:p w:rsidR="007E189B" w:rsidRPr="00B81786" w:rsidRDefault="007E189B" w:rsidP="00B81786">
            <w:pPr>
              <w:spacing w:before="240" w:after="120" w:line="276" w:lineRule="auto"/>
              <w:jc w:val="center"/>
              <w:rPr>
                <w:spacing w:val="40"/>
                <w:sz w:val="24"/>
                <w:szCs w:val="24"/>
              </w:rPr>
            </w:pPr>
            <w:r w:rsidRPr="00B81786">
              <w:rPr>
                <w:spacing w:val="40"/>
                <w:sz w:val="24"/>
                <w:szCs w:val="24"/>
              </w:rPr>
              <w:t>площадки для отдыха</w:t>
            </w:r>
          </w:p>
        </w:tc>
        <w:tc>
          <w:tcPr>
            <w:tcW w:w="5670" w:type="dxa"/>
            <w:gridSpan w:val="3"/>
          </w:tcPr>
          <w:p w:rsidR="007E189B" w:rsidRPr="00B81786" w:rsidRDefault="00505D92" w:rsidP="00B81786">
            <w:pPr>
              <w:spacing w:before="240" w:after="120" w:line="276" w:lineRule="auto"/>
              <w:jc w:val="center"/>
              <w:rPr>
                <w:spacing w:val="40"/>
                <w:sz w:val="24"/>
                <w:szCs w:val="24"/>
              </w:rPr>
            </w:pPr>
            <w:r>
              <w:rPr>
                <w:spacing w:val="40"/>
                <w:sz w:val="24"/>
                <w:szCs w:val="24"/>
              </w:rPr>
              <w:t>в</w:t>
            </w:r>
            <w:r w:rsidR="007E189B" w:rsidRPr="00B81786">
              <w:rPr>
                <w:spacing w:val="40"/>
                <w:sz w:val="24"/>
                <w:szCs w:val="24"/>
              </w:rPr>
              <w:t>торостепенные дорожки</w:t>
            </w:r>
          </w:p>
        </w:tc>
        <w:tc>
          <w:tcPr>
            <w:tcW w:w="5528" w:type="dxa"/>
            <w:gridSpan w:val="4"/>
          </w:tcPr>
          <w:p w:rsidR="007E189B" w:rsidRPr="00B81786" w:rsidRDefault="00505D92" w:rsidP="00B81786">
            <w:pPr>
              <w:spacing w:before="240" w:after="120" w:line="276" w:lineRule="auto"/>
              <w:jc w:val="center"/>
              <w:rPr>
                <w:spacing w:val="40"/>
                <w:sz w:val="24"/>
                <w:szCs w:val="24"/>
              </w:rPr>
            </w:pPr>
            <w:r>
              <w:rPr>
                <w:spacing w:val="40"/>
                <w:sz w:val="24"/>
                <w:szCs w:val="24"/>
              </w:rPr>
              <w:t>о</w:t>
            </w:r>
            <w:r w:rsidR="007B33D3" w:rsidRPr="00B81786">
              <w:rPr>
                <w:spacing w:val="40"/>
                <w:sz w:val="24"/>
                <w:szCs w:val="24"/>
              </w:rPr>
              <w:t>сновные пути</w:t>
            </w:r>
          </w:p>
        </w:tc>
      </w:tr>
      <w:tr w:rsidR="007B33D3" w:rsidTr="002E00F3">
        <w:trPr>
          <w:gridAfter w:val="1"/>
          <w:wAfter w:w="361" w:type="dxa"/>
          <w:trHeight w:val="547"/>
        </w:trPr>
        <w:tc>
          <w:tcPr>
            <w:tcW w:w="4361" w:type="dxa"/>
          </w:tcPr>
          <w:p w:rsidR="007B33D3" w:rsidRDefault="007B33D3" w:rsidP="002E00F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1F70A8" wp14:editId="7531D07E">
                  <wp:extent cx="2505075" cy="160970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3204" r="3202"/>
                          <a:stretch/>
                        </pic:blipFill>
                        <pic:spPr bwMode="auto">
                          <a:xfrm>
                            <a:off x="0" y="0"/>
                            <a:ext cx="2505075" cy="1609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gridSpan w:val="2"/>
          </w:tcPr>
          <w:p w:rsidR="007B33D3" w:rsidRDefault="007B33D3" w:rsidP="007B33D3">
            <w:pPr>
              <w:ind w:left="-108" w:right="-10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186E88" wp14:editId="2B551B85">
                  <wp:extent cx="1242391" cy="15716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39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7B33D3" w:rsidRDefault="007B33D3" w:rsidP="002E00F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0D750F" wp14:editId="4E50C60C">
                  <wp:extent cx="2112032" cy="1556595"/>
                  <wp:effectExtent l="0" t="0" r="2540" b="571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620" cy="1558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gridSpan w:val="2"/>
          </w:tcPr>
          <w:p w:rsidR="007B33D3" w:rsidRDefault="007B33D3" w:rsidP="002E00F3">
            <w:pPr>
              <w:ind w:right="34"/>
            </w:pPr>
            <w:r>
              <w:rPr>
                <w:noProof/>
                <w:lang w:eastAsia="ru-RU"/>
              </w:rPr>
              <w:drawing>
                <wp:inline distT="0" distB="0" distL="0" distR="0" wp14:anchorId="0BCA8F1B" wp14:editId="74E0C2FE">
                  <wp:extent cx="1009471" cy="1569126"/>
                  <wp:effectExtent l="0" t="0" r="63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526" cy="1570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7B33D3" w:rsidRDefault="007B33D3" w:rsidP="002E00F3">
            <w:r>
              <w:rPr>
                <w:noProof/>
                <w:lang w:eastAsia="ru-RU"/>
              </w:rPr>
              <w:drawing>
                <wp:inline distT="0" distB="0" distL="0" distR="0" wp14:anchorId="6DA56F59" wp14:editId="7EADAAE1">
                  <wp:extent cx="1000732" cy="1582310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478" cy="1586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B33D3" w:rsidRDefault="002E00F3" w:rsidP="002E00F3">
            <w:r>
              <w:rPr>
                <w:noProof/>
                <w:lang w:eastAsia="ru-RU"/>
              </w:rPr>
              <w:drawing>
                <wp:inline distT="0" distB="0" distL="0" distR="0" wp14:anchorId="67817C30" wp14:editId="6D86206A">
                  <wp:extent cx="1272209" cy="1600504"/>
                  <wp:effectExtent l="0" t="0" r="4445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185" cy="1600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D69" w:rsidRDefault="00A10D69" w:rsidP="002E00F3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  <w:sectPr w:rsidR="00A10D69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2E00F3" w:rsidRPr="004B0AB1" w:rsidRDefault="00505D92" w:rsidP="002E00F3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18" w:name="_Toc82447486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СТОЯНКА АВТОМОБИЛЕЙ</w:t>
      </w:r>
      <w:bookmarkEnd w:id="18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10"/>
        <w:gridCol w:w="7513"/>
        <w:gridCol w:w="4330"/>
      </w:tblGrid>
      <w:tr w:rsidR="003A3A5B" w:rsidTr="00A10D69">
        <w:tc>
          <w:tcPr>
            <w:tcW w:w="11023" w:type="dxa"/>
            <w:gridSpan w:val="2"/>
          </w:tcPr>
          <w:p w:rsidR="003A3A5B" w:rsidRPr="002E00F3" w:rsidRDefault="003A3A5B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2E00F3">
              <w:t xml:space="preserve">Стоянки автомобилей для посетителей организовываются в специально оборудованных местах, имеющих твердое покрытие. </w:t>
            </w:r>
          </w:p>
          <w:p w:rsidR="003A3A5B" w:rsidRPr="002E00F3" w:rsidRDefault="003A3A5B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2E00F3">
              <w:t>Следует предусматривать вертикальную планировку территории для отвода дождевых и талых вод.</w:t>
            </w:r>
          </w:p>
          <w:p w:rsidR="003A3A5B" w:rsidRPr="002E00F3" w:rsidRDefault="003A3A5B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2E00F3">
              <w:t xml:space="preserve">Организация проездов и части парковочных мест должна обеспечивать возможность парковки маломобильных групп населения </w:t>
            </w:r>
            <w:r>
              <w:t xml:space="preserve">и </w:t>
            </w:r>
            <w:r w:rsidRPr="002E00F3">
              <w:t>легковых автомобилей с автоприцепами</w:t>
            </w:r>
            <w:r>
              <w:t>, а также иметь соответствующую разметку</w:t>
            </w:r>
            <w:r w:rsidRPr="002E00F3">
              <w:t>.</w:t>
            </w:r>
            <w:r>
              <w:t xml:space="preserve"> </w:t>
            </w:r>
            <w:r w:rsidRPr="002E00F3">
              <w:t>Ширина проезда между рядами перпендикулярной парковки не менее 6 м</w:t>
            </w:r>
            <w:r w:rsidR="00132585">
              <w:t xml:space="preserve"> с учетом движения автомобилей с автоприцепами</w:t>
            </w:r>
            <w:r>
              <w:t>.</w:t>
            </w:r>
          </w:p>
          <w:p w:rsidR="003A3A5B" w:rsidRPr="002E00F3" w:rsidRDefault="003A3A5B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2E00F3">
              <w:t>Перед въездом на автостоянку следует размещать информационный стенд или информационную конструкцию на ограждении</w:t>
            </w:r>
            <w:r>
              <w:t>, н</w:t>
            </w:r>
            <w:r w:rsidRPr="002E00F3">
              <w:t xml:space="preserve">а </w:t>
            </w:r>
            <w:r>
              <w:t>которой</w:t>
            </w:r>
            <w:r w:rsidRPr="002E00F3">
              <w:t xml:space="preserve"> отображ</w:t>
            </w:r>
            <w:r>
              <w:t>аются</w:t>
            </w:r>
            <w:r w:rsidRPr="002E00F3">
              <w:t xml:space="preserve"> парковочные места, в том числе места для паркования транспорта маломобильных групп населения и легковых автомобилей с автоприцепами, схема движения по территории, а также режим работы автостоянки и размер оплаты.</w:t>
            </w:r>
          </w:p>
          <w:p w:rsidR="003A3A5B" w:rsidRPr="002E00F3" w:rsidRDefault="003A3A5B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2E00F3">
              <w:t>Автостоянки должны быть оборудованы освещением по периметру территории.</w:t>
            </w:r>
          </w:p>
          <w:p w:rsidR="00A10D69" w:rsidRDefault="003A3A5B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240"/>
              <w:ind w:left="0" w:right="164" w:firstLine="0"/>
              <w:contextualSpacing w:val="0"/>
              <w:jc w:val="both"/>
            </w:pPr>
            <w:r w:rsidRPr="002E00F3">
              <w:t>При необходимости может быть организован пост охраны автомобильной стоянки</w:t>
            </w:r>
            <w:r w:rsidR="00132585">
              <w:t>,</w:t>
            </w:r>
            <w:r w:rsidRPr="002E00F3">
              <w:t xml:space="preserve"> как в составе комплекса, так и отдельно на территории автостоянки.</w:t>
            </w:r>
            <w:r>
              <w:t xml:space="preserve"> </w:t>
            </w:r>
            <w:r w:rsidRPr="002E00F3">
              <w:t>Фасады охранного пункта автостоянки должны быть окрашены или облицованы. Стилистическо</w:t>
            </w:r>
            <w:r w:rsidR="00132585">
              <w:t>е</w:t>
            </w:r>
            <w:r w:rsidRPr="002E00F3">
              <w:t xml:space="preserve"> и цветовое решение фасадов должно </w:t>
            </w:r>
            <w:r w:rsidR="00132585">
              <w:t>быть выполнено в едином стиле с </w:t>
            </w:r>
            <w:r w:rsidRPr="002E00F3">
              <w:t xml:space="preserve">береговым комплексом. </w:t>
            </w:r>
            <w:r>
              <w:t>Охранный пункт следует оборудовать дежурным освещением.</w:t>
            </w:r>
          </w:p>
        </w:tc>
        <w:tc>
          <w:tcPr>
            <w:tcW w:w="4330" w:type="dxa"/>
            <w:vMerge w:val="restart"/>
          </w:tcPr>
          <w:p w:rsidR="003A3A5B" w:rsidRDefault="003A3A5B" w:rsidP="004B0AB1">
            <w:r>
              <w:rPr>
                <w:noProof/>
                <w:lang w:eastAsia="ru-RU"/>
              </w:rPr>
              <w:drawing>
                <wp:inline distT="0" distB="0" distL="0" distR="0" wp14:anchorId="0F38A944" wp14:editId="0BC245A9">
                  <wp:extent cx="2633706" cy="6305384"/>
                  <wp:effectExtent l="0" t="0" r="0" b="635"/>
                  <wp:docPr id="292" name="Рисунок 292" descr="Q:\_Коробейникова\_ТЕРРИТОРИИ\причалы\лодочные станции\3ad7eb39a8861c483bb6c9eba89b7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Q:\_Коробейникова\_ТЕРРИТОРИИ\причалы\лодочные станции\3ad7eb39a8861c483bb6c9eba89b79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57" r="16522"/>
                          <a:stretch/>
                        </pic:blipFill>
                        <pic:spPr bwMode="auto">
                          <a:xfrm>
                            <a:off x="0" y="0"/>
                            <a:ext cx="2653547" cy="635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D69" w:rsidTr="00A10D69">
        <w:tc>
          <w:tcPr>
            <w:tcW w:w="3510" w:type="dxa"/>
          </w:tcPr>
          <w:p w:rsidR="00A10D69" w:rsidRDefault="00A10D69" w:rsidP="004B0AB1">
            <w:r>
              <w:rPr>
                <w:noProof/>
                <w:lang w:eastAsia="ru-RU"/>
              </w:rPr>
              <w:drawing>
                <wp:inline distT="0" distB="0" distL="0" distR="0" wp14:anchorId="36F72176" wp14:editId="41CB8721">
                  <wp:extent cx="2020208" cy="3019425"/>
                  <wp:effectExtent l="0" t="0" r="0" b="0"/>
                  <wp:docPr id="297" name="Рисунок 297" descr="Q:\_Коробейникова\_ТЕРРИТОРИИ\причалы\лодочные станции\83231545bf8362654dfb823e6cf40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Q:\_Коробейникова\_ТЕРРИТОРИИ\причалы\лодочные станции\83231545bf8362654dfb823e6cf40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482" cy="303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A10D69" w:rsidRDefault="00A10D69" w:rsidP="004B0AB1">
            <w:r>
              <w:rPr>
                <w:noProof/>
                <w:lang w:eastAsia="ru-RU"/>
              </w:rPr>
              <w:drawing>
                <wp:inline distT="0" distB="0" distL="0" distR="0" wp14:anchorId="380BDFF8" wp14:editId="3A9C04E9">
                  <wp:extent cx="4587540" cy="3024958"/>
                  <wp:effectExtent l="0" t="0" r="3810" b="4445"/>
                  <wp:docPr id="294" name="Рисунок 294" descr="Q:\_Коробейникова\_ТЕРРИТОРИИ\причалы\лодочные станции\7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Q:\_Коробейникова\_ТЕРРИТОРИИ\причалы\лодочные станции\7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5339" cy="3036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0" w:type="dxa"/>
            <w:vMerge/>
          </w:tcPr>
          <w:p w:rsidR="00A10D69" w:rsidRDefault="00A10D69" w:rsidP="004B0AB1"/>
        </w:tc>
      </w:tr>
    </w:tbl>
    <w:p w:rsidR="00A10D69" w:rsidRDefault="00A10D69" w:rsidP="00CB2833">
      <w:pPr>
        <w:jc w:val="both"/>
        <w:sectPr w:rsidR="00A10D69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A10D69" w:rsidRPr="004B0AB1" w:rsidRDefault="00505D92" w:rsidP="00A10D69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19" w:name="_Toc82447487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ОГРАЖДЕНИЯ</w:t>
      </w:r>
      <w:bookmarkEnd w:id="19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31"/>
        <w:gridCol w:w="2551"/>
        <w:gridCol w:w="2771"/>
      </w:tblGrid>
      <w:tr w:rsidR="002755A3" w:rsidTr="000D0531">
        <w:trPr>
          <w:trHeight w:val="2273"/>
        </w:trPr>
        <w:tc>
          <w:tcPr>
            <w:tcW w:w="10031" w:type="dxa"/>
            <w:vMerge w:val="restart"/>
          </w:tcPr>
          <w:p w:rsidR="002755A3" w:rsidRPr="00172615" w:rsidRDefault="002755A3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172615">
              <w:t>Территория, к которой относится земельный участок с прилегающей акваторией водного объекта, предназначенный для доставки, обслуживания, хранения</w:t>
            </w:r>
            <w:r w:rsidR="00132585">
              <w:t xml:space="preserve"> судов, должна быть ограждена в </w:t>
            </w:r>
            <w:r w:rsidRPr="00172615">
              <w:t>соответствии с проектной документацией</w:t>
            </w:r>
            <w:r>
              <w:t xml:space="preserve"> (</w:t>
            </w:r>
            <w:r w:rsidRPr="00132585">
              <w:t>Приказ МЧС</w:t>
            </w:r>
            <w:r w:rsidR="00132585" w:rsidRPr="00132585">
              <w:t xml:space="preserve"> России от 20.07.2020 № 540 «Об </w:t>
            </w:r>
            <w:r w:rsidRPr="00132585">
              <w:t>утверждении Правил пользования базами (сооружениями)</w:t>
            </w:r>
            <w:r w:rsidR="00132585" w:rsidRPr="00132585">
              <w:t xml:space="preserve"> для стоянок маломерных судов в </w:t>
            </w:r>
            <w:r w:rsidRPr="00132585">
              <w:t>Российской Федерации»</w:t>
            </w:r>
            <w:r>
              <w:t>)</w:t>
            </w:r>
            <w:r w:rsidRPr="00172615">
              <w:t>.</w:t>
            </w:r>
          </w:p>
          <w:p w:rsidR="002755A3" w:rsidRPr="00172615" w:rsidRDefault="002755A3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172615">
              <w:t>Территория автостоянки, расположенной на удалении от комплекса, также может быть огорожена.</w:t>
            </w:r>
          </w:p>
          <w:p w:rsidR="002755A3" w:rsidRPr="00172615" w:rsidRDefault="002755A3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172615">
              <w:t>Огражд</w:t>
            </w:r>
            <w:r w:rsidR="00132585">
              <w:t>ение должно быть выполнено в виде просматриваемой (</w:t>
            </w:r>
            <w:proofErr w:type="spellStart"/>
            <w:r w:rsidR="00132585">
              <w:t>неглухой</w:t>
            </w:r>
            <w:proofErr w:type="spellEnd"/>
            <w:r w:rsidR="00132585">
              <w:t>) конструкции из металлических прутьев, сетчатых панелей типа «</w:t>
            </w:r>
            <w:proofErr w:type="spellStart"/>
            <w:r w:rsidR="00132585">
              <w:t>Гардис</w:t>
            </w:r>
            <w:proofErr w:type="spellEnd"/>
            <w:r w:rsidR="00132585">
              <w:t>» или их аналогов, деревянных реек</w:t>
            </w:r>
            <w:r w:rsidRPr="00172615">
              <w:t>.</w:t>
            </w:r>
          </w:p>
          <w:p w:rsidR="002755A3" w:rsidRPr="00172615" w:rsidRDefault="002755A3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172615">
              <w:t>Использование глухих ограждений, колючей проволоки не допускается.</w:t>
            </w:r>
          </w:p>
          <w:p w:rsidR="002755A3" w:rsidRPr="00172615" w:rsidRDefault="002755A3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172615">
              <w:t>Колористическое решение ограждений может быть черного, серого, темно</w:t>
            </w:r>
            <w:r w:rsidR="00132585">
              <w:t>-</w:t>
            </w:r>
            <w:r w:rsidRPr="00172615">
              <w:t>зеленого или темно</w:t>
            </w:r>
            <w:r w:rsidR="00132585">
              <w:t>-</w:t>
            </w:r>
            <w:r w:rsidRPr="00172615">
              <w:t xml:space="preserve"> синего </w:t>
            </w:r>
            <w:r w:rsidR="00132585">
              <w:t xml:space="preserve">цвета  </w:t>
            </w:r>
            <w:r w:rsidRPr="00172615">
              <w:t xml:space="preserve">в </w:t>
            </w:r>
            <w:r w:rsidR="00132585">
              <w:t>сочетании</w:t>
            </w:r>
            <w:r w:rsidRPr="00172615">
              <w:t xml:space="preserve"> со стилистическим и цветовым решением всего комплекса.</w:t>
            </w:r>
          </w:p>
          <w:p w:rsidR="002755A3" w:rsidRDefault="002755A3" w:rsidP="00132585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172615">
              <w:t xml:space="preserve">Размещение рекламных и информационных конструкций в виде баннерной растяжки, баннерного панно на люверсах и т.д. на ограждении не допускаются, за исключением информационной конструкции, </w:t>
            </w:r>
            <w:r>
              <w:t>н</w:t>
            </w:r>
            <w:r w:rsidRPr="002E00F3">
              <w:t xml:space="preserve">а </w:t>
            </w:r>
            <w:r>
              <w:t>которой</w:t>
            </w:r>
            <w:r w:rsidRPr="002E00F3">
              <w:t xml:space="preserve"> отображ</w:t>
            </w:r>
            <w:r>
              <w:t>аются</w:t>
            </w:r>
            <w:r w:rsidRPr="002E00F3">
              <w:t xml:space="preserve"> парковочные места, схема движения по территории, режим работы автостоянки и размер оплаты</w:t>
            </w:r>
            <w:r w:rsidRPr="00172615">
              <w:t>.</w:t>
            </w:r>
          </w:p>
        </w:tc>
        <w:tc>
          <w:tcPr>
            <w:tcW w:w="2551" w:type="dxa"/>
          </w:tcPr>
          <w:p w:rsidR="002755A3" w:rsidRDefault="002755A3" w:rsidP="00132585">
            <w:pPr>
              <w:pStyle w:val="a9"/>
              <w:spacing w:after="120"/>
              <w:ind w:left="0" w:right="164"/>
              <w:contextualSpacing w:val="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7FBCE4F8" wp14:editId="0CA904E5">
                  <wp:extent cx="1518249" cy="2043430"/>
                  <wp:effectExtent l="0" t="0" r="6350" b="0"/>
                  <wp:docPr id="302" name="Рисунок 302" descr="Q:\_Коробейникова\_ТЕРРИТОРИИ\причалы\лодочные станции\забор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Q:\_Коробейникова\_ТЕРРИТОРИИ\причалы\лодочные станции\забор 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74" b="-428"/>
                          <a:stretch/>
                        </pic:blipFill>
                        <pic:spPr bwMode="auto">
                          <a:xfrm>
                            <a:off x="0" y="0"/>
                            <a:ext cx="1520115" cy="2045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1" w:type="dxa"/>
          </w:tcPr>
          <w:p w:rsidR="002755A3" w:rsidRDefault="002755A3" w:rsidP="00132585">
            <w:pPr>
              <w:pStyle w:val="a9"/>
              <w:spacing w:after="120"/>
              <w:ind w:left="0" w:right="164"/>
              <w:contextualSpacing w:val="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292D98CC" wp14:editId="554B8ED1">
                  <wp:extent cx="1536602" cy="2044461"/>
                  <wp:effectExtent l="0" t="0" r="6985" b="0"/>
                  <wp:docPr id="301" name="Рисунок 301" descr="Q:\_Коробейникова\_ТЕРРИТОРИИ\причалы\лодочные станции\забор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Q:\_Коробейникова\_ТЕРРИТОРИИ\причалы\лодочные станции\забор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414" cy="2045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5A3" w:rsidTr="000D0531">
        <w:trPr>
          <w:trHeight w:val="2272"/>
        </w:trPr>
        <w:tc>
          <w:tcPr>
            <w:tcW w:w="10031" w:type="dxa"/>
            <w:vMerge/>
          </w:tcPr>
          <w:p w:rsidR="002755A3" w:rsidRPr="00172615" w:rsidRDefault="002755A3" w:rsidP="00172615">
            <w:pPr>
              <w:pStyle w:val="a9"/>
              <w:numPr>
                <w:ilvl w:val="0"/>
                <w:numId w:val="9"/>
              </w:numPr>
              <w:tabs>
                <w:tab w:val="num" w:pos="142"/>
              </w:tabs>
              <w:spacing w:after="120"/>
              <w:ind w:left="0" w:right="362" w:firstLine="0"/>
              <w:contextualSpacing w:val="0"/>
              <w:jc w:val="both"/>
            </w:pPr>
          </w:p>
        </w:tc>
        <w:tc>
          <w:tcPr>
            <w:tcW w:w="2551" w:type="dxa"/>
          </w:tcPr>
          <w:p w:rsidR="002755A3" w:rsidRDefault="002755A3" w:rsidP="000D0531">
            <w:pPr>
              <w:spacing w:after="12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0A44D0CE" wp14:editId="0D0B3127">
                  <wp:extent cx="1518249" cy="1866917"/>
                  <wp:effectExtent l="0" t="0" r="6350" b="0"/>
                  <wp:docPr id="300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709" cy="1874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1" w:type="dxa"/>
          </w:tcPr>
          <w:p w:rsidR="002755A3" w:rsidRDefault="00992611" w:rsidP="002755A3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01694F22" wp14:editId="400D740A">
                  <wp:extent cx="1539510" cy="1863306"/>
                  <wp:effectExtent l="0" t="0" r="3810" b="3810"/>
                  <wp:docPr id="310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b="3572"/>
                          <a:stretch/>
                        </pic:blipFill>
                        <pic:spPr bwMode="auto">
                          <a:xfrm>
                            <a:off x="0" y="0"/>
                            <a:ext cx="1541937" cy="1866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55A3" w:rsidTr="000D0531">
        <w:tc>
          <w:tcPr>
            <w:tcW w:w="15353" w:type="dxa"/>
            <w:gridSpan w:val="3"/>
          </w:tcPr>
          <w:p w:rsidR="002755A3" w:rsidRDefault="002755A3" w:rsidP="00CB2833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410D04C1" wp14:editId="2B7C49EA">
                  <wp:extent cx="9550835" cy="1638300"/>
                  <wp:effectExtent l="0" t="0" r="0" b="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9849" cy="163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D69" w:rsidRDefault="00A10D69" w:rsidP="00CB2833">
      <w:pPr>
        <w:jc w:val="both"/>
      </w:pPr>
    </w:p>
    <w:p w:rsidR="00A10D69" w:rsidRDefault="00A10D69" w:rsidP="00CB2833">
      <w:pPr>
        <w:jc w:val="both"/>
      </w:pPr>
    </w:p>
    <w:p w:rsidR="00A10D69" w:rsidRDefault="00A10D69" w:rsidP="00CB2833">
      <w:pPr>
        <w:jc w:val="both"/>
        <w:sectPr w:rsidR="00A10D69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992611" w:rsidRPr="004B0AB1" w:rsidRDefault="00505D92" w:rsidP="00992611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0" w:name="_Toc82447488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ПРИЧАЛЬНЫЕ СООРУЖЕНИЯ</w:t>
      </w:r>
      <w:bookmarkEnd w:id="20"/>
    </w:p>
    <w:tbl>
      <w:tblPr>
        <w:tblStyle w:val="a6"/>
        <w:tblW w:w="155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85"/>
        <w:gridCol w:w="2551"/>
        <w:gridCol w:w="3261"/>
        <w:gridCol w:w="850"/>
        <w:gridCol w:w="1275"/>
        <w:gridCol w:w="851"/>
        <w:gridCol w:w="568"/>
        <w:gridCol w:w="282"/>
        <w:gridCol w:w="575"/>
        <w:gridCol w:w="2261"/>
      </w:tblGrid>
      <w:tr w:rsidR="0096701F" w:rsidTr="00F424BE">
        <w:tc>
          <w:tcPr>
            <w:tcW w:w="9747" w:type="dxa"/>
            <w:gridSpan w:val="4"/>
            <w:vMerge w:val="restart"/>
          </w:tcPr>
          <w:p w:rsidR="00871B2F" w:rsidRPr="00992611" w:rsidRDefault="00871B2F" w:rsidP="00F424BE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92611">
              <w:t>Причальные сооружения должны быть оборудованы:</w:t>
            </w:r>
          </w:p>
          <w:p w:rsidR="00871B2F" w:rsidRPr="00992611" w:rsidRDefault="00871B2F" w:rsidP="00992611">
            <w:pPr>
              <w:tabs>
                <w:tab w:val="num" w:pos="709"/>
              </w:tabs>
              <w:ind w:left="709" w:right="363"/>
              <w:jc w:val="both"/>
            </w:pPr>
            <w:r w:rsidRPr="00992611">
              <w:t>- швартовыми устройствами (кнехты, битенг</w:t>
            </w:r>
            <w:r w:rsidR="00F424BE">
              <w:t>и, утки, рымы, швартовые тумбы);</w:t>
            </w:r>
          </w:p>
          <w:p w:rsidR="00871B2F" w:rsidRPr="00992611" w:rsidRDefault="00871B2F" w:rsidP="00992611">
            <w:pPr>
              <w:tabs>
                <w:tab w:val="num" w:pos="709"/>
              </w:tabs>
              <w:ind w:left="709" w:right="363"/>
              <w:jc w:val="both"/>
            </w:pPr>
            <w:r w:rsidRPr="00992611">
              <w:t>- приспособлениями, исключающими повреждение ко</w:t>
            </w:r>
            <w:r w:rsidR="00F424BE">
              <w:t>рпусов судов при их швартовке и </w:t>
            </w:r>
            <w:r w:rsidRPr="00992611">
              <w:t>стоянке (привальные брусья, кранцы и прочие)</w:t>
            </w:r>
            <w:r w:rsidR="00F424BE">
              <w:t>;</w:t>
            </w:r>
          </w:p>
          <w:p w:rsidR="00871B2F" w:rsidRPr="00992611" w:rsidRDefault="00871B2F" w:rsidP="00992611">
            <w:pPr>
              <w:tabs>
                <w:tab w:val="num" w:pos="709"/>
              </w:tabs>
              <w:ind w:left="709" w:right="363"/>
              <w:jc w:val="both"/>
            </w:pPr>
            <w:r w:rsidRPr="00992611">
              <w:t xml:space="preserve">- </w:t>
            </w:r>
            <w:proofErr w:type="spellStart"/>
            <w:r w:rsidRPr="00992611">
              <w:t>леерным</w:t>
            </w:r>
            <w:proofErr w:type="spellEnd"/>
            <w:r w:rsidRPr="00992611">
              <w:t xml:space="preserve"> ограждением высотой не менее </w:t>
            </w:r>
            <w:r w:rsidR="00F424BE">
              <w:t>0,9 м.</w:t>
            </w:r>
            <w:r w:rsidRPr="00992611">
              <w:t xml:space="preserve"> п</w:t>
            </w:r>
            <w:r w:rsidR="00F424BE">
              <w:t>ри расстоянии между стойками не </w:t>
            </w:r>
            <w:r w:rsidRPr="00992611">
              <w:t xml:space="preserve">более 1,5 </w:t>
            </w:r>
            <w:r w:rsidR="00F424BE">
              <w:t>м.</w:t>
            </w:r>
            <w:r w:rsidRPr="00992611">
              <w:t xml:space="preserve"> и между леерами - не более </w:t>
            </w:r>
            <w:r w:rsidR="00F424BE">
              <w:t>0,45 м.;</w:t>
            </w:r>
          </w:p>
          <w:p w:rsidR="00871B2F" w:rsidRPr="00992611" w:rsidRDefault="00871B2F" w:rsidP="00992611">
            <w:pPr>
              <w:tabs>
                <w:tab w:val="num" w:pos="709"/>
              </w:tabs>
              <w:ind w:left="709" w:right="363"/>
              <w:jc w:val="both"/>
            </w:pPr>
            <w:r w:rsidRPr="00992611">
              <w:t xml:space="preserve">- спасательным леером (по наружному периметру), закрепленным на расстоянии </w:t>
            </w:r>
            <w:r w:rsidR="00F424BE">
              <w:t>0,1-0,15</w:t>
            </w:r>
            <w:r w:rsidRPr="00992611">
              <w:t xml:space="preserve"> </w:t>
            </w:r>
            <w:r w:rsidR="00F424BE">
              <w:t>м.</w:t>
            </w:r>
            <w:r w:rsidRPr="00992611">
              <w:t xml:space="preserve"> от уровня воды с интервалом между точками крепления не более 1,5 </w:t>
            </w:r>
            <w:r w:rsidR="00F424BE">
              <w:t>м.;</w:t>
            </w:r>
          </w:p>
          <w:p w:rsidR="00871B2F" w:rsidRPr="00992611" w:rsidRDefault="00871B2F" w:rsidP="00992611">
            <w:pPr>
              <w:tabs>
                <w:tab w:val="num" w:pos="709"/>
              </w:tabs>
              <w:ind w:left="709" w:right="363"/>
              <w:jc w:val="both"/>
            </w:pPr>
            <w:r w:rsidRPr="00992611">
              <w:t xml:space="preserve">- трапами, сходнями, мостками для сообщения с берегом и между собой, оборудованными сплошным настилом и </w:t>
            </w:r>
            <w:proofErr w:type="spellStart"/>
            <w:r w:rsidRPr="00992611">
              <w:t>леерным</w:t>
            </w:r>
            <w:proofErr w:type="spellEnd"/>
            <w:r w:rsidRPr="00992611">
              <w:t xml:space="preserve"> ограждением шириной не менее 0,8-1 м</w:t>
            </w:r>
            <w:r w:rsidR="00F424BE">
              <w:t>.</w:t>
            </w:r>
            <w:r w:rsidRPr="00992611">
              <w:t xml:space="preserve"> для одностороннего движения и шириной не менее 1,5 м</w:t>
            </w:r>
            <w:r w:rsidR="00F424BE">
              <w:t>.</w:t>
            </w:r>
            <w:r w:rsidRPr="00992611">
              <w:t xml:space="preserve"> для двустороннего движения</w:t>
            </w:r>
            <w:r w:rsidR="00F424BE">
              <w:t>;</w:t>
            </w:r>
          </w:p>
          <w:p w:rsidR="00871B2F" w:rsidRPr="00992611" w:rsidRDefault="00871B2F" w:rsidP="00992611">
            <w:pPr>
              <w:tabs>
                <w:tab w:val="num" w:pos="709"/>
              </w:tabs>
              <w:ind w:left="709" w:right="363"/>
              <w:jc w:val="both"/>
            </w:pPr>
            <w:r w:rsidRPr="00992611">
              <w:t>- комплектом из огнетушителя, ящика с песком и лопатой, кошмы и спасательного круга (конца Александрова) на каждые 50 м</w:t>
            </w:r>
            <w:r w:rsidR="00F424BE">
              <w:t>.</w:t>
            </w:r>
            <w:r w:rsidRPr="00992611">
              <w:t xml:space="preserve"> причальной линии, но не менее одного комплекта на причал или пирс</w:t>
            </w:r>
            <w:r w:rsidR="00F424BE">
              <w:t>;</w:t>
            </w:r>
          </w:p>
          <w:p w:rsidR="00871B2F" w:rsidRDefault="00871B2F" w:rsidP="00992611">
            <w:pPr>
              <w:tabs>
                <w:tab w:val="num" w:pos="709"/>
              </w:tabs>
              <w:ind w:left="709" w:right="363"/>
              <w:jc w:val="both"/>
            </w:pPr>
            <w:r w:rsidRPr="00992611">
              <w:t>- сигнальными огнями, знаками судоходной (нави</w:t>
            </w:r>
            <w:r>
              <w:t>гационной) обстановки</w:t>
            </w:r>
            <w:r w:rsidR="00F424BE">
              <w:t>.</w:t>
            </w:r>
          </w:p>
          <w:p w:rsidR="00871B2F" w:rsidRPr="00992611" w:rsidRDefault="00871B2F" w:rsidP="00992611">
            <w:pPr>
              <w:tabs>
                <w:tab w:val="num" w:pos="709"/>
              </w:tabs>
              <w:ind w:left="709" w:right="363"/>
              <w:jc w:val="both"/>
            </w:pPr>
            <w:r>
              <w:t>(</w:t>
            </w:r>
            <w:r w:rsidRPr="00992611">
              <w:rPr>
                <w:i/>
              </w:rPr>
              <w:t>Приказ МЧС России от 20.07.2020 № 540 «Об утверждении Правил пользования базами (сооружениями) для стоянок маломерных судов в Российской Федерации»</w:t>
            </w:r>
            <w:r>
              <w:t>).</w:t>
            </w:r>
          </w:p>
          <w:p w:rsidR="00871B2F" w:rsidRPr="00992611" w:rsidRDefault="00871B2F" w:rsidP="00F424BE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92611">
              <w:t xml:space="preserve">Плавучие причальные сооружения (понтоны, швартовые </w:t>
            </w:r>
            <w:r w:rsidR="00F424BE">
              <w:t>бочки) должны быть закреплены к </w:t>
            </w:r>
            <w:r w:rsidRPr="00992611">
              <w:t>берегу или стоять на своих штатных местах с использованием мертвых якорей</w:t>
            </w:r>
            <w:r>
              <w:t>.</w:t>
            </w:r>
          </w:p>
          <w:p w:rsidR="00871B2F" w:rsidRDefault="00EE57E6" w:rsidP="00F424BE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proofErr w:type="gramStart"/>
            <w:r>
              <w:t>С</w:t>
            </w:r>
            <w:r w:rsidR="00871B2F" w:rsidRPr="00992611">
              <w:t>тилистической</w:t>
            </w:r>
            <w:proofErr w:type="gramEnd"/>
            <w:r w:rsidR="00871B2F" w:rsidRPr="00992611">
              <w:t xml:space="preserve"> и цветовое решение </w:t>
            </w:r>
            <w:r w:rsidR="0096228C">
              <w:t>причальных сооружений</w:t>
            </w:r>
            <w:r w:rsidR="00871B2F" w:rsidRPr="00992611">
              <w:t xml:space="preserve"> </w:t>
            </w:r>
            <w:r w:rsidR="0096228C">
              <w:t xml:space="preserve">следует выполнять в </w:t>
            </w:r>
            <w:r w:rsidR="00871B2F" w:rsidRPr="00992611">
              <w:t>едином стиле с береговым комплексом</w:t>
            </w:r>
            <w:r w:rsidR="00871B2F">
              <w:t>.</w:t>
            </w:r>
          </w:p>
        </w:tc>
        <w:tc>
          <w:tcPr>
            <w:tcW w:w="5812" w:type="dxa"/>
            <w:gridSpan w:val="6"/>
          </w:tcPr>
          <w:p w:rsidR="00871B2F" w:rsidRDefault="00871B2F" w:rsidP="00B81786">
            <w:pPr>
              <w:spacing w:after="120" w:line="276" w:lineRule="auto"/>
              <w:jc w:val="center"/>
            </w:pPr>
            <w:r w:rsidRPr="00B81786">
              <w:rPr>
                <w:spacing w:val="40"/>
                <w:sz w:val="24"/>
                <w:szCs w:val="24"/>
              </w:rPr>
              <w:t>Швартовые устройства</w:t>
            </w:r>
          </w:p>
        </w:tc>
      </w:tr>
      <w:tr w:rsidR="00AD2FDC" w:rsidTr="00F424BE">
        <w:trPr>
          <w:trHeight w:val="1366"/>
        </w:trPr>
        <w:tc>
          <w:tcPr>
            <w:tcW w:w="9747" w:type="dxa"/>
            <w:gridSpan w:val="4"/>
            <w:vMerge/>
          </w:tcPr>
          <w:p w:rsidR="00871B2F" w:rsidRDefault="00871B2F" w:rsidP="00CB2833">
            <w:pPr>
              <w:jc w:val="both"/>
            </w:pPr>
          </w:p>
        </w:tc>
        <w:tc>
          <w:tcPr>
            <w:tcW w:w="2126" w:type="dxa"/>
            <w:gridSpan w:val="2"/>
          </w:tcPr>
          <w:p w:rsidR="00871B2F" w:rsidRDefault="00871B2F" w:rsidP="0096701F">
            <w:pPr>
              <w:ind w:left="-108" w:right="-172"/>
              <w:jc w:val="both"/>
            </w:pPr>
            <w:r w:rsidRPr="00B81786">
              <w:rPr>
                <w:noProof/>
                <w:lang w:eastAsia="ru-RU"/>
              </w:rPr>
              <w:drawing>
                <wp:inline distT="0" distB="0" distL="0" distR="0" wp14:anchorId="52034AA8" wp14:editId="6353F2C2">
                  <wp:extent cx="1263650" cy="874835"/>
                  <wp:effectExtent l="0" t="0" r="0" b="1905"/>
                  <wp:docPr id="1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29" cy="883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5" w:type="dxa"/>
            <w:gridSpan w:val="3"/>
          </w:tcPr>
          <w:p w:rsidR="00871B2F" w:rsidRDefault="00871B2F" w:rsidP="00B06B9D">
            <w:pPr>
              <w:ind w:right="-177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2694F39D" wp14:editId="3B52A088">
                  <wp:extent cx="876300" cy="876300"/>
                  <wp:effectExtent l="0" t="0" r="0" b="0"/>
                  <wp:docPr id="311" name="Рисунок 311" descr="Q:\_Коробейникова\_ТЕРРИТОРИИ\причалы\лодочные станции\a1bb282fb553f4926786ec5e65aa8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Q:\_Коробейникова\_ТЕРРИТОРИИ\причалы\лодочные станции\a1bb282fb553f4926786ec5e65aa8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25" cy="87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1" w:type="dxa"/>
          </w:tcPr>
          <w:p w:rsidR="00871B2F" w:rsidRDefault="00871B2F" w:rsidP="00B06B9D">
            <w:pPr>
              <w:ind w:right="-172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6BE55AB8" wp14:editId="58D63276">
                  <wp:extent cx="1317894" cy="879369"/>
                  <wp:effectExtent l="0" t="0" r="0" b="0"/>
                  <wp:docPr id="312" name="Рисунок 312" descr="Q:\_Коробейникова\_ТЕРРИТОРИИ\причалы\лодочные станции\depositphotos_55390349-stock-photo-bollard-on-yac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Q:\_Коробейникова\_ТЕРРИТОРИИ\причалы\лодочные станции\depositphotos_55390349-stock-photo-bollard-on-yac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769" cy="88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01F" w:rsidTr="00F424BE">
        <w:trPr>
          <w:trHeight w:val="671"/>
        </w:trPr>
        <w:tc>
          <w:tcPr>
            <w:tcW w:w="9747" w:type="dxa"/>
            <w:gridSpan w:val="4"/>
            <w:vMerge/>
          </w:tcPr>
          <w:p w:rsidR="00871B2F" w:rsidRDefault="00871B2F" w:rsidP="00CB2833">
            <w:pPr>
              <w:jc w:val="both"/>
            </w:pPr>
          </w:p>
        </w:tc>
        <w:tc>
          <w:tcPr>
            <w:tcW w:w="5812" w:type="dxa"/>
            <w:gridSpan w:val="6"/>
          </w:tcPr>
          <w:p w:rsidR="00871B2F" w:rsidRDefault="00871B2F" w:rsidP="0096701F">
            <w:pPr>
              <w:spacing w:before="240" w:after="120"/>
              <w:ind w:left="-108"/>
              <w:jc w:val="center"/>
            </w:pPr>
            <w:r>
              <w:rPr>
                <w:spacing w:val="40"/>
                <w:sz w:val="24"/>
                <w:szCs w:val="24"/>
              </w:rPr>
              <w:t>Защита при швартовке</w:t>
            </w:r>
          </w:p>
        </w:tc>
      </w:tr>
      <w:tr w:rsidR="00AD2FDC" w:rsidTr="00F424BE">
        <w:trPr>
          <w:trHeight w:val="1365"/>
        </w:trPr>
        <w:tc>
          <w:tcPr>
            <w:tcW w:w="9747" w:type="dxa"/>
            <w:gridSpan w:val="4"/>
            <w:vMerge/>
          </w:tcPr>
          <w:p w:rsidR="00871B2F" w:rsidRDefault="00871B2F" w:rsidP="00CB2833">
            <w:pPr>
              <w:jc w:val="both"/>
            </w:pPr>
          </w:p>
        </w:tc>
        <w:tc>
          <w:tcPr>
            <w:tcW w:w="1275" w:type="dxa"/>
          </w:tcPr>
          <w:p w:rsidR="00871B2F" w:rsidRDefault="00871B2F" w:rsidP="0096701F">
            <w:pPr>
              <w:ind w:left="-108" w:right="-107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0FB2DB61" wp14:editId="5B96DD78">
                  <wp:extent cx="704641" cy="971550"/>
                  <wp:effectExtent l="0" t="0" r="635" b="0"/>
                  <wp:docPr id="313" name="Рисунок 313" descr="Q:\_Коробейникова\_ТЕРРИТОРИИ\причалы\лодочные станции\2abd91103e3d01c3af52e7d48a677c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Q:\_Коробейникова\_ТЕРРИТОРИИ\причалы\лодочные станции\2abd91103e3d01c3af52e7d48a677ca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472"/>
                          <a:stretch/>
                        </pic:blipFill>
                        <pic:spPr bwMode="auto">
                          <a:xfrm>
                            <a:off x="0" y="0"/>
                            <a:ext cx="708529" cy="97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9" w:type="dxa"/>
            <w:gridSpan w:val="2"/>
          </w:tcPr>
          <w:p w:rsidR="00871B2F" w:rsidRDefault="00871B2F" w:rsidP="00B06B9D">
            <w:pPr>
              <w:ind w:right="-71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45BB3E81" wp14:editId="3B59A2A5">
                  <wp:extent cx="749246" cy="971550"/>
                  <wp:effectExtent l="0" t="0" r="0" b="0"/>
                  <wp:docPr id="314" name="Рисунок 314" descr="Q:\_Коробейникова\_ТЕРРИТОРИИ\причалы\лодочные станции\10246590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Q:\_Коробейникова\_ТЕРРИТОРИИ\причалы\лодочные станции\10246590_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17" r="11864"/>
                          <a:stretch/>
                        </pic:blipFill>
                        <pic:spPr bwMode="auto">
                          <a:xfrm>
                            <a:off x="0" y="0"/>
                            <a:ext cx="749700" cy="972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gridSpan w:val="3"/>
          </w:tcPr>
          <w:p w:rsidR="00871B2F" w:rsidRDefault="00871B2F" w:rsidP="0096228C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78C16E3A" wp14:editId="2FAEA28E">
                  <wp:extent cx="1881188" cy="990099"/>
                  <wp:effectExtent l="0" t="0" r="5080" b="635"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5c9eeec5a35e598bfd22677821d68c7 1.jp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701" cy="996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01F" w:rsidTr="00F424BE">
        <w:trPr>
          <w:trHeight w:val="483"/>
        </w:trPr>
        <w:tc>
          <w:tcPr>
            <w:tcW w:w="9747" w:type="dxa"/>
            <w:gridSpan w:val="4"/>
            <w:vMerge/>
          </w:tcPr>
          <w:p w:rsidR="00871B2F" w:rsidRDefault="00871B2F" w:rsidP="00CB2833">
            <w:pPr>
              <w:jc w:val="both"/>
            </w:pPr>
          </w:p>
        </w:tc>
        <w:tc>
          <w:tcPr>
            <w:tcW w:w="5812" w:type="dxa"/>
            <w:gridSpan w:val="6"/>
          </w:tcPr>
          <w:p w:rsidR="00871B2F" w:rsidRDefault="00871B2F" w:rsidP="00B06B9D">
            <w:pPr>
              <w:spacing w:before="240" w:after="120"/>
              <w:jc w:val="center"/>
            </w:pPr>
            <w:proofErr w:type="spellStart"/>
            <w:r>
              <w:rPr>
                <w:spacing w:val="40"/>
                <w:sz w:val="24"/>
                <w:szCs w:val="24"/>
              </w:rPr>
              <w:t>Леерное</w:t>
            </w:r>
            <w:proofErr w:type="spellEnd"/>
            <w:r>
              <w:rPr>
                <w:spacing w:val="40"/>
                <w:sz w:val="24"/>
                <w:szCs w:val="24"/>
              </w:rPr>
              <w:t xml:space="preserve"> ограждение</w:t>
            </w:r>
          </w:p>
        </w:tc>
      </w:tr>
      <w:tr w:rsidR="00AD2FDC" w:rsidTr="00F424BE">
        <w:trPr>
          <w:trHeight w:val="2368"/>
        </w:trPr>
        <w:tc>
          <w:tcPr>
            <w:tcW w:w="9747" w:type="dxa"/>
            <w:gridSpan w:val="4"/>
            <w:vMerge/>
          </w:tcPr>
          <w:p w:rsidR="00AD2FDC" w:rsidRDefault="00AD2FDC" w:rsidP="00CB2833">
            <w:pPr>
              <w:jc w:val="both"/>
            </w:pPr>
          </w:p>
        </w:tc>
        <w:tc>
          <w:tcPr>
            <w:tcW w:w="2976" w:type="dxa"/>
            <w:gridSpan w:val="4"/>
          </w:tcPr>
          <w:p w:rsidR="00AD2FDC" w:rsidRDefault="00AD2FDC" w:rsidP="0096701F">
            <w:pPr>
              <w:spacing w:after="100" w:afterAutospacing="1"/>
              <w:ind w:left="-108" w:right="-116"/>
              <w:jc w:val="center"/>
              <w:rPr>
                <w:spacing w:val="40"/>
                <w:sz w:val="24"/>
                <w:szCs w:val="24"/>
              </w:rPr>
            </w:pPr>
            <w:r w:rsidRPr="00871B2F">
              <w:rPr>
                <w:noProof/>
                <w:spacing w:val="40"/>
                <w:sz w:val="24"/>
                <w:szCs w:val="24"/>
                <w:lang w:eastAsia="ru-RU"/>
              </w:rPr>
              <w:drawing>
                <wp:inline distT="0" distB="0" distL="0" distR="0" wp14:anchorId="6A7E7A2F" wp14:editId="11223FE8">
                  <wp:extent cx="1820255" cy="1439288"/>
                  <wp:effectExtent l="0" t="0" r="8890" b="8890"/>
                  <wp:docPr id="3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45"/>
                          <a:stretch/>
                        </pic:blipFill>
                        <pic:spPr bwMode="auto">
                          <a:xfrm>
                            <a:off x="0" y="0"/>
                            <a:ext cx="1826046" cy="1443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dxa"/>
            <w:gridSpan w:val="2"/>
          </w:tcPr>
          <w:p w:rsidR="00AD2FDC" w:rsidRDefault="00AD2FDC" w:rsidP="0096701F">
            <w:pPr>
              <w:ind w:left="-108"/>
              <w:jc w:val="center"/>
              <w:rPr>
                <w:spacing w:val="40"/>
                <w:sz w:val="24"/>
                <w:szCs w:val="24"/>
              </w:rPr>
            </w:pPr>
            <w:r w:rsidRPr="00871B2F">
              <w:rPr>
                <w:noProof/>
                <w:spacing w:val="40"/>
                <w:sz w:val="24"/>
                <w:szCs w:val="24"/>
                <w:lang w:eastAsia="ru-RU"/>
              </w:rPr>
              <w:drawing>
                <wp:inline distT="0" distB="0" distL="0" distR="0" wp14:anchorId="69FA7129" wp14:editId="47D40F7B">
                  <wp:extent cx="1760434" cy="1435694"/>
                  <wp:effectExtent l="0" t="0" r="0" b="0"/>
                  <wp:docPr id="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110"/>
                          <a:stretch/>
                        </pic:blipFill>
                        <pic:spPr bwMode="auto">
                          <a:xfrm>
                            <a:off x="0" y="0"/>
                            <a:ext cx="1766944" cy="1441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228C" w:rsidTr="00F424BE">
        <w:tc>
          <w:tcPr>
            <w:tcW w:w="15559" w:type="dxa"/>
            <w:gridSpan w:val="10"/>
          </w:tcPr>
          <w:p w:rsidR="0096228C" w:rsidRDefault="0096228C" w:rsidP="00AD2FDC">
            <w:pPr>
              <w:spacing w:after="120"/>
              <w:jc w:val="center"/>
            </w:pPr>
            <w:r>
              <w:rPr>
                <w:spacing w:val="40"/>
                <w:sz w:val="24"/>
                <w:szCs w:val="24"/>
              </w:rPr>
              <w:t>Причальные сооружения</w:t>
            </w:r>
          </w:p>
        </w:tc>
      </w:tr>
      <w:tr w:rsidR="00F424BE" w:rsidTr="00F424BE">
        <w:tc>
          <w:tcPr>
            <w:tcW w:w="3085" w:type="dxa"/>
          </w:tcPr>
          <w:p w:rsidR="00AD2FDC" w:rsidRDefault="00F424BE" w:rsidP="00F424BE">
            <w:pPr>
              <w:ind w:left="-142" w:right="-108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1B2F42F6" wp14:editId="7F2891BC">
                  <wp:extent cx="1922804" cy="1570607"/>
                  <wp:effectExtent l="0" t="0" r="1270" b="0"/>
                  <wp:docPr id="330" name="Рисунок 330" descr="Q:\_Коробейникова\_ТЕРРИТОРИИ\причалы\лодочные станции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Q:\_Коробейникова\_ТЕРРИТОРИИ\причалы\лодочные станции\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991"/>
                          <a:stretch/>
                        </pic:blipFill>
                        <pic:spPr bwMode="auto">
                          <a:xfrm>
                            <a:off x="0" y="0"/>
                            <a:ext cx="1931852" cy="1577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AD2FDC" w:rsidRDefault="00F424BE" w:rsidP="00F424BE">
            <w:pPr>
              <w:ind w:left="-108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526BC63E" wp14:editId="0BA11669">
                  <wp:extent cx="1632247" cy="1573917"/>
                  <wp:effectExtent l="0" t="0" r="6350" b="7620"/>
                  <wp:docPr id="322" name="Рисунок 322" descr="Q:\_Коробейникова\_ТЕРРИТОРИИ\причалы\лодочные станции\ed43af3c75648beb47e181640ac2577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Q:\_Коробейникова\_ТЕРРИТОРИИ\причалы\лодочные станции\ed43af3c75648beb47e181640ac2577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273"/>
                          <a:stretch/>
                        </pic:blipFill>
                        <pic:spPr bwMode="auto">
                          <a:xfrm>
                            <a:off x="0" y="0"/>
                            <a:ext cx="1634611" cy="1576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424BE" w:rsidRDefault="00F424BE" w:rsidP="00CB2833">
            <w:pPr>
              <w:jc w:val="both"/>
            </w:pPr>
          </w:p>
        </w:tc>
        <w:tc>
          <w:tcPr>
            <w:tcW w:w="3261" w:type="dxa"/>
          </w:tcPr>
          <w:p w:rsidR="00AD2FDC" w:rsidRDefault="00F424BE" w:rsidP="00F424B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E58479" wp14:editId="2917F6FE">
                  <wp:extent cx="2033900" cy="1583599"/>
                  <wp:effectExtent l="0" t="0" r="5080" b="0"/>
                  <wp:docPr id="318" name="Рисунок 318" descr="Q:\_Коробейникова\_ТЕРРИТОРИИ\причалы\лодочные станции\3a464981aab58e7d2d890d791e3cb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Q:\_Коробейникова\_ТЕРРИТОРИИ\причалы\лодочные станции\3a464981aab58e7d2d890d791e3cb98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674"/>
                          <a:stretch/>
                        </pic:blipFill>
                        <pic:spPr bwMode="auto">
                          <a:xfrm>
                            <a:off x="0" y="0"/>
                            <a:ext cx="2037706" cy="1586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gridSpan w:val="4"/>
          </w:tcPr>
          <w:p w:rsidR="00AD2FDC" w:rsidRDefault="00F424BE" w:rsidP="00F424BE">
            <w:pPr>
              <w:ind w:right="-25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176B2A5E" wp14:editId="0545258E">
                  <wp:extent cx="2119357" cy="1572426"/>
                  <wp:effectExtent l="0" t="0" r="0" b="8890"/>
                  <wp:docPr id="329" name="Рисунок 329" descr="Q:\_Коробейникова\_ТЕРРИТОРИИ\причалы\лодочные станции\prichalnyj-palets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Q:\_Коробейникова\_ТЕРРИТОРИИ\причалы\лодочные станции\prichalnyj-palets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289"/>
                          <a:stretch/>
                        </pic:blipFill>
                        <pic:spPr bwMode="auto">
                          <a:xfrm>
                            <a:off x="0" y="0"/>
                            <a:ext cx="2118250" cy="157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gridSpan w:val="3"/>
          </w:tcPr>
          <w:p w:rsidR="00AD2FDC" w:rsidRDefault="00F424BE" w:rsidP="00F424BE">
            <w:pPr>
              <w:ind w:left="-108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48BE5E0D" wp14:editId="4A2AEBAB">
                  <wp:extent cx="1922803" cy="1568237"/>
                  <wp:effectExtent l="0" t="0" r="1270" b="0"/>
                  <wp:docPr id="339" name="Рисунок 339" descr="Q:\_Коробейникова\_ТЕРРИТОРИИ\причалы\лодочные станции\загруженн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Q:\_Коробейникова\_ТЕРРИТОРИИ\причалы\лодочные станции\загруженно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163"/>
                          <a:stretch/>
                        </pic:blipFill>
                        <pic:spPr bwMode="auto">
                          <a:xfrm>
                            <a:off x="0" y="0"/>
                            <a:ext cx="1932574" cy="157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0AE3" w:rsidRPr="004B0AB1" w:rsidRDefault="00505D92" w:rsidP="00F40AE3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1" w:name="_Toc82447489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СЛИПЫ</w:t>
      </w:r>
      <w:bookmarkEnd w:id="21"/>
    </w:p>
    <w:tbl>
      <w:tblPr>
        <w:tblStyle w:val="a6"/>
        <w:tblW w:w="155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6"/>
        <w:gridCol w:w="4329"/>
        <w:gridCol w:w="720"/>
        <w:gridCol w:w="5378"/>
      </w:tblGrid>
      <w:tr w:rsidR="0063169C" w:rsidTr="0063169C">
        <w:trPr>
          <w:trHeight w:val="3893"/>
        </w:trPr>
        <w:tc>
          <w:tcPr>
            <w:tcW w:w="9707" w:type="dxa"/>
            <w:gridSpan w:val="2"/>
          </w:tcPr>
          <w:p w:rsidR="0063169C" w:rsidRDefault="0063169C" w:rsidP="00F424BE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Места</w:t>
            </w:r>
            <w:r w:rsidRPr="00F40AE3">
              <w:t xml:space="preserve"> </w:t>
            </w:r>
            <w:r w:rsidRPr="005A00A2">
              <w:t xml:space="preserve">подъема и спуска </w:t>
            </w:r>
            <w:r w:rsidRPr="00F40AE3">
              <w:t>маломерных судов на воду</w:t>
            </w:r>
            <w:r>
              <w:t xml:space="preserve"> </w:t>
            </w:r>
            <w:r w:rsidRPr="00F40AE3">
              <w:t>оборуд</w:t>
            </w:r>
            <w:r>
              <w:t>уются</w:t>
            </w:r>
            <w:r w:rsidRPr="00F40AE3">
              <w:t xml:space="preserve"> слипами с твердым покрытием.  </w:t>
            </w:r>
          </w:p>
          <w:p w:rsidR="0063169C" w:rsidRDefault="0063169C" w:rsidP="00F424BE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Слип м</w:t>
            </w:r>
            <w:r w:rsidRPr="005A00A2">
              <w:t xml:space="preserve">ожет быть </w:t>
            </w:r>
            <w:r>
              <w:t>оснащен</w:t>
            </w:r>
            <w:r w:rsidRPr="005A00A2">
              <w:t xml:space="preserve"> механическим</w:t>
            </w:r>
            <w:r>
              <w:t xml:space="preserve"> или электрическим</w:t>
            </w:r>
            <w:r w:rsidRPr="005A00A2">
              <w:t xml:space="preserve"> оборудованием</w:t>
            </w:r>
            <w:r>
              <w:t xml:space="preserve"> для</w:t>
            </w:r>
            <w:r w:rsidRPr="005A00A2">
              <w:t xml:space="preserve"> </w:t>
            </w:r>
            <w:r>
              <w:t>подъема или спуска</w:t>
            </w:r>
            <w:r w:rsidRPr="005A00A2">
              <w:t xml:space="preserve"> судн</w:t>
            </w:r>
            <w:r>
              <w:t>а на воду</w:t>
            </w:r>
            <w:r w:rsidRPr="005A00A2">
              <w:t>.</w:t>
            </w:r>
          </w:p>
          <w:p w:rsidR="0063169C" w:rsidRDefault="0063169C" w:rsidP="00F424BE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F40AE3">
              <w:t xml:space="preserve">Слип, как сооружение, </w:t>
            </w:r>
            <w:proofErr w:type="gramStart"/>
            <w:r w:rsidRPr="00F40AE3">
              <w:t>может</w:t>
            </w:r>
            <w:proofErr w:type="gramEnd"/>
            <w:r w:rsidRPr="00F40AE3">
              <w:t xml:space="preserve"> размещается как самостоятельный объект, так и в комплексе сооружений </w:t>
            </w:r>
            <w:r>
              <w:t>л</w:t>
            </w:r>
            <w:r w:rsidRPr="00F40AE3">
              <w:t>одочных станций</w:t>
            </w:r>
            <w:r>
              <w:t>.</w:t>
            </w:r>
            <w:r w:rsidRPr="00F40AE3">
              <w:t xml:space="preserve"> В зависимости от оказываемых услуг не территории </w:t>
            </w:r>
            <w:r>
              <w:t>лодочной станции</w:t>
            </w:r>
            <w:r w:rsidRPr="00F40AE3">
              <w:t xml:space="preserve"> </w:t>
            </w:r>
            <w:r>
              <w:t xml:space="preserve">также </w:t>
            </w:r>
            <w:r w:rsidRPr="00F40AE3">
              <w:t xml:space="preserve">могут быть предусмотрены яхтенный кран и/или причальный ковш. </w:t>
            </w:r>
          </w:p>
          <w:p w:rsidR="0063169C" w:rsidRDefault="0063169C" w:rsidP="00195732">
            <w:pPr>
              <w:pStyle w:val="a9"/>
              <w:spacing w:after="120"/>
              <w:ind w:left="0" w:right="362"/>
              <w:contextualSpacing w:val="0"/>
              <w:jc w:val="both"/>
            </w:pPr>
          </w:p>
        </w:tc>
        <w:tc>
          <w:tcPr>
            <w:tcW w:w="5826" w:type="dxa"/>
            <w:gridSpan w:val="2"/>
          </w:tcPr>
          <w:p w:rsidR="0063169C" w:rsidRDefault="0063169C" w:rsidP="00C931AF">
            <w:pPr>
              <w:jc w:val="right"/>
            </w:pPr>
            <w:r w:rsidRPr="00097DDA">
              <w:rPr>
                <w:noProof/>
                <w:lang w:eastAsia="ru-RU"/>
              </w:rPr>
              <w:drawing>
                <wp:inline distT="0" distB="0" distL="0" distR="0" wp14:anchorId="102CA23A" wp14:editId="1B583495">
                  <wp:extent cx="3562710" cy="2466494"/>
                  <wp:effectExtent l="0" t="0" r="0" b="0"/>
                  <wp:docPr id="33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9993" cy="247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169C" w:rsidRDefault="0063169C" w:rsidP="00CB2833">
            <w:pPr>
              <w:jc w:val="both"/>
            </w:pPr>
          </w:p>
        </w:tc>
      </w:tr>
      <w:tr w:rsidR="0063169C" w:rsidTr="0063169C">
        <w:tc>
          <w:tcPr>
            <w:tcW w:w="5378" w:type="dxa"/>
          </w:tcPr>
          <w:p w:rsidR="00F40AE3" w:rsidRDefault="00C931AF" w:rsidP="00CB2833">
            <w:pPr>
              <w:jc w:val="both"/>
            </w:pPr>
            <w:r w:rsidRPr="00097DDA">
              <w:rPr>
                <w:noProof/>
                <w:lang w:eastAsia="ru-RU"/>
              </w:rPr>
              <w:drawing>
                <wp:inline distT="0" distB="0" distL="0" distR="0" wp14:anchorId="19C047DA" wp14:editId="009126D4">
                  <wp:extent cx="3101009" cy="2146852"/>
                  <wp:effectExtent l="0" t="0" r="4445" b="6350"/>
                  <wp:docPr id="33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530" cy="214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  <w:gridSpan w:val="2"/>
          </w:tcPr>
          <w:p w:rsidR="00F40AE3" w:rsidRDefault="00C931AF" w:rsidP="00CB2833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7AA0C6F0" wp14:editId="04FCD2A9">
                  <wp:extent cx="3069203" cy="2146851"/>
                  <wp:effectExtent l="0" t="0" r="0" b="6350"/>
                  <wp:docPr id="335" name="Рисунок 335" descr="Q:\_Коробейникова\_ТЕРРИТОРИИ\причалы\лодочные станции\d9b71fd2d0dce60b57af407c6a7a6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Q:\_Коробейникова\_ТЕРРИТОРИИ\причалы\лодочные станции\d9b71fd2d0dce60b57af407c6a7a63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1"/>
                          <a:stretch/>
                        </pic:blipFill>
                        <pic:spPr bwMode="auto">
                          <a:xfrm>
                            <a:off x="0" y="0"/>
                            <a:ext cx="3066512" cy="2144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9" w:type="dxa"/>
          </w:tcPr>
          <w:p w:rsidR="00F40AE3" w:rsidRDefault="00C931AF" w:rsidP="00CB2833">
            <w:pPr>
              <w:jc w:val="both"/>
            </w:pPr>
            <w:r w:rsidRPr="00097DDA">
              <w:rPr>
                <w:noProof/>
                <w:lang w:eastAsia="ru-RU"/>
              </w:rPr>
              <w:drawing>
                <wp:inline distT="0" distB="0" distL="0" distR="0" wp14:anchorId="3FAB2806" wp14:editId="242B3B82">
                  <wp:extent cx="3278430" cy="2146852"/>
                  <wp:effectExtent l="0" t="0" r="0" b="6350"/>
                  <wp:docPr id="33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900" cy="214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5732" w:rsidRDefault="00195732" w:rsidP="00CB2833">
      <w:pPr>
        <w:jc w:val="both"/>
        <w:sectPr w:rsidR="00195732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3901D0" w:rsidRPr="004B0AB1" w:rsidRDefault="00505D92" w:rsidP="003901D0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2" w:name="_Toc82447490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ЭЛЛИНГИ</w:t>
      </w:r>
      <w:bookmarkEnd w:id="22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7"/>
        <w:gridCol w:w="5080"/>
        <w:gridCol w:w="5376"/>
      </w:tblGrid>
      <w:tr w:rsidR="0080138C" w:rsidTr="000D0531">
        <w:trPr>
          <w:trHeight w:val="2740"/>
        </w:trPr>
        <w:tc>
          <w:tcPr>
            <w:tcW w:w="10045" w:type="dxa"/>
            <w:gridSpan w:val="2"/>
            <w:vMerge w:val="restart"/>
          </w:tcPr>
          <w:p w:rsidR="0080138C" w:rsidRDefault="0080138C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В составе лодочных станций могут размещаться эллинги, предусмотренные как для хранения, так и для ремонта судов.</w:t>
            </w:r>
          </w:p>
          <w:p w:rsidR="0080138C" w:rsidRDefault="0080138C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Хранение маломерных судов может осуществляться в отдельных боксах и многоуровневых эллингах</w:t>
            </w:r>
            <w:r w:rsidR="00B60CED">
              <w:t>.</w:t>
            </w:r>
          </w:p>
          <w:p w:rsidR="0080138C" w:rsidRPr="002F6994" w:rsidRDefault="0080138C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2F6994">
              <w:t xml:space="preserve">Хранение судов на открытом воздухе осуществляется в специально отведенном месте под навесом или </w:t>
            </w:r>
            <w:proofErr w:type="gramStart"/>
            <w:r w:rsidRPr="002F6994">
              <w:t>накрытыми</w:t>
            </w:r>
            <w:proofErr w:type="gramEnd"/>
            <w:r w:rsidRPr="002F6994">
              <w:t xml:space="preserve"> влагозащищенным материалом. Хранение на берегу судов, заправленных горюче-смазочными материалами и водой, </w:t>
            </w:r>
            <w:r w:rsidRPr="00C931AF">
              <w:rPr>
                <w:b/>
              </w:rPr>
              <w:t>запрещается</w:t>
            </w:r>
            <w:r w:rsidRPr="002F6994">
              <w:t>.</w:t>
            </w:r>
          </w:p>
          <w:p w:rsidR="0080138C" w:rsidRDefault="0080138C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В случае размещения на территории лодочной станции эл</w:t>
            </w:r>
            <w:r w:rsidR="00C931AF">
              <w:t>лингов, обеспечивающих ремонт и </w:t>
            </w:r>
            <w:r>
              <w:t xml:space="preserve">сервисное обслуживание судов необходимо предусматривать законодательно </w:t>
            </w:r>
            <w:r w:rsidR="00C5375F">
              <w:t>установленный</w:t>
            </w:r>
            <w:r>
              <w:t xml:space="preserve"> разрыв</w:t>
            </w:r>
            <w:r w:rsidRPr="002F6994">
              <w:t xml:space="preserve"> от жилой застройки, зоны санитарной охраны источников централизованного хозяйственно-питьевого водоснабжения и ландшафтно-рекреационной зоны.</w:t>
            </w:r>
          </w:p>
          <w:p w:rsidR="0080138C" w:rsidRDefault="0080138C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2F6994">
              <w:t xml:space="preserve"> </w:t>
            </w:r>
            <w:proofErr w:type="gramStart"/>
            <w:r>
              <w:t>Объекты по ремонту должны быть снабжены сооружениями и оборудованием</w:t>
            </w:r>
            <w:r w:rsidRPr="002F6994">
              <w:t xml:space="preserve"> предусмотренны</w:t>
            </w:r>
            <w:r>
              <w:t>ми</w:t>
            </w:r>
            <w:r w:rsidRPr="002F6994">
              <w:t xml:space="preserve"> проектом эллингов </w:t>
            </w:r>
            <w:r>
              <w:t>(</w:t>
            </w:r>
            <w:r w:rsidRPr="002F6994">
              <w:t>судоподъемны</w:t>
            </w:r>
            <w:r>
              <w:t>е</w:t>
            </w:r>
            <w:r w:rsidRPr="002F6994">
              <w:t xml:space="preserve"> и причальны</w:t>
            </w:r>
            <w:r>
              <w:t>е</w:t>
            </w:r>
            <w:r w:rsidRPr="002F6994">
              <w:t xml:space="preserve"> сооружени</w:t>
            </w:r>
            <w:r>
              <w:t>я</w:t>
            </w:r>
            <w:r w:rsidRPr="002F6994">
              <w:t>, инженерны</w:t>
            </w:r>
            <w:r>
              <w:t>е</w:t>
            </w:r>
            <w:r w:rsidRPr="002F6994">
              <w:t xml:space="preserve"> сет</w:t>
            </w:r>
            <w:r>
              <w:t>и</w:t>
            </w:r>
            <w:r w:rsidRPr="002F6994">
              <w:t xml:space="preserve"> - водоснабжения, канализации (бытовой и ливневой), электроснабжения, связи и сигнализации, пожаротушения, теплоснабжения, очистных сооружений, </w:t>
            </w:r>
            <w:r>
              <w:t>площадками и проездами</w:t>
            </w:r>
            <w:r w:rsidRPr="002F6994">
              <w:t xml:space="preserve"> с твердым покрытием</w:t>
            </w:r>
            <w:r w:rsidR="00C931AF">
              <w:t>)</w:t>
            </w:r>
            <w:r w:rsidRPr="002F6994">
              <w:t>.</w:t>
            </w:r>
            <w:proofErr w:type="gramEnd"/>
          </w:p>
          <w:p w:rsidR="00C5375F" w:rsidRPr="00C5375F" w:rsidRDefault="00C5375F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C5375F">
              <w:t xml:space="preserve">Эллинги </w:t>
            </w:r>
            <w:r>
              <w:t xml:space="preserve">боксового типа </w:t>
            </w:r>
            <w:r w:rsidRPr="00C5375F">
              <w:t xml:space="preserve">должны располагаться </w:t>
            </w:r>
            <w:r w:rsidR="00C931AF">
              <w:t>на</w:t>
            </w:r>
            <w:r w:rsidRPr="00C5375F">
              <w:t xml:space="preserve"> одной линии</w:t>
            </w:r>
            <w:r>
              <w:t>,</w:t>
            </w:r>
            <w:r w:rsidRPr="00C5375F">
              <w:t xml:space="preserve"> </w:t>
            </w:r>
            <w:r w:rsidR="00C931AF">
              <w:t xml:space="preserve">иметь </w:t>
            </w:r>
            <w:r w:rsidRPr="00C5375F">
              <w:t>схожи</w:t>
            </w:r>
            <w:r w:rsidR="00C931AF">
              <w:t>е</w:t>
            </w:r>
            <w:r w:rsidRPr="00C5375F">
              <w:t xml:space="preserve"> объёмно-пространственны</w:t>
            </w:r>
            <w:r w:rsidR="00C931AF">
              <w:t>е</w:t>
            </w:r>
            <w:r w:rsidRPr="00C5375F">
              <w:t xml:space="preserve"> характеристик</w:t>
            </w:r>
            <w:r w:rsidR="00C931AF">
              <w:t>и (высота, ширина, габариты ворот и проч.), единые материал изготовления и цветовое решение</w:t>
            </w:r>
            <w:r w:rsidRPr="00C5375F">
              <w:t xml:space="preserve">. </w:t>
            </w:r>
          </w:p>
          <w:p w:rsidR="000D0531" w:rsidRPr="000D0531" w:rsidRDefault="00C5375F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  <w:rPr>
                <w:sz w:val="16"/>
                <w:szCs w:val="16"/>
              </w:rPr>
            </w:pPr>
            <w:r w:rsidRPr="00C5375F">
              <w:t xml:space="preserve">Прилегающая территория должна быть благоустроена, иметь подходы и подъезды с твердым покрытием, </w:t>
            </w:r>
            <w:r>
              <w:t>содержаться в чистоте</w:t>
            </w:r>
            <w:r w:rsidRPr="00C5375F">
              <w:t>.</w:t>
            </w:r>
          </w:p>
        </w:tc>
        <w:tc>
          <w:tcPr>
            <w:tcW w:w="5308" w:type="dxa"/>
          </w:tcPr>
          <w:p w:rsidR="0080138C" w:rsidRDefault="003D6A21" w:rsidP="000D0531">
            <w:pPr>
              <w:spacing w:after="120"/>
            </w:pPr>
            <w:r w:rsidRPr="003D6A21">
              <w:rPr>
                <w:noProof/>
                <w:lang w:eastAsia="ru-RU"/>
              </w:rPr>
              <w:drawing>
                <wp:inline distT="0" distB="0" distL="0" distR="0" wp14:anchorId="53E7C52E" wp14:editId="7D846760">
                  <wp:extent cx="3277116" cy="1701580"/>
                  <wp:effectExtent l="0" t="0" r="0" b="0"/>
                  <wp:docPr id="412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4406" cy="1710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38C" w:rsidTr="000D0531">
        <w:trPr>
          <w:trHeight w:val="2798"/>
        </w:trPr>
        <w:tc>
          <w:tcPr>
            <w:tcW w:w="10045" w:type="dxa"/>
            <w:gridSpan w:val="2"/>
            <w:vMerge/>
          </w:tcPr>
          <w:p w:rsidR="0080138C" w:rsidRDefault="0080138C" w:rsidP="002F6994">
            <w:pPr>
              <w:pStyle w:val="a9"/>
              <w:numPr>
                <w:ilvl w:val="0"/>
                <w:numId w:val="9"/>
              </w:numPr>
              <w:tabs>
                <w:tab w:val="num" w:pos="142"/>
              </w:tabs>
              <w:spacing w:after="120"/>
              <w:ind w:left="0" w:right="362" w:firstLine="0"/>
              <w:contextualSpacing w:val="0"/>
              <w:jc w:val="both"/>
            </w:pPr>
          </w:p>
        </w:tc>
        <w:tc>
          <w:tcPr>
            <w:tcW w:w="5308" w:type="dxa"/>
          </w:tcPr>
          <w:p w:rsidR="0080138C" w:rsidRDefault="003D6A21" w:rsidP="000D0531">
            <w:pPr>
              <w:spacing w:before="60" w:after="60"/>
            </w:pPr>
            <w:r w:rsidRPr="003D6A21">
              <w:rPr>
                <w:noProof/>
                <w:lang w:eastAsia="ru-RU"/>
              </w:rPr>
              <w:drawing>
                <wp:inline distT="0" distB="0" distL="0" distR="0" wp14:anchorId="01468328" wp14:editId="092242DE">
                  <wp:extent cx="3273287" cy="2266122"/>
                  <wp:effectExtent l="0" t="0" r="3810" b="1270"/>
                  <wp:docPr id="412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284" cy="226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6A21" w:rsidTr="000D0531">
        <w:tc>
          <w:tcPr>
            <w:tcW w:w="4928" w:type="dxa"/>
          </w:tcPr>
          <w:p w:rsidR="003901D0" w:rsidRDefault="0080138C" w:rsidP="000D0531">
            <w:pPr>
              <w:autoSpaceDE w:val="0"/>
              <w:autoSpaceDN w:val="0"/>
              <w:adjustRightInd w:val="0"/>
              <w:spacing w:before="24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2E05EB76" wp14:editId="3426E798">
                  <wp:extent cx="2870421" cy="1970847"/>
                  <wp:effectExtent l="0" t="0" r="6350" b="0"/>
                  <wp:docPr id="4115" name="Рисунок 4115" descr="https://www.wickens.co.uk/wp-content/uploads/2021/01/dry-stack-stor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www.wickens.co.uk/wp-content/uploads/2021/01/dry-stack-storage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14"/>
                          <a:stretch/>
                        </pic:blipFill>
                        <pic:spPr bwMode="auto">
                          <a:xfrm>
                            <a:off x="0" y="0"/>
                            <a:ext cx="2872279" cy="1972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7" w:type="dxa"/>
          </w:tcPr>
          <w:p w:rsidR="003901D0" w:rsidRDefault="0080138C" w:rsidP="000D0531">
            <w:pPr>
              <w:spacing w:before="240"/>
            </w:pPr>
            <w:r>
              <w:rPr>
                <w:noProof/>
                <w:lang w:eastAsia="ru-RU"/>
              </w:rPr>
              <w:drawing>
                <wp:inline distT="0" distB="0" distL="0" distR="0" wp14:anchorId="538F8C9E" wp14:editId="45127C27">
                  <wp:extent cx="2967094" cy="1971923"/>
                  <wp:effectExtent l="0" t="0" r="5080" b="9525"/>
                  <wp:docPr id="4117" name="Рисунок 4117" descr="http://2.bp.blogspot.com/-ypjo6gAW0uA/UQ_RM03Ev5I/AAAAAAAAAt4/eqfpXtItT6M/s1600/IMG_0077a_24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://2.bp.blogspot.com/-ypjo6gAW0uA/UQ_RM03Ev5I/AAAAAAAAAt4/eqfpXtItT6M/s1600/IMG_0077a_24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600" cy="197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8" w:type="dxa"/>
          </w:tcPr>
          <w:p w:rsidR="003901D0" w:rsidRDefault="003D6A21" w:rsidP="003901D0">
            <w:r>
              <w:rPr>
                <w:noProof/>
                <w:lang w:eastAsia="ru-RU"/>
              </w:rPr>
              <w:drawing>
                <wp:inline distT="0" distB="0" distL="0" distR="0" wp14:anchorId="7131B1DE" wp14:editId="1A81795A">
                  <wp:extent cx="3260211" cy="2130949"/>
                  <wp:effectExtent l="0" t="0" r="0" b="3175"/>
                  <wp:docPr id="4121" name="Рисунок 4121" descr="https://nenovost.com/wp-content/uploads/2015/02/%D0%AF%D1%85%D1%82-%D0%BA%D0%BB%D1%83%D0%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nenovost.com/wp-content/uploads/2015/02/%D0%AF%D1%85%D1%82-%D0%BA%D0%BB%D1%83%D0%B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898" cy="2143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01D0" w:rsidRPr="003901D0" w:rsidRDefault="003901D0" w:rsidP="003901D0">
      <w:pPr>
        <w:sectPr w:rsidR="003901D0" w:rsidRPr="003901D0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195732" w:rsidRPr="004B0AB1" w:rsidRDefault="00505D92" w:rsidP="00195732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3" w:name="_Toc82447491"/>
      <w:r w:rsidRPr="000D0531">
        <w:rPr>
          <w:rFonts w:asciiTheme="minorHAnsi" w:hAnsiTheme="minorHAnsi" w:cstheme="minorHAnsi"/>
          <w:color w:val="auto"/>
          <w:spacing w:val="20"/>
          <w:sz w:val="28"/>
          <w:szCs w:val="28"/>
        </w:rPr>
        <w:t>СЛУЖЕБНО-ВСПОМОГАТЕЛЬНЫЕ ЗДАНИЯ, СООРУЖЕНИЯ И УСТРОЙСТВА</w:t>
      </w:r>
      <w:bookmarkEnd w:id="23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8"/>
        <w:gridCol w:w="4916"/>
        <w:gridCol w:w="6139"/>
      </w:tblGrid>
      <w:tr w:rsidR="007F7528" w:rsidTr="00A56D21">
        <w:trPr>
          <w:trHeight w:val="2547"/>
        </w:trPr>
        <w:tc>
          <w:tcPr>
            <w:tcW w:w="9113" w:type="dxa"/>
            <w:gridSpan w:val="2"/>
            <w:vMerge w:val="restart"/>
          </w:tcPr>
          <w:p w:rsidR="007F7528" w:rsidRPr="009377F6" w:rsidRDefault="007F7528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 xml:space="preserve">На территории </w:t>
            </w:r>
            <w:r w:rsidR="003901D0">
              <w:t>лодочных станций</w:t>
            </w:r>
            <w:r w:rsidRPr="009377F6">
              <w:t xml:space="preserve"> в зависимости от их функционального назначения  могут размещаться административны</w:t>
            </w:r>
            <w:r>
              <w:t>й</w:t>
            </w:r>
            <w:r w:rsidRPr="009377F6">
              <w:t xml:space="preserve"> и хозяйственный блок</w:t>
            </w:r>
            <w:r>
              <w:t>и</w:t>
            </w:r>
            <w:r w:rsidRPr="009377F6">
              <w:t>, помещения для охраны объекта</w:t>
            </w:r>
            <w:r w:rsidR="00C13024">
              <w:t xml:space="preserve">, площадки и сооружения для ремонта, </w:t>
            </w:r>
            <w:r w:rsidR="00C13024" w:rsidRPr="00F40AE3">
              <w:t>сооружения</w:t>
            </w:r>
            <w:r w:rsidR="00C13024">
              <w:t>/помещения</w:t>
            </w:r>
            <w:r w:rsidR="00C13024" w:rsidRPr="00F40AE3">
              <w:t xml:space="preserve"> для хранения личного инвентаря</w:t>
            </w:r>
            <w:r w:rsidRPr="009377F6">
              <w:t>.</w:t>
            </w:r>
          </w:p>
          <w:p w:rsidR="007F7528" w:rsidRPr="009377F6" w:rsidRDefault="007F7528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 xml:space="preserve">В случае наличия в составе </w:t>
            </w:r>
            <w:r>
              <w:t>объекта</w:t>
            </w:r>
            <w:r w:rsidRPr="009377F6">
              <w:t xml:space="preserve"> услуг по хранению, обслуживанию, заправке маломерных судов также необходимо предусматривать емкости для сбора отработанных горюче-смазочных материалов.</w:t>
            </w:r>
          </w:p>
          <w:p w:rsidR="007F7528" w:rsidRPr="009377F6" w:rsidRDefault="007F7528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 xml:space="preserve">Стилистическое и цветовое решение фасадов </w:t>
            </w:r>
            <w:r w:rsidR="003901D0">
              <w:t>служебно-вспомогательных</w:t>
            </w:r>
            <w:r>
              <w:t xml:space="preserve"> </w:t>
            </w:r>
            <w:r w:rsidRPr="009377F6">
              <w:t xml:space="preserve">объектов должно быть выполнено в едином стиле. </w:t>
            </w:r>
          </w:p>
          <w:p w:rsidR="007F7528" w:rsidRPr="009377F6" w:rsidRDefault="00C13024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Места</w:t>
            </w:r>
            <w:r w:rsidR="007F7528" w:rsidRPr="009377F6">
              <w:t xml:space="preserve"> сезонного хранения инвентаря, </w:t>
            </w:r>
            <w:r>
              <w:t xml:space="preserve">ремонта судов </w:t>
            </w:r>
            <w:r w:rsidR="00C931AF">
              <w:t>не должны  просматриваться с </w:t>
            </w:r>
            <w:r w:rsidR="007F7528" w:rsidRPr="009377F6">
              <w:t>основных транспортных и пешеходных путей, видовых т</w:t>
            </w:r>
            <w:r w:rsidR="00C931AF">
              <w:t>очек, мест отдыха населения, по </w:t>
            </w:r>
            <w:r w:rsidR="007F7528" w:rsidRPr="009377F6">
              <w:t>возможности должны быть скрыты от посетителей посредством ориентации их открытой части в сторону от мест пребывания и отдыха людей, либо применения маскирующих декоративных элементов благоустройства.</w:t>
            </w:r>
          </w:p>
          <w:p w:rsidR="007F7528" w:rsidRDefault="007F7528" w:rsidP="00C931AF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 xml:space="preserve">Информация о </w:t>
            </w:r>
            <w:r w:rsidR="00C13024">
              <w:t xml:space="preserve">местах размещения таких </w:t>
            </w:r>
            <w:r w:rsidR="003901D0">
              <w:t>служебно-вспомогательных объектов</w:t>
            </w:r>
            <w:r w:rsidRPr="009377F6">
              <w:t xml:space="preserve"> должна отражаться в системе навигации </w:t>
            </w:r>
            <w:r>
              <w:t>объекта речной инфраструктуры</w:t>
            </w:r>
            <w:r w:rsidR="00B60CED">
              <w:t>.</w:t>
            </w:r>
          </w:p>
          <w:p w:rsidR="00C931AF" w:rsidRDefault="00C931AF" w:rsidP="00C931AF">
            <w:pPr>
              <w:tabs>
                <w:tab w:val="num" w:pos="284"/>
              </w:tabs>
              <w:ind w:right="164"/>
              <w:jc w:val="center"/>
            </w:pPr>
          </w:p>
          <w:p w:rsidR="00C931AF" w:rsidRDefault="00C931AF" w:rsidP="00C931AF">
            <w:pPr>
              <w:tabs>
                <w:tab w:val="num" w:pos="284"/>
              </w:tabs>
              <w:spacing w:after="120"/>
              <w:ind w:right="164"/>
              <w:jc w:val="center"/>
            </w:pPr>
          </w:p>
        </w:tc>
        <w:tc>
          <w:tcPr>
            <w:tcW w:w="6240" w:type="dxa"/>
          </w:tcPr>
          <w:p w:rsidR="007F7528" w:rsidRDefault="0003735C" w:rsidP="0003735C">
            <w:pPr>
              <w:spacing w:after="100"/>
              <w:jc w:val="both"/>
            </w:pPr>
            <w:r w:rsidRPr="0003735C">
              <w:rPr>
                <w:noProof/>
                <w:lang w:eastAsia="ru-RU"/>
              </w:rPr>
              <w:drawing>
                <wp:inline distT="0" distB="0" distL="0" distR="0" wp14:anchorId="4310A605" wp14:editId="70BDD871">
                  <wp:extent cx="3852214" cy="2277374"/>
                  <wp:effectExtent l="0" t="0" r="0" b="8890"/>
                  <wp:docPr id="410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59"/>
                          <a:stretch/>
                        </pic:blipFill>
                        <pic:spPr>
                          <a:xfrm>
                            <a:off x="0" y="0"/>
                            <a:ext cx="3854298" cy="227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528" w:rsidTr="00A56D21">
        <w:trPr>
          <w:trHeight w:val="2547"/>
        </w:trPr>
        <w:tc>
          <w:tcPr>
            <w:tcW w:w="9113" w:type="dxa"/>
            <w:gridSpan w:val="2"/>
            <w:vMerge/>
          </w:tcPr>
          <w:p w:rsidR="007F7528" w:rsidRPr="009377F6" w:rsidRDefault="007F7528" w:rsidP="009377F6">
            <w:pPr>
              <w:pStyle w:val="a9"/>
              <w:numPr>
                <w:ilvl w:val="0"/>
                <w:numId w:val="9"/>
              </w:numPr>
              <w:tabs>
                <w:tab w:val="num" w:pos="142"/>
              </w:tabs>
              <w:spacing w:after="120"/>
              <w:ind w:left="0" w:right="362" w:firstLine="0"/>
              <w:contextualSpacing w:val="0"/>
              <w:jc w:val="both"/>
            </w:pPr>
          </w:p>
        </w:tc>
        <w:tc>
          <w:tcPr>
            <w:tcW w:w="6240" w:type="dxa"/>
          </w:tcPr>
          <w:p w:rsidR="007F7528" w:rsidRDefault="0003735C" w:rsidP="0003735C">
            <w:pPr>
              <w:spacing w:after="10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494EA8D7" wp14:editId="69B00DBB">
                  <wp:extent cx="3847377" cy="1923690"/>
                  <wp:effectExtent l="0" t="0" r="1270" b="635"/>
                  <wp:docPr id="4110" name="Рисунок 4110" descr="Q:\_Коробейникова\_ТЕРРИТОРИИ\причалы\лодочные станции\станции\sl_05_denisov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Q:\_Коробейникова\_ТЕРРИТОРИИ\причалы\лодочные станции\станции\sl_05_denisov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0786" cy="192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D21" w:rsidTr="00A56D21">
        <w:trPr>
          <w:trHeight w:val="415"/>
        </w:trPr>
        <w:tc>
          <w:tcPr>
            <w:tcW w:w="9113" w:type="dxa"/>
            <w:gridSpan w:val="2"/>
          </w:tcPr>
          <w:p w:rsidR="00A56D21" w:rsidRDefault="00A56D21" w:rsidP="00A56D21">
            <w:pPr>
              <w:spacing w:after="120"/>
              <w:jc w:val="center"/>
            </w:pPr>
            <w:r>
              <w:rPr>
                <w:spacing w:val="40"/>
                <w:sz w:val="24"/>
                <w:szCs w:val="24"/>
              </w:rPr>
              <w:t>Сооружения для хранения инвентаря</w:t>
            </w:r>
          </w:p>
        </w:tc>
        <w:tc>
          <w:tcPr>
            <w:tcW w:w="6240" w:type="dxa"/>
            <w:vMerge w:val="restart"/>
          </w:tcPr>
          <w:p w:rsidR="00A56D21" w:rsidRDefault="00A56D21" w:rsidP="00CB2833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7260BA1E" wp14:editId="03D1184C">
                  <wp:extent cx="3838229" cy="1871932"/>
                  <wp:effectExtent l="0" t="0" r="0" b="0"/>
                  <wp:docPr id="4111" name="Рисунок 4111" descr="Q:\_Коробейникова\_ТЕРРИТОРИИ\причалы\лодочные станции\станции\boat_station_05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Q:\_Коробейникова\_ТЕРРИТОРИИ\причалы\лодочные станции\станции\boat_station_05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9494" cy="1877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D21" w:rsidTr="00A56D21">
        <w:trPr>
          <w:trHeight w:val="1325"/>
        </w:trPr>
        <w:tc>
          <w:tcPr>
            <w:tcW w:w="4249" w:type="dxa"/>
          </w:tcPr>
          <w:p w:rsidR="00A56D21" w:rsidRDefault="00A56D21" w:rsidP="00A56D21">
            <w:pPr>
              <w:jc w:val="both"/>
              <w:rPr>
                <w:noProof/>
                <w:lang w:eastAsia="ru-RU"/>
              </w:rPr>
            </w:pPr>
            <w:r w:rsidRPr="007F7528">
              <w:rPr>
                <w:noProof/>
                <w:lang w:eastAsia="ru-RU"/>
              </w:rPr>
              <w:drawing>
                <wp:inline distT="0" distB="0" distL="0" distR="0" wp14:anchorId="551DD076" wp14:editId="73D32597">
                  <wp:extent cx="2654366" cy="1598064"/>
                  <wp:effectExtent l="0" t="0" r="0" b="2540"/>
                  <wp:docPr id="409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496" cy="1607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</w:tcPr>
          <w:p w:rsidR="00A56D21" w:rsidRDefault="00A56D21" w:rsidP="00A56D21">
            <w:pPr>
              <w:jc w:val="both"/>
              <w:rPr>
                <w:noProof/>
                <w:lang w:eastAsia="ru-RU"/>
              </w:rPr>
            </w:pPr>
            <w:r w:rsidRPr="007F7528">
              <w:rPr>
                <w:noProof/>
                <w:lang w:eastAsia="ru-RU"/>
              </w:rPr>
              <w:drawing>
                <wp:inline distT="0" distB="0" distL="0" distR="0" wp14:anchorId="0656132F" wp14:editId="2F2AB92F">
                  <wp:extent cx="3056284" cy="1598064"/>
                  <wp:effectExtent l="0" t="0" r="0" b="2540"/>
                  <wp:docPr id="410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894" b="14710"/>
                          <a:stretch/>
                        </pic:blipFill>
                        <pic:spPr>
                          <a:xfrm>
                            <a:off x="0" y="0"/>
                            <a:ext cx="3082304" cy="161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0" w:type="dxa"/>
            <w:vMerge/>
          </w:tcPr>
          <w:p w:rsidR="00A56D21" w:rsidRDefault="00A56D21" w:rsidP="00CB2833">
            <w:pPr>
              <w:jc w:val="both"/>
              <w:rPr>
                <w:noProof/>
                <w:lang w:eastAsia="ru-RU"/>
              </w:rPr>
            </w:pPr>
          </w:p>
        </w:tc>
      </w:tr>
    </w:tbl>
    <w:p w:rsidR="00C13024" w:rsidRDefault="00C13024" w:rsidP="00CB2833">
      <w:pPr>
        <w:jc w:val="both"/>
        <w:sectPr w:rsidR="00C13024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C13024" w:rsidRPr="004B0AB1" w:rsidRDefault="00505D92" w:rsidP="00C13024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4" w:name="_Toc82447492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ХОЗЯЙСТВЕННЫЕ ОБЪЕКТЫ</w:t>
      </w:r>
      <w:bookmarkEnd w:id="24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489"/>
        <w:gridCol w:w="6069"/>
      </w:tblGrid>
      <w:tr w:rsidR="00C13024" w:rsidTr="00657FEA">
        <w:trPr>
          <w:trHeight w:val="3874"/>
        </w:trPr>
        <w:tc>
          <w:tcPr>
            <w:tcW w:w="9320" w:type="dxa"/>
            <w:gridSpan w:val="2"/>
            <w:vMerge w:val="restart"/>
          </w:tcPr>
          <w:p w:rsidR="00C13024" w:rsidRPr="009377F6" w:rsidRDefault="00C13024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>В составе объектов</w:t>
            </w:r>
            <w:r w:rsidR="0003735C">
              <w:t xml:space="preserve"> речной инфраструктуры</w:t>
            </w:r>
            <w:r w:rsidRPr="009377F6">
              <w:t xml:space="preserve"> </w:t>
            </w:r>
            <w:r>
              <w:t xml:space="preserve">необходимо предусматривать </w:t>
            </w:r>
            <w:r w:rsidRPr="009377F6">
              <w:t>площадки для сбора мусора, туалеты для посетителей.</w:t>
            </w:r>
          </w:p>
          <w:p w:rsidR="00C13024" w:rsidRPr="009377F6" w:rsidRDefault="00C13024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>На площадке для сбора мусора необходимо размещать контейнеры для бытовых отходов.</w:t>
            </w:r>
          </w:p>
          <w:p w:rsidR="00C13024" w:rsidRPr="009377F6" w:rsidRDefault="00C13024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 xml:space="preserve">В случае наличия в составе </w:t>
            </w:r>
            <w:r>
              <w:t>объекта</w:t>
            </w:r>
            <w:r w:rsidRPr="009377F6">
              <w:t xml:space="preserve"> услуг по хранению, обслуживанию, заправке маломерных судов также необходимо предусматривать емкости для сбора отработанных горюче-смазочных материалов.</w:t>
            </w:r>
          </w:p>
          <w:p w:rsidR="00C13024" w:rsidRPr="009377F6" w:rsidRDefault="00C13024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 xml:space="preserve">Стилистическое и цветовое решение </w:t>
            </w:r>
            <w:r>
              <w:t xml:space="preserve">хозяйственных </w:t>
            </w:r>
            <w:r w:rsidRPr="009377F6">
              <w:t>о</w:t>
            </w:r>
            <w:r w:rsidR="00A56D21">
              <w:t>бъектов должно быть выполнено в </w:t>
            </w:r>
            <w:r w:rsidRPr="009377F6">
              <w:t>едином стиле</w:t>
            </w:r>
            <w:r w:rsidR="0003735C">
              <w:t xml:space="preserve"> всего комплекса</w:t>
            </w:r>
            <w:r w:rsidRPr="009377F6">
              <w:t xml:space="preserve">. </w:t>
            </w:r>
          </w:p>
          <w:p w:rsidR="00C13024" w:rsidRPr="009377F6" w:rsidRDefault="00C13024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>Площадки для сбора мусора, не должны  просматрив</w:t>
            </w:r>
            <w:r w:rsidR="00A56D21">
              <w:t>аться с основных транспортных и </w:t>
            </w:r>
            <w:r w:rsidRPr="009377F6">
              <w:t>пешеходных путей, видовых точек, мест отдыха населения, по возможности должны быть скрыты от посетителей посредством ориентации их открытой части в сторону от мест пребывания и отдыха людей, либо применения маскирующих декоративных элементов благоустройства.</w:t>
            </w:r>
          </w:p>
          <w:p w:rsidR="008A4B9D" w:rsidRDefault="00C13024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9377F6">
              <w:t xml:space="preserve">Информация о локации туалетов и площадок для мусора должна отражаться в системе навигации </w:t>
            </w:r>
            <w:r w:rsidR="008A4B9D">
              <w:t>объекта речной инфраструктур</w:t>
            </w:r>
            <w:r w:rsidR="00A56D21">
              <w:t>ы</w:t>
            </w:r>
            <w:r w:rsidR="00B60CED">
              <w:t>.</w:t>
            </w:r>
          </w:p>
          <w:p w:rsidR="00F12F41" w:rsidRDefault="00657FEA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proofErr w:type="gramStart"/>
            <w:r>
              <w:t xml:space="preserve">Также необходимо учитывать, что объекты речной инфраструктуры должны быть оснащены </w:t>
            </w:r>
            <w:r w:rsidRPr="00657FEA">
              <w:t>специализированным оборудованием</w:t>
            </w:r>
            <w:r w:rsidRPr="00C5375F">
              <w:t xml:space="preserve"> в соответствии с нормативным требованиями (стенды с наглядными материалам</w:t>
            </w:r>
            <w:r w:rsidR="00A56D21">
              <w:t>и по обеспечению безопасности и </w:t>
            </w:r>
            <w:r w:rsidRPr="00C5375F">
              <w:t xml:space="preserve">профилактике травматизма, </w:t>
            </w:r>
            <w:r>
              <w:t>оборудование</w:t>
            </w:r>
            <w:r w:rsidRPr="00C5375F">
              <w:t xml:space="preserve"> спасательное, противопожарное, для локализации аварийных разливов нефтепродуктов).</w:t>
            </w:r>
            <w:proofErr w:type="gramEnd"/>
            <w:r w:rsidRPr="00C5375F">
              <w:t xml:space="preserve"> Оборудование должно содержаться в чистоте и исправном состоянии, не иметь дефектов, сказывающихся на их </w:t>
            </w:r>
            <w:proofErr w:type="gramStart"/>
            <w:r w:rsidRPr="00C5375F">
              <w:t>эстетическом виде</w:t>
            </w:r>
            <w:proofErr w:type="gramEnd"/>
            <w:r w:rsidRPr="00C5375F">
              <w:t xml:space="preserve"> и функционале.</w:t>
            </w:r>
          </w:p>
        </w:tc>
        <w:tc>
          <w:tcPr>
            <w:tcW w:w="6033" w:type="dxa"/>
          </w:tcPr>
          <w:p w:rsidR="00C13024" w:rsidRDefault="008A4B9D" w:rsidP="00657FEA">
            <w:pPr>
              <w:pStyle w:val="a9"/>
              <w:spacing w:after="120"/>
              <w:ind w:left="0" w:right="-31"/>
              <w:contextualSpacing w:val="0"/>
              <w:jc w:val="both"/>
            </w:pPr>
            <w:r w:rsidRPr="008A4B9D">
              <w:rPr>
                <w:noProof/>
                <w:lang w:eastAsia="ru-RU"/>
              </w:rPr>
              <w:drawing>
                <wp:inline distT="0" distB="0" distL="0" distR="0" wp14:anchorId="72889B69" wp14:editId="7DBF1276">
                  <wp:extent cx="3786111" cy="2523240"/>
                  <wp:effectExtent l="0" t="0" r="5080" b="0"/>
                  <wp:docPr id="411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84"/>
                          <a:stretch/>
                        </pic:blipFill>
                        <pic:spPr>
                          <a:xfrm>
                            <a:off x="0" y="0"/>
                            <a:ext cx="3811265" cy="2540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FEA" w:rsidTr="00657FEA">
        <w:trPr>
          <w:trHeight w:val="2188"/>
        </w:trPr>
        <w:tc>
          <w:tcPr>
            <w:tcW w:w="9320" w:type="dxa"/>
            <w:gridSpan w:val="2"/>
            <w:vMerge/>
          </w:tcPr>
          <w:p w:rsidR="00657FEA" w:rsidRPr="009377F6" w:rsidRDefault="00657FEA" w:rsidP="00C13024">
            <w:pPr>
              <w:pStyle w:val="a9"/>
              <w:numPr>
                <w:ilvl w:val="0"/>
                <w:numId w:val="9"/>
              </w:numPr>
              <w:tabs>
                <w:tab w:val="num" w:pos="142"/>
              </w:tabs>
              <w:spacing w:after="120"/>
              <w:ind w:left="0" w:right="362" w:firstLine="0"/>
              <w:contextualSpacing w:val="0"/>
              <w:jc w:val="both"/>
            </w:pPr>
          </w:p>
        </w:tc>
        <w:tc>
          <w:tcPr>
            <w:tcW w:w="6033" w:type="dxa"/>
            <w:vMerge w:val="restart"/>
          </w:tcPr>
          <w:p w:rsidR="00657FEA" w:rsidRDefault="00657FEA" w:rsidP="00657FEA">
            <w:pPr>
              <w:ind w:right="-31"/>
              <w:jc w:val="both"/>
            </w:pPr>
          </w:p>
          <w:p w:rsidR="00657FEA" w:rsidRDefault="00657FEA" w:rsidP="00657FEA">
            <w:pPr>
              <w:ind w:right="-31"/>
              <w:jc w:val="both"/>
            </w:pPr>
          </w:p>
          <w:p w:rsidR="00657FEA" w:rsidRDefault="00657FEA" w:rsidP="00657FEA">
            <w:pPr>
              <w:ind w:right="-31"/>
              <w:jc w:val="both"/>
            </w:pPr>
          </w:p>
          <w:p w:rsidR="00657FEA" w:rsidRDefault="00657FEA" w:rsidP="00657FEA">
            <w:pPr>
              <w:ind w:right="-31"/>
              <w:jc w:val="both"/>
            </w:pPr>
          </w:p>
          <w:p w:rsidR="00657FEA" w:rsidRDefault="00657FEA" w:rsidP="00657FEA">
            <w:pPr>
              <w:ind w:right="-31"/>
              <w:jc w:val="both"/>
            </w:pPr>
          </w:p>
          <w:p w:rsidR="00657FEA" w:rsidRDefault="00657FEA" w:rsidP="00657FEA">
            <w:pPr>
              <w:ind w:right="-31"/>
              <w:jc w:val="both"/>
            </w:pPr>
          </w:p>
          <w:p w:rsidR="00657FEA" w:rsidRDefault="00657FEA" w:rsidP="00C13024">
            <w:pPr>
              <w:jc w:val="both"/>
            </w:pPr>
            <w:r w:rsidRPr="008A4B9D">
              <w:rPr>
                <w:noProof/>
                <w:lang w:eastAsia="ru-RU"/>
              </w:rPr>
              <w:drawing>
                <wp:inline distT="0" distB="0" distL="0" distR="0" wp14:anchorId="26343AB8" wp14:editId="3CBD7671">
                  <wp:extent cx="3802301" cy="2632364"/>
                  <wp:effectExtent l="0" t="0" r="8255" b="0"/>
                  <wp:docPr id="41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1504" cy="2631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FEA" w:rsidTr="00657FEA">
        <w:trPr>
          <w:trHeight w:val="2829"/>
        </w:trPr>
        <w:tc>
          <w:tcPr>
            <w:tcW w:w="4814" w:type="dxa"/>
          </w:tcPr>
          <w:p w:rsidR="00657FEA" w:rsidRPr="008A4B9D" w:rsidRDefault="00657FEA" w:rsidP="00C13024">
            <w:pPr>
              <w:jc w:val="both"/>
            </w:pPr>
            <w:r w:rsidRPr="007F7528">
              <w:rPr>
                <w:noProof/>
                <w:lang w:eastAsia="ru-RU"/>
              </w:rPr>
              <w:drawing>
                <wp:inline distT="0" distB="0" distL="0" distR="0" wp14:anchorId="4B759F79" wp14:editId="7A73B74D">
                  <wp:extent cx="2980706" cy="1910665"/>
                  <wp:effectExtent l="0" t="0" r="0" b="0"/>
                  <wp:docPr id="410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53" t="14823"/>
                          <a:stretch/>
                        </pic:blipFill>
                        <pic:spPr bwMode="auto">
                          <a:xfrm>
                            <a:off x="0" y="0"/>
                            <a:ext cx="3009464" cy="1929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6" w:type="dxa"/>
          </w:tcPr>
          <w:p w:rsidR="00657FEA" w:rsidRPr="008A4B9D" w:rsidRDefault="00657FEA" w:rsidP="008A4B9D">
            <w:pPr>
              <w:jc w:val="both"/>
            </w:pPr>
            <w:r w:rsidRPr="007F7528">
              <w:rPr>
                <w:noProof/>
                <w:lang w:eastAsia="ru-RU"/>
              </w:rPr>
              <w:drawing>
                <wp:inline distT="0" distB="0" distL="0" distR="0" wp14:anchorId="444BF6B7" wp14:editId="314499FB">
                  <wp:extent cx="2778826" cy="1923801"/>
                  <wp:effectExtent l="0" t="0" r="2540" b="635"/>
                  <wp:docPr id="410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196" cy="1926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33" w:type="dxa"/>
            <w:vMerge/>
          </w:tcPr>
          <w:p w:rsidR="00657FEA" w:rsidRPr="007F7528" w:rsidRDefault="00657FEA" w:rsidP="00C13024">
            <w:pPr>
              <w:jc w:val="both"/>
            </w:pPr>
          </w:p>
        </w:tc>
      </w:tr>
    </w:tbl>
    <w:p w:rsidR="00C73D85" w:rsidRDefault="00C73D85" w:rsidP="00CB2833">
      <w:pPr>
        <w:jc w:val="both"/>
        <w:sectPr w:rsidR="00C73D85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C73D85" w:rsidRDefault="00505D92" w:rsidP="00C73D85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5" w:name="_Toc82447493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ОБЪЕКТЫ СЕРВИСА</w:t>
      </w:r>
      <w:bookmarkEnd w:id="25"/>
    </w:p>
    <w:tbl>
      <w:tblPr>
        <w:tblStyle w:val="a6"/>
        <w:tblW w:w="154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2410"/>
        <w:gridCol w:w="1134"/>
        <w:gridCol w:w="1559"/>
        <w:gridCol w:w="1701"/>
        <w:gridCol w:w="709"/>
        <w:gridCol w:w="3543"/>
      </w:tblGrid>
      <w:tr w:rsidR="00410016" w:rsidTr="00505D92">
        <w:tc>
          <w:tcPr>
            <w:tcW w:w="9464" w:type="dxa"/>
            <w:gridSpan w:val="4"/>
          </w:tcPr>
          <w:p w:rsidR="00AC282C" w:rsidRPr="00AC282C" w:rsidRDefault="00AC282C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На территории объектов речной инфраструктуры, а также в составе примыкающих к ним зон отдыха в целях создания комфортных условий для посетителей могут размещаться о</w:t>
            </w:r>
            <w:r w:rsidRPr="00AC282C">
              <w:t>бъекты для оказания дополнительных услуг (</w:t>
            </w:r>
            <w:r>
              <w:t>пункты проката судов и/или инвентаря</w:t>
            </w:r>
            <w:r w:rsidRPr="00AC282C">
              <w:t xml:space="preserve">, киоски </w:t>
            </w:r>
            <w:r>
              <w:t>и другие объекты уличной торговли</w:t>
            </w:r>
            <w:r w:rsidRPr="00AC282C">
              <w:t>, объекты общественного питания и т.д.)</w:t>
            </w:r>
          </w:p>
          <w:p w:rsidR="00AC282C" w:rsidRDefault="00AC282C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 xml:space="preserve">Также для </w:t>
            </w:r>
            <w:r w:rsidRPr="00AC282C">
              <w:t>создания комфортных услови</w:t>
            </w:r>
            <w:r>
              <w:t>й</w:t>
            </w:r>
            <w:r w:rsidRPr="00AC282C">
              <w:t xml:space="preserve"> рекомендуется активно использовать элементы благоустройства (беседки, смотровые площадки, площадки для отдыха и для детей, </w:t>
            </w:r>
            <w:r w:rsidR="00DC308A">
              <w:t xml:space="preserve">элементы </w:t>
            </w:r>
            <w:r w:rsidRPr="00AC282C">
              <w:t>защит</w:t>
            </w:r>
            <w:r w:rsidR="00DC308A">
              <w:t>ы</w:t>
            </w:r>
            <w:r w:rsidRPr="00AC282C">
              <w:t xml:space="preserve"> от неприятных погодных условий, уличная мебель, и проч.). </w:t>
            </w:r>
          </w:p>
          <w:p w:rsidR="00DC308A" w:rsidRPr="00AC282C" w:rsidRDefault="00DC308A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Размещение таких объектов может осуществляться на береговой территории в составе комплекса или примыкающей зоне отдыха, так и в составе причальных сооружений.</w:t>
            </w:r>
          </w:p>
          <w:p w:rsidR="00AC282C" w:rsidRDefault="00AC282C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С</w:t>
            </w:r>
            <w:r w:rsidRPr="00AC282C">
              <w:t xml:space="preserve">тилистической и цветовое решение </w:t>
            </w:r>
            <w:r>
              <w:t>таких элементов благоустройства</w:t>
            </w:r>
            <w:r w:rsidRPr="00AC282C">
              <w:t xml:space="preserve"> должно быть выполнено в един</w:t>
            </w:r>
            <w:r w:rsidR="00312727">
              <w:t>ом стиле с береговым комплексом.</w:t>
            </w:r>
          </w:p>
        </w:tc>
        <w:tc>
          <w:tcPr>
            <w:tcW w:w="5953" w:type="dxa"/>
            <w:gridSpan w:val="3"/>
          </w:tcPr>
          <w:p w:rsidR="00AC282C" w:rsidRDefault="00205DF7" w:rsidP="00410016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 wp14:anchorId="40EE7293" wp14:editId="16AE597B">
                  <wp:extent cx="3742181" cy="2493818"/>
                  <wp:effectExtent l="0" t="0" r="0" b="1905"/>
                  <wp:docPr id="309" name="Рисунок 309" descr="Q:\_Коробейникова\_ТЕРРИТОРИИ\причалы\лодочные станции\беседки\32cdad6109f4bbd8755d47d22d389f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Q:\_Коробейникова\_ТЕРРИТОРИИ\причалы\лодочные станции\беседки\32cdad6109f4bbd8755d47d22d389f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1844" cy="2493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016" w:rsidTr="00505D92">
        <w:trPr>
          <w:trHeight w:val="2908"/>
        </w:trPr>
        <w:tc>
          <w:tcPr>
            <w:tcW w:w="4361" w:type="dxa"/>
            <w:vMerge w:val="restart"/>
          </w:tcPr>
          <w:p w:rsidR="00410016" w:rsidRDefault="00410016" w:rsidP="00AC282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975EA5" wp14:editId="4216D2F5">
                  <wp:extent cx="2601261" cy="3897745"/>
                  <wp:effectExtent l="0" t="0" r="8890" b="7620"/>
                  <wp:docPr id="4096" name="Рисунок 4096" descr="Q:\_Коробейникова\_ТЕРРИТОРИИ\причалы\лодочные станции\беседки\e6f318f49e238e3efbd49bbdade78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Q:\_Коробейникова\_ТЕРРИТОРИИ\причалы\лодочные станции\беседки\e6f318f49e238e3efbd49bbdade78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105" cy="3902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:rsidR="00410016" w:rsidRDefault="00A56D21" w:rsidP="00B60CED">
            <w:pPr>
              <w:spacing w:after="12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A7D3E1" wp14:editId="41780E2B">
                  <wp:extent cx="1385455" cy="2075972"/>
                  <wp:effectExtent l="0" t="0" r="5715" b="635"/>
                  <wp:docPr id="299" name="Рисунок 299" descr="Q:\_Коробейникова\_ТЕРРИТОРИИ\причалы\лодочные станции\беседки\09c45859936c5c6dabeebe4d3e9ba5f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Q:\_Коробейникова\_ТЕРРИТОРИИ\причалы\лодочные станции\беседки\09c45859936c5c6dabeebe4d3e9ba5f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179" cy="2090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4"/>
          </w:tcPr>
          <w:p w:rsidR="00410016" w:rsidRDefault="00A56D21" w:rsidP="00410016">
            <w:pPr>
              <w:jc w:val="righ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C460A3" wp14:editId="49BC2A6D">
                  <wp:extent cx="3116120" cy="2078181"/>
                  <wp:effectExtent l="0" t="0" r="8255" b="0"/>
                  <wp:docPr id="319" name="Рисунок 319" descr="Q:\_Коробейникова\_ТЕРРИТОРИИ\причалы\лодочные станции\беседки\2b3b9f7e4818179d7335b8f4808098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Q:\_Коробейникова\_ТЕРРИТОРИИ\причалы\лодочные станции\беседки\2b3b9f7e4818179d7335b8f48080984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748" cy="207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410016" w:rsidRDefault="00A56D21" w:rsidP="00A56D21">
            <w:pPr>
              <w:ind w:right="-108"/>
              <w:jc w:val="righ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B46FF0" wp14:editId="6F3729F1">
                  <wp:extent cx="2170546" cy="2069608"/>
                  <wp:effectExtent l="0" t="0" r="1270" b="6985"/>
                  <wp:docPr id="303" name="Рисунок 303" descr="Q:\_Коробейникова\_ТЕРРИТОРИИ\причалы\лодочные станции\8d034961a885d3b7dfd45871b1d4d2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Q:\_Коробейникова\_ТЕРРИТОРИИ\причалы\лодочные станции\8d034961a885d3b7dfd45871b1d4d2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663" cy="20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016" w:rsidTr="00505D92">
        <w:trPr>
          <w:trHeight w:val="68"/>
        </w:trPr>
        <w:tc>
          <w:tcPr>
            <w:tcW w:w="4361" w:type="dxa"/>
            <w:vMerge/>
          </w:tcPr>
          <w:p w:rsidR="00410016" w:rsidRDefault="00410016" w:rsidP="00AC282C">
            <w:pPr>
              <w:rPr>
                <w:noProof/>
                <w:lang w:eastAsia="ru-RU"/>
              </w:rPr>
            </w:pPr>
          </w:p>
        </w:tc>
        <w:tc>
          <w:tcPr>
            <w:tcW w:w="3544" w:type="dxa"/>
            <w:gridSpan w:val="2"/>
          </w:tcPr>
          <w:p w:rsidR="00410016" w:rsidRDefault="00A56D21" w:rsidP="00AC282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266081" wp14:editId="1250EAE4">
                  <wp:extent cx="2141041" cy="1819563"/>
                  <wp:effectExtent l="0" t="0" r="0" b="0"/>
                  <wp:docPr id="305" name="Рисунок 305" descr="Q:\_Коробейникова\_ТЕРРИТОРИИ\причалы\лодочные станции\беседки\85ed2820d8d2c4abea180c1bea43ee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Q:\_Коробейникова\_ТЕРРИТОРИИ\причалы\лодочные станции\беседки\85ed2820d8d2c4abea180c1bea43ee4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624"/>
                          <a:stretch/>
                        </pic:blipFill>
                        <pic:spPr bwMode="auto">
                          <a:xfrm>
                            <a:off x="0" y="0"/>
                            <a:ext cx="2141683" cy="182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410016" w:rsidRDefault="00A56D21" w:rsidP="00A56D2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4FDEE1" wp14:editId="24264478">
                  <wp:extent cx="1810327" cy="1810327"/>
                  <wp:effectExtent l="0" t="0" r="0" b="0"/>
                  <wp:docPr id="306" name="Рисунок 306" descr="Q:\_Коробейникова\_ТЕРРИТОРИИ\причалы\лодочные станции\беседки\4ce5580c78accb2f8b5f1a32219b32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Q:\_Коробейникова\_ТЕРРИТОРИИ\причалы\лодочные станции\беседки\4ce5580c78accb2f8b5f1a32219b32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284" cy="181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  <w:gridSpan w:val="2"/>
          </w:tcPr>
          <w:p w:rsidR="00410016" w:rsidRDefault="00A56D21" w:rsidP="00AC282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1D6431" wp14:editId="61999945">
                  <wp:extent cx="2647985" cy="1805285"/>
                  <wp:effectExtent l="0" t="0" r="0" b="5080"/>
                  <wp:docPr id="4099" name="Рисунок 4099" descr="Q:\_Коробейникова\_ТЕРРИТОРИИ\причалы\лодочные станции\беседки\951ddfcf443949c949080bb81f3b89e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Q:\_Коробейникова\_ТЕРРИТОРИИ\причалы\лодочные станции\беседки\951ddfcf443949c949080bb81f3b89e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853" cy="1814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282C" w:rsidRDefault="00AC282C" w:rsidP="00AC282C">
      <w:pPr>
        <w:sectPr w:rsidR="00AC282C" w:rsidSect="007F65D8">
          <w:pgSz w:w="16838" w:h="11906" w:orient="landscape"/>
          <w:pgMar w:top="567" w:right="567" w:bottom="426" w:left="1134" w:header="709" w:footer="709" w:gutter="0"/>
          <w:cols w:space="708"/>
          <w:docGrid w:linePitch="360"/>
        </w:sectPr>
      </w:pPr>
    </w:p>
    <w:p w:rsidR="00AC282C" w:rsidRPr="00AC282C" w:rsidRDefault="00505D92" w:rsidP="00AC282C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6" w:name="_Toc82447494"/>
      <w:r w:rsidRPr="00AC282C">
        <w:rPr>
          <w:rFonts w:asciiTheme="minorHAnsi" w:hAnsiTheme="minorHAnsi" w:cstheme="minorHAnsi"/>
          <w:color w:val="auto"/>
          <w:spacing w:val="20"/>
          <w:sz w:val="28"/>
          <w:szCs w:val="28"/>
        </w:rPr>
        <w:t>ОСВЕЩЕНИЕ</w:t>
      </w:r>
      <w:bookmarkEnd w:id="26"/>
    </w:p>
    <w:tbl>
      <w:tblPr>
        <w:tblStyle w:val="a6"/>
        <w:tblW w:w="15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2"/>
        <w:gridCol w:w="364"/>
        <w:gridCol w:w="4269"/>
        <w:gridCol w:w="840"/>
        <w:gridCol w:w="1305"/>
        <w:gridCol w:w="1089"/>
        <w:gridCol w:w="2669"/>
      </w:tblGrid>
      <w:tr w:rsidR="00031EF7" w:rsidTr="00A56D21">
        <w:tc>
          <w:tcPr>
            <w:tcW w:w="11590" w:type="dxa"/>
            <w:gridSpan w:val="5"/>
          </w:tcPr>
          <w:p w:rsidR="00031EF7" w:rsidRPr="00C5375F" w:rsidRDefault="00031EF7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C5375F">
              <w:t xml:space="preserve">Подъезды, места хранения автомобилей и территорию </w:t>
            </w:r>
            <w:r>
              <w:t>комплекса</w:t>
            </w:r>
            <w:r w:rsidRPr="00C5375F">
              <w:t xml:space="preserve"> следует оборудовать освещением, необходимым для безопасности движения, позволяющей беспрепятственно ориентироваться посетителям. </w:t>
            </w:r>
          </w:p>
          <w:p w:rsidR="00031EF7" w:rsidRPr="00C5375F" w:rsidRDefault="00031EF7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C5375F">
              <w:t xml:space="preserve">На территории необходимо предусмотреть функциональное освещение с учетом расположения элементов благоустройства и инженерных сооружений (дорожек, беседок, скамеек, площадок, хозяйственных объектов и т.д.), плотности деревьев и других растений, которые могут мешать распространению света. </w:t>
            </w:r>
          </w:p>
          <w:p w:rsidR="00031EF7" w:rsidRPr="00C5375F" w:rsidRDefault="00031EF7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C5375F">
              <w:t xml:space="preserve">Рекомендуемая цветовая температура осветительных приборов — 2500–3500 К. </w:t>
            </w:r>
          </w:p>
          <w:p w:rsidR="00031EF7" w:rsidRDefault="00031EF7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C5375F">
              <w:t>Для повышения привлекательности объекта целесообразно совмещать функциональное и декоративное освещение (архитектурно-художественную,  ландшафтную подсветку)</w:t>
            </w:r>
            <w:r>
              <w:t>.</w:t>
            </w:r>
          </w:p>
          <w:p w:rsidR="00031EF7" w:rsidRDefault="00031EF7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C5375F">
              <w:t xml:space="preserve">В качестве осветительного оборудования следует применять специализированные приборы, которые характеризуются устойчивостью к высоким и низким температурам, защищены от попадания пыли, влаги и выхода из строя из-за сильного ветра. </w:t>
            </w:r>
          </w:p>
        </w:tc>
        <w:tc>
          <w:tcPr>
            <w:tcW w:w="3758" w:type="dxa"/>
            <w:gridSpan w:val="2"/>
            <w:vMerge w:val="restart"/>
          </w:tcPr>
          <w:p w:rsidR="00031EF7" w:rsidRDefault="00031EF7" w:rsidP="00B60CED">
            <w:pPr>
              <w:ind w:right="-172"/>
            </w:pPr>
            <w:r>
              <w:rPr>
                <w:noProof/>
                <w:lang w:eastAsia="ru-RU"/>
              </w:rPr>
              <w:drawing>
                <wp:inline distT="0" distB="0" distL="0" distR="0" wp14:anchorId="7A008425" wp14:editId="00DA886A">
                  <wp:extent cx="2327563" cy="4165113"/>
                  <wp:effectExtent l="0" t="0" r="0" b="6985"/>
                  <wp:docPr id="4103" name="Рисунок 4103" descr="Q:\_Коробейникова\_ТЕРРИТОРИИ\причалы\лодочные станции\451081ef71777faa8d22c2824890ef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Q:\_Коробейникова\_ТЕРРИТОРИИ\причалы\лодочные станции\451081ef71777faa8d22c2824890efa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208"/>
                          <a:stretch/>
                        </pic:blipFill>
                        <pic:spPr bwMode="auto">
                          <a:xfrm>
                            <a:off x="0" y="0"/>
                            <a:ext cx="2334598" cy="4177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198" w:rsidTr="00A56D21">
        <w:tc>
          <w:tcPr>
            <w:tcW w:w="5176" w:type="dxa"/>
            <w:gridSpan w:val="2"/>
          </w:tcPr>
          <w:p w:rsidR="00031EF7" w:rsidRDefault="00031EF7" w:rsidP="00B60CED">
            <w:pPr>
              <w:spacing w:after="120"/>
              <w:jc w:val="both"/>
            </w:pPr>
            <w:r w:rsidRPr="007F65D8">
              <w:rPr>
                <w:noProof/>
                <w:lang w:eastAsia="ru-RU"/>
              </w:rPr>
              <w:drawing>
                <wp:inline distT="0" distB="0" distL="0" distR="0" wp14:anchorId="5AAFFF7B" wp14:editId="2CE8FBA3">
                  <wp:extent cx="3140364" cy="1854815"/>
                  <wp:effectExtent l="0" t="0" r="3175" b="0"/>
                  <wp:docPr id="410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462"/>
                          <a:stretch/>
                        </pic:blipFill>
                        <pic:spPr bwMode="auto">
                          <a:xfrm>
                            <a:off x="0" y="0"/>
                            <a:ext cx="3148991" cy="1859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9" w:type="dxa"/>
          </w:tcPr>
          <w:p w:rsidR="00031EF7" w:rsidRDefault="00031EF7" w:rsidP="00A56D2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10A5504" wp14:editId="046C21CB">
                  <wp:extent cx="2475345" cy="1850258"/>
                  <wp:effectExtent l="0" t="0" r="1270" b="0"/>
                  <wp:docPr id="4107" name="Рисунок 4107" descr="Q:\_Коробейникова\_ТЕРРИТОРИИ\причалы\лодочные станции\f41f3ad02c78c1742f4d6e5fa0458e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Q:\_Коробейникова\_ТЕРРИТОРИИ\причалы\лодочные станции\f41f3ad02c78c1742f4d6e5fa0458ea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53"/>
                          <a:stretch/>
                        </pic:blipFill>
                        <pic:spPr bwMode="auto">
                          <a:xfrm>
                            <a:off x="0" y="0"/>
                            <a:ext cx="2481059" cy="185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5" w:type="dxa"/>
            <w:gridSpan w:val="2"/>
          </w:tcPr>
          <w:p w:rsidR="00031EF7" w:rsidRDefault="00031EF7" w:rsidP="00A56D21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43592A16" wp14:editId="4EB05BF4">
                  <wp:extent cx="1231681" cy="1847273"/>
                  <wp:effectExtent l="0" t="0" r="6985" b="635"/>
                  <wp:docPr id="4114" name="Рисунок 4114" descr="Q:\_Коробейникова\_ТЕРРИТОРИИ\причалы\лодочные станции\3154f67efe72b18abb02be3ee2bd2d9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Q:\_Коробейникова\_ТЕРРИТОРИИ\причалы\лодочные станции\3154f67efe72b18abb02be3ee2bd2d9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238" cy="1855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8" w:type="dxa"/>
            <w:gridSpan w:val="2"/>
            <w:vMerge/>
          </w:tcPr>
          <w:p w:rsidR="00031EF7" w:rsidRDefault="00031EF7" w:rsidP="00CB2833">
            <w:pPr>
              <w:jc w:val="both"/>
            </w:pPr>
          </w:p>
        </w:tc>
      </w:tr>
      <w:tr w:rsidR="00031EF7" w:rsidTr="00A56D21">
        <w:tc>
          <w:tcPr>
            <w:tcW w:w="4812" w:type="dxa"/>
          </w:tcPr>
          <w:p w:rsidR="00031EF7" w:rsidRDefault="00031EF7" w:rsidP="00CB2833">
            <w:pPr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5EC48C96" wp14:editId="35523461">
                  <wp:extent cx="2918691" cy="2189018"/>
                  <wp:effectExtent l="0" t="0" r="0" b="1905"/>
                  <wp:docPr id="4105" name="Рисунок 4105" descr="Q:\_Коробейникова\_ТЕРРИТОРИИ\причалы\лодочные станции\22e7d44abac192fb848f5625db2a5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Q:\_Коробейникова\_ТЕРРИТОРИИ\причалы\лодочные станции\22e7d44abac192fb848f5625db2a58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341" cy="2191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3" w:type="dxa"/>
            <w:gridSpan w:val="3"/>
          </w:tcPr>
          <w:p w:rsidR="00031EF7" w:rsidRDefault="00031EF7" w:rsidP="00A56D2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DB03792" wp14:editId="5C5096B5">
                  <wp:extent cx="3286447" cy="2189018"/>
                  <wp:effectExtent l="0" t="0" r="9525" b="1905"/>
                  <wp:docPr id="4118" name="Рисунок 4118" descr="Q:\_Коробейникова\_ТЕРРИТОРИИ\причалы\лодочные станции\e29676d6e15efecbb55a5357ab4cfc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Q:\_Коробейникова\_ТЕРРИТОРИИ\причалы\лодочные станции\e29676d6e15efecbb55a5357ab4cfc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387" cy="2194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  <w:gridSpan w:val="2"/>
          </w:tcPr>
          <w:p w:rsidR="00031EF7" w:rsidRDefault="00031EF7" w:rsidP="00A56D2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AB28036" wp14:editId="4CED6505">
                  <wp:extent cx="1461806" cy="2189018"/>
                  <wp:effectExtent l="0" t="0" r="5080" b="1905"/>
                  <wp:docPr id="4116" name="Рисунок 4116" descr="Q:\_Коробейникова\_ТЕРРИТОРИИ\причалы\лодочные станции\f942067441e0990753c3a5c597e3a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Q:\_Коробейникова\_ТЕРРИТОРИИ\причалы\лодочные станции\f942067441e0990753c3a5c597e3a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778" cy="2194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9" w:type="dxa"/>
          </w:tcPr>
          <w:p w:rsidR="00031EF7" w:rsidRDefault="003B1198" w:rsidP="00A56D21">
            <w:pPr>
              <w:ind w:right="-177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4A493CA5" wp14:editId="76A858E2">
                  <wp:extent cx="1551709" cy="2189605"/>
                  <wp:effectExtent l="0" t="0" r="0" b="1270"/>
                  <wp:docPr id="4119" name="Рисунок 4119" descr="Q:\_Коробейникова\_ТЕРРИТОРИИ\причалы\лодочные станции\770d86566f4f2ae2202c62069e299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Q:\_Коробейникова\_ТЕРРИТОРИИ\причалы\лодочные станции\770d86566f4f2ae2202c62069e299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451" cy="218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375F" w:rsidRDefault="00C5375F" w:rsidP="00CB2833">
      <w:pPr>
        <w:jc w:val="both"/>
        <w:sectPr w:rsidR="00C5375F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AC282C" w:rsidRDefault="00505D92" w:rsidP="00AC282C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7" w:name="_Toc82447495"/>
      <w:r w:rsidRPr="00AC282C">
        <w:rPr>
          <w:rFonts w:asciiTheme="minorHAnsi" w:hAnsiTheme="minorHAnsi" w:cstheme="minorHAnsi"/>
          <w:color w:val="auto"/>
          <w:spacing w:val="20"/>
          <w:sz w:val="28"/>
          <w:szCs w:val="28"/>
        </w:rPr>
        <w:t>ИНФОРМАЦИОННОЕ ОФОРМЛЕНИЕ</w:t>
      </w:r>
      <w:bookmarkEnd w:id="27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4"/>
        <w:gridCol w:w="1461"/>
        <w:gridCol w:w="2083"/>
        <w:gridCol w:w="283"/>
        <w:gridCol w:w="1772"/>
        <w:gridCol w:w="2055"/>
        <w:gridCol w:w="3905"/>
      </w:tblGrid>
      <w:tr w:rsidR="00C5375F" w:rsidTr="00F93385">
        <w:tc>
          <w:tcPr>
            <w:tcW w:w="11448" w:type="dxa"/>
            <w:gridSpan w:val="6"/>
          </w:tcPr>
          <w:p w:rsidR="007F65D8" w:rsidRPr="00C5375F" w:rsidRDefault="007F65D8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C5375F">
              <w:t>Подъезды</w:t>
            </w:r>
            <w:r w:rsidR="00C40F3E">
              <w:t>,</w:t>
            </w:r>
            <w:r w:rsidRPr="00C5375F">
              <w:t xml:space="preserve"> территорию </w:t>
            </w:r>
            <w:r w:rsidR="003B1198">
              <w:t xml:space="preserve">и объекты </w:t>
            </w:r>
            <w:r>
              <w:t>комплекса</w:t>
            </w:r>
            <w:r w:rsidRPr="00C5375F">
              <w:t xml:space="preserve"> следует оборудовать </w:t>
            </w:r>
            <w:r w:rsidR="00A56D21">
              <w:t>информационными конструкциями и </w:t>
            </w:r>
            <w:r w:rsidRPr="00C5375F">
              <w:t xml:space="preserve">навигацией, позволяющей беспрепятственно ориентироваться посетителям. </w:t>
            </w:r>
          </w:p>
          <w:p w:rsidR="00C40F3E" w:rsidRDefault="003B1198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 xml:space="preserve">Информационное оформление представляет собой  размещение на фасадах </w:t>
            </w:r>
            <w:r w:rsidR="00C40F3E">
              <w:t>зданий, строений и сооружений комплекса</w:t>
            </w:r>
            <w:r>
              <w:t xml:space="preserve"> </w:t>
            </w:r>
            <w:r w:rsidR="00C40F3E">
              <w:t xml:space="preserve">вывески или </w:t>
            </w:r>
            <w:r>
              <w:t>информационн</w:t>
            </w:r>
            <w:r w:rsidR="00C40F3E">
              <w:t>ой</w:t>
            </w:r>
            <w:r>
              <w:t xml:space="preserve"> табличк</w:t>
            </w:r>
            <w:r w:rsidR="00C40F3E">
              <w:t xml:space="preserve">и, а также размещение </w:t>
            </w:r>
            <w:r w:rsidR="00C40F3E" w:rsidRPr="002E00F3">
              <w:t>информационн</w:t>
            </w:r>
            <w:r w:rsidR="00C40F3E">
              <w:t>ого</w:t>
            </w:r>
            <w:r w:rsidR="00C40F3E" w:rsidRPr="002E00F3">
              <w:t xml:space="preserve"> стенд</w:t>
            </w:r>
            <w:r w:rsidR="00C40F3E">
              <w:t>а</w:t>
            </w:r>
            <w:r w:rsidR="00C40F3E" w:rsidRPr="002E00F3">
              <w:t xml:space="preserve"> на ограждении</w:t>
            </w:r>
            <w:r w:rsidR="00C40F3E" w:rsidRPr="00C5375F">
              <w:t xml:space="preserve"> </w:t>
            </w:r>
            <w:r w:rsidR="00C40F3E">
              <w:t>территории или автостоянки.</w:t>
            </w:r>
          </w:p>
          <w:p w:rsidR="00C40F3E" w:rsidRDefault="00C40F3E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Информационное оформление на территории комплекса должно выполняться в едином стилист</w:t>
            </w:r>
            <w:r w:rsidR="00A56D21">
              <w:t>ическом и </w:t>
            </w:r>
            <w:r>
              <w:t>цветовом решении. Аналогичные требования предъявляются к навигационным конструкциям.</w:t>
            </w:r>
          </w:p>
          <w:p w:rsidR="00C5375F" w:rsidRDefault="00C40F3E" w:rsidP="00A56D21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Также необходимо учитывать</w:t>
            </w:r>
            <w:r w:rsidR="00505D92">
              <w:t>,</w:t>
            </w:r>
            <w:r>
              <w:t xml:space="preserve"> что причал и лодочная станция </w:t>
            </w:r>
            <w:r w:rsidR="00C5375F" w:rsidRPr="00C5375F">
              <w:t>долж</w:t>
            </w:r>
            <w:r>
              <w:t>ны</w:t>
            </w:r>
            <w:r w:rsidR="00C5375F" w:rsidRPr="00C5375F">
              <w:t xml:space="preserve"> быть оснащен</w:t>
            </w:r>
            <w:r>
              <w:t>ы</w:t>
            </w:r>
            <w:r w:rsidR="00C5375F" w:rsidRPr="00C5375F">
              <w:t xml:space="preserve"> </w:t>
            </w:r>
            <w:r w:rsidR="00657FEA">
              <w:t>с</w:t>
            </w:r>
            <w:r w:rsidR="00C5375F" w:rsidRPr="00C5375F">
              <w:t>тенд</w:t>
            </w:r>
            <w:r w:rsidR="00657FEA">
              <w:t>ом</w:t>
            </w:r>
            <w:r w:rsidR="00C5375F" w:rsidRPr="00C5375F">
              <w:t xml:space="preserve"> с наглядными материалами по обеспечению безопасности и профилактике травматизма людей на водных объектах</w:t>
            </w:r>
            <w:r w:rsidR="00657FEA">
              <w:t>. На стенде размещаются</w:t>
            </w:r>
            <w:r w:rsidR="00C5375F" w:rsidRPr="00C5375F">
              <w:t xml:space="preserve"> выписки из законодательных и нормативных правовых актов, расписания действий при пожаре на базе и спасании судов и людей, терпящих бедствие на акватории базы, телефоны пожарно-спасательных подразделений, подразделений ГИМС МЧС России, скорой медицинской помощи и полиции, приемы оказания помощи судам и людям, терпящим бедствие на воде.</w:t>
            </w:r>
          </w:p>
        </w:tc>
        <w:tc>
          <w:tcPr>
            <w:tcW w:w="3905" w:type="dxa"/>
          </w:tcPr>
          <w:p w:rsidR="00C5375F" w:rsidRDefault="005C4E9F" w:rsidP="00B60CED">
            <w:pPr>
              <w:spacing w:after="120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36970968" wp14:editId="5B50AE40">
                  <wp:extent cx="2699810" cy="2790092"/>
                  <wp:effectExtent l="0" t="0" r="5715" b="0"/>
                  <wp:docPr id="4127" name="Рисунок 4127" descr="Q:\_Коробейникова\_ТЕРРИТОРИИ\причалы\лодочные станции\навигация\6ce7419dcba6221b94648a9ff1fbdb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Q:\_Коробейникова\_ТЕРРИТОРИИ\причалы\лодочные станции\навигация\6ce7419dcba6221b94648a9ff1fbdb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445"/>
                          <a:stretch/>
                        </pic:blipFill>
                        <pic:spPr bwMode="auto">
                          <a:xfrm>
                            <a:off x="0" y="0"/>
                            <a:ext cx="2700966" cy="279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4E9F" w:rsidTr="00F93385">
        <w:tc>
          <w:tcPr>
            <w:tcW w:w="5255" w:type="dxa"/>
            <w:gridSpan w:val="2"/>
          </w:tcPr>
          <w:p w:rsidR="005C4E9F" w:rsidRDefault="005C4E9F" w:rsidP="00BA4119">
            <w:pPr>
              <w:spacing w:after="60"/>
            </w:pPr>
            <w:r>
              <w:rPr>
                <w:noProof/>
                <w:lang w:eastAsia="ru-RU"/>
              </w:rPr>
              <w:drawing>
                <wp:inline distT="0" distB="0" distL="0" distR="0" wp14:anchorId="4139B46D" wp14:editId="5DCB9801">
                  <wp:extent cx="3440367" cy="1893454"/>
                  <wp:effectExtent l="0" t="0" r="8255" b="0"/>
                  <wp:docPr id="4125" name="Рисунок 4125" descr="Q:\_Коробейникова\_ТЕРРИТОРИИ\причалы\лодочные станции\навигация\287f8218ff89e1ddb49ce27593a9c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Q:\_Коробейникова\_ТЕРРИТОРИИ\причалы\лодочные станции\навигация\287f8218ff89e1ddb49ce27593a9c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3043" cy="1894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3" w:type="dxa"/>
          </w:tcPr>
          <w:p w:rsidR="005C4E9F" w:rsidRDefault="005C4E9F" w:rsidP="00C5375F">
            <w:r>
              <w:rPr>
                <w:noProof/>
                <w:lang w:eastAsia="ru-RU"/>
              </w:rPr>
              <w:drawing>
                <wp:inline distT="0" distB="0" distL="0" distR="0" wp14:anchorId="66935978" wp14:editId="3DDC3B24">
                  <wp:extent cx="1265381" cy="1900398"/>
                  <wp:effectExtent l="0" t="0" r="0" b="5080"/>
                  <wp:docPr id="64" name="Рисунок 64" descr="Q:\_Коробейникова\_ТЕРРИТОРИИ\причалы\лодочные станции\навигация\62ed926f446df47e6668b3641c52a8a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Q:\_Коробейникова\_ТЕРРИТОРИИ\причалы\лодочные станции\навигация\62ed926f446df47e6668b3641c52a8a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227" cy="1907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5" w:type="dxa"/>
            <w:gridSpan w:val="2"/>
          </w:tcPr>
          <w:p w:rsidR="005C4E9F" w:rsidRDefault="005C4E9F" w:rsidP="00C5375F">
            <w:r>
              <w:rPr>
                <w:noProof/>
                <w:lang w:eastAsia="ru-RU"/>
              </w:rPr>
              <w:drawing>
                <wp:inline distT="0" distB="0" distL="0" distR="0" wp14:anchorId="44D5B928" wp14:editId="562D0EA5">
                  <wp:extent cx="1265382" cy="1896240"/>
                  <wp:effectExtent l="0" t="0" r="0" b="8890"/>
                  <wp:docPr id="65" name="Рисунок 65" descr="Q:\_Коробейникова\_ТЕРРИТОРИИ\причалы\лодочные станции\навигация\b140e167344faab9e69ee05a80d06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Q:\_Коробейникова\_ТЕРРИТОРИИ\причалы\лодочные станции\навигация\b140e167344faab9e69ee05a80d06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372" cy="189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5" w:type="dxa"/>
          </w:tcPr>
          <w:p w:rsidR="005C4E9F" w:rsidRDefault="00BA4119" w:rsidP="00C5375F">
            <w:r>
              <w:rPr>
                <w:noProof/>
                <w:lang w:eastAsia="ru-RU"/>
              </w:rPr>
              <w:drawing>
                <wp:inline distT="0" distB="0" distL="0" distR="0" wp14:anchorId="1997A4FD" wp14:editId="69A1379A">
                  <wp:extent cx="1228436" cy="1910059"/>
                  <wp:effectExtent l="0" t="0" r="0" b="0"/>
                  <wp:docPr id="68" name="Рисунок 68" descr="Q:\_Коробейникова\_ТЕРРИТОРИИ\причалы\лодочные станции\навигация\2743c63f902baaeb9909f056b58805b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Q:\_Коробейникова\_ТЕРРИТОРИИ\причалы\лодочные станции\навигация\2743c63f902baaeb9909f056b58805b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1"/>
                          <a:stretch/>
                        </pic:blipFill>
                        <pic:spPr bwMode="auto">
                          <a:xfrm>
                            <a:off x="0" y="0"/>
                            <a:ext cx="1236533" cy="1922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5" w:type="dxa"/>
            <w:vMerge w:val="restart"/>
          </w:tcPr>
          <w:p w:rsidR="005C4E9F" w:rsidRDefault="005C4E9F" w:rsidP="005C4E9F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68DF09E7" wp14:editId="4F8BBF87">
                  <wp:extent cx="2382982" cy="3562581"/>
                  <wp:effectExtent l="0" t="0" r="0" b="0"/>
                  <wp:docPr id="4126" name="Рисунок 4126" descr="Q:\_Коробейникова\_ТЕРРИТОРИИ\причалы\лодочные станции\навигация\df4dd7a132704d9763fdb4ee25c27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Q:\_Коробейникова\_ТЕРРИТОРИИ\причалы\лодочные станции\навигация\df4dd7a132704d9763fdb4ee25c27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196" cy="3562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4119" w:rsidTr="00F93385">
        <w:tc>
          <w:tcPr>
            <w:tcW w:w="3794" w:type="dxa"/>
          </w:tcPr>
          <w:p w:rsidR="00BA4119" w:rsidRDefault="00BA4119" w:rsidP="00C5375F">
            <w:r>
              <w:rPr>
                <w:noProof/>
                <w:lang w:eastAsia="ru-RU"/>
              </w:rPr>
              <w:drawing>
                <wp:inline distT="0" distB="0" distL="0" distR="0" wp14:anchorId="3F3F8B5D" wp14:editId="03D24927">
                  <wp:extent cx="2302852" cy="1644073"/>
                  <wp:effectExtent l="0" t="0" r="2540" b="0"/>
                  <wp:docPr id="69" name="Рисунок 69" descr="Q:\_Коробейникова\_ТЕРРИТОРИИ\причалы\лодочные станции\навигация\0ac14e9c6a9c372abb4f1c2005f679c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Q:\_Коробейникова\_ТЕРРИТОРИИ\причалы\лодочные станции\навигация\0ac14e9c6a9c372abb4f1c2005f679c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296"/>
                          <a:stretch/>
                        </pic:blipFill>
                        <pic:spPr bwMode="auto">
                          <a:xfrm>
                            <a:off x="0" y="0"/>
                            <a:ext cx="2302987" cy="16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BA4119" w:rsidRDefault="00BA4119" w:rsidP="00BA4119">
            <w:pPr>
              <w:ind w:left="-108"/>
            </w:pPr>
            <w:r>
              <w:rPr>
                <w:noProof/>
                <w:lang w:eastAsia="ru-RU"/>
              </w:rPr>
              <w:drawing>
                <wp:inline distT="0" distB="0" distL="0" distR="0" wp14:anchorId="354D12E4" wp14:editId="68DA97BB">
                  <wp:extent cx="2572285" cy="1641664"/>
                  <wp:effectExtent l="0" t="0" r="0" b="0"/>
                  <wp:docPr id="70" name="Рисунок 70" descr="Q:\_Коробейникова\_ТЕРРИТОРИИ\причалы\лодочные станции\навигация\8806c56a1da1f11ef24980213dbc1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Q:\_Коробейникова\_ТЕРРИТОРИИ\причалы\лодочные станции\навигация\8806c56a1da1f11ef24980213dbc1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340" cy="164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</w:tcPr>
          <w:p w:rsidR="00BA4119" w:rsidRDefault="00BA4119" w:rsidP="00C5375F">
            <w:r>
              <w:rPr>
                <w:noProof/>
                <w:lang w:eastAsia="ru-RU"/>
              </w:rPr>
              <w:drawing>
                <wp:inline distT="0" distB="0" distL="0" distR="0" wp14:anchorId="24FBD825" wp14:editId="6C9FDCE7">
                  <wp:extent cx="2363056" cy="1623317"/>
                  <wp:effectExtent l="0" t="0" r="0" b="0"/>
                  <wp:docPr id="72" name="Рисунок 72" descr="Q:\_Коробейникова\_ТЕРРИТОРИИ\причалы\лодочные станции\навигация\9dd4a71cd42c93b14dca87e386a0328b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Q:\_Коробейникова\_ТЕРРИТОРИИ\причалы\лодочные станции\навигация\9dd4a71cd42c93b14dca87e386a0328b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91" t="65527" r="18672" b="9589"/>
                          <a:stretch/>
                        </pic:blipFill>
                        <pic:spPr bwMode="auto">
                          <a:xfrm>
                            <a:off x="0" y="0"/>
                            <a:ext cx="2368180" cy="1626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5" w:type="dxa"/>
            <w:vMerge/>
          </w:tcPr>
          <w:p w:rsidR="00BA4119" w:rsidRDefault="00BA4119" w:rsidP="00C5375F"/>
        </w:tc>
      </w:tr>
    </w:tbl>
    <w:p w:rsidR="00C5375F" w:rsidRPr="00C5375F" w:rsidRDefault="00C5375F" w:rsidP="00C5375F">
      <w:pPr>
        <w:sectPr w:rsidR="00C5375F" w:rsidRPr="00C5375F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AC282C" w:rsidRDefault="00505D92" w:rsidP="00AC282C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8" w:name="_Toc82447496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 xml:space="preserve">БЕРЕГОУКРЕПЛЕНИЕ </w:t>
      </w:r>
      <w:r w:rsidRPr="00F93385">
        <w:rPr>
          <w:rFonts w:asciiTheme="minorHAnsi" w:hAnsiTheme="minorHAnsi" w:cstheme="minorHAnsi"/>
          <w:color w:val="auto"/>
          <w:spacing w:val="20"/>
          <w:sz w:val="28"/>
          <w:szCs w:val="28"/>
        </w:rPr>
        <w:t>И СОПРЯЖЕНИЕ РАЗНЫХ УРОВНЕЙ РЕЛЬЕФА</w:t>
      </w:r>
      <w:bookmarkEnd w:id="28"/>
    </w:p>
    <w:tbl>
      <w:tblPr>
        <w:tblStyle w:val="a6"/>
        <w:tblW w:w="151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992"/>
        <w:gridCol w:w="3119"/>
        <w:gridCol w:w="2126"/>
        <w:gridCol w:w="1701"/>
        <w:gridCol w:w="3119"/>
      </w:tblGrid>
      <w:tr w:rsidR="00F93385" w:rsidTr="00505D92">
        <w:tc>
          <w:tcPr>
            <w:tcW w:w="10314" w:type="dxa"/>
            <w:gridSpan w:val="4"/>
          </w:tcPr>
          <w:p w:rsidR="00F93385" w:rsidRDefault="00F93385" w:rsidP="00505D92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proofErr w:type="spellStart"/>
            <w:r w:rsidRPr="00505D92">
              <w:t>Берегоукрепление</w:t>
            </w:r>
            <w:proofErr w:type="spellEnd"/>
            <w:r w:rsidRPr="00505D92">
              <w:t xml:space="preserve"> - </w:t>
            </w:r>
            <w:r w:rsidRPr="00F93385">
              <w:t xml:space="preserve">комплекс специальных мер, которые направлены на защиту берега от эрозии, обвала, подмыва, размыва от паводковых или ливневых вод, </w:t>
            </w:r>
            <w:proofErr w:type="spellStart"/>
            <w:r w:rsidRPr="00F93385">
              <w:t>проседаний</w:t>
            </w:r>
            <w:proofErr w:type="spellEnd"/>
            <w:r w:rsidRPr="00F93385">
              <w:t xml:space="preserve"> грунта.</w:t>
            </w:r>
            <w:r>
              <w:t xml:space="preserve"> Кроме этого </w:t>
            </w:r>
            <w:proofErr w:type="spellStart"/>
            <w:r w:rsidR="00092774">
              <w:t>берегоукрепление</w:t>
            </w:r>
            <w:proofErr w:type="spellEnd"/>
            <w:r w:rsidR="00092774">
              <w:t xml:space="preserve"> </w:t>
            </w:r>
            <w:r w:rsidRPr="00F93385">
              <w:t xml:space="preserve"> выполняет эстетическую функцию</w:t>
            </w:r>
            <w:r w:rsidR="00092774">
              <w:t>.</w:t>
            </w:r>
          </w:p>
          <w:p w:rsidR="00F93385" w:rsidRPr="00092774" w:rsidRDefault="00092774" w:rsidP="00505D92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proofErr w:type="spellStart"/>
            <w:r>
              <w:t>Берегоукрепление</w:t>
            </w:r>
            <w:proofErr w:type="spellEnd"/>
            <w:r>
              <w:t xml:space="preserve"> можно сделать с </w:t>
            </w:r>
            <w:r w:rsidR="00F93385" w:rsidRPr="00092774">
              <w:t xml:space="preserve">помощью </w:t>
            </w:r>
            <w:r>
              <w:t xml:space="preserve">свай, габионов, </w:t>
            </w:r>
            <w:r w:rsidR="00F93385" w:rsidRPr="00092774">
              <w:t xml:space="preserve"> </w:t>
            </w:r>
            <w:r>
              <w:t>п</w:t>
            </w:r>
            <w:r w:rsidR="00F93385" w:rsidRPr="00092774">
              <w:t>ротивоэрозийной сетк</w:t>
            </w:r>
            <w:r>
              <w:t>и, армирующей искусственной сеткой и т.д.</w:t>
            </w:r>
          </w:p>
          <w:p w:rsidR="00F93385" w:rsidRDefault="00092774" w:rsidP="00505D92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 w:rsidRPr="00092774">
              <w:t>Для осуществления пешеходных связей между поверхностями в разных уровнях при продольном уклоне дорожек более 60 % следует предусматривать устройство лестниц и пандусов.</w:t>
            </w:r>
            <w:r w:rsidR="006237D2">
              <w:t xml:space="preserve"> </w:t>
            </w:r>
            <w:r w:rsidR="006237D2" w:rsidRPr="006237D2">
              <w:t xml:space="preserve">Для удобства перемещения </w:t>
            </w:r>
            <w:r w:rsidR="009833F2" w:rsidRPr="009833F2">
              <w:t>высоту ступеней рекомендуется назначать не более 120 мм, ширину - не менее 400 мм и уклон 10-20%</w:t>
            </w:r>
            <w:proofErr w:type="gramStart"/>
            <w:r w:rsidR="009833F2" w:rsidRPr="009833F2">
              <w:rPr>
                <w:sz w:val="16"/>
                <w:szCs w:val="16"/>
              </w:rPr>
              <w:t>о</w:t>
            </w:r>
            <w:proofErr w:type="gramEnd"/>
            <w:r w:rsidR="009833F2" w:rsidRPr="009833F2">
              <w:t xml:space="preserve"> </w:t>
            </w:r>
            <w:proofErr w:type="gramStart"/>
            <w:r w:rsidR="009833F2" w:rsidRPr="009833F2">
              <w:t>в</w:t>
            </w:r>
            <w:proofErr w:type="gramEnd"/>
            <w:r w:rsidR="009833F2" w:rsidRPr="009833F2">
              <w:t xml:space="preserve"> сторону вышележащей ступени</w:t>
            </w:r>
            <w:r w:rsidR="006237D2">
              <w:t>.</w:t>
            </w:r>
          </w:p>
          <w:p w:rsidR="006237D2" w:rsidRDefault="006237D2" w:rsidP="00505D92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120"/>
              <w:ind w:left="0" w:right="164" w:firstLine="0"/>
              <w:contextualSpacing w:val="0"/>
              <w:jc w:val="both"/>
            </w:pPr>
            <w:r>
              <w:t>При благоустройстве территории объектов речной инфраструктуры следует учитывать необходимость создания комфортных условий для маломобильных групп населения.</w:t>
            </w:r>
          </w:p>
        </w:tc>
        <w:tc>
          <w:tcPr>
            <w:tcW w:w="4820" w:type="dxa"/>
            <w:gridSpan w:val="2"/>
          </w:tcPr>
          <w:p w:rsidR="00F93385" w:rsidRDefault="006237D2" w:rsidP="00B60CED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 wp14:anchorId="5527F3F3" wp14:editId="78C6838C">
                  <wp:extent cx="3037118" cy="1992923"/>
                  <wp:effectExtent l="0" t="0" r="0" b="7620"/>
                  <wp:docPr id="73" name="Рисунок 73" descr="Q:\_Коробейникова\_ТЕРРИТОРИИ\причалы\лодочные станции\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Q:\_Коробейникова\_ТЕРРИТОРИИ\причалы\лодочные станции\1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527"/>
                          <a:stretch/>
                        </pic:blipFill>
                        <pic:spPr bwMode="auto">
                          <a:xfrm>
                            <a:off x="0" y="0"/>
                            <a:ext cx="3037118" cy="1992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7AB" w:rsidTr="00505D92">
        <w:tc>
          <w:tcPr>
            <w:tcW w:w="5069" w:type="dxa"/>
            <w:gridSpan w:val="2"/>
          </w:tcPr>
          <w:p w:rsidR="00F93385" w:rsidRDefault="006237D2" w:rsidP="002D27AB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 wp14:anchorId="08F31C53" wp14:editId="71925625">
                  <wp:extent cx="3161944" cy="2196269"/>
                  <wp:effectExtent l="0" t="0" r="635" b="0"/>
                  <wp:docPr id="79" name="Рисунок 79" descr="Q:\_Коробейникова\_ТЕРРИТОРИИ\причалы\лодочные станции\a38847561ab2436de39d142b4d4af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Q:\_Коробейникова\_ТЕРРИТОРИИ\причалы\лодочные станции\a38847561ab2436de39d142b4d4af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330" cy="2200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gridSpan w:val="2"/>
          </w:tcPr>
          <w:p w:rsidR="00F93385" w:rsidRDefault="006237D2" w:rsidP="00505D92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15FFB9E9" wp14:editId="0E8BEBDA">
                  <wp:extent cx="3166893" cy="2196269"/>
                  <wp:effectExtent l="0" t="0" r="0" b="0"/>
                  <wp:docPr id="80" name="Рисунок 80" descr="Q:\_Коробейникова\_ТЕРРИТОРИИ\причалы\лодочные станции\4983bc8abe53d8efc247bd774f100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Q:\_Коробейникова\_ТЕРРИТОРИИ\причалы\лодочные станции\4983bc8abe53d8efc247bd774f100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513" cy="2196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</w:tcPr>
          <w:p w:rsidR="00F93385" w:rsidRDefault="006237D2" w:rsidP="00F93385">
            <w:r>
              <w:rPr>
                <w:noProof/>
                <w:lang w:eastAsia="ru-RU"/>
              </w:rPr>
              <w:drawing>
                <wp:inline distT="0" distB="0" distL="0" distR="0" wp14:anchorId="28E3B342" wp14:editId="4260B322">
                  <wp:extent cx="3161944" cy="2196269"/>
                  <wp:effectExtent l="0" t="0" r="635" b="0"/>
                  <wp:docPr id="74" name="Рисунок 74" descr="Q:\_Коробейникова\_ТЕРРИТОРИИ\причалы\лодочные станции\4 (3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Q:\_Коробейникова\_ТЕРРИТОРИИ\причалы\лодочные станции\4 (3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188" cy="2199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E10" w:rsidTr="00505D92">
        <w:tc>
          <w:tcPr>
            <w:tcW w:w="4077" w:type="dxa"/>
          </w:tcPr>
          <w:p w:rsidR="00363E10" w:rsidRDefault="00505D92" w:rsidP="002D27AB">
            <w:pPr>
              <w:ind w:right="157"/>
            </w:pPr>
            <w:r>
              <w:rPr>
                <w:noProof/>
                <w:lang w:eastAsia="ru-RU"/>
              </w:rPr>
              <w:drawing>
                <wp:inline distT="0" distB="0" distL="0" distR="0" wp14:anchorId="7348841B" wp14:editId="4000F5E5">
                  <wp:extent cx="2552343" cy="1914258"/>
                  <wp:effectExtent l="0" t="0" r="635" b="0"/>
                  <wp:docPr id="81" name="Рисунок 81" descr="Q:\_Коробейникова\_ТЕРРИТОРИИ\причалы\лодочные станции\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Q:\_Коробейникова\_ТЕРРИТОРИИ\причалы\лодочные станции\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2556059" cy="191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gridSpan w:val="2"/>
          </w:tcPr>
          <w:p w:rsidR="00363E10" w:rsidRDefault="00505D92" w:rsidP="00F93385">
            <w:r>
              <w:rPr>
                <w:noProof/>
                <w:lang w:eastAsia="ru-RU"/>
              </w:rPr>
              <w:drawing>
                <wp:inline distT="0" distB="0" distL="0" distR="0" wp14:anchorId="7FE63638" wp14:editId="3DBAEEFE">
                  <wp:extent cx="2563481" cy="1921163"/>
                  <wp:effectExtent l="0" t="0" r="8890" b="3175"/>
                  <wp:docPr id="78" name="Рисунок 78" descr="Q:\_Коробейникова\_ТЕРРИТОРИИ\причалы\лодочные станции\b2c011c15340e5aada19db0734f33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Q:\_Коробейникова\_ТЕРРИТОРИИ\причалы\лодочные станции\b2c011c15340e5aada19db0734f339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61489" cy="191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</w:tcPr>
          <w:p w:rsidR="00363E10" w:rsidRDefault="00505D92" w:rsidP="00F93385">
            <w:r>
              <w:rPr>
                <w:noProof/>
                <w:lang w:eastAsia="ru-RU"/>
              </w:rPr>
              <w:drawing>
                <wp:inline distT="0" distB="0" distL="0" distR="0" wp14:anchorId="476F4849" wp14:editId="1334F356">
                  <wp:extent cx="2367185" cy="1913290"/>
                  <wp:effectExtent l="0" t="0" r="0" b="0"/>
                  <wp:docPr id="75" name="Рисунок 75" descr="Q:\_Коробейникова\_ТЕРРИТОРИИ\причалы\лодочные станции\fc0f1b4a2299fbf15156edddfd6572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Q:\_Коробейникова\_ТЕРРИТОРИИ\причалы\лодочные станции\fc0f1b4a2299fbf15156edddfd65723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506"/>
                          <a:stretch/>
                        </pic:blipFill>
                        <pic:spPr bwMode="auto">
                          <a:xfrm>
                            <a:off x="0" y="0"/>
                            <a:ext cx="2383851" cy="1926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363E10" w:rsidRDefault="00505D92" w:rsidP="00F93385">
            <w:r>
              <w:rPr>
                <w:noProof/>
                <w:lang w:eastAsia="ru-RU"/>
              </w:rPr>
              <w:drawing>
                <wp:inline distT="0" distB="0" distL="0" distR="0" wp14:anchorId="7167E369" wp14:editId="398C23B0">
                  <wp:extent cx="1993635" cy="1911927"/>
                  <wp:effectExtent l="0" t="0" r="6985" b="0"/>
                  <wp:docPr id="77" name="Рисунок 77" descr="Q:\_Коробейникова\_ТЕРРИТОРИИ\причалы\лодочные станции\cfedac95a9b034acb62670a632f825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Q:\_Коробейникова\_ТЕРРИТОРИИ\причалы\лодочные станции\cfedac95a9b034acb62670a632f825e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51"/>
                          <a:stretch/>
                        </pic:blipFill>
                        <pic:spPr bwMode="auto">
                          <a:xfrm>
                            <a:off x="0" y="0"/>
                            <a:ext cx="1990804" cy="1909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3385" w:rsidRPr="00F93385" w:rsidRDefault="00F93385" w:rsidP="00F93385">
      <w:pPr>
        <w:sectPr w:rsidR="00F93385" w:rsidRPr="00F93385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C5375F" w:rsidRDefault="00505D92" w:rsidP="00AC282C">
      <w:pPr>
        <w:pStyle w:val="2"/>
        <w:spacing w:before="120" w:after="120"/>
        <w:ind w:left="426"/>
        <w:rPr>
          <w:rFonts w:asciiTheme="minorHAnsi" w:hAnsiTheme="minorHAnsi" w:cstheme="minorHAnsi"/>
          <w:color w:val="auto"/>
          <w:spacing w:val="20"/>
          <w:sz w:val="28"/>
          <w:szCs w:val="28"/>
        </w:rPr>
      </w:pPr>
      <w:bookmarkStart w:id="29" w:name="_Toc82447497"/>
      <w:r>
        <w:rPr>
          <w:rFonts w:asciiTheme="minorHAnsi" w:hAnsiTheme="minorHAnsi" w:cstheme="minorHAnsi"/>
          <w:color w:val="auto"/>
          <w:spacing w:val="20"/>
          <w:sz w:val="28"/>
          <w:szCs w:val="28"/>
        </w:rPr>
        <w:t>ОЗЕЛЕНЕНИЕ</w:t>
      </w:r>
      <w:bookmarkEnd w:id="29"/>
    </w:p>
    <w:tbl>
      <w:tblPr>
        <w:tblStyle w:val="a6"/>
        <w:tblW w:w="152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4"/>
        <w:gridCol w:w="3969"/>
        <w:gridCol w:w="2420"/>
        <w:gridCol w:w="1407"/>
        <w:gridCol w:w="3686"/>
      </w:tblGrid>
      <w:tr w:rsidR="00234EAF" w:rsidTr="00505D92">
        <w:tc>
          <w:tcPr>
            <w:tcW w:w="10183" w:type="dxa"/>
            <w:gridSpan w:val="3"/>
          </w:tcPr>
          <w:p w:rsidR="00363E10" w:rsidRDefault="00363E10" w:rsidP="00F61A0B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80"/>
              <w:ind w:left="0" w:right="164" w:firstLine="0"/>
              <w:contextualSpacing w:val="0"/>
              <w:jc w:val="both"/>
            </w:pPr>
            <w:r>
              <w:t>При создании объектов речной инфраструктуры и благоустройстве их территорий следует максимально бережно относиться к существующему озеленению.</w:t>
            </w:r>
          </w:p>
          <w:p w:rsidR="00A56E00" w:rsidRPr="00A56E00" w:rsidRDefault="00A56E00" w:rsidP="00F61A0B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80"/>
              <w:ind w:left="0" w:right="164" w:firstLine="0"/>
              <w:contextualSpacing w:val="0"/>
              <w:jc w:val="both"/>
            </w:pPr>
            <w:r>
              <w:t>П</w:t>
            </w:r>
            <w:r w:rsidRPr="00A56E00">
              <w:t>овреждение зеленых насаждений (вырубка деревьев, кустарников, уничтожение газонов, механическое повреждение стволов деревьев и кустарников, химическое поражение, обгорание и прочие повреждения деревьев и кустарников) не допускаются.</w:t>
            </w:r>
          </w:p>
          <w:p w:rsidR="00A56E00" w:rsidRDefault="00363E10" w:rsidP="00F61A0B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spacing w:after="80"/>
              <w:ind w:left="0" w:right="164" w:firstLine="0"/>
              <w:contextualSpacing w:val="0"/>
              <w:jc w:val="both"/>
            </w:pPr>
            <w:r>
              <w:t xml:space="preserve">Для </w:t>
            </w:r>
            <w:r w:rsidRPr="00AC282C">
              <w:t>создания комфортных услови</w:t>
            </w:r>
            <w:r>
              <w:t>й</w:t>
            </w:r>
            <w:r w:rsidRPr="00AC282C">
              <w:t xml:space="preserve"> рекомендуется </w:t>
            </w:r>
            <w:r w:rsidR="00A56E00">
              <w:t xml:space="preserve">осуществлять дополнительное озеленение территорий объектов речной инфраструктуры, для повышения эстетических качеств внешнего облика объектов и элементов благоустройства, в качестве элементов зонирования территории, для </w:t>
            </w:r>
            <w:proofErr w:type="spellStart"/>
            <w:r w:rsidR="00A56E00">
              <w:t>берегоукрепления</w:t>
            </w:r>
            <w:proofErr w:type="spellEnd"/>
            <w:r w:rsidR="00A56E00">
              <w:t xml:space="preserve"> и т.д.</w:t>
            </w:r>
          </w:p>
          <w:p w:rsidR="00363E10" w:rsidRDefault="00A56E00" w:rsidP="00505D92">
            <w:pPr>
              <w:pStyle w:val="a9"/>
              <w:numPr>
                <w:ilvl w:val="0"/>
                <w:numId w:val="20"/>
              </w:numPr>
              <w:tabs>
                <w:tab w:val="num" w:pos="284"/>
              </w:tabs>
              <w:ind w:left="0" w:right="164" w:firstLine="0"/>
              <w:contextualSpacing w:val="0"/>
              <w:jc w:val="both"/>
            </w:pPr>
            <w:r>
              <w:t>В качестве посадочного материала подбирать сорта растений максимально отвечающих имеющимся природным условиям в зависимости от влажности и типа почвы, освещения территории, планируемых функций</w:t>
            </w:r>
            <w:r w:rsidR="00363E10" w:rsidRPr="00AC282C">
              <w:t xml:space="preserve">. </w:t>
            </w:r>
            <w:r w:rsidR="00483C49">
              <w:t>При создании цветников отдавать предпочтение многолетним растениям.</w:t>
            </w:r>
          </w:p>
          <w:p w:rsidR="00505D92" w:rsidRPr="00B92339" w:rsidRDefault="00B92339" w:rsidP="00505D92">
            <w:pPr>
              <w:pStyle w:val="a9"/>
              <w:spacing w:after="80"/>
              <w:ind w:left="0"/>
              <w:contextualSpacing w:val="0"/>
              <w:jc w:val="both"/>
              <w:rPr>
                <w:i/>
              </w:rPr>
            </w:pPr>
            <w:r w:rsidRPr="00B92339">
              <w:rPr>
                <w:i/>
              </w:rPr>
              <w:t>Постановление администрации города от 16.04.2021 №273  «Об утверждении правил создания, содержания и охраны зеленого фонда города Красноярска»</w:t>
            </w:r>
          </w:p>
        </w:tc>
        <w:tc>
          <w:tcPr>
            <w:tcW w:w="5093" w:type="dxa"/>
            <w:gridSpan w:val="2"/>
          </w:tcPr>
          <w:p w:rsidR="00363E10" w:rsidRDefault="00483C49" w:rsidP="00B60CED">
            <w:pPr>
              <w:spacing w:after="120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79D3F508" wp14:editId="536C3E00">
                  <wp:extent cx="3387248" cy="2536031"/>
                  <wp:effectExtent l="0" t="0" r="3810" b="0"/>
                  <wp:docPr id="82" name="Рисунок 82" descr="Q:\_Коробейникова\_ТЕРРИТОРИИ\причалы\лодочные станции\озеленение\de65f472b24af2c0b4fb5f871bcb5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Q:\_Коробейникова\_ТЕРРИТОРИИ\причалы\лодочные станции\озеленение\de65f472b24af2c0b4fb5f871bcb5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7248" cy="2536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D92" w:rsidTr="00505D92">
        <w:tc>
          <w:tcPr>
            <w:tcW w:w="3794" w:type="dxa"/>
            <w:vMerge w:val="restart"/>
          </w:tcPr>
          <w:p w:rsidR="00505D92" w:rsidRDefault="00505D92" w:rsidP="00095294">
            <w:pPr>
              <w:ind w:left="-142"/>
            </w:pPr>
            <w:r>
              <w:rPr>
                <w:noProof/>
                <w:lang w:eastAsia="ru-RU"/>
              </w:rPr>
              <w:drawing>
                <wp:inline distT="0" distB="0" distL="0" distR="0" wp14:anchorId="5F18027C" wp14:editId="37244B0E">
                  <wp:extent cx="2416290" cy="3807545"/>
                  <wp:effectExtent l="0" t="0" r="3175" b="2540"/>
                  <wp:docPr id="84" name="Рисунок 84" descr="Q:\_Коробейникова\_ТЕРРИТОРИИ\причалы\лодочные станции\озеленение\ae4cd2a9ae227bc7bb3a61f8e96b98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Q:\_Коробейникова\_ТЕРРИТОРИИ\причалы\лодочные станции\озеленение\ae4cd2a9ae227bc7bb3a61f8e96b98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992" cy="3854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505D92" w:rsidRDefault="00505D92" w:rsidP="00505D92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 wp14:anchorId="0660232B" wp14:editId="3131DC3F">
                  <wp:extent cx="2611935" cy="1905000"/>
                  <wp:effectExtent l="0" t="0" r="0" b="0"/>
                  <wp:docPr id="88" name="Рисунок 88" descr="Q:\_Коробейникова\_ТЕРРИТОРИИ\причалы\лодочные станции\озеленение\ad4305ce8a42e7e0d417bf38b95623f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Q:\_Коробейникова\_ТЕРРИТОРИИ\причалы\лодочные станции\озеленение\ad4305ce8a42e7e0d417bf38b95623f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864" cy="1904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</w:tcPr>
          <w:p w:rsidR="00505D92" w:rsidRDefault="00505D92" w:rsidP="00363E10">
            <w:r>
              <w:rPr>
                <w:noProof/>
                <w:lang w:eastAsia="ru-RU"/>
              </w:rPr>
              <w:drawing>
                <wp:inline distT="0" distB="0" distL="0" distR="0" wp14:anchorId="6DFEEC75" wp14:editId="67C233B2">
                  <wp:extent cx="2683601" cy="1905713"/>
                  <wp:effectExtent l="0" t="0" r="2540" b="0"/>
                  <wp:docPr id="89" name="Рисунок 89" descr="Q:\_Коробейникова\_ТЕРРИТОРИИ\причалы\лодочные станции\озеленение\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Q:\_Коробейникова\_ТЕРРИТОРИИ\причалы\лодочные станции\озеленение\1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32" r="8157"/>
                          <a:stretch/>
                        </pic:blipFill>
                        <pic:spPr bwMode="auto">
                          <a:xfrm>
                            <a:off x="0" y="0"/>
                            <a:ext cx="2704265" cy="1920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vMerge w:val="restart"/>
          </w:tcPr>
          <w:p w:rsidR="00505D92" w:rsidRDefault="00505D92" w:rsidP="00505D92">
            <w:r>
              <w:rPr>
                <w:noProof/>
                <w:lang w:eastAsia="ru-RU"/>
              </w:rPr>
              <w:drawing>
                <wp:inline distT="0" distB="0" distL="0" distR="0" wp14:anchorId="77FFEE35" wp14:editId="306250D4">
                  <wp:extent cx="2430483" cy="3827397"/>
                  <wp:effectExtent l="0" t="0" r="8255" b="1905"/>
                  <wp:docPr id="86" name="Рисунок 86" descr="Q:\_Коробейникова\_ТЕРРИТОРИИ\причалы\лодочные станции\озеленение\c1671c291e3cba4fe6834c8c0b791e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Q:\_Коробейникова\_ТЕРРИТОРИИ\причалы\лодочные станции\озеленение\c1671c291e3cba4fe6834c8c0b791e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336" cy="3849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D92" w:rsidTr="00505D92">
        <w:tc>
          <w:tcPr>
            <w:tcW w:w="3794" w:type="dxa"/>
            <w:vMerge/>
          </w:tcPr>
          <w:p w:rsidR="00505D92" w:rsidRDefault="00505D92" w:rsidP="00363E10"/>
        </w:tc>
        <w:tc>
          <w:tcPr>
            <w:tcW w:w="3969" w:type="dxa"/>
          </w:tcPr>
          <w:p w:rsidR="00505D92" w:rsidRDefault="00505D92" w:rsidP="00363E10">
            <w:r>
              <w:rPr>
                <w:noProof/>
                <w:lang w:eastAsia="ru-RU"/>
              </w:rPr>
              <w:drawing>
                <wp:inline distT="0" distB="0" distL="0" distR="0" wp14:anchorId="46C3AC4F" wp14:editId="5BB61DA0">
                  <wp:extent cx="2435240" cy="1826431"/>
                  <wp:effectExtent l="0" t="0" r="3175" b="2540"/>
                  <wp:docPr id="85" name="Рисунок 85" descr="Q:\_Коробейникова\_ТЕРРИТОРИИ\причалы\лодочные станции\озеленение\d476643c10a5e53600ed3aab5d007f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Q:\_Коробейникова\_ТЕРРИТОРИИ\причалы\лодочные станции\озеленение\d476643c10a5e53600ed3aab5d007f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556" cy="1831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2"/>
          </w:tcPr>
          <w:p w:rsidR="00505D92" w:rsidRDefault="00505D92" w:rsidP="00363E10">
            <w:r>
              <w:rPr>
                <w:noProof/>
                <w:lang w:eastAsia="ru-RU"/>
              </w:rPr>
              <w:drawing>
                <wp:inline distT="0" distB="0" distL="0" distR="0" wp14:anchorId="37CCAD0D" wp14:editId="42179574">
                  <wp:extent cx="2350094" cy="1828800"/>
                  <wp:effectExtent l="0" t="0" r="0" b="0"/>
                  <wp:docPr id="83" name="Рисунок 83" descr="Q:\_Коробейникова\_ТЕРРИТОРИИ\причалы\лодочные станции\озеленение\dedbbe049aba192b8bf6c28e3cf987c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Q:\_Коробейникова\_ТЕРРИТОРИИ\причалы\лодочные станции\озеленение\dedbbe049aba192b8bf6c28e3cf987c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82"/>
                          <a:stretch/>
                        </pic:blipFill>
                        <pic:spPr bwMode="auto">
                          <a:xfrm>
                            <a:off x="0" y="0"/>
                            <a:ext cx="2358610" cy="1835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vMerge/>
          </w:tcPr>
          <w:p w:rsidR="00505D92" w:rsidRDefault="00505D92" w:rsidP="00363E10"/>
        </w:tc>
      </w:tr>
    </w:tbl>
    <w:p w:rsidR="00363E10" w:rsidRPr="00363E10" w:rsidRDefault="00363E10" w:rsidP="00363E10">
      <w:pPr>
        <w:sectPr w:rsidR="00363E10" w:rsidRPr="00363E10" w:rsidSect="009B55E9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C150DA" w:rsidRDefault="00C5375F" w:rsidP="00C5375F">
      <w:pPr>
        <w:pStyle w:val="1"/>
        <w:spacing w:before="240" w:after="240"/>
        <w:ind w:left="709"/>
        <w:rPr>
          <w:rFonts w:asciiTheme="minorHAnsi" w:hAnsiTheme="minorHAnsi" w:cstheme="minorHAnsi"/>
          <w:color w:val="auto"/>
        </w:rPr>
      </w:pPr>
      <w:bookmarkStart w:id="30" w:name="_Toc82447498"/>
      <w:r>
        <w:rPr>
          <w:rFonts w:asciiTheme="minorHAnsi" w:hAnsiTheme="minorHAnsi" w:cstheme="minorHAnsi"/>
          <w:color w:val="auto"/>
        </w:rPr>
        <w:t xml:space="preserve">РАЗДЕЛ </w:t>
      </w:r>
      <w:r w:rsidR="00095294">
        <w:rPr>
          <w:rFonts w:asciiTheme="minorHAnsi" w:hAnsiTheme="minorHAnsi" w:cstheme="minorHAnsi"/>
          <w:color w:val="auto"/>
        </w:rPr>
        <w:t>5</w:t>
      </w:r>
      <w:r>
        <w:rPr>
          <w:rFonts w:asciiTheme="minorHAnsi" w:hAnsiTheme="minorHAnsi" w:cstheme="minorHAnsi"/>
          <w:color w:val="auto"/>
        </w:rPr>
        <w:t xml:space="preserve">. </w:t>
      </w:r>
      <w:r w:rsidR="00095294">
        <w:rPr>
          <w:rFonts w:asciiTheme="minorHAnsi" w:hAnsiTheme="minorHAnsi" w:cstheme="minorHAnsi"/>
          <w:color w:val="auto"/>
        </w:rPr>
        <w:t>Используем</w:t>
      </w:r>
      <w:r w:rsidR="000D0531">
        <w:rPr>
          <w:rFonts w:asciiTheme="minorHAnsi" w:hAnsiTheme="minorHAnsi" w:cstheme="minorHAnsi"/>
          <w:color w:val="auto"/>
        </w:rPr>
        <w:t>ые</w:t>
      </w:r>
      <w:r w:rsidR="00095294">
        <w:rPr>
          <w:rFonts w:asciiTheme="minorHAnsi" w:hAnsiTheme="minorHAnsi" w:cstheme="minorHAnsi"/>
          <w:color w:val="auto"/>
        </w:rPr>
        <w:t xml:space="preserve"> документы</w:t>
      </w:r>
      <w:bookmarkEnd w:id="30"/>
      <w:r>
        <w:rPr>
          <w:rFonts w:asciiTheme="minorHAnsi" w:hAnsiTheme="minorHAnsi" w:cstheme="minorHAnsi"/>
          <w:color w:val="auto"/>
        </w:rPr>
        <w:t xml:space="preserve"> </w:t>
      </w:r>
    </w:p>
    <w:p w:rsidR="00C5375F" w:rsidRPr="00C5375F" w:rsidRDefault="00C5375F" w:rsidP="00C5375F">
      <w:r>
        <w:t>Данные рекомендации подготовлены с использование</w:t>
      </w:r>
      <w:r w:rsidR="002C09BC">
        <w:t>м</w:t>
      </w:r>
      <w:r>
        <w:t xml:space="preserve"> </w:t>
      </w:r>
      <w:r w:rsidRPr="00C5375F">
        <w:t xml:space="preserve">требований водного, земельного, градостроительного законодательства Российской Федерации, в том числе: </w:t>
      </w:r>
    </w:p>
    <w:p w:rsidR="00925BA3" w:rsidRPr="00C5375F" w:rsidRDefault="0029498E" w:rsidP="00B92339">
      <w:pPr>
        <w:pStyle w:val="a9"/>
        <w:numPr>
          <w:ilvl w:val="0"/>
          <w:numId w:val="15"/>
        </w:numPr>
      </w:pPr>
      <w:r w:rsidRPr="00C5375F">
        <w:t>Водный кодекс Российской Федерации от 03.06.2006 № 74-ФЗ;</w:t>
      </w:r>
    </w:p>
    <w:p w:rsidR="00925BA3" w:rsidRPr="00C5375F" w:rsidRDefault="0029498E" w:rsidP="00B92339">
      <w:pPr>
        <w:pStyle w:val="a9"/>
        <w:numPr>
          <w:ilvl w:val="0"/>
          <w:numId w:val="15"/>
        </w:numPr>
      </w:pPr>
      <w:r w:rsidRPr="00C5375F">
        <w:t>Кодекс внутреннего водного транспорта Российской Федерации от 07.03.2001 № 24-ФЗ;</w:t>
      </w:r>
    </w:p>
    <w:p w:rsidR="00925BA3" w:rsidRPr="00C5375F" w:rsidRDefault="0029498E" w:rsidP="00B92339">
      <w:pPr>
        <w:pStyle w:val="a9"/>
        <w:numPr>
          <w:ilvl w:val="0"/>
          <w:numId w:val="15"/>
        </w:numPr>
      </w:pPr>
      <w:r w:rsidRPr="00C5375F">
        <w:t>Приказ МЧС России от 20.07.2020 № 540 «Об утверждении Правил пользования базами (сооружениями) для стоянок маломерных судов в Российской Федерации» (Зарегистрировано в Мин</w:t>
      </w:r>
      <w:r>
        <w:t>юсте России 09.10.2020 № 60325);</w:t>
      </w:r>
    </w:p>
    <w:p w:rsidR="00925BA3" w:rsidRDefault="0029498E" w:rsidP="00B92339">
      <w:pPr>
        <w:pStyle w:val="a9"/>
        <w:numPr>
          <w:ilvl w:val="0"/>
          <w:numId w:val="15"/>
        </w:numPr>
      </w:pPr>
      <w:r w:rsidRPr="00C5375F">
        <w:t xml:space="preserve">ГОСТ </w:t>
      </w:r>
      <w:proofErr w:type="gramStart"/>
      <w:r w:rsidRPr="00C5375F">
        <w:t>Р</w:t>
      </w:r>
      <w:proofErr w:type="gramEnd"/>
      <w:r w:rsidRPr="00C5375F">
        <w:t xml:space="preserve"> 57618.4-2017 </w:t>
      </w:r>
      <w:r w:rsidR="002C09BC">
        <w:t>«Р</w:t>
      </w:r>
      <w:r w:rsidR="002C09BC" w:rsidRPr="002C09BC">
        <w:t>емонтные базы и сервисы</w:t>
      </w:r>
      <w:r w:rsidR="002C09BC">
        <w:t>»</w:t>
      </w:r>
      <w:r w:rsidR="005015A4">
        <w:t>;</w:t>
      </w:r>
    </w:p>
    <w:p w:rsidR="005015A4" w:rsidRPr="005015A4" w:rsidRDefault="005015A4" w:rsidP="00B92339">
      <w:pPr>
        <w:pStyle w:val="a9"/>
        <w:numPr>
          <w:ilvl w:val="0"/>
          <w:numId w:val="15"/>
        </w:numPr>
      </w:pPr>
      <w:r w:rsidRPr="005015A4">
        <w:t>Постановление администрации города от 16.04.2021 №273  «Об утверждении правил создания, содержания и охраны зеленого фонда города Красноярска»</w:t>
      </w:r>
      <w:r>
        <w:t>;</w:t>
      </w:r>
    </w:p>
    <w:p w:rsidR="005015A4" w:rsidRPr="005015A4" w:rsidRDefault="005015A4" w:rsidP="00B92339">
      <w:pPr>
        <w:pStyle w:val="a9"/>
        <w:numPr>
          <w:ilvl w:val="0"/>
          <w:numId w:val="15"/>
        </w:numPr>
      </w:pPr>
      <w:r w:rsidRPr="005015A4">
        <w:t>Постановление</w:t>
      </w:r>
      <w:r>
        <w:t xml:space="preserve"> от 21.01</w:t>
      </w:r>
      <w:r w:rsidRPr="005015A4">
        <w:t xml:space="preserve">2019 </w:t>
      </w:r>
      <w:r>
        <w:t xml:space="preserve">№ </w:t>
      </w:r>
      <w:r w:rsidRPr="005015A4">
        <w:t xml:space="preserve"> 30 </w:t>
      </w:r>
      <w:r>
        <w:t>«</w:t>
      </w:r>
      <w:r w:rsidRPr="005015A4">
        <w:t xml:space="preserve">Об утверждении порядка сноса зеленых насаждений на земельных участках, находящихся в муниципальной собственности города </w:t>
      </w:r>
      <w:r>
        <w:t>К</w:t>
      </w:r>
      <w:r w:rsidRPr="005015A4">
        <w:t>расноярска, и признании утратившими силу правовых актов города</w:t>
      </w:r>
      <w:r>
        <w:t>».</w:t>
      </w:r>
    </w:p>
    <w:p w:rsidR="00C5375F" w:rsidRDefault="00C5375F" w:rsidP="005015A4">
      <w:pPr>
        <w:ind w:left="360"/>
      </w:pPr>
    </w:p>
    <w:p w:rsidR="0041194D" w:rsidRDefault="0041194D" w:rsidP="005015A4">
      <w:pPr>
        <w:ind w:left="360"/>
      </w:pPr>
    </w:p>
    <w:p w:rsidR="0041194D" w:rsidRDefault="0041194D" w:rsidP="005015A4">
      <w:pPr>
        <w:ind w:left="360"/>
      </w:pPr>
    </w:p>
    <w:p w:rsidR="0041194D" w:rsidRDefault="0041194D" w:rsidP="005015A4">
      <w:pPr>
        <w:ind w:left="360"/>
      </w:pPr>
    </w:p>
    <w:p w:rsidR="0041194D" w:rsidRDefault="0041194D" w:rsidP="005015A4">
      <w:pPr>
        <w:ind w:left="360"/>
      </w:pPr>
    </w:p>
    <w:p w:rsidR="0041194D" w:rsidRDefault="0041194D" w:rsidP="005015A4">
      <w:pPr>
        <w:ind w:left="360"/>
      </w:pPr>
    </w:p>
    <w:p w:rsidR="0041194D" w:rsidRDefault="0041194D" w:rsidP="005015A4">
      <w:pPr>
        <w:ind w:left="360"/>
      </w:pPr>
    </w:p>
    <w:p w:rsidR="0041194D" w:rsidRDefault="0041194D" w:rsidP="0041194D"/>
    <w:p w:rsidR="0041194D" w:rsidRDefault="0041194D" w:rsidP="0041194D"/>
    <w:p w:rsidR="0041194D" w:rsidRDefault="0041194D" w:rsidP="0041194D"/>
    <w:p w:rsidR="0041194D" w:rsidRDefault="0041194D" w:rsidP="0041194D"/>
    <w:p w:rsidR="0041194D" w:rsidRPr="0041194D" w:rsidRDefault="0041194D" w:rsidP="0041194D">
      <w:pPr>
        <w:pStyle w:val="a9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DFF0FF" wp14:editId="702D58C0">
                <wp:simplePos x="0" y="0"/>
                <wp:positionH relativeFrom="column">
                  <wp:posOffset>5774</wp:posOffset>
                </wp:positionH>
                <wp:positionV relativeFrom="paragraph">
                  <wp:posOffset>-3633</wp:posOffset>
                </wp:positionV>
                <wp:extent cx="9492261" cy="0"/>
                <wp:effectExtent l="0" t="0" r="13970" b="1905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92261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22" o:spid="_x0000_s1026" style="position:absolute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45pt,-.3pt" to="747.85pt,-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" strokecolor="black [3213]"/>
            </w:pict>
          </mc:Fallback>
        </mc:AlternateContent>
      </w:r>
      <w:r>
        <w:rPr>
          <w:rFonts w:ascii="Times New Roman" w:hAnsi="Times New Roman" w:cs="Times New Roman"/>
        </w:rPr>
        <w:t>к</w:t>
      </w:r>
      <w:r w:rsidRPr="00336DEF">
        <w:rPr>
          <w:rFonts w:ascii="Times New Roman" w:hAnsi="Times New Roman" w:cs="Times New Roman"/>
        </w:rPr>
        <w:t xml:space="preserve">артинки и </w:t>
      </w:r>
      <w:proofErr w:type="gramStart"/>
      <w:r w:rsidRPr="00336DEF">
        <w:rPr>
          <w:rFonts w:ascii="Times New Roman" w:hAnsi="Times New Roman" w:cs="Times New Roman"/>
        </w:rPr>
        <w:t>фотографии, используемые в материалах рекомендаций получены</w:t>
      </w:r>
      <w:proofErr w:type="gramEnd"/>
      <w:r w:rsidRPr="00336DEF">
        <w:rPr>
          <w:rFonts w:ascii="Times New Roman" w:hAnsi="Times New Roman" w:cs="Times New Roman"/>
        </w:rPr>
        <w:t xml:space="preserve"> из социальной сети </w:t>
      </w:r>
      <w:proofErr w:type="spellStart"/>
      <w:r w:rsidRPr="00336DEF">
        <w:rPr>
          <w:rFonts w:ascii="Times New Roman" w:hAnsi="Times New Roman" w:cs="Times New Roman"/>
        </w:rPr>
        <w:t>Pinterest</w:t>
      </w:r>
      <w:proofErr w:type="spellEnd"/>
    </w:p>
    <w:sectPr w:rsidR="0041194D" w:rsidRPr="0041194D" w:rsidSect="009B55E9">
      <w:pgSz w:w="16838" w:h="11906" w:orient="landscape"/>
      <w:pgMar w:top="567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049DA" w:rsidRDefault="003049DA" w:rsidP="00B92339">
      <w:pPr>
        <w:spacing w:after="0" w:line="240" w:lineRule="auto"/>
      </w:pPr>
      <w:r>
        <w:separator/>
      </w:r>
    </w:p>
  </w:endnote>
  <w:endnote w:type="continuationSeparator" w:id="0">
    <w:p w:rsidR="003049DA" w:rsidRDefault="003049DA" w:rsidP="00B923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Arial"/>
    <w:panose1 w:val="00000000000000000000"/>
    <w:charset w:val="CC"/>
    <w:family w:val="swiss"/>
    <w:notTrueType/>
    <w:pitch w:val="default"/>
    <w:sig w:usb0="00000001" w:usb1="00000000" w:usb2="00000000" w:usb3="00000000" w:csb0="00000005" w:csb1="00000000"/>
  </w:font>
  <w:font w:name="RussianRailGPro"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RussianRailGPro-Bold"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049DA" w:rsidRDefault="003049DA" w:rsidP="00B92339">
      <w:pPr>
        <w:spacing w:after="0" w:line="240" w:lineRule="auto"/>
      </w:pPr>
      <w:r>
        <w:separator/>
      </w:r>
    </w:p>
  </w:footnote>
  <w:footnote w:type="continuationSeparator" w:id="0">
    <w:p w:rsidR="003049DA" w:rsidRDefault="003049DA" w:rsidP="00B923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509DA"/>
    <w:multiLevelType w:val="hybridMultilevel"/>
    <w:tmpl w:val="42CA907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09C769B"/>
    <w:multiLevelType w:val="hybridMultilevel"/>
    <w:tmpl w:val="C8B69210"/>
    <w:lvl w:ilvl="0" w:tplc="2B667780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E323C3"/>
    <w:multiLevelType w:val="hybridMultilevel"/>
    <w:tmpl w:val="19DC7612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255E406C"/>
    <w:multiLevelType w:val="hybridMultilevel"/>
    <w:tmpl w:val="7DCA42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BDC439A"/>
    <w:multiLevelType w:val="hybridMultilevel"/>
    <w:tmpl w:val="514C2DFC"/>
    <w:lvl w:ilvl="0" w:tplc="733E8E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8E52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9FA70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C1E93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27A4D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BFC30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A3E44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02097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86D8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37917880"/>
    <w:multiLevelType w:val="hybridMultilevel"/>
    <w:tmpl w:val="127C5E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7AE5686"/>
    <w:multiLevelType w:val="hybridMultilevel"/>
    <w:tmpl w:val="1722E5E0"/>
    <w:lvl w:ilvl="0" w:tplc="2B667780">
      <w:start w:val="1"/>
      <w:numFmt w:val="bullet"/>
      <w:lvlText w:val="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A29006D"/>
    <w:multiLevelType w:val="hybridMultilevel"/>
    <w:tmpl w:val="FDE02B58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8">
    <w:nsid w:val="45F20539"/>
    <w:multiLevelType w:val="hybridMultilevel"/>
    <w:tmpl w:val="244CD522"/>
    <w:lvl w:ilvl="0" w:tplc="041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9">
    <w:nsid w:val="55D1043D"/>
    <w:multiLevelType w:val="hybridMultilevel"/>
    <w:tmpl w:val="A0ECED0E"/>
    <w:lvl w:ilvl="0" w:tplc="2B667780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B175C59"/>
    <w:multiLevelType w:val="hybridMultilevel"/>
    <w:tmpl w:val="3EBAF7E0"/>
    <w:lvl w:ilvl="0" w:tplc="E280E88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8DC89B5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629EA198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E0607CD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0E68E7B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440257B4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18BC5CB6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2D7E9B8C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B016F030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2EC54AB"/>
    <w:multiLevelType w:val="hybridMultilevel"/>
    <w:tmpl w:val="B1D6D3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1667C0"/>
    <w:multiLevelType w:val="hybridMultilevel"/>
    <w:tmpl w:val="DA688A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9C15A89"/>
    <w:multiLevelType w:val="hybridMultilevel"/>
    <w:tmpl w:val="E1D0A96C"/>
    <w:lvl w:ilvl="0" w:tplc="2B667780">
      <w:start w:val="1"/>
      <w:numFmt w:val="bullet"/>
      <w:lvlText w:val="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4">
    <w:nsid w:val="6AC97C47"/>
    <w:multiLevelType w:val="hybridMultilevel"/>
    <w:tmpl w:val="2B4AFA5C"/>
    <w:lvl w:ilvl="0" w:tplc="412CB95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3D2D64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E5E1CA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AE0A5B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DAB15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9BAF55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1BA828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3477C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C8E613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6F8B6FC0"/>
    <w:multiLevelType w:val="hybridMultilevel"/>
    <w:tmpl w:val="E4DEAAF8"/>
    <w:lvl w:ilvl="0" w:tplc="2B667780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1B4685E"/>
    <w:multiLevelType w:val="hybridMultilevel"/>
    <w:tmpl w:val="45206782"/>
    <w:lvl w:ilvl="0" w:tplc="B0C4E5F8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7">
    <w:nsid w:val="71C263C7"/>
    <w:multiLevelType w:val="hybridMultilevel"/>
    <w:tmpl w:val="08284074"/>
    <w:lvl w:ilvl="0" w:tplc="CAE2BE48">
      <w:start w:val="1"/>
      <w:numFmt w:val="bullet"/>
      <w:lvlText w:val="­"/>
      <w:lvlJc w:val="left"/>
      <w:pPr>
        <w:ind w:left="50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8">
    <w:nsid w:val="7A45776B"/>
    <w:multiLevelType w:val="multilevel"/>
    <w:tmpl w:val="4C945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DB84658"/>
    <w:multiLevelType w:val="hybridMultilevel"/>
    <w:tmpl w:val="847E3DA2"/>
    <w:lvl w:ilvl="0" w:tplc="2B667780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E804DAA"/>
    <w:multiLevelType w:val="hybridMultilevel"/>
    <w:tmpl w:val="8A72C9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6"/>
  </w:num>
  <w:num w:numId="3">
    <w:abstractNumId w:val="5"/>
  </w:num>
  <w:num w:numId="4">
    <w:abstractNumId w:val="15"/>
  </w:num>
  <w:num w:numId="5">
    <w:abstractNumId w:val="9"/>
  </w:num>
  <w:num w:numId="6">
    <w:abstractNumId w:val="17"/>
  </w:num>
  <w:num w:numId="7">
    <w:abstractNumId w:val="10"/>
  </w:num>
  <w:num w:numId="8">
    <w:abstractNumId w:val="14"/>
  </w:num>
  <w:num w:numId="9">
    <w:abstractNumId w:val="6"/>
  </w:num>
  <w:num w:numId="10">
    <w:abstractNumId w:val="1"/>
  </w:num>
  <w:num w:numId="11">
    <w:abstractNumId w:val="4"/>
  </w:num>
  <w:num w:numId="12">
    <w:abstractNumId w:val="12"/>
  </w:num>
  <w:num w:numId="13">
    <w:abstractNumId w:val="19"/>
  </w:num>
  <w:num w:numId="14">
    <w:abstractNumId w:val="18"/>
  </w:num>
  <w:num w:numId="15">
    <w:abstractNumId w:val="0"/>
  </w:num>
  <w:num w:numId="16">
    <w:abstractNumId w:val="7"/>
  </w:num>
  <w:num w:numId="17">
    <w:abstractNumId w:val="3"/>
  </w:num>
  <w:num w:numId="18">
    <w:abstractNumId w:val="20"/>
  </w:num>
  <w:num w:numId="19">
    <w:abstractNumId w:val="8"/>
  </w:num>
  <w:num w:numId="20">
    <w:abstractNumId w:val="11"/>
  </w:num>
  <w:num w:numId="2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1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623F"/>
    <w:rsid w:val="000158F9"/>
    <w:rsid w:val="00021D30"/>
    <w:rsid w:val="00026B5E"/>
    <w:rsid w:val="00030601"/>
    <w:rsid w:val="00031EF7"/>
    <w:rsid w:val="0003735C"/>
    <w:rsid w:val="000742E8"/>
    <w:rsid w:val="00092774"/>
    <w:rsid w:val="00095294"/>
    <w:rsid w:val="00097DDA"/>
    <w:rsid w:val="000A623F"/>
    <w:rsid w:val="000D0531"/>
    <w:rsid w:val="000D40FF"/>
    <w:rsid w:val="000E5C01"/>
    <w:rsid w:val="00102813"/>
    <w:rsid w:val="00111BBD"/>
    <w:rsid w:val="001232D4"/>
    <w:rsid w:val="00127B76"/>
    <w:rsid w:val="00132585"/>
    <w:rsid w:val="00135E5C"/>
    <w:rsid w:val="00137C60"/>
    <w:rsid w:val="00143AEB"/>
    <w:rsid w:val="00161613"/>
    <w:rsid w:val="001709C7"/>
    <w:rsid w:val="00172615"/>
    <w:rsid w:val="00185A61"/>
    <w:rsid w:val="00190A66"/>
    <w:rsid w:val="00195732"/>
    <w:rsid w:val="001B4F7A"/>
    <w:rsid w:val="001F1D58"/>
    <w:rsid w:val="00205DF7"/>
    <w:rsid w:val="00225304"/>
    <w:rsid w:val="00234EAF"/>
    <w:rsid w:val="00247E66"/>
    <w:rsid w:val="00265BC0"/>
    <w:rsid w:val="002750BE"/>
    <w:rsid w:val="002755A3"/>
    <w:rsid w:val="002765FC"/>
    <w:rsid w:val="0029498E"/>
    <w:rsid w:val="002A1A58"/>
    <w:rsid w:val="002C09BC"/>
    <w:rsid w:val="002D21B5"/>
    <w:rsid w:val="002D27AB"/>
    <w:rsid w:val="002D53E0"/>
    <w:rsid w:val="002E00F3"/>
    <w:rsid w:val="002F64B5"/>
    <w:rsid w:val="002F6994"/>
    <w:rsid w:val="003049DA"/>
    <w:rsid w:val="00312727"/>
    <w:rsid w:val="003313A6"/>
    <w:rsid w:val="003629CF"/>
    <w:rsid w:val="00363E10"/>
    <w:rsid w:val="00365E1B"/>
    <w:rsid w:val="0036764A"/>
    <w:rsid w:val="00371610"/>
    <w:rsid w:val="003833DA"/>
    <w:rsid w:val="003901D0"/>
    <w:rsid w:val="003A3A5B"/>
    <w:rsid w:val="003B1198"/>
    <w:rsid w:val="003D6A21"/>
    <w:rsid w:val="003F3849"/>
    <w:rsid w:val="00402500"/>
    <w:rsid w:val="00410016"/>
    <w:rsid w:val="0041194D"/>
    <w:rsid w:val="00414AD9"/>
    <w:rsid w:val="00483C49"/>
    <w:rsid w:val="00496914"/>
    <w:rsid w:val="004B0AB1"/>
    <w:rsid w:val="004D58C7"/>
    <w:rsid w:val="004D6475"/>
    <w:rsid w:val="004E7CC5"/>
    <w:rsid w:val="005015A4"/>
    <w:rsid w:val="00503ED8"/>
    <w:rsid w:val="005056B6"/>
    <w:rsid w:val="00505D92"/>
    <w:rsid w:val="005377CE"/>
    <w:rsid w:val="00541292"/>
    <w:rsid w:val="00574A88"/>
    <w:rsid w:val="005A00A2"/>
    <w:rsid w:val="005C4E9F"/>
    <w:rsid w:val="005E05C1"/>
    <w:rsid w:val="005E261C"/>
    <w:rsid w:val="006079BE"/>
    <w:rsid w:val="00617EA2"/>
    <w:rsid w:val="006237D2"/>
    <w:rsid w:val="00626737"/>
    <w:rsid w:val="0063169C"/>
    <w:rsid w:val="00636310"/>
    <w:rsid w:val="00643411"/>
    <w:rsid w:val="00647758"/>
    <w:rsid w:val="00650F2E"/>
    <w:rsid w:val="006514BA"/>
    <w:rsid w:val="00657FEA"/>
    <w:rsid w:val="0067378D"/>
    <w:rsid w:val="006743CB"/>
    <w:rsid w:val="006A4A3A"/>
    <w:rsid w:val="006B568A"/>
    <w:rsid w:val="006D4A30"/>
    <w:rsid w:val="0070488D"/>
    <w:rsid w:val="00714AD1"/>
    <w:rsid w:val="0074290C"/>
    <w:rsid w:val="00775A4F"/>
    <w:rsid w:val="00793C02"/>
    <w:rsid w:val="007A623C"/>
    <w:rsid w:val="007A6F6E"/>
    <w:rsid w:val="007B33D3"/>
    <w:rsid w:val="007C7EC7"/>
    <w:rsid w:val="007E189B"/>
    <w:rsid w:val="007E27AE"/>
    <w:rsid w:val="007F65D8"/>
    <w:rsid w:val="007F7528"/>
    <w:rsid w:val="0080138C"/>
    <w:rsid w:val="0083568C"/>
    <w:rsid w:val="00845BF6"/>
    <w:rsid w:val="00866914"/>
    <w:rsid w:val="00871B2F"/>
    <w:rsid w:val="00886E88"/>
    <w:rsid w:val="008A03BB"/>
    <w:rsid w:val="008A4B9D"/>
    <w:rsid w:val="008A68F5"/>
    <w:rsid w:val="008B28E2"/>
    <w:rsid w:val="008B5350"/>
    <w:rsid w:val="008C68B7"/>
    <w:rsid w:val="008D33C1"/>
    <w:rsid w:val="008D6F84"/>
    <w:rsid w:val="008E6795"/>
    <w:rsid w:val="009174EA"/>
    <w:rsid w:val="00925BA3"/>
    <w:rsid w:val="009377F6"/>
    <w:rsid w:val="009544E0"/>
    <w:rsid w:val="00957FD0"/>
    <w:rsid w:val="0096228C"/>
    <w:rsid w:val="00964ED6"/>
    <w:rsid w:val="0096701F"/>
    <w:rsid w:val="009833F2"/>
    <w:rsid w:val="00992611"/>
    <w:rsid w:val="009B55E9"/>
    <w:rsid w:val="009C0690"/>
    <w:rsid w:val="009F3440"/>
    <w:rsid w:val="00A01FAE"/>
    <w:rsid w:val="00A10D69"/>
    <w:rsid w:val="00A138B6"/>
    <w:rsid w:val="00A14DB1"/>
    <w:rsid w:val="00A379BC"/>
    <w:rsid w:val="00A431B9"/>
    <w:rsid w:val="00A458EE"/>
    <w:rsid w:val="00A56D21"/>
    <w:rsid w:val="00A56E00"/>
    <w:rsid w:val="00A64299"/>
    <w:rsid w:val="00A94079"/>
    <w:rsid w:val="00AC282C"/>
    <w:rsid w:val="00AD2FDC"/>
    <w:rsid w:val="00B06B9D"/>
    <w:rsid w:val="00B0742E"/>
    <w:rsid w:val="00B51A02"/>
    <w:rsid w:val="00B60CED"/>
    <w:rsid w:val="00B81786"/>
    <w:rsid w:val="00B92339"/>
    <w:rsid w:val="00BA4119"/>
    <w:rsid w:val="00C13024"/>
    <w:rsid w:val="00C150DA"/>
    <w:rsid w:val="00C21A1D"/>
    <w:rsid w:val="00C31A28"/>
    <w:rsid w:val="00C37A0C"/>
    <w:rsid w:val="00C40F3E"/>
    <w:rsid w:val="00C450CA"/>
    <w:rsid w:val="00C5375F"/>
    <w:rsid w:val="00C60C94"/>
    <w:rsid w:val="00C62673"/>
    <w:rsid w:val="00C656D4"/>
    <w:rsid w:val="00C73D85"/>
    <w:rsid w:val="00C80640"/>
    <w:rsid w:val="00C931AF"/>
    <w:rsid w:val="00CB0AD3"/>
    <w:rsid w:val="00CB2833"/>
    <w:rsid w:val="00CB2ABB"/>
    <w:rsid w:val="00CE1725"/>
    <w:rsid w:val="00D326CB"/>
    <w:rsid w:val="00D32BDE"/>
    <w:rsid w:val="00D46BE4"/>
    <w:rsid w:val="00D53575"/>
    <w:rsid w:val="00D53E8F"/>
    <w:rsid w:val="00D95915"/>
    <w:rsid w:val="00DB7233"/>
    <w:rsid w:val="00DC308A"/>
    <w:rsid w:val="00DF239B"/>
    <w:rsid w:val="00E61169"/>
    <w:rsid w:val="00E65E8D"/>
    <w:rsid w:val="00E66C74"/>
    <w:rsid w:val="00E80568"/>
    <w:rsid w:val="00E87F77"/>
    <w:rsid w:val="00EC11E8"/>
    <w:rsid w:val="00EE57E6"/>
    <w:rsid w:val="00EE607D"/>
    <w:rsid w:val="00F12F41"/>
    <w:rsid w:val="00F20C12"/>
    <w:rsid w:val="00F24ACB"/>
    <w:rsid w:val="00F30A7D"/>
    <w:rsid w:val="00F35AB9"/>
    <w:rsid w:val="00F40AE3"/>
    <w:rsid w:val="00F424BE"/>
    <w:rsid w:val="00F4601D"/>
    <w:rsid w:val="00F51A19"/>
    <w:rsid w:val="00F52DB7"/>
    <w:rsid w:val="00F61A0B"/>
    <w:rsid w:val="00F93385"/>
    <w:rsid w:val="00FA6A5E"/>
    <w:rsid w:val="00FC2268"/>
    <w:rsid w:val="00FC23C3"/>
    <w:rsid w:val="00FD57C8"/>
    <w:rsid w:val="00FD6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C11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742E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9338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A623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0A62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A623F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8D6F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EC11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Subtitle"/>
    <w:basedOn w:val="a"/>
    <w:next w:val="a"/>
    <w:link w:val="a8"/>
    <w:uiPriority w:val="11"/>
    <w:qFormat/>
    <w:rsid w:val="00EC11E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EC11E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9">
    <w:name w:val="List Paragraph"/>
    <w:basedOn w:val="a"/>
    <w:uiPriority w:val="34"/>
    <w:qFormat/>
    <w:rsid w:val="00714AD1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E87F77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0742E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a"/>
    <w:rsid w:val="002F69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F93385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F9338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11">
    <w:name w:val="toc 1"/>
    <w:basedOn w:val="a"/>
    <w:next w:val="a"/>
    <w:autoRedefine/>
    <w:uiPriority w:val="39"/>
    <w:unhideWhenUsed/>
    <w:rsid w:val="003F384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0D0531"/>
    <w:pPr>
      <w:tabs>
        <w:tab w:val="right" w:leader="underscore" w:pos="7230"/>
        <w:tab w:val="right" w:leader="underscore" w:pos="15127"/>
      </w:tabs>
      <w:spacing w:after="240"/>
      <w:ind w:left="284"/>
    </w:pPr>
  </w:style>
  <w:style w:type="paragraph" w:styleId="ac">
    <w:name w:val="endnote text"/>
    <w:basedOn w:val="a"/>
    <w:link w:val="ad"/>
    <w:uiPriority w:val="99"/>
    <w:semiHidden/>
    <w:unhideWhenUsed/>
    <w:rsid w:val="00B92339"/>
    <w:pPr>
      <w:spacing w:after="0" w:line="240" w:lineRule="auto"/>
    </w:pPr>
    <w:rPr>
      <w:sz w:val="20"/>
      <w:szCs w:val="20"/>
    </w:rPr>
  </w:style>
  <w:style w:type="character" w:customStyle="1" w:styleId="ad">
    <w:name w:val="Текст концевой сноски Знак"/>
    <w:basedOn w:val="a0"/>
    <w:link w:val="ac"/>
    <w:uiPriority w:val="99"/>
    <w:semiHidden/>
    <w:rsid w:val="00B92339"/>
    <w:rPr>
      <w:sz w:val="20"/>
      <w:szCs w:val="20"/>
    </w:rPr>
  </w:style>
  <w:style w:type="character" w:styleId="ae">
    <w:name w:val="endnote reference"/>
    <w:basedOn w:val="a0"/>
    <w:uiPriority w:val="99"/>
    <w:semiHidden/>
    <w:unhideWhenUsed/>
    <w:rsid w:val="00B92339"/>
    <w:rPr>
      <w:vertAlign w:val="superscript"/>
    </w:rPr>
  </w:style>
  <w:style w:type="paragraph" w:customStyle="1" w:styleId="Default">
    <w:name w:val="Default"/>
    <w:rsid w:val="00132585"/>
    <w:pPr>
      <w:autoSpaceDE w:val="0"/>
      <w:autoSpaceDN w:val="0"/>
      <w:adjustRightInd w:val="0"/>
      <w:spacing w:after="0" w:line="240" w:lineRule="auto"/>
    </w:pPr>
    <w:rPr>
      <w:rFonts w:ascii="Montserrat" w:hAnsi="Montserrat" w:cs="Montserrat"/>
      <w:color w:val="000000"/>
      <w:sz w:val="24"/>
      <w:szCs w:val="24"/>
    </w:rPr>
  </w:style>
  <w:style w:type="character" w:customStyle="1" w:styleId="searchresult">
    <w:name w:val="search_result"/>
    <w:basedOn w:val="a0"/>
    <w:rsid w:val="00F24ACB"/>
  </w:style>
  <w:style w:type="paragraph" w:styleId="af">
    <w:name w:val="header"/>
    <w:basedOn w:val="a"/>
    <w:link w:val="af0"/>
    <w:uiPriority w:val="99"/>
    <w:unhideWhenUsed/>
    <w:rsid w:val="004119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41194D"/>
  </w:style>
  <w:style w:type="paragraph" w:styleId="af1">
    <w:name w:val="footer"/>
    <w:basedOn w:val="a"/>
    <w:link w:val="af2"/>
    <w:uiPriority w:val="99"/>
    <w:unhideWhenUsed/>
    <w:rsid w:val="004119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41194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C11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742E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9338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A623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0A62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A623F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8D6F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EC11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Subtitle"/>
    <w:basedOn w:val="a"/>
    <w:next w:val="a"/>
    <w:link w:val="a8"/>
    <w:uiPriority w:val="11"/>
    <w:qFormat/>
    <w:rsid w:val="00EC11E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EC11E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9">
    <w:name w:val="List Paragraph"/>
    <w:basedOn w:val="a"/>
    <w:uiPriority w:val="34"/>
    <w:qFormat/>
    <w:rsid w:val="00714AD1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E87F77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0742E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a"/>
    <w:rsid w:val="002F69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F93385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F93385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11">
    <w:name w:val="toc 1"/>
    <w:basedOn w:val="a"/>
    <w:next w:val="a"/>
    <w:autoRedefine/>
    <w:uiPriority w:val="39"/>
    <w:unhideWhenUsed/>
    <w:rsid w:val="003F384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0D0531"/>
    <w:pPr>
      <w:tabs>
        <w:tab w:val="right" w:leader="underscore" w:pos="7230"/>
        <w:tab w:val="right" w:leader="underscore" w:pos="15127"/>
      </w:tabs>
      <w:spacing w:after="240"/>
      <w:ind w:left="284"/>
    </w:pPr>
  </w:style>
  <w:style w:type="paragraph" w:styleId="ac">
    <w:name w:val="endnote text"/>
    <w:basedOn w:val="a"/>
    <w:link w:val="ad"/>
    <w:uiPriority w:val="99"/>
    <w:semiHidden/>
    <w:unhideWhenUsed/>
    <w:rsid w:val="00B92339"/>
    <w:pPr>
      <w:spacing w:after="0" w:line="240" w:lineRule="auto"/>
    </w:pPr>
    <w:rPr>
      <w:sz w:val="20"/>
      <w:szCs w:val="20"/>
    </w:rPr>
  </w:style>
  <w:style w:type="character" w:customStyle="1" w:styleId="ad">
    <w:name w:val="Текст концевой сноски Знак"/>
    <w:basedOn w:val="a0"/>
    <w:link w:val="ac"/>
    <w:uiPriority w:val="99"/>
    <w:semiHidden/>
    <w:rsid w:val="00B92339"/>
    <w:rPr>
      <w:sz w:val="20"/>
      <w:szCs w:val="20"/>
    </w:rPr>
  </w:style>
  <w:style w:type="character" w:styleId="ae">
    <w:name w:val="endnote reference"/>
    <w:basedOn w:val="a0"/>
    <w:uiPriority w:val="99"/>
    <w:semiHidden/>
    <w:unhideWhenUsed/>
    <w:rsid w:val="00B92339"/>
    <w:rPr>
      <w:vertAlign w:val="superscript"/>
    </w:rPr>
  </w:style>
  <w:style w:type="paragraph" w:customStyle="1" w:styleId="Default">
    <w:name w:val="Default"/>
    <w:rsid w:val="00132585"/>
    <w:pPr>
      <w:autoSpaceDE w:val="0"/>
      <w:autoSpaceDN w:val="0"/>
      <w:adjustRightInd w:val="0"/>
      <w:spacing w:after="0" w:line="240" w:lineRule="auto"/>
    </w:pPr>
    <w:rPr>
      <w:rFonts w:ascii="Montserrat" w:hAnsi="Montserrat" w:cs="Montserrat"/>
      <w:color w:val="000000"/>
      <w:sz w:val="24"/>
      <w:szCs w:val="24"/>
    </w:rPr>
  </w:style>
  <w:style w:type="character" w:customStyle="1" w:styleId="searchresult">
    <w:name w:val="search_result"/>
    <w:basedOn w:val="a0"/>
    <w:rsid w:val="00F24ACB"/>
  </w:style>
  <w:style w:type="paragraph" w:styleId="af">
    <w:name w:val="header"/>
    <w:basedOn w:val="a"/>
    <w:link w:val="af0"/>
    <w:uiPriority w:val="99"/>
    <w:unhideWhenUsed/>
    <w:rsid w:val="004119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41194D"/>
  </w:style>
  <w:style w:type="paragraph" w:styleId="af1">
    <w:name w:val="footer"/>
    <w:basedOn w:val="a"/>
    <w:link w:val="af2"/>
    <w:uiPriority w:val="99"/>
    <w:unhideWhenUsed/>
    <w:rsid w:val="004119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4119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66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2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29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6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2140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358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620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2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03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03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1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1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2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1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1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868682">
          <w:marLeft w:val="60"/>
          <w:marRight w:val="60"/>
          <w:marTop w:val="0"/>
          <w:marBottom w:val="0"/>
          <w:divBdr>
            <w:top w:val="single" w:sz="6" w:space="3" w:color="4BB66A"/>
            <w:left w:val="single" w:sz="6" w:space="3" w:color="4BB66A"/>
            <w:bottom w:val="single" w:sz="6" w:space="3" w:color="4BB66A"/>
            <w:right w:val="single" w:sz="6" w:space="3" w:color="4BB66A"/>
          </w:divBdr>
        </w:div>
      </w:divsChild>
    </w:div>
    <w:div w:id="148322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2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448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5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6" Type="http://schemas.openxmlformats.org/officeDocument/2006/relationships/image" Target="media/image5.jpg"/><Relationship Id="rId107" Type="http://schemas.openxmlformats.org/officeDocument/2006/relationships/image" Target="media/image95.jpeg"/><Relationship Id="rId11" Type="http://schemas.openxmlformats.org/officeDocument/2006/relationships/image" Target="media/image2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1.pn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28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12" Type="http://schemas.openxmlformats.org/officeDocument/2006/relationships/image" Target="media/image3.png"/><Relationship Id="rId17" Type="http://schemas.openxmlformats.org/officeDocument/2006/relationships/image" Target="media/image6.jp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7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24" Type="http://schemas.openxmlformats.org/officeDocument/2006/relationships/image" Target="media/image112.jpeg"/><Relationship Id="rId129" Type="http://schemas.openxmlformats.org/officeDocument/2006/relationships/customXml" Target="../customXml/item2.xml"/><Relationship Id="rId54" Type="http://schemas.openxmlformats.org/officeDocument/2006/relationships/image" Target="media/image42.png"/><Relationship Id="rId70" Type="http://schemas.openxmlformats.org/officeDocument/2006/relationships/image" Target="media/image58.jpg"/><Relationship Id="rId75" Type="http://schemas.openxmlformats.org/officeDocument/2006/relationships/image" Target="media/image63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44" Type="http://schemas.openxmlformats.org/officeDocument/2006/relationships/image" Target="media/image33.pn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130" Type="http://schemas.openxmlformats.org/officeDocument/2006/relationships/customXml" Target="../customXml/item3.xml"/><Relationship Id="rId13" Type="http://schemas.openxmlformats.org/officeDocument/2006/relationships/hyperlink" Target="https://yandex.ru/maps/org/parokhod_muzey_svyatoy_nikolay/1091274149/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8.jpeg"/><Relationship Id="rId109" Type="http://schemas.openxmlformats.org/officeDocument/2006/relationships/image" Target="media/image97.jpeg"/><Relationship Id="rId34" Type="http://schemas.openxmlformats.org/officeDocument/2006/relationships/image" Target="media/image23.jpeg"/><Relationship Id="rId50" Type="http://schemas.microsoft.com/office/2007/relationships/hdphoto" Target="media/hdphoto2.wdp"/><Relationship Id="rId55" Type="http://schemas.openxmlformats.org/officeDocument/2006/relationships/image" Target="media/image43.pn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image" Target="media/image108.jpeg"/><Relationship Id="rId125" Type="http://schemas.openxmlformats.org/officeDocument/2006/relationships/image" Target="media/image113.jpe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customXml" Target="../customXml/item4.xml"/><Relationship Id="rId61" Type="http://schemas.openxmlformats.org/officeDocument/2006/relationships/image" Target="media/image49.jpg"/><Relationship Id="rId82" Type="http://schemas.openxmlformats.org/officeDocument/2006/relationships/image" Target="media/image70.png"/><Relationship Id="rId19" Type="http://schemas.openxmlformats.org/officeDocument/2006/relationships/image" Target="media/image8.png"/><Relationship Id="rId14" Type="http://schemas.openxmlformats.org/officeDocument/2006/relationships/hyperlink" Target="https://yandex.ru/maps/org/parokhod_muzey_svyatoy_nikolay/1091274149/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4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14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5.emf"/><Relationship Id="rId67" Type="http://schemas.openxmlformats.org/officeDocument/2006/relationships/image" Target="media/image55.jpeg"/><Relationship Id="rId116" Type="http://schemas.openxmlformats.org/officeDocument/2006/relationships/image" Target="media/image104.jpe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0.jpeg"/><Relationship Id="rId83" Type="http://schemas.openxmlformats.org/officeDocument/2006/relationships/image" Target="media/image71.jpg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5" Type="http://schemas.openxmlformats.org/officeDocument/2006/relationships/image" Target="media/image4.png"/><Relationship Id="rId36" Type="http://schemas.openxmlformats.org/officeDocument/2006/relationships/image" Target="media/image25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27" Type="http://schemas.openxmlformats.org/officeDocument/2006/relationships/fontTable" Target="fontTable.xml"/><Relationship Id="rId10" Type="http://schemas.microsoft.com/office/2007/relationships/hdphoto" Target="media/hdphoto1.wdp"/><Relationship Id="rId31" Type="http://schemas.openxmlformats.org/officeDocument/2006/relationships/image" Target="media/image20.jpeg"/><Relationship Id="rId52" Type="http://schemas.openxmlformats.org/officeDocument/2006/relationships/image" Target="media/image40.jpeg"/><Relationship Id="rId73" Type="http://schemas.openxmlformats.org/officeDocument/2006/relationships/image" Target="media/image61.jpg"/><Relationship Id="rId78" Type="http://schemas.openxmlformats.org/officeDocument/2006/relationships/image" Target="media/image66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26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F2BBC264-802C-41A0-8944-EAA80BC57FCD}"/>
</file>

<file path=customXml/itemProps2.xml><?xml version="1.0" encoding="utf-8"?>
<ds:datastoreItem xmlns:ds="http://schemas.openxmlformats.org/officeDocument/2006/customXml" ds:itemID="{00B4A43F-83EB-4C84-B5C0-7957DAE4B6CD}"/>
</file>

<file path=customXml/itemProps3.xml><?xml version="1.0" encoding="utf-8"?>
<ds:datastoreItem xmlns:ds="http://schemas.openxmlformats.org/officeDocument/2006/customXml" ds:itemID="{01962603-48DA-4901-948F-A9B5FF1E67D4}"/>
</file>

<file path=customXml/itemProps4.xml><?xml version="1.0" encoding="utf-8"?>
<ds:datastoreItem xmlns:ds="http://schemas.openxmlformats.org/officeDocument/2006/customXml" ds:itemID="{BD563033-D841-42DF-B18C-7E07B773601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6273</Words>
  <Characters>35760</Characters>
  <Application>Microsoft Office Word</Application>
  <DocSecurity>0</DocSecurity>
  <Lines>298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Коробейникова Елена Анатольевна</dc:creator>
  <cp:lastModifiedBy>Ракевич Людмила Андреевна</cp:lastModifiedBy>
  <cp:revision>4</cp:revision>
  <cp:lastPrinted>2021-10-01T02:48:00Z</cp:lastPrinted>
  <dcterms:created xsi:type="dcterms:W3CDTF">2021-10-01T02:56:00Z</dcterms:created>
  <dcterms:modified xsi:type="dcterms:W3CDTF">2021-12-08T05:46:00Z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