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BA" w:rsidRDefault="00532C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2CBA" w:rsidRDefault="00532CBA">
      <w:pPr>
        <w:pStyle w:val="ConsPlusNormal"/>
        <w:jc w:val="both"/>
        <w:outlineLvl w:val="0"/>
      </w:pPr>
    </w:p>
    <w:p w:rsidR="00532CBA" w:rsidRDefault="00532CBA">
      <w:pPr>
        <w:pStyle w:val="ConsPlusTitle"/>
        <w:jc w:val="center"/>
        <w:outlineLvl w:val="0"/>
      </w:pPr>
      <w:r>
        <w:t>АДМИНИСТРАЦИЯ ГОРОДА КРАСНОЯРСКА</w:t>
      </w:r>
    </w:p>
    <w:p w:rsidR="00532CBA" w:rsidRDefault="00532CBA">
      <w:pPr>
        <w:pStyle w:val="ConsPlusTitle"/>
        <w:jc w:val="both"/>
      </w:pPr>
    </w:p>
    <w:p w:rsidR="00532CBA" w:rsidRDefault="00532CBA">
      <w:pPr>
        <w:pStyle w:val="ConsPlusTitle"/>
        <w:jc w:val="center"/>
      </w:pPr>
      <w:r>
        <w:t>ПОСТАНОВЛЕНИЕ</w:t>
      </w:r>
    </w:p>
    <w:p w:rsidR="00532CBA" w:rsidRDefault="00532CBA">
      <w:pPr>
        <w:pStyle w:val="ConsPlusTitle"/>
        <w:jc w:val="center"/>
      </w:pPr>
      <w:r>
        <w:t>от 13 ноября 2019 г. N 845</w:t>
      </w:r>
    </w:p>
    <w:p w:rsidR="00532CBA" w:rsidRDefault="00532CBA">
      <w:pPr>
        <w:pStyle w:val="ConsPlusTitle"/>
        <w:jc w:val="both"/>
      </w:pPr>
    </w:p>
    <w:p w:rsidR="00532CBA" w:rsidRDefault="00532CBA">
      <w:pPr>
        <w:pStyle w:val="ConsPlusTitle"/>
        <w:jc w:val="center"/>
      </w:pPr>
      <w:r>
        <w:t>О ВНЕСЕНИИ ИЗМЕНЕНИЙ В ПРАВОВЫЕ АКТЫ АДМИНИСТРАЦИИ ГОРОДА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ind w:firstLine="540"/>
        <w:jc w:val="both"/>
      </w:pPr>
      <w:proofErr w:type="gramStart"/>
      <w: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532CBA" w:rsidRDefault="00532CB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17.06.2011 N 235 "Об утверждении схем размещения рекламных конструкций" следующие изменения:</w:t>
      </w:r>
    </w:p>
    <w:p w:rsidR="00532CBA" w:rsidRDefault="00532CBA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532CBA" w:rsidRDefault="00532CBA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13" w:history="1">
        <w:r>
          <w:rPr>
            <w:color w:val="0000FF"/>
          </w:rPr>
          <w:t>часть</w:t>
        </w:r>
      </w:hyperlink>
      <w:r>
        <w:t xml:space="preserve"> изложить в редакции согласно </w:t>
      </w:r>
      <w:hyperlink w:anchor="P57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532CBA" w:rsidRDefault="00532CB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таблицу</w:t>
        </w:r>
      </w:hyperlink>
      <w:r>
        <w:t xml:space="preserve"> дополнить строкой 13 следующего содержания:</w:t>
      </w:r>
    </w:p>
    <w:p w:rsidR="00532CBA" w:rsidRDefault="00532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6009"/>
      </w:tblGrid>
      <w:tr w:rsidR="00532CBA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"13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ул. Калинина, 43, база "Агровит"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светодиодный (электронный) экран с информационным полем размером 5,76 м х 2,88 м на железобетонном фундаменте, односторонний или двусторонний.</w:t>
            </w:r>
          </w:p>
          <w:p w:rsidR="00532CBA" w:rsidRDefault="00532CBA">
            <w:pPr>
              <w:pStyle w:val="ConsPlusNormal"/>
            </w:pPr>
            <w:r>
              <w:t>Внешние габариты рекламной панели составляют не более 6,46 м х 3,93 м.</w:t>
            </w:r>
          </w:p>
          <w:p w:rsidR="00532CBA" w:rsidRDefault="00532CBA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532CBA" w:rsidRDefault="00532CBA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х 0,35 м или круглой трубы диаметром до 0,325 м"</w:t>
            </w:r>
          </w:p>
        </w:tc>
      </w:tr>
    </w:tbl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строку 35</w:t>
        </w:r>
      </w:hyperlink>
      <w:r>
        <w:t xml:space="preserve"> таблицы приложения 12 изложить в следующей редакции:</w:t>
      </w:r>
    </w:p>
    <w:p w:rsidR="00532CBA" w:rsidRDefault="00532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6009"/>
      </w:tblGrid>
      <w:tr w:rsidR="00532CBA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"35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ул. Шахтеров, 18/1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рекламная конструкция индивидуального проектирования, состоящая из светодиодного (электронного) экрана с размером информационного поля 6,0 м х 3,0 м, внешние габариты рекламной панели составляют не более 6,4 м х 3,4 м и стелы размером 3,0 м х 5,0 м, состоящая из металлического каркаса, облицованного композитными материалами или алюминиевыми панелями.</w:t>
            </w:r>
          </w:p>
          <w:p w:rsidR="00532CBA" w:rsidRDefault="00532CBA">
            <w:pPr>
              <w:pStyle w:val="ConsPlusNormal"/>
            </w:pPr>
            <w:r>
              <w:t>Фундамент железобетонный"</w:t>
            </w:r>
          </w:p>
        </w:tc>
      </w:tr>
    </w:tbl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ind w:firstLine="540"/>
        <w:jc w:val="both"/>
      </w:pPr>
      <w:r>
        <w:t xml:space="preserve">2. Внести в </w:t>
      </w:r>
      <w:hyperlink r:id="rId16" w:history="1">
        <w:r>
          <w:rPr>
            <w:color w:val="0000FF"/>
          </w:rPr>
          <w:t>приложение 2</w:t>
        </w:r>
      </w:hyperlink>
      <w:r>
        <w:t xml:space="preserve"> к Постановлению администрации города от 30.08.2013 N 434 "Об </w:t>
      </w:r>
      <w:r>
        <w:lastRenderedPageBreak/>
        <w:t>утверждении схем размещения рекламных конструкций" следующие изменения:</w:t>
      </w:r>
    </w:p>
    <w:p w:rsidR="00532CBA" w:rsidRDefault="00532CBA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17" w:history="1">
        <w:r>
          <w:rPr>
            <w:color w:val="0000FF"/>
          </w:rPr>
          <w:t>часть</w:t>
        </w:r>
      </w:hyperlink>
      <w:r>
        <w:t xml:space="preserve"> изложить в редакции согласно </w:t>
      </w:r>
      <w:hyperlink w:anchor="P79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532CBA" w:rsidRDefault="00532CB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таблицу</w:t>
        </w:r>
      </w:hyperlink>
      <w:r>
        <w:t xml:space="preserve"> дополнить строкой 57 следующего содержания:</w:t>
      </w:r>
    </w:p>
    <w:p w:rsidR="00532CBA" w:rsidRDefault="00532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6009"/>
      </w:tblGrid>
      <w:tr w:rsidR="00532CBA"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"57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ул. Копылова, напротив здания по ул. Профсоюзов, 39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532CBA" w:rsidRDefault="00532CBA">
            <w:pPr>
              <w:pStyle w:val="ConsPlusNormal"/>
            </w:pPr>
            <w:r>
              <w:t>щитовая конструкция с размером информационного поля 6,0 м х 3,0 м (щит) либо щитовая конструкция с размером информационного поля 6,0 м х 3,2 м с автоматической сменой изображения (призматрон), на железобетонном фундаменте, двусторонняя.</w:t>
            </w:r>
          </w:p>
          <w:p w:rsidR="00532CBA" w:rsidRDefault="00532CBA">
            <w:pPr>
              <w:pStyle w:val="ConsPlusNormal"/>
            </w:pPr>
            <w:r>
              <w:t>Внешние габариты рекламной панели составляют не более 6,4 м х 3,4 м.</w:t>
            </w:r>
          </w:p>
          <w:p w:rsidR="00532CBA" w:rsidRDefault="00532CBA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532CBA" w:rsidRDefault="00532CBA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х 0,35 м или круглой трубы диаметром до 0,325 м"</w:t>
            </w:r>
          </w:p>
        </w:tc>
      </w:tr>
    </w:tbl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right"/>
      </w:pPr>
      <w:r>
        <w:t>Глава города</w:t>
      </w:r>
    </w:p>
    <w:p w:rsidR="00532CBA" w:rsidRDefault="00532CBA">
      <w:pPr>
        <w:pStyle w:val="ConsPlusNormal"/>
        <w:jc w:val="right"/>
      </w:pPr>
      <w:r>
        <w:t>С.В.ЕРЕМИН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right"/>
        <w:outlineLvl w:val="0"/>
      </w:pPr>
      <w:r>
        <w:t>Приложение 1</w:t>
      </w:r>
    </w:p>
    <w:p w:rsidR="00532CBA" w:rsidRDefault="00532CBA">
      <w:pPr>
        <w:pStyle w:val="ConsPlusNormal"/>
        <w:jc w:val="right"/>
      </w:pPr>
      <w:r>
        <w:t>к Постановлению</w:t>
      </w:r>
    </w:p>
    <w:p w:rsidR="00532CBA" w:rsidRDefault="00532CBA">
      <w:pPr>
        <w:pStyle w:val="ConsPlusNormal"/>
        <w:jc w:val="right"/>
      </w:pPr>
      <w:r>
        <w:t>администрации города</w:t>
      </w:r>
    </w:p>
    <w:p w:rsidR="00532CBA" w:rsidRDefault="00532CBA">
      <w:pPr>
        <w:pStyle w:val="ConsPlusNormal"/>
        <w:jc w:val="right"/>
      </w:pPr>
      <w:r>
        <w:t>от 13 ноября 2019 г. N 845</w:t>
      </w:r>
    </w:p>
    <w:p w:rsidR="00532CBA" w:rsidRDefault="00532CBA">
      <w:pPr>
        <w:pStyle w:val="ConsPlusNormal"/>
        <w:jc w:val="right"/>
      </w:pPr>
      <w:r>
        <w:t>"Приложение 2</w:t>
      </w:r>
    </w:p>
    <w:p w:rsidR="00532CBA" w:rsidRDefault="00532CBA">
      <w:pPr>
        <w:pStyle w:val="ConsPlusNormal"/>
        <w:jc w:val="right"/>
      </w:pPr>
      <w:r>
        <w:t>к Постановлению</w:t>
      </w:r>
    </w:p>
    <w:p w:rsidR="00532CBA" w:rsidRDefault="00532CBA">
      <w:pPr>
        <w:pStyle w:val="ConsPlusNormal"/>
        <w:jc w:val="right"/>
      </w:pPr>
      <w:r>
        <w:t>администрации города</w:t>
      </w:r>
    </w:p>
    <w:p w:rsidR="00532CBA" w:rsidRDefault="00532CBA">
      <w:pPr>
        <w:pStyle w:val="ConsPlusNormal"/>
        <w:jc w:val="right"/>
      </w:pPr>
      <w:r>
        <w:t>от 17 июня 2011 г. N 235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Title"/>
        <w:jc w:val="center"/>
      </w:pPr>
      <w:bookmarkStart w:id="0" w:name="P57"/>
      <w:bookmarkEnd w:id="0"/>
      <w:r>
        <w:t>СХЕМА</w:t>
      </w:r>
    </w:p>
    <w:p w:rsidR="00532CBA" w:rsidRDefault="00532CBA">
      <w:pPr>
        <w:pStyle w:val="ConsPlusTitle"/>
        <w:jc w:val="center"/>
      </w:pPr>
      <w:r>
        <w:t>РАЗМЕЩЕНИЯ РЕКЛАМНЫХ КОНСТРУКЦИЙ ПО УЛИЦЕ КАЛИНИНА</w:t>
      </w:r>
    </w:p>
    <w:p w:rsidR="00532CBA" w:rsidRDefault="00532CBA">
      <w:pPr>
        <w:pStyle w:val="ConsPlusTitle"/>
        <w:jc w:val="center"/>
      </w:pPr>
      <w:r>
        <w:t>В ЖЕЛЕЗНОДОРОЖНОМ РАЙОНЕ ГОРОДА КРАСНОЯРСКА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right"/>
      </w:pPr>
      <w:r>
        <w:t>Масштаб 1:5000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center"/>
      </w:pPr>
      <w:r w:rsidRPr="002B7B61">
        <w:rPr>
          <w:position w:val="-141"/>
        </w:rPr>
        <w:lastRenderedPageBreak/>
        <w:pict>
          <v:shape id="_x0000_i1025" style="width:405.75pt;height:152.25pt" coordsize="" o:spt="100" adj="0,,0" path="" filled="f" stroked="f">
            <v:stroke joinstyle="miter"/>
            <v:imagedata r:id="rId19" o:title="base_23675_235091_32768"/>
            <v:formulas/>
            <v:path o:connecttype="segments"/>
          </v:shape>
        </w:pict>
      </w:r>
    </w:p>
    <w:p w:rsidR="00532CBA" w:rsidRDefault="00532CBA">
      <w:pPr>
        <w:pStyle w:val="ConsPlusNormal"/>
        <w:jc w:val="right"/>
      </w:pPr>
      <w:r>
        <w:t>".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right"/>
        <w:outlineLvl w:val="0"/>
      </w:pPr>
      <w:r>
        <w:t>Приложение 2</w:t>
      </w:r>
    </w:p>
    <w:p w:rsidR="00532CBA" w:rsidRDefault="00532CBA">
      <w:pPr>
        <w:pStyle w:val="ConsPlusNormal"/>
        <w:jc w:val="right"/>
      </w:pPr>
      <w:r>
        <w:t>к Постановлению</w:t>
      </w:r>
    </w:p>
    <w:p w:rsidR="00532CBA" w:rsidRDefault="00532CBA">
      <w:pPr>
        <w:pStyle w:val="ConsPlusNormal"/>
        <w:jc w:val="right"/>
      </w:pPr>
      <w:r>
        <w:t>администрации города</w:t>
      </w:r>
    </w:p>
    <w:p w:rsidR="00532CBA" w:rsidRDefault="00532CBA">
      <w:pPr>
        <w:pStyle w:val="ConsPlusNormal"/>
        <w:jc w:val="right"/>
      </w:pPr>
      <w:r>
        <w:t>от 13 ноября 2019 г. N 845</w:t>
      </w:r>
    </w:p>
    <w:p w:rsidR="00532CBA" w:rsidRDefault="00532CBA">
      <w:pPr>
        <w:pStyle w:val="ConsPlusNormal"/>
        <w:jc w:val="right"/>
      </w:pPr>
      <w:r>
        <w:t>"Приложение 2</w:t>
      </w:r>
    </w:p>
    <w:p w:rsidR="00532CBA" w:rsidRDefault="00532CBA">
      <w:pPr>
        <w:pStyle w:val="ConsPlusNormal"/>
        <w:jc w:val="right"/>
      </w:pPr>
      <w:r>
        <w:t>к Постановлению</w:t>
      </w:r>
    </w:p>
    <w:p w:rsidR="00532CBA" w:rsidRDefault="00532CBA">
      <w:pPr>
        <w:pStyle w:val="ConsPlusNormal"/>
        <w:jc w:val="right"/>
      </w:pPr>
      <w:r>
        <w:t>администрации города</w:t>
      </w:r>
    </w:p>
    <w:p w:rsidR="00532CBA" w:rsidRDefault="00532CBA">
      <w:pPr>
        <w:pStyle w:val="ConsPlusNormal"/>
        <w:jc w:val="right"/>
      </w:pPr>
      <w:r>
        <w:t>от 30 августа 2013 г. N 434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Title"/>
        <w:jc w:val="center"/>
      </w:pPr>
      <w:bookmarkStart w:id="1" w:name="P79"/>
      <w:bookmarkEnd w:id="1"/>
      <w:r>
        <w:t>СХЕМА</w:t>
      </w:r>
    </w:p>
    <w:p w:rsidR="00532CBA" w:rsidRDefault="00532CBA">
      <w:pPr>
        <w:pStyle w:val="ConsPlusTitle"/>
        <w:jc w:val="center"/>
      </w:pPr>
      <w:r>
        <w:t>РАЗМЕЩЕНИЯ РЕКЛАМНЫХ КОНСТРУКЦИЙ ПО УЛИЦЕ КОПЫЛОВА</w:t>
      </w:r>
    </w:p>
    <w:p w:rsidR="00532CBA" w:rsidRDefault="00532CBA">
      <w:pPr>
        <w:pStyle w:val="ConsPlusTitle"/>
        <w:jc w:val="center"/>
      </w:pPr>
      <w:r>
        <w:t>В ОКТЯБРЬСКОМ И ЖЕЛЕЗНОДОРОЖНОМ РАЙОНАХ ГОРОДА КРАСНОЯРСКА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right"/>
      </w:pPr>
      <w:r>
        <w:t>Масштаб 1:10000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center"/>
      </w:pPr>
      <w:r w:rsidRPr="002B7B61">
        <w:rPr>
          <w:position w:val="-75"/>
        </w:rPr>
        <w:pict>
          <v:shape id="_x0000_i1026" style="width:405.75pt;height:86.25pt" coordsize="" o:spt="100" adj="0,,0" path="" filled="f" stroked="f">
            <v:stroke joinstyle="miter"/>
            <v:imagedata r:id="rId20" o:title="base_23675_235091_32769"/>
            <v:formulas/>
            <v:path o:connecttype="segments"/>
          </v:shape>
        </w:pict>
      </w:r>
    </w:p>
    <w:p w:rsidR="00532CBA" w:rsidRDefault="00532CBA">
      <w:pPr>
        <w:pStyle w:val="ConsPlusNormal"/>
        <w:jc w:val="right"/>
      </w:pPr>
      <w:r>
        <w:t>".</w:t>
      </w: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jc w:val="both"/>
      </w:pPr>
    </w:p>
    <w:p w:rsidR="00532CBA" w:rsidRDefault="00532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DF" w:rsidRDefault="00D829DF">
      <w:bookmarkStart w:id="2" w:name="_GoBack"/>
      <w:bookmarkEnd w:id="2"/>
    </w:p>
    <w:sectPr w:rsidR="00D829DF" w:rsidSect="0002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A"/>
    <w:rsid w:val="00532CBA"/>
    <w:rsid w:val="00D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7C9649533A705593BB8EFF712D85E70DD905BD6613F169C65F4FD9F94787C3C1FF131F813ACAFE5127BAB3344817484692FA2C7CAB359606F166244r5D" TargetMode="External"/><Relationship Id="rId13" Type="http://schemas.openxmlformats.org/officeDocument/2006/relationships/hyperlink" Target="consultantplus://offline/ref=47E7C9649533A705593BB8EFF712D85E70DD905BD6603B1C9160F4FD9F94787C3C1FF131F813ACAFE51671A73E44817484692FA2C7CAB359606F166244r5D" TargetMode="External"/><Relationship Id="rId18" Type="http://schemas.openxmlformats.org/officeDocument/2006/relationships/hyperlink" Target="consultantplus://offline/ref=47E7C9649533A705593BB8EFF712D85E70DD905BD6603B1C906FF4FD9F94787C3C1FF131F813ACAFE5137CA83244817484692FA2C7CAB359606F166244r5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E7C9649533A705593BB8EFF712D85E70DD905BD66033109563F4FD9F94787C3C1FF131EA13F4A3E41166AE3A51D725C243rED" TargetMode="External"/><Relationship Id="rId12" Type="http://schemas.openxmlformats.org/officeDocument/2006/relationships/hyperlink" Target="consultantplus://offline/ref=47E7C9649533A705593BB8EFF712D85E70DD905BD6603B1C9160F4FD9F94787C3C1FF131F813ACAFE51671A73E44817484692FA2C7CAB359606F166244r5D" TargetMode="External"/><Relationship Id="rId17" Type="http://schemas.openxmlformats.org/officeDocument/2006/relationships/hyperlink" Target="consultantplus://offline/ref=47E7C9649533A705593BB8EFF712D85E70DD905BD6603B1C906FF4FD9F94787C3C1FF131F813ACAFE5137CA83D44817484692FA2C7CAB359606F166244r5D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E7C9649533A705593BB8EFF712D85E70DD905BD6603B1C906FF4FD9F94787C3C1FF131F813ACAFE5137CA83D44817484692FA2C7CAB359606F166244r5D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47E7C9649533A705593BA6E2E17E875170D5CE54D3653043C933F2AAC0C47E297C5FF764BB56A2ABE3192CFF7F1AD824C32222A2DAD6B35A47rCD" TargetMode="External"/><Relationship Id="rId11" Type="http://schemas.openxmlformats.org/officeDocument/2006/relationships/hyperlink" Target="consultantplus://offline/ref=47E7C9649533A705593BB8EFF712D85E70DD905BD6603B1C9160F4FD9F94787C3C1FF131EA13F4A3E41166AE3A51D725C243rED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E7C9649533A705593BB8EFF712D85E70DD905BD6603B1C9160F4FD9F94787C3C1FF131F813ACAFE51779AB3344817484692FA2C7CAB359606F166244r5D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47E7C9649533A705593BB8EFF712D85E70DD905BD6613F169C65F4FD9F94787C3C1FF131F813ACAFE5127CA63B44817484692FA2C7CAB359606F166244r5D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7C9649533A705593BB8EFF712D85E70DD905BD6613F169C65F4FD9F94787C3C1FF131F813ACAFE51173FA6A0B8028C13F3CA3C5CAB1587C46rFD" TargetMode="External"/><Relationship Id="rId14" Type="http://schemas.openxmlformats.org/officeDocument/2006/relationships/hyperlink" Target="consultantplus://offline/ref=47E7C9649533A705593BB8EFF712D85E70DD905BD6603B1C9160F4FD9F94787C3C1FF131F813ACAFE51671A73344817484692FA2C7CAB359606F166244r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E90FEA-BD8A-40A3-A634-602AFCBA043E}"/>
</file>

<file path=customXml/itemProps2.xml><?xml version="1.0" encoding="utf-8"?>
<ds:datastoreItem xmlns:ds="http://schemas.openxmlformats.org/officeDocument/2006/customXml" ds:itemID="{823236BD-DCDB-4E97-94B5-82E15A73673D}"/>
</file>

<file path=customXml/itemProps3.xml><?xml version="1.0" encoding="utf-8"?>
<ds:datastoreItem xmlns:ds="http://schemas.openxmlformats.org/officeDocument/2006/customXml" ds:itemID="{BDAC14EE-81D9-46B3-99CE-EAFCE1C30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2022-01-13T03:43:00Z</dcterms:created>
  <dcterms:modified xsi:type="dcterms:W3CDTF">2022-01-13T03:44:00Z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