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EC694C" w:rsidRDefault="00EC694C" w:rsidP="00EC694C">
      <w:pPr>
        <w:tabs>
          <w:tab w:val="left" w:pos="3366"/>
        </w:tabs>
        <w:suppressAutoHyphens/>
        <w:ind w:right="5"/>
        <w:jc w:val="center"/>
        <w:rPr>
          <w:rFonts w:ascii="Opium" w:hAnsi="Opium"/>
          <w:b/>
          <w:sz w:val="10"/>
          <w:szCs w:val="10"/>
          <w:lang w:eastAsia="ar-SA"/>
        </w:rPr>
      </w:pPr>
      <w:r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EC694C" w:rsidRDefault="00EC694C" w:rsidP="00EC694C">
      <w:pPr>
        <w:suppressAutoHyphens/>
        <w:jc w:val="center"/>
        <w:rPr>
          <w:rFonts w:ascii="Opium" w:hAnsi="Opium"/>
          <w:b/>
          <w:sz w:val="26"/>
          <w:szCs w:val="26"/>
          <w:lang w:val="en-US" w:eastAsia="ar-SA"/>
        </w:rPr>
      </w:pPr>
      <w:r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EC694C" w:rsidRDefault="00EC694C" w:rsidP="00EC694C">
      <w:pPr>
        <w:suppressAutoHyphens/>
        <w:rPr>
          <w:spacing w:val="-4"/>
          <w:sz w:val="16"/>
          <w:szCs w:val="16"/>
          <w:lang w:val="en-US" w:eastAsia="ar-SA"/>
        </w:rPr>
      </w:pPr>
      <w:bookmarkStart w:id="0" w:name="_GoBack"/>
      <w:bookmarkEnd w:id="0"/>
    </w:p>
    <w:p w:rsidR="00EC694C" w:rsidRPr="00EC694C" w:rsidRDefault="006C0555" w:rsidP="00E243E3">
      <w:pPr>
        <w:keepNext/>
        <w:suppressAutoHyphens/>
        <w:spacing w:before="240" w:after="60"/>
        <w:jc w:val="center"/>
        <w:outlineLvl w:val="3"/>
        <w:rPr>
          <w:rFonts w:ascii="Calibri" w:hAnsi="Calibri"/>
          <w:b/>
          <w:bCs/>
          <w:color w:val="000000"/>
          <w:sz w:val="28"/>
          <w:szCs w:val="28"/>
          <w:lang w:eastAsia="ar-SA"/>
        </w:rPr>
      </w:pPr>
      <w:r>
        <w:rPr>
          <w:rFonts w:ascii="Calibri" w:hAnsi="Calibri"/>
          <w:bCs/>
          <w:sz w:val="44"/>
          <w:szCs w:val="28"/>
          <w:lang w:eastAsia="ar-SA"/>
        </w:rPr>
        <w:t>П</w:t>
      </w:r>
      <w:r w:rsidR="00EC694C" w:rsidRPr="00EC694C">
        <w:rPr>
          <w:rFonts w:ascii="Calibri" w:hAnsi="Calibri"/>
          <w:bCs/>
          <w:sz w:val="44"/>
          <w:szCs w:val="28"/>
          <w:lang w:eastAsia="ar-SA"/>
        </w:rPr>
        <w:t>РИКАЗ</w:t>
      </w:r>
    </w:p>
    <w:p w:rsidR="00EC694C" w:rsidRPr="00EC694C" w:rsidRDefault="002D67D9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lang w:eastAsia="ar-SA"/>
        </w:rPr>
      </w:pPr>
    </w:p>
    <w:p w:rsidR="00F14ACA" w:rsidRPr="00EC694C" w:rsidRDefault="00F14ACA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lang w:eastAsia="ar-SA"/>
        </w:rPr>
      </w:pPr>
    </w:p>
    <w:p w:rsidR="00EC694C" w:rsidRDefault="00EC694C" w:rsidP="00EC694C">
      <w:pPr>
        <w:jc w:val="center"/>
      </w:pPr>
    </w:p>
    <w:p w:rsidR="006A068C" w:rsidRDefault="00EC694C" w:rsidP="009549C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napToGrid w:val="0"/>
          <w:sz w:val="30"/>
          <w:szCs w:val="30"/>
        </w:rPr>
      </w:pPr>
      <w:r w:rsidRPr="0043434D">
        <w:rPr>
          <w:sz w:val="30"/>
          <w:szCs w:val="30"/>
        </w:rPr>
        <w:t xml:space="preserve">Об утверждении </w:t>
      </w:r>
      <w:r w:rsidR="00C83525" w:rsidRPr="0043434D">
        <w:rPr>
          <w:sz w:val="30"/>
          <w:szCs w:val="30"/>
        </w:rPr>
        <w:t>требований к отдельным видам товаров, работ, услуг (в том числе предельных цен товаров, работ и услуг), закупаемым главным управлением</w:t>
      </w:r>
      <w:r w:rsidRPr="0043434D">
        <w:rPr>
          <w:sz w:val="30"/>
          <w:szCs w:val="30"/>
        </w:rPr>
        <w:t xml:space="preserve"> культуры администрации города Красноярска</w:t>
      </w:r>
      <w:r w:rsidR="009549C9" w:rsidRPr="0043434D">
        <w:rPr>
          <w:rFonts w:eastAsia="Calibri"/>
          <w:snapToGrid w:val="0"/>
          <w:sz w:val="30"/>
          <w:szCs w:val="30"/>
        </w:rPr>
        <w:t xml:space="preserve"> включая муниципальные казенные и бюджетные учреждения, координацию деятельности которых осуществляет главное управление культуры а</w:t>
      </w:r>
      <w:r w:rsidR="006A068C">
        <w:rPr>
          <w:rFonts w:eastAsia="Calibri"/>
          <w:snapToGrid w:val="0"/>
          <w:sz w:val="30"/>
          <w:szCs w:val="30"/>
        </w:rPr>
        <w:t>дминистрации города Красноярска</w:t>
      </w:r>
    </w:p>
    <w:p w:rsidR="009549C9" w:rsidRPr="0043434D" w:rsidRDefault="009549C9" w:rsidP="009549C9">
      <w:pPr>
        <w:widowControl w:val="0"/>
        <w:autoSpaceDE w:val="0"/>
        <w:autoSpaceDN w:val="0"/>
        <w:adjustRightInd w:val="0"/>
        <w:ind w:firstLine="567"/>
        <w:jc w:val="center"/>
        <w:rPr>
          <w:sz w:val="30"/>
          <w:szCs w:val="30"/>
        </w:rPr>
      </w:pPr>
    </w:p>
    <w:p w:rsidR="00EC694C" w:rsidRPr="0043434D" w:rsidRDefault="00EC694C" w:rsidP="009549C9">
      <w:pPr>
        <w:jc w:val="center"/>
        <w:rPr>
          <w:sz w:val="30"/>
          <w:szCs w:val="30"/>
        </w:rPr>
      </w:pPr>
    </w:p>
    <w:p w:rsidR="001C1D6C" w:rsidRPr="001C1D6C" w:rsidRDefault="001C1D6C" w:rsidP="001C1D6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30"/>
          <w:szCs w:val="30"/>
        </w:rPr>
      </w:pPr>
      <w:proofErr w:type="gramStart"/>
      <w:r w:rsidRPr="001C1D6C">
        <w:rPr>
          <w:sz w:val="30"/>
          <w:szCs w:val="30"/>
        </w:rPr>
        <w:t>В соответствии с частью 5</w:t>
      </w:r>
      <w:r w:rsidRPr="001C1D6C">
        <w:rPr>
          <w:sz w:val="30"/>
          <w:szCs w:val="30"/>
          <w:lang w:eastAsia="ar-SA"/>
        </w:rPr>
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F14ACA">
        <w:rPr>
          <w:sz w:val="30"/>
          <w:szCs w:val="30"/>
          <w:lang w:eastAsia="ar-SA"/>
        </w:rPr>
        <w:t xml:space="preserve">и нужд заказчиков </w:t>
      </w:r>
      <w:r w:rsidRPr="001C1D6C">
        <w:rPr>
          <w:sz w:val="30"/>
          <w:szCs w:val="30"/>
          <w:lang w:eastAsia="ar-SA"/>
        </w:rPr>
        <w:t>города Красноярска, содержанию</w:t>
      </w:r>
      <w:proofErr w:type="gramEnd"/>
      <w:r w:rsidRPr="001C1D6C">
        <w:rPr>
          <w:sz w:val="30"/>
          <w:szCs w:val="30"/>
          <w:lang w:eastAsia="ar-SA"/>
        </w:rPr>
        <w:t xml:space="preserve"> </w:t>
      </w:r>
      <w:proofErr w:type="gramStart"/>
      <w:r w:rsidRPr="001C1D6C">
        <w:rPr>
          <w:sz w:val="30"/>
          <w:szCs w:val="30"/>
          <w:lang w:eastAsia="ar-SA"/>
        </w:rPr>
        <w:t xml:space="preserve">указанных актов и обеспечению их исполнения», постановлением администрации города Красноярска от 04.03.2016 </w:t>
      </w:r>
      <w:r w:rsidR="006A068C">
        <w:rPr>
          <w:sz w:val="30"/>
          <w:szCs w:val="30"/>
          <w:lang w:eastAsia="ar-SA"/>
        </w:rPr>
        <w:t>№ 123 (в ред. постановления № 87 от 15.02.2019</w:t>
      </w:r>
      <w:r w:rsidRPr="001C1D6C">
        <w:rPr>
          <w:sz w:val="30"/>
          <w:szCs w:val="30"/>
          <w:lang w:eastAsia="ar-SA"/>
        </w:rPr>
        <w:t>) «</w:t>
      </w:r>
      <w:r w:rsidRPr="001C1D6C">
        <w:rPr>
          <w:color w:val="000000" w:themeColor="text1"/>
          <w:sz w:val="30"/>
          <w:szCs w:val="30"/>
        </w:rPr>
        <w:t>Об утверждении Правил определения требований к закупаемым органами администрации города Красноярска и подведомственными им муниципальными казенными, муниципальными бюджетными</w:t>
      </w:r>
      <w:proofErr w:type="gramEnd"/>
      <w:r w:rsidRPr="001C1D6C">
        <w:rPr>
          <w:color w:val="000000" w:themeColor="text1"/>
          <w:sz w:val="30"/>
          <w:szCs w:val="30"/>
        </w:rPr>
        <w:t xml:space="preserve">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</w:t>
      </w:r>
      <w:r w:rsidR="00F14ACA">
        <w:rPr>
          <w:color w:val="000000" w:themeColor="text1"/>
          <w:sz w:val="30"/>
          <w:szCs w:val="30"/>
        </w:rPr>
        <w:t>»</w:t>
      </w:r>
      <w:r w:rsidR="009549C9">
        <w:rPr>
          <w:color w:val="000000" w:themeColor="text1"/>
          <w:sz w:val="30"/>
          <w:szCs w:val="30"/>
        </w:rPr>
        <w:t>, руководствуясь статьями 41, 58, 59 Устава города Красноярска,</w:t>
      </w:r>
    </w:p>
    <w:p w:rsidR="001C1D6C" w:rsidRPr="001C1D6C" w:rsidRDefault="001C1D6C" w:rsidP="001C1D6C">
      <w:pPr>
        <w:jc w:val="both"/>
        <w:rPr>
          <w:sz w:val="30"/>
          <w:szCs w:val="30"/>
        </w:rPr>
      </w:pPr>
      <w:r w:rsidRPr="001C1D6C">
        <w:rPr>
          <w:sz w:val="30"/>
          <w:szCs w:val="30"/>
        </w:rPr>
        <w:t>ПРИКАЗЫВАЮ:</w:t>
      </w:r>
    </w:p>
    <w:p w:rsidR="001C1D6C" w:rsidRPr="001C1D6C" w:rsidRDefault="001C1D6C" w:rsidP="001C1D6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0"/>
          <w:szCs w:val="28"/>
        </w:rPr>
      </w:pPr>
      <w:r w:rsidRPr="001C1D6C">
        <w:rPr>
          <w:sz w:val="30"/>
          <w:szCs w:val="30"/>
        </w:rPr>
        <w:t xml:space="preserve">1. Утвердить требования к отдельным видам товаров, работ, услуг (в том числе предельных цен товаров, работ, услуг), закупаемым  главным управлением </w:t>
      </w:r>
      <w:r w:rsidR="007011F7">
        <w:rPr>
          <w:sz w:val="30"/>
          <w:szCs w:val="30"/>
        </w:rPr>
        <w:t>культуры</w:t>
      </w:r>
      <w:r w:rsidRPr="001C1D6C">
        <w:rPr>
          <w:sz w:val="30"/>
          <w:szCs w:val="30"/>
        </w:rPr>
        <w:t xml:space="preserve"> администрации города Красноярска</w:t>
      </w:r>
      <w:r w:rsidR="009549C9">
        <w:rPr>
          <w:sz w:val="30"/>
          <w:szCs w:val="30"/>
        </w:rPr>
        <w:t>,</w:t>
      </w:r>
      <w:r w:rsidR="009549C9" w:rsidRPr="009549C9">
        <w:rPr>
          <w:rFonts w:eastAsia="Calibri"/>
          <w:snapToGrid w:val="0"/>
          <w:sz w:val="30"/>
          <w:szCs w:val="30"/>
        </w:rPr>
        <w:t xml:space="preserve"> </w:t>
      </w:r>
      <w:r w:rsidR="009549C9">
        <w:rPr>
          <w:rFonts w:eastAsia="Calibri"/>
          <w:snapToGrid w:val="0"/>
          <w:sz w:val="30"/>
          <w:szCs w:val="30"/>
        </w:rPr>
        <w:lastRenderedPageBreak/>
        <w:t>включая 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Красноярска»</w:t>
      </w:r>
      <w:r w:rsidRPr="001C1D6C">
        <w:rPr>
          <w:sz w:val="30"/>
          <w:szCs w:val="30"/>
        </w:rPr>
        <w:t xml:space="preserve"> согласно приложению.</w:t>
      </w:r>
    </w:p>
    <w:p w:rsidR="001C1D6C" w:rsidRPr="001C1D6C" w:rsidRDefault="001C1D6C" w:rsidP="001C1D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30"/>
          <w:szCs w:val="30"/>
        </w:rPr>
      </w:pPr>
      <w:r w:rsidRPr="001C1D6C">
        <w:rPr>
          <w:rFonts w:cs="Calibri"/>
          <w:sz w:val="30"/>
          <w:szCs w:val="28"/>
        </w:rPr>
        <w:t xml:space="preserve">2. </w:t>
      </w:r>
      <w:proofErr w:type="gramStart"/>
      <w:r w:rsidRPr="001C1D6C">
        <w:rPr>
          <w:sz w:val="30"/>
          <w:szCs w:val="30"/>
        </w:rPr>
        <w:t>Разместить</w:t>
      </w:r>
      <w:proofErr w:type="gramEnd"/>
      <w:r w:rsidRPr="001C1D6C">
        <w:rPr>
          <w:sz w:val="30"/>
          <w:szCs w:val="30"/>
        </w:rPr>
        <w:t xml:space="preserve"> настоящий приказ в единой информационной системе в сфере закупок (</w:t>
      </w:r>
      <w:r w:rsidRPr="001C1D6C">
        <w:rPr>
          <w:sz w:val="30"/>
          <w:szCs w:val="30"/>
          <w:u w:val="single"/>
        </w:rPr>
        <w:t>www.zakupki.gov.ru</w:t>
      </w:r>
      <w:r w:rsidRPr="001C1D6C">
        <w:rPr>
          <w:sz w:val="30"/>
          <w:szCs w:val="30"/>
        </w:rPr>
        <w:t xml:space="preserve">) и на официальном сайте администрации города в информационно-телекоммуникационной сети «Интернет» - ответственный </w:t>
      </w:r>
      <w:r w:rsidR="006A068C">
        <w:rPr>
          <w:sz w:val="30"/>
          <w:szCs w:val="30"/>
        </w:rPr>
        <w:t>Каменская И.В</w:t>
      </w:r>
      <w:r w:rsidRPr="001C1D6C">
        <w:rPr>
          <w:sz w:val="30"/>
          <w:szCs w:val="30"/>
        </w:rPr>
        <w:t xml:space="preserve">., </w:t>
      </w:r>
      <w:r w:rsidR="009549C9">
        <w:rPr>
          <w:sz w:val="30"/>
          <w:szCs w:val="30"/>
        </w:rPr>
        <w:t>главный специалист</w:t>
      </w:r>
      <w:r w:rsidRPr="001C1D6C">
        <w:rPr>
          <w:sz w:val="30"/>
          <w:szCs w:val="30"/>
        </w:rPr>
        <w:t xml:space="preserve"> отдела планирования</w:t>
      </w:r>
      <w:r w:rsidR="009549C9">
        <w:rPr>
          <w:sz w:val="30"/>
          <w:szCs w:val="30"/>
        </w:rPr>
        <w:t>, отчетности и контроля</w:t>
      </w:r>
      <w:r w:rsidRPr="001C1D6C">
        <w:rPr>
          <w:sz w:val="30"/>
          <w:szCs w:val="30"/>
        </w:rPr>
        <w:t>.</w:t>
      </w:r>
    </w:p>
    <w:p w:rsidR="001C1D6C" w:rsidRPr="001C1D6C" w:rsidRDefault="001C1D6C" w:rsidP="001C1D6C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C1D6C">
        <w:rPr>
          <w:snapToGrid w:val="0"/>
          <w:sz w:val="30"/>
          <w:szCs w:val="30"/>
        </w:rPr>
        <w:t xml:space="preserve">3. </w:t>
      </w:r>
      <w:proofErr w:type="gramStart"/>
      <w:r w:rsidRPr="001C1D6C">
        <w:rPr>
          <w:snapToGrid w:val="0"/>
          <w:sz w:val="30"/>
          <w:szCs w:val="30"/>
        </w:rPr>
        <w:t xml:space="preserve">Признать утратившим силу приказ </w:t>
      </w:r>
      <w:r w:rsidRPr="001C1D6C">
        <w:rPr>
          <w:snapToGrid w:val="0"/>
          <w:sz w:val="28"/>
          <w:szCs w:val="28"/>
        </w:rPr>
        <w:t xml:space="preserve">главного управления </w:t>
      </w:r>
      <w:r w:rsidR="007011F7">
        <w:rPr>
          <w:snapToGrid w:val="0"/>
          <w:sz w:val="28"/>
          <w:szCs w:val="28"/>
        </w:rPr>
        <w:t>культуры</w:t>
      </w:r>
      <w:r w:rsidRPr="001C1D6C">
        <w:rPr>
          <w:snapToGrid w:val="0"/>
          <w:sz w:val="28"/>
          <w:szCs w:val="28"/>
        </w:rPr>
        <w:t xml:space="preserve"> администрации города Красноярска </w:t>
      </w:r>
      <w:r w:rsidR="009549C9">
        <w:rPr>
          <w:snapToGrid w:val="0"/>
          <w:sz w:val="28"/>
          <w:szCs w:val="28"/>
        </w:rPr>
        <w:t xml:space="preserve">от </w:t>
      </w:r>
      <w:r w:rsidR="006A068C">
        <w:rPr>
          <w:snapToGrid w:val="0"/>
          <w:sz w:val="28"/>
          <w:szCs w:val="28"/>
        </w:rPr>
        <w:t>22.03.2018</w:t>
      </w:r>
      <w:r w:rsidRPr="001C1D6C">
        <w:rPr>
          <w:snapToGrid w:val="0"/>
          <w:sz w:val="28"/>
          <w:szCs w:val="28"/>
        </w:rPr>
        <w:t xml:space="preserve"> № </w:t>
      </w:r>
      <w:r w:rsidR="006A068C">
        <w:rPr>
          <w:snapToGrid w:val="0"/>
          <w:sz w:val="28"/>
          <w:szCs w:val="28"/>
        </w:rPr>
        <w:t>38</w:t>
      </w:r>
      <w:r w:rsidR="007011F7" w:rsidRPr="007011F7">
        <w:rPr>
          <w:snapToGrid w:val="0"/>
          <w:sz w:val="28"/>
          <w:szCs w:val="28"/>
        </w:rPr>
        <w:t>-од</w:t>
      </w:r>
      <w:r w:rsidRPr="001C1D6C">
        <w:rPr>
          <w:snapToGrid w:val="0"/>
          <w:sz w:val="28"/>
          <w:szCs w:val="28"/>
        </w:rPr>
        <w:t xml:space="preserve"> «Об утверждении требований к отдельным видам товаров, работ, услуг (в том числе</w:t>
      </w:r>
      <w:r w:rsidRPr="001C1D6C">
        <w:rPr>
          <w:snapToGrid w:val="0"/>
          <w:sz w:val="30"/>
          <w:szCs w:val="30"/>
        </w:rPr>
        <w:t xml:space="preserve"> предельных цен товаров, работ, услуг)</w:t>
      </w:r>
      <w:r w:rsidRPr="001C1D6C">
        <w:rPr>
          <w:rFonts w:eastAsia="Calibri"/>
          <w:snapToGrid w:val="0"/>
          <w:sz w:val="30"/>
          <w:szCs w:val="30"/>
        </w:rPr>
        <w:t>, закупаемы</w:t>
      </w:r>
      <w:r w:rsidR="007011F7">
        <w:rPr>
          <w:rFonts w:eastAsia="Calibri"/>
          <w:snapToGrid w:val="0"/>
          <w:sz w:val="30"/>
          <w:szCs w:val="30"/>
        </w:rPr>
        <w:t>м</w:t>
      </w:r>
      <w:r w:rsidRPr="001C1D6C">
        <w:rPr>
          <w:rFonts w:eastAsia="Calibri"/>
          <w:snapToGrid w:val="0"/>
          <w:sz w:val="30"/>
          <w:szCs w:val="30"/>
        </w:rPr>
        <w:t xml:space="preserve"> главным управлением </w:t>
      </w:r>
      <w:r w:rsidR="007011F7">
        <w:rPr>
          <w:snapToGrid w:val="0"/>
          <w:sz w:val="30"/>
          <w:szCs w:val="30"/>
        </w:rPr>
        <w:t>культуры</w:t>
      </w:r>
      <w:r w:rsidRPr="001C1D6C">
        <w:rPr>
          <w:snapToGrid w:val="0"/>
          <w:sz w:val="30"/>
          <w:szCs w:val="30"/>
        </w:rPr>
        <w:t xml:space="preserve"> </w:t>
      </w:r>
      <w:r w:rsidRPr="001C1D6C">
        <w:rPr>
          <w:rFonts w:eastAsia="Calibri"/>
          <w:snapToGrid w:val="0"/>
          <w:sz w:val="30"/>
          <w:szCs w:val="30"/>
        </w:rPr>
        <w:t>администрации города Красноярска</w:t>
      </w:r>
      <w:r w:rsidR="007011F7">
        <w:rPr>
          <w:rFonts w:eastAsia="Calibri"/>
          <w:snapToGrid w:val="0"/>
          <w:sz w:val="30"/>
          <w:szCs w:val="30"/>
        </w:rPr>
        <w:t>, включая 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Красноярска»</w:t>
      </w:r>
      <w:r w:rsidRPr="001C1D6C">
        <w:rPr>
          <w:sz w:val="30"/>
          <w:szCs w:val="30"/>
        </w:rPr>
        <w:t xml:space="preserve">. </w:t>
      </w:r>
      <w:proofErr w:type="gramEnd"/>
    </w:p>
    <w:p w:rsidR="00880C46" w:rsidRPr="00A401FE" w:rsidRDefault="001374AD" w:rsidP="00880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 w:rsidR="001C1D6C" w:rsidRPr="001C1D6C">
        <w:rPr>
          <w:sz w:val="30"/>
          <w:szCs w:val="30"/>
        </w:rPr>
        <w:t xml:space="preserve">4. </w:t>
      </w:r>
      <w:proofErr w:type="gramStart"/>
      <w:r w:rsidR="001C1D6C" w:rsidRPr="001C1D6C">
        <w:rPr>
          <w:sz w:val="30"/>
          <w:szCs w:val="30"/>
        </w:rPr>
        <w:t>Контроль за</w:t>
      </w:r>
      <w:proofErr w:type="gramEnd"/>
      <w:r w:rsidR="001C1D6C" w:rsidRPr="001C1D6C">
        <w:rPr>
          <w:sz w:val="30"/>
          <w:szCs w:val="30"/>
        </w:rPr>
        <w:t xml:space="preserve"> исполнением настоящего приказа </w:t>
      </w:r>
      <w:r w:rsidR="00880C46" w:rsidRPr="00A401FE">
        <w:rPr>
          <w:sz w:val="28"/>
          <w:szCs w:val="28"/>
        </w:rPr>
        <w:t xml:space="preserve">возложить на заместителя руководителя управления культуры </w:t>
      </w:r>
      <w:proofErr w:type="spellStart"/>
      <w:r w:rsidR="00880C46" w:rsidRPr="00A401FE">
        <w:rPr>
          <w:sz w:val="28"/>
          <w:szCs w:val="28"/>
        </w:rPr>
        <w:t>Викулину</w:t>
      </w:r>
      <w:proofErr w:type="spellEnd"/>
      <w:r w:rsidR="00880C46" w:rsidRPr="00A401FE">
        <w:rPr>
          <w:sz w:val="28"/>
          <w:szCs w:val="28"/>
        </w:rPr>
        <w:t xml:space="preserve"> О.Н. </w:t>
      </w:r>
    </w:p>
    <w:p w:rsidR="007E7CE7" w:rsidRDefault="007E7CE7" w:rsidP="00A401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94C" w:rsidRPr="002D67D9" w:rsidRDefault="00EC694C" w:rsidP="00EC694C">
      <w:pPr>
        <w:jc w:val="both"/>
        <w:rPr>
          <w:sz w:val="28"/>
          <w:szCs w:val="28"/>
        </w:rPr>
      </w:pPr>
    </w:p>
    <w:p w:rsidR="00EC694C" w:rsidRPr="002D67D9" w:rsidRDefault="00EC694C" w:rsidP="00EC694C">
      <w:pPr>
        <w:jc w:val="both"/>
        <w:rPr>
          <w:sz w:val="28"/>
          <w:szCs w:val="28"/>
        </w:rPr>
      </w:pPr>
    </w:p>
    <w:p w:rsidR="00EC694C" w:rsidRPr="002D67D9" w:rsidRDefault="006A068C" w:rsidP="001374AD">
      <w:pPr>
        <w:tabs>
          <w:tab w:val="left" w:pos="6915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67D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E7981" w:rsidRPr="002D67D9">
        <w:rPr>
          <w:sz w:val="28"/>
          <w:szCs w:val="28"/>
        </w:rPr>
        <w:t xml:space="preserve"> управления культуры             </w:t>
      </w:r>
      <w:r w:rsidR="007011F7">
        <w:rPr>
          <w:sz w:val="28"/>
          <w:szCs w:val="28"/>
        </w:rPr>
        <w:t xml:space="preserve">                        </w:t>
      </w:r>
      <w:r w:rsidR="00BE7981" w:rsidRPr="002D67D9">
        <w:rPr>
          <w:sz w:val="28"/>
          <w:szCs w:val="28"/>
        </w:rPr>
        <w:t xml:space="preserve">      </w:t>
      </w:r>
      <w:r w:rsidR="00880C46">
        <w:rPr>
          <w:sz w:val="28"/>
          <w:szCs w:val="28"/>
        </w:rPr>
        <w:t>С.В. Костюков</w:t>
      </w:r>
      <w:r w:rsidR="00EC694C" w:rsidRPr="002D67D9">
        <w:rPr>
          <w:sz w:val="28"/>
          <w:szCs w:val="28"/>
        </w:rPr>
        <w:t xml:space="preserve"> </w:t>
      </w:r>
    </w:p>
    <w:p w:rsidR="00EC694C" w:rsidRPr="002D67D9" w:rsidRDefault="00EC694C" w:rsidP="00EC694C">
      <w:pPr>
        <w:rPr>
          <w:sz w:val="28"/>
          <w:szCs w:val="28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2D67D9" w:rsidRDefault="002D67D9" w:rsidP="00EC694C">
      <w:pPr>
        <w:rPr>
          <w:sz w:val="22"/>
          <w:szCs w:val="22"/>
        </w:rPr>
      </w:pPr>
    </w:p>
    <w:p w:rsidR="00054AE6" w:rsidRDefault="00054AE6"/>
    <w:sectPr w:rsidR="00054AE6" w:rsidSect="001374A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A1" w:rsidRDefault="00794DA1" w:rsidP="00BE7981">
      <w:r>
        <w:separator/>
      </w:r>
    </w:p>
  </w:endnote>
  <w:endnote w:type="continuationSeparator" w:id="0">
    <w:p w:rsidR="00794DA1" w:rsidRDefault="00794DA1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A1" w:rsidRDefault="00794DA1" w:rsidP="00BE7981">
      <w:r>
        <w:separator/>
      </w:r>
    </w:p>
  </w:footnote>
  <w:footnote w:type="continuationSeparator" w:id="0">
    <w:p w:rsidR="00794DA1" w:rsidRDefault="00794DA1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36AA97E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A86642E"/>
    <w:multiLevelType w:val="multilevel"/>
    <w:tmpl w:val="F6244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C"/>
    <w:rsid w:val="00044353"/>
    <w:rsid w:val="00054AE6"/>
    <w:rsid w:val="0009356D"/>
    <w:rsid w:val="000B0F76"/>
    <w:rsid w:val="000B37F1"/>
    <w:rsid w:val="000B5816"/>
    <w:rsid w:val="000C4A25"/>
    <w:rsid w:val="000E455C"/>
    <w:rsid w:val="00111728"/>
    <w:rsid w:val="00114AC2"/>
    <w:rsid w:val="0012657B"/>
    <w:rsid w:val="001374AD"/>
    <w:rsid w:val="00151B29"/>
    <w:rsid w:val="001566AE"/>
    <w:rsid w:val="0017674B"/>
    <w:rsid w:val="001C1D6C"/>
    <w:rsid w:val="002243CA"/>
    <w:rsid w:val="002D10CD"/>
    <w:rsid w:val="002D67D9"/>
    <w:rsid w:val="00300484"/>
    <w:rsid w:val="00307840"/>
    <w:rsid w:val="00325A95"/>
    <w:rsid w:val="0037428E"/>
    <w:rsid w:val="003B33AC"/>
    <w:rsid w:val="003E29C7"/>
    <w:rsid w:val="00401E8D"/>
    <w:rsid w:val="0040701D"/>
    <w:rsid w:val="0042098A"/>
    <w:rsid w:val="0043434D"/>
    <w:rsid w:val="0047616F"/>
    <w:rsid w:val="00477DC7"/>
    <w:rsid w:val="004958CB"/>
    <w:rsid w:val="004C7139"/>
    <w:rsid w:val="004D07A9"/>
    <w:rsid w:val="005B35B5"/>
    <w:rsid w:val="005C0F16"/>
    <w:rsid w:val="005F379F"/>
    <w:rsid w:val="00600463"/>
    <w:rsid w:val="00675EA9"/>
    <w:rsid w:val="0069345A"/>
    <w:rsid w:val="00694BBF"/>
    <w:rsid w:val="006A068C"/>
    <w:rsid w:val="006C0555"/>
    <w:rsid w:val="007011F7"/>
    <w:rsid w:val="00760F70"/>
    <w:rsid w:val="00774344"/>
    <w:rsid w:val="00794DA1"/>
    <w:rsid w:val="007C5048"/>
    <w:rsid w:val="007C759B"/>
    <w:rsid w:val="007E7CE7"/>
    <w:rsid w:val="007F20FA"/>
    <w:rsid w:val="0083471A"/>
    <w:rsid w:val="008636E8"/>
    <w:rsid w:val="00880C46"/>
    <w:rsid w:val="008C0EB6"/>
    <w:rsid w:val="008D6B3F"/>
    <w:rsid w:val="00903D41"/>
    <w:rsid w:val="00906565"/>
    <w:rsid w:val="009261F8"/>
    <w:rsid w:val="00933004"/>
    <w:rsid w:val="00934461"/>
    <w:rsid w:val="00934CF4"/>
    <w:rsid w:val="00953361"/>
    <w:rsid w:val="009549C9"/>
    <w:rsid w:val="00970915"/>
    <w:rsid w:val="009D359C"/>
    <w:rsid w:val="00A07D27"/>
    <w:rsid w:val="00A401FE"/>
    <w:rsid w:val="00AA1034"/>
    <w:rsid w:val="00AD3414"/>
    <w:rsid w:val="00B766F3"/>
    <w:rsid w:val="00B8120F"/>
    <w:rsid w:val="00BE7981"/>
    <w:rsid w:val="00BF5224"/>
    <w:rsid w:val="00C1393C"/>
    <w:rsid w:val="00C46611"/>
    <w:rsid w:val="00C83525"/>
    <w:rsid w:val="00D4628E"/>
    <w:rsid w:val="00D778DE"/>
    <w:rsid w:val="00D86B3A"/>
    <w:rsid w:val="00DA0B63"/>
    <w:rsid w:val="00DC2369"/>
    <w:rsid w:val="00DE52E7"/>
    <w:rsid w:val="00E018B2"/>
    <w:rsid w:val="00E243E3"/>
    <w:rsid w:val="00E26A05"/>
    <w:rsid w:val="00EC694C"/>
    <w:rsid w:val="00EE39FA"/>
    <w:rsid w:val="00F14ACA"/>
    <w:rsid w:val="00F168DA"/>
    <w:rsid w:val="00F328FF"/>
    <w:rsid w:val="00F61B39"/>
    <w:rsid w:val="00F8148B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08 - Главное управление культуры</grbs>
    <docs xmlns="de353c43-b2a2-46ac-bec9-4c0a59d00cef">&lt;p&gt;&lt;a href="/administration/structure/cultureupr/Documents/Требования%20к%20отдельным%20видам%20товаров,%20работ,%20услуг%20ГУК-2019.PDF"&gt;&lt;img class="ms-asset-icon ms-rtePosition-4" src="/_layouts/images/icpdf.png" alt="" /&gt;Требования к отдельным видам товаров, работ, услуг ГУК-2019.PDF&lt;/a&gt;&lt;br&gt;​&lt;a href="/administration/publiccontrol/Documents/Приложение%20к%20проекту%20приказа%20ТРУ%20ГУК%20.docx"&gt;&lt;img width="16" height="16" class="ms-asset-icon ms-rtePosition-4" src="/_layouts/15/images/icdocx.png" alt="" /&gt;Приложение к&amp;#160;приказу ТРУ ГУК .docx&lt;/a&gt;&lt;/p&gt;&lt;p&gt;&lt;a href="/administration/publiccontrol/Documents/Пояснительная%20записка%20к%20проекту%20приказа%20ТРУ%20ГУК.docx"&gt;&lt;img width="16" height="16" class="ms-asset-icon ms-rtePosition-4" src="/_layouts/15/images/icdocx.png" alt="" /&gt;Пояснительная записка к приказу ТРУ ГУК.docx&lt;/a&gt;&lt;/p&gt;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Главный специалист отдела планирования, отчетности и контроля - Каменская Ирина Владимировна 8 (391) 222-39-77</_x0421__x043e__x0441__x0442__x0430__x0432__x0020__x043a__x043e__x043c__x0438__x0441__x0441__x0438__x0438_>
    <nameFull xmlns="de353c43-b2a2-46ac-bec9-4c0a59d00cef">&lt;p&gt;&lt;span class="ms-rteFontSize-2"&gt;​Приказ Об утверждении требований к отдельным видам
товаров, работ, услуг (в том числе предельных цен товаров, работ и услуг),
закупаемым главным управлением культуры администрации города Красноярска включая муниципальные казенные и бюджетные учреждения,
координацию деятельности которых осуществляет главное управление культуры администрации
города Красноярска&lt;/span&gt;&lt;/p&gt;</nameFull>
    <dop xmlns="de353c43-b2a2-46ac-bec9-4c0a59d00cef" xsi:nil="true"/>
    <PublishingImageCaption xmlns="http://schemas.microsoft.com/sharepoint/v3" xsi:nil="true"/>
    <date3 xmlns="de353c43-b2a2-46ac-bec9-4c0a59d00cef">2019-04-02T17:00:00+00:00</date3>
    <date1 xmlns="493ca2a5-b034-46f7-a7e0-5f375774a9d3">2019-03-03T17:00:00+00:00</date1>
    <date2 xmlns="493ca2a5-b034-46f7-a7e0-5f375774a9d3">2019-03-10T17:00:00+00:00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03E60FC4-E928-42FF-90DD-F824588E7C1C}"/>
</file>

<file path=customXml/itemProps2.xml><?xml version="1.0" encoding="utf-8"?>
<ds:datastoreItem xmlns:ds="http://schemas.openxmlformats.org/officeDocument/2006/customXml" ds:itemID="{6EF5FA09-78A3-4919-A5CC-681F3D9E8CAE}"/>
</file>

<file path=customXml/itemProps3.xml><?xml version="1.0" encoding="utf-8"?>
<ds:datastoreItem xmlns:ds="http://schemas.openxmlformats.org/officeDocument/2006/customXml" ds:itemID="{1177B94E-B6B2-4768-9456-FF21A2576BED}"/>
</file>

<file path=customXml/itemProps4.xml><?xml version="1.0" encoding="utf-8"?>
<ds:datastoreItem xmlns:ds="http://schemas.openxmlformats.org/officeDocument/2006/customXml" ds:itemID="{F114AE9F-2317-4871-AFF4-4D3DFA6CA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культуры</dc:title>
  <dc:creator>Гостева Наталья Федоровна</dc:creator>
  <cp:lastModifiedBy>Лыков Евгений Валерьевич</cp:lastModifiedBy>
  <cp:revision>18</cp:revision>
  <cp:lastPrinted>2019-02-27T04:49:00Z</cp:lastPrinted>
  <dcterms:created xsi:type="dcterms:W3CDTF">2017-09-20T10:59:00Z</dcterms:created>
  <dcterms:modified xsi:type="dcterms:W3CDTF">2019-03-04T08:35:00Z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